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6.xml" ContentType="application/vnd.openxmlformats-officedocument.wordprocessingml.header+xml"/>
  <Override PartName="/word/footer58.xml" ContentType="application/vnd.openxmlformats-officedocument.wordprocessingml.footer+xml"/>
  <Override PartName="/word/header57.xml" ContentType="application/vnd.openxmlformats-officedocument.wordprocessingml.header+xml"/>
  <Override PartName="/word/footer59.xml" ContentType="application/vnd.openxmlformats-officedocument.wordprocessingml.footer+xml"/>
  <Override PartName="/word/header58.xml" ContentType="application/vnd.openxmlformats-officedocument.wordprocessingml.header+xml"/>
  <Override PartName="/word/footer60.xml" ContentType="application/vnd.openxmlformats-officedocument.wordprocessingml.footer+xml"/>
  <Override PartName="/word/header59.xml" ContentType="application/vnd.openxmlformats-officedocument.wordprocessingml.header+xml"/>
  <Override PartName="/word/footer61.xml" ContentType="application/vnd.openxmlformats-officedocument.wordprocessingml.footer+xml"/>
  <Override PartName="/word/header60.xml" ContentType="application/vnd.openxmlformats-officedocument.wordprocessingml.header+xml"/>
  <Override PartName="/word/footer62.xml" ContentType="application/vnd.openxmlformats-officedocument.wordprocessingml.footer+xml"/>
  <Override PartName="/word/header61.xml" ContentType="application/vnd.openxmlformats-officedocument.wordprocessingml.header+xml"/>
  <Override PartName="/word/footer63.xml" ContentType="application/vnd.openxmlformats-officedocument.wordprocessingml.footer+xml"/>
  <Override PartName="/word/header62.xml" ContentType="application/vnd.openxmlformats-officedocument.wordprocessingml.header+xml"/>
  <Override PartName="/word/footer64.xml" ContentType="application/vnd.openxmlformats-officedocument.wordprocessingml.footer+xml"/>
  <Override PartName="/word/header63.xml" ContentType="application/vnd.openxmlformats-officedocument.wordprocessingml.header+xml"/>
  <Override PartName="/word/footer65.xml" ContentType="application/vnd.openxmlformats-officedocument.wordprocessingml.footer+xml"/>
  <Override PartName="/word/header64.xml" ContentType="application/vnd.openxmlformats-officedocument.wordprocessingml.header+xml"/>
  <Override PartName="/word/footer66.xml" ContentType="application/vnd.openxmlformats-officedocument.wordprocessingml.footer+xml"/>
  <Override PartName="/word/header65.xml" ContentType="application/vnd.openxmlformats-officedocument.wordprocessingml.header+xml"/>
  <Override PartName="/word/footer67.xml" ContentType="application/vnd.openxmlformats-officedocument.wordprocessingml.footer+xml"/>
  <Override PartName="/word/header66.xml" ContentType="application/vnd.openxmlformats-officedocument.wordprocessingml.header+xml"/>
  <Override PartName="/word/footer68.xml" ContentType="application/vnd.openxmlformats-officedocument.wordprocessingml.footer+xml"/>
  <Override PartName="/word/header67.xml" ContentType="application/vnd.openxmlformats-officedocument.wordprocessingml.header+xml"/>
  <Override PartName="/word/footer69.xml" ContentType="application/vnd.openxmlformats-officedocument.wordprocessingml.footer+xml"/>
  <Override PartName="/word/header68.xml" ContentType="application/vnd.openxmlformats-officedocument.wordprocessingml.header+xml"/>
  <Override PartName="/word/footer70.xml" ContentType="application/vnd.openxmlformats-officedocument.wordprocessingml.footer+xml"/>
  <Override PartName="/word/header69.xml" ContentType="application/vnd.openxmlformats-officedocument.wordprocessingml.header+xml"/>
  <Override PartName="/word/footer71.xml" ContentType="application/vnd.openxmlformats-officedocument.wordprocessingml.footer+xml"/>
  <Override PartName="/word/header70.xml" ContentType="application/vnd.openxmlformats-officedocument.wordprocessingml.header+xml"/>
  <Override PartName="/word/footer72.xml" ContentType="application/vnd.openxmlformats-officedocument.wordprocessingml.footer+xml"/>
  <Override PartName="/word/header71.xml" ContentType="application/vnd.openxmlformats-officedocument.wordprocessingml.header+xml"/>
  <Override PartName="/word/footer73.xml" ContentType="application/vnd.openxmlformats-officedocument.wordprocessingml.footer+xml"/>
  <Override PartName="/word/header72.xml" ContentType="application/vnd.openxmlformats-officedocument.wordprocessingml.header+xml"/>
  <Override PartName="/word/footer74.xml" ContentType="application/vnd.openxmlformats-officedocument.wordprocessingml.footer+xml"/>
  <Override PartName="/word/header73.xml" ContentType="application/vnd.openxmlformats-officedocument.wordprocessingml.header+xml"/>
  <Override PartName="/word/footer75.xml" ContentType="application/vnd.openxmlformats-officedocument.wordprocessingml.footer+xml"/>
  <Override PartName="/word/header74.xml" ContentType="application/vnd.openxmlformats-officedocument.wordprocessingml.header+xml"/>
  <Override PartName="/word/footer76.xml" ContentType="application/vnd.openxmlformats-officedocument.wordprocessingml.footer+xml"/>
  <Override PartName="/word/header75.xml" ContentType="application/vnd.openxmlformats-officedocument.wordprocessingml.header+xml"/>
  <Override PartName="/word/footer77.xml" ContentType="application/vnd.openxmlformats-officedocument.wordprocessingml.footer+xml"/>
  <Override PartName="/word/header76.xml" ContentType="application/vnd.openxmlformats-officedocument.wordprocessingml.header+xml"/>
  <Override PartName="/word/footer78.xml" ContentType="application/vnd.openxmlformats-officedocument.wordprocessingml.footer+xml"/>
  <Override PartName="/word/header77.xml" ContentType="application/vnd.openxmlformats-officedocument.wordprocessingml.header+xml"/>
  <Override PartName="/word/footer79.xml" ContentType="application/vnd.openxmlformats-officedocument.wordprocessingml.footer+xml"/>
  <Override PartName="/word/header78.xml" ContentType="application/vnd.openxmlformats-officedocument.wordprocessingml.header+xml"/>
  <Override PartName="/word/footer80.xml" ContentType="application/vnd.openxmlformats-officedocument.wordprocessingml.footer+xml"/>
  <Override PartName="/word/header79.xml" ContentType="application/vnd.openxmlformats-officedocument.wordprocessingml.header+xml"/>
  <Override PartName="/word/footer81.xml" ContentType="application/vnd.openxmlformats-officedocument.wordprocessingml.footer+xml"/>
  <Override PartName="/word/header80.xml" ContentType="application/vnd.openxmlformats-officedocument.wordprocessingml.header+xml"/>
  <Override PartName="/word/footer82.xml" ContentType="application/vnd.openxmlformats-officedocument.wordprocessingml.footer+xml"/>
  <Override PartName="/word/header81.xml" ContentType="application/vnd.openxmlformats-officedocument.wordprocessingml.header+xml"/>
  <Override PartName="/word/footer83.xml" ContentType="application/vnd.openxmlformats-officedocument.wordprocessingml.footer+xml"/>
  <Override PartName="/word/header82.xml" ContentType="application/vnd.openxmlformats-officedocument.wordprocessingml.header+xml"/>
  <Override PartName="/word/footer84.xml" ContentType="application/vnd.openxmlformats-officedocument.wordprocessingml.footer+xml"/>
  <Override PartName="/word/header83.xml" ContentType="application/vnd.openxmlformats-officedocument.wordprocessingml.header+xml"/>
  <Override PartName="/word/footer85.xml" ContentType="application/vnd.openxmlformats-officedocument.wordprocessingml.footer+xml"/>
  <Override PartName="/word/header84.xml" ContentType="application/vnd.openxmlformats-officedocument.wordprocessingml.header+xml"/>
  <Override PartName="/word/footer86.xml" ContentType="application/vnd.openxmlformats-officedocument.wordprocessingml.footer+xml"/>
  <Override PartName="/word/header85.xml" ContentType="application/vnd.openxmlformats-officedocument.wordprocessingml.header+xml"/>
  <Override PartName="/word/footer87.xml" ContentType="application/vnd.openxmlformats-officedocument.wordprocessingml.footer+xml"/>
  <Override PartName="/word/header86.xml" ContentType="application/vnd.openxmlformats-officedocument.wordprocessingml.header+xml"/>
  <Override PartName="/word/footer88.xml" ContentType="application/vnd.openxmlformats-officedocument.wordprocessingml.footer+xml"/>
  <Override PartName="/word/header87.xml" ContentType="application/vnd.openxmlformats-officedocument.wordprocessingml.header+xml"/>
  <Override PartName="/word/footer89.xml" ContentType="application/vnd.openxmlformats-officedocument.wordprocessingml.footer+xml"/>
  <Override PartName="/word/header88.xml" ContentType="application/vnd.openxmlformats-officedocument.wordprocessingml.header+xml"/>
  <Override PartName="/word/footer90.xml" ContentType="application/vnd.openxmlformats-officedocument.wordprocessingml.footer+xml"/>
  <Override PartName="/word/header89.xml" ContentType="application/vnd.openxmlformats-officedocument.wordprocessingml.header+xml"/>
  <Override PartName="/word/footer91.xml" ContentType="application/vnd.openxmlformats-officedocument.wordprocessingml.footer+xml"/>
  <Override PartName="/word/header90.xml" ContentType="application/vnd.openxmlformats-officedocument.wordprocessingml.header+xml"/>
  <Override PartName="/word/footer92.xml" ContentType="application/vnd.openxmlformats-officedocument.wordprocessingml.footer+xml"/>
  <Override PartName="/word/header91.xml" ContentType="application/vnd.openxmlformats-officedocument.wordprocessingml.header+xml"/>
  <Override PartName="/word/footer93.xml" ContentType="application/vnd.openxmlformats-officedocument.wordprocessingml.footer+xml"/>
  <Override PartName="/word/header92.xml" ContentType="application/vnd.openxmlformats-officedocument.wordprocessingml.header+xml"/>
  <Override PartName="/word/footer94.xml" ContentType="application/vnd.openxmlformats-officedocument.wordprocessingml.footer+xml"/>
  <Override PartName="/word/header93.xml" ContentType="application/vnd.openxmlformats-officedocument.wordprocessingml.header+xml"/>
  <Override PartName="/word/footer95.xml" ContentType="application/vnd.openxmlformats-officedocument.wordprocessingml.footer+xml"/>
  <Override PartName="/word/header94.xml" ContentType="application/vnd.openxmlformats-officedocument.wordprocessingml.header+xml"/>
  <Override PartName="/word/footer96.xml" ContentType="application/vnd.openxmlformats-officedocument.wordprocessingml.footer+xml"/>
  <Override PartName="/word/header95.xml" ContentType="application/vnd.openxmlformats-officedocument.wordprocessingml.header+xml"/>
  <Override PartName="/word/footer97.xml" ContentType="application/vnd.openxmlformats-officedocument.wordprocessingml.footer+xml"/>
  <Override PartName="/word/header96.xml" ContentType="application/vnd.openxmlformats-officedocument.wordprocessingml.header+xml"/>
  <Override PartName="/word/footer98.xml" ContentType="application/vnd.openxmlformats-officedocument.wordprocessingml.footer+xml"/>
  <Override PartName="/word/header97.xml" ContentType="application/vnd.openxmlformats-officedocument.wordprocessingml.header+xml"/>
  <Override PartName="/word/footer99.xml" ContentType="application/vnd.openxmlformats-officedocument.wordprocessingml.footer+xml"/>
  <Override PartName="/word/header98.xml" ContentType="application/vnd.openxmlformats-officedocument.wordprocessingml.header+xml"/>
  <Override PartName="/word/footer100.xml" ContentType="application/vnd.openxmlformats-officedocument.wordprocessingml.footer+xml"/>
  <Override PartName="/word/header99.xml" ContentType="application/vnd.openxmlformats-officedocument.wordprocessingml.header+xml"/>
  <Override PartName="/word/footer101.xml" ContentType="application/vnd.openxmlformats-officedocument.wordprocessingml.footer+xml"/>
  <Override PartName="/word/header100.xml" ContentType="application/vnd.openxmlformats-officedocument.wordprocessingml.header+xml"/>
  <Override PartName="/word/footer102.xml" ContentType="application/vnd.openxmlformats-officedocument.wordprocessingml.footer+xml"/>
  <Override PartName="/word/header101.xml" ContentType="application/vnd.openxmlformats-officedocument.wordprocessingml.header+xml"/>
  <Override PartName="/word/footer103.xml" ContentType="application/vnd.openxmlformats-officedocument.wordprocessingml.footer+xml"/>
  <Override PartName="/word/header102.xml" ContentType="application/vnd.openxmlformats-officedocument.wordprocessingml.header+xml"/>
  <Override PartName="/word/footer104.xml" ContentType="application/vnd.openxmlformats-officedocument.wordprocessingml.footer+xml"/>
  <Override PartName="/word/header103.xml" ContentType="application/vnd.openxmlformats-officedocument.wordprocessingml.header+xml"/>
  <Override PartName="/word/footer105.xml" ContentType="application/vnd.openxmlformats-officedocument.wordprocessingml.footer+xml"/>
  <Override PartName="/word/header104.xml" ContentType="application/vnd.openxmlformats-officedocument.wordprocessingml.header+xml"/>
  <Override PartName="/word/footer106.xml" ContentType="application/vnd.openxmlformats-officedocument.wordprocessingml.footer+xml"/>
  <Override PartName="/word/header105.xml" ContentType="application/vnd.openxmlformats-officedocument.wordprocessingml.header+xml"/>
  <Override PartName="/word/footer107.xml" ContentType="application/vnd.openxmlformats-officedocument.wordprocessingml.footer+xml"/>
  <Override PartName="/word/header106.xml" ContentType="application/vnd.openxmlformats-officedocument.wordprocessingml.header+xml"/>
  <Override PartName="/word/footer108.xml" ContentType="application/vnd.openxmlformats-officedocument.wordprocessingml.footer+xml"/>
  <Override PartName="/word/header107.xml" ContentType="application/vnd.openxmlformats-officedocument.wordprocessingml.header+xml"/>
  <Override PartName="/word/footer109.xml" ContentType="application/vnd.openxmlformats-officedocument.wordprocessingml.footer+xml"/>
  <Override PartName="/word/header108.xml" ContentType="application/vnd.openxmlformats-officedocument.wordprocessingml.header+xml"/>
  <Override PartName="/word/footer110.xml" ContentType="application/vnd.openxmlformats-officedocument.wordprocessingml.footer+xml"/>
  <Override PartName="/word/header109.xml" ContentType="application/vnd.openxmlformats-officedocument.wordprocessingml.header+xml"/>
  <Override PartName="/word/footer111.xml" ContentType="application/vnd.openxmlformats-officedocument.wordprocessingml.footer+xml"/>
  <Override PartName="/word/header110.xml" ContentType="application/vnd.openxmlformats-officedocument.wordprocessingml.header+xml"/>
  <Override PartName="/word/footer112.xml" ContentType="application/vnd.openxmlformats-officedocument.wordprocessingml.footer+xml"/>
  <Override PartName="/word/header111.xml" ContentType="application/vnd.openxmlformats-officedocument.wordprocessingml.header+xml"/>
  <Override PartName="/word/footer113.xml" ContentType="application/vnd.openxmlformats-officedocument.wordprocessingml.footer+xml"/>
  <Override PartName="/word/header112.xml" ContentType="application/vnd.openxmlformats-officedocument.wordprocessingml.header+xml"/>
  <Override PartName="/word/footer114.xml" ContentType="application/vnd.openxmlformats-officedocument.wordprocessingml.footer+xml"/>
  <Override PartName="/word/header113.xml" ContentType="application/vnd.openxmlformats-officedocument.wordprocessingml.header+xml"/>
  <Override PartName="/word/footer115.xml" ContentType="application/vnd.openxmlformats-officedocument.wordprocessingml.footer+xml"/>
  <Override PartName="/word/header114.xml" ContentType="application/vnd.openxmlformats-officedocument.wordprocessingml.header+xml"/>
  <Override PartName="/word/footer116.xml" ContentType="application/vnd.openxmlformats-officedocument.wordprocessingml.footer+xml"/>
  <Override PartName="/word/header115.xml" ContentType="application/vnd.openxmlformats-officedocument.wordprocessingml.header+xml"/>
  <Override PartName="/word/footer117.xml" ContentType="application/vnd.openxmlformats-officedocument.wordprocessingml.footer+xml"/>
  <Override PartName="/word/header116.xml" ContentType="application/vnd.openxmlformats-officedocument.wordprocessingml.header+xml"/>
  <Override PartName="/word/footer118.xml" ContentType="application/vnd.openxmlformats-officedocument.wordprocessingml.footer+xml"/>
  <Override PartName="/word/header117.xml" ContentType="application/vnd.openxmlformats-officedocument.wordprocessingml.header+xml"/>
  <Override PartName="/word/footer119.xml" ContentType="application/vnd.openxmlformats-officedocument.wordprocessingml.footer+xml"/>
  <Override PartName="/word/header118.xml" ContentType="application/vnd.openxmlformats-officedocument.wordprocessingml.header+xml"/>
  <Override PartName="/word/footer120.xml" ContentType="application/vnd.openxmlformats-officedocument.wordprocessingml.footer+xml"/>
  <Override PartName="/word/header119.xml" ContentType="application/vnd.openxmlformats-officedocument.wordprocessingml.header+xml"/>
  <Override PartName="/word/footer121.xml" ContentType="application/vnd.openxmlformats-officedocument.wordprocessingml.footer+xml"/>
  <Override PartName="/word/header120.xml" ContentType="application/vnd.openxmlformats-officedocument.wordprocessingml.header+xml"/>
  <Override PartName="/word/footer122.xml" ContentType="application/vnd.openxmlformats-officedocument.wordprocessingml.footer+xml"/>
  <Override PartName="/word/header121.xml" ContentType="application/vnd.openxmlformats-officedocument.wordprocessingml.header+xml"/>
  <Override PartName="/word/footer123.xml" ContentType="application/vnd.openxmlformats-officedocument.wordprocessingml.footer+xml"/>
  <Override PartName="/word/header122.xml" ContentType="application/vnd.openxmlformats-officedocument.wordprocessingml.header+xml"/>
  <Override PartName="/word/footer124.xml" ContentType="application/vnd.openxmlformats-officedocument.wordprocessingml.footer+xml"/>
  <Override PartName="/word/header123.xml" ContentType="application/vnd.openxmlformats-officedocument.wordprocessingml.header+xml"/>
  <Override PartName="/word/footer12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9" w:after="1"/>
        <w:rPr>
          <w:rFonts w:ascii="Times New Roman"/>
          <w:sz w:val="22"/>
        </w:rPr>
      </w:pPr>
    </w:p>
    <w:p>
      <w:pPr>
        <w:pStyle w:val="BodyText"/>
        <w:ind w:left="754"/>
        <w:rPr>
          <w:rFonts w:ascii="Times New Roman"/>
          <w:sz w:val="20"/>
        </w:rPr>
      </w:pPr>
      <w:r>
        <w:rPr>
          <w:rFonts w:ascii="Times New Roman"/>
          <w:sz w:val="20"/>
        </w:rPr>
        <w:drawing>
          <wp:inline distT="0" distB="0" distL="0" distR="0">
            <wp:extent cx="5430917" cy="81686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430917" cy="816864"/>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before="249"/>
        <w:ind w:left="1729" w:right="1370" w:hanging="141"/>
      </w:pPr>
      <w:bookmarkStart w:name="Introducción " w:id="1"/>
      <w:bookmarkEnd w:id="1"/>
      <w:r>
        <w:rPr/>
      </w:r>
      <w:r>
        <w:rPr/>
        <w:t>MANUAL DE AUDITORÍA INTERNA</w:t>
      </w:r>
      <w:r>
        <w:rPr>
          <w:spacing w:val="-46"/>
        </w:rPr>
        <w:t> </w:t>
      </w:r>
      <w:r>
        <w:rPr/>
        <w:t>GUBERNAMENTAL</w:t>
      </w:r>
    </w:p>
    <w:p>
      <w:pPr>
        <w:spacing w:line="605" w:lineRule="exact" w:before="323"/>
        <w:ind w:left="747" w:right="531" w:firstLine="0"/>
        <w:jc w:val="center"/>
        <w:rPr>
          <w:rFonts w:ascii="Arial Black"/>
          <w:sz w:val="43"/>
        </w:rPr>
      </w:pPr>
      <w:r>
        <w:rPr>
          <w:rFonts w:ascii="Arial Black"/>
          <w:sz w:val="43"/>
        </w:rPr>
        <w:t>TOMO I</w:t>
      </w:r>
    </w:p>
    <w:p>
      <w:pPr>
        <w:spacing w:line="240" w:lineRule="auto" w:before="0"/>
        <w:ind w:left="1599" w:right="1379" w:hanging="2"/>
        <w:jc w:val="center"/>
        <w:rPr>
          <w:rFonts w:ascii="Arial Black" w:hAnsi="Arial Black"/>
          <w:sz w:val="43"/>
        </w:rPr>
      </w:pPr>
      <w:r>
        <w:rPr>
          <w:rFonts w:ascii="Arial Black" w:hAnsi="Arial Black"/>
          <w:sz w:val="43"/>
        </w:rPr>
        <w:t>PARTE INTRODUCTORIA Y MÓDULO DE</w:t>
      </w:r>
      <w:r>
        <w:rPr>
          <w:rFonts w:ascii="Arial Black" w:hAnsi="Arial Black"/>
          <w:spacing w:val="-48"/>
          <w:sz w:val="43"/>
        </w:rPr>
        <w:t> </w:t>
      </w:r>
      <w:r>
        <w:rPr>
          <w:rFonts w:ascii="Arial Black" w:hAnsi="Arial Black"/>
          <w:sz w:val="43"/>
        </w:rPr>
        <w:t>PLANIFICACIÓN</w:t>
      </w:r>
    </w:p>
    <w:p>
      <w:pPr>
        <w:pStyle w:val="BodyText"/>
        <w:rPr>
          <w:rFonts w:ascii="Arial Black"/>
          <w:sz w:val="60"/>
        </w:rPr>
      </w:pPr>
    </w:p>
    <w:p>
      <w:pPr>
        <w:pStyle w:val="BodyText"/>
        <w:rPr>
          <w:rFonts w:ascii="Arial Black"/>
          <w:sz w:val="60"/>
        </w:rPr>
      </w:pPr>
    </w:p>
    <w:p>
      <w:pPr>
        <w:pStyle w:val="BodyText"/>
        <w:rPr>
          <w:rFonts w:ascii="Arial Black"/>
          <w:sz w:val="60"/>
        </w:rPr>
      </w:pPr>
    </w:p>
    <w:p>
      <w:pPr>
        <w:pStyle w:val="BodyText"/>
        <w:rPr>
          <w:rFonts w:ascii="Arial Black"/>
          <w:sz w:val="60"/>
        </w:rPr>
      </w:pPr>
    </w:p>
    <w:p>
      <w:pPr>
        <w:pStyle w:val="BodyText"/>
        <w:rPr>
          <w:rFonts w:ascii="Arial Black"/>
          <w:sz w:val="60"/>
        </w:rPr>
      </w:pPr>
    </w:p>
    <w:p>
      <w:pPr>
        <w:pStyle w:val="BodyText"/>
        <w:rPr>
          <w:rFonts w:ascii="Arial Black"/>
          <w:sz w:val="60"/>
        </w:rPr>
      </w:pPr>
    </w:p>
    <w:p>
      <w:pPr>
        <w:pStyle w:val="BodyText"/>
        <w:spacing w:before="8"/>
        <w:rPr>
          <w:rFonts w:ascii="Arial Black"/>
          <w:sz w:val="42"/>
        </w:rPr>
      </w:pPr>
    </w:p>
    <w:p>
      <w:pPr>
        <w:pStyle w:val="Heading5"/>
        <w:ind w:left="748" w:right="531"/>
      </w:pPr>
      <w:r>
        <w:rPr/>
        <w:t>Guatemala, junio de 2005</w:t>
      </w:r>
    </w:p>
    <w:p>
      <w:pPr>
        <w:spacing w:after="0"/>
        <w:sectPr>
          <w:type w:val="continuous"/>
          <w:pgSz w:w="11900" w:h="16840"/>
          <w:pgMar w:top="1600" w:bottom="280" w:left="1080" w:right="1040"/>
        </w:sectPr>
      </w:pPr>
    </w:p>
    <w:p>
      <w:pPr>
        <w:pStyle w:val="BodyText"/>
        <w:rPr>
          <w:b/>
          <w:sz w:val="20"/>
        </w:rPr>
      </w:pPr>
    </w:p>
    <w:p>
      <w:pPr>
        <w:spacing w:before="262"/>
        <w:ind w:left="747" w:right="531" w:firstLine="0"/>
        <w:jc w:val="center"/>
        <w:rPr>
          <w:b/>
          <w:sz w:val="35"/>
        </w:rPr>
      </w:pPr>
      <w:r>
        <w:rPr>
          <w:b/>
          <w:sz w:val="35"/>
        </w:rPr>
        <w:t>CONTRALORÍA GENERAL DE CUENTAS</w:t>
      </w: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spacing w:before="4"/>
        <w:rPr>
          <w:b/>
          <w:sz w:val="38"/>
        </w:rPr>
      </w:pPr>
    </w:p>
    <w:p>
      <w:pPr>
        <w:spacing w:before="1"/>
        <w:ind w:left="749" w:right="530" w:firstLine="0"/>
        <w:jc w:val="center"/>
        <w:rPr>
          <w:rFonts w:ascii="Arial Black" w:hAnsi="Arial Black"/>
          <w:sz w:val="35"/>
        </w:rPr>
      </w:pPr>
      <w:r>
        <w:rPr>
          <w:rFonts w:ascii="Arial Black" w:hAnsi="Arial Black"/>
          <w:sz w:val="35"/>
        </w:rPr>
        <w:t>MANUAL DE AUDITORÍA INTERNA GUBERNAMENTAL</w:t>
      </w:r>
    </w:p>
    <w:p>
      <w:pPr>
        <w:pStyle w:val="BodyText"/>
        <w:rPr>
          <w:rFonts w:ascii="Arial Black"/>
          <w:sz w:val="70"/>
        </w:rPr>
      </w:pPr>
    </w:p>
    <w:p>
      <w:pPr>
        <w:spacing w:before="1"/>
        <w:ind w:left="746" w:right="531" w:firstLine="0"/>
        <w:jc w:val="center"/>
        <w:rPr>
          <w:rFonts w:ascii="Arial Black"/>
          <w:sz w:val="35"/>
        </w:rPr>
      </w:pPr>
      <w:r>
        <w:rPr>
          <w:rFonts w:ascii="Arial Black"/>
          <w:sz w:val="35"/>
        </w:rPr>
        <w:t>PARTE INTRODUCTORIA</w:t>
      </w:r>
    </w:p>
    <w:p>
      <w:pPr>
        <w:pStyle w:val="BodyText"/>
        <w:rPr>
          <w:rFonts w:ascii="Arial Black"/>
          <w:sz w:val="48"/>
        </w:rPr>
      </w:pPr>
    </w:p>
    <w:p>
      <w:pPr>
        <w:pStyle w:val="BodyText"/>
        <w:rPr>
          <w:rFonts w:ascii="Arial Black"/>
          <w:sz w:val="48"/>
        </w:rPr>
      </w:pPr>
    </w:p>
    <w:p>
      <w:pPr>
        <w:pStyle w:val="BodyText"/>
        <w:rPr>
          <w:rFonts w:ascii="Arial Black"/>
          <w:sz w:val="48"/>
        </w:rPr>
      </w:pPr>
    </w:p>
    <w:p>
      <w:pPr>
        <w:pStyle w:val="BodyText"/>
        <w:rPr>
          <w:rFonts w:ascii="Arial Black"/>
          <w:sz w:val="48"/>
        </w:rPr>
      </w:pPr>
    </w:p>
    <w:p>
      <w:pPr>
        <w:pStyle w:val="BodyText"/>
        <w:rPr>
          <w:rFonts w:ascii="Arial Black"/>
          <w:sz w:val="48"/>
        </w:rPr>
      </w:pPr>
    </w:p>
    <w:p>
      <w:pPr>
        <w:pStyle w:val="BodyText"/>
        <w:rPr>
          <w:rFonts w:ascii="Arial Black"/>
          <w:sz w:val="48"/>
        </w:rPr>
      </w:pPr>
    </w:p>
    <w:p>
      <w:pPr>
        <w:pStyle w:val="BodyText"/>
        <w:rPr>
          <w:rFonts w:ascii="Arial Black"/>
          <w:sz w:val="48"/>
        </w:rPr>
      </w:pPr>
    </w:p>
    <w:p>
      <w:pPr>
        <w:pStyle w:val="BodyText"/>
        <w:spacing w:before="6"/>
        <w:rPr>
          <w:rFonts w:ascii="Arial Black"/>
          <w:sz w:val="37"/>
        </w:rPr>
      </w:pPr>
    </w:p>
    <w:p>
      <w:pPr>
        <w:spacing w:before="0"/>
        <w:ind w:left="749" w:right="531" w:firstLine="0"/>
        <w:jc w:val="center"/>
        <w:rPr>
          <w:rFonts w:ascii="Arial Narrow"/>
          <w:b/>
          <w:sz w:val="27"/>
        </w:rPr>
      </w:pPr>
      <w:r>
        <w:rPr>
          <w:rFonts w:ascii="Arial Narrow"/>
          <w:b/>
          <w:sz w:val="27"/>
        </w:rPr>
        <w:t>Nuestro compromiso: Calidad del gasto</w:t>
      </w:r>
    </w:p>
    <w:p>
      <w:pPr>
        <w:spacing w:after="0"/>
        <w:jc w:val="center"/>
        <w:rPr>
          <w:rFonts w:ascii="Arial Narrow"/>
          <w:sz w:val="27"/>
        </w:rPr>
        <w:sectPr>
          <w:pgSz w:w="11900" w:h="16840"/>
          <w:pgMar w:top="1600" w:bottom="280" w:left="1080" w:right="1040"/>
        </w:sectPr>
      </w:pPr>
    </w:p>
    <w:p>
      <w:pPr>
        <w:pStyle w:val="BodyText"/>
        <w:rPr>
          <w:rFonts w:ascii="Arial Narrow"/>
          <w:b/>
          <w:sz w:val="20"/>
        </w:rPr>
      </w:pPr>
    </w:p>
    <w:p>
      <w:pPr>
        <w:spacing w:before="265"/>
        <w:ind w:left="748" w:right="531" w:firstLine="0"/>
        <w:jc w:val="center"/>
        <w:rPr>
          <w:b/>
          <w:sz w:val="31"/>
        </w:rPr>
      </w:pPr>
      <w:r>
        <w:rPr>
          <w:b/>
          <w:sz w:val="31"/>
        </w:rPr>
        <w:t>CONTRALORÍA GENERAL DE CUENTAS</w:t>
      </w:r>
    </w:p>
    <w:p>
      <w:pPr>
        <w:spacing w:before="0"/>
        <w:ind w:left="747" w:right="531" w:firstLine="0"/>
        <w:jc w:val="center"/>
        <w:rPr>
          <w:b/>
          <w:sz w:val="27"/>
        </w:rPr>
      </w:pPr>
      <w:r>
        <w:rPr>
          <w:b/>
          <w:sz w:val="27"/>
        </w:rPr>
        <w:t>MANUAL DE AUDITORÍA INTERNA GUBERNAMENTAL</w:t>
      </w:r>
    </w:p>
    <w:p>
      <w:pPr>
        <w:pStyle w:val="BodyText"/>
        <w:rPr>
          <w:b/>
          <w:sz w:val="30"/>
        </w:rPr>
      </w:pPr>
    </w:p>
    <w:p>
      <w:pPr>
        <w:pStyle w:val="BodyText"/>
        <w:rPr>
          <w:b/>
          <w:sz w:val="30"/>
        </w:rPr>
      </w:pPr>
    </w:p>
    <w:p>
      <w:pPr>
        <w:pStyle w:val="BodyText"/>
        <w:rPr>
          <w:b/>
          <w:sz w:val="30"/>
        </w:rPr>
      </w:pPr>
    </w:p>
    <w:p>
      <w:pPr>
        <w:pStyle w:val="BodyText"/>
        <w:rPr>
          <w:b/>
          <w:sz w:val="30"/>
        </w:rPr>
      </w:pPr>
    </w:p>
    <w:p>
      <w:pPr>
        <w:spacing w:before="189"/>
        <w:ind w:left="745" w:right="531" w:firstLine="0"/>
        <w:jc w:val="center"/>
        <w:rPr>
          <w:b/>
          <w:sz w:val="27"/>
        </w:rPr>
      </w:pPr>
      <w:r>
        <w:rPr>
          <w:b/>
          <w:sz w:val="27"/>
        </w:rPr>
        <w:t>PARTE INTRODUCTORIA</w:t>
      </w:r>
    </w:p>
    <w:p>
      <w:pPr>
        <w:pStyle w:val="BodyText"/>
        <w:rPr>
          <w:b/>
          <w:sz w:val="30"/>
        </w:rPr>
      </w:pPr>
    </w:p>
    <w:p>
      <w:pPr>
        <w:pStyle w:val="BodyText"/>
        <w:spacing w:before="2"/>
        <w:rPr>
          <w:b/>
          <w:sz w:val="40"/>
        </w:rPr>
      </w:pPr>
    </w:p>
    <w:p>
      <w:pPr>
        <w:pStyle w:val="Heading7"/>
        <w:tabs>
          <w:tab w:pos="8564" w:val="left" w:leader="none"/>
        </w:tabs>
        <w:ind w:left="1743"/>
      </w:pPr>
      <w:r>
        <w:rPr/>
        <w:t>Contenido</w:t>
        <w:tab/>
        <w:t>Página</w:t>
      </w:r>
    </w:p>
    <w:p>
      <w:pPr>
        <w:pStyle w:val="BodyText"/>
        <w:spacing w:before="9"/>
        <w:rPr>
          <w:b/>
        </w:rPr>
      </w:pPr>
    </w:p>
    <w:p>
      <w:pPr>
        <w:spacing w:before="0"/>
        <w:ind w:left="1729" w:right="0" w:firstLine="0"/>
        <w:jc w:val="left"/>
        <w:rPr>
          <w:b/>
          <w:sz w:val="23"/>
        </w:rPr>
      </w:pPr>
      <w:r>
        <w:rPr>
          <w:b/>
          <w:sz w:val="23"/>
        </w:rPr>
        <w:t>Introducción</w:t>
      </w:r>
    </w:p>
    <w:p>
      <w:pPr>
        <w:pStyle w:val="Heading7"/>
        <w:numPr>
          <w:ilvl w:val="0"/>
          <w:numId w:val="1"/>
        </w:numPr>
        <w:tabs>
          <w:tab w:pos="1729" w:val="left" w:leader="none"/>
          <w:tab w:pos="1730" w:val="left" w:leader="none"/>
          <w:tab w:pos="9040" w:val="right" w:leader="none"/>
        </w:tabs>
        <w:spacing w:line="240" w:lineRule="auto" w:before="3" w:after="0"/>
        <w:ind w:left="1729" w:right="0" w:hanging="1051"/>
        <w:jc w:val="left"/>
        <w:rPr>
          <w:b w:val="0"/>
        </w:rPr>
      </w:pPr>
      <w:r>
        <w:rPr/>
        <w:t>Objetivos</w:t>
        <w:tab/>
      </w:r>
      <w:r>
        <w:rPr>
          <w:b w:val="0"/>
        </w:rPr>
        <w:t>1</w:t>
      </w:r>
    </w:p>
    <w:p>
      <w:pPr>
        <w:pStyle w:val="Heading7"/>
        <w:numPr>
          <w:ilvl w:val="0"/>
          <w:numId w:val="1"/>
        </w:numPr>
        <w:tabs>
          <w:tab w:pos="1729" w:val="left" w:leader="none"/>
          <w:tab w:pos="1730" w:val="left" w:leader="none"/>
          <w:tab w:pos="9040" w:val="right" w:leader="none"/>
        </w:tabs>
        <w:spacing w:line="240" w:lineRule="auto" w:before="4" w:after="0"/>
        <w:ind w:left="1729" w:right="0" w:hanging="1051"/>
        <w:jc w:val="left"/>
        <w:rPr>
          <w:b w:val="0"/>
        </w:rPr>
      </w:pPr>
      <w:r>
        <w:rPr/>
        <w:t>Bases y Referencias</w:t>
        <w:tab/>
      </w:r>
      <w:r>
        <w:rPr>
          <w:b w:val="0"/>
        </w:rPr>
        <w:t>1</w:t>
      </w:r>
    </w:p>
    <w:p>
      <w:pPr>
        <w:pStyle w:val="Heading7"/>
        <w:numPr>
          <w:ilvl w:val="0"/>
          <w:numId w:val="1"/>
        </w:numPr>
        <w:tabs>
          <w:tab w:pos="1729" w:val="left" w:leader="none"/>
          <w:tab w:pos="1730" w:val="left" w:leader="none"/>
          <w:tab w:pos="9040" w:val="right" w:leader="none"/>
        </w:tabs>
        <w:spacing w:line="240" w:lineRule="auto" w:before="5" w:after="0"/>
        <w:ind w:left="1729" w:right="0" w:hanging="1051"/>
        <w:jc w:val="left"/>
        <w:rPr>
          <w:b w:val="0"/>
        </w:rPr>
      </w:pPr>
      <w:r>
        <w:rPr/>
        <w:t>Criterios Básicos sobre</w:t>
      </w:r>
      <w:r>
        <w:rPr>
          <w:spacing w:val="5"/>
        </w:rPr>
        <w:t> </w:t>
      </w:r>
      <w:r>
        <w:rPr/>
        <w:t>Auditoría</w:t>
      </w:r>
      <w:r>
        <w:rPr>
          <w:spacing w:val="4"/>
        </w:rPr>
        <w:t> </w:t>
      </w:r>
      <w:r>
        <w:rPr/>
        <w:t>Gubernamental</w:t>
        <w:tab/>
      </w:r>
      <w:r>
        <w:rPr>
          <w:b w:val="0"/>
        </w:rPr>
        <w:t>2</w:t>
      </w:r>
    </w:p>
    <w:p>
      <w:pPr>
        <w:pStyle w:val="ListParagraph"/>
        <w:numPr>
          <w:ilvl w:val="1"/>
          <w:numId w:val="1"/>
        </w:numPr>
        <w:tabs>
          <w:tab w:pos="1729" w:val="left" w:leader="none"/>
          <w:tab w:pos="1730" w:val="left" w:leader="none"/>
          <w:tab w:pos="9040" w:val="right" w:leader="none"/>
        </w:tabs>
        <w:spacing w:line="240" w:lineRule="auto" w:before="272" w:after="0"/>
        <w:ind w:left="1729" w:right="0" w:hanging="986"/>
        <w:jc w:val="left"/>
        <w:rPr>
          <w:sz w:val="23"/>
        </w:rPr>
      </w:pPr>
      <w:r>
        <w:rPr>
          <w:sz w:val="23"/>
        </w:rPr>
        <w:t>Definición</w:t>
        <w:tab/>
        <w:t>2</w:t>
      </w:r>
    </w:p>
    <w:p>
      <w:pPr>
        <w:pStyle w:val="ListParagraph"/>
        <w:numPr>
          <w:ilvl w:val="1"/>
          <w:numId w:val="1"/>
        </w:numPr>
        <w:tabs>
          <w:tab w:pos="1729" w:val="left" w:leader="none"/>
          <w:tab w:pos="1730" w:val="left" w:leader="none"/>
          <w:tab w:pos="9040" w:val="right" w:leader="none"/>
        </w:tabs>
        <w:spacing w:line="240" w:lineRule="auto" w:before="4" w:after="0"/>
        <w:ind w:left="1729" w:right="0" w:hanging="986"/>
        <w:jc w:val="left"/>
        <w:rPr>
          <w:sz w:val="23"/>
        </w:rPr>
      </w:pPr>
      <w:r>
        <w:rPr>
          <w:sz w:val="23"/>
        </w:rPr>
        <w:t>Tipos</w:t>
      </w:r>
      <w:r>
        <w:rPr>
          <w:spacing w:val="2"/>
          <w:sz w:val="23"/>
        </w:rPr>
        <w:t> </w:t>
      </w:r>
      <w:r>
        <w:rPr>
          <w:sz w:val="23"/>
        </w:rPr>
        <w:t>de Auditoría</w:t>
        <w:tab/>
        <w:t>2</w:t>
      </w:r>
    </w:p>
    <w:p>
      <w:pPr>
        <w:pStyle w:val="ListParagraph"/>
        <w:numPr>
          <w:ilvl w:val="1"/>
          <w:numId w:val="1"/>
        </w:numPr>
        <w:tabs>
          <w:tab w:pos="1729" w:val="left" w:leader="none"/>
          <w:tab w:pos="1730" w:val="left" w:leader="none"/>
          <w:tab w:pos="9040" w:val="right" w:leader="none"/>
        </w:tabs>
        <w:spacing w:line="240" w:lineRule="auto" w:before="3" w:after="0"/>
        <w:ind w:left="1729" w:right="0" w:hanging="986"/>
        <w:jc w:val="left"/>
        <w:rPr>
          <w:sz w:val="23"/>
        </w:rPr>
      </w:pPr>
      <w:r>
        <w:rPr>
          <w:sz w:val="23"/>
        </w:rPr>
        <w:t>Responsabilidad y Atributos del</w:t>
      </w:r>
      <w:r>
        <w:rPr>
          <w:spacing w:val="10"/>
          <w:sz w:val="23"/>
        </w:rPr>
        <w:t> </w:t>
      </w:r>
      <w:r>
        <w:rPr>
          <w:sz w:val="23"/>
        </w:rPr>
        <w:t>Auditor</w:t>
      </w:r>
      <w:r>
        <w:rPr>
          <w:spacing w:val="2"/>
          <w:sz w:val="23"/>
        </w:rPr>
        <w:t> </w:t>
      </w:r>
      <w:r>
        <w:rPr>
          <w:sz w:val="23"/>
        </w:rPr>
        <w:t>Gubernamental</w:t>
        <w:tab/>
        <w:t>3</w:t>
      </w:r>
    </w:p>
    <w:p>
      <w:pPr>
        <w:pStyle w:val="ListParagraph"/>
        <w:numPr>
          <w:ilvl w:val="2"/>
          <w:numId w:val="1"/>
        </w:numPr>
        <w:tabs>
          <w:tab w:pos="1729" w:val="left" w:leader="none"/>
          <w:tab w:pos="1730" w:val="left" w:leader="none"/>
          <w:tab w:pos="9039" w:val="right" w:leader="none"/>
        </w:tabs>
        <w:spacing w:line="240" w:lineRule="auto" w:before="273" w:after="0"/>
        <w:ind w:left="1729" w:right="0" w:hanging="920"/>
        <w:jc w:val="left"/>
        <w:rPr>
          <w:sz w:val="23"/>
        </w:rPr>
      </w:pPr>
      <w:r>
        <w:rPr>
          <w:sz w:val="23"/>
        </w:rPr>
        <w:t>Capacidad Técnica y Profesional</w:t>
        <w:tab/>
        <w:t>3</w:t>
      </w:r>
    </w:p>
    <w:p>
      <w:pPr>
        <w:pStyle w:val="ListParagraph"/>
        <w:numPr>
          <w:ilvl w:val="2"/>
          <w:numId w:val="1"/>
        </w:numPr>
        <w:tabs>
          <w:tab w:pos="1729" w:val="left" w:leader="none"/>
          <w:tab w:pos="1730" w:val="left" w:leader="none"/>
          <w:tab w:pos="9040" w:val="right" w:leader="none"/>
        </w:tabs>
        <w:spacing w:line="240" w:lineRule="auto" w:before="3" w:after="0"/>
        <w:ind w:left="1729" w:right="0" w:hanging="920"/>
        <w:jc w:val="left"/>
        <w:rPr>
          <w:sz w:val="23"/>
        </w:rPr>
      </w:pPr>
      <w:r>
        <w:rPr>
          <w:sz w:val="23"/>
        </w:rPr>
        <w:t>Independencia</w:t>
        <w:tab/>
        <w:t>4</w:t>
      </w:r>
    </w:p>
    <w:p>
      <w:pPr>
        <w:pStyle w:val="ListParagraph"/>
        <w:numPr>
          <w:ilvl w:val="2"/>
          <w:numId w:val="1"/>
        </w:numPr>
        <w:tabs>
          <w:tab w:pos="1729" w:val="left" w:leader="none"/>
          <w:tab w:pos="1730" w:val="left" w:leader="none"/>
          <w:tab w:pos="9038" w:val="right" w:leader="none"/>
        </w:tabs>
        <w:spacing w:line="240" w:lineRule="auto" w:before="5" w:after="0"/>
        <w:ind w:left="1729" w:right="0" w:hanging="920"/>
        <w:jc w:val="left"/>
        <w:rPr>
          <w:sz w:val="23"/>
        </w:rPr>
      </w:pPr>
      <w:r>
        <w:rPr>
          <w:sz w:val="23"/>
        </w:rPr>
        <w:t>Cuidado y</w:t>
      </w:r>
      <w:r>
        <w:rPr>
          <w:spacing w:val="3"/>
          <w:sz w:val="23"/>
        </w:rPr>
        <w:t> </w:t>
      </w:r>
      <w:r>
        <w:rPr>
          <w:sz w:val="23"/>
        </w:rPr>
        <w:t>Esmero Profesional</w:t>
        <w:tab/>
        <w:t>5</w:t>
      </w:r>
    </w:p>
    <w:p>
      <w:pPr>
        <w:pStyle w:val="ListParagraph"/>
        <w:numPr>
          <w:ilvl w:val="2"/>
          <w:numId w:val="1"/>
        </w:numPr>
        <w:tabs>
          <w:tab w:pos="1729" w:val="left" w:leader="none"/>
          <w:tab w:pos="1730" w:val="left" w:leader="none"/>
          <w:tab w:pos="9039" w:val="right" w:leader="none"/>
        </w:tabs>
        <w:spacing w:line="240" w:lineRule="auto" w:before="4" w:after="0"/>
        <w:ind w:left="1729" w:right="0" w:hanging="920"/>
        <w:jc w:val="left"/>
        <w:rPr>
          <w:sz w:val="23"/>
        </w:rPr>
      </w:pPr>
      <w:r>
        <w:rPr>
          <w:sz w:val="23"/>
        </w:rPr>
        <w:t>Confidencialidad</w:t>
        <w:tab/>
        <w:t>5</w:t>
      </w:r>
    </w:p>
    <w:p>
      <w:pPr>
        <w:pStyle w:val="ListParagraph"/>
        <w:numPr>
          <w:ilvl w:val="2"/>
          <w:numId w:val="1"/>
        </w:numPr>
        <w:tabs>
          <w:tab w:pos="1729" w:val="left" w:leader="none"/>
          <w:tab w:pos="1730" w:val="left" w:leader="none"/>
          <w:tab w:pos="9040" w:val="right" w:leader="none"/>
        </w:tabs>
        <w:spacing w:line="240" w:lineRule="auto" w:before="4" w:after="0"/>
        <w:ind w:left="1729" w:right="0" w:hanging="920"/>
        <w:jc w:val="left"/>
        <w:rPr>
          <w:sz w:val="23"/>
        </w:rPr>
      </w:pPr>
      <w:r>
        <w:rPr>
          <w:sz w:val="23"/>
        </w:rPr>
        <w:t>Objetividad</w:t>
        <w:tab/>
        <w:t>6</w:t>
      </w:r>
    </w:p>
    <w:p>
      <w:pPr>
        <w:pStyle w:val="ListParagraph"/>
        <w:numPr>
          <w:ilvl w:val="2"/>
          <w:numId w:val="1"/>
        </w:numPr>
        <w:tabs>
          <w:tab w:pos="1729" w:val="left" w:leader="none"/>
          <w:tab w:pos="1730" w:val="left" w:leader="none"/>
          <w:tab w:pos="9039" w:val="right" w:leader="none"/>
        </w:tabs>
        <w:spacing w:line="240" w:lineRule="auto" w:before="3" w:after="0"/>
        <w:ind w:left="1729" w:right="0" w:hanging="920"/>
        <w:jc w:val="left"/>
        <w:rPr>
          <w:sz w:val="23"/>
        </w:rPr>
      </w:pPr>
      <w:r>
        <w:rPr>
          <w:sz w:val="23"/>
        </w:rPr>
        <w:t>Conducta Funcional del</w:t>
      </w:r>
      <w:r>
        <w:rPr>
          <w:spacing w:val="4"/>
          <w:sz w:val="23"/>
        </w:rPr>
        <w:t> </w:t>
      </w:r>
      <w:r>
        <w:rPr>
          <w:sz w:val="23"/>
        </w:rPr>
        <w:t>Auditor</w:t>
      </w:r>
      <w:r>
        <w:rPr>
          <w:spacing w:val="2"/>
          <w:sz w:val="23"/>
        </w:rPr>
        <w:t> </w:t>
      </w:r>
      <w:r>
        <w:rPr>
          <w:sz w:val="23"/>
        </w:rPr>
        <w:t>Gubernamental</w:t>
        <w:tab/>
        <w:t>6</w:t>
      </w:r>
    </w:p>
    <w:p>
      <w:pPr>
        <w:pStyle w:val="ListParagraph"/>
        <w:numPr>
          <w:ilvl w:val="2"/>
          <w:numId w:val="1"/>
        </w:numPr>
        <w:tabs>
          <w:tab w:pos="1729" w:val="left" w:leader="none"/>
          <w:tab w:pos="1730" w:val="left" w:leader="none"/>
          <w:tab w:pos="9040" w:val="right" w:leader="none"/>
        </w:tabs>
        <w:spacing w:line="240" w:lineRule="auto" w:before="5" w:after="0"/>
        <w:ind w:left="1729" w:right="0" w:hanging="920"/>
        <w:jc w:val="left"/>
        <w:rPr>
          <w:sz w:val="23"/>
        </w:rPr>
      </w:pPr>
      <w:r>
        <w:rPr>
          <w:sz w:val="23"/>
        </w:rPr>
        <w:t>Eficiencia en el Manejo y Utilización de</w:t>
      </w:r>
      <w:r>
        <w:rPr>
          <w:spacing w:val="11"/>
          <w:sz w:val="23"/>
        </w:rPr>
        <w:t> </w:t>
      </w:r>
      <w:r>
        <w:rPr>
          <w:sz w:val="23"/>
        </w:rPr>
        <w:t>la</w:t>
      </w:r>
      <w:r>
        <w:rPr>
          <w:spacing w:val="1"/>
          <w:sz w:val="23"/>
        </w:rPr>
        <w:t> </w:t>
      </w:r>
      <w:r>
        <w:rPr>
          <w:sz w:val="23"/>
        </w:rPr>
        <w:t>Auditoría</w:t>
        <w:tab/>
        <w:t>6</w:t>
      </w:r>
    </w:p>
    <w:p>
      <w:pPr>
        <w:pStyle w:val="BodyText"/>
        <w:spacing w:before="4"/>
        <w:ind w:left="1729"/>
      </w:pPr>
      <w:r>
        <w:rPr/>
        <w:t>Gubernamental</w:t>
      </w:r>
    </w:p>
    <w:p>
      <w:pPr>
        <w:pStyle w:val="ListParagraph"/>
        <w:numPr>
          <w:ilvl w:val="2"/>
          <w:numId w:val="1"/>
        </w:numPr>
        <w:tabs>
          <w:tab w:pos="1730" w:val="left" w:leader="none"/>
          <w:tab w:pos="1731" w:val="left" w:leader="none"/>
          <w:tab w:pos="9038" w:val="right" w:leader="none"/>
        </w:tabs>
        <w:spacing w:line="240" w:lineRule="auto" w:before="3" w:after="0"/>
        <w:ind w:left="1730" w:right="0" w:hanging="921"/>
        <w:jc w:val="left"/>
        <w:rPr>
          <w:sz w:val="23"/>
        </w:rPr>
      </w:pPr>
      <w:r>
        <w:rPr>
          <w:sz w:val="23"/>
        </w:rPr>
        <w:t>Utilización de Especialistas en la</w:t>
      </w:r>
      <w:r>
        <w:rPr>
          <w:spacing w:val="11"/>
          <w:sz w:val="23"/>
        </w:rPr>
        <w:t> </w:t>
      </w:r>
      <w:r>
        <w:rPr>
          <w:sz w:val="23"/>
        </w:rPr>
        <w:t>Auditoría</w:t>
      </w:r>
      <w:r>
        <w:rPr>
          <w:spacing w:val="3"/>
          <w:sz w:val="23"/>
        </w:rPr>
        <w:t> </w:t>
      </w:r>
      <w:r>
        <w:rPr>
          <w:sz w:val="23"/>
        </w:rPr>
        <w:t>Gubernamental</w:t>
        <w:tab/>
        <w:t>7</w:t>
      </w:r>
    </w:p>
    <w:p>
      <w:pPr>
        <w:pStyle w:val="ListParagraph"/>
        <w:numPr>
          <w:ilvl w:val="2"/>
          <w:numId w:val="1"/>
        </w:numPr>
        <w:tabs>
          <w:tab w:pos="1729" w:val="left" w:leader="none"/>
          <w:tab w:pos="1730" w:val="left" w:leader="none"/>
          <w:tab w:pos="9039" w:val="right" w:leader="none"/>
        </w:tabs>
        <w:spacing w:line="240" w:lineRule="auto" w:before="4" w:after="0"/>
        <w:ind w:left="1729" w:right="0" w:hanging="920"/>
        <w:jc w:val="left"/>
        <w:rPr>
          <w:sz w:val="23"/>
        </w:rPr>
      </w:pPr>
      <w:r>
        <w:rPr>
          <w:sz w:val="23"/>
        </w:rPr>
        <w:t>Detección de Irregularidades o</w:t>
      </w:r>
      <w:r>
        <w:rPr>
          <w:spacing w:val="7"/>
          <w:sz w:val="23"/>
        </w:rPr>
        <w:t> </w:t>
      </w:r>
      <w:r>
        <w:rPr>
          <w:sz w:val="23"/>
        </w:rPr>
        <w:t>Actos</w:t>
      </w:r>
      <w:r>
        <w:rPr>
          <w:spacing w:val="1"/>
          <w:sz w:val="23"/>
        </w:rPr>
        <w:t> </w:t>
      </w:r>
      <w:r>
        <w:rPr>
          <w:sz w:val="23"/>
        </w:rPr>
        <w:t>Ilícitos</w:t>
        <w:tab/>
        <w:t>7</w:t>
      </w:r>
    </w:p>
    <w:p>
      <w:pPr>
        <w:pStyle w:val="ListParagraph"/>
        <w:numPr>
          <w:ilvl w:val="2"/>
          <w:numId w:val="1"/>
        </w:numPr>
        <w:tabs>
          <w:tab w:pos="1729" w:val="left" w:leader="none"/>
          <w:tab w:pos="1730" w:val="left" w:leader="none"/>
          <w:tab w:pos="9037" w:val="right" w:leader="none"/>
        </w:tabs>
        <w:spacing w:line="240" w:lineRule="auto" w:before="5" w:after="0"/>
        <w:ind w:left="1729" w:right="0" w:hanging="920"/>
        <w:jc w:val="left"/>
        <w:rPr>
          <w:sz w:val="23"/>
        </w:rPr>
      </w:pPr>
      <w:r>
        <w:rPr>
          <w:sz w:val="23"/>
        </w:rPr>
        <w:t>Reconocimiento de Logros Notables de</w:t>
      </w:r>
      <w:r>
        <w:rPr>
          <w:spacing w:val="9"/>
          <w:sz w:val="23"/>
        </w:rPr>
        <w:t> </w:t>
      </w:r>
      <w:r>
        <w:rPr>
          <w:sz w:val="23"/>
        </w:rPr>
        <w:t>la Entidad</w:t>
        <w:tab/>
        <w:t>8</w:t>
      </w:r>
    </w:p>
    <w:p>
      <w:pPr>
        <w:pStyle w:val="ListParagraph"/>
        <w:numPr>
          <w:ilvl w:val="2"/>
          <w:numId w:val="1"/>
        </w:numPr>
        <w:tabs>
          <w:tab w:pos="1729" w:val="left" w:leader="none"/>
          <w:tab w:pos="1730" w:val="left" w:leader="none"/>
          <w:tab w:pos="9040" w:val="right" w:leader="none"/>
        </w:tabs>
        <w:spacing w:line="240" w:lineRule="auto" w:before="3" w:after="0"/>
        <w:ind w:left="1729" w:right="0" w:hanging="920"/>
        <w:jc w:val="left"/>
        <w:rPr>
          <w:sz w:val="23"/>
        </w:rPr>
      </w:pPr>
      <w:r>
        <w:rPr>
          <w:sz w:val="23"/>
        </w:rPr>
        <w:t>Enfoque Constructivo de</w:t>
      </w:r>
      <w:r>
        <w:rPr>
          <w:spacing w:val="5"/>
          <w:sz w:val="23"/>
        </w:rPr>
        <w:t> </w:t>
      </w:r>
      <w:r>
        <w:rPr>
          <w:sz w:val="23"/>
        </w:rPr>
        <w:t>la</w:t>
      </w:r>
      <w:r>
        <w:rPr>
          <w:spacing w:val="1"/>
          <w:sz w:val="23"/>
        </w:rPr>
        <w:t> </w:t>
      </w:r>
      <w:r>
        <w:rPr>
          <w:sz w:val="23"/>
        </w:rPr>
        <w:t>Auditoría</w:t>
        <w:tab/>
        <w:t>8</w:t>
      </w:r>
    </w:p>
    <w:p>
      <w:pPr>
        <w:pStyle w:val="ListParagraph"/>
        <w:numPr>
          <w:ilvl w:val="2"/>
          <w:numId w:val="1"/>
        </w:numPr>
        <w:tabs>
          <w:tab w:pos="1729" w:val="left" w:leader="none"/>
          <w:tab w:pos="1730" w:val="left" w:leader="none"/>
          <w:tab w:pos="9039" w:val="right" w:leader="none"/>
        </w:tabs>
        <w:spacing w:line="240" w:lineRule="auto" w:before="4" w:after="0"/>
        <w:ind w:left="1729" w:right="0" w:hanging="920"/>
        <w:jc w:val="left"/>
        <w:rPr>
          <w:sz w:val="23"/>
        </w:rPr>
      </w:pPr>
      <w:r>
        <w:rPr>
          <w:sz w:val="23"/>
        </w:rPr>
        <w:t>Control de Calidad de</w:t>
      </w:r>
      <w:r>
        <w:rPr>
          <w:spacing w:val="6"/>
          <w:sz w:val="23"/>
        </w:rPr>
        <w:t> </w:t>
      </w:r>
      <w:r>
        <w:rPr>
          <w:sz w:val="23"/>
        </w:rPr>
        <w:t>la</w:t>
      </w:r>
      <w:r>
        <w:rPr>
          <w:spacing w:val="1"/>
          <w:sz w:val="23"/>
        </w:rPr>
        <w:t> </w:t>
      </w:r>
      <w:r>
        <w:rPr>
          <w:sz w:val="23"/>
        </w:rPr>
        <w:t>Auditoría</w:t>
        <w:tab/>
        <w:t>9</w:t>
      </w:r>
    </w:p>
    <w:p>
      <w:pPr>
        <w:spacing w:after="0" w:line="240" w:lineRule="auto"/>
        <w:jc w:val="left"/>
        <w:rPr>
          <w:sz w:val="23"/>
        </w:rPr>
        <w:sectPr>
          <w:pgSz w:w="11900" w:h="16840"/>
          <w:pgMar w:top="1600" w:bottom="280" w:left="1080" w:right="1040"/>
        </w:sectPr>
      </w:pPr>
    </w:p>
    <w:p>
      <w:pPr>
        <w:pStyle w:val="BodyText"/>
        <w:rPr>
          <w:sz w:val="26"/>
        </w:rPr>
      </w:pPr>
    </w:p>
    <w:p>
      <w:pPr>
        <w:spacing w:before="195"/>
        <w:ind w:left="746" w:right="531" w:firstLine="0"/>
        <w:jc w:val="center"/>
        <w:rPr>
          <w:b/>
          <w:sz w:val="23"/>
        </w:rPr>
      </w:pPr>
      <w:r>
        <w:rPr>
          <w:b/>
          <w:sz w:val="23"/>
        </w:rPr>
        <w:t>INTRODUCCIÓN</w:t>
      </w:r>
    </w:p>
    <w:p>
      <w:pPr>
        <w:pStyle w:val="BodyText"/>
        <w:spacing w:before="8"/>
        <w:rPr>
          <w:b/>
        </w:rPr>
      </w:pPr>
    </w:p>
    <w:p>
      <w:pPr>
        <w:pStyle w:val="BodyText"/>
        <w:spacing w:line="242" w:lineRule="auto" w:before="1"/>
        <w:ind w:left="574" w:right="353"/>
        <w:jc w:val="both"/>
      </w:pPr>
      <w:r>
        <w:rPr/>
        <w:t>En los últimos años, el sector público de Guatemala, ha experimentado cambios trascendentales, principalmente en lo que respecta a la incorporación de tecnologías punta, traducidas en el uso de herramientas computacionales que han modificado las metodologías de trabajo en los diferentes niveles operativos de las entidades, con el objetivo de hacer que los diferentes procesos se ejecuten en forma ágil, oportuna y confiable.</w:t>
      </w:r>
    </w:p>
    <w:p>
      <w:pPr>
        <w:pStyle w:val="BodyText"/>
        <w:spacing w:before="10"/>
      </w:pPr>
    </w:p>
    <w:p>
      <w:pPr>
        <w:pStyle w:val="BodyText"/>
        <w:spacing w:line="242" w:lineRule="auto"/>
        <w:ind w:left="574" w:right="353"/>
        <w:jc w:val="both"/>
      </w:pPr>
      <w:r>
        <w:rPr/>
        <w:t>El sistema de administración financiera gubernamental y sus diferentes procesos, regulados por el Decreto 101-97 del Congreso de la República, Ley Orgánica del Presupuesto, han sido objeto de rediseño utilizando la herramienta informática denominada: Sistema de Contabilidad Integrada (SICOIN) con el fin de simplificar la ejecución de las diferentes actividades, para alcanzar resultados con eficiencia, eficacia y economía, sin embargo, estos procesos de rediseño no pueden ejecutarse independientemente del fortalecimiento del control gubernamental.</w:t>
      </w:r>
    </w:p>
    <w:p>
      <w:pPr>
        <w:pStyle w:val="BodyText"/>
        <w:spacing w:before="1"/>
        <w:rPr>
          <w:sz w:val="24"/>
        </w:rPr>
      </w:pPr>
    </w:p>
    <w:p>
      <w:pPr>
        <w:pStyle w:val="BodyText"/>
        <w:spacing w:line="242" w:lineRule="auto"/>
        <w:ind w:left="574" w:right="355"/>
        <w:jc w:val="both"/>
      </w:pPr>
      <w:r>
        <w:rPr/>
        <w:t>En este sentido, debe diseñar y dictar las políticas, metodologías, normas, técnicas, procedimientos y demás disposiciones para ejercer el control interno y externo gubernamental.</w:t>
      </w:r>
    </w:p>
    <w:p>
      <w:pPr>
        <w:pStyle w:val="BodyText"/>
        <w:spacing w:before="8"/>
      </w:pPr>
    </w:p>
    <w:p>
      <w:pPr>
        <w:pStyle w:val="BodyText"/>
        <w:spacing w:line="242" w:lineRule="auto" w:before="1"/>
        <w:ind w:left="574" w:right="355"/>
        <w:jc w:val="both"/>
      </w:pPr>
      <w:r>
        <w:rPr/>
        <w:t>En cumplimiento de las  disposiciones legales establecidas en el Decreto 31-2002 y  su reglamento, se ha elaborado el presente Manual de Auditoría Interna Gubernamental, el cual viene a llenar un vacío técnico existente por años, ya que hasta ahora no se contaba con un documento de esta naturaleza para guiar a los auditores internos gubernamentales para ejercer una trabajo profesional apegado a Normas de Auditoría Interna</w:t>
      </w:r>
      <w:r>
        <w:rPr>
          <w:spacing w:val="2"/>
        </w:rPr>
        <w:t> </w:t>
      </w:r>
      <w:r>
        <w:rPr/>
        <w:t>Gubernamental.</w:t>
      </w:r>
    </w:p>
    <w:p>
      <w:pPr>
        <w:pStyle w:val="BodyText"/>
        <w:spacing w:before="10"/>
      </w:pPr>
    </w:p>
    <w:p>
      <w:pPr>
        <w:pStyle w:val="BodyText"/>
        <w:spacing w:line="244" w:lineRule="auto"/>
        <w:ind w:left="574" w:right="353"/>
        <w:jc w:val="both"/>
      </w:pPr>
      <w:r>
        <w:rPr/>
        <w:t>La aplicación de este manual permitirá ejercer un control de calidad de los trabajos realizados, ya que regula la ejecución de las diferentes fases del proceso de toda auditoría, que son: a) planificación, b) ejecución y c) comunicación de resultados,  cada una de estas fases se ha desglosado en actividades específicas que deben cumplir los auditores para realizar satisfactoriamente cualquier trabajo</w:t>
      </w:r>
      <w:r>
        <w:rPr>
          <w:spacing w:val="17"/>
        </w:rPr>
        <w:t> </w:t>
      </w:r>
      <w:r>
        <w:rPr/>
        <w:t>de auditoría.</w:t>
      </w:r>
    </w:p>
    <w:p>
      <w:pPr>
        <w:pStyle w:val="BodyText"/>
        <w:spacing w:before="9"/>
        <w:rPr>
          <w:sz w:val="22"/>
        </w:rPr>
      </w:pPr>
    </w:p>
    <w:p>
      <w:pPr>
        <w:pStyle w:val="BodyText"/>
        <w:spacing w:line="242" w:lineRule="auto"/>
        <w:ind w:left="574" w:right="351"/>
        <w:jc w:val="both"/>
      </w:pPr>
      <w:r>
        <w:rPr/>
        <w:t>Esto contribuirá a elevar el nivel de calidad de la función de las Unidades  de  Auditoría Interna del sector público no financiero, que son las responsables de  evaluar permanentemente todo el ámbito operacional de las entidades, que incluye: los sistemas, procesos, y actividades, para darle sostenibilidad a los sistemas de control interno adoptados, agregando valor en cada uno de los trabajos realizados,  por medio de recomendaciones prácticas, técnicas y viables, de acuerdo a las circunstancias.</w:t>
      </w:r>
    </w:p>
    <w:p>
      <w:pPr>
        <w:pStyle w:val="BodyText"/>
        <w:spacing w:before="2"/>
        <w:rPr>
          <w:sz w:val="24"/>
        </w:rPr>
      </w:pPr>
    </w:p>
    <w:p>
      <w:pPr>
        <w:pStyle w:val="BodyText"/>
        <w:spacing w:line="242" w:lineRule="auto"/>
        <w:ind w:left="574" w:right="352"/>
        <w:jc w:val="both"/>
      </w:pPr>
      <w:r>
        <w:rPr/>
        <w:t>La metodología de trabajo normada en el presente manual apoyará también los procesos de auditoría que realiza la Contraloría General de Cuentas, la que podrá hacer un uso más racional de los recursos, para fiscalizar aquellos sectores o entidades que mas lo requieran, previa evaluación de la función de las Unidades de Auditoría Interna, con base en este instrumento técnico.</w:t>
      </w:r>
    </w:p>
    <w:p>
      <w:pPr>
        <w:spacing w:after="0" w:line="242" w:lineRule="auto"/>
        <w:jc w:val="both"/>
        <w:sectPr>
          <w:pgSz w:w="11900" w:h="16840"/>
          <w:pgMar w:top="1600" w:bottom="280" w:left="1080" w:right="1040"/>
        </w:sectPr>
      </w:pPr>
    </w:p>
    <w:p>
      <w:pPr>
        <w:pStyle w:val="BodyText"/>
        <w:rPr>
          <w:sz w:val="20"/>
        </w:rPr>
      </w:pPr>
    </w:p>
    <w:p>
      <w:pPr>
        <w:pStyle w:val="BodyText"/>
        <w:spacing w:before="11"/>
        <w:rPr>
          <w:sz w:val="22"/>
        </w:rPr>
      </w:pPr>
    </w:p>
    <w:p>
      <w:pPr>
        <w:pStyle w:val="BodyText"/>
        <w:spacing w:line="244" w:lineRule="auto"/>
        <w:ind w:left="574" w:right="353"/>
        <w:jc w:val="both"/>
      </w:pPr>
      <w:r>
        <w:rPr/>
        <w:t>Asimismo, este manual facilita y apoya la función directriz de las autoridades superiores de las instituciones, al definir la metodología y los procedimientos técnicos que deben observar los auditores internos, para que el resultado de su trabajo se convierta en opciones viables para mejorar sus resultados operacionales (objetivos y metas), bajo criterios de eficiencia, eficacia, economía, equidad y transparencia, de acuerdo con la misión y visión institucional que guía sus programas de</w:t>
      </w:r>
      <w:r>
        <w:rPr>
          <w:spacing w:val="55"/>
        </w:rPr>
        <w:t> </w:t>
      </w:r>
      <w:r>
        <w:rPr/>
        <w:t>trabajo.</w:t>
      </w:r>
    </w:p>
    <w:p>
      <w:pPr>
        <w:spacing w:after="0" w:line="244" w:lineRule="auto"/>
        <w:jc w:val="both"/>
        <w:sectPr>
          <w:pgSz w:w="11900" w:h="16840"/>
          <w:pgMar w:top="1600" w:bottom="280" w:left="1080" w:right="1040"/>
        </w:sectPr>
      </w:pPr>
    </w:p>
    <w:p>
      <w:pPr>
        <w:tabs>
          <w:tab w:pos="9422" w:val="right" w:leader="none"/>
        </w:tabs>
        <w:spacing w:before="74"/>
        <w:ind w:left="4183" w:right="0" w:firstLine="0"/>
        <w:jc w:val="left"/>
        <w:rPr>
          <w:rFonts w:ascii="Times New Roman"/>
          <w:sz w:val="23"/>
        </w:rPr>
      </w:pPr>
      <w:r>
        <w:rPr>
          <w:i/>
          <w:w w:val="105"/>
          <w:sz w:val="15"/>
        </w:rPr>
        <w:t>Parte</w:t>
      </w:r>
      <w:r>
        <w:rPr>
          <w:i/>
          <w:spacing w:val="-2"/>
          <w:w w:val="105"/>
          <w:sz w:val="15"/>
        </w:rPr>
        <w:t> </w:t>
      </w:r>
      <w:r>
        <w:rPr>
          <w:i/>
          <w:w w:val="105"/>
          <w:sz w:val="15"/>
        </w:rPr>
        <w:t>Introductoria</w:t>
        <w:tab/>
      </w:r>
      <w:r>
        <w:rPr>
          <w:rFonts w:ascii="Times New Roman"/>
          <w:w w:val="105"/>
          <w:position w:val="-6"/>
          <w:sz w:val="23"/>
        </w:rPr>
        <w:t>1</w:t>
      </w:r>
    </w:p>
    <w:p>
      <w:pPr>
        <w:pStyle w:val="BodyText"/>
        <w:spacing w:before="1"/>
        <w:rPr>
          <w:rFonts w:ascii="Times New Roman"/>
          <w:sz w:val="36"/>
        </w:rPr>
      </w:pPr>
    </w:p>
    <w:p>
      <w:pPr>
        <w:pStyle w:val="Heading7"/>
        <w:numPr>
          <w:ilvl w:val="0"/>
          <w:numId w:val="2"/>
        </w:numPr>
        <w:tabs>
          <w:tab w:pos="900" w:val="left" w:leader="none"/>
        </w:tabs>
        <w:spacing w:line="240" w:lineRule="auto" w:before="0" w:after="0"/>
        <w:ind w:left="899" w:right="0" w:hanging="326"/>
        <w:jc w:val="left"/>
      </w:pPr>
      <w:r>
        <w:rPr/>
        <w:t>OBJETIVOS</w:t>
      </w:r>
    </w:p>
    <w:p>
      <w:pPr>
        <w:pStyle w:val="BodyText"/>
        <w:spacing w:before="9"/>
        <w:rPr>
          <w:b/>
        </w:rPr>
      </w:pPr>
    </w:p>
    <w:p>
      <w:pPr>
        <w:pStyle w:val="BodyText"/>
        <w:ind w:left="925"/>
      </w:pPr>
      <w:r>
        <w:rPr/>
        <w:t>El Manual de Auditoría Interna Gubernamental tiene los siguientes objetivos:</w:t>
      </w:r>
    </w:p>
    <w:p>
      <w:pPr>
        <w:pStyle w:val="BodyText"/>
        <w:spacing w:before="7"/>
      </w:pPr>
    </w:p>
    <w:p>
      <w:pPr>
        <w:pStyle w:val="ListParagraph"/>
        <w:numPr>
          <w:ilvl w:val="1"/>
          <w:numId w:val="2"/>
        </w:numPr>
        <w:tabs>
          <w:tab w:pos="1451" w:val="left" w:leader="none"/>
        </w:tabs>
        <w:spacing w:line="242" w:lineRule="auto" w:before="1" w:after="0"/>
        <w:ind w:left="1449" w:right="353" w:hanging="525"/>
        <w:jc w:val="both"/>
        <w:rPr>
          <w:sz w:val="23"/>
        </w:rPr>
      </w:pPr>
      <w:r>
        <w:rPr>
          <w:sz w:val="23"/>
        </w:rPr>
        <w:t>Establecer los criterios, metodología y procesos de la auditoría que le corresponde efectuar a las Unidades de Auditoría Interna del sector público no financiero, en el ejercicio de su función fiscalizadora, la cual deben  realizar con base en  la normativa técnica que emita la Contraloría General  de Cuentas, según lo dispone el artículo 6 del Decreto 31-2002  del  Congreso de la</w:t>
      </w:r>
      <w:r>
        <w:rPr>
          <w:spacing w:val="1"/>
          <w:sz w:val="23"/>
        </w:rPr>
        <w:t> </w:t>
      </w:r>
      <w:r>
        <w:rPr>
          <w:sz w:val="23"/>
        </w:rPr>
        <w:t>República.</w:t>
      </w:r>
    </w:p>
    <w:p>
      <w:pPr>
        <w:pStyle w:val="BodyText"/>
        <w:spacing w:before="10"/>
      </w:pPr>
    </w:p>
    <w:p>
      <w:pPr>
        <w:pStyle w:val="ListParagraph"/>
        <w:numPr>
          <w:ilvl w:val="1"/>
          <w:numId w:val="2"/>
        </w:numPr>
        <w:tabs>
          <w:tab w:pos="1450" w:val="left" w:leader="none"/>
        </w:tabs>
        <w:spacing w:line="242" w:lineRule="auto" w:before="0" w:after="0"/>
        <w:ind w:left="1449" w:right="355" w:hanging="525"/>
        <w:jc w:val="both"/>
        <w:rPr>
          <w:sz w:val="23"/>
        </w:rPr>
      </w:pPr>
      <w:r>
        <w:rPr>
          <w:sz w:val="23"/>
        </w:rPr>
        <w:t>Uniformar el trabajo de los auditores internos gubernamentales y promover  un mayor grado de eficiencia, efectividad y economía en el desarrollo de la auditoría interna gubernamental en su</w:t>
      </w:r>
      <w:r>
        <w:rPr>
          <w:spacing w:val="3"/>
          <w:sz w:val="23"/>
        </w:rPr>
        <w:t> </w:t>
      </w:r>
      <w:r>
        <w:rPr>
          <w:sz w:val="23"/>
        </w:rPr>
        <w:t>conjunto.</w:t>
      </w:r>
    </w:p>
    <w:p>
      <w:pPr>
        <w:pStyle w:val="BodyText"/>
        <w:spacing w:before="8"/>
      </w:pPr>
    </w:p>
    <w:p>
      <w:pPr>
        <w:pStyle w:val="ListParagraph"/>
        <w:numPr>
          <w:ilvl w:val="1"/>
          <w:numId w:val="2"/>
        </w:numPr>
        <w:tabs>
          <w:tab w:pos="1450" w:val="left" w:leader="none"/>
        </w:tabs>
        <w:spacing w:line="242" w:lineRule="auto" w:before="1" w:after="0"/>
        <w:ind w:left="1449" w:right="355" w:hanging="525"/>
        <w:jc w:val="both"/>
        <w:rPr>
          <w:sz w:val="23"/>
        </w:rPr>
      </w:pPr>
      <w:r>
        <w:rPr>
          <w:sz w:val="23"/>
        </w:rPr>
        <w:t>Aplicar las Normas de Auditoría Interna Gubernamental aprobadas por el Contralor General de Cuentas según Acuerdo Interno No. 09-03, y aquella otra normatividad que sea pertinente para el ejercicio de la auditoría interna gubernamental.</w:t>
      </w:r>
    </w:p>
    <w:p>
      <w:pPr>
        <w:pStyle w:val="BodyText"/>
        <w:spacing w:before="8"/>
      </w:pPr>
    </w:p>
    <w:p>
      <w:pPr>
        <w:pStyle w:val="ListParagraph"/>
        <w:numPr>
          <w:ilvl w:val="1"/>
          <w:numId w:val="2"/>
        </w:numPr>
        <w:tabs>
          <w:tab w:pos="1450" w:val="left" w:leader="none"/>
        </w:tabs>
        <w:spacing w:line="242" w:lineRule="auto" w:before="0" w:after="0"/>
        <w:ind w:left="1449" w:right="354" w:hanging="525"/>
        <w:jc w:val="both"/>
        <w:rPr>
          <w:sz w:val="23"/>
        </w:rPr>
      </w:pPr>
      <w:r>
        <w:rPr>
          <w:sz w:val="23"/>
        </w:rPr>
        <w:t>Servir de base para los programas de capacitación que lleve a cabo el  Centro de Profesionalización Gubernamental, CEPROG, dirigido a los auditores internos miembros de las Unidades de Auditoría Interna de los Organismos del Estado, entidades autónomas y descentralizadas, las municipalidades y sus empresas, y demás instituciones que conforman el sector público no</w:t>
      </w:r>
      <w:r>
        <w:rPr>
          <w:spacing w:val="3"/>
          <w:sz w:val="23"/>
        </w:rPr>
        <w:t> </w:t>
      </w:r>
      <w:r>
        <w:rPr>
          <w:sz w:val="23"/>
        </w:rPr>
        <w:t>financiero.</w:t>
      </w:r>
    </w:p>
    <w:p>
      <w:pPr>
        <w:pStyle w:val="BodyText"/>
        <w:rPr>
          <w:sz w:val="26"/>
        </w:rPr>
      </w:pPr>
    </w:p>
    <w:p>
      <w:pPr>
        <w:pStyle w:val="BodyText"/>
        <w:spacing w:before="4"/>
        <w:rPr>
          <w:sz w:val="21"/>
        </w:rPr>
      </w:pPr>
    </w:p>
    <w:p>
      <w:pPr>
        <w:pStyle w:val="Heading7"/>
        <w:numPr>
          <w:ilvl w:val="0"/>
          <w:numId w:val="2"/>
        </w:numPr>
        <w:tabs>
          <w:tab w:pos="964" w:val="left" w:leader="none"/>
        </w:tabs>
        <w:spacing w:line="240" w:lineRule="auto" w:before="0" w:after="0"/>
        <w:ind w:left="963" w:right="0" w:hanging="390"/>
        <w:jc w:val="left"/>
      </w:pPr>
      <w:r>
        <w:rPr/>
        <w:t>BASES Y</w:t>
      </w:r>
      <w:r>
        <w:rPr>
          <w:spacing w:val="32"/>
        </w:rPr>
        <w:t> </w:t>
      </w:r>
      <w:r>
        <w:rPr/>
        <w:t>REFERENCIAS</w:t>
      </w:r>
    </w:p>
    <w:p>
      <w:pPr>
        <w:pStyle w:val="BodyText"/>
        <w:spacing w:before="8"/>
        <w:rPr>
          <w:b/>
        </w:rPr>
      </w:pPr>
    </w:p>
    <w:p>
      <w:pPr>
        <w:pStyle w:val="BodyText"/>
        <w:spacing w:line="242" w:lineRule="auto"/>
        <w:ind w:left="925"/>
      </w:pPr>
      <w:r>
        <w:rPr/>
        <w:t>El Manual de Auditoría Interna Gubernamental ha tomado en consideración los siguientes antecedentes</w:t>
      </w:r>
      <w:r>
        <w:rPr>
          <w:spacing w:val="1"/>
        </w:rPr>
        <w:t> </w:t>
      </w:r>
      <w:r>
        <w:rPr/>
        <w:t>normativos:</w:t>
      </w:r>
    </w:p>
    <w:p>
      <w:pPr>
        <w:pStyle w:val="BodyText"/>
        <w:spacing w:before="7"/>
      </w:pPr>
    </w:p>
    <w:p>
      <w:pPr>
        <w:pStyle w:val="ListParagraph"/>
        <w:numPr>
          <w:ilvl w:val="1"/>
          <w:numId w:val="2"/>
        </w:numPr>
        <w:tabs>
          <w:tab w:pos="1450" w:val="left" w:leader="none"/>
        </w:tabs>
        <w:spacing w:line="242" w:lineRule="auto" w:before="0" w:after="0"/>
        <w:ind w:left="1449" w:right="352" w:hanging="525"/>
        <w:jc w:val="both"/>
        <w:rPr>
          <w:sz w:val="23"/>
        </w:rPr>
      </w:pPr>
      <w:r>
        <w:rPr>
          <w:sz w:val="23"/>
        </w:rPr>
        <w:t>Normas de Auditoría Interna Gubernamental aprobadas por la Contraloría General de</w:t>
      </w:r>
      <w:r>
        <w:rPr>
          <w:spacing w:val="4"/>
          <w:sz w:val="23"/>
        </w:rPr>
        <w:t> </w:t>
      </w:r>
      <w:r>
        <w:rPr>
          <w:sz w:val="23"/>
        </w:rPr>
        <w:t>Cuentas</w:t>
      </w:r>
    </w:p>
    <w:p>
      <w:pPr>
        <w:pStyle w:val="BodyText"/>
        <w:spacing w:before="6"/>
      </w:pPr>
    </w:p>
    <w:p>
      <w:pPr>
        <w:pStyle w:val="ListParagraph"/>
        <w:numPr>
          <w:ilvl w:val="1"/>
          <w:numId w:val="2"/>
        </w:numPr>
        <w:tabs>
          <w:tab w:pos="1450" w:val="left" w:leader="none"/>
        </w:tabs>
        <w:spacing w:line="242" w:lineRule="auto" w:before="0" w:after="0"/>
        <w:ind w:left="1449" w:right="354" w:hanging="525"/>
        <w:jc w:val="both"/>
        <w:rPr>
          <w:sz w:val="23"/>
        </w:rPr>
      </w:pPr>
      <w:r>
        <w:rPr>
          <w:sz w:val="23"/>
        </w:rPr>
        <w:t>Normas de Auditoría Generalmente Aceptadas aprobadas por la profesión contable y de auditoría de</w:t>
      </w:r>
      <w:r>
        <w:rPr>
          <w:spacing w:val="3"/>
          <w:sz w:val="23"/>
        </w:rPr>
        <w:t> </w:t>
      </w:r>
      <w:r>
        <w:rPr>
          <w:sz w:val="23"/>
        </w:rPr>
        <w:t>Guatemala.</w:t>
      </w:r>
    </w:p>
    <w:p>
      <w:pPr>
        <w:pStyle w:val="BodyText"/>
        <w:spacing w:before="7"/>
      </w:pPr>
    </w:p>
    <w:p>
      <w:pPr>
        <w:pStyle w:val="ListParagraph"/>
        <w:numPr>
          <w:ilvl w:val="1"/>
          <w:numId w:val="2"/>
        </w:numPr>
        <w:tabs>
          <w:tab w:pos="1450" w:val="left" w:leader="none"/>
        </w:tabs>
        <w:spacing w:line="242" w:lineRule="auto" w:before="0" w:after="0"/>
        <w:ind w:left="1449" w:right="355" w:hanging="525"/>
        <w:jc w:val="both"/>
        <w:rPr>
          <w:sz w:val="23"/>
        </w:rPr>
      </w:pPr>
      <w:r>
        <w:rPr>
          <w:sz w:val="23"/>
        </w:rPr>
        <w:t>Normas Internacionales de Auditoría aprobadas por la Organización Internacional de Entidades Fiscalizadoras Superiores</w:t>
      </w:r>
      <w:r>
        <w:rPr>
          <w:spacing w:val="20"/>
          <w:sz w:val="23"/>
        </w:rPr>
        <w:t> </w:t>
      </w:r>
      <w:r>
        <w:rPr>
          <w:sz w:val="23"/>
        </w:rPr>
        <w:t>(INTOSAI).</w:t>
      </w:r>
    </w:p>
    <w:p>
      <w:pPr>
        <w:pStyle w:val="BodyText"/>
        <w:spacing w:before="6"/>
      </w:pPr>
    </w:p>
    <w:p>
      <w:pPr>
        <w:pStyle w:val="ListParagraph"/>
        <w:numPr>
          <w:ilvl w:val="1"/>
          <w:numId w:val="2"/>
        </w:numPr>
        <w:tabs>
          <w:tab w:pos="1450" w:val="left" w:leader="none"/>
        </w:tabs>
        <w:spacing w:line="242" w:lineRule="auto" w:before="0" w:after="0"/>
        <w:ind w:left="1449" w:right="353" w:hanging="525"/>
        <w:jc w:val="both"/>
        <w:rPr>
          <w:sz w:val="23"/>
        </w:rPr>
      </w:pPr>
      <w:r>
        <w:rPr>
          <w:sz w:val="23"/>
        </w:rPr>
        <w:t>Normas de Auditoría Gubernamental publicadas y aprobadas por la Contraloría General de los Estados Unidos de América -GAO- y Normas de Auditoría emitidas por Organismos Internacionales multilaterales  y bilaterales.</w:t>
      </w:r>
    </w:p>
    <w:p>
      <w:pPr>
        <w:pStyle w:val="BodyText"/>
        <w:rPr>
          <w:sz w:val="20"/>
        </w:rPr>
      </w:pPr>
    </w:p>
    <w:p>
      <w:pPr>
        <w:pStyle w:val="BodyText"/>
        <w:rPr>
          <w:sz w:val="20"/>
        </w:rPr>
      </w:pPr>
    </w:p>
    <w:p>
      <w:pPr>
        <w:pStyle w:val="BodyText"/>
        <w:spacing w:before="8"/>
        <w:rPr>
          <w:sz w:val="25"/>
        </w:rPr>
      </w:pPr>
      <w:r>
        <w:rPr/>
        <w:pict>
          <v:line style="position:absolute;mso-position-horizontal-relative:page;mso-position-vertical-relative:paragraph;z-index:-251658240;mso-wrap-distance-left:0;mso-wrap-distance-right:0" from="81.300003pt,17.017136pt" to="509.160003pt,17.017136pt" stroked="true" strokeweight=".48001pt" strokecolor="#000000">
            <v:stroke dashstyle="solid"/>
            <w10:wrap type="topAndBottom"/>
          </v:line>
        </w:pict>
      </w:r>
    </w:p>
    <w:p>
      <w:pPr>
        <w:tabs>
          <w:tab w:pos="4005" w:val="left" w:leader="none"/>
        </w:tabs>
        <w:spacing w:line="141" w:lineRule="exact" w:before="0"/>
        <w:ind w:left="574" w:right="0" w:firstLine="0"/>
        <w:jc w:val="left"/>
        <w:rPr>
          <w:rFonts w:ascii="Arial Narrow" w:hAnsi="Arial Narrow"/>
          <w:i/>
          <w:sz w:val="15"/>
        </w:rPr>
      </w:pPr>
      <w:r>
        <w:rPr>
          <w:rFonts w:ascii="Arial Narrow" w:hAnsi="Arial Narrow"/>
          <w:i/>
          <w:w w:val="105"/>
          <w:sz w:val="15"/>
        </w:rPr>
        <w:t>Contraloría General</w:t>
      </w:r>
      <w:r>
        <w:rPr>
          <w:rFonts w:ascii="Arial Narrow" w:hAnsi="Arial Narrow"/>
          <w:i/>
          <w:spacing w:val="-15"/>
          <w:w w:val="105"/>
          <w:sz w:val="15"/>
        </w:rPr>
        <w:t> </w:t>
      </w:r>
      <w:r>
        <w:rPr>
          <w:rFonts w:ascii="Arial Narrow" w:hAnsi="Arial Narrow"/>
          <w:i/>
          <w:w w:val="105"/>
          <w:sz w:val="15"/>
        </w:rPr>
        <w:t>de</w:t>
      </w:r>
      <w:r>
        <w:rPr>
          <w:rFonts w:ascii="Arial Narrow" w:hAnsi="Arial Narrow"/>
          <w:i/>
          <w:spacing w:val="-7"/>
          <w:w w:val="105"/>
          <w:sz w:val="15"/>
        </w:rPr>
        <w:t> </w:t>
      </w:r>
      <w:r>
        <w:rPr>
          <w:rFonts w:ascii="Arial Narrow" w:hAnsi="Arial Narrow"/>
          <w:i/>
          <w:w w:val="105"/>
          <w:sz w:val="15"/>
        </w:rPr>
        <w:t>Cuentas</w:t>
        <w:tab/>
        <w:t>Nuestro</w:t>
      </w:r>
      <w:r>
        <w:rPr>
          <w:rFonts w:ascii="Arial Narrow" w:hAnsi="Arial Narrow"/>
          <w:i/>
          <w:spacing w:val="-12"/>
          <w:w w:val="105"/>
          <w:sz w:val="15"/>
        </w:rPr>
        <w:t> </w:t>
      </w:r>
      <w:r>
        <w:rPr>
          <w:rFonts w:ascii="Arial Narrow" w:hAnsi="Arial Narrow"/>
          <w:i/>
          <w:w w:val="105"/>
          <w:sz w:val="15"/>
        </w:rPr>
        <w:t>compromiso:</w:t>
      </w:r>
      <w:r>
        <w:rPr>
          <w:rFonts w:ascii="Arial Narrow" w:hAnsi="Arial Narrow"/>
          <w:i/>
          <w:spacing w:val="-11"/>
          <w:w w:val="105"/>
          <w:sz w:val="15"/>
        </w:rPr>
        <w:t> </w:t>
      </w:r>
      <w:r>
        <w:rPr>
          <w:rFonts w:ascii="Arial Narrow" w:hAnsi="Arial Narrow"/>
          <w:i/>
          <w:w w:val="105"/>
          <w:sz w:val="15"/>
        </w:rPr>
        <w:t>Calidad</w:t>
      </w:r>
      <w:r>
        <w:rPr>
          <w:rFonts w:ascii="Arial Narrow" w:hAnsi="Arial Narrow"/>
          <w:i/>
          <w:spacing w:val="-13"/>
          <w:w w:val="105"/>
          <w:sz w:val="15"/>
        </w:rPr>
        <w:t> </w:t>
      </w:r>
      <w:r>
        <w:rPr>
          <w:rFonts w:ascii="Arial Narrow" w:hAnsi="Arial Narrow"/>
          <w:i/>
          <w:w w:val="105"/>
          <w:sz w:val="15"/>
        </w:rPr>
        <w:t>del</w:t>
      </w:r>
      <w:r>
        <w:rPr>
          <w:rFonts w:ascii="Arial Narrow" w:hAnsi="Arial Narrow"/>
          <w:i/>
          <w:spacing w:val="-13"/>
          <w:w w:val="105"/>
          <w:sz w:val="15"/>
        </w:rPr>
        <w:t> </w:t>
      </w:r>
      <w:r>
        <w:rPr>
          <w:rFonts w:ascii="Arial Narrow" w:hAnsi="Arial Narrow"/>
          <w:i/>
          <w:w w:val="105"/>
          <w:sz w:val="15"/>
        </w:rPr>
        <w:t>gasto</w:t>
      </w:r>
    </w:p>
    <w:p>
      <w:pPr>
        <w:pStyle w:val="BodyText"/>
        <w:spacing w:line="261" w:lineRule="exact"/>
        <w:ind w:right="495"/>
        <w:jc w:val="right"/>
      </w:pPr>
      <w:r>
        <w:rPr>
          <w:w w:val="101"/>
        </w:rPr>
        <w:t>1</w:t>
      </w:r>
    </w:p>
    <w:p>
      <w:pPr>
        <w:spacing w:after="0" w:line="261" w:lineRule="exact"/>
        <w:jc w:val="right"/>
        <w:sectPr>
          <w:pgSz w:w="11900" w:h="16840"/>
          <w:pgMar w:top="1340" w:bottom="280" w:left="1080" w:right="1040"/>
        </w:sectPr>
      </w:pPr>
    </w:p>
    <w:p>
      <w:pPr>
        <w:pStyle w:val="BodyText"/>
        <w:spacing w:before="3"/>
        <w:rPr>
          <w:sz w:val="12"/>
        </w:rPr>
      </w:pPr>
    </w:p>
    <w:p>
      <w:pPr>
        <w:pStyle w:val="Heading7"/>
        <w:numPr>
          <w:ilvl w:val="0"/>
          <w:numId w:val="2"/>
        </w:numPr>
        <w:tabs>
          <w:tab w:pos="965" w:val="left" w:leader="none"/>
        </w:tabs>
        <w:spacing w:line="240" w:lineRule="auto" w:before="95" w:after="0"/>
        <w:ind w:left="964" w:right="0" w:hanging="391"/>
        <w:jc w:val="left"/>
      </w:pPr>
      <w:r>
        <w:rPr/>
        <w:t>CRITERIOS BÁSICOS SOBRE AUDITORÍA INTERNA</w:t>
      </w:r>
      <w:r>
        <w:rPr>
          <w:spacing w:val="24"/>
        </w:rPr>
        <w:t> </w:t>
      </w:r>
      <w:r>
        <w:rPr/>
        <w:t>GUBERNAMENTAL</w:t>
      </w:r>
    </w:p>
    <w:p>
      <w:pPr>
        <w:pStyle w:val="BodyText"/>
        <w:spacing w:before="9"/>
        <w:rPr>
          <w:b/>
        </w:rPr>
      </w:pPr>
    </w:p>
    <w:p>
      <w:pPr>
        <w:pStyle w:val="ListParagraph"/>
        <w:numPr>
          <w:ilvl w:val="1"/>
          <w:numId w:val="2"/>
        </w:numPr>
        <w:tabs>
          <w:tab w:pos="1449" w:val="left" w:leader="none"/>
          <w:tab w:pos="1450" w:val="left" w:leader="none"/>
        </w:tabs>
        <w:spacing w:line="240" w:lineRule="auto" w:before="0" w:after="0"/>
        <w:ind w:left="1449" w:right="0" w:hanging="525"/>
        <w:jc w:val="left"/>
        <w:rPr>
          <w:b/>
          <w:sz w:val="23"/>
        </w:rPr>
      </w:pPr>
      <w:r>
        <w:rPr>
          <w:b/>
          <w:sz w:val="23"/>
        </w:rPr>
        <w:t>Definición</w:t>
      </w:r>
    </w:p>
    <w:p>
      <w:pPr>
        <w:pStyle w:val="BodyText"/>
        <w:spacing w:before="7"/>
        <w:rPr>
          <w:b/>
        </w:rPr>
      </w:pPr>
    </w:p>
    <w:p>
      <w:pPr>
        <w:pStyle w:val="BodyText"/>
        <w:spacing w:line="242" w:lineRule="auto"/>
        <w:ind w:left="1449" w:right="354"/>
        <w:jc w:val="both"/>
      </w:pPr>
      <w:r>
        <w:rPr/>
        <w:t>Auditoría interna es una actividad independiente y objetiva  de  aseguramiento y consulta, concebida para agregar valor y mejorar las operaciones de una</w:t>
      </w:r>
      <w:r>
        <w:rPr>
          <w:spacing w:val="5"/>
        </w:rPr>
        <w:t> </w:t>
      </w:r>
      <w:r>
        <w:rPr/>
        <w:t>organización.</w:t>
      </w:r>
    </w:p>
    <w:p>
      <w:pPr>
        <w:pStyle w:val="BodyText"/>
        <w:spacing w:before="8"/>
      </w:pPr>
    </w:p>
    <w:p>
      <w:pPr>
        <w:pStyle w:val="BodyText"/>
        <w:spacing w:line="242" w:lineRule="auto" w:before="1"/>
        <w:ind w:left="1449" w:right="356"/>
        <w:jc w:val="both"/>
      </w:pPr>
      <w:r>
        <w:rPr/>
        <w:t>Ayuda a una organización a cumplir sus objetivos aportando un enfoque sistemático y disciplinado para evaluar y mejorar la efectividad de los procesos de gestión de riesgos, control y dirección.</w:t>
      </w:r>
    </w:p>
    <w:p>
      <w:pPr>
        <w:pStyle w:val="BodyText"/>
        <w:spacing w:before="6"/>
      </w:pPr>
    </w:p>
    <w:p>
      <w:pPr>
        <w:pStyle w:val="BodyText"/>
        <w:spacing w:line="242" w:lineRule="auto" w:before="1"/>
        <w:ind w:left="1449" w:right="354"/>
        <w:jc w:val="both"/>
      </w:pPr>
      <w:r>
        <w:rPr/>
        <w:t>De conformidad con la normativa técnica emitida por la Contraloría General de Cuentas, las Unidades de Auditoría Interna, deben basar su función en la práctica del control interno posterior, es decir, evaluando el ámbito operacional de los entes públicos, en forma ex post, por lo tanto, no deben involucrarse en la aplicación de controles previos que son responsabilidad  del personal operativo, preservando con ello su</w:t>
      </w:r>
      <w:r>
        <w:rPr>
          <w:spacing w:val="16"/>
        </w:rPr>
        <w:t> </w:t>
      </w:r>
      <w:r>
        <w:rPr/>
        <w:t>imparcialidad.</w:t>
      </w:r>
    </w:p>
    <w:p>
      <w:pPr>
        <w:pStyle w:val="BodyText"/>
        <w:spacing w:before="10"/>
      </w:pPr>
    </w:p>
    <w:p>
      <w:pPr>
        <w:pStyle w:val="BodyText"/>
        <w:spacing w:line="244" w:lineRule="auto"/>
        <w:ind w:left="1449" w:right="355"/>
        <w:jc w:val="both"/>
      </w:pPr>
      <w:r>
        <w:rPr/>
        <w:t>Para que la función de la auditoría interna sea eficiente, debe contar con tres características básicas que son:</w:t>
      </w:r>
    </w:p>
    <w:p>
      <w:pPr>
        <w:pStyle w:val="BodyText"/>
        <w:spacing w:before="1"/>
      </w:pPr>
    </w:p>
    <w:p>
      <w:pPr>
        <w:pStyle w:val="BodyText"/>
        <w:spacing w:line="244" w:lineRule="auto" w:before="1"/>
        <w:ind w:left="1449" w:right="354"/>
        <w:jc w:val="both"/>
      </w:pPr>
      <w:r>
        <w:rPr>
          <w:b/>
        </w:rPr>
        <w:t>Ubicación jerárquica: </w:t>
      </w:r>
      <w:r>
        <w:rPr/>
        <w:t>La Unidad de Auditoría Interna debe depender,  dentro de la organización, del nivel jerárquico más alto, con funciones de asesoría.</w:t>
      </w:r>
    </w:p>
    <w:p>
      <w:pPr>
        <w:pStyle w:val="BodyText"/>
      </w:pPr>
    </w:p>
    <w:p>
      <w:pPr>
        <w:pStyle w:val="BodyText"/>
        <w:spacing w:line="244" w:lineRule="auto"/>
        <w:ind w:left="1449" w:right="354"/>
        <w:jc w:val="both"/>
      </w:pPr>
      <w:r>
        <w:rPr>
          <w:b/>
        </w:rPr>
        <w:t>Independencia: </w:t>
      </w:r>
      <w:r>
        <w:rPr/>
        <w:t>La función de  la auditoría interna debe ser independiente  de las funciones operativas, por lo que no debe involucrarse en actividades de control previo que restrinjan la independencia de criterio de los auditores internos, al momento de hacer sus evaluaciones, como consecuencia de haber participado en los procesos que posteriormente deben</w:t>
      </w:r>
      <w:r>
        <w:rPr>
          <w:spacing w:val="33"/>
        </w:rPr>
        <w:t> </w:t>
      </w:r>
      <w:r>
        <w:rPr/>
        <w:t>examinar.</w:t>
      </w:r>
    </w:p>
    <w:p>
      <w:pPr>
        <w:pStyle w:val="BodyText"/>
        <w:spacing w:before="8"/>
        <w:rPr>
          <w:sz w:val="22"/>
        </w:rPr>
      </w:pPr>
    </w:p>
    <w:p>
      <w:pPr>
        <w:pStyle w:val="BodyText"/>
        <w:spacing w:line="242" w:lineRule="auto"/>
        <w:ind w:left="1449" w:right="354"/>
        <w:jc w:val="both"/>
      </w:pPr>
      <w:r>
        <w:rPr>
          <w:b/>
        </w:rPr>
        <w:t>Objetividad: </w:t>
      </w:r>
      <w:r>
        <w:rPr/>
        <w:t>Los auditores internos deben actuar en todo momento  en  forma objetiva, es decir, que su trabajo debe basarse en una planificación técnica y que los resultados obtenidos se fundamentan en evidencias suficientes, competentes y pertinentes, que a su vez promuevan acciones legales, técnicas y administrativas que contribuyan a mejorar la eficiencia de las operaciones</w:t>
      </w:r>
      <w:r>
        <w:rPr>
          <w:spacing w:val="3"/>
        </w:rPr>
        <w:t> </w:t>
      </w:r>
      <w:r>
        <w:rPr/>
        <w:t>evaluadas.</w:t>
      </w:r>
    </w:p>
    <w:p>
      <w:pPr>
        <w:pStyle w:val="BodyText"/>
        <w:rPr>
          <w:sz w:val="26"/>
        </w:rPr>
      </w:pPr>
    </w:p>
    <w:p>
      <w:pPr>
        <w:pStyle w:val="BodyText"/>
        <w:spacing w:before="4"/>
        <w:rPr>
          <w:sz w:val="21"/>
        </w:rPr>
      </w:pPr>
    </w:p>
    <w:p>
      <w:pPr>
        <w:pStyle w:val="Heading7"/>
        <w:numPr>
          <w:ilvl w:val="1"/>
          <w:numId w:val="2"/>
        </w:numPr>
        <w:tabs>
          <w:tab w:pos="1449" w:val="left" w:leader="none"/>
          <w:tab w:pos="1450" w:val="left" w:leader="none"/>
        </w:tabs>
        <w:spacing w:line="240" w:lineRule="auto" w:before="0" w:after="0"/>
        <w:ind w:left="1449" w:right="0" w:hanging="525"/>
        <w:jc w:val="left"/>
      </w:pPr>
      <w:r>
        <w:rPr/>
        <w:t>Tipos de auditoría</w:t>
      </w:r>
    </w:p>
    <w:p>
      <w:pPr>
        <w:pStyle w:val="BodyText"/>
        <w:spacing w:before="8"/>
        <w:rPr>
          <w:b/>
        </w:rPr>
      </w:pPr>
    </w:p>
    <w:p>
      <w:pPr>
        <w:pStyle w:val="BodyText"/>
        <w:spacing w:line="242" w:lineRule="auto" w:before="1"/>
        <w:ind w:left="1449" w:right="353"/>
        <w:jc w:val="both"/>
      </w:pPr>
      <w:r>
        <w:rPr/>
        <w:t>Las Unidades de Auditoría Interna deben incluir dentro de su planificación anual, los diferentes tipos de auditoría, que conforme las características y necesidades propias de la entidad a la cual corresponde sea oportuno y conveniente realizar, para cumplir sus objetivos de ente asesor.  Algunos tipos</w:t>
      </w:r>
      <w:r>
        <w:rPr>
          <w:spacing w:val="28"/>
        </w:rPr>
        <w:t> </w:t>
      </w:r>
      <w:r>
        <w:rPr/>
        <w:t>de</w:t>
      </w:r>
      <w:r>
        <w:rPr>
          <w:spacing w:val="30"/>
        </w:rPr>
        <w:t> </w:t>
      </w:r>
      <w:r>
        <w:rPr/>
        <w:t>auditoría</w:t>
      </w:r>
      <w:r>
        <w:rPr>
          <w:spacing w:val="30"/>
        </w:rPr>
        <w:t> </w:t>
      </w:r>
      <w:r>
        <w:rPr/>
        <w:t>son</w:t>
      </w:r>
      <w:r>
        <w:rPr>
          <w:spacing w:val="29"/>
        </w:rPr>
        <w:t> </w:t>
      </w:r>
      <w:r>
        <w:rPr/>
        <w:t>los</w:t>
      </w:r>
      <w:r>
        <w:rPr>
          <w:spacing w:val="28"/>
        </w:rPr>
        <w:t> </w:t>
      </w:r>
      <w:r>
        <w:rPr/>
        <w:t>siguientes:</w:t>
      </w:r>
      <w:r>
        <w:rPr>
          <w:spacing w:val="30"/>
        </w:rPr>
        <w:t> </w:t>
      </w:r>
      <w:r>
        <w:rPr/>
        <w:t>auditoría</w:t>
      </w:r>
      <w:r>
        <w:rPr>
          <w:spacing w:val="30"/>
        </w:rPr>
        <w:t> </w:t>
      </w:r>
      <w:r>
        <w:rPr/>
        <w:t>financiera,</w:t>
      </w:r>
      <w:r>
        <w:rPr>
          <w:spacing w:val="30"/>
        </w:rPr>
        <w:t> </w:t>
      </w:r>
      <w:r>
        <w:rPr/>
        <w:t>auditoría</w:t>
      </w:r>
      <w:r>
        <w:rPr>
          <w:spacing w:val="30"/>
        </w:rPr>
        <w:t> </w:t>
      </w:r>
      <w:r>
        <w:rPr/>
        <w:t>de</w:t>
      </w:r>
    </w:p>
    <w:p>
      <w:pPr>
        <w:spacing w:after="0" w:line="242" w:lineRule="auto"/>
        <w:jc w:val="both"/>
        <w:sectPr>
          <w:headerReference w:type="default" r:id="rId6"/>
          <w:footerReference w:type="default" r:id="rId7"/>
          <w:pgSz w:w="11900" w:h="16840"/>
          <w:pgMar w:header="1418" w:footer="1528" w:top="1840" w:bottom="1720" w:left="1080" w:right="1040"/>
          <w:pgNumType w:start="2"/>
        </w:sectPr>
      </w:pPr>
    </w:p>
    <w:p>
      <w:pPr>
        <w:pStyle w:val="BodyText"/>
        <w:spacing w:before="3"/>
        <w:rPr>
          <w:sz w:val="12"/>
        </w:rPr>
      </w:pPr>
    </w:p>
    <w:p>
      <w:pPr>
        <w:pStyle w:val="BodyText"/>
        <w:spacing w:line="244" w:lineRule="auto" w:before="95"/>
        <w:ind w:left="1449" w:right="354"/>
        <w:jc w:val="both"/>
      </w:pPr>
      <w:r>
        <w:rPr/>
        <w:t>gestión, auditoría informática, auditoría integral, auditorías especializadas, y exámenes especiales.</w:t>
      </w:r>
    </w:p>
    <w:p>
      <w:pPr>
        <w:pStyle w:val="BodyText"/>
        <w:spacing w:before="1"/>
      </w:pPr>
    </w:p>
    <w:p>
      <w:pPr>
        <w:pStyle w:val="BodyText"/>
        <w:spacing w:line="244" w:lineRule="auto"/>
        <w:ind w:left="1449" w:right="354"/>
        <w:jc w:val="both"/>
      </w:pPr>
      <w:r>
        <w:rPr/>
        <w:t>El presente Manual de Auditoría Interna Gubernamental,  establece  procesos, metodología y procedimientos de orden general, los cuales son aplicables a cada una de las auditorías señaladas.  En una etapa siguiente, se diseñaran y desarrollaran guías específicas de auditoría para  los  aspectos particulares inherentes a los distintos tipos de auditoría contemplados en la</w:t>
      </w:r>
      <w:r>
        <w:rPr>
          <w:spacing w:val="2"/>
        </w:rPr>
        <w:t> </w:t>
      </w:r>
      <w:r>
        <w:rPr/>
        <w:t>Ley.</w:t>
      </w:r>
    </w:p>
    <w:p>
      <w:pPr>
        <w:pStyle w:val="BodyText"/>
        <w:rPr>
          <w:sz w:val="26"/>
        </w:rPr>
      </w:pPr>
    </w:p>
    <w:p>
      <w:pPr>
        <w:pStyle w:val="Heading7"/>
        <w:numPr>
          <w:ilvl w:val="1"/>
          <w:numId w:val="2"/>
        </w:numPr>
        <w:tabs>
          <w:tab w:pos="1449" w:val="left" w:leader="none"/>
          <w:tab w:pos="1450" w:val="left" w:leader="none"/>
        </w:tabs>
        <w:spacing w:line="240" w:lineRule="auto" w:before="230" w:after="0"/>
        <w:ind w:left="1449" w:right="0" w:hanging="525"/>
        <w:jc w:val="left"/>
      </w:pPr>
      <w:r>
        <w:rPr/>
        <w:t>Responsabilidades y atributos del auditor interno</w:t>
      </w:r>
      <w:r>
        <w:rPr>
          <w:spacing w:val="22"/>
        </w:rPr>
        <w:t> </w:t>
      </w:r>
      <w:r>
        <w:rPr/>
        <w:t>gubernamental</w:t>
      </w:r>
    </w:p>
    <w:p>
      <w:pPr>
        <w:pStyle w:val="BodyText"/>
        <w:spacing w:before="7"/>
        <w:rPr>
          <w:b/>
        </w:rPr>
      </w:pPr>
    </w:p>
    <w:p>
      <w:pPr>
        <w:pStyle w:val="BodyText"/>
        <w:spacing w:line="242" w:lineRule="auto"/>
        <w:ind w:left="1449" w:right="353"/>
        <w:jc w:val="both"/>
      </w:pPr>
      <w:r>
        <w:rPr/>
        <w:t>El Auditor Interno Gubernamental es el profesional que posee entrenamiento y experiencia en los campos de contabilidad  y auditoría y que actúa con  base en la normativa técnica emitida por el Órgano Superior de Control, aplicando el control externo posterior gubernamental en cada una de las instituciones a las cuales pertenecen. Las cualidades personales y las responsabilidades del auditor interno gubernamental son similares  a  aquellas aplicables a los auditores del sector privado. Sin embargo, la responsabilidad pública alcanza al auditor interno gubernamental por la naturaleza de su función. En este sentido, el auditor interno gubernamental no solo es responsable ante la entidad a la que presta servicios, caso, sino que su responsabilidad se extiende a la Contraloría General de Cuentas y a la sociedad civil, que espera acciones efectivas, eficientes y honestas, por parte de quienes según el mandato de la Ley están llamados a verificar la transparencia y corrección en el manejo de los recursos</w:t>
      </w:r>
      <w:r>
        <w:rPr>
          <w:spacing w:val="34"/>
        </w:rPr>
        <w:t> </w:t>
      </w:r>
      <w:r>
        <w:rPr/>
        <w:t>públicos.</w:t>
      </w:r>
    </w:p>
    <w:p>
      <w:pPr>
        <w:pStyle w:val="BodyText"/>
        <w:spacing w:before="10"/>
        <w:rPr>
          <w:sz w:val="24"/>
        </w:rPr>
      </w:pPr>
    </w:p>
    <w:p>
      <w:pPr>
        <w:pStyle w:val="BodyText"/>
        <w:spacing w:line="244" w:lineRule="auto" w:before="1"/>
        <w:ind w:left="1449" w:right="353"/>
        <w:jc w:val="both"/>
      </w:pPr>
      <w:r>
        <w:rPr/>
        <w:t>Los atributos del auditor interno gubernamental constituyen requisitos que caracterizan la capacidad e idoneidad del auditor para ejercer auditorías gubernamentales. Estos atributos forman parte de las Normas  Personales  de las Normas de Auditoría Gubernamental aprobadas por la Contraloría General de Cuentas y se refieren a lo</w:t>
      </w:r>
      <w:r>
        <w:rPr>
          <w:spacing w:val="8"/>
        </w:rPr>
        <w:t> </w:t>
      </w:r>
      <w:r>
        <w:rPr/>
        <w:t>siguiente:</w:t>
      </w:r>
    </w:p>
    <w:p>
      <w:pPr>
        <w:pStyle w:val="BodyText"/>
        <w:rPr>
          <w:sz w:val="26"/>
        </w:rPr>
      </w:pPr>
    </w:p>
    <w:p>
      <w:pPr>
        <w:pStyle w:val="Heading7"/>
        <w:numPr>
          <w:ilvl w:val="2"/>
          <w:numId w:val="2"/>
        </w:numPr>
        <w:tabs>
          <w:tab w:pos="2151" w:val="left" w:leader="none"/>
        </w:tabs>
        <w:spacing w:line="240" w:lineRule="auto" w:before="231" w:after="0"/>
        <w:ind w:left="2150" w:right="0" w:hanging="702"/>
        <w:jc w:val="left"/>
      </w:pPr>
      <w:r>
        <w:rPr/>
        <w:t>Capacidad técnica y</w:t>
      </w:r>
      <w:r>
        <w:rPr>
          <w:spacing w:val="3"/>
        </w:rPr>
        <w:t> </w:t>
      </w:r>
      <w:r>
        <w:rPr/>
        <w:t>profesional</w:t>
      </w:r>
    </w:p>
    <w:p>
      <w:pPr>
        <w:pStyle w:val="BodyText"/>
        <w:spacing w:before="2"/>
        <w:rPr>
          <w:b/>
          <w:sz w:val="14"/>
        </w:rPr>
      </w:pPr>
      <w:r>
        <w:rPr/>
        <w:pict>
          <v:shape style="position:absolute;margin-left:157.139999pt;margin-top:10.53054pt;width:370.5pt;height:51.1pt;mso-position-horizontal-relative:page;mso-position-vertical-relative:paragraph;z-index:-251657216;mso-wrap-distance-left:0;mso-wrap-distance-right:0" type="#_x0000_t202" filled="true" fillcolor="#ffffff" stroked="true" strokeweight=".729pt" strokecolor="#000000">
            <v:textbox inset="0,0,0,0">
              <w:txbxContent>
                <w:p>
                  <w:pPr>
                    <w:spacing w:line="244" w:lineRule="auto" w:before="54"/>
                    <w:ind w:left="80" w:right="41" w:firstLine="0"/>
                    <w:jc w:val="both"/>
                    <w:rPr>
                      <w:i/>
                      <w:sz w:val="23"/>
                    </w:rPr>
                  </w:pPr>
                  <w:r>
                    <w:rPr>
                      <w:i/>
                      <w:sz w:val="23"/>
                    </w:rPr>
                    <w:t>Norma 2.1: El auditor interno gubernamental debe poseer la  </w:t>
                  </w:r>
                  <w:r>
                    <w:rPr>
                      <w:i/>
                      <w:sz w:val="23"/>
                    </w:rPr>
                    <w:t>capacidad técnica, experiencia y competencia profesional necesarios para la ejecución del</w:t>
                  </w:r>
                  <w:r>
                    <w:rPr>
                      <w:i/>
                      <w:spacing w:val="3"/>
                      <w:sz w:val="23"/>
                    </w:rPr>
                    <w:t> </w:t>
                  </w:r>
                  <w:r>
                    <w:rPr>
                      <w:i/>
                      <w:sz w:val="23"/>
                    </w:rPr>
                    <w:t>trabajo.</w:t>
                  </w:r>
                </w:p>
              </w:txbxContent>
            </v:textbox>
            <v:fill type="solid"/>
            <v:stroke dashstyle="solid"/>
            <w10:wrap type="topAndBottom"/>
          </v:shape>
        </w:pict>
      </w:r>
    </w:p>
    <w:p>
      <w:pPr>
        <w:pStyle w:val="BodyText"/>
        <w:spacing w:before="9"/>
        <w:rPr>
          <w:b/>
          <w:sz w:val="21"/>
        </w:rPr>
      </w:pPr>
    </w:p>
    <w:p>
      <w:pPr>
        <w:pStyle w:val="BodyText"/>
        <w:spacing w:line="242" w:lineRule="auto" w:before="95"/>
        <w:ind w:left="2150" w:right="352"/>
        <w:jc w:val="both"/>
      </w:pPr>
      <w:r>
        <w:rPr/>
        <w:t>La capacidad técnica está constituida por el entrenamiento y preparación a que ha sido sometido el auditor en la metodología, procedimientos, y técnicas de auditoría y la actualización continua,   así como el desarrollo de las habilidades y destrezas necesarias para efectuar</w:t>
      </w:r>
      <w:r>
        <w:rPr>
          <w:spacing w:val="6"/>
        </w:rPr>
        <w:t> </w:t>
      </w:r>
      <w:r>
        <w:rPr/>
        <w:t>trabajos</w:t>
      </w:r>
      <w:r>
        <w:rPr>
          <w:spacing w:val="7"/>
        </w:rPr>
        <w:t> </w:t>
      </w:r>
      <w:r>
        <w:rPr/>
        <w:t>de</w:t>
      </w:r>
      <w:r>
        <w:rPr>
          <w:spacing w:val="9"/>
        </w:rPr>
        <w:t> </w:t>
      </w:r>
      <w:r>
        <w:rPr/>
        <w:t>auditoría</w:t>
      </w:r>
      <w:r>
        <w:rPr>
          <w:spacing w:val="8"/>
        </w:rPr>
        <w:t> </w:t>
      </w:r>
      <w:r>
        <w:rPr/>
        <w:t>con</w:t>
      </w:r>
      <w:r>
        <w:rPr>
          <w:spacing w:val="6"/>
        </w:rPr>
        <w:t> </w:t>
      </w:r>
      <w:r>
        <w:rPr/>
        <w:t>alto</w:t>
      </w:r>
      <w:r>
        <w:rPr>
          <w:spacing w:val="9"/>
        </w:rPr>
        <w:t> </w:t>
      </w:r>
      <w:r>
        <w:rPr/>
        <w:t>grado</w:t>
      </w:r>
      <w:r>
        <w:rPr>
          <w:spacing w:val="8"/>
        </w:rPr>
        <w:t> </w:t>
      </w:r>
      <w:r>
        <w:rPr/>
        <w:t>de</w:t>
      </w:r>
      <w:r>
        <w:rPr>
          <w:spacing w:val="7"/>
        </w:rPr>
        <w:t> </w:t>
      </w:r>
      <w:r>
        <w:rPr/>
        <w:t>calidad.</w:t>
      </w:r>
      <w:r>
        <w:rPr>
          <w:spacing w:val="10"/>
        </w:rPr>
        <w:t> </w:t>
      </w:r>
      <w:r>
        <w:rPr/>
        <w:t>La</w:t>
      </w:r>
    </w:p>
    <w:p>
      <w:pPr>
        <w:spacing w:after="0" w:line="242" w:lineRule="auto"/>
        <w:jc w:val="both"/>
        <w:sectPr>
          <w:pgSz w:w="11900" w:h="16840"/>
          <w:pgMar w:header="1418" w:footer="1528" w:top="1840" w:bottom="1720" w:left="1080" w:right="1040"/>
        </w:sectPr>
      </w:pPr>
    </w:p>
    <w:p>
      <w:pPr>
        <w:pStyle w:val="BodyText"/>
        <w:spacing w:before="3"/>
        <w:rPr>
          <w:sz w:val="12"/>
        </w:rPr>
      </w:pPr>
    </w:p>
    <w:p>
      <w:pPr>
        <w:pStyle w:val="BodyText"/>
        <w:spacing w:line="244" w:lineRule="auto" w:before="95"/>
        <w:ind w:left="2150" w:right="354"/>
        <w:jc w:val="both"/>
      </w:pPr>
      <w:r>
        <w:rPr/>
        <w:t>capacitación técnica del auditor interno gubernamental trasciende los límites del conocimiento sobre contabilidad y auditoría. El auditor interno gubernamental debe adquirir conocimientos sobre administración financiera gubernamental, función y estructura de las entidades gubernamentales, políticas de gobierno que involucran a la entidad a la que presta sus servicios, entorno legal y jurídico, y debe tener además un dominio avanzado del idioma que le permita comunicarse verbalmente en forma efectiva y escribir sus informes  con claridad, energía y</w:t>
      </w:r>
      <w:r>
        <w:rPr>
          <w:spacing w:val="3"/>
        </w:rPr>
        <w:t> </w:t>
      </w:r>
      <w:r>
        <w:rPr/>
        <w:t>convencimiento.</w:t>
      </w:r>
    </w:p>
    <w:p>
      <w:pPr>
        <w:pStyle w:val="BodyText"/>
        <w:spacing w:before="2"/>
        <w:rPr>
          <w:sz w:val="22"/>
        </w:rPr>
      </w:pPr>
    </w:p>
    <w:p>
      <w:pPr>
        <w:pStyle w:val="BodyText"/>
        <w:spacing w:line="244" w:lineRule="auto" w:before="1"/>
        <w:ind w:left="2150" w:right="353"/>
        <w:jc w:val="both"/>
      </w:pPr>
      <w:r>
        <w:rPr/>
        <w:t>La CGC cuenta con el Centro de Profesionalización Gubernamental, CEPROG, unidad encargada de brindar capacitación continua a los auditores internos gubernamentales, a fin de actualizar </w:t>
      </w:r>
      <w:r>
        <w:rPr>
          <w:spacing w:val="-5"/>
        </w:rPr>
        <w:t>sus </w:t>
      </w:r>
      <w:r>
        <w:rPr/>
        <w:t>conocimientos y de esta manera incrementar su eficiencia y productividad individual. Los auditores internos gubernamentales deben por su lado, procurar su propia educación continua, asistiendo  a seminarios, conferencias, foros, cursos y programas de entrenamiento y participando en actividades de investigación sobre asuntos de su</w:t>
      </w:r>
      <w:r>
        <w:rPr>
          <w:spacing w:val="1"/>
        </w:rPr>
        <w:t> </w:t>
      </w:r>
      <w:r>
        <w:rPr/>
        <w:t>especialidad.</w:t>
      </w:r>
    </w:p>
    <w:p>
      <w:pPr>
        <w:pStyle w:val="BodyText"/>
        <w:rPr>
          <w:sz w:val="26"/>
        </w:rPr>
      </w:pPr>
    </w:p>
    <w:p>
      <w:pPr>
        <w:pStyle w:val="Heading7"/>
        <w:numPr>
          <w:ilvl w:val="2"/>
          <w:numId w:val="2"/>
        </w:numPr>
        <w:tabs>
          <w:tab w:pos="2151" w:val="left" w:leader="none"/>
        </w:tabs>
        <w:spacing w:line="240" w:lineRule="auto" w:before="226" w:after="0"/>
        <w:ind w:left="2150" w:right="0" w:hanging="702"/>
        <w:jc w:val="left"/>
      </w:pPr>
      <w:r>
        <w:rPr/>
        <w:t>Independencia</w:t>
      </w:r>
    </w:p>
    <w:p>
      <w:pPr>
        <w:pStyle w:val="BodyText"/>
        <w:spacing w:before="3"/>
        <w:rPr>
          <w:b/>
          <w:sz w:val="11"/>
        </w:rPr>
      </w:pPr>
      <w:r>
        <w:rPr/>
        <w:pict>
          <v:group style="position:absolute;margin-left:153.835495pt;margin-top:8.49015pt;width:378.7pt;height:53.75pt;mso-position-horizontal-relative:page;mso-position-vertical-relative:paragraph;z-index:-251655168;mso-wrap-distance-left:0;mso-wrap-distance-right:0" coordorigin="3077,170" coordsize="7574,1075">
            <v:shape style="position:absolute;left:3122;top:216;width:7528;height:1028" type="#_x0000_t75" stroked="false">
              <v:imagedata r:id="rId8" o:title=""/>
            </v:shape>
            <v:rect style="position:absolute;left:3084;top:177;width:7528;height:1028" filled="true" fillcolor="#ffffff" stroked="false">
              <v:fill type="solid"/>
            </v:rect>
            <v:shape style="position:absolute;left:3084;top:177;width:7528;height:1028" type="#_x0000_t202" filled="false" stroked="true" strokeweight=".729pt" strokecolor="#000000">
              <v:textbox inset="0,0,0,0">
                <w:txbxContent>
                  <w:p>
                    <w:pPr>
                      <w:spacing w:line="242" w:lineRule="auto" w:before="88"/>
                      <w:ind w:left="139" w:right="99" w:firstLine="0"/>
                      <w:jc w:val="both"/>
                      <w:rPr>
                        <w:i/>
                        <w:sz w:val="23"/>
                      </w:rPr>
                    </w:pPr>
                    <w:r>
                      <w:rPr>
                        <w:i/>
                        <w:sz w:val="23"/>
                      </w:rPr>
                      <w:t>Norma 2.2: El auditor interno gubernamental debe adoptar una actitud </w:t>
                    </w:r>
                    <w:r>
                      <w:rPr>
                        <w:i/>
                        <w:sz w:val="23"/>
                      </w:rPr>
                      <w:t>de independencia de criterio respecto a los hechos examinados, para evitar que se cuestione su integridad y objetividad.</w:t>
                    </w:r>
                  </w:p>
                </w:txbxContent>
              </v:textbox>
              <v:stroke dashstyle="solid"/>
              <w10:wrap type="none"/>
            </v:shape>
            <w10:wrap type="topAndBottom"/>
          </v:group>
        </w:pict>
      </w:r>
    </w:p>
    <w:p>
      <w:pPr>
        <w:pStyle w:val="BodyText"/>
        <w:spacing w:before="3"/>
        <w:rPr>
          <w:b/>
          <w:sz w:val="21"/>
        </w:rPr>
      </w:pPr>
    </w:p>
    <w:p>
      <w:pPr>
        <w:pStyle w:val="BodyText"/>
        <w:spacing w:line="242" w:lineRule="auto" w:before="96"/>
        <w:ind w:left="2150" w:right="353"/>
        <w:jc w:val="both"/>
      </w:pPr>
      <w:r>
        <w:rPr/>
        <w:t>La independencia de criterio es la cualidad que permite apreciar que los juicios formulados por el auditor estén fundados en elementos objetivos de los asuntos materia de examen. El auditor debe tener en cuenta que su independencia debe estar libre de cualquier cuestionamiento. En este sentido, debe abstenerse de participar en cualquier auditoría en caso exista incompatibilidad o conflictos de interés manifiestos. El auditor debe estar libre de impedimentos personales y profesionales para garantizar una labor imparcial y objetiva en la entidad auditada. Como regla general, el auditor interno gubernamental se encuentra impedido de participar en la ejecución   de auditorías en entidades donde haya laborado anteriormente y que comprendan áreas o asuntos en los cuales intervino o participó en forma directa o</w:t>
      </w:r>
      <w:r>
        <w:rPr>
          <w:spacing w:val="2"/>
        </w:rPr>
        <w:t> </w:t>
      </w:r>
      <w:r>
        <w:rPr/>
        <w:t>indirecta.</w:t>
      </w:r>
    </w:p>
    <w:p>
      <w:pPr>
        <w:pStyle w:val="BodyText"/>
        <w:spacing w:before="10"/>
        <w:rPr>
          <w:sz w:val="24"/>
        </w:rPr>
      </w:pPr>
    </w:p>
    <w:p>
      <w:pPr>
        <w:pStyle w:val="BodyText"/>
        <w:spacing w:line="242" w:lineRule="auto"/>
        <w:ind w:left="2150" w:right="354"/>
        <w:jc w:val="both"/>
      </w:pPr>
      <w:r>
        <w:rPr/>
        <w:t>El auditor interno gubernamental no debe recibir beneficios en cualquier forma, para si o para otro, de parte de las entidades auditadas o provenientes de personas vinculadas a dichas entidades. El auditor interno gubernamental no debe realizar actividades de políticas</w:t>
      </w:r>
      <w:r>
        <w:rPr>
          <w:spacing w:val="32"/>
        </w:rPr>
        <w:t> </w:t>
      </w:r>
      <w:r>
        <w:rPr/>
        <w:t>partidarias</w:t>
      </w:r>
      <w:r>
        <w:rPr>
          <w:spacing w:val="29"/>
        </w:rPr>
        <w:t> </w:t>
      </w:r>
      <w:r>
        <w:rPr/>
        <w:t>durante</w:t>
      </w:r>
      <w:r>
        <w:rPr>
          <w:spacing w:val="30"/>
        </w:rPr>
        <w:t> </w:t>
      </w:r>
      <w:r>
        <w:rPr/>
        <w:t>el</w:t>
      </w:r>
      <w:r>
        <w:rPr>
          <w:spacing w:val="29"/>
        </w:rPr>
        <w:t> </w:t>
      </w:r>
      <w:r>
        <w:rPr/>
        <w:t>tiempo</w:t>
      </w:r>
      <w:r>
        <w:rPr>
          <w:spacing w:val="29"/>
        </w:rPr>
        <w:t> </w:t>
      </w:r>
      <w:r>
        <w:rPr/>
        <w:t>en</w:t>
      </w:r>
      <w:r>
        <w:rPr>
          <w:spacing w:val="30"/>
        </w:rPr>
        <w:t> </w:t>
      </w:r>
      <w:r>
        <w:rPr/>
        <w:t>que</w:t>
      </w:r>
      <w:r>
        <w:rPr>
          <w:spacing w:val="29"/>
        </w:rPr>
        <w:t> </w:t>
      </w:r>
      <w:r>
        <w:rPr/>
        <w:t>dure</w:t>
      </w:r>
      <w:r>
        <w:rPr>
          <w:spacing w:val="29"/>
        </w:rPr>
        <w:t> </w:t>
      </w:r>
      <w:r>
        <w:rPr/>
        <w:t>su</w:t>
      </w:r>
      <w:r>
        <w:rPr>
          <w:spacing w:val="29"/>
        </w:rPr>
        <w:t> </w:t>
      </w:r>
      <w:r>
        <w:rPr/>
        <w:t>nombramiento</w:t>
      </w:r>
    </w:p>
    <w:p>
      <w:pPr>
        <w:spacing w:after="0" w:line="242" w:lineRule="auto"/>
        <w:jc w:val="both"/>
        <w:sectPr>
          <w:pgSz w:w="11900" w:h="16840"/>
          <w:pgMar w:header="1418" w:footer="1528" w:top="1840" w:bottom="1720" w:left="1080" w:right="1040"/>
        </w:sectPr>
      </w:pPr>
    </w:p>
    <w:p>
      <w:pPr>
        <w:pStyle w:val="BodyText"/>
        <w:spacing w:before="3"/>
        <w:rPr>
          <w:sz w:val="12"/>
        </w:rPr>
      </w:pPr>
    </w:p>
    <w:p>
      <w:pPr>
        <w:pStyle w:val="BodyText"/>
        <w:spacing w:line="244" w:lineRule="auto" w:before="95"/>
        <w:ind w:left="2150" w:right="354"/>
        <w:jc w:val="both"/>
      </w:pPr>
      <w:r>
        <w:rPr/>
        <w:t>como tal. Tampoco debe emitir opinión, ni intervenir o participar en actos de decisión, gestión o administración de la entidad en la cual realiza su examen.</w:t>
      </w:r>
    </w:p>
    <w:p>
      <w:pPr>
        <w:pStyle w:val="BodyText"/>
        <w:rPr>
          <w:sz w:val="26"/>
        </w:rPr>
      </w:pPr>
    </w:p>
    <w:p>
      <w:pPr>
        <w:pStyle w:val="BodyText"/>
        <w:spacing w:before="5"/>
        <w:rPr>
          <w:sz w:val="20"/>
        </w:rPr>
      </w:pPr>
    </w:p>
    <w:p>
      <w:pPr>
        <w:pStyle w:val="Heading7"/>
        <w:numPr>
          <w:ilvl w:val="2"/>
          <w:numId w:val="2"/>
        </w:numPr>
        <w:tabs>
          <w:tab w:pos="2151" w:val="left" w:leader="none"/>
        </w:tabs>
        <w:spacing w:line="240" w:lineRule="auto" w:before="0" w:after="0"/>
        <w:ind w:left="2150" w:right="0" w:hanging="702"/>
        <w:jc w:val="left"/>
      </w:pPr>
      <w:r>
        <w:rPr/>
        <w:t>Cuidado y esmero</w:t>
      </w:r>
      <w:r>
        <w:rPr>
          <w:spacing w:val="3"/>
        </w:rPr>
        <w:t> </w:t>
      </w:r>
      <w:r>
        <w:rPr/>
        <w:t>profesional</w:t>
      </w:r>
    </w:p>
    <w:p>
      <w:pPr>
        <w:pStyle w:val="BodyText"/>
        <w:spacing w:before="3"/>
        <w:rPr>
          <w:b/>
          <w:sz w:val="10"/>
        </w:rPr>
      </w:pPr>
      <w:r>
        <w:rPr/>
        <w:pict>
          <v:shape style="position:absolute;margin-left:152.759995pt;margin-top:8.24987pt;width:376.35pt;height:48.5pt;mso-position-horizontal-relative:page;mso-position-vertical-relative:paragraph;z-index:-251654144;mso-wrap-distance-left:0;mso-wrap-distance-right:0" type="#_x0000_t202" filled="true" fillcolor="#ffffff" stroked="true" strokeweight=".729pt" strokecolor="#000000">
            <v:textbox inset="0,0,0,0">
              <w:txbxContent>
                <w:p>
                  <w:pPr>
                    <w:spacing w:line="242" w:lineRule="auto" w:before="99"/>
                    <w:ind w:left="167" w:right="70" w:firstLine="0"/>
                    <w:jc w:val="both"/>
                    <w:rPr>
                      <w:i/>
                      <w:sz w:val="23"/>
                    </w:rPr>
                  </w:pPr>
                  <w:r>
                    <w:rPr>
                      <w:i/>
                      <w:sz w:val="23"/>
                    </w:rPr>
                    <w:t>Norma 2.3: El auditor interno gubernamental debe actuar con el  </w:t>
                  </w:r>
                  <w:r>
                    <w:rPr>
                      <w:i/>
                      <w:sz w:val="23"/>
                    </w:rPr>
                    <w:t>debido cuidado y esmero profesional durante todo el proceso de la auditoría.</w:t>
                  </w:r>
                </w:p>
              </w:txbxContent>
            </v:textbox>
            <v:fill type="solid"/>
            <v:stroke dashstyle="solid"/>
            <w10:wrap type="topAndBottom"/>
          </v:shape>
        </w:pict>
      </w:r>
    </w:p>
    <w:p>
      <w:pPr>
        <w:pStyle w:val="BodyText"/>
        <w:rPr>
          <w:b/>
          <w:sz w:val="20"/>
        </w:rPr>
      </w:pPr>
    </w:p>
    <w:p>
      <w:pPr>
        <w:pStyle w:val="BodyText"/>
        <w:spacing w:line="242" w:lineRule="auto" w:before="212"/>
        <w:ind w:left="2150" w:right="353"/>
        <w:jc w:val="both"/>
      </w:pPr>
      <w:r>
        <w:rPr/>
        <w:t>El debido cuidado y esmero profesional significa emplear correctamente el criterio para determinar el alcance de la auditoría y para seleccionar los métodos, procedimientos y técnicas de auditoría que deben aplicarse. El debido cuidado también se relaciona con la responsabilidad del auditor para cumplir con las Normas de Auditoría Interna Gubernamental.</w:t>
      </w:r>
    </w:p>
    <w:p>
      <w:pPr>
        <w:pStyle w:val="BodyText"/>
        <w:spacing w:before="10"/>
      </w:pPr>
    </w:p>
    <w:p>
      <w:pPr>
        <w:pStyle w:val="BodyText"/>
        <w:spacing w:line="242" w:lineRule="auto" w:before="1"/>
        <w:ind w:left="2150" w:right="353"/>
        <w:jc w:val="both"/>
      </w:pPr>
      <w:r>
        <w:rPr/>
        <w:t>Implica además que el auditor, utilizando su buen juicio, aplique correctamente las pruebas y demás procedimientos de auditoría y evalúe los resultados para la formulación del informe correspondiente. La supervisión adecuada y el entrenamiento permanente contribuyen también a lograr un nivel adecuado de desarrollo de las habilidades profesionales y a desarrollar un juicio profesional acorde con las circunstancias.</w:t>
      </w:r>
    </w:p>
    <w:p>
      <w:pPr>
        <w:pStyle w:val="BodyText"/>
        <w:spacing w:before="2"/>
        <w:rPr>
          <w:sz w:val="24"/>
        </w:rPr>
      </w:pPr>
    </w:p>
    <w:p>
      <w:pPr>
        <w:pStyle w:val="BodyText"/>
        <w:spacing w:line="242" w:lineRule="auto"/>
        <w:ind w:left="2150" w:right="353"/>
        <w:jc w:val="both"/>
      </w:pPr>
      <w:r>
        <w:rPr/>
        <w:t>Corresponde a los niveles jerárquicos superiores de cada entidad, vigilar y promover que los auditores internos gubernamentales mantengan una conducta funcional y un desempeño acorde con las normas que regulan el control gubernamental, y establecer los mecanismos para aplicar las medidas correctivas necesarias en caso se detecten conductas inapropiadas por parte de los auditores  internos</w:t>
      </w:r>
      <w:r>
        <w:rPr>
          <w:spacing w:val="2"/>
        </w:rPr>
        <w:t> </w:t>
      </w:r>
      <w:r>
        <w:rPr/>
        <w:t>gubernamentales.</w:t>
      </w:r>
    </w:p>
    <w:p>
      <w:pPr>
        <w:pStyle w:val="BodyText"/>
        <w:rPr>
          <w:sz w:val="26"/>
        </w:rPr>
      </w:pPr>
    </w:p>
    <w:p>
      <w:pPr>
        <w:pStyle w:val="BodyText"/>
        <w:spacing w:before="5"/>
        <w:rPr>
          <w:sz w:val="21"/>
        </w:rPr>
      </w:pPr>
    </w:p>
    <w:p>
      <w:pPr>
        <w:pStyle w:val="Heading7"/>
        <w:numPr>
          <w:ilvl w:val="2"/>
          <w:numId w:val="2"/>
        </w:numPr>
        <w:tabs>
          <w:tab w:pos="2151" w:val="left" w:leader="none"/>
        </w:tabs>
        <w:spacing w:line="240" w:lineRule="auto" w:before="0" w:after="0"/>
        <w:ind w:left="2150" w:right="0" w:hanging="702"/>
        <w:jc w:val="left"/>
      </w:pPr>
      <w:r>
        <w:rPr/>
        <w:t>Confidencialidad</w:t>
      </w:r>
    </w:p>
    <w:p>
      <w:pPr>
        <w:pStyle w:val="BodyText"/>
        <w:spacing w:before="5"/>
        <w:rPr>
          <w:b/>
          <w:sz w:val="13"/>
        </w:rPr>
      </w:pPr>
      <w:r>
        <w:rPr/>
        <w:pict>
          <v:shape style="position:absolute;margin-left:152.759995pt;margin-top:10.119375pt;width:376.35pt;height:46.7pt;mso-position-horizontal-relative:page;mso-position-vertical-relative:paragraph;z-index:-251653120;mso-wrap-distance-left:0;mso-wrap-distance-right:0" type="#_x0000_t202" filled="true" fillcolor="#ffffff" stroked="true" strokeweight=".729pt" strokecolor="#000000">
            <v:textbox inset="0,0,0,0">
              <w:txbxContent>
                <w:p>
                  <w:pPr>
                    <w:spacing w:line="242" w:lineRule="auto" w:before="62"/>
                    <w:ind w:left="167" w:right="67" w:firstLine="0"/>
                    <w:jc w:val="both"/>
                    <w:rPr>
                      <w:i/>
                      <w:sz w:val="23"/>
                    </w:rPr>
                  </w:pPr>
                  <w:r>
                    <w:rPr>
                      <w:i/>
                      <w:sz w:val="23"/>
                    </w:rPr>
                    <w:t>Norma 2.4: El auditor interno debe mantener la reserva necesaria </w:t>
                  </w:r>
                  <w:r>
                    <w:rPr>
                      <w:i/>
                      <w:sz w:val="23"/>
                    </w:rPr>
                    <w:t>respecto a la información que conozca en  el transcurso del  proceso de la auditoría.</w:t>
                  </w:r>
                </w:p>
              </w:txbxContent>
            </v:textbox>
            <v:fill type="solid"/>
            <v:stroke dashstyle="solid"/>
            <w10:wrap type="topAndBottom"/>
          </v:shape>
        </w:pict>
      </w:r>
    </w:p>
    <w:p>
      <w:pPr>
        <w:pStyle w:val="BodyText"/>
        <w:spacing w:before="8"/>
        <w:rPr>
          <w:b/>
          <w:sz w:val="6"/>
        </w:rPr>
      </w:pPr>
    </w:p>
    <w:p>
      <w:pPr>
        <w:pStyle w:val="BodyText"/>
        <w:spacing w:line="242" w:lineRule="auto" w:before="96"/>
        <w:ind w:left="2150" w:right="354"/>
        <w:jc w:val="both"/>
      </w:pPr>
      <w:r>
        <w:rPr/>
        <w:t>La confidencialidad implica mantener estricta reserva respecto al proceso y los resultados de la auditoría, particularmente los hechos, datos y situaciones que sean de conocimiento del auditor debido al ejercicio de su actividad profesional. Se entiende que el acceso a la información relacionada con el examen, esta permitido solamente al</w:t>
      </w:r>
    </w:p>
    <w:p>
      <w:pPr>
        <w:spacing w:after="0" w:line="242" w:lineRule="auto"/>
        <w:jc w:val="both"/>
        <w:sectPr>
          <w:pgSz w:w="11900" w:h="16840"/>
          <w:pgMar w:header="1418" w:footer="1528" w:top="1840" w:bottom="1720" w:left="1080" w:right="1040"/>
        </w:sectPr>
      </w:pPr>
    </w:p>
    <w:p>
      <w:pPr>
        <w:pStyle w:val="BodyText"/>
        <w:spacing w:before="3"/>
        <w:rPr>
          <w:sz w:val="12"/>
        </w:rPr>
      </w:pPr>
    </w:p>
    <w:p>
      <w:pPr>
        <w:pStyle w:val="BodyText"/>
        <w:spacing w:line="244" w:lineRule="auto" w:before="95"/>
        <w:ind w:left="2150" w:right="482"/>
      </w:pPr>
      <w:r>
        <w:rPr/>
        <w:t>personal nombrado y vinculado con la dirección y ejecución del  trabajo de</w:t>
      </w:r>
      <w:r>
        <w:rPr>
          <w:spacing w:val="1"/>
        </w:rPr>
        <w:t> </w:t>
      </w:r>
      <w:r>
        <w:rPr/>
        <w:t>auditoría.</w:t>
      </w:r>
    </w:p>
    <w:p>
      <w:pPr>
        <w:pStyle w:val="BodyText"/>
        <w:spacing w:before="1"/>
      </w:pPr>
    </w:p>
    <w:p>
      <w:pPr>
        <w:pStyle w:val="BodyText"/>
        <w:spacing w:line="244" w:lineRule="auto"/>
        <w:ind w:left="2150" w:right="482"/>
      </w:pPr>
      <w:r>
        <w:rPr/>
        <w:t>La confidencialidad subsiste aún después de cesar los auditores internos gubernamentales en sus funciones.</w:t>
      </w:r>
    </w:p>
    <w:p>
      <w:pPr>
        <w:pStyle w:val="BodyText"/>
        <w:rPr>
          <w:sz w:val="26"/>
        </w:rPr>
      </w:pPr>
    </w:p>
    <w:p>
      <w:pPr>
        <w:pStyle w:val="BodyText"/>
        <w:spacing w:before="6"/>
        <w:rPr>
          <w:sz w:val="20"/>
        </w:rPr>
      </w:pPr>
    </w:p>
    <w:p>
      <w:pPr>
        <w:pStyle w:val="Heading7"/>
        <w:numPr>
          <w:ilvl w:val="2"/>
          <w:numId w:val="2"/>
        </w:numPr>
        <w:tabs>
          <w:tab w:pos="2151" w:val="left" w:leader="none"/>
        </w:tabs>
        <w:spacing w:line="240" w:lineRule="auto" w:before="0" w:after="0"/>
        <w:ind w:left="2150" w:right="0" w:hanging="702"/>
        <w:jc w:val="left"/>
      </w:pPr>
      <w:r>
        <w:rPr/>
        <w:t>Objetividad</w:t>
      </w:r>
    </w:p>
    <w:p>
      <w:pPr>
        <w:pStyle w:val="BodyText"/>
        <w:spacing w:before="5"/>
        <w:rPr>
          <w:b/>
          <w:sz w:val="14"/>
        </w:rPr>
      </w:pPr>
      <w:r>
        <w:rPr/>
        <w:pict>
          <v:shape style="position:absolute;margin-left:154.679993pt;margin-top:10.657639pt;width:376.4pt;height:35pt;mso-position-horizontal-relative:page;mso-position-vertical-relative:paragraph;z-index:-251652096;mso-wrap-distance-left:0;mso-wrap-distance-right:0" type="#_x0000_t202" filled="true" fillcolor="#ffffff" stroked="true" strokeweight=".729pt" strokecolor="#000000">
            <v:textbox inset="0,0,0,0">
              <w:txbxContent>
                <w:p>
                  <w:pPr>
                    <w:spacing w:line="242" w:lineRule="auto" w:before="51"/>
                    <w:ind w:left="129" w:right="0" w:firstLine="0"/>
                    <w:jc w:val="left"/>
                    <w:rPr>
                      <w:i/>
                      <w:sz w:val="23"/>
                    </w:rPr>
                  </w:pPr>
                  <w:r>
                    <w:rPr>
                      <w:i/>
                      <w:sz w:val="23"/>
                    </w:rPr>
                    <w:t>Norma 2.5: El auditor interno debe actuar con objetividad durante el </w:t>
                  </w:r>
                  <w:r>
                    <w:rPr>
                      <w:i/>
                      <w:sz w:val="23"/>
                    </w:rPr>
                    <w:t>proceso de la auditoría.</w:t>
                  </w:r>
                </w:p>
              </w:txbxContent>
            </v:textbox>
            <v:fill type="solid"/>
            <v:stroke dashstyle="solid"/>
            <w10:wrap type="topAndBottom"/>
          </v:shape>
        </w:pict>
      </w:r>
    </w:p>
    <w:p>
      <w:pPr>
        <w:pStyle w:val="BodyText"/>
        <w:rPr>
          <w:b/>
          <w:sz w:val="26"/>
        </w:rPr>
      </w:pPr>
    </w:p>
    <w:p>
      <w:pPr>
        <w:pStyle w:val="BodyText"/>
        <w:spacing w:line="244" w:lineRule="auto" w:before="96"/>
        <w:ind w:left="2150" w:right="353"/>
        <w:jc w:val="both"/>
      </w:pPr>
      <w:r>
        <w:rPr/>
        <w:t>La objetividad es la actitud de independencia mental que debe mantener el auditor durante la ejecución de la auditoría. Es decir, el auditor no debe dejarse influenciar por el prejuicio, las ideas preconcebidas, las opiniones o presiones de terceros, y todo aquello que pueda imponerse sobre su imparcialidad. En este sentido, la integridad es un factor que se suma a la objetividad del auditor y que implica una actitud recta y honesta por parte del auditor al realizar su trabajo.</w:t>
      </w:r>
    </w:p>
    <w:p>
      <w:pPr>
        <w:pStyle w:val="BodyText"/>
        <w:rPr>
          <w:sz w:val="26"/>
        </w:rPr>
      </w:pPr>
    </w:p>
    <w:p>
      <w:pPr>
        <w:pStyle w:val="Heading7"/>
        <w:numPr>
          <w:ilvl w:val="2"/>
          <w:numId w:val="2"/>
        </w:numPr>
        <w:tabs>
          <w:tab w:pos="2164" w:val="left" w:leader="none"/>
        </w:tabs>
        <w:spacing w:line="240" w:lineRule="auto" w:before="227" w:after="0"/>
        <w:ind w:left="2163" w:right="0" w:hanging="715"/>
        <w:jc w:val="left"/>
      </w:pPr>
      <w:r>
        <w:rPr/>
        <w:t>Conducta funcional del auditor interno</w:t>
      </w:r>
      <w:r>
        <w:rPr>
          <w:spacing w:val="16"/>
        </w:rPr>
        <w:t> </w:t>
      </w:r>
      <w:r>
        <w:rPr/>
        <w:t>gubernamental</w:t>
      </w:r>
    </w:p>
    <w:p>
      <w:pPr>
        <w:pStyle w:val="BodyText"/>
        <w:spacing w:before="8"/>
        <w:rPr>
          <w:b/>
        </w:rPr>
      </w:pPr>
    </w:p>
    <w:p>
      <w:pPr>
        <w:pStyle w:val="BodyText"/>
        <w:spacing w:line="244" w:lineRule="auto"/>
        <w:ind w:left="2150" w:right="353"/>
        <w:jc w:val="both"/>
      </w:pPr>
      <w:r>
        <w:rPr/>
        <w:t>La naturaleza de las funciones que lleva a cabo el auditor interno gubernamental, implica la observancia de una línea de conducta intachable e impecable. El mantenimiento de cordiales relaciones con el personal de la entidad auditada, sin comprometer  la  independencia, es un factor esencial para el trabajo de auditoría. El auditor interno gubernamental debe observar en todo momento, las reglas de buena conducta, tratando con tino y cortesía a autoridades, funcionarios y otros empleados de la entidad auditada, y mostrando  un comportamiento que dignifique la profesión y su</w:t>
      </w:r>
      <w:r>
        <w:rPr>
          <w:spacing w:val="19"/>
        </w:rPr>
        <w:t> </w:t>
      </w:r>
      <w:r>
        <w:rPr/>
        <w:t>función.</w:t>
      </w:r>
    </w:p>
    <w:p>
      <w:pPr>
        <w:pStyle w:val="BodyText"/>
        <w:rPr>
          <w:sz w:val="26"/>
        </w:rPr>
      </w:pPr>
    </w:p>
    <w:p>
      <w:pPr>
        <w:pStyle w:val="Heading7"/>
        <w:numPr>
          <w:ilvl w:val="2"/>
          <w:numId w:val="2"/>
        </w:numPr>
        <w:tabs>
          <w:tab w:pos="2166" w:val="left" w:leader="none"/>
          <w:tab w:pos="3579" w:val="left" w:leader="none"/>
          <w:tab w:pos="4176" w:val="left" w:leader="none"/>
          <w:tab w:pos="5578" w:val="left" w:leader="none"/>
          <w:tab w:pos="6031" w:val="left" w:leader="none"/>
          <w:tab w:pos="7432" w:val="left" w:leader="none"/>
          <w:tab w:pos="8028" w:val="left" w:leader="none"/>
        </w:tabs>
        <w:spacing w:line="242" w:lineRule="auto" w:before="226" w:after="0"/>
        <w:ind w:left="2150" w:right="375" w:hanging="701"/>
        <w:jc w:val="left"/>
      </w:pPr>
      <w:r>
        <w:rPr/>
        <w:t>Eficiencia</w:t>
        <w:tab/>
        <w:t>en</w:t>
        <w:tab/>
        <w:t>el </w:t>
      </w:r>
      <w:r>
        <w:rPr>
          <w:spacing w:val="7"/>
        </w:rPr>
        <w:t> </w:t>
      </w:r>
      <w:r>
        <w:rPr/>
        <w:t>manejo</w:t>
        <w:tab/>
        <w:t>y</w:t>
        <w:tab/>
        <w:t>utilización</w:t>
        <w:tab/>
        <w:t>de</w:t>
        <w:tab/>
        <w:t>la auditoría interna gubernamental.</w:t>
      </w:r>
    </w:p>
    <w:p>
      <w:pPr>
        <w:pStyle w:val="BodyText"/>
        <w:spacing w:before="6"/>
        <w:rPr>
          <w:b/>
        </w:rPr>
      </w:pPr>
    </w:p>
    <w:p>
      <w:pPr>
        <w:pStyle w:val="BodyText"/>
        <w:spacing w:line="242" w:lineRule="auto" w:before="1"/>
        <w:ind w:left="2150" w:right="352"/>
        <w:jc w:val="both"/>
      </w:pPr>
      <w:r>
        <w:rPr/>
        <w:t>La importancia e impacto que reviste la práctica de la auditoría interna en las entidades del Estado implican una gran responsabilidad respecto a los recursos humanos que son necesarios para efectuar dichas auditorías, se requiere un eficiente manejo del personal disponible para la ejecución y conducción de los esfuerzos y en este sentido, se deben orientar los recursos y capacidades disponibles hacia las auditorías de entidades, programas o actividades que representen</w:t>
      </w:r>
      <w:r>
        <w:rPr>
          <w:spacing w:val="45"/>
        </w:rPr>
        <w:t> </w:t>
      </w:r>
      <w:r>
        <w:rPr/>
        <w:t>cierto</w:t>
      </w:r>
      <w:r>
        <w:rPr>
          <w:spacing w:val="45"/>
        </w:rPr>
        <w:t> </w:t>
      </w:r>
      <w:r>
        <w:rPr/>
        <w:t>grado</w:t>
      </w:r>
      <w:r>
        <w:rPr>
          <w:spacing w:val="47"/>
        </w:rPr>
        <w:t> </w:t>
      </w:r>
      <w:r>
        <w:rPr/>
        <w:t>de</w:t>
      </w:r>
      <w:r>
        <w:rPr>
          <w:spacing w:val="46"/>
        </w:rPr>
        <w:t> </w:t>
      </w:r>
      <w:r>
        <w:rPr/>
        <w:t>materialidad</w:t>
      </w:r>
      <w:r>
        <w:rPr>
          <w:spacing w:val="47"/>
        </w:rPr>
        <w:t> </w:t>
      </w:r>
      <w:r>
        <w:rPr/>
        <w:t>y</w:t>
      </w:r>
      <w:r>
        <w:rPr>
          <w:spacing w:val="45"/>
        </w:rPr>
        <w:t> </w:t>
      </w:r>
      <w:r>
        <w:rPr/>
        <w:t>en</w:t>
      </w:r>
      <w:r>
        <w:rPr>
          <w:spacing w:val="47"/>
        </w:rPr>
        <w:t> </w:t>
      </w:r>
      <w:r>
        <w:rPr/>
        <w:t>que</w:t>
      </w:r>
      <w:r>
        <w:rPr>
          <w:spacing w:val="46"/>
        </w:rPr>
        <w:t> </w:t>
      </w:r>
      <w:r>
        <w:rPr/>
        <w:t>puedan</w:t>
      </w:r>
      <w:r>
        <w:rPr>
          <w:spacing w:val="46"/>
        </w:rPr>
        <w:t> </w:t>
      </w:r>
      <w:r>
        <w:rPr/>
        <w:t>lograrse</w:t>
      </w:r>
    </w:p>
    <w:p>
      <w:pPr>
        <w:spacing w:after="0" w:line="242" w:lineRule="auto"/>
        <w:jc w:val="both"/>
        <w:sectPr>
          <w:pgSz w:w="11900" w:h="16840"/>
          <w:pgMar w:header="1418" w:footer="1528" w:top="1840" w:bottom="1720" w:left="1080" w:right="1040"/>
        </w:sectPr>
      </w:pPr>
    </w:p>
    <w:p>
      <w:pPr>
        <w:pStyle w:val="BodyText"/>
        <w:spacing w:before="3"/>
        <w:rPr>
          <w:sz w:val="12"/>
        </w:rPr>
      </w:pPr>
    </w:p>
    <w:p>
      <w:pPr>
        <w:pStyle w:val="BodyText"/>
        <w:spacing w:line="244" w:lineRule="auto" w:before="95"/>
        <w:ind w:left="2150" w:right="354"/>
        <w:jc w:val="both"/>
      </w:pPr>
      <w:r>
        <w:rPr/>
        <w:t>mejoras importantes con el objeto de promover una  mayor  efectividad, eficiencia, economía, transparencia y corrección en la captación y uso de los recursos del</w:t>
      </w:r>
      <w:r>
        <w:rPr>
          <w:spacing w:val="8"/>
        </w:rPr>
        <w:t> </w:t>
      </w:r>
      <w:r>
        <w:rPr/>
        <w:t>Estado.</w:t>
      </w:r>
    </w:p>
    <w:p>
      <w:pPr>
        <w:pStyle w:val="BodyText"/>
      </w:pPr>
    </w:p>
    <w:p>
      <w:pPr>
        <w:pStyle w:val="BodyText"/>
        <w:spacing w:line="242" w:lineRule="auto" w:before="1"/>
        <w:ind w:left="2150" w:right="352"/>
        <w:jc w:val="both"/>
      </w:pPr>
      <w:r>
        <w:rPr/>
        <w:t>Se debe otorgar prioridad y mayor atención a las áreas o actividades gubernamentales más importantes y no concentrar esfuerzos en debilidades administrativas aparentes que se relacionen con el incumplimiento de leyes, regulaciones, y otras deficiencias, las cuales si bien forman parte del alcance de las auditorías, no siempre representan aspectos sustantivos en la gestión de las entidades auditadas. La identificación de causas de ineficiencias o prácticas antieconómicas, tiene el propósito de promover el fortalecimiento de los sistemas de control interno institucional y constituyen aspectos prioritarios en el enfoque del trabajo de la auditoría interna gubernamental.</w:t>
      </w:r>
    </w:p>
    <w:p>
      <w:pPr>
        <w:pStyle w:val="BodyText"/>
        <w:spacing w:before="5"/>
        <w:rPr>
          <w:sz w:val="24"/>
        </w:rPr>
      </w:pPr>
    </w:p>
    <w:p>
      <w:pPr>
        <w:pStyle w:val="BodyText"/>
        <w:spacing w:line="244" w:lineRule="auto"/>
        <w:ind w:left="2150" w:right="355"/>
        <w:jc w:val="both"/>
      </w:pPr>
      <w:r>
        <w:rPr/>
        <w:t>La asignación de los recursos disponibles para efectuar las auditorías debe llevarse a cabo con un criterio eminentemente técnico y basado en una proyección de rentabilidad y costo-beneficio respecto a los recursos de control invertidos en dichas acciones. Los grandes proyectos nacionales y los programas orientados al desarrollo socio- económico del país, deben tener prioridad en la planificación y selección de las entidades por auditar, obviamente sin descuidar aquellos sectores o áreas en los cuales el riesgo de acciones incorrectas e ilegales, es bastante evidente.</w:t>
      </w:r>
    </w:p>
    <w:p>
      <w:pPr>
        <w:pStyle w:val="BodyText"/>
        <w:rPr>
          <w:sz w:val="26"/>
        </w:rPr>
      </w:pPr>
    </w:p>
    <w:p>
      <w:pPr>
        <w:pStyle w:val="Heading7"/>
        <w:numPr>
          <w:ilvl w:val="2"/>
          <w:numId w:val="2"/>
        </w:numPr>
        <w:tabs>
          <w:tab w:pos="2165" w:val="left" w:leader="none"/>
        </w:tabs>
        <w:spacing w:line="240" w:lineRule="auto" w:before="226" w:after="0"/>
        <w:ind w:left="2150" w:right="0" w:hanging="701"/>
        <w:jc w:val="left"/>
      </w:pPr>
      <w:r>
        <w:rPr/>
        <w:t>Utilización de especialistas en la auditoría interna</w:t>
      </w:r>
      <w:r>
        <w:rPr>
          <w:spacing w:val="33"/>
        </w:rPr>
        <w:t> </w:t>
      </w:r>
      <w:r>
        <w:rPr/>
        <w:t>gubernamental</w:t>
      </w:r>
    </w:p>
    <w:p>
      <w:pPr>
        <w:pStyle w:val="BodyText"/>
        <w:spacing w:before="7"/>
        <w:rPr>
          <w:b/>
        </w:rPr>
      </w:pPr>
    </w:p>
    <w:p>
      <w:pPr>
        <w:pStyle w:val="BodyText"/>
        <w:spacing w:line="242" w:lineRule="auto" w:before="1"/>
        <w:ind w:left="2150" w:right="351"/>
        <w:jc w:val="both"/>
      </w:pPr>
      <w:r>
        <w:rPr/>
        <w:t>La naturaleza y complejidad de ciertas operaciones de las entidades públicas, requieren la participación de especialistas distintos a profesionales de la contabilidad y auditoría, quienes deberán formar parte de los equipos de auditoría para brindar el asesoramiento  técnico respectivo, según el alcance y los objetivos de auditoría establecidos. En este sentido, el auditor interno gubernamental, es responsable de cerciorarse previamente de la competencia  y  habilidad de los especialistas en sus respectivas áreas de trabajo. La participación del profesional especialista debe limitarse al tiempo mínimo establecido y los resultados de su labor deben ser parte integrante del informe de</w:t>
      </w:r>
      <w:r>
        <w:rPr>
          <w:spacing w:val="2"/>
        </w:rPr>
        <w:t> </w:t>
      </w:r>
      <w:r>
        <w:rPr/>
        <w:t>auditoría.</w:t>
      </w:r>
    </w:p>
    <w:p>
      <w:pPr>
        <w:pStyle w:val="BodyText"/>
        <w:rPr>
          <w:sz w:val="26"/>
        </w:rPr>
      </w:pPr>
    </w:p>
    <w:p>
      <w:pPr>
        <w:pStyle w:val="BodyText"/>
        <w:spacing w:before="10"/>
        <w:rPr>
          <w:sz w:val="21"/>
        </w:rPr>
      </w:pPr>
    </w:p>
    <w:p>
      <w:pPr>
        <w:pStyle w:val="Heading7"/>
        <w:numPr>
          <w:ilvl w:val="2"/>
          <w:numId w:val="2"/>
        </w:numPr>
        <w:tabs>
          <w:tab w:pos="2165" w:val="left" w:leader="none"/>
        </w:tabs>
        <w:spacing w:line="240" w:lineRule="auto" w:before="0" w:after="0"/>
        <w:ind w:left="2164" w:right="0" w:hanging="716"/>
        <w:jc w:val="left"/>
      </w:pPr>
      <w:r>
        <w:rPr/>
        <w:t>Detección de irregularidades o actos</w:t>
      </w:r>
      <w:r>
        <w:rPr>
          <w:spacing w:val="9"/>
        </w:rPr>
        <w:t> </w:t>
      </w:r>
      <w:r>
        <w:rPr/>
        <w:t>ilícitos</w:t>
      </w:r>
    </w:p>
    <w:p>
      <w:pPr>
        <w:pStyle w:val="BodyText"/>
        <w:spacing w:before="8"/>
        <w:rPr>
          <w:b/>
        </w:rPr>
      </w:pPr>
    </w:p>
    <w:p>
      <w:pPr>
        <w:pStyle w:val="BodyText"/>
        <w:spacing w:line="242" w:lineRule="auto"/>
        <w:ind w:left="2150" w:right="354"/>
        <w:jc w:val="both"/>
      </w:pPr>
      <w:r>
        <w:rPr/>
        <w:t>La auditoría interna gubernamental además de proporcionar la base informativa para la implementación de recomendaciones orientadas a mejorar la gestión administrativa y financiera de las entidades</w:t>
      </w:r>
    </w:p>
    <w:p>
      <w:pPr>
        <w:spacing w:after="0" w:line="242" w:lineRule="auto"/>
        <w:jc w:val="both"/>
        <w:sectPr>
          <w:pgSz w:w="11900" w:h="16840"/>
          <w:pgMar w:header="1418" w:footer="1528" w:top="1840" w:bottom="1720" w:left="1080" w:right="1040"/>
        </w:sectPr>
      </w:pPr>
    </w:p>
    <w:p>
      <w:pPr>
        <w:pStyle w:val="BodyText"/>
        <w:spacing w:before="3"/>
        <w:rPr>
          <w:sz w:val="12"/>
        </w:rPr>
      </w:pPr>
    </w:p>
    <w:p>
      <w:pPr>
        <w:pStyle w:val="BodyText"/>
        <w:spacing w:line="242" w:lineRule="auto" w:before="95"/>
        <w:ind w:left="2150" w:right="352"/>
        <w:jc w:val="both"/>
      </w:pPr>
      <w:r>
        <w:rPr/>
        <w:t>auditadas, brinda los elementos necesarios para apoyar el trámite las acciones legales y administrativas que procedan. Los procedimientos de auditoría deben ofrecer garantía razonable para la detección de errores, irregularidades y actos ilícitos que pudieran incidir directa y sustancialmente sobre los valores que figuran en los estados financieros o sobre los objetivos de la auditoría. Debe también prestarse atención a las situaciones o transacciones que puedan involucrar actos ilícitos que afecten indirectamente los resultados de   la auditoría. Cualquier elemento que permita al auditor advertir la existencia de irregularidades, fraude o algún error que pueda tener efectos materiales sobre la auditoría en curso, debe motivar su revelación suficiente y adecuar los procedimientos para investigar adecuadamente tal</w:t>
      </w:r>
      <w:r>
        <w:rPr>
          <w:spacing w:val="2"/>
        </w:rPr>
        <w:t> </w:t>
      </w:r>
      <w:r>
        <w:rPr/>
        <w:t>situación.</w:t>
      </w:r>
    </w:p>
    <w:p>
      <w:pPr>
        <w:pStyle w:val="BodyText"/>
        <w:spacing w:before="9"/>
        <w:rPr>
          <w:sz w:val="24"/>
        </w:rPr>
      </w:pPr>
    </w:p>
    <w:p>
      <w:pPr>
        <w:pStyle w:val="BodyText"/>
        <w:spacing w:line="242" w:lineRule="auto"/>
        <w:ind w:left="2150" w:right="353"/>
        <w:jc w:val="both"/>
      </w:pPr>
      <w:r>
        <w:rPr/>
        <w:t>Sin embargo, no debe perderse de vista que la función de la auditoría interna gubernamental es eminentemente positiva, en la medida en que se oriente a mejorar el funcionamiento de las entidades del Estado. No debe darse la impresión que el rol del control gubernamental esta dirigido a criticar en forma negativa el accionar   de las entidades, ya que esa percepción puede dificultar la receptividad e implementación de las recomendaciones destinadas a promover mejoras en la efectividad, eficiencia, economía y transparencia en las</w:t>
      </w:r>
      <w:r>
        <w:rPr>
          <w:spacing w:val="3"/>
        </w:rPr>
        <w:t> </w:t>
      </w:r>
      <w:r>
        <w:rPr/>
        <w:t>operaciones.</w:t>
      </w:r>
    </w:p>
    <w:p>
      <w:pPr>
        <w:pStyle w:val="BodyText"/>
        <w:rPr>
          <w:sz w:val="26"/>
        </w:rPr>
      </w:pPr>
    </w:p>
    <w:p>
      <w:pPr>
        <w:pStyle w:val="BodyText"/>
        <w:spacing w:before="7"/>
        <w:rPr>
          <w:sz w:val="21"/>
        </w:rPr>
      </w:pPr>
    </w:p>
    <w:p>
      <w:pPr>
        <w:pStyle w:val="Heading7"/>
        <w:numPr>
          <w:ilvl w:val="2"/>
          <w:numId w:val="2"/>
        </w:numPr>
        <w:tabs>
          <w:tab w:pos="2295" w:val="left" w:leader="none"/>
        </w:tabs>
        <w:spacing w:line="240" w:lineRule="auto" w:before="0" w:after="0"/>
        <w:ind w:left="2294" w:right="0" w:hanging="846"/>
        <w:jc w:val="left"/>
      </w:pPr>
      <w:r>
        <w:rPr/>
        <w:t>Reconocimiento de logros notables de la</w:t>
      </w:r>
      <w:r>
        <w:rPr>
          <w:spacing w:val="9"/>
        </w:rPr>
        <w:t> </w:t>
      </w:r>
      <w:r>
        <w:rPr/>
        <w:t>entidad</w:t>
      </w:r>
    </w:p>
    <w:p>
      <w:pPr>
        <w:pStyle w:val="BodyText"/>
        <w:spacing w:before="9"/>
        <w:rPr>
          <w:b/>
        </w:rPr>
      </w:pPr>
    </w:p>
    <w:p>
      <w:pPr>
        <w:pStyle w:val="BodyText"/>
        <w:spacing w:line="242" w:lineRule="auto"/>
        <w:ind w:left="2325" w:right="352"/>
        <w:jc w:val="both"/>
      </w:pPr>
      <w:r>
        <w:rPr/>
        <w:t>Generalmente en los informes de auditoría se incluyen  los  progresos alcanzados por las entidades en la implementación de recomendaciones derivadas de auditorías anteriores; de la misma manera, es importante resaltar el reconocimiento de cualquier logro  o mejora notable en las actividades de la entidad auditada, toda vez que ello podría servir de modelo en otras entidades públicas. </w:t>
      </w:r>
      <w:r>
        <w:rPr>
          <w:spacing w:val="-6"/>
        </w:rPr>
        <w:t>En   </w:t>
      </w:r>
      <w:r>
        <w:rPr/>
        <w:t>este sentido, si durante el examen el auditor aprecia  logros  notables, los cuales tienen relación con los objetivos y el alcance de la auditoría, puede incluirlos en el informe</w:t>
      </w:r>
      <w:r>
        <w:rPr>
          <w:spacing w:val="13"/>
        </w:rPr>
        <w:t> </w:t>
      </w:r>
      <w:r>
        <w:rPr/>
        <w:t>respectivo.</w:t>
      </w:r>
    </w:p>
    <w:p>
      <w:pPr>
        <w:pStyle w:val="BodyText"/>
        <w:rPr>
          <w:sz w:val="26"/>
        </w:rPr>
      </w:pPr>
    </w:p>
    <w:p>
      <w:pPr>
        <w:pStyle w:val="BodyText"/>
        <w:spacing w:before="7"/>
        <w:rPr>
          <w:sz w:val="21"/>
        </w:rPr>
      </w:pPr>
    </w:p>
    <w:p>
      <w:pPr>
        <w:pStyle w:val="Heading7"/>
        <w:numPr>
          <w:ilvl w:val="2"/>
          <w:numId w:val="2"/>
        </w:numPr>
        <w:tabs>
          <w:tab w:pos="2295" w:val="left" w:leader="none"/>
        </w:tabs>
        <w:spacing w:line="240" w:lineRule="auto" w:before="1" w:after="0"/>
        <w:ind w:left="2294" w:right="0" w:hanging="846"/>
        <w:jc w:val="left"/>
      </w:pPr>
      <w:r>
        <w:rPr/>
        <w:t>Enfoque constructivo de la</w:t>
      </w:r>
      <w:r>
        <w:rPr>
          <w:spacing w:val="3"/>
        </w:rPr>
        <w:t> </w:t>
      </w:r>
      <w:r>
        <w:rPr/>
        <w:t>auditoría</w:t>
      </w:r>
    </w:p>
    <w:p>
      <w:pPr>
        <w:pStyle w:val="BodyText"/>
        <w:spacing w:before="7"/>
        <w:rPr>
          <w:b/>
        </w:rPr>
      </w:pPr>
    </w:p>
    <w:p>
      <w:pPr>
        <w:pStyle w:val="BodyText"/>
        <w:spacing w:line="244" w:lineRule="auto"/>
        <w:ind w:left="2325" w:right="353"/>
        <w:jc w:val="both"/>
      </w:pPr>
      <w:r>
        <w:rPr/>
        <w:t>Hay que tener presente, que la oportunidad de mejorar las actividades y operaciones de las entidades estatales, es más importante que el señalamiento de críticas. Por lo tanto, en la planeación y ejecución de su trabajo, el auditor interno gubernamental debe insistir en aquellas actividades u operaciones de</w:t>
      </w:r>
      <w:r>
        <w:rPr>
          <w:spacing w:val="32"/>
        </w:rPr>
        <w:t> </w:t>
      </w:r>
      <w:r>
        <w:rPr/>
        <w:t>la</w:t>
      </w:r>
      <w:r>
        <w:rPr>
          <w:spacing w:val="35"/>
        </w:rPr>
        <w:t> </w:t>
      </w:r>
      <w:r>
        <w:rPr/>
        <w:t>entidad</w:t>
      </w:r>
      <w:r>
        <w:rPr>
          <w:spacing w:val="34"/>
        </w:rPr>
        <w:t> </w:t>
      </w:r>
      <w:r>
        <w:rPr/>
        <w:t>en</w:t>
      </w:r>
      <w:r>
        <w:rPr>
          <w:spacing w:val="34"/>
        </w:rPr>
        <w:t> </w:t>
      </w:r>
      <w:r>
        <w:rPr/>
        <w:t>las</w:t>
      </w:r>
      <w:r>
        <w:rPr>
          <w:spacing w:val="34"/>
        </w:rPr>
        <w:t> </w:t>
      </w:r>
      <w:r>
        <w:rPr/>
        <w:t>cuales</w:t>
      </w:r>
      <w:r>
        <w:rPr>
          <w:spacing w:val="34"/>
        </w:rPr>
        <w:t> </w:t>
      </w:r>
      <w:r>
        <w:rPr/>
        <w:t>existan</w:t>
      </w:r>
      <w:r>
        <w:rPr>
          <w:spacing w:val="33"/>
        </w:rPr>
        <w:t> </w:t>
      </w:r>
      <w:r>
        <w:rPr/>
        <w:t>indicios</w:t>
      </w:r>
      <w:r>
        <w:rPr>
          <w:spacing w:val="35"/>
        </w:rPr>
        <w:t> </w:t>
      </w:r>
      <w:r>
        <w:rPr/>
        <w:t>de</w:t>
      </w:r>
      <w:r>
        <w:rPr>
          <w:spacing w:val="34"/>
        </w:rPr>
        <w:t> </w:t>
      </w:r>
      <w:r>
        <w:rPr/>
        <w:t>oportunidades</w:t>
      </w:r>
      <w:r>
        <w:rPr>
          <w:spacing w:val="34"/>
        </w:rPr>
        <w:t> </w:t>
      </w:r>
      <w:r>
        <w:rPr/>
        <w:t>para</w:t>
      </w:r>
    </w:p>
    <w:p>
      <w:pPr>
        <w:spacing w:after="0" w:line="244" w:lineRule="auto"/>
        <w:jc w:val="both"/>
        <w:sectPr>
          <w:pgSz w:w="11900" w:h="16840"/>
          <w:pgMar w:header="1418" w:footer="1528" w:top="1840" w:bottom="1720" w:left="1080" w:right="1040"/>
        </w:sectPr>
      </w:pPr>
    </w:p>
    <w:p>
      <w:pPr>
        <w:pStyle w:val="BodyText"/>
        <w:spacing w:before="3"/>
        <w:rPr>
          <w:sz w:val="12"/>
        </w:rPr>
      </w:pPr>
    </w:p>
    <w:p>
      <w:pPr>
        <w:pStyle w:val="BodyText"/>
        <w:spacing w:line="244" w:lineRule="auto" w:before="95"/>
        <w:ind w:left="2325" w:right="355"/>
        <w:jc w:val="both"/>
      </w:pPr>
      <w:r>
        <w:rPr/>
        <w:t>lograr mejoras, teniendo en cuenta el significado, materialidad, e importancia de cada asunto.</w:t>
      </w:r>
    </w:p>
    <w:p>
      <w:pPr>
        <w:pStyle w:val="BodyText"/>
        <w:spacing w:before="1"/>
      </w:pPr>
    </w:p>
    <w:p>
      <w:pPr>
        <w:pStyle w:val="BodyText"/>
        <w:spacing w:line="242" w:lineRule="auto"/>
        <w:ind w:left="2325" w:right="353"/>
        <w:jc w:val="both"/>
      </w:pPr>
      <w:r>
        <w:rPr/>
        <w:t>Se debe poner énfasis a las debilidades  administrativas identificadas, tales como: desperdicio, derroche, pagos indebidos, incumplimiento de leyes, y otras áreas problemáticas. Si se detectan casos individuales durante el desarrollo de la auditoría, que pueden indicar la presencia de debilidades administrativas, deben ser utilizados como pruebas para sustentar la necesidad de introducir mejoras administrativas y no como un motivo principal para un informe en particular. Estos casos deben ser tratados de manera positiva y constructiva durante las entrevistas con funcionarios de la entidad auditada. Se debe poner énfasis en la mejora futura, antes que en la crítica del pasado. Las recomendaciones de auditoría no deben formularse únicamente con enfoque sancionatorio, sino como una guía de acción sugiriendo las mejoras que son necesarias para una buena administración de los recursos públicos. En este sentido, el enfoque de los informes debe estar orientado a lograr una  reacción favorable en la aceptación de las observaciones, conclusiones y recomendaciones, tomando en cuenta que las observaciones deben ser claras y contundentes, evitando el uso de un lenguaje que genere actitudes defensivas o de oposición  por parte de los funcionarios de la entidad</w:t>
      </w:r>
      <w:r>
        <w:rPr>
          <w:spacing w:val="10"/>
        </w:rPr>
        <w:t> </w:t>
      </w:r>
      <w:r>
        <w:rPr/>
        <w:t>auditada.</w:t>
      </w:r>
    </w:p>
    <w:p>
      <w:pPr>
        <w:pStyle w:val="BodyText"/>
        <w:rPr>
          <w:sz w:val="26"/>
        </w:rPr>
      </w:pPr>
    </w:p>
    <w:p>
      <w:pPr>
        <w:pStyle w:val="BodyText"/>
        <w:spacing w:before="10"/>
        <w:rPr>
          <w:sz w:val="22"/>
        </w:rPr>
      </w:pPr>
    </w:p>
    <w:p>
      <w:pPr>
        <w:pStyle w:val="Heading7"/>
        <w:numPr>
          <w:ilvl w:val="2"/>
          <w:numId w:val="2"/>
        </w:numPr>
        <w:tabs>
          <w:tab w:pos="2283" w:val="left" w:leader="none"/>
        </w:tabs>
        <w:spacing w:line="240" w:lineRule="auto" w:before="0" w:after="0"/>
        <w:ind w:left="2282" w:right="0" w:hanging="834"/>
        <w:jc w:val="left"/>
      </w:pPr>
      <w:r>
        <w:rPr/>
        <w:t>Control de calidad de la auditoría</w:t>
      </w:r>
      <w:r>
        <w:rPr>
          <w:spacing w:val="6"/>
        </w:rPr>
        <w:t> </w:t>
      </w:r>
      <w:r>
        <w:rPr/>
        <w:t>interna</w:t>
      </w:r>
    </w:p>
    <w:p>
      <w:pPr>
        <w:pStyle w:val="BodyText"/>
        <w:spacing w:before="1"/>
        <w:rPr>
          <w:b/>
          <w:sz w:val="12"/>
        </w:rPr>
      </w:pPr>
      <w:r>
        <w:rPr/>
        <w:pict>
          <v:shape style="position:absolute;margin-left:162.960007pt;margin-top:9.342131pt;width:367.65pt;height:78.8pt;mso-position-horizontal-relative:page;mso-position-vertical-relative:paragraph;z-index:-251651072;mso-wrap-distance-left:0;mso-wrap-distance-right:0" type="#_x0000_t202" filled="true" fillcolor="#ffffff" stroked="true" strokeweight=".729pt" strokecolor="#000000">
            <v:textbox inset="0,0,0,0">
              <w:txbxContent>
                <w:p>
                  <w:pPr>
                    <w:spacing w:line="242" w:lineRule="auto" w:before="79"/>
                    <w:ind w:left="139" w:right="98" w:firstLine="0"/>
                    <w:jc w:val="both"/>
                    <w:rPr>
                      <w:i/>
                      <w:sz w:val="23"/>
                    </w:rPr>
                  </w:pPr>
                  <w:r>
                    <w:rPr>
                      <w:i/>
                      <w:sz w:val="23"/>
                    </w:rPr>
                    <w:t>Norma 6.1: La Unidad de Auditoría Interna adaptará e implementará </w:t>
                  </w:r>
                  <w:r>
                    <w:rPr>
                      <w:i/>
                      <w:sz w:val="23"/>
                    </w:rPr>
                    <w:t>las políticas y procedimientos emitidos por la Contraloría General de Cuentas, para asegurar que los productos o servicios que proporciona a sus clientes internos y externos, posean el mejor estándar de calidad y satisfagan sus expectativas.</w:t>
                  </w:r>
                </w:p>
              </w:txbxContent>
            </v:textbox>
            <v:fill type="solid"/>
            <v:stroke dashstyle="solid"/>
            <w10:wrap type="topAndBottom"/>
          </v:shape>
        </w:pict>
      </w:r>
    </w:p>
    <w:p>
      <w:pPr>
        <w:pStyle w:val="BodyText"/>
        <w:spacing w:before="3"/>
        <w:rPr>
          <w:b/>
          <w:sz w:val="22"/>
        </w:rPr>
      </w:pPr>
    </w:p>
    <w:p>
      <w:pPr>
        <w:pStyle w:val="BodyText"/>
        <w:spacing w:line="242" w:lineRule="auto" w:before="96"/>
        <w:ind w:left="2325" w:right="354"/>
        <w:jc w:val="both"/>
      </w:pPr>
      <w:r>
        <w:rPr/>
        <w:t>El presente manual contiene pautas para asegurar la calidad de las auditorías, a partir del cumplimiento de las políticas y estrategias emitidas por las autoridades superiores de la Contraloría General de Cuentas.</w:t>
      </w:r>
    </w:p>
    <w:p>
      <w:pPr>
        <w:pStyle w:val="BodyText"/>
        <w:spacing w:before="10"/>
      </w:pPr>
    </w:p>
    <w:p>
      <w:pPr>
        <w:pStyle w:val="BodyText"/>
        <w:spacing w:line="242" w:lineRule="auto"/>
        <w:ind w:left="2325" w:right="353"/>
        <w:jc w:val="both"/>
      </w:pPr>
      <w:r>
        <w:rPr/>
        <w:t>Este documento apoyará la aplicación de dichas políticas, ya que servirá de base para los programas de capacitación que se realicen  a través del CEPROG para los auditores internos gubernamentales, con el propósito de mejorar sus destrezas, habilidades y conocimientos técnicos tal como lo requieren las normas personales como requisito para realizar trabajos profesionales de alta</w:t>
      </w:r>
      <w:r>
        <w:rPr>
          <w:spacing w:val="30"/>
        </w:rPr>
        <w:t> </w:t>
      </w:r>
      <w:r>
        <w:rPr/>
        <w:t>calidad.</w:t>
      </w:r>
    </w:p>
    <w:p>
      <w:pPr>
        <w:spacing w:after="0" w:line="242" w:lineRule="auto"/>
        <w:jc w:val="both"/>
        <w:sectPr>
          <w:pgSz w:w="11900" w:h="16840"/>
          <w:pgMar w:header="1418" w:footer="1528" w:top="1840" w:bottom="1720" w:left="1080" w:right="1040"/>
        </w:sectPr>
      </w:pPr>
    </w:p>
    <w:p>
      <w:pPr>
        <w:pStyle w:val="BodyText"/>
        <w:spacing w:before="3"/>
        <w:rPr>
          <w:sz w:val="12"/>
        </w:rPr>
      </w:pPr>
    </w:p>
    <w:p>
      <w:pPr>
        <w:pStyle w:val="BodyText"/>
        <w:spacing w:line="244" w:lineRule="auto" w:before="95"/>
        <w:ind w:left="2325" w:right="353"/>
        <w:jc w:val="both"/>
      </w:pPr>
      <w:r>
        <w:rPr/>
        <w:t>Por otra parte, también permitirá a los diferentes niveles jerárquicos de las entidades responsables de diseñar e implementar  la aplicación del control interno gubernamental, ejercer internamente una evaluación y seguimiento del funcionamiento de las políticas y procedimientos de control inmersos en todos los procesos  operativos en todos los niveles. Asimismo, permitirá el intercambio de metodologías de trabajo con otros Organismos Superiores de Control a nivel internacional, como apoyo al control de</w:t>
      </w:r>
      <w:r>
        <w:rPr>
          <w:spacing w:val="30"/>
        </w:rPr>
        <w:t> </w:t>
      </w:r>
      <w:r>
        <w:rPr/>
        <w:t>calidad.</w:t>
      </w:r>
    </w:p>
    <w:p>
      <w:pPr>
        <w:pStyle w:val="BodyText"/>
        <w:spacing w:before="5"/>
        <w:rPr>
          <w:sz w:val="22"/>
        </w:rPr>
      </w:pPr>
    </w:p>
    <w:p>
      <w:pPr>
        <w:pStyle w:val="BodyText"/>
        <w:spacing w:line="242" w:lineRule="auto"/>
        <w:ind w:left="2325" w:right="354"/>
        <w:jc w:val="both"/>
      </w:pPr>
      <w:r>
        <w:rPr/>
        <w:t>La aplicación de estas pautas contribuirá  a cimentar la conciencia  de calidad que debe prevalecer en la actuación de los auditores internos gubernamentales, para que los resultados y el impacto de las acciones de control llevadas a cabo por las Unidades de  Auditoría Interna, sean reconocidas por su calidad profesional y contribución a la eficiencia de las operaciones, al logro de las políticas institucionales y con ello al desarrollo del</w:t>
      </w:r>
      <w:r>
        <w:rPr>
          <w:spacing w:val="12"/>
        </w:rPr>
        <w:t> </w:t>
      </w:r>
      <w:r>
        <w:rPr/>
        <w:t>país.</w:t>
      </w:r>
    </w:p>
    <w:p>
      <w:pPr>
        <w:spacing w:after="0" w:line="242" w:lineRule="auto"/>
        <w:jc w:val="both"/>
        <w:sectPr>
          <w:pgSz w:w="11900" w:h="16840"/>
          <w:pgMar w:header="1418" w:footer="1528" w:top="1840" w:bottom="1720" w:left="1080" w:right="1040"/>
        </w:sectPr>
      </w:pPr>
    </w:p>
    <w:p>
      <w:pPr>
        <w:pStyle w:val="BodyText"/>
        <w:rPr>
          <w:sz w:val="20"/>
        </w:rPr>
      </w:pPr>
    </w:p>
    <w:p>
      <w:pPr>
        <w:spacing w:before="262"/>
        <w:ind w:left="747" w:right="531" w:firstLine="0"/>
        <w:jc w:val="center"/>
        <w:rPr>
          <w:b/>
          <w:sz w:val="35"/>
        </w:rPr>
      </w:pPr>
      <w:bookmarkStart w:name="Guía General para la Planificación Espec" w:id="2"/>
      <w:bookmarkEnd w:id="2"/>
      <w:r>
        <w:rPr/>
      </w:r>
      <w:r>
        <w:rPr>
          <w:b/>
          <w:sz w:val="35"/>
        </w:rPr>
        <w:t>CONTRALORÍA GENERAL DE CUENTAS</w:t>
      </w: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spacing w:before="4"/>
        <w:rPr>
          <w:b/>
          <w:sz w:val="38"/>
        </w:rPr>
      </w:pPr>
    </w:p>
    <w:p>
      <w:pPr>
        <w:pStyle w:val="Heading3"/>
      </w:pPr>
      <w:r>
        <w:rPr/>
        <w:t>MANUAL DE AUDITORÍA INTERNA GUBERNAMENTAL</w:t>
      </w:r>
    </w:p>
    <w:p>
      <w:pPr>
        <w:spacing w:before="116"/>
        <w:ind w:left="749" w:right="531" w:firstLine="0"/>
        <w:jc w:val="center"/>
        <w:rPr>
          <w:rFonts w:ascii="Arial Black" w:hAnsi="Arial Black"/>
          <w:sz w:val="35"/>
        </w:rPr>
      </w:pPr>
      <w:r>
        <w:rPr>
          <w:rFonts w:ascii="Arial Black" w:hAnsi="Arial Black"/>
          <w:sz w:val="35"/>
        </w:rPr>
        <w:t>MÓDULO DE PLANIFICACIÓN</w:t>
      </w:r>
    </w:p>
    <w:p>
      <w:pPr>
        <w:pStyle w:val="BodyText"/>
        <w:spacing w:before="10"/>
        <w:rPr>
          <w:rFonts w:ascii="Arial Black"/>
          <w:sz w:val="51"/>
        </w:rPr>
      </w:pPr>
    </w:p>
    <w:p>
      <w:pPr>
        <w:pStyle w:val="ListParagraph"/>
        <w:numPr>
          <w:ilvl w:val="0"/>
          <w:numId w:val="3"/>
        </w:numPr>
        <w:tabs>
          <w:tab w:pos="1100" w:val="left" w:leader="none"/>
          <w:tab w:pos="1101" w:val="left" w:leader="none"/>
        </w:tabs>
        <w:spacing w:line="240" w:lineRule="auto" w:before="0" w:after="0"/>
        <w:ind w:left="1100" w:right="1639" w:hanging="526"/>
        <w:jc w:val="left"/>
        <w:rPr>
          <w:sz w:val="27"/>
        </w:rPr>
      </w:pPr>
      <w:r>
        <w:rPr>
          <w:sz w:val="27"/>
        </w:rPr>
        <w:t>GUÍA AI-PE. GUÍA GENERAL PARA LA PLANIFICACIÓN ESPECÍFICA</w:t>
      </w:r>
    </w:p>
    <w:p>
      <w:pPr>
        <w:pStyle w:val="ListParagraph"/>
        <w:numPr>
          <w:ilvl w:val="0"/>
          <w:numId w:val="3"/>
        </w:numPr>
        <w:tabs>
          <w:tab w:pos="1100" w:val="left" w:leader="none"/>
          <w:tab w:pos="1101" w:val="left" w:leader="none"/>
        </w:tabs>
        <w:spacing w:line="240" w:lineRule="auto" w:before="121" w:after="0"/>
        <w:ind w:left="1100" w:right="0" w:hanging="527"/>
        <w:jc w:val="left"/>
        <w:rPr>
          <w:sz w:val="27"/>
        </w:rPr>
      </w:pPr>
      <w:r>
        <w:rPr>
          <w:sz w:val="27"/>
        </w:rPr>
        <w:t>GUÍA AI-PE 1. REALIZACIÓN DE LA VISITA</w:t>
      </w:r>
      <w:r>
        <w:rPr>
          <w:spacing w:val="16"/>
          <w:sz w:val="27"/>
        </w:rPr>
        <w:t> </w:t>
      </w:r>
      <w:r>
        <w:rPr>
          <w:sz w:val="27"/>
        </w:rPr>
        <w:t>PRELIMINAR</w:t>
      </w:r>
    </w:p>
    <w:p>
      <w:pPr>
        <w:pStyle w:val="ListParagraph"/>
        <w:numPr>
          <w:ilvl w:val="0"/>
          <w:numId w:val="3"/>
        </w:numPr>
        <w:tabs>
          <w:tab w:pos="1100" w:val="left" w:leader="none"/>
          <w:tab w:pos="1101" w:val="left" w:leader="none"/>
        </w:tabs>
        <w:spacing w:line="240" w:lineRule="auto" w:before="120" w:after="0"/>
        <w:ind w:left="1100" w:right="1337" w:hanging="526"/>
        <w:jc w:val="left"/>
        <w:rPr>
          <w:sz w:val="27"/>
        </w:rPr>
      </w:pPr>
      <w:r>
        <w:rPr>
          <w:sz w:val="27"/>
        </w:rPr>
        <w:t>GUIA AI-PE 2. EVALUACIÓN PRELIMINAR DEL CONTROL INTERNO</w:t>
      </w:r>
    </w:p>
    <w:p>
      <w:pPr>
        <w:pStyle w:val="ListParagraph"/>
        <w:numPr>
          <w:ilvl w:val="0"/>
          <w:numId w:val="3"/>
        </w:numPr>
        <w:tabs>
          <w:tab w:pos="1100" w:val="left" w:leader="none"/>
          <w:tab w:pos="1101" w:val="left" w:leader="none"/>
        </w:tabs>
        <w:spacing w:line="240" w:lineRule="auto" w:before="121" w:after="0"/>
        <w:ind w:left="1100" w:right="0" w:hanging="527"/>
        <w:jc w:val="left"/>
        <w:rPr>
          <w:sz w:val="27"/>
        </w:rPr>
      </w:pPr>
      <w:r>
        <w:rPr>
          <w:sz w:val="27"/>
        </w:rPr>
        <w:t>GUÍA AI-PE 3. REDACCIÓN DE</w:t>
      </w:r>
      <w:r>
        <w:rPr>
          <w:spacing w:val="6"/>
          <w:sz w:val="27"/>
        </w:rPr>
        <w:t> </w:t>
      </w:r>
      <w:r>
        <w:rPr>
          <w:sz w:val="27"/>
        </w:rPr>
        <w:t>OBJETIVOS</w:t>
      </w:r>
    </w:p>
    <w:p>
      <w:pPr>
        <w:pStyle w:val="ListParagraph"/>
        <w:numPr>
          <w:ilvl w:val="0"/>
          <w:numId w:val="3"/>
        </w:numPr>
        <w:tabs>
          <w:tab w:pos="1100" w:val="left" w:leader="none"/>
          <w:tab w:pos="1101" w:val="left" w:leader="none"/>
        </w:tabs>
        <w:spacing w:line="240" w:lineRule="auto" w:before="120" w:after="0"/>
        <w:ind w:left="1100" w:right="0" w:hanging="527"/>
        <w:jc w:val="left"/>
        <w:rPr>
          <w:sz w:val="27"/>
        </w:rPr>
      </w:pPr>
      <w:r>
        <w:rPr>
          <w:sz w:val="27"/>
        </w:rPr>
        <w:t>GUÍA AI-PE 4. CRITERIOS PARA SELECCIÓN DE</w:t>
      </w:r>
      <w:r>
        <w:rPr>
          <w:spacing w:val="12"/>
          <w:sz w:val="27"/>
        </w:rPr>
        <w:t> </w:t>
      </w:r>
      <w:r>
        <w:rPr>
          <w:sz w:val="27"/>
        </w:rPr>
        <w:t>MUESTRAS</w:t>
      </w:r>
    </w:p>
    <w:p>
      <w:pPr>
        <w:pStyle w:val="ListParagraph"/>
        <w:numPr>
          <w:ilvl w:val="0"/>
          <w:numId w:val="3"/>
        </w:numPr>
        <w:tabs>
          <w:tab w:pos="1099" w:val="left" w:leader="none"/>
          <w:tab w:pos="1100" w:val="left" w:leader="none"/>
        </w:tabs>
        <w:spacing w:line="242" w:lineRule="auto" w:before="120" w:after="0"/>
        <w:ind w:left="1100" w:right="1916" w:hanging="526"/>
        <w:jc w:val="left"/>
        <w:rPr>
          <w:sz w:val="27"/>
        </w:rPr>
      </w:pPr>
      <w:r>
        <w:rPr>
          <w:sz w:val="27"/>
        </w:rPr>
        <w:t>GUÍA AI-PE 5. ELABORACIÓN DEL MEMORANDO DE PLANIFICACIÓN</w:t>
      </w:r>
    </w:p>
    <w:p>
      <w:pPr>
        <w:pStyle w:val="ListParagraph"/>
        <w:numPr>
          <w:ilvl w:val="0"/>
          <w:numId w:val="3"/>
        </w:numPr>
        <w:tabs>
          <w:tab w:pos="1099" w:val="left" w:leader="none"/>
          <w:tab w:pos="1100" w:val="left" w:leader="none"/>
        </w:tabs>
        <w:spacing w:line="240" w:lineRule="auto" w:before="116" w:after="0"/>
        <w:ind w:left="1099" w:right="0" w:hanging="526"/>
        <w:jc w:val="left"/>
        <w:rPr>
          <w:sz w:val="27"/>
        </w:rPr>
      </w:pPr>
      <w:r>
        <w:rPr>
          <w:sz w:val="27"/>
        </w:rPr>
        <w:t>GUÍA AI-PE 6. ELABORACIÓN DE PROGRAMAS DE</w:t>
      </w:r>
      <w:r>
        <w:rPr>
          <w:spacing w:val="22"/>
          <w:sz w:val="27"/>
        </w:rPr>
        <w:t> </w:t>
      </w:r>
      <w:r>
        <w:rPr>
          <w:sz w:val="27"/>
        </w:rPr>
        <w:t>AUDITORÍA</w:t>
      </w:r>
    </w:p>
    <w:p>
      <w:pPr>
        <w:pStyle w:val="BodyText"/>
        <w:rPr>
          <w:sz w:val="30"/>
        </w:rPr>
      </w:pPr>
    </w:p>
    <w:p>
      <w:pPr>
        <w:pStyle w:val="BodyText"/>
        <w:rPr>
          <w:sz w:val="30"/>
        </w:rPr>
      </w:pPr>
    </w:p>
    <w:p>
      <w:pPr>
        <w:pStyle w:val="BodyText"/>
        <w:rPr>
          <w:sz w:val="30"/>
        </w:rPr>
      </w:pPr>
    </w:p>
    <w:p>
      <w:pPr>
        <w:pStyle w:val="BodyText"/>
        <w:spacing w:before="2"/>
        <w:rPr>
          <w:sz w:val="36"/>
        </w:rPr>
      </w:pPr>
    </w:p>
    <w:p>
      <w:pPr>
        <w:pStyle w:val="Heading5"/>
        <w:ind w:left="749" w:right="531"/>
        <w:rPr>
          <w:rFonts w:ascii="Arial Narrow"/>
        </w:rPr>
      </w:pPr>
      <w:r>
        <w:rPr>
          <w:rFonts w:ascii="Arial Narrow"/>
        </w:rPr>
        <w:t>Nuestro compromiso: Calidad del gasto</w:t>
      </w:r>
    </w:p>
    <w:p>
      <w:pPr>
        <w:spacing w:after="0"/>
        <w:rPr>
          <w:rFonts w:ascii="Arial Narrow"/>
        </w:rPr>
        <w:sectPr>
          <w:headerReference w:type="default" r:id="rId9"/>
          <w:footerReference w:type="default" r:id="rId10"/>
          <w:pgSz w:w="11900" w:h="16840"/>
          <w:pgMar w:header="0" w:footer="0" w:top="1600" w:bottom="280" w:left="1080" w:right="1040"/>
        </w:sect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spacing w:before="4"/>
        <w:rPr>
          <w:rFonts w:ascii="Arial Narrow"/>
          <w:b/>
        </w:rPr>
      </w:pPr>
    </w:p>
    <w:p>
      <w:pPr>
        <w:spacing w:before="92"/>
        <w:ind w:left="749" w:right="528" w:firstLine="0"/>
        <w:jc w:val="center"/>
        <w:rPr>
          <w:b/>
          <w:sz w:val="31"/>
        </w:rPr>
      </w:pPr>
      <w:r>
        <w:rPr>
          <w:b/>
          <w:sz w:val="31"/>
        </w:rPr>
        <w:t>GUÍA AI-PE. GUÍA GENERAL PARA LA PLANIFICACIÓN ESPECÍFICA</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4"/>
        <w:rPr>
          <w:b/>
          <w:sz w:val="50"/>
        </w:rPr>
      </w:pPr>
    </w:p>
    <w:p>
      <w:pPr>
        <w:spacing w:before="0"/>
        <w:ind w:left="748" w:right="531" w:firstLine="0"/>
        <w:jc w:val="center"/>
        <w:rPr>
          <w:b/>
          <w:sz w:val="27"/>
        </w:rPr>
      </w:pPr>
      <w:r>
        <w:rPr>
          <w:b/>
          <w:sz w:val="27"/>
        </w:rPr>
        <w:t>Guatemala, junio de 2005</w:t>
      </w:r>
    </w:p>
    <w:p>
      <w:pPr>
        <w:spacing w:after="0"/>
        <w:jc w:val="center"/>
        <w:rPr>
          <w:sz w:val="27"/>
        </w:rPr>
        <w:sectPr>
          <w:headerReference w:type="default" r:id="rId11"/>
          <w:footerReference w:type="default" r:id="rId12"/>
          <w:pgSz w:w="11900" w:h="16840"/>
          <w:pgMar w:header="0" w:footer="0" w:top="1600" w:bottom="280" w:left="1080" w:right="1040"/>
        </w:sectPr>
      </w:pPr>
    </w:p>
    <w:p>
      <w:pPr>
        <w:pStyle w:val="BodyText"/>
        <w:rPr>
          <w:b/>
          <w:sz w:val="20"/>
        </w:rPr>
      </w:pPr>
    </w:p>
    <w:p>
      <w:pPr>
        <w:pStyle w:val="BodyText"/>
        <w:spacing w:before="11"/>
        <w:rPr>
          <w:b/>
          <w:sz w:val="22"/>
        </w:rPr>
      </w:pPr>
    </w:p>
    <w:p>
      <w:pPr>
        <w:pStyle w:val="Heading7"/>
        <w:ind w:left="747" w:right="531"/>
        <w:jc w:val="center"/>
      </w:pPr>
      <w:r>
        <w:rPr/>
        <w:t>AI-PE. GUÍA GENERAL PARA LA PLANIFICACIÓN ESPECÍFICA</w:t>
      </w:r>
    </w:p>
    <w:p>
      <w:pPr>
        <w:pStyle w:val="BodyText"/>
        <w:rPr>
          <w:b/>
          <w:sz w:val="26"/>
        </w:rPr>
      </w:pPr>
    </w:p>
    <w:p>
      <w:pPr>
        <w:pStyle w:val="BodyText"/>
        <w:rPr>
          <w:b/>
          <w:sz w:val="21"/>
        </w:rPr>
      </w:pPr>
    </w:p>
    <w:p>
      <w:pPr>
        <w:spacing w:before="0"/>
        <w:ind w:left="747" w:right="531" w:firstLine="0"/>
        <w:jc w:val="center"/>
        <w:rPr>
          <w:b/>
          <w:sz w:val="23"/>
        </w:rPr>
      </w:pPr>
      <w:r>
        <w:rPr>
          <w:b/>
          <w:sz w:val="23"/>
        </w:rPr>
        <w:t>ÍNDICE</w:t>
      </w:r>
    </w:p>
    <w:p>
      <w:pPr>
        <w:pStyle w:val="BodyText"/>
        <w:rPr>
          <w:b/>
          <w:sz w:val="26"/>
        </w:rPr>
      </w:pPr>
    </w:p>
    <w:p>
      <w:pPr>
        <w:pStyle w:val="BodyText"/>
        <w:rPr>
          <w:b/>
          <w:sz w:val="21"/>
        </w:rPr>
      </w:pPr>
    </w:p>
    <w:p>
      <w:pPr>
        <w:tabs>
          <w:tab w:pos="8409" w:val="left" w:leader="none"/>
        </w:tabs>
        <w:spacing w:before="1"/>
        <w:ind w:left="965" w:right="0" w:firstLine="0"/>
        <w:jc w:val="left"/>
        <w:rPr>
          <w:b/>
          <w:sz w:val="23"/>
        </w:rPr>
      </w:pPr>
      <w:r>
        <w:rPr>
          <w:b/>
          <w:sz w:val="23"/>
        </w:rPr>
        <w:t>Contenido</w:t>
        <w:tab/>
        <w:t>Página</w:t>
      </w:r>
    </w:p>
    <w:sdt>
      <w:sdtPr>
        <w:docPartObj>
          <w:docPartGallery w:val="Table of Contents"/>
          <w:docPartUnique/>
        </w:docPartObj>
      </w:sdtPr>
      <w:sdtEndPr/>
      <w:sdtContent>
        <w:p>
          <w:pPr>
            <w:pStyle w:val="TOC2"/>
            <w:numPr>
              <w:ilvl w:val="1"/>
              <w:numId w:val="3"/>
            </w:numPr>
            <w:tabs>
              <w:tab w:pos="1276" w:val="left" w:leader="none"/>
              <w:tab w:pos="8736" w:val="left" w:leader="none"/>
            </w:tabs>
            <w:spacing w:line="240" w:lineRule="auto" w:before="226" w:after="0"/>
            <w:ind w:left="1275" w:right="0" w:hanging="351"/>
            <w:jc w:val="left"/>
          </w:pPr>
          <w:hyperlink w:history="true" w:anchor="_TOC_250022">
            <w:r>
              <w:rPr/>
              <w:t>Definición</w:t>
              <w:tab/>
              <w:t>1</w:t>
            </w:r>
          </w:hyperlink>
        </w:p>
        <w:p>
          <w:pPr>
            <w:pStyle w:val="TOC2"/>
            <w:numPr>
              <w:ilvl w:val="1"/>
              <w:numId w:val="3"/>
            </w:numPr>
            <w:tabs>
              <w:tab w:pos="1276" w:val="left" w:leader="none"/>
              <w:tab w:pos="8737" w:val="left" w:leader="none"/>
            </w:tabs>
            <w:spacing w:line="240" w:lineRule="auto" w:before="4" w:after="0"/>
            <w:ind w:left="1275" w:right="0" w:hanging="351"/>
            <w:jc w:val="left"/>
          </w:pPr>
          <w:hyperlink w:history="true" w:anchor="_TOC_250021">
            <w:r>
              <w:rPr/>
              <w:t>Objetivos</w:t>
              <w:tab/>
              <w:t>1</w:t>
            </w:r>
          </w:hyperlink>
        </w:p>
        <w:p>
          <w:pPr>
            <w:pStyle w:val="TOC2"/>
            <w:numPr>
              <w:ilvl w:val="1"/>
              <w:numId w:val="3"/>
            </w:numPr>
            <w:tabs>
              <w:tab w:pos="1276" w:val="left" w:leader="none"/>
              <w:tab w:pos="8736" w:val="left" w:leader="none"/>
            </w:tabs>
            <w:spacing w:line="240" w:lineRule="auto" w:before="3" w:after="0"/>
            <w:ind w:left="1275" w:right="0" w:hanging="351"/>
            <w:jc w:val="left"/>
          </w:pPr>
          <w:hyperlink w:history="true" w:anchor="_TOC_250020">
            <w:r>
              <w:rPr/>
              <w:t>Responsables</w:t>
              <w:tab/>
              <w:t>1</w:t>
            </w:r>
          </w:hyperlink>
        </w:p>
        <w:p>
          <w:pPr>
            <w:pStyle w:val="TOC2"/>
            <w:numPr>
              <w:ilvl w:val="1"/>
              <w:numId w:val="3"/>
            </w:numPr>
            <w:tabs>
              <w:tab w:pos="1276" w:val="left" w:leader="none"/>
              <w:tab w:pos="8736" w:val="left" w:leader="none"/>
            </w:tabs>
            <w:spacing w:line="240" w:lineRule="auto" w:before="5" w:after="0"/>
            <w:ind w:left="1275" w:right="0" w:hanging="351"/>
            <w:jc w:val="left"/>
          </w:pPr>
          <w:hyperlink w:history="true" w:anchor="_TOC_250019">
            <w:r>
              <w:rPr/>
              <w:t>Procedimientos</w:t>
              <w:tab/>
              <w:t>2</w:t>
            </w:r>
          </w:hyperlink>
        </w:p>
        <w:p>
          <w:pPr>
            <w:pStyle w:val="TOC1"/>
            <w:numPr>
              <w:ilvl w:val="2"/>
              <w:numId w:val="3"/>
            </w:numPr>
            <w:tabs>
              <w:tab w:pos="546" w:val="left" w:leader="none"/>
              <w:tab w:pos="547" w:val="left" w:leader="none"/>
              <w:tab w:pos="7461" w:val="left" w:leader="none"/>
            </w:tabs>
            <w:spacing w:line="240" w:lineRule="auto" w:before="272" w:after="0"/>
            <w:ind w:left="1821" w:right="911" w:hanging="1822"/>
            <w:jc w:val="right"/>
          </w:pPr>
          <w:hyperlink w:history="true" w:anchor="_TOC_250018">
            <w:r>
              <w:rPr/>
              <w:t>Familiarización</w:t>
              <w:tab/>
              <w:t>2</w:t>
            </w:r>
          </w:hyperlink>
        </w:p>
        <w:p>
          <w:pPr>
            <w:pStyle w:val="TOC1"/>
            <w:numPr>
              <w:ilvl w:val="3"/>
              <w:numId w:val="3"/>
            </w:numPr>
            <w:tabs>
              <w:tab w:pos="701" w:val="left" w:leader="none"/>
              <w:tab w:pos="6935" w:val="left" w:leader="none"/>
            </w:tabs>
            <w:spacing w:line="240" w:lineRule="auto" w:before="4" w:after="0"/>
            <w:ind w:left="2501" w:right="912" w:hanging="2502"/>
            <w:jc w:val="right"/>
          </w:pPr>
          <w:hyperlink w:history="true" w:anchor="_TOC_250017">
            <w:r>
              <w:rPr/>
              <w:t>Revisión del</w:t>
            </w:r>
            <w:r>
              <w:rPr>
                <w:spacing w:val="9"/>
              </w:rPr>
              <w:t> </w:t>
            </w:r>
            <w:r>
              <w:rPr/>
              <w:t>Archivo</w:t>
            </w:r>
            <w:r>
              <w:rPr>
                <w:spacing w:val="5"/>
              </w:rPr>
              <w:t> </w:t>
            </w:r>
            <w:r>
              <w:rPr/>
              <w:t>Permanente</w:t>
              <w:tab/>
              <w:t>2</w:t>
            </w:r>
          </w:hyperlink>
        </w:p>
        <w:p>
          <w:pPr>
            <w:pStyle w:val="TOC1"/>
            <w:numPr>
              <w:ilvl w:val="3"/>
              <w:numId w:val="3"/>
            </w:numPr>
            <w:tabs>
              <w:tab w:pos="702" w:val="left" w:leader="none"/>
              <w:tab w:pos="6935" w:val="left" w:leader="none"/>
            </w:tabs>
            <w:spacing w:line="240" w:lineRule="auto" w:before="4" w:after="0"/>
            <w:ind w:left="2501" w:right="912" w:hanging="2502"/>
            <w:jc w:val="right"/>
          </w:pPr>
          <w:hyperlink w:history="true" w:anchor="_TOC_250016">
            <w:r>
              <w:rPr/>
              <w:t>Revisión del</w:t>
            </w:r>
            <w:r>
              <w:rPr>
                <w:spacing w:val="8"/>
              </w:rPr>
              <w:t> </w:t>
            </w:r>
            <w:r>
              <w:rPr/>
              <w:t>Archivo</w:t>
            </w:r>
            <w:r>
              <w:rPr>
                <w:spacing w:val="5"/>
              </w:rPr>
              <w:t> </w:t>
            </w:r>
            <w:r>
              <w:rPr/>
              <w:t>Corriente</w:t>
              <w:tab/>
              <w:t>2</w:t>
            </w:r>
          </w:hyperlink>
        </w:p>
        <w:p>
          <w:pPr>
            <w:pStyle w:val="TOC1"/>
            <w:numPr>
              <w:ilvl w:val="3"/>
              <w:numId w:val="3"/>
            </w:numPr>
            <w:tabs>
              <w:tab w:pos="702" w:val="left" w:leader="none"/>
              <w:tab w:pos="6936" w:val="left" w:leader="none"/>
            </w:tabs>
            <w:spacing w:line="240" w:lineRule="auto" w:before="3" w:after="0"/>
            <w:ind w:left="2501" w:right="911" w:hanging="2502"/>
            <w:jc w:val="right"/>
          </w:pPr>
          <w:hyperlink w:history="true" w:anchor="_TOC_250015">
            <w:r>
              <w:rPr/>
              <w:t>Visita</w:t>
            </w:r>
            <w:r>
              <w:rPr>
                <w:spacing w:val="2"/>
              </w:rPr>
              <w:t> </w:t>
            </w:r>
            <w:r>
              <w:rPr/>
              <w:t>Preliminar</w:t>
              <w:tab/>
              <w:t>2</w:t>
            </w:r>
          </w:hyperlink>
        </w:p>
        <w:p>
          <w:pPr>
            <w:pStyle w:val="TOC1"/>
            <w:numPr>
              <w:ilvl w:val="3"/>
              <w:numId w:val="3"/>
            </w:numPr>
            <w:tabs>
              <w:tab w:pos="702" w:val="left" w:leader="none"/>
              <w:tab w:pos="6937" w:val="left" w:leader="none"/>
            </w:tabs>
            <w:spacing w:line="240" w:lineRule="auto" w:before="3" w:after="0"/>
            <w:ind w:left="2501" w:right="910" w:hanging="2502"/>
            <w:jc w:val="right"/>
          </w:pPr>
          <w:r>
            <w:rPr/>
            <w:t>Programa para Obtención</w:t>
          </w:r>
          <w:r>
            <w:rPr>
              <w:spacing w:val="19"/>
            </w:rPr>
            <w:t> </w:t>
          </w:r>
          <w:r>
            <w:rPr/>
            <w:t>de</w:t>
          </w:r>
          <w:r>
            <w:rPr>
              <w:spacing w:val="6"/>
            </w:rPr>
            <w:t> </w:t>
          </w:r>
          <w:r>
            <w:rPr/>
            <w:t>Información</w:t>
            <w:tab/>
            <w:t>2</w:t>
          </w:r>
        </w:p>
        <w:p>
          <w:pPr>
            <w:pStyle w:val="TOC1"/>
            <w:numPr>
              <w:ilvl w:val="3"/>
              <w:numId w:val="3"/>
            </w:numPr>
            <w:tabs>
              <w:tab w:pos="701" w:val="left" w:leader="none"/>
              <w:tab w:pos="6936" w:val="left" w:leader="none"/>
            </w:tabs>
            <w:spacing w:line="240" w:lineRule="auto" w:before="5" w:after="0"/>
            <w:ind w:left="2500" w:right="911" w:hanging="2501"/>
            <w:jc w:val="right"/>
          </w:pPr>
          <w:hyperlink w:history="true" w:anchor="_TOC_250014">
            <w:r>
              <w:rPr/>
              <w:t>Papeles</w:t>
            </w:r>
            <w:r>
              <w:rPr>
                <w:spacing w:val="3"/>
              </w:rPr>
              <w:t> </w:t>
            </w:r>
            <w:r>
              <w:rPr/>
              <w:t>de</w:t>
            </w:r>
            <w:r>
              <w:rPr>
                <w:spacing w:val="4"/>
              </w:rPr>
              <w:t> </w:t>
            </w:r>
            <w:r>
              <w:rPr/>
              <w:t>Trabajo</w:t>
              <w:tab/>
              <w:t>3</w:t>
            </w:r>
          </w:hyperlink>
        </w:p>
        <w:p>
          <w:pPr>
            <w:pStyle w:val="TOC1"/>
            <w:numPr>
              <w:ilvl w:val="2"/>
              <w:numId w:val="3"/>
            </w:numPr>
            <w:tabs>
              <w:tab w:pos="524" w:val="left" w:leader="none"/>
              <w:tab w:pos="525" w:val="left" w:leader="none"/>
              <w:tab w:pos="7458" w:val="left" w:leader="none"/>
            </w:tabs>
            <w:spacing w:line="240" w:lineRule="auto" w:before="272" w:after="0"/>
            <w:ind w:left="1800" w:right="913" w:hanging="1801"/>
            <w:jc w:val="right"/>
          </w:pPr>
          <w:hyperlink w:history="true" w:anchor="_TOC_250013">
            <w:r>
              <w:rPr/>
              <w:t>Evaluación Preliminar del</w:t>
            </w:r>
            <w:r>
              <w:rPr>
                <w:spacing w:val="16"/>
              </w:rPr>
              <w:t> </w:t>
            </w:r>
            <w:r>
              <w:rPr/>
              <w:t>Control</w:t>
            </w:r>
            <w:r>
              <w:rPr>
                <w:spacing w:val="5"/>
              </w:rPr>
              <w:t> </w:t>
            </w:r>
            <w:r>
              <w:rPr/>
              <w:t>Interno</w:t>
              <w:tab/>
              <w:t>3</w:t>
            </w:r>
          </w:hyperlink>
        </w:p>
        <w:p>
          <w:pPr>
            <w:pStyle w:val="TOC1"/>
            <w:numPr>
              <w:ilvl w:val="3"/>
              <w:numId w:val="3"/>
            </w:numPr>
            <w:tabs>
              <w:tab w:pos="701" w:val="left" w:leader="none"/>
              <w:tab w:pos="6936" w:val="left" w:leader="none"/>
            </w:tabs>
            <w:spacing w:line="240" w:lineRule="auto" w:before="4" w:after="0"/>
            <w:ind w:left="2500" w:right="911" w:hanging="2501"/>
            <w:jc w:val="right"/>
          </w:pPr>
          <w:hyperlink w:history="true" w:anchor="_TOC_250012">
            <w:r>
              <w:rPr/>
              <w:t>Programa</w:t>
            </w:r>
            <w:r>
              <w:rPr>
                <w:spacing w:val="3"/>
              </w:rPr>
              <w:t> </w:t>
            </w:r>
            <w:r>
              <w:rPr/>
              <w:t>de</w:t>
            </w:r>
            <w:r>
              <w:rPr>
                <w:spacing w:val="5"/>
              </w:rPr>
              <w:t> </w:t>
            </w:r>
            <w:r>
              <w:rPr/>
              <w:t>Auditoría</w:t>
              <w:tab/>
              <w:t>3</w:t>
            </w:r>
          </w:hyperlink>
        </w:p>
        <w:p>
          <w:pPr>
            <w:pStyle w:val="TOC1"/>
            <w:numPr>
              <w:ilvl w:val="3"/>
              <w:numId w:val="3"/>
            </w:numPr>
            <w:tabs>
              <w:tab w:pos="702" w:val="left" w:leader="none"/>
              <w:tab w:pos="6936" w:val="left" w:leader="none"/>
            </w:tabs>
            <w:spacing w:line="240" w:lineRule="auto" w:before="3" w:after="0"/>
            <w:ind w:left="2501" w:right="911" w:hanging="2502"/>
            <w:jc w:val="right"/>
          </w:pPr>
          <w:hyperlink w:history="true" w:anchor="_TOC_250011">
            <w:r>
              <w:rPr/>
              <w:t>Medios</w:t>
            </w:r>
            <w:r>
              <w:rPr>
                <w:spacing w:val="3"/>
              </w:rPr>
              <w:t> </w:t>
            </w:r>
            <w:r>
              <w:rPr/>
              <w:t>de</w:t>
            </w:r>
            <w:r>
              <w:rPr>
                <w:spacing w:val="4"/>
              </w:rPr>
              <w:t> </w:t>
            </w:r>
            <w:r>
              <w:rPr/>
              <w:t>Evaluación</w:t>
              <w:tab/>
              <w:t>3</w:t>
            </w:r>
          </w:hyperlink>
        </w:p>
        <w:p>
          <w:pPr>
            <w:pStyle w:val="TOC1"/>
            <w:numPr>
              <w:ilvl w:val="3"/>
              <w:numId w:val="3"/>
            </w:numPr>
            <w:tabs>
              <w:tab w:pos="701" w:val="left" w:leader="none"/>
              <w:tab w:pos="6935" w:val="left" w:leader="none"/>
            </w:tabs>
            <w:spacing w:line="240" w:lineRule="auto" w:before="5" w:after="0"/>
            <w:ind w:left="2500" w:right="912" w:hanging="2501"/>
            <w:jc w:val="right"/>
          </w:pPr>
          <w:hyperlink w:history="true" w:anchor="_TOC_250010">
            <w:r>
              <w:rPr/>
              <w:t>Posibles</w:t>
            </w:r>
            <w:r>
              <w:rPr>
                <w:spacing w:val="4"/>
              </w:rPr>
              <w:t> </w:t>
            </w:r>
            <w:r>
              <w:rPr/>
              <w:t>Áreas</w:t>
            </w:r>
            <w:r>
              <w:rPr>
                <w:spacing w:val="4"/>
              </w:rPr>
              <w:t> </w:t>
            </w:r>
            <w:r>
              <w:rPr/>
              <w:t>Críticas</w:t>
              <w:tab/>
              <w:t>4</w:t>
            </w:r>
          </w:hyperlink>
        </w:p>
        <w:p>
          <w:pPr>
            <w:pStyle w:val="TOC1"/>
            <w:numPr>
              <w:ilvl w:val="2"/>
              <w:numId w:val="3"/>
            </w:numPr>
            <w:tabs>
              <w:tab w:pos="524" w:val="left" w:leader="none"/>
              <w:tab w:pos="525" w:val="left" w:leader="none"/>
              <w:tab w:pos="7460" w:val="left" w:leader="none"/>
            </w:tabs>
            <w:spacing w:line="240" w:lineRule="auto" w:before="271" w:after="0"/>
            <w:ind w:left="1800" w:right="911" w:hanging="1801"/>
            <w:jc w:val="right"/>
          </w:pPr>
          <w:hyperlink w:history="true" w:anchor="_TOC_250009">
            <w:r>
              <w:rPr/>
              <w:t>Memorando</w:t>
            </w:r>
            <w:r>
              <w:rPr>
                <w:spacing w:val="5"/>
              </w:rPr>
              <w:t> </w:t>
            </w:r>
            <w:r>
              <w:rPr/>
              <w:t>de</w:t>
            </w:r>
            <w:r>
              <w:rPr>
                <w:spacing w:val="7"/>
              </w:rPr>
              <w:t> </w:t>
            </w:r>
            <w:r>
              <w:rPr/>
              <w:t>Planificación</w:t>
              <w:tab/>
              <w:t>4</w:t>
            </w:r>
          </w:hyperlink>
        </w:p>
        <w:p>
          <w:pPr>
            <w:pStyle w:val="TOC1"/>
            <w:numPr>
              <w:ilvl w:val="3"/>
              <w:numId w:val="3"/>
            </w:numPr>
            <w:tabs>
              <w:tab w:pos="701" w:val="left" w:leader="none"/>
              <w:tab w:pos="6936" w:val="left" w:leader="none"/>
            </w:tabs>
            <w:spacing w:line="240" w:lineRule="auto" w:before="5" w:after="0"/>
            <w:ind w:left="2500" w:right="911" w:hanging="2501"/>
            <w:jc w:val="right"/>
          </w:pPr>
          <w:hyperlink w:history="true" w:anchor="_TOC_250008">
            <w:r>
              <w:rPr/>
              <w:t>Estructura</w:t>
              <w:tab/>
              <w:t>5</w:t>
            </w:r>
          </w:hyperlink>
        </w:p>
        <w:p>
          <w:pPr>
            <w:pStyle w:val="TOC1"/>
            <w:numPr>
              <w:ilvl w:val="3"/>
              <w:numId w:val="3"/>
            </w:numPr>
            <w:tabs>
              <w:tab w:pos="701" w:val="left" w:leader="none"/>
              <w:tab w:pos="6936" w:val="left" w:leader="none"/>
            </w:tabs>
            <w:spacing w:line="240" w:lineRule="auto" w:before="4" w:after="0"/>
            <w:ind w:left="2500" w:right="911" w:hanging="2501"/>
            <w:jc w:val="right"/>
          </w:pPr>
          <w:r>
            <w:rPr/>
            <w:t>Contenido</w:t>
            <w:tab/>
            <w:t>5</w:t>
          </w:r>
        </w:p>
        <w:p>
          <w:pPr>
            <w:pStyle w:val="TOC1"/>
            <w:numPr>
              <w:ilvl w:val="3"/>
              <w:numId w:val="3"/>
            </w:numPr>
            <w:tabs>
              <w:tab w:pos="703" w:val="left" w:leader="none"/>
              <w:tab w:pos="6936" w:val="left" w:leader="none"/>
            </w:tabs>
            <w:spacing w:line="240" w:lineRule="auto" w:before="3" w:after="0"/>
            <w:ind w:left="2502" w:right="911" w:hanging="2503"/>
            <w:jc w:val="right"/>
          </w:pPr>
          <w:hyperlink w:history="true" w:anchor="_TOC_250007">
            <w:r>
              <w:rPr/>
              <w:t>Discusión</w:t>
              <w:tab/>
              <w:t>9</w:t>
            </w:r>
          </w:hyperlink>
        </w:p>
        <w:p>
          <w:pPr>
            <w:pStyle w:val="TOC1"/>
            <w:numPr>
              <w:ilvl w:val="3"/>
              <w:numId w:val="3"/>
            </w:numPr>
            <w:tabs>
              <w:tab w:pos="702" w:val="left" w:leader="none"/>
              <w:tab w:pos="6936" w:val="left" w:leader="none"/>
            </w:tabs>
            <w:spacing w:line="240" w:lineRule="auto" w:before="5" w:after="0"/>
            <w:ind w:left="2501" w:right="911" w:hanging="2502"/>
            <w:jc w:val="right"/>
          </w:pPr>
          <w:hyperlink w:history="true" w:anchor="_TOC_250006">
            <w:r>
              <w:rPr/>
              <w:t>Autorización</w:t>
              <w:tab/>
              <w:t>9</w:t>
            </w:r>
          </w:hyperlink>
        </w:p>
        <w:p>
          <w:pPr>
            <w:pStyle w:val="TOC1"/>
            <w:numPr>
              <w:ilvl w:val="3"/>
              <w:numId w:val="3"/>
            </w:numPr>
            <w:tabs>
              <w:tab w:pos="702" w:val="left" w:leader="none"/>
              <w:tab w:pos="6936" w:val="left" w:leader="none"/>
            </w:tabs>
            <w:spacing w:line="240" w:lineRule="auto" w:before="4" w:after="0"/>
            <w:ind w:left="2501" w:right="911" w:hanging="2502"/>
            <w:jc w:val="right"/>
          </w:pPr>
          <w:hyperlink w:history="true" w:anchor="_TOC_250005">
            <w:r>
              <w:rPr/>
              <w:t>Aprobación</w:t>
              <w:tab/>
              <w:t>9</w:t>
            </w:r>
          </w:hyperlink>
        </w:p>
        <w:p>
          <w:pPr>
            <w:pStyle w:val="TOC1"/>
            <w:numPr>
              <w:ilvl w:val="2"/>
              <w:numId w:val="3"/>
            </w:numPr>
            <w:tabs>
              <w:tab w:pos="524" w:val="left" w:leader="none"/>
              <w:tab w:pos="525" w:val="left" w:leader="none"/>
              <w:tab w:pos="7461" w:val="left" w:leader="none"/>
            </w:tabs>
            <w:spacing w:line="240" w:lineRule="auto" w:before="272" w:after="0"/>
            <w:ind w:left="1800" w:right="911" w:hanging="1801"/>
            <w:jc w:val="right"/>
          </w:pPr>
          <w:hyperlink w:history="true" w:anchor="_TOC_250004">
            <w:r>
              <w:rPr/>
              <w:t>Programas</w:t>
            </w:r>
            <w:r>
              <w:rPr>
                <w:spacing w:val="5"/>
              </w:rPr>
              <w:t> </w:t>
            </w:r>
            <w:r>
              <w:rPr/>
              <w:t>de</w:t>
            </w:r>
            <w:r>
              <w:rPr>
                <w:spacing w:val="5"/>
              </w:rPr>
              <w:t> </w:t>
            </w:r>
            <w:r>
              <w:rPr/>
              <w:t>Auditoría</w:t>
              <w:tab/>
              <w:t>9</w:t>
            </w:r>
          </w:hyperlink>
        </w:p>
        <w:p>
          <w:pPr>
            <w:pStyle w:val="TOC1"/>
            <w:numPr>
              <w:ilvl w:val="3"/>
              <w:numId w:val="3"/>
            </w:numPr>
            <w:tabs>
              <w:tab w:pos="701" w:val="left" w:leader="none"/>
              <w:tab w:pos="6871" w:val="left" w:leader="none"/>
            </w:tabs>
            <w:spacing w:line="240" w:lineRule="auto" w:before="4" w:after="0"/>
            <w:ind w:left="2500" w:right="847" w:hanging="2501"/>
            <w:jc w:val="right"/>
          </w:pPr>
          <w:hyperlink w:history="true" w:anchor="_TOC_250003">
            <w:r>
              <w:rPr/>
              <w:t>Formato</w:t>
              <w:tab/>
            </w:r>
            <w:r>
              <w:rPr>
                <w:spacing w:val="-1"/>
              </w:rPr>
              <w:t>10</w:t>
            </w:r>
          </w:hyperlink>
        </w:p>
        <w:p>
          <w:pPr>
            <w:pStyle w:val="TOC1"/>
            <w:numPr>
              <w:ilvl w:val="3"/>
              <w:numId w:val="3"/>
            </w:numPr>
            <w:tabs>
              <w:tab w:pos="701" w:val="left" w:leader="none"/>
              <w:tab w:pos="6870" w:val="left" w:leader="none"/>
            </w:tabs>
            <w:spacing w:line="240" w:lineRule="auto" w:before="3" w:after="0"/>
            <w:ind w:left="2500" w:right="848" w:hanging="2501"/>
            <w:jc w:val="right"/>
          </w:pPr>
          <w:r>
            <w:rPr/>
            <w:t>Contenido</w:t>
            <w:tab/>
          </w:r>
          <w:r>
            <w:rPr>
              <w:spacing w:val="-1"/>
            </w:rPr>
            <w:t>10</w:t>
          </w:r>
        </w:p>
        <w:p>
          <w:pPr>
            <w:pStyle w:val="TOC1"/>
            <w:numPr>
              <w:ilvl w:val="3"/>
              <w:numId w:val="3"/>
            </w:numPr>
            <w:tabs>
              <w:tab w:pos="701" w:val="left" w:leader="none"/>
              <w:tab w:pos="6870" w:val="left" w:leader="none"/>
            </w:tabs>
            <w:spacing w:line="240" w:lineRule="auto" w:before="5" w:after="0"/>
            <w:ind w:left="2500" w:right="848" w:hanging="2501"/>
            <w:jc w:val="right"/>
          </w:pPr>
          <w:hyperlink w:history="true" w:anchor="_TOC_250002">
            <w:r>
              <w:rPr/>
              <w:t>Proceso</w:t>
            </w:r>
            <w:r>
              <w:rPr>
                <w:spacing w:val="5"/>
              </w:rPr>
              <w:t> </w:t>
            </w:r>
            <w:r>
              <w:rPr/>
              <w:t>de</w:t>
            </w:r>
            <w:r>
              <w:rPr>
                <w:spacing w:val="5"/>
              </w:rPr>
              <w:t> </w:t>
            </w:r>
            <w:r>
              <w:rPr/>
              <w:t>Elaboración</w:t>
              <w:tab/>
            </w:r>
            <w:r>
              <w:rPr>
                <w:spacing w:val="-1"/>
              </w:rPr>
              <w:t>14</w:t>
            </w:r>
          </w:hyperlink>
        </w:p>
        <w:p>
          <w:pPr>
            <w:pStyle w:val="TOC1"/>
            <w:numPr>
              <w:ilvl w:val="3"/>
              <w:numId w:val="3"/>
            </w:numPr>
            <w:tabs>
              <w:tab w:pos="702" w:val="left" w:leader="none"/>
              <w:tab w:pos="6869" w:val="left" w:leader="none"/>
            </w:tabs>
            <w:spacing w:line="240" w:lineRule="auto" w:before="4" w:after="0"/>
            <w:ind w:left="2501" w:right="848" w:hanging="2502"/>
            <w:jc w:val="right"/>
          </w:pPr>
          <w:hyperlink w:history="true" w:anchor="_TOC_250001">
            <w:r>
              <w:rPr/>
              <w:t>Autorización</w:t>
            </w:r>
            <w:r>
              <w:rPr>
                <w:spacing w:val="5"/>
              </w:rPr>
              <w:t> </w:t>
            </w:r>
            <w:r>
              <w:rPr/>
              <w:t>y</w:t>
            </w:r>
            <w:r>
              <w:rPr>
                <w:spacing w:val="4"/>
              </w:rPr>
              <w:t> </w:t>
            </w:r>
            <w:r>
              <w:rPr/>
              <w:t>Aprobación</w:t>
              <w:tab/>
            </w:r>
            <w:r>
              <w:rPr>
                <w:spacing w:val="-2"/>
              </w:rPr>
              <w:t>14</w:t>
            </w:r>
          </w:hyperlink>
        </w:p>
        <w:p>
          <w:pPr>
            <w:pStyle w:val="TOC1"/>
            <w:numPr>
              <w:ilvl w:val="3"/>
              <w:numId w:val="3"/>
            </w:numPr>
            <w:tabs>
              <w:tab w:pos="701" w:val="left" w:leader="none"/>
              <w:tab w:pos="6869" w:val="left" w:leader="none"/>
            </w:tabs>
            <w:spacing w:line="240" w:lineRule="auto" w:before="4" w:after="0"/>
            <w:ind w:left="2500" w:right="849" w:hanging="2501"/>
            <w:jc w:val="right"/>
          </w:pPr>
          <w:r>
            <w:rPr/>
            <w:t>Ejecución del Programa</w:t>
          </w:r>
          <w:r>
            <w:rPr>
              <w:spacing w:val="16"/>
            </w:rPr>
            <w:t> </w:t>
          </w:r>
          <w:r>
            <w:rPr/>
            <w:t>de</w:t>
          </w:r>
          <w:r>
            <w:rPr>
              <w:spacing w:val="5"/>
            </w:rPr>
            <w:t> </w:t>
          </w:r>
          <w:r>
            <w:rPr/>
            <w:t>Auditoría</w:t>
            <w:tab/>
          </w:r>
          <w:r>
            <w:rPr>
              <w:spacing w:val="-2"/>
            </w:rPr>
            <w:t>14</w:t>
          </w:r>
        </w:p>
        <w:p>
          <w:pPr>
            <w:pStyle w:val="TOC1"/>
            <w:numPr>
              <w:ilvl w:val="1"/>
              <w:numId w:val="3"/>
            </w:numPr>
            <w:tabs>
              <w:tab w:pos="351" w:val="left" w:leader="none"/>
              <w:tab w:pos="7745" w:val="left" w:leader="none"/>
            </w:tabs>
            <w:spacing w:line="240" w:lineRule="auto" w:before="272" w:after="0"/>
            <w:ind w:left="1275" w:right="848" w:hanging="1276"/>
            <w:jc w:val="right"/>
          </w:pPr>
          <w:hyperlink w:history="true" w:anchor="_TOC_250000">
            <w:r>
              <w:rPr/>
              <w:t>Supervisión</w:t>
              <w:tab/>
            </w:r>
            <w:r>
              <w:rPr>
                <w:spacing w:val="-1"/>
              </w:rPr>
              <w:t>14</w:t>
            </w:r>
          </w:hyperlink>
        </w:p>
      </w:sdtContent>
    </w:sdt>
    <w:p>
      <w:pPr>
        <w:spacing w:after="0" w:line="240" w:lineRule="auto"/>
        <w:jc w:val="right"/>
        <w:sectPr>
          <w:headerReference w:type="default" r:id="rId13"/>
          <w:footerReference w:type="default" r:id="rId14"/>
          <w:pgSz w:w="11900" w:h="16840"/>
          <w:pgMar w:header="0" w:footer="0" w:top="1600" w:bottom="280" w:left="1080" w:right="1040"/>
        </w:sectPr>
      </w:pPr>
    </w:p>
    <w:p>
      <w:pPr>
        <w:pStyle w:val="BodyText"/>
        <w:rPr>
          <w:sz w:val="26"/>
        </w:rPr>
      </w:pPr>
    </w:p>
    <w:p>
      <w:pPr>
        <w:spacing w:before="206"/>
        <w:ind w:left="1776" w:right="0" w:firstLine="0"/>
        <w:jc w:val="left"/>
        <w:rPr>
          <w:b/>
          <w:sz w:val="23"/>
        </w:rPr>
      </w:pPr>
      <w:r>
        <w:rPr>
          <w:b/>
          <w:sz w:val="23"/>
        </w:rPr>
        <w:t>I. GUÍA GENERAL PARA LA PLANIFICACIÓN ESPECÍFICA</w:t>
      </w:r>
    </w:p>
    <w:p>
      <w:pPr>
        <w:pStyle w:val="BodyText"/>
        <w:rPr>
          <w:b/>
          <w:sz w:val="26"/>
        </w:rPr>
      </w:pPr>
    </w:p>
    <w:p>
      <w:pPr>
        <w:pStyle w:val="BodyText"/>
        <w:rPr>
          <w:b/>
          <w:sz w:val="21"/>
        </w:rPr>
      </w:pPr>
    </w:p>
    <w:p>
      <w:pPr>
        <w:pStyle w:val="Heading7"/>
        <w:numPr>
          <w:ilvl w:val="0"/>
          <w:numId w:val="4"/>
        </w:numPr>
        <w:tabs>
          <w:tab w:pos="927" w:val="left" w:leader="none"/>
        </w:tabs>
        <w:spacing w:line="240" w:lineRule="auto" w:before="0" w:after="0"/>
        <w:ind w:left="926" w:right="0" w:hanging="353"/>
        <w:jc w:val="left"/>
      </w:pPr>
      <w:bookmarkStart w:name="_TOC_250022" w:id="3"/>
      <w:bookmarkEnd w:id="3"/>
      <w:r>
        <w:rPr/>
        <w:t>DEFINICIÓN</w:t>
      </w:r>
    </w:p>
    <w:p>
      <w:pPr>
        <w:pStyle w:val="BodyText"/>
        <w:spacing w:before="9"/>
        <w:rPr>
          <w:b/>
        </w:rPr>
      </w:pPr>
    </w:p>
    <w:p>
      <w:pPr>
        <w:pStyle w:val="BodyText"/>
        <w:spacing w:line="242" w:lineRule="auto"/>
        <w:ind w:left="925" w:right="354"/>
        <w:jc w:val="both"/>
      </w:pPr>
      <w:r>
        <w:rPr/>
        <w:t>La Planificación Especifica, es el desarrollo de una estrategia para la ejecución   del trabajo de la Auditoría Interna Gubernamental, con el fin de asegurar que el auditor interno gubernamental cuente con un adecuado y oportuno conocimiento   y comprensión de la entidad por auditar en cuanto a sus objetivos, organización, actividades, sistemas de control e información y factores económicos, sociales y legales que afectan a la entidad, lo cual permitirá evaluar el nivel de riesgo de la auditoría, así como determinar y programar la naturaleza, oportunidad y alcance de los procedimientos de auditoría a aplicar de acuerdo con las Normas de Auditoría Interna</w:t>
      </w:r>
      <w:r>
        <w:rPr>
          <w:spacing w:val="2"/>
        </w:rPr>
        <w:t> </w:t>
      </w:r>
      <w:r>
        <w:rPr/>
        <w:t>Gubernamental.</w:t>
      </w:r>
    </w:p>
    <w:p>
      <w:pPr>
        <w:pStyle w:val="BodyText"/>
        <w:spacing w:before="3"/>
        <w:rPr>
          <w:sz w:val="24"/>
        </w:rPr>
      </w:pPr>
    </w:p>
    <w:p>
      <w:pPr>
        <w:pStyle w:val="Heading7"/>
        <w:numPr>
          <w:ilvl w:val="0"/>
          <w:numId w:val="4"/>
        </w:numPr>
        <w:tabs>
          <w:tab w:pos="965" w:val="left" w:leader="none"/>
        </w:tabs>
        <w:spacing w:line="240" w:lineRule="auto" w:before="0" w:after="0"/>
        <w:ind w:left="964" w:right="0" w:hanging="391"/>
        <w:jc w:val="left"/>
      </w:pPr>
      <w:bookmarkStart w:name="_TOC_250021" w:id="4"/>
      <w:bookmarkEnd w:id="4"/>
      <w:r>
        <w:rPr/>
        <w:t>OBJETIVOS</w:t>
      </w:r>
    </w:p>
    <w:p>
      <w:pPr>
        <w:pStyle w:val="BodyText"/>
        <w:spacing w:before="7"/>
        <w:rPr>
          <w:b/>
        </w:rPr>
      </w:pPr>
    </w:p>
    <w:p>
      <w:pPr>
        <w:pStyle w:val="ListParagraph"/>
        <w:numPr>
          <w:ilvl w:val="1"/>
          <w:numId w:val="4"/>
        </w:numPr>
        <w:tabs>
          <w:tab w:pos="1449" w:val="left" w:leader="none"/>
          <w:tab w:pos="1450" w:val="left" w:leader="none"/>
        </w:tabs>
        <w:spacing w:line="240" w:lineRule="auto" w:before="0" w:after="0"/>
        <w:ind w:left="1449" w:right="0" w:hanging="525"/>
        <w:jc w:val="left"/>
        <w:rPr>
          <w:sz w:val="23"/>
        </w:rPr>
      </w:pPr>
      <w:r>
        <w:rPr>
          <w:sz w:val="23"/>
        </w:rPr>
        <w:t>Definir con toda claridad el trabajo a realizar y las metas a</w:t>
      </w:r>
      <w:r>
        <w:rPr>
          <w:spacing w:val="23"/>
          <w:sz w:val="23"/>
        </w:rPr>
        <w:t> </w:t>
      </w:r>
      <w:r>
        <w:rPr>
          <w:sz w:val="23"/>
        </w:rPr>
        <w:t>alcanzar</w:t>
      </w:r>
    </w:p>
    <w:p>
      <w:pPr>
        <w:pStyle w:val="BodyText"/>
        <w:spacing w:before="8"/>
      </w:pPr>
    </w:p>
    <w:p>
      <w:pPr>
        <w:pStyle w:val="ListParagraph"/>
        <w:numPr>
          <w:ilvl w:val="1"/>
          <w:numId w:val="4"/>
        </w:numPr>
        <w:tabs>
          <w:tab w:pos="1449" w:val="left" w:leader="none"/>
          <w:tab w:pos="1450" w:val="left" w:leader="none"/>
        </w:tabs>
        <w:spacing w:line="244" w:lineRule="auto" w:before="0" w:after="0"/>
        <w:ind w:left="1449" w:right="356" w:hanging="525"/>
        <w:jc w:val="left"/>
        <w:rPr>
          <w:sz w:val="23"/>
        </w:rPr>
      </w:pPr>
      <w:r>
        <w:rPr>
          <w:sz w:val="23"/>
        </w:rPr>
        <w:t>Determinar prioridades, el tiempo y los recursos que se consideren necesarios para ejecutar la</w:t>
      </w:r>
      <w:r>
        <w:rPr>
          <w:spacing w:val="5"/>
          <w:sz w:val="23"/>
        </w:rPr>
        <w:t> </w:t>
      </w:r>
      <w:r>
        <w:rPr>
          <w:sz w:val="23"/>
        </w:rPr>
        <w:t>auditoría</w:t>
      </w:r>
    </w:p>
    <w:p>
      <w:pPr>
        <w:pStyle w:val="BodyText"/>
        <w:spacing w:before="1"/>
      </w:pPr>
    </w:p>
    <w:p>
      <w:pPr>
        <w:pStyle w:val="ListParagraph"/>
        <w:numPr>
          <w:ilvl w:val="1"/>
          <w:numId w:val="4"/>
        </w:numPr>
        <w:tabs>
          <w:tab w:pos="1449" w:val="left" w:leader="none"/>
          <w:tab w:pos="1450" w:val="left" w:leader="none"/>
        </w:tabs>
        <w:spacing w:line="240" w:lineRule="auto" w:before="0" w:after="0"/>
        <w:ind w:left="1449" w:right="0" w:hanging="525"/>
        <w:jc w:val="left"/>
        <w:rPr>
          <w:sz w:val="23"/>
        </w:rPr>
      </w:pPr>
      <w:r>
        <w:rPr>
          <w:sz w:val="23"/>
        </w:rPr>
        <w:t>Proporcionar una guía de cómo realizar la</w:t>
      </w:r>
      <w:r>
        <w:rPr>
          <w:spacing w:val="8"/>
          <w:sz w:val="23"/>
        </w:rPr>
        <w:t> </w:t>
      </w:r>
      <w:r>
        <w:rPr>
          <w:sz w:val="23"/>
        </w:rPr>
        <w:t>auditoría</w:t>
      </w:r>
    </w:p>
    <w:p>
      <w:pPr>
        <w:pStyle w:val="BodyText"/>
        <w:spacing w:before="9"/>
      </w:pPr>
    </w:p>
    <w:p>
      <w:pPr>
        <w:pStyle w:val="ListParagraph"/>
        <w:numPr>
          <w:ilvl w:val="1"/>
          <w:numId w:val="4"/>
        </w:numPr>
        <w:tabs>
          <w:tab w:pos="1449" w:val="left" w:leader="none"/>
          <w:tab w:pos="1450" w:val="left" w:leader="none"/>
        </w:tabs>
        <w:spacing w:line="240" w:lineRule="auto" w:before="0" w:after="0"/>
        <w:ind w:left="1449" w:right="0" w:hanging="525"/>
        <w:jc w:val="left"/>
        <w:rPr>
          <w:sz w:val="23"/>
        </w:rPr>
      </w:pPr>
      <w:r>
        <w:rPr>
          <w:sz w:val="23"/>
        </w:rPr>
        <w:t>Facilitar el control sobre la realización de la</w:t>
      </w:r>
      <w:r>
        <w:rPr>
          <w:spacing w:val="8"/>
          <w:sz w:val="23"/>
        </w:rPr>
        <w:t> </w:t>
      </w:r>
      <w:r>
        <w:rPr>
          <w:sz w:val="23"/>
        </w:rPr>
        <w:t>auditoría</w:t>
      </w:r>
    </w:p>
    <w:p>
      <w:pPr>
        <w:pStyle w:val="BodyText"/>
        <w:spacing w:before="7"/>
      </w:pPr>
    </w:p>
    <w:p>
      <w:pPr>
        <w:pStyle w:val="ListParagraph"/>
        <w:numPr>
          <w:ilvl w:val="1"/>
          <w:numId w:val="4"/>
        </w:numPr>
        <w:tabs>
          <w:tab w:pos="1449" w:val="left" w:leader="none"/>
          <w:tab w:pos="1450" w:val="left" w:leader="none"/>
          <w:tab w:pos="2553" w:val="left" w:leader="none"/>
          <w:tab w:pos="4527" w:val="left" w:leader="none"/>
          <w:tab w:pos="5203" w:val="left" w:leader="none"/>
          <w:tab w:pos="5800" w:val="left" w:leader="none"/>
          <w:tab w:pos="6916" w:val="left" w:leader="none"/>
          <w:tab w:pos="7474" w:val="left" w:leader="none"/>
          <w:tab w:pos="8709" w:val="left" w:leader="none"/>
        </w:tabs>
        <w:spacing w:line="244" w:lineRule="auto" w:before="0" w:after="0"/>
        <w:ind w:left="1449" w:right="355" w:hanging="525"/>
        <w:jc w:val="left"/>
        <w:rPr>
          <w:sz w:val="23"/>
        </w:rPr>
      </w:pPr>
      <w:r>
        <w:rPr>
          <w:sz w:val="23"/>
        </w:rPr>
        <w:t>Cumplir</w:t>
        <w:tab/>
        <w:t>adecuadamente</w:t>
        <w:tab/>
        <w:t>con</w:t>
        <w:tab/>
        <w:t>las</w:t>
        <w:tab/>
        <w:t>Normas</w:t>
        <w:tab/>
        <w:t>de</w:t>
        <w:tab/>
        <w:t>Auditoría</w:t>
        <w:tab/>
      </w:r>
      <w:r>
        <w:rPr>
          <w:spacing w:val="-3"/>
          <w:sz w:val="23"/>
        </w:rPr>
        <w:t>interna </w:t>
      </w:r>
      <w:r>
        <w:rPr>
          <w:sz w:val="23"/>
        </w:rPr>
        <w:t>Gubernamental.</w:t>
      </w:r>
    </w:p>
    <w:p>
      <w:pPr>
        <w:pStyle w:val="BodyText"/>
        <w:spacing w:before="1"/>
      </w:pPr>
    </w:p>
    <w:p>
      <w:pPr>
        <w:pStyle w:val="Heading7"/>
        <w:numPr>
          <w:ilvl w:val="0"/>
          <w:numId w:val="4"/>
        </w:numPr>
        <w:tabs>
          <w:tab w:pos="927" w:val="left" w:leader="none"/>
        </w:tabs>
        <w:spacing w:line="240" w:lineRule="auto" w:before="0" w:after="0"/>
        <w:ind w:left="926" w:right="0" w:hanging="353"/>
        <w:jc w:val="left"/>
      </w:pPr>
      <w:bookmarkStart w:name="_TOC_250020" w:id="5"/>
      <w:bookmarkEnd w:id="5"/>
      <w:r>
        <w:rPr/>
        <w:t>RESPONSABLES</w:t>
      </w:r>
    </w:p>
    <w:p>
      <w:pPr>
        <w:pStyle w:val="BodyText"/>
        <w:spacing w:before="8"/>
        <w:rPr>
          <w:b/>
        </w:rPr>
      </w:pPr>
    </w:p>
    <w:p>
      <w:pPr>
        <w:pStyle w:val="BodyText"/>
        <w:spacing w:line="244" w:lineRule="auto"/>
        <w:ind w:left="925" w:right="352"/>
        <w:jc w:val="both"/>
      </w:pPr>
      <w:r>
        <w:rPr/>
        <w:t>Toda Planificación tiene un proceso, el cual comprende:  elaboración,  modificación, revisión, autorización y aprobación, y los responsables de cada proceso</w:t>
      </w:r>
      <w:r>
        <w:rPr>
          <w:spacing w:val="1"/>
        </w:rPr>
        <w:t> </w:t>
      </w:r>
      <w:r>
        <w:rPr/>
        <w:t>son:</w:t>
      </w:r>
    </w:p>
    <w:p>
      <w:pPr>
        <w:pStyle w:val="BodyText"/>
      </w:pPr>
    </w:p>
    <w:p>
      <w:pPr>
        <w:pStyle w:val="Heading7"/>
        <w:tabs>
          <w:tab w:pos="4967" w:val="left" w:leader="none"/>
        </w:tabs>
        <w:ind w:left="925"/>
        <w:jc w:val="both"/>
      </w:pPr>
      <w:r>
        <w:rPr/>
        <w:t>Proceso</w:t>
        <w:tab/>
        <w:t>Responsable</w:t>
      </w:r>
    </w:p>
    <w:p>
      <w:pPr>
        <w:pStyle w:val="BodyText"/>
        <w:spacing w:before="10"/>
        <w:rPr>
          <w:b/>
          <w:sz w:val="33"/>
        </w:rPr>
      </w:pPr>
    </w:p>
    <w:p>
      <w:pPr>
        <w:pStyle w:val="ListParagraph"/>
        <w:numPr>
          <w:ilvl w:val="1"/>
          <w:numId w:val="4"/>
        </w:numPr>
        <w:tabs>
          <w:tab w:pos="1419" w:val="left" w:leader="none"/>
          <w:tab w:pos="5053" w:val="left" w:leader="none"/>
        </w:tabs>
        <w:spacing w:line="240" w:lineRule="auto" w:before="0" w:after="0"/>
        <w:ind w:left="1418" w:right="0" w:hanging="391"/>
        <w:jc w:val="left"/>
        <w:rPr>
          <w:sz w:val="23"/>
        </w:rPr>
      </w:pPr>
      <w:r>
        <w:rPr>
          <w:sz w:val="23"/>
        </w:rPr>
        <w:t>Elaboración</w:t>
        <w:tab/>
        <w:t>Supervisor y</w:t>
      </w:r>
      <w:r>
        <w:rPr>
          <w:spacing w:val="18"/>
          <w:sz w:val="23"/>
        </w:rPr>
        <w:t> </w:t>
      </w:r>
      <w:r>
        <w:rPr>
          <w:sz w:val="23"/>
        </w:rPr>
        <w:t>Encargado</w:t>
      </w:r>
    </w:p>
    <w:p>
      <w:pPr>
        <w:pStyle w:val="ListParagraph"/>
        <w:numPr>
          <w:ilvl w:val="1"/>
          <w:numId w:val="4"/>
        </w:numPr>
        <w:tabs>
          <w:tab w:pos="1419" w:val="left" w:leader="none"/>
          <w:tab w:pos="5053" w:val="left" w:leader="none"/>
        </w:tabs>
        <w:spacing w:line="240" w:lineRule="auto" w:before="121" w:after="0"/>
        <w:ind w:left="1418" w:right="0" w:hanging="391"/>
        <w:jc w:val="left"/>
        <w:rPr>
          <w:sz w:val="23"/>
        </w:rPr>
      </w:pPr>
      <w:r>
        <w:rPr>
          <w:sz w:val="23"/>
        </w:rPr>
        <w:t>Modificación</w:t>
        <w:tab/>
        <w:t>Supervisor y</w:t>
      </w:r>
      <w:r>
        <w:rPr>
          <w:spacing w:val="18"/>
          <w:sz w:val="23"/>
        </w:rPr>
        <w:t> </w:t>
      </w:r>
      <w:r>
        <w:rPr>
          <w:sz w:val="23"/>
        </w:rPr>
        <w:t>Encargado</w:t>
      </w:r>
    </w:p>
    <w:p>
      <w:pPr>
        <w:pStyle w:val="ListParagraph"/>
        <w:numPr>
          <w:ilvl w:val="1"/>
          <w:numId w:val="4"/>
        </w:numPr>
        <w:tabs>
          <w:tab w:pos="1419" w:val="left" w:leader="none"/>
          <w:tab w:pos="5053" w:val="left" w:leader="none"/>
        </w:tabs>
        <w:spacing w:line="240" w:lineRule="auto" w:before="121" w:after="0"/>
        <w:ind w:left="1418" w:right="0" w:hanging="391"/>
        <w:jc w:val="left"/>
        <w:rPr>
          <w:sz w:val="23"/>
        </w:rPr>
      </w:pPr>
      <w:r>
        <w:rPr>
          <w:sz w:val="23"/>
        </w:rPr>
        <w:t>Revisión</w:t>
        <w:tab/>
        <w:t>Supervisor</w:t>
      </w:r>
    </w:p>
    <w:p>
      <w:pPr>
        <w:pStyle w:val="ListParagraph"/>
        <w:numPr>
          <w:ilvl w:val="1"/>
          <w:numId w:val="4"/>
        </w:numPr>
        <w:tabs>
          <w:tab w:pos="1419" w:val="left" w:leader="none"/>
          <w:tab w:pos="5054" w:val="left" w:leader="none"/>
        </w:tabs>
        <w:spacing w:line="244" w:lineRule="auto" w:before="119" w:after="0"/>
        <w:ind w:left="5054" w:right="431" w:hanging="4026"/>
        <w:jc w:val="left"/>
        <w:rPr>
          <w:sz w:val="23"/>
        </w:rPr>
      </w:pPr>
      <w:r>
        <w:rPr>
          <w:sz w:val="23"/>
        </w:rPr>
        <w:t>Autorización</w:t>
        <w:tab/>
        <w:t>Director/Subdirector de Auditoría Interna Gubernamental</w:t>
      </w:r>
    </w:p>
    <w:p>
      <w:pPr>
        <w:pStyle w:val="ListParagraph"/>
        <w:numPr>
          <w:ilvl w:val="1"/>
          <w:numId w:val="4"/>
        </w:numPr>
        <w:tabs>
          <w:tab w:pos="1419" w:val="left" w:leader="none"/>
          <w:tab w:pos="5054" w:val="left" w:leader="none"/>
          <w:tab w:pos="6389" w:val="left" w:leader="none"/>
          <w:tab w:pos="7168" w:val="left" w:leader="none"/>
          <w:tab w:pos="8621" w:val="left" w:leader="none"/>
        </w:tabs>
        <w:spacing w:line="244" w:lineRule="auto" w:before="115" w:after="0"/>
        <w:ind w:left="5054" w:right="431" w:hanging="4026"/>
        <w:jc w:val="left"/>
        <w:rPr>
          <w:sz w:val="23"/>
        </w:rPr>
      </w:pPr>
      <w:r>
        <w:rPr>
          <w:sz w:val="23"/>
        </w:rPr>
        <w:t>Aprobación</w:t>
        <w:tab/>
        <w:t>Director</w:t>
        <w:tab/>
        <w:t>de</w:t>
        <w:tab/>
        <w:t>Auditoría</w:t>
        <w:tab/>
      </w:r>
      <w:r>
        <w:rPr>
          <w:spacing w:val="-3"/>
          <w:sz w:val="23"/>
        </w:rPr>
        <w:t>Interna </w:t>
      </w:r>
      <w:r>
        <w:rPr>
          <w:sz w:val="23"/>
        </w:rPr>
        <w:t>Gubernamental</w:t>
      </w:r>
    </w:p>
    <w:p>
      <w:pPr>
        <w:spacing w:after="0" w:line="244" w:lineRule="auto"/>
        <w:jc w:val="left"/>
        <w:rPr>
          <w:sz w:val="23"/>
        </w:rPr>
        <w:sectPr>
          <w:headerReference w:type="default" r:id="rId15"/>
          <w:footerReference w:type="default" r:id="rId16"/>
          <w:pgSz w:w="11900" w:h="16840"/>
          <w:pgMar w:header="1389" w:footer="1613" w:top="1580" w:bottom="1800" w:left="1080" w:right="1040"/>
          <w:pgNumType w:start="1"/>
        </w:sectPr>
      </w:pPr>
    </w:p>
    <w:p>
      <w:pPr>
        <w:pStyle w:val="BodyText"/>
        <w:rPr>
          <w:sz w:val="20"/>
        </w:rPr>
      </w:pPr>
    </w:p>
    <w:p>
      <w:pPr>
        <w:pStyle w:val="BodyText"/>
        <w:spacing w:before="10"/>
      </w:pPr>
    </w:p>
    <w:p>
      <w:pPr>
        <w:pStyle w:val="Heading7"/>
        <w:numPr>
          <w:ilvl w:val="0"/>
          <w:numId w:val="4"/>
        </w:numPr>
        <w:tabs>
          <w:tab w:pos="965" w:val="left" w:leader="none"/>
        </w:tabs>
        <w:spacing w:line="240" w:lineRule="auto" w:before="0" w:after="0"/>
        <w:ind w:left="964" w:right="0" w:hanging="391"/>
        <w:jc w:val="left"/>
      </w:pPr>
      <w:bookmarkStart w:name="_TOC_250019" w:id="6"/>
      <w:bookmarkEnd w:id="6"/>
      <w:r>
        <w:rPr/>
        <w:t>PROCEDIMIENTOS</w:t>
      </w:r>
    </w:p>
    <w:p>
      <w:pPr>
        <w:pStyle w:val="BodyText"/>
        <w:spacing w:before="9"/>
        <w:rPr>
          <w:b/>
        </w:rPr>
      </w:pPr>
    </w:p>
    <w:p>
      <w:pPr>
        <w:pStyle w:val="BodyText"/>
        <w:spacing w:line="242" w:lineRule="auto"/>
        <w:ind w:left="925" w:right="482"/>
      </w:pPr>
      <w:r>
        <w:rPr/>
        <w:t>Para la adecuada y oportuna planificación de la auditoría interna gubernamental, se deben seguir los siguientes</w:t>
      </w:r>
      <w:r>
        <w:rPr>
          <w:spacing w:val="9"/>
        </w:rPr>
        <w:t> </w:t>
      </w:r>
      <w:r>
        <w:rPr/>
        <w:t>procedimientos:</w:t>
      </w:r>
    </w:p>
    <w:p>
      <w:pPr>
        <w:pStyle w:val="BodyText"/>
        <w:spacing w:before="6"/>
      </w:pPr>
    </w:p>
    <w:p>
      <w:pPr>
        <w:pStyle w:val="Heading7"/>
        <w:numPr>
          <w:ilvl w:val="1"/>
          <w:numId w:val="4"/>
        </w:numPr>
        <w:tabs>
          <w:tab w:pos="1447" w:val="left" w:leader="none"/>
        </w:tabs>
        <w:spacing w:line="240" w:lineRule="auto" w:before="1" w:after="0"/>
        <w:ind w:left="1446" w:right="0" w:hanging="522"/>
        <w:jc w:val="left"/>
      </w:pPr>
      <w:bookmarkStart w:name="_TOC_250018" w:id="7"/>
      <w:bookmarkEnd w:id="7"/>
      <w:r>
        <w:rPr/>
        <w:t>FAMILIARIZACIÓN</w:t>
      </w:r>
    </w:p>
    <w:p>
      <w:pPr>
        <w:pStyle w:val="BodyText"/>
        <w:spacing w:before="7"/>
        <w:rPr>
          <w:b/>
        </w:rPr>
      </w:pPr>
    </w:p>
    <w:p>
      <w:pPr>
        <w:pStyle w:val="BodyText"/>
        <w:spacing w:line="242" w:lineRule="auto"/>
        <w:ind w:left="1449" w:right="353"/>
        <w:jc w:val="both"/>
      </w:pPr>
      <w:r>
        <w:rPr/>
        <w:t>Comprende el conocimiento general de la entidad a auditar en cuanto a sus objetivos, su organización, sus actividades, sistemas de control  e  información y factores económicos, sociales y legales que la afectan. Para llevar a cabo esta actividad, se deben realizar los siguientes</w:t>
      </w:r>
      <w:r>
        <w:rPr>
          <w:spacing w:val="55"/>
        </w:rPr>
        <w:t> </w:t>
      </w:r>
      <w:r>
        <w:rPr/>
        <w:t>procedimientos:</w:t>
      </w:r>
    </w:p>
    <w:p>
      <w:pPr>
        <w:pStyle w:val="BodyText"/>
        <w:spacing w:before="8"/>
      </w:pPr>
    </w:p>
    <w:p>
      <w:pPr>
        <w:pStyle w:val="Heading7"/>
        <w:numPr>
          <w:ilvl w:val="2"/>
          <w:numId w:val="4"/>
        </w:numPr>
        <w:tabs>
          <w:tab w:pos="2151" w:val="left" w:leader="none"/>
        </w:tabs>
        <w:spacing w:line="240" w:lineRule="auto" w:before="1" w:after="0"/>
        <w:ind w:left="2150" w:right="0" w:hanging="702"/>
        <w:jc w:val="left"/>
      </w:pPr>
      <w:bookmarkStart w:name="_TOC_250017" w:id="8"/>
      <w:r>
        <w:rPr/>
        <w:t>Revisión del Archivo</w:t>
      </w:r>
      <w:r>
        <w:rPr>
          <w:spacing w:val="3"/>
        </w:rPr>
        <w:t> </w:t>
      </w:r>
      <w:bookmarkEnd w:id="8"/>
      <w:r>
        <w:rPr/>
        <w:t>Permanente</w:t>
      </w:r>
    </w:p>
    <w:p>
      <w:pPr>
        <w:pStyle w:val="BodyText"/>
        <w:spacing w:before="7"/>
        <w:rPr>
          <w:b/>
        </w:rPr>
      </w:pPr>
    </w:p>
    <w:p>
      <w:pPr>
        <w:pStyle w:val="BodyText"/>
        <w:spacing w:line="242" w:lineRule="auto"/>
        <w:ind w:left="2150" w:right="352"/>
        <w:jc w:val="both"/>
      </w:pPr>
      <w:r>
        <w:rPr/>
        <w:t>Se debe efectuar una revisión al archivo permanente para familiarizarse con la organización, control interno, contratos, convenios, leyes, normas y reglamentos aplicables, que  estén vigentes para el período a</w:t>
      </w:r>
      <w:r>
        <w:rPr>
          <w:spacing w:val="8"/>
        </w:rPr>
        <w:t> </w:t>
      </w:r>
      <w:r>
        <w:rPr/>
        <w:t>examinar.</w:t>
      </w:r>
    </w:p>
    <w:p>
      <w:pPr>
        <w:pStyle w:val="BodyText"/>
        <w:spacing w:before="9"/>
      </w:pPr>
    </w:p>
    <w:p>
      <w:pPr>
        <w:pStyle w:val="Heading7"/>
        <w:numPr>
          <w:ilvl w:val="2"/>
          <w:numId w:val="4"/>
        </w:numPr>
        <w:tabs>
          <w:tab w:pos="2151" w:val="left" w:leader="none"/>
        </w:tabs>
        <w:spacing w:line="240" w:lineRule="auto" w:before="0" w:after="0"/>
        <w:ind w:left="2150" w:right="0" w:hanging="702"/>
        <w:jc w:val="left"/>
      </w:pPr>
      <w:bookmarkStart w:name="_TOC_250016" w:id="9"/>
      <w:r>
        <w:rPr/>
        <w:t>Revisión del Archivo</w:t>
      </w:r>
      <w:r>
        <w:rPr>
          <w:spacing w:val="3"/>
        </w:rPr>
        <w:t> </w:t>
      </w:r>
      <w:bookmarkEnd w:id="9"/>
      <w:r>
        <w:rPr/>
        <w:t>Corriente</w:t>
      </w:r>
    </w:p>
    <w:p>
      <w:pPr>
        <w:pStyle w:val="BodyText"/>
        <w:spacing w:before="8"/>
        <w:rPr>
          <w:b/>
        </w:rPr>
      </w:pPr>
    </w:p>
    <w:p>
      <w:pPr>
        <w:pStyle w:val="BodyText"/>
        <w:spacing w:line="242" w:lineRule="auto"/>
        <w:ind w:left="2150" w:right="353"/>
        <w:jc w:val="both"/>
        <w:rPr>
          <w:b/>
        </w:rPr>
      </w:pPr>
      <w:r>
        <w:rPr/>
        <w:t>Se debe efectuar esta revisión con el objeto de  examinar el informe  de la auditoría anterior, correspondencia emitida y la hoja de pendientes, para evaluar y tomar en cuenta los hallazgos más importantes y otros aspectos que puedan servir de criterio para definir los alcances de la auditoría que se está</w:t>
      </w:r>
      <w:r>
        <w:rPr>
          <w:spacing w:val="16"/>
        </w:rPr>
        <w:t> </w:t>
      </w:r>
      <w:r>
        <w:rPr/>
        <w:t>planificando</w:t>
      </w:r>
      <w:r>
        <w:rPr>
          <w:b/>
        </w:rPr>
        <w:t>.</w:t>
      </w:r>
    </w:p>
    <w:p>
      <w:pPr>
        <w:pStyle w:val="BodyText"/>
        <w:spacing w:before="11"/>
        <w:rPr>
          <w:b/>
        </w:rPr>
      </w:pPr>
    </w:p>
    <w:p>
      <w:pPr>
        <w:pStyle w:val="Heading7"/>
        <w:numPr>
          <w:ilvl w:val="2"/>
          <w:numId w:val="4"/>
        </w:numPr>
        <w:tabs>
          <w:tab w:pos="2151" w:val="left" w:leader="none"/>
        </w:tabs>
        <w:spacing w:line="240" w:lineRule="auto" w:before="0" w:after="0"/>
        <w:ind w:left="2150" w:right="0" w:hanging="702"/>
        <w:jc w:val="left"/>
      </w:pPr>
      <w:bookmarkStart w:name="_TOC_250015" w:id="10"/>
      <w:r>
        <w:rPr/>
        <w:t>Visita</w:t>
      </w:r>
      <w:r>
        <w:rPr>
          <w:spacing w:val="2"/>
        </w:rPr>
        <w:t> </w:t>
      </w:r>
      <w:bookmarkEnd w:id="10"/>
      <w:r>
        <w:rPr/>
        <w:t>Preliminar</w:t>
      </w:r>
    </w:p>
    <w:p>
      <w:pPr>
        <w:pStyle w:val="BodyText"/>
        <w:spacing w:before="7"/>
        <w:rPr>
          <w:b/>
        </w:rPr>
      </w:pPr>
    </w:p>
    <w:p>
      <w:pPr>
        <w:pStyle w:val="BodyText"/>
        <w:spacing w:line="242" w:lineRule="auto"/>
        <w:ind w:left="2150" w:right="353"/>
        <w:jc w:val="both"/>
      </w:pPr>
      <w:r>
        <w:rPr/>
        <w:t>Se debe efectuar una visita preliminar a la entidad a auditar, con el objeto de solicitar información y documentación (financiera, legal, manuales, etc.), que servirá de base para la planificación. Esta visita se debe hacer con personal responsable de las principales áreas  de  la entidad, dependiendo de la cobertura de la auditoría (Tesorería, Presupuesto, Finanzas –UDAF-, Contabilidad, Compras, Almacén, Recursos Humanos, Informática,</w:t>
      </w:r>
      <w:r>
        <w:rPr>
          <w:spacing w:val="3"/>
        </w:rPr>
        <w:t> </w:t>
      </w:r>
      <w:r>
        <w:rPr/>
        <w:t>etc.)</w:t>
      </w:r>
    </w:p>
    <w:p>
      <w:pPr>
        <w:pStyle w:val="BodyText"/>
        <w:rPr>
          <w:sz w:val="20"/>
        </w:rPr>
      </w:pPr>
    </w:p>
    <w:p>
      <w:pPr>
        <w:pStyle w:val="BodyText"/>
        <w:spacing w:before="3"/>
        <w:rPr>
          <w:sz w:val="13"/>
        </w:rPr>
      </w:pPr>
      <w:r>
        <w:rPr/>
        <w:pict>
          <v:shape style="position:absolute;margin-left:152.759995pt;margin-top:9.976383pt;width:376.35pt;height:28.2pt;mso-position-horizontal-relative:page;mso-position-vertical-relative:paragraph;z-index:-251650048;mso-wrap-distance-left:0;mso-wrap-distance-right:0" type="#_x0000_t202" filled="true" fillcolor="#ffffff" stroked="true" strokeweight=".729pt" strokecolor="#000000">
            <v:textbox inset="0,0,0,0">
              <w:txbxContent>
                <w:p>
                  <w:pPr>
                    <w:spacing w:line="244" w:lineRule="auto" w:before="67"/>
                    <w:ind w:left="167" w:right="-15" w:firstLine="0"/>
                    <w:jc w:val="left"/>
                    <w:rPr>
                      <w:i/>
                      <w:sz w:val="19"/>
                    </w:rPr>
                  </w:pPr>
                  <w:r>
                    <w:rPr>
                      <w:b/>
                      <w:i/>
                      <w:w w:val="105"/>
                      <w:sz w:val="19"/>
                    </w:rPr>
                    <w:t>Esta visita se debe efectuar de acuerdo a la </w:t>
                  </w:r>
                  <w:r>
                    <w:rPr>
                      <w:b/>
                      <w:i/>
                      <w:color w:val="0000FF"/>
                      <w:w w:val="105"/>
                      <w:sz w:val="19"/>
                      <w:u w:val="thick" w:color="0000FF"/>
                    </w:rPr>
                    <w:t>Guía AI-PE 1.</w:t>
                  </w:r>
                  <w:r>
                    <w:rPr>
                      <w:b/>
                      <w:i/>
                      <w:color w:val="0000FF"/>
                      <w:w w:val="105"/>
                      <w:sz w:val="19"/>
                    </w:rPr>
                    <w:t> </w:t>
                  </w:r>
                  <w:r>
                    <w:rPr>
                      <w:b/>
                      <w:i/>
                      <w:w w:val="105"/>
                      <w:sz w:val="19"/>
                    </w:rPr>
                    <w:t>“Guía para efectuar </w:t>
                  </w:r>
                  <w:r>
                    <w:rPr>
                      <w:b/>
                      <w:i/>
                      <w:w w:val="105"/>
                      <w:sz w:val="19"/>
                    </w:rPr>
                    <w:t>la Visita Preliminar</w:t>
                  </w:r>
                  <w:r>
                    <w:rPr>
                      <w:i/>
                      <w:w w:val="105"/>
                      <w:sz w:val="19"/>
                    </w:rPr>
                    <w:t>.”</w:t>
                  </w:r>
                </w:p>
              </w:txbxContent>
            </v:textbox>
            <v:fill type="solid"/>
            <v:stroke dashstyle="solid"/>
            <w10:wrap type="topAndBottom"/>
          </v:shape>
        </w:pict>
      </w:r>
    </w:p>
    <w:p>
      <w:pPr>
        <w:pStyle w:val="BodyText"/>
        <w:rPr>
          <w:sz w:val="20"/>
        </w:rPr>
      </w:pPr>
    </w:p>
    <w:p>
      <w:pPr>
        <w:pStyle w:val="Heading7"/>
        <w:numPr>
          <w:ilvl w:val="2"/>
          <w:numId w:val="4"/>
        </w:numPr>
        <w:tabs>
          <w:tab w:pos="2166" w:val="left" w:leader="none"/>
        </w:tabs>
        <w:spacing w:line="240" w:lineRule="auto" w:before="225" w:after="0"/>
        <w:ind w:left="2165" w:right="0" w:hanging="717"/>
        <w:jc w:val="left"/>
      </w:pPr>
      <w:r>
        <w:rPr/>
        <w:t>Programa para la Obtención de Información y</w:t>
      </w:r>
      <w:r>
        <w:rPr>
          <w:spacing w:val="22"/>
        </w:rPr>
        <w:t> </w:t>
      </w:r>
      <w:r>
        <w:rPr/>
        <w:t>Documentación</w:t>
      </w:r>
    </w:p>
    <w:p>
      <w:pPr>
        <w:pStyle w:val="BodyText"/>
        <w:spacing w:before="7"/>
        <w:rPr>
          <w:b/>
        </w:rPr>
      </w:pPr>
    </w:p>
    <w:p>
      <w:pPr>
        <w:pStyle w:val="BodyText"/>
        <w:spacing w:line="244" w:lineRule="auto"/>
        <w:ind w:left="2150" w:right="357"/>
        <w:jc w:val="both"/>
      </w:pPr>
      <w:r>
        <w:rPr/>
        <w:t>Se debe elaborar un programa que sirva de guía para asegurarse que se obtendrá la información y documentación necesaria, que servirá de base para la planificación.</w:t>
      </w:r>
    </w:p>
    <w:p>
      <w:pPr>
        <w:spacing w:after="0" w:line="244" w:lineRule="auto"/>
        <w:jc w:val="both"/>
        <w:sectPr>
          <w:pgSz w:w="11900" w:h="16840"/>
          <w:pgMar w:header="1389" w:footer="1613" w:top="1580" w:bottom="1800" w:left="1080" w:right="1040"/>
        </w:sectPr>
      </w:pPr>
    </w:p>
    <w:p>
      <w:pPr>
        <w:pStyle w:val="BodyText"/>
        <w:rPr>
          <w:sz w:val="20"/>
        </w:rPr>
      </w:pPr>
    </w:p>
    <w:p>
      <w:pPr>
        <w:pStyle w:val="BodyText"/>
        <w:spacing w:before="1"/>
      </w:pPr>
    </w:p>
    <w:p>
      <w:pPr>
        <w:pStyle w:val="BodyText"/>
        <w:ind w:left="1967"/>
        <w:rPr>
          <w:sz w:val="20"/>
        </w:rPr>
      </w:pPr>
      <w:r>
        <w:rPr>
          <w:position w:val="0"/>
          <w:sz w:val="20"/>
        </w:rPr>
        <w:pict>
          <v:shape style="width:376.35pt;height:24.45pt;mso-position-horizontal-relative:char;mso-position-vertical-relative:line" type="#_x0000_t202" filled="true" fillcolor="#ffffff" stroked="true" strokeweight=".729pt" strokecolor="#000000">
            <w10:anchorlock/>
            <v:textbox inset="0,0,0,0">
              <w:txbxContent>
                <w:p>
                  <w:pPr>
                    <w:spacing w:line="215" w:lineRule="exact" w:before="0"/>
                    <w:ind w:left="167" w:right="0" w:firstLine="0"/>
                    <w:jc w:val="left"/>
                    <w:rPr>
                      <w:b/>
                      <w:i/>
                      <w:sz w:val="19"/>
                    </w:rPr>
                  </w:pPr>
                  <w:r>
                    <w:rPr>
                      <w:b/>
                      <w:i/>
                      <w:w w:val="105"/>
                      <w:sz w:val="19"/>
                    </w:rPr>
                    <w:t>El programa se elaborará de acuerdo al modelo</w:t>
                  </w:r>
                  <w:r>
                    <w:rPr>
                      <w:b/>
                      <w:i/>
                      <w:spacing w:val="51"/>
                      <w:w w:val="105"/>
                      <w:sz w:val="19"/>
                    </w:rPr>
                    <w:t> </w:t>
                  </w:r>
                  <w:r>
                    <w:rPr>
                      <w:b/>
                      <w:i/>
                      <w:color w:val="0000FF"/>
                      <w:w w:val="105"/>
                      <w:sz w:val="19"/>
                      <w:u w:val="single" w:color="0000FF"/>
                    </w:rPr>
                    <w:t>SAG-PE-M1</w:t>
                  </w:r>
                </w:p>
              </w:txbxContent>
            </v:textbox>
            <v:fill type="solid"/>
            <v:stroke dashstyle="solid"/>
          </v:shape>
        </w:pict>
      </w:r>
      <w:r>
        <w:rPr>
          <w:position w:val="0"/>
          <w:sz w:val="20"/>
        </w:rPr>
      </w:r>
    </w:p>
    <w:p>
      <w:pPr>
        <w:pStyle w:val="BodyText"/>
        <w:spacing w:before="6"/>
        <w:rPr>
          <w:sz w:val="12"/>
        </w:rPr>
      </w:pPr>
    </w:p>
    <w:p>
      <w:pPr>
        <w:pStyle w:val="BodyText"/>
        <w:spacing w:line="242" w:lineRule="auto" w:before="96"/>
        <w:ind w:left="2150" w:right="355"/>
        <w:jc w:val="both"/>
      </w:pPr>
      <w:r>
        <w:rPr/>
        <w:t>Toda la información y documentación requerida, servirá para  actualizar el Archivo Permanente, de acuerdo a la Guía del Archivo Permanente.</w:t>
      </w:r>
    </w:p>
    <w:p>
      <w:pPr>
        <w:pStyle w:val="BodyText"/>
        <w:spacing w:before="6"/>
      </w:pPr>
    </w:p>
    <w:p>
      <w:pPr>
        <w:pStyle w:val="Heading7"/>
        <w:numPr>
          <w:ilvl w:val="2"/>
          <w:numId w:val="4"/>
        </w:numPr>
        <w:tabs>
          <w:tab w:pos="2165" w:val="left" w:leader="none"/>
        </w:tabs>
        <w:spacing w:line="240" w:lineRule="auto" w:before="1" w:after="0"/>
        <w:ind w:left="2164" w:right="0" w:hanging="650"/>
        <w:jc w:val="left"/>
      </w:pPr>
      <w:bookmarkStart w:name="_TOC_250014" w:id="11"/>
      <w:bookmarkEnd w:id="11"/>
      <w:r>
        <w:rPr/>
        <w:t>Papeles de Trabajo</w:t>
      </w:r>
    </w:p>
    <w:p>
      <w:pPr>
        <w:pStyle w:val="BodyText"/>
        <w:spacing w:before="5"/>
        <w:rPr>
          <w:b/>
          <w:sz w:val="16"/>
        </w:rPr>
      </w:pPr>
      <w:r>
        <w:rPr/>
        <w:pict>
          <v:shape style="position:absolute;margin-left:152.759995pt;margin-top:11.833485pt;width:376.35pt;height:43.75pt;mso-position-horizontal-relative:page;mso-position-vertical-relative:paragraph;z-index:-251648000;mso-wrap-distance-left:0;mso-wrap-distance-right:0" type="#_x0000_t202" filled="true" fillcolor="#ffffff" stroked="true" strokeweight=".729pt" strokecolor="#000000">
            <v:textbox inset="0,0,0,0">
              <w:txbxContent>
                <w:p>
                  <w:pPr>
                    <w:spacing w:line="244" w:lineRule="auto" w:before="30"/>
                    <w:ind w:left="167" w:right="68" w:firstLine="0"/>
                    <w:jc w:val="both"/>
                    <w:rPr>
                      <w:b/>
                      <w:i/>
                      <w:sz w:val="19"/>
                    </w:rPr>
                  </w:pPr>
                  <w:r>
                    <w:rPr>
                      <w:b/>
                      <w:i/>
                      <w:w w:val="105"/>
                      <w:sz w:val="19"/>
                    </w:rPr>
                    <w:t>Para dejar constancia del trabajo efectuado en la visita preliminar, se deben </w:t>
                  </w:r>
                  <w:r>
                    <w:rPr>
                      <w:b/>
                      <w:i/>
                      <w:w w:val="105"/>
                      <w:sz w:val="19"/>
                    </w:rPr>
                    <w:t>elaborar papeles de trabajo de acuerdo a la metodología establecida en la </w:t>
                  </w:r>
                  <w:r>
                    <w:rPr>
                      <w:b/>
                      <w:i/>
                      <w:color w:val="0000FF"/>
                      <w:w w:val="105"/>
                      <w:sz w:val="19"/>
                      <w:u w:val="thick" w:color="0000FF"/>
                    </w:rPr>
                    <w:t>Guía AI-ET 3.</w:t>
                  </w:r>
                  <w:r>
                    <w:rPr>
                      <w:b/>
                      <w:i/>
                      <w:color w:val="0000FF"/>
                      <w:w w:val="105"/>
                      <w:sz w:val="19"/>
                    </w:rPr>
                    <w:t> </w:t>
                  </w:r>
                  <w:r>
                    <w:rPr>
                      <w:b/>
                      <w:i/>
                      <w:w w:val="105"/>
                      <w:sz w:val="19"/>
                    </w:rPr>
                    <w:t>“Guía para la Preparación de Papeles de Trabajo.”</w:t>
                  </w:r>
                </w:p>
              </w:txbxContent>
            </v:textbox>
            <v:fill type="solid"/>
            <v:stroke dashstyle="solid"/>
            <w10:wrap type="topAndBottom"/>
          </v:shape>
        </w:pict>
      </w:r>
    </w:p>
    <w:p>
      <w:pPr>
        <w:pStyle w:val="BodyText"/>
        <w:spacing w:before="6"/>
        <w:rPr>
          <w:b/>
          <w:sz w:val="20"/>
        </w:rPr>
      </w:pPr>
    </w:p>
    <w:p>
      <w:pPr>
        <w:pStyle w:val="Heading7"/>
        <w:numPr>
          <w:ilvl w:val="1"/>
          <w:numId w:val="4"/>
        </w:numPr>
        <w:tabs>
          <w:tab w:pos="1447" w:val="left" w:leader="none"/>
        </w:tabs>
        <w:spacing w:line="240" w:lineRule="auto" w:before="95" w:after="0"/>
        <w:ind w:left="1446" w:right="0" w:hanging="522"/>
        <w:jc w:val="left"/>
      </w:pPr>
      <w:bookmarkStart w:name="_TOC_250013" w:id="12"/>
      <w:r>
        <w:rPr/>
        <w:t>EVALUACIÓN PRELIMINAR DEL CONTROL</w:t>
      </w:r>
      <w:r>
        <w:rPr>
          <w:spacing w:val="9"/>
        </w:rPr>
        <w:t> </w:t>
      </w:r>
      <w:bookmarkEnd w:id="12"/>
      <w:r>
        <w:rPr/>
        <w:t>INTERNO</w:t>
      </w:r>
    </w:p>
    <w:p>
      <w:pPr>
        <w:pStyle w:val="BodyText"/>
        <w:spacing w:before="8"/>
        <w:rPr>
          <w:b/>
        </w:rPr>
      </w:pPr>
    </w:p>
    <w:p>
      <w:pPr>
        <w:pStyle w:val="BodyText"/>
        <w:spacing w:line="244" w:lineRule="auto"/>
        <w:ind w:left="1449" w:right="353"/>
        <w:jc w:val="both"/>
      </w:pPr>
      <w:r>
        <w:rPr/>
        <w:t>Como resultado de la visita preliminar, y para establecer el grado de  eficiencia y efectividad en la salvaguarda de los recursos de la entidad a auditar, la confiabilidad de la información financiera, técnica y administrativa, así como de los procesos operacionales a los cuales han sido sometidas las transacciones, se debe efectuar una revisión y análisis preliminar del control interno.</w:t>
      </w:r>
    </w:p>
    <w:p>
      <w:pPr>
        <w:pStyle w:val="BodyText"/>
        <w:spacing w:before="7"/>
        <w:rPr>
          <w:sz w:val="22"/>
        </w:rPr>
      </w:pPr>
    </w:p>
    <w:p>
      <w:pPr>
        <w:pStyle w:val="BodyText"/>
        <w:spacing w:line="242" w:lineRule="auto"/>
        <w:ind w:left="1449" w:right="354"/>
        <w:jc w:val="both"/>
      </w:pPr>
      <w:r>
        <w:rPr/>
        <w:t>La evaluación preliminar del control interno, es un procedimiento necesario para identificar posibles áreas críticas, y definir la naturaleza, oportunidad y alcance de los procedimientos de auditoría, para lo cual se debe seguir el siguiente procedimiento:</w:t>
      </w:r>
    </w:p>
    <w:p>
      <w:pPr>
        <w:pStyle w:val="BodyText"/>
        <w:spacing w:before="10"/>
      </w:pPr>
    </w:p>
    <w:p>
      <w:pPr>
        <w:pStyle w:val="Heading7"/>
        <w:numPr>
          <w:ilvl w:val="2"/>
          <w:numId w:val="4"/>
        </w:numPr>
        <w:tabs>
          <w:tab w:pos="2166" w:val="left" w:leader="none"/>
        </w:tabs>
        <w:spacing w:line="240" w:lineRule="auto" w:before="0" w:after="0"/>
        <w:ind w:left="2165" w:right="0" w:hanging="717"/>
        <w:jc w:val="left"/>
      </w:pPr>
      <w:bookmarkStart w:name="_TOC_250012" w:id="13"/>
      <w:bookmarkEnd w:id="13"/>
      <w:r>
        <w:rPr/>
        <w:t>Programa de Auditoría</w:t>
      </w:r>
    </w:p>
    <w:p>
      <w:pPr>
        <w:pStyle w:val="BodyText"/>
        <w:spacing w:before="5"/>
        <w:rPr>
          <w:b/>
          <w:sz w:val="11"/>
        </w:rPr>
      </w:pPr>
      <w:r>
        <w:rPr/>
        <w:pict>
          <v:shape style="position:absolute;margin-left:152.759995pt;margin-top:8.931953pt;width:376.35pt;height:51.6pt;mso-position-horizontal-relative:page;mso-position-vertical-relative:paragraph;z-index:-251646976;mso-wrap-distance-left:0;mso-wrap-distance-right:0" type="#_x0000_t202" filled="false" stroked="true" strokeweight=".729pt" strokecolor="#000000">
            <v:textbox inset="0,0,0,0">
              <w:txbxContent>
                <w:p>
                  <w:pPr>
                    <w:spacing w:line="244" w:lineRule="auto" w:before="89"/>
                    <w:ind w:left="167" w:right="68" w:firstLine="0"/>
                    <w:jc w:val="both"/>
                    <w:rPr>
                      <w:b/>
                      <w:i/>
                      <w:sz w:val="19"/>
                    </w:rPr>
                  </w:pPr>
                  <w:r>
                    <w:rPr>
                      <w:b/>
                      <w:i/>
                      <w:w w:val="105"/>
                      <w:sz w:val="19"/>
                    </w:rPr>
                    <w:t>Este programa contendrá una guía del trabajo a efectuar para la evaluación </w:t>
                  </w:r>
                  <w:r>
                    <w:rPr>
                      <w:b/>
                      <w:i/>
                      <w:w w:val="105"/>
                      <w:sz w:val="19"/>
                    </w:rPr>
                    <w:t>preliminar</w:t>
                  </w:r>
                  <w:r>
                    <w:rPr>
                      <w:b/>
                      <w:i/>
                      <w:spacing w:val="-16"/>
                      <w:w w:val="105"/>
                      <w:sz w:val="19"/>
                    </w:rPr>
                    <w:t> </w:t>
                  </w:r>
                  <w:r>
                    <w:rPr>
                      <w:b/>
                      <w:i/>
                      <w:w w:val="105"/>
                      <w:sz w:val="19"/>
                    </w:rPr>
                    <w:t>del</w:t>
                  </w:r>
                  <w:r>
                    <w:rPr>
                      <w:b/>
                      <w:i/>
                      <w:spacing w:val="-14"/>
                      <w:w w:val="105"/>
                      <w:sz w:val="19"/>
                    </w:rPr>
                    <w:t> </w:t>
                  </w:r>
                  <w:r>
                    <w:rPr>
                      <w:b/>
                      <w:i/>
                      <w:w w:val="105"/>
                      <w:sz w:val="19"/>
                    </w:rPr>
                    <w:t>control</w:t>
                  </w:r>
                  <w:r>
                    <w:rPr>
                      <w:b/>
                      <w:i/>
                      <w:spacing w:val="-15"/>
                      <w:w w:val="105"/>
                      <w:sz w:val="19"/>
                    </w:rPr>
                    <w:t> </w:t>
                  </w:r>
                  <w:r>
                    <w:rPr>
                      <w:b/>
                      <w:i/>
                      <w:w w:val="105"/>
                      <w:sz w:val="19"/>
                    </w:rPr>
                    <w:t>interno,</w:t>
                  </w:r>
                  <w:r>
                    <w:rPr>
                      <w:b/>
                      <w:i/>
                      <w:spacing w:val="-14"/>
                      <w:w w:val="105"/>
                      <w:sz w:val="19"/>
                    </w:rPr>
                    <w:t> </w:t>
                  </w:r>
                  <w:r>
                    <w:rPr>
                      <w:b/>
                      <w:i/>
                      <w:w w:val="105"/>
                      <w:sz w:val="19"/>
                    </w:rPr>
                    <w:t>el</w:t>
                  </w:r>
                  <w:r>
                    <w:rPr>
                      <w:b/>
                      <w:i/>
                      <w:spacing w:val="-16"/>
                      <w:w w:val="105"/>
                      <w:sz w:val="19"/>
                    </w:rPr>
                    <w:t> </w:t>
                  </w:r>
                  <w:r>
                    <w:rPr>
                      <w:b/>
                      <w:i/>
                      <w:w w:val="105"/>
                      <w:sz w:val="19"/>
                    </w:rPr>
                    <w:t>cual</w:t>
                  </w:r>
                  <w:r>
                    <w:rPr>
                      <w:b/>
                      <w:i/>
                      <w:spacing w:val="-15"/>
                      <w:w w:val="105"/>
                      <w:sz w:val="19"/>
                    </w:rPr>
                    <w:t> </w:t>
                  </w:r>
                  <w:r>
                    <w:rPr>
                      <w:b/>
                      <w:i/>
                      <w:w w:val="105"/>
                      <w:sz w:val="19"/>
                    </w:rPr>
                    <w:t>debe</w:t>
                  </w:r>
                  <w:r>
                    <w:rPr>
                      <w:b/>
                      <w:i/>
                      <w:spacing w:val="-15"/>
                      <w:w w:val="105"/>
                      <w:sz w:val="19"/>
                    </w:rPr>
                    <w:t> </w:t>
                  </w:r>
                  <w:r>
                    <w:rPr>
                      <w:b/>
                      <w:i/>
                      <w:w w:val="105"/>
                      <w:sz w:val="19"/>
                    </w:rPr>
                    <w:t>elaborarse</w:t>
                  </w:r>
                  <w:r>
                    <w:rPr>
                      <w:b/>
                      <w:i/>
                      <w:spacing w:val="-14"/>
                      <w:w w:val="105"/>
                      <w:sz w:val="19"/>
                    </w:rPr>
                    <w:t> </w:t>
                  </w:r>
                  <w:r>
                    <w:rPr>
                      <w:b/>
                      <w:i/>
                      <w:w w:val="105"/>
                      <w:sz w:val="19"/>
                    </w:rPr>
                    <w:t>de</w:t>
                  </w:r>
                  <w:r>
                    <w:rPr>
                      <w:b/>
                      <w:i/>
                      <w:spacing w:val="-14"/>
                      <w:w w:val="105"/>
                      <w:sz w:val="19"/>
                    </w:rPr>
                    <w:t> </w:t>
                  </w:r>
                  <w:r>
                    <w:rPr>
                      <w:b/>
                      <w:i/>
                      <w:w w:val="105"/>
                      <w:sz w:val="19"/>
                    </w:rPr>
                    <w:t>acuerdo</w:t>
                  </w:r>
                  <w:r>
                    <w:rPr>
                      <w:b/>
                      <w:i/>
                      <w:spacing w:val="-15"/>
                      <w:w w:val="105"/>
                      <w:sz w:val="19"/>
                    </w:rPr>
                    <w:t> </w:t>
                  </w:r>
                  <w:r>
                    <w:rPr>
                      <w:b/>
                      <w:i/>
                      <w:w w:val="105"/>
                      <w:sz w:val="19"/>
                    </w:rPr>
                    <w:t>con</w:t>
                  </w:r>
                  <w:r>
                    <w:rPr>
                      <w:b/>
                      <w:i/>
                      <w:spacing w:val="-15"/>
                      <w:w w:val="105"/>
                      <w:sz w:val="19"/>
                    </w:rPr>
                    <w:t> </w:t>
                  </w:r>
                  <w:r>
                    <w:rPr>
                      <w:b/>
                      <w:i/>
                      <w:color w:val="0000FF"/>
                      <w:w w:val="105"/>
                      <w:sz w:val="19"/>
                      <w:u w:val="single" w:color="0000FF"/>
                    </w:rPr>
                    <w:t>la</w:t>
                  </w:r>
                  <w:r>
                    <w:rPr>
                      <w:b/>
                      <w:i/>
                      <w:color w:val="0000FF"/>
                      <w:spacing w:val="11"/>
                      <w:w w:val="105"/>
                      <w:sz w:val="19"/>
                      <w:u w:val="single" w:color="0000FF"/>
                    </w:rPr>
                    <w:t> </w:t>
                  </w:r>
                  <w:r>
                    <w:rPr>
                      <w:b/>
                      <w:i/>
                      <w:color w:val="0000FF"/>
                      <w:w w:val="105"/>
                      <w:sz w:val="19"/>
                      <w:u w:val="single" w:color="0000FF"/>
                    </w:rPr>
                    <w:t>Guía</w:t>
                  </w:r>
                  <w:r>
                    <w:rPr>
                      <w:b/>
                      <w:i/>
                      <w:color w:val="0000FF"/>
                      <w:w w:val="105"/>
                      <w:sz w:val="19"/>
                    </w:rPr>
                    <w:t> </w:t>
                  </w:r>
                  <w:r>
                    <w:rPr>
                      <w:b/>
                      <w:i/>
                      <w:color w:val="0000FF"/>
                      <w:w w:val="105"/>
                      <w:sz w:val="19"/>
                      <w:u w:val="single" w:color="0000FF"/>
                    </w:rPr>
                    <w:t>AI-PE 6.</w:t>
                  </w:r>
                  <w:r>
                    <w:rPr>
                      <w:b/>
                      <w:i/>
                      <w:color w:val="0000FF"/>
                      <w:w w:val="105"/>
                      <w:sz w:val="19"/>
                    </w:rPr>
                    <w:t> </w:t>
                  </w:r>
                  <w:r>
                    <w:rPr>
                      <w:b/>
                      <w:i/>
                      <w:w w:val="105"/>
                      <w:sz w:val="19"/>
                    </w:rPr>
                    <w:t>“Guía para la Elaboración de Programas de Auditoría” y al formato </w:t>
                  </w:r>
                  <w:r>
                    <w:rPr>
                      <w:b/>
                      <w:i/>
                      <w:color w:val="0000FF"/>
                      <w:w w:val="105"/>
                      <w:sz w:val="19"/>
                      <w:u w:val="thick" w:color="0000FF"/>
                    </w:rPr>
                    <w:t>AI-PE-F5</w:t>
                  </w:r>
                </w:p>
              </w:txbxContent>
            </v:textbox>
            <v:stroke dashstyle="solid"/>
            <w10:wrap type="topAndBottom"/>
          </v:shape>
        </w:pict>
      </w:r>
    </w:p>
    <w:p>
      <w:pPr>
        <w:pStyle w:val="BodyText"/>
        <w:rPr>
          <w:b/>
          <w:sz w:val="8"/>
        </w:rPr>
      </w:pPr>
    </w:p>
    <w:p>
      <w:pPr>
        <w:pStyle w:val="BodyText"/>
        <w:spacing w:line="242" w:lineRule="auto" w:before="95"/>
        <w:ind w:left="2150" w:right="482"/>
      </w:pPr>
      <w:r>
        <w:rPr/>
        <w:t>En el Programa de Auditoría se incluyen los Medios de Evaluación  que pueden utilizarse, siendo</w:t>
      </w:r>
      <w:r>
        <w:rPr>
          <w:spacing w:val="3"/>
        </w:rPr>
        <w:t> </w:t>
      </w:r>
      <w:r>
        <w:rPr/>
        <w:t>estos:</w:t>
      </w:r>
    </w:p>
    <w:p>
      <w:pPr>
        <w:pStyle w:val="BodyText"/>
        <w:spacing w:before="7"/>
      </w:pPr>
    </w:p>
    <w:p>
      <w:pPr>
        <w:pStyle w:val="Heading7"/>
        <w:numPr>
          <w:ilvl w:val="2"/>
          <w:numId w:val="4"/>
        </w:numPr>
        <w:tabs>
          <w:tab w:pos="2165" w:val="left" w:leader="none"/>
        </w:tabs>
        <w:spacing w:line="240" w:lineRule="auto" w:before="0" w:after="0"/>
        <w:ind w:left="2164" w:right="0" w:hanging="716"/>
        <w:jc w:val="left"/>
      </w:pPr>
      <w:bookmarkStart w:name="_TOC_250011" w:id="14"/>
      <w:bookmarkEnd w:id="14"/>
      <w:r>
        <w:rPr/>
        <w:t>Medios de Evaluación</w:t>
      </w:r>
    </w:p>
    <w:p>
      <w:pPr>
        <w:pStyle w:val="BodyText"/>
        <w:spacing w:before="7"/>
        <w:rPr>
          <w:b/>
        </w:rPr>
      </w:pPr>
    </w:p>
    <w:p>
      <w:pPr>
        <w:pStyle w:val="ListParagraph"/>
        <w:numPr>
          <w:ilvl w:val="3"/>
          <w:numId w:val="4"/>
        </w:numPr>
        <w:tabs>
          <w:tab w:pos="2500" w:val="left" w:leader="none"/>
          <w:tab w:pos="2501" w:val="left" w:leader="none"/>
        </w:tabs>
        <w:spacing w:line="240" w:lineRule="auto" w:before="0" w:after="0"/>
        <w:ind w:left="2500" w:right="0" w:hanging="351"/>
        <w:jc w:val="left"/>
        <w:rPr>
          <w:b/>
          <w:sz w:val="23"/>
        </w:rPr>
      </w:pPr>
      <w:r>
        <w:rPr>
          <w:b/>
          <w:sz w:val="23"/>
        </w:rPr>
        <w:t>Cuestionarios de Control</w:t>
      </w:r>
      <w:r>
        <w:rPr>
          <w:b/>
          <w:spacing w:val="4"/>
          <w:sz w:val="23"/>
        </w:rPr>
        <w:t> </w:t>
      </w:r>
      <w:r>
        <w:rPr>
          <w:b/>
          <w:sz w:val="23"/>
        </w:rPr>
        <w:t>Interno</w:t>
      </w:r>
    </w:p>
    <w:p>
      <w:pPr>
        <w:pStyle w:val="BodyText"/>
        <w:spacing w:before="7"/>
        <w:rPr>
          <w:b/>
        </w:rPr>
      </w:pPr>
    </w:p>
    <w:p>
      <w:pPr>
        <w:pStyle w:val="BodyText"/>
        <w:spacing w:line="242" w:lineRule="auto"/>
        <w:ind w:left="2500" w:right="353"/>
        <w:jc w:val="both"/>
      </w:pPr>
      <w:r>
        <w:rPr/>
        <w:t>Consisten en el empleo de cuestionarios previamente elaborados por el auditor, los cuales incluyen preguntas sobre los aspectos básicos de la organización, operación, proceso u otro tipo de control o registro a</w:t>
      </w:r>
      <w:r>
        <w:rPr>
          <w:spacing w:val="3"/>
        </w:rPr>
        <w:t> </w:t>
      </w:r>
      <w:r>
        <w:rPr/>
        <w:t>evaluar.</w:t>
      </w:r>
    </w:p>
    <w:p>
      <w:pPr>
        <w:spacing w:after="0" w:line="242" w:lineRule="auto"/>
        <w:jc w:val="both"/>
        <w:sectPr>
          <w:pgSz w:w="11900" w:h="16840"/>
          <w:pgMar w:header="1389" w:footer="1613" w:top="1580" w:bottom="1800" w:left="1080" w:right="1040"/>
        </w:sectPr>
      </w:pPr>
    </w:p>
    <w:p>
      <w:pPr>
        <w:pStyle w:val="BodyText"/>
        <w:spacing w:before="10"/>
        <w:rPr>
          <w:sz w:val="27"/>
        </w:rPr>
      </w:pPr>
    </w:p>
    <w:p>
      <w:pPr>
        <w:pStyle w:val="BodyText"/>
        <w:ind w:left="2316"/>
        <w:rPr>
          <w:sz w:val="20"/>
        </w:rPr>
      </w:pPr>
      <w:r>
        <w:rPr>
          <w:position w:val="0"/>
          <w:sz w:val="20"/>
        </w:rPr>
        <w:pict>
          <v:shape style="width:367.65pt;height:43.8pt;mso-position-horizontal-relative:char;mso-position-vertical-relative:line" type="#_x0000_t202" filled="true" fillcolor="#ffffff" stroked="true" strokeweight=".729pt" strokecolor="#000000">
            <w10:anchorlock/>
            <v:textbox inset="0,0,0,0">
              <w:txbxContent>
                <w:p>
                  <w:pPr>
                    <w:spacing w:line="244" w:lineRule="auto" w:before="172"/>
                    <w:ind w:left="169" w:right="243" w:firstLine="0"/>
                    <w:jc w:val="both"/>
                    <w:rPr>
                      <w:b/>
                      <w:i/>
                      <w:sz w:val="19"/>
                    </w:rPr>
                  </w:pPr>
                  <w:r>
                    <w:rPr>
                      <w:b/>
                      <w:i/>
                      <w:w w:val="105"/>
                      <w:sz w:val="19"/>
                    </w:rPr>
                    <w:t>Los</w:t>
                  </w:r>
                  <w:r>
                    <w:rPr>
                      <w:b/>
                      <w:i/>
                      <w:spacing w:val="-16"/>
                      <w:w w:val="105"/>
                      <w:sz w:val="19"/>
                    </w:rPr>
                    <w:t> </w:t>
                  </w:r>
                  <w:r>
                    <w:rPr>
                      <w:b/>
                      <w:i/>
                      <w:w w:val="105"/>
                      <w:sz w:val="19"/>
                    </w:rPr>
                    <w:t>cuestionarios</w:t>
                  </w:r>
                  <w:r>
                    <w:rPr>
                      <w:b/>
                      <w:i/>
                      <w:spacing w:val="-15"/>
                      <w:w w:val="105"/>
                      <w:sz w:val="19"/>
                    </w:rPr>
                    <w:t> </w:t>
                  </w:r>
                  <w:r>
                    <w:rPr>
                      <w:b/>
                      <w:i/>
                      <w:w w:val="105"/>
                      <w:sz w:val="19"/>
                    </w:rPr>
                    <w:t>de</w:t>
                  </w:r>
                  <w:r>
                    <w:rPr>
                      <w:b/>
                      <w:i/>
                      <w:spacing w:val="-15"/>
                      <w:w w:val="105"/>
                      <w:sz w:val="19"/>
                    </w:rPr>
                    <w:t> </w:t>
                  </w:r>
                  <w:r>
                    <w:rPr>
                      <w:b/>
                      <w:i/>
                      <w:w w:val="105"/>
                      <w:sz w:val="19"/>
                    </w:rPr>
                    <w:t>Control</w:t>
                  </w:r>
                  <w:r>
                    <w:rPr>
                      <w:b/>
                      <w:i/>
                      <w:spacing w:val="-15"/>
                      <w:w w:val="105"/>
                      <w:sz w:val="19"/>
                    </w:rPr>
                    <w:t> </w:t>
                  </w:r>
                  <w:r>
                    <w:rPr>
                      <w:b/>
                      <w:i/>
                      <w:w w:val="105"/>
                      <w:sz w:val="19"/>
                    </w:rPr>
                    <w:t>Interno,</w:t>
                  </w:r>
                  <w:r>
                    <w:rPr>
                      <w:b/>
                      <w:i/>
                      <w:spacing w:val="-16"/>
                      <w:w w:val="105"/>
                      <w:sz w:val="19"/>
                    </w:rPr>
                    <w:t> </w:t>
                  </w:r>
                  <w:r>
                    <w:rPr>
                      <w:b/>
                      <w:i/>
                      <w:w w:val="105"/>
                      <w:sz w:val="19"/>
                    </w:rPr>
                    <w:t>se</w:t>
                  </w:r>
                  <w:r>
                    <w:rPr>
                      <w:b/>
                      <w:i/>
                      <w:spacing w:val="-15"/>
                      <w:w w:val="105"/>
                      <w:sz w:val="19"/>
                    </w:rPr>
                    <w:t> </w:t>
                  </w:r>
                  <w:r>
                    <w:rPr>
                      <w:b/>
                      <w:i/>
                      <w:w w:val="105"/>
                      <w:sz w:val="19"/>
                    </w:rPr>
                    <w:t>deben</w:t>
                  </w:r>
                  <w:r>
                    <w:rPr>
                      <w:b/>
                      <w:i/>
                      <w:spacing w:val="-15"/>
                      <w:w w:val="105"/>
                      <w:sz w:val="19"/>
                    </w:rPr>
                    <w:t> </w:t>
                  </w:r>
                  <w:r>
                    <w:rPr>
                      <w:b/>
                      <w:i/>
                      <w:w w:val="105"/>
                      <w:sz w:val="19"/>
                    </w:rPr>
                    <w:t>elaborar</w:t>
                  </w:r>
                  <w:r>
                    <w:rPr>
                      <w:b/>
                      <w:i/>
                      <w:spacing w:val="-15"/>
                      <w:w w:val="105"/>
                      <w:sz w:val="19"/>
                    </w:rPr>
                    <w:t> </w:t>
                  </w:r>
                  <w:r>
                    <w:rPr>
                      <w:b/>
                      <w:i/>
                      <w:w w:val="105"/>
                      <w:sz w:val="19"/>
                    </w:rPr>
                    <w:t>de</w:t>
                  </w:r>
                  <w:r>
                    <w:rPr>
                      <w:b/>
                      <w:i/>
                      <w:spacing w:val="-16"/>
                      <w:w w:val="105"/>
                      <w:sz w:val="19"/>
                    </w:rPr>
                    <w:t> </w:t>
                  </w:r>
                  <w:r>
                    <w:rPr>
                      <w:b/>
                      <w:i/>
                      <w:w w:val="105"/>
                      <w:sz w:val="19"/>
                    </w:rPr>
                    <w:t>acuerdo</w:t>
                  </w:r>
                  <w:r>
                    <w:rPr>
                      <w:b/>
                      <w:i/>
                      <w:spacing w:val="-15"/>
                      <w:w w:val="105"/>
                      <w:sz w:val="19"/>
                    </w:rPr>
                    <w:t> </w:t>
                  </w:r>
                  <w:r>
                    <w:rPr>
                      <w:b/>
                      <w:i/>
                      <w:w w:val="105"/>
                      <w:sz w:val="19"/>
                    </w:rPr>
                    <w:t>con</w:t>
                  </w:r>
                  <w:r>
                    <w:rPr>
                      <w:b/>
                      <w:i/>
                      <w:spacing w:val="-16"/>
                      <w:w w:val="105"/>
                      <w:sz w:val="19"/>
                    </w:rPr>
                    <w:t> </w:t>
                  </w:r>
                  <w:r>
                    <w:rPr>
                      <w:b/>
                      <w:i/>
                      <w:w w:val="105"/>
                      <w:sz w:val="19"/>
                    </w:rPr>
                    <w:t>la </w:t>
                  </w:r>
                  <w:r>
                    <w:rPr>
                      <w:b/>
                      <w:i/>
                      <w:color w:val="0000FF"/>
                      <w:w w:val="105"/>
                      <w:sz w:val="19"/>
                      <w:u w:val="thick" w:color="0000FF"/>
                    </w:rPr>
                    <w:t>Guía AI-PE 2.</w:t>
                  </w:r>
                  <w:r>
                    <w:rPr>
                      <w:b/>
                      <w:i/>
                      <w:color w:val="0000FF"/>
                      <w:w w:val="105"/>
                      <w:sz w:val="19"/>
                    </w:rPr>
                    <w:t> </w:t>
                  </w:r>
                  <w:r>
                    <w:rPr>
                      <w:b/>
                      <w:i/>
                      <w:w w:val="105"/>
                      <w:sz w:val="19"/>
                    </w:rPr>
                    <w:t>“Guía para la Evaluación Preliminar del Control Interno” y formato</w:t>
                  </w:r>
                  <w:r>
                    <w:rPr>
                      <w:b/>
                      <w:i/>
                      <w:spacing w:val="-4"/>
                      <w:w w:val="105"/>
                      <w:sz w:val="19"/>
                    </w:rPr>
                    <w:t> </w:t>
                  </w:r>
                  <w:r>
                    <w:rPr>
                      <w:b/>
                      <w:i/>
                      <w:color w:val="0000FF"/>
                      <w:w w:val="105"/>
                      <w:sz w:val="19"/>
                      <w:u w:val="thick" w:color="0000FF"/>
                    </w:rPr>
                    <w:t>AI-PE-F1</w:t>
                  </w:r>
                </w:p>
              </w:txbxContent>
            </v:textbox>
            <v:fill type="solid"/>
            <v:stroke dashstyle="solid"/>
          </v:shape>
        </w:pict>
      </w:r>
      <w:r>
        <w:rPr>
          <w:position w:val="0"/>
          <w:sz w:val="20"/>
        </w:rPr>
      </w:r>
    </w:p>
    <w:p>
      <w:pPr>
        <w:pStyle w:val="BodyText"/>
        <w:rPr>
          <w:sz w:val="20"/>
        </w:rPr>
      </w:pPr>
    </w:p>
    <w:p>
      <w:pPr>
        <w:pStyle w:val="Heading7"/>
        <w:numPr>
          <w:ilvl w:val="3"/>
          <w:numId w:val="4"/>
        </w:numPr>
        <w:tabs>
          <w:tab w:pos="2500" w:val="left" w:leader="none"/>
          <w:tab w:pos="2501" w:val="left" w:leader="none"/>
        </w:tabs>
        <w:spacing w:line="240" w:lineRule="auto" w:before="244" w:after="0"/>
        <w:ind w:left="2500" w:right="0" w:hanging="351"/>
        <w:jc w:val="left"/>
      </w:pPr>
      <w:r>
        <w:rPr/>
        <w:t>Flujogramación del Control</w:t>
      </w:r>
      <w:r>
        <w:rPr>
          <w:spacing w:val="4"/>
        </w:rPr>
        <w:t> </w:t>
      </w:r>
      <w:r>
        <w:rPr/>
        <w:t>Interno</w:t>
      </w:r>
    </w:p>
    <w:p>
      <w:pPr>
        <w:pStyle w:val="BodyText"/>
        <w:spacing w:before="4"/>
        <w:rPr>
          <w:b/>
        </w:rPr>
      </w:pPr>
    </w:p>
    <w:p>
      <w:pPr>
        <w:pStyle w:val="BodyText"/>
        <w:spacing w:line="242" w:lineRule="auto"/>
        <w:ind w:left="2500" w:right="353"/>
        <w:jc w:val="both"/>
        <w:rPr>
          <w:b/>
        </w:rPr>
      </w:pPr>
      <w:r>
        <w:rPr/>
        <w:t>Consiste en la esquematización de la organización, operación, proceso u otro tipo de control y registro a evaluar. Este medio de evaluación proporciona una imagen de  las  operaciones, mostrando su naturaleza, secuencia de los procesos, división de responsabilidades, fuentes y distribución de documentos, tipos y situación de los registros y</w:t>
      </w:r>
      <w:r>
        <w:rPr>
          <w:spacing w:val="7"/>
        </w:rPr>
        <w:t> </w:t>
      </w:r>
      <w:r>
        <w:rPr/>
        <w:t>archivos</w:t>
      </w:r>
      <w:r>
        <w:rPr>
          <w:b/>
        </w:rPr>
        <w:t>.</w:t>
      </w:r>
    </w:p>
    <w:p>
      <w:pPr>
        <w:pStyle w:val="BodyText"/>
        <w:rPr>
          <w:b/>
          <w:sz w:val="20"/>
        </w:rPr>
      </w:pPr>
    </w:p>
    <w:p>
      <w:pPr>
        <w:pStyle w:val="BodyText"/>
        <w:spacing w:before="8"/>
        <w:rPr>
          <w:b/>
          <w:sz w:val="16"/>
        </w:rPr>
      </w:pPr>
      <w:r>
        <w:rPr/>
        <w:pict>
          <v:shape style="position:absolute;margin-left:170.220001pt;margin-top:11.991758pt;width:358.9pt;height:35.8pt;mso-position-horizontal-relative:page;mso-position-vertical-relative:paragraph;z-index:-251644928;mso-wrap-distance-left:0;mso-wrap-distance-right:0" type="#_x0000_t202" filled="true" fillcolor="#ffffff" stroked="true" strokeweight=".729pt" strokecolor="#000000">
            <v:textbox inset="0,0,0,0">
              <w:txbxContent>
                <w:p>
                  <w:pPr>
                    <w:spacing w:line="247" w:lineRule="auto" w:before="70"/>
                    <w:ind w:left="169" w:right="7" w:firstLine="0"/>
                    <w:jc w:val="left"/>
                    <w:rPr>
                      <w:b/>
                      <w:i/>
                      <w:sz w:val="19"/>
                    </w:rPr>
                  </w:pPr>
                  <w:r>
                    <w:rPr>
                      <w:b/>
                      <w:i/>
                      <w:w w:val="105"/>
                      <w:sz w:val="19"/>
                    </w:rPr>
                    <w:t>La</w:t>
                  </w:r>
                  <w:r>
                    <w:rPr>
                      <w:b/>
                      <w:i/>
                      <w:spacing w:val="-16"/>
                      <w:w w:val="105"/>
                      <w:sz w:val="19"/>
                    </w:rPr>
                    <w:t> </w:t>
                  </w:r>
                  <w:r>
                    <w:rPr>
                      <w:b/>
                      <w:i/>
                      <w:w w:val="105"/>
                      <w:sz w:val="19"/>
                    </w:rPr>
                    <w:t>Flujogramación</w:t>
                  </w:r>
                  <w:r>
                    <w:rPr>
                      <w:b/>
                      <w:i/>
                      <w:spacing w:val="-15"/>
                      <w:w w:val="105"/>
                      <w:sz w:val="19"/>
                    </w:rPr>
                    <w:t> </w:t>
                  </w:r>
                  <w:r>
                    <w:rPr>
                      <w:b/>
                      <w:i/>
                      <w:w w:val="105"/>
                      <w:sz w:val="19"/>
                    </w:rPr>
                    <w:t>del</w:t>
                  </w:r>
                  <w:r>
                    <w:rPr>
                      <w:b/>
                      <w:i/>
                      <w:spacing w:val="-16"/>
                      <w:w w:val="105"/>
                      <w:sz w:val="19"/>
                    </w:rPr>
                    <w:t> </w:t>
                  </w:r>
                  <w:r>
                    <w:rPr>
                      <w:b/>
                      <w:i/>
                      <w:w w:val="105"/>
                      <w:sz w:val="19"/>
                    </w:rPr>
                    <w:t>Control</w:t>
                  </w:r>
                  <w:r>
                    <w:rPr>
                      <w:b/>
                      <w:i/>
                      <w:spacing w:val="-15"/>
                      <w:w w:val="105"/>
                      <w:sz w:val="19"/>
                    </w:rPr>
                    <w:t> </w:t>
                  </w:r>
                  <w:r>
                    <w:rPr>
                      <w:b/>
                      <w:i/>
                      <w:w w:val="105"/>
                      <w:sz w:val="19"/>
                    </w:rPr>
                    <w:t>Interno,</w:t>
                  </w:r>
                  <w:r>
                    <w:rPr>
                      <w:b/>
                      <w:i/>
                      <w:spacing w:val="-16"/>
                      <w:w w:val="105"/>
                      <w:sz w:val="19"/>
                    </w:rPr>
                    <w:t> </w:t>
                  </w:r>
                  <w:r>
                    <w:rPr>
                      <w:b/>
                      <w:i/>
                      <w:w w:val="105"/>
                      <w:sz w:val="19"/>
                    </w:rPr>
                    <w:t>se</w:t>
                  </w:r>
                  <w:r>
                    <w:rPr>
                      <w:b/>
                      <w:i/>
                      <w:spacing w:val="-15"/>
                      <w:w w:val="105"/>
                      <w:sz w:val="19"/>
                    </w:rPr>
                    <w:t> </w:t>
                  </w:r>
                  <w:r>
                    <w:rPr>
                      <w:b/>
                      <w:i/>
                      <w:w w:val="105"/>
                      <w:sz w:val="19"/>
                    </w:rPr>
                    <w:t>debe</w:t>
                  </w:r>
                  <w:r>
                    <w:rPr>
                      <w:b/>
                      <w:i/>
                      <w:spacing w:val="-16"/>
                      <w:w w:val="105"/>
                      <w:sz w:val="19"/>
                    </w:rPr>
                    <w:t> </w:t>
                  </w:r>
                  <w:r>
                    <w:rPr>
                      <w:b/>
                      <w:i/>
                      <w:w w:val="105"/>
                      <w:sz w:val="19"/>
                    </w:rPr>
                    <w:t>elaborar</w:t>
                  </w:r>
                  <w:r>
                    <w:rPr>
                      <w:b/>
                      <w:i/>
                      <w:spacing w:val="-15"/>
                      <w:w w:val="105"/>
                      <w:sz w:val="19"/>
                    </w:rPr>
                    <w:t> </w:t>
                  </w:r>
                  <w:r>
                    <w:rPr>
                      <w:b/>
                      <w:i/>
                      <w:w w:val="105"/>
                      <w:sz w:val="19"/>
                    </w:rPr>
                    <w:t>de</w:t>
                  </w:r>
                  <w:r>
                    <w:rPr>
                      <w:b/>
                      <w:i/>
                      <w:spacing w:val="-15"/>
                      <w:w w:val="105"/>
                      <w:sz w:val="19"/>
                    </w:rPr>
                    <w:t> </w:t>
                  </w:r>
                  <w:r>
                    <w:rPr>
                      <w:b/>
                      <w:i/>
                      <w:w w:val="105"/>
                      <w:sz w:val="19"/>
                    </w:rPr>
                    <w:t>acuerdo</w:t>
                  </w:r>
                  <w:r>
                    <w:rPr>
                      <w:b/>
                      <w:i/>
                      <w:spacing w:val="-15"/>
                      <w:w w:val="105"/>
                      <w:sz w:val="19"/>
                    </w:rPr>
                    <w:t> </w:t>
                  </w:r>
                  <w:r>
                    <w:rPr>
                      <w:b/>
                      <w:i/>
                      <w:w w:val="105"/>
                      <w:sz w:val="19"/>
                    </w:rPr>
                    <w:t>con</w:t>
                  </w:r>
                  <w:r>
                    <w:rPr>
                      <w:b/>
                      <w:i/>
                      <w:spacing w:val="-16"/>
                      <w:w w:val="105"/>
                      <w:sz w:val="19"/>
                    </w:rPr>
                    <w:t> </w:t>
                  </w:r>
                  <w:r>
                    <w:rPr>
                      <w:b/>
                      <w:i/>
                      <w:w w:val="105"/>
                      <w:sz w:val="19"/>
                    </w:rPr>
                    <w:t>la </w:t>
                  </w:r>
                  <w:r>
                    <w:rPr>
                      <w:b/>
                      <w:i/>
                      <w:color w:val="0000FF"/>
                      <w:w w:val="105"/>
                      <w:sz w:val="19"/>
                      <w:u w:val="thick" w:color="0000FF"/>
                    </w:rPr>
                    <w:t>Guía</w:t>
                  </w:r>
                  <w:r>
                    <w:rPr>
                      <w:b/>
                      <w:i/>
                      <w:color w:val="0000FF"/>
                      <w:spacing w:val="-12"/>
                      <w:w w:val="105"/>
                      <w:sz w:val="19"/>
                      <w:u w:val="thick" w:color="0000FF"/>
                    </w:rPr>
                    <w:t> </w:t>
                  </w:r>
                  <w:r>
                    <w:rPr>
                      <w:b/>
                      <w:i/>
                      <w:color w:val="0000FF"/>
                      <w:w w:val="105"/>
                      <w:sz w:val="19"/>
                      <w:u w:val="thick" w:color="0000FF"/>
                    </w:rPr>
                    <w:t>AI-PE</w:t>
                  </w:r>
                  <w:r>
                    <w:rPr>
                      <w:b/>
                      <w:i/>
                      <w:color w:val="0000FF"/>
                      <w:spacing w:val="-12"/>
                      <w:w w:val="105"/>
                      <w:sz w:val="19"/>
                      <w:u w:val="thick" w:color="0000FF"/>
                    </w:rPr>
                    <w:t> </w:t>
                  </w:r>
                  <w:r>
                    <w:rPr>
                      <w:b/>
                      <w:i/>
                      <w:color w:val="0000FF"/>
                      <w:w w:val="105"/>
                      <w:sz w:val="19"/>
                      <w:u w:val="thick" w:color="0000FF"/>
                    </w:rPr>
                    <w:t>2</w:t>
                  </w:r>
                  <w:r>
                    <w:rPr>
                      <w:b/>
                      <w:i/>
                      <w:color w:val="FF0000"/>
                      <w:w w:val="105"/>
                      <w:sz w:val="19"/>
                    </w:rPr>
                    <w:t>.</w:t>
                  </w:r>
                  <w:r>
                    <w:rPr>
                      <w:b/>
                      <w:i/>
                      <w:color w:val="FF0000"/>
                      <w:spacing w:val="30"/>
                      <w:w w:val="105"/>
                      <w:sz w:val="19"/>
                    </w:rPr>
                    <w:t> </w:t>
                  </w:r>
                  <w:r>
                    <w:rPr>
                      <w:b/>
                      <w:i/>
                      <w:w w:val="105"/>
                      <w:sz w:val="19"/>
                    </w:rPr>
                    <w:t>“Guía</w:t>
                  </w:r>
                  <w:r>
                    <w:rPr>
                      <w:b/>
                      <w:i/>
                      <w:spacing w:val="-11"/>
                      <w:w w:val="105"/>
                      <w:sz w:val="19"/>
                    </w:rPr>
                    <w:t> </w:t>
                  </w:r>
                  <w:r>
                    <w:rPr>
                      <w:b/>
                      <w:i/>
                      <w:w w:val="105"/>
                      <w:sz w:val="19"/>
                    </w:rPr>
                    <w:t>para</w:t>
                  </w:r>
                  <w:r>
                    <w:rPr>
                      <w:b/>
                      <w:i/>
                      <w:spacing w:val="-11"/>
                      <w:w w:val="105"/>
                      <w:sz w:val="19"/>
                    </w:rPr>
                    <w:t> </w:t>
                  </w:r>
                  <w:r>
                    <w:rPr>
                      <w:b/>
                      <w:i/>
                      <w:w w:val="105"/>
                      <w:sz w:val="19"/>
                    </w:rPr>
                    <w:t>la</w:t>
                  </w:r>
                  <w:r>
                    <w:rPr>
                      <w:b/>
                      <w:i/>
                      <w:spacing w:val="-11"/>
                      <w:w w:val="105"/>
                      <w:sz w:val="19"/>
                    </w:rPr>
                    <w:t> </w:t>
                  </w:r>
                  <w:r>
                    <w:rPr>
                      <w:b/>
                      <w:i/>
                      <w:w w:val="105"/>
                      <w:sz w:val="19"/>
                    </w:rPr>
                    <w:t>Evaluación</w:t>
                  </w:r>
                  <w:r>
                    <w:rPr>
                      <w:b/>
                      <w:i/>
                      <w:spacing w:val="-13"/>
                      <w:w w:val="105"/>
                      <w:sz w:val="19"/>
                    </w:rPr>
                    <w:t> </w:t>
                  </w:r>
                  <w:r>
                    <w:rPr>
                      <w:b/>
                      <w:i/>
                      <w:w w:val="105"/>
                      <w:sz w:val="19"/>
                    </w:rPr>
                    <w:t>Preliminar</w:t>
                  </w:r>
                  <w:r>
                    <w:rPr>
                      <w:b/>
                      <w:i/>
                      <w:spacing w:val="-11"/>
                      <w:w w:val="105"/>
                      <w:sz w:val="19"/>
                    </w:rPr>
                    <w:t> </w:t>
                  </w:r>
                  <w:r>
                    <w:rPr>
                      <w:b/>
                      <w:i/>
                      <w:w w:val="105"/>
                      <w:sz w:val="19"/>
                    </w:rPr>
                    <w:t>del</w:t>
                  </w:r>
                  <w:r>
                    <w:rPr>
                      <w:b/>
                      <w:i/>
                      <w:spacing w:val="-14"/>
                      <w:w w:val="105"/>
                      <w:sz w:val="19"/>
                    </w:rPr>
                    <w:t> </w:t>
                  </w:r>
                  <w:r>
                    <w:rPr>
                      <w:b/>
                      <w:i/>
                      <w:w w:val="105"/>
                      <w:sz w:val="19"/>
                    </w:rPr>
                    <w:t>Control</w:t>
                  </w:r>
                  <w:r>
                    <w:rPr>
                      <w:b/>
                      <w:i/>
                      <w:spacing w:val="-12"/>
                      <w:w w:val="105"/>
                      <w:sz w:val="19"/>
                    </w:rPr>
                    <w:t> </w:t>
                  </w:r>
                  <w:r>
                    <w:rPr>
                      <w:b/>
                      <w:i/>
                      <w:w w:val="105"/>
                      <w:sz w:val="19"/>
                    </w:rPr>
                    <w:t>Interno.”</w:t>
                  </w:r>
                </w:p>
              </w:txbxContent>
            </v:textbox>
            <v:fill type="solid"/>
            <v:stroke dashstyle="solid"/>
            <w10:wrap type="topAndBottom"/>
          </v:shape>
        </w:pict>
      </w:r>
    </w:p>
    <w:p>
      <w:pPr>
        <w:pStyle w:val="BodyText"/>
        <w:spacing w:before="8"/>
        <w:rPr>
          <w:b/>
          <w:sz w:val="17"/>
        </w:rPr>
      </w:pPr>
    </w:p>
    <w:p>
      <w:pPr>
        <w:pStyle w:val="Heading7"/>
        <w:numPr>
          <w:ilvl w:val="3"/>
          <w:numId w:val="4"/>
        </w:numPr>
        <w:tabs>
          <w:tab w:pos="2500" w:val="left" w:leader="none"/>
          <w:tab w:pos="2501" w:val="left" w:leader="none"/>
        </w:tabs>
        <w:spacing w:line="240" w:lineRule="auto" w:before="104" w:after="0"/>
        <w:ind w:left="2500" w:right="0" w:hanging="351"/>
        <w:jc w:val="left"/>
      </w:pPr>
      <w:r>
        <w:rPr/>
        <w:t>Narración de</w:t>
      </w:r>
      <w:r>
        <w:rPr>
          <w:spacing w:val="1"/>
        </w:rPr>
        <w:t> </w:t>
      </w:r>
      <w:r>
        <w:rPr/>
        <w:t>Procedimientos</w:t>
      </w:r>
    </w:p>
    <w:p>
      <w:pPr>
        <w:pStyle w:val="BodyText"/>
        <w:spacing w:before="5"/>
        <w:rPr>
          <w:b/>
        </w:rPr>
      </w:pPr>
    </w:p>
    <w:p>
      <w:pPr>
        <w:pStyle w:val="BodyText"/>
        <w:spacing w:line="244" w:lineRule="auto" w:before="1"/>
        <w:ind w:left="2500" w:right="482"/>
      </w:pPr>
      <w:r>
        <w:rPr/>
        <w:t>Consiste en la explicación por escrito de los procedimientos seguidos en la ejecución de las operaciones sujetas a revisión.</w:t>
      </w:r>
    </w:p>
    <w:p>
      <w:pPr>
        <w:pStyle w:val="BodyText"/>
        <w:spacing w:before="5"/>
        <w:rPr>
          <w:sz w:val="13"/>
        </w:rPr>
      </w:pPr>
      <w:r>
        <w:rPr/>
        <w:pict>
          <v:shape style="position:absolute;margin-left:170.220001pt;margin-top:10.086621pt;width:358.9pt;height:43.8pt;mso-position-horizontal-relative:page;mso-position-vertical-relative:paragraph;z-index:-251643904;mso-wrap-distance-left:0;mso-wrap-distance-right:0" type="#_x0000_t202" filled="true" fillcolor="#ffffff" stroked="true" strokeweight=".729pt" strokecolor="#000000">
            <v:textbox inset="0,0,0,0">
              <w:txbxContent>
                <w:p>
                  <w:pPr>
                    <w:spacing w:line="244" w:lineRule="auto" w:before="58"/>
                    <w:ind w:left="169" w:right="68" w:firstLine="0"/>
                    <w:jc w:val="both"/>
                    <w:rPr>
                      <w:b/>
                      <w:i/>
                      <w:sz w:val="19"/>
                    </w:rPr>
                  </w:pPr>
                  <w:r>
                    <w:rPr>
                      <w:b/>
                      <w:i/>
                      <w:w w:val="105"/>
                      <w:sz w:val="19"/>
                    </w:rPr>
                    <w:t>La Narración de Procedimientos del Control Interno, se debe elaborar de </w:t>
                  </w:r>
                  <w:r>
                    <w:rPr>
                      <w:b/>
                      <w:i/>
                      <w:w w:val="105"/>
                      <w:sz w:val="19"/>
                    </w:rPr>
                    <w:t>acuerdo con la </w:t>
                  </w:r>
                  <w:r>
                    <w:rPr>
                      <w:b/>
                      <w:i/>
                      <w:color w:val="0000FF"/>
                      <w:w w:val="105"/>
                      <w:sz w:val="19"/>
                      <w:u w:val="thick" w:color="0000FF"/>
                    </w:rPr>
                    <w:t>Guía AI-PE 2.</w:t>
                  </w:r>
                  <w:r>
                    <w:rPr>
                      <w:b/>
                      <w:i/>
                      <w:color w:val="0000FF"/>
                      <w:w w:val="105"/>
                      <w:sz w:val="19"/>
                    </w:rPr>
                    <w:t> </w:t>
                  </w:r>
                  <w:r>
                    <w:rPr>
                      <w:b/>
                      <w:i/>
                      <w:w w:val="105"/>
                      <w:sz w:val="19"/>
                    </w:rPr>
                    <w:t>”Guía para la Evaluación Preliminar del Control Interno” y el formato </w:t>
                  </w:r>
                  <w:r>
                    <w:rPr>
                      <w:b/>
                      <w:i/>
                      <w:color w:val="0000FF"/>
                      <w:w w:val="105"/>
                      <w:sz w:val="19"/>
                      <w:u w:val="single" w:color="0000FF"/>
                    </w:rPr>
                    <w:t>AI-PE-F2</w:t>
                  </w:r>
                </w:p>
              </w:txbxContent>
            </v:textbox>
            <v:fill type="solid"/>
            <v:stroke dashstyle="solid"/>
            <w10:wrap type="topAndBottom"/>
          </v:shape>
        </w:pict>
      </w:r>
    </w:p>
    <w:p>
      <w:pPr>
        <w:pStyle w:val="BodyText"/>
        <w:spacing w:before="1"/>
        <w:rPr>
          <w:sz w:val="22"/>
        </w:rPr>
      </w:pPr>
    </w:p>
    <w:p>
      <w:pPr>
        <w:pStyle w:val="Heading7"/>
        <w:numPr>
          <w:ilvl w:val="3"/>
          <w:numId w:val="4"/>
        </w:numPr>
        <w:tabs>
          <w:tab w:pos="2500" w:val="left" w:leader="none"/>
          <w:tab w:pos="2501" w:val="left" w:leader="none"/>
        </w:tabs>
        <w:spacing w:line="240" w:lineRule="auto" w:before="104" w:after="0"/>
        <w:ind w:left="2500" w:right="0" w:hanging="351"/>
        <w:jc w:val="left"/>
      </w:pPr>
      <w:r>
        <w:rPr/>
        <w:t>Otros</w:t>
      </w:r>
    </w:p>
    <w:p>
      <w:pPr>
        <w:pStyle w:val="BodyText"/>
        <w:spacing w:before="7"/>
        <w:rPr>
          <w:b/>
        </w:rPr>
      </w:pPr>
    </w:p>
    <w:p>
      <w:pPr>
        <w:pStyle w:val="BodyText"/>
        <w:spacing w:line="242" w:lineRule="auto"/>
        <w:ind w:left="2500" w:right="355"/>
        <w:jc w:val="both"/>
      </w:pPr>
      <w:r>
        <w:rPr/>
        <w:t>De acuerdo a la naturaleza de las operaciones y antecedentes del ente público, se podrá utilizar una combinación de los medios descritos en los puntos anteriores.</w:t>
      </w:r>
    </w:p>
    <w:p>
      <w:pPr>
        <w:pStyle w:val="BodyText"/>
        <w:spacing w:before="7"/>
      </w:pPr>
    </w:p>
    <w:p>
      <w:pPr>
        <w:pStyle w:val="Heading7"/>
        <w:numPr>
          <w:ilvl w:val="2"/>
          <w:numId w:val="4"/>
        </w:numPr>
        <w:tabs>
          <w:tab w:pos="2166" w:val="left" w:leader="none"/>
        </w:tabs>
        <w:spacing w:line="240" w:lineRule="auto" w:before="0" w:after="0"/>
        <w:ind w:left="2165" w:right="0" w:hanging="717"/>
        <w:jc w:val="left"/>
      </w:pPr>
      <w:bookmarkStart w:name="_TOC_250010" w:id="15"/>
      <w:r>
        <w:rPr/>
        <w:t>Posibles Áreas</w:t>
      </w:r>
      <w:r>
        <w:rPr>
          <w:spacing w:val="2"/>
        </w:rPr>
        <w:t> </w:t>
      </w:r>
      <w:bookmarkEnd w:id="15"/>
      <w:r>
        <w:rPr/>
        <w:t>Críticas</w:t>
      </w:r>
    </w:p>
    <w:p>
      <w:pPr>
        <w:pStyle w:val="BodyText"/>
        <w:spacing w:before="8"/>
        <w:rPr>
          <w:b/>
        </w:rPr>
      </w:pPr>
    </w:p>
    <w:p>
      <w:pPr>
        <w:pStyle w:val="BodyText"/>
        <w:spacing w:line="242" w:lineRule="auto"/>
        <w:ind w:left="2150" w:right="355"/>
        <w:jc w:val="both"/>
      </w:pPr>
      <w:r>
        <w:rPr/>
        <w:t>Como resultado de la evaluación preliminar del control interno, se deberán identificar posibles áreas críticas, que servirán de base para determinar el alcance de la auditoría y la naturaleza y oportunidad de los procedimientos de auditoría  que se aplicarán, para optimizar el  uso de los recursos y alcanzar los objetivos</w:t>
      </w:r>
      <w:r>
        <w:rPr>
          <w:spacing w:val="19"/>
        </w:rPr>
        <w:t> </w:t>
      </w:r>
      <w:r>
        <w:rPr/>
        <w:t>previstos.</w:t>
      </w:r>
    </w:p>
    <w:p>
      <w:pPr>
        <w:pStyle w:val="BodyText"/>
        <w:spacing w:before="10"/>
      </w:pPr>
    </w:p>
    <w:p>
      <w:pPr>
        <w:pStyle w:val="Heading7"/>
        <w:numPr>
          <w:ilvl w:val="1"/>
          <w:numId w:val="4"/>
        </w:numPr>
        <w:tabs>
          <w:tab w:pos="1508" w:val="left" w:leader="none"/>
          <w:tab w:pos="1509" w:val="left" w:leader="none"/>
        </w:tabs>
        <w:spacing w:line="240" w:lineRule="auto" w:before="1" w:after="0"/>
        <w:ind w:left="1508" w:right="0" w:hanging="584"/>
        <w:jc w:val="left"/>
      </w:pPr>
      <w:bookmarkStart w:name="_TOC_250009" w:id="16"/>
      <w:r>
        <w:rPr/>
        <w:t>MEMORANDO DE</w:t>
      </w:r>
      <w:r>
        <w:rPr>
          <w:spacing w:val="1"/>
        </w:rPr>
        <w:t> </w:t>
      </w:r>
      <w:bookmarkEnd w:id="16"/>
      <w:r>
        <w:rPr/>
        <w:t>PLANIFICACIÓN</w:t>
      </w:r>
    </w:p>
    <w:p>
      <w:pPr>
        <w:pStyle w:val="BodyText"/>
        <w:spacing w:before="7"/>
        <w:rPr>
          <w:b/>
        </w:rPr>
      </w:pPr>
    </w:p>
    <w:p>
      <w:pPr>
        <w:pStyle w:val="BodyText"/>
        <w:spacing w:line="242" w:lineRule="auto"/>
        <w:ind w:left="1449" w:right="354"/>
        <w:jc w:val="both"/>
      </w:pPr>
      <w:r>
        <w:rPr/>
        <w:t>En este documento se resume el resultado del proceso de la familiarización   y evaluación preliminar del control interno, definiendo los criterios a ser utilizados</w:t>
      </w:r>
      <w:r>
        <w:rPr>
          <w:spacing w:val="39"/>
        </w:rPr>
        <w:t> </w:t>
      </w:r>
      <w:r>
        <w:rPr/>
        <w:t>por</w:t>
      </w:r>
      <w:r>
        <w:rPr>
          <w:spacing w:val="39"/>
        </w:rPr>
        <w:t> </w:t>
      </w:r>
      <w:r>
        <w:rPr/>
        <w:t>el</w:t>
      </w:r>
      <w:r>
        <w:rPr>
          <w:spacing w:val="38"/>
        </w:rPr>
        <w:t> </w:t>
      </w:r>
      <w:r>
        <w:rPr/>
        <w:t>auditor</w:t>
      </w:r>
      <w:r>
        <w:rPr>
          <w:spacing w:val="39"/>
        </w:rPr>
        <w:t> </w:t>
      </w:r>
      <w:r>
        <w:rPr/>
        <w:t>interno</w:t>
      </w:r>
      <w:r>
        <w:rPr>
          <w:spacing w:val="39"/>
        </w:rPr>
        <w:t> </w:t>
      </w:r>
      <w:r>
        <w:rPr/>
        <w:t>gubernamental,</w:t>
      </w:r>
      <w:r>
        <w:rPr>
          <w:spacing w:val="40"/>
        </w:rPr>
        <w:t> </w:t>
      </w:r>
      <w:r>
        <w:rPr/>
        <w:t>que</w:t>
      </w:r>
      <w:r>
        <w:rPr>
          <w:spacing w:val="39"/>
        </w:rPr>
        <w:t> </w:t>
      </w:r>
      <w:r>
        <w:rPr/>
        <w:t>servirán</w:t>
      </w:r>
      <w:r>
        <w:rPr>
          <w:spacing w:val="38"/>
        </w:rPr>
        <w:t> </w:t>
      </w:r>
      <w:r>
        <w:rPr/>
        <w:t>de</w:t>
      </w:r>
      <w:r>
        <w:rPr>
          <w:spacing w:val="40"/>
        </w:rPr>
        <w:t> </w:t>
      </w:r>
      <w:r>
        <w:rPr/>
        <w:t>base</w:t>
      </w:r>
      <w:r>
        <w:rPr>
          <w:spacing w:val="38"/>
        </w:rPr>
        <w:t> </w:t>
      </w:r>
      <w:r>
        <w:rPr/>
        <w:t>para</w:t>
      </w:r>
    </w:p>
    <w:p>
      <w:pPr>
        <w:spacing w:after="0" w:line="242" w:lineRule="auto"/>
        <w:jc w:val="both"/>
        <w:sectPr>
          <w:pgSz w:w="11900" w:h="16840"/>
          <w:pgMar w:header="1389" w:footer="1613" w:top="1580" w:bottom="1800" w:left="1080" w:right="1040"/>
        </w:sectPr>
      </w:pPr>
    </w:p>
    <w:p>
      <w:pPr>
        <w:pStyle w:val="BodyText"/>
        <w:rPr>
          <w:sz w:val="20"/>
        </w:rPr>
      </w:pPr>
    </w:p>
    <w:p>
      <w:pPr>
        <w:pStyle w:val="BodyText"/>
        <w:spacing w:before="10"/>
      </w:pPr>
    </w:p>
    <w:p>
      <w:pPr>
        <w:pStyle w:val="BodyText"/>
        <w:spacing w:line="242" w:lineRule="auto"/>
        <w:ind w:left="1449" w:right="355"/>
        <w:jc w:val="both"/>
      </w:pPr>
      <w:r>
        <w:rPr/>
        <w:t>definir los antecedentes generales más importantes de la entidad a auditar, aspectos legales, normativos y reglamentarios que le son aplicables, condiciones para efectuar la auditoría, objetivos, alcance del trabajo y la estimación de recursos y tiempo necesarios.</w:t>
      </w:r>
    </w:p>
    <w:p>
      <w:pPr>
        <w:pStyle w:val="BodyText"/>
        <w:spacing w:before="10"/>
      </w:pPr>
    </w:p>
    <w:p>
      <w:pPr>
        <w:pStyle w:val="BodyText"/>
        <w:spacing w:line="242" w:lineRule="auto"/>
        <w:ind w:left="1449" w:right="356"/>
        <w:jc w:val="both"/>
      </w:pPr>
      <w:r>
        <w:rPr/>
        <w:t>El Memorando de Planificación, debe elaborarse de acuerdo a la siguiente estructura:</w:t>
      </w:r>
    </w:p>
    <w:p>
      <w:pPr>
        <w:pStyle w:val="BodyText"/>
        <w:spacing w:before="7"/>
      </w:pPr>
    </w:p>
    <w:p>
      <w:pPr>
        <w:pStyle w:val="Heading7"/>
        <w:numPr>
          <w:ilvl w:val="2"/>
          <w:numId w:val="4"/>
        </w:numPr>
        <w:tabs>
          <w:tab w:pos="2100" w:val="left" w:leader="none"/>
        </w:tabs>
        <w:spacing w:line="240" w:lineRule="auto" w:before="0" w:after="0"/>
        <w:ind w:left="2099" w:right="0" w:hanging="651"/>
        <w:jc w:val="left"/>
      </w:pPr>
      <w:bookmarkStart w:name="_TOC_250008" w:id="17"/>
      <w:bookmarkEnd w:id="17"/>
      <w:r>
        <w:rPr/>
        <w:t>Estructura</w:t>
      </w:r>
    </w:p>
    <w:p>
      <w:pPr>
        <w:pStyle w:val="BodyText"/>
        <w:spacing w:before="6"/>
        <w:rPr>
          <w:b/>
        </w:rPr>
      </w:pPr>
    </w:p>
    <w:p>
      <w:pPr>
        <w:pStyle w:val="ListParagraph"/>
        <w:numPr>
          <w:ilvl w:val="0"/>
          <w:numId w:val="5"/>
        </w:numPr>
        <w:tabs>
          <w:tab w:pos="2500" w:val="left" w:leader="none"/>
          <w:tab w:pos="2501" w:val="left" w:leader="none"/>
        </w:tabs>
        <w:spacing w:line="240" w:lineRule="auto" w:before="0" w:after="0"/>
        <w:ind w:left="2500" w:right="0" w:hanging="351"/>
        <w:jc w:val="left"/>
        <w:rPr>
          <w:sz w:val="23"/>
        </w:rPr>
      </w:pPr>
      <w:r>
        <w:rPr>
          <w:sz w:val="23"/>
        </w:rPr>
        <w:t>Carátula</w:t>
      </w:r>
    </w:p>
    <w:p>
      <w:pPr>
        <w:pStyle w:val="ListParagraph"/>
        <w:numPr>
          <w:ilvl w:val="0"/>
          <w:numId w:val="5"/>
        </w:numPr>
        <w:tabs>
          <w:tab w:pos="2500" w:val="left" w:leader="none"/>
          <w:tab w:pos="2501" w:val="left" w:leader="none"/>
        </w:tabs>
        <w:spacing w:line="240" w:lineRule="auto" w:before="4" w:after="0"/>
        <w:ind w:left="2500" w:right="0" w:hanging="351"/>
        <w:jc w:val="left"/>
        <w:rPr>
          <w:sz w:val="23"/>
        </w:rPr>
      </w:pPr>
      <w:r>
        <w:rPr>
          <w:sz w:val="23"/>
        </w:rPr>
        <w:t>Contenido</w:t>
      </w:r>
    </w:p>
    <w:p>
      <w:pPr>
        <w:pStyle w:val="ListParagraph"/>
        <w:numPr>
          <w:ilvl w:val="0"/>
          <w:numId w:val="5"/>
        </w:numPr>
        <w:tabs>
          <w:tab w:pos="2500" w:val="left" w:leader="none"/>
          <w:tab w:pos="2501" w:val="left" w:leader="none"/>
        </w:tabs>
        <w:spacing w:line="240" w:lineRule="auto" w:before="5" w:after="0"/>
        <w:ind w:left="2500" w:right="0" w:hanging="351"/>
        <w:jc w:val="left"/>
        <w:rPr>
          <w:sz w:val="23"/>
        </w:rPr>
      </w:pPr>
      <w:r>
        <w:rPr>
          <w:sz w:val="23"/>
        </w:rPr>
        <w:t>Antecedentes</w:t>
      </w:r>
    </w:p>
    <w:p>
      <w:pPr>
        <w:pStyle w:val="ListParagraph"/>
        <w:numPr>
          <w:ilvl w:val="0"/>
          <w:numId w:val="5"/>
        </w:numPr>
        <w:tabs>
          <w:tab w:pos="2500" w:val="left" w:leader="none"/>
          <w:tab w:pos="2501" w:val="left" w:leader="none"/>
        </w:tabs>
        <w:spacing w:line="240" w:lineRule="auto" w:before="3" w:after="0"/>
        <w:ind w:left="2500" w:right="0" w:hanging="351"/>
        <w:jc w:val="left"/>
        <w:rPr>
          <w:sz w:val="23"/>
        </w:rPr>
      </w:pPr>
      <w:r>
        <w:rPr>
          <w:sz w:val="23"/>
        </w:rPr>
        <w:t>Leyes, normas, reglamentos y otros aspectos legales</w:t>
      </w:r>
      <w:r>
        <w:rPr>
          <w:spacing w:val="26"/>
          <w:sz w:val="23"/>
        </w:rPr>
        <w:t> </w:t>
      </w:r>
      <w:r>
        <w:rPr>
          <w:sz w:val="23"/>
        </w:rPr>
        <w:t>aplicables</w:t>
      </w:r>
    </w:p>
    <w:p>
      <w:pPr>
        <w:pStyle w:val="ListParagraph"/>
        <w:numPr>
          <w:ilvl w:val="0"/>
          <w:numId w:val="5"/>
        </w:numPr>
        <w:tabs>
          <w:tab w:pos="2500" w:val="left" w:leader="none"/>
          <w:tab w:pos="2501" w:val="left" w:leader="none"/>
        </w:tabs>
        <w:spacing w:line="240" w:lineRule="auto" w:before="4" w:after="0"/>
        <w:ind w:left="2500" w:right="0" w:hanging="351"/>
        <w:jc w:val="left"/>
        <w:rPr>
          <w:sz w:val="23"/>
        </w:rPr>
      </w:pPr>
      <w:r>
        <w:rPr>
          <w:sz w:val="23"/>
        </w:rPr>
        <w:t>Condiciones para efectuar la</w:t>
      </w:r>
      <w:r>
        <w:rPr>
          <w:spacing w:val="6"/>
          <w:sz w:val="23"/>
        </w:rPr>
        <w:t> </w:t>
      </w:r>
      <w:r>
        <w:rPr>
          <w:sz w:val="23"/>
        </w:rPr>
        <w:t>auditoría</w:t>
      </w:r>
    </w:p>
    <w:p>
      <w:pPr>
        <w:pStyle w:val="ListParagraph"/>
        <w:numPr>
          <w:ilvl w:val="0"/>
          <w:numId w:val="5"/>
        </w:numPr>
        <w:tabs>
          <w:tab w:pos="2500" w:val="left" w:leader="none"/>
          <w:tab w:pos="2501" w:val="left" w:leader="none"/>
        </w:tabs>
        <w:spacing w:line="240" w:lineRule="auto" w:before="4" w:after="0"/>
        <w:ind w:left="2500" w:right="0" w:hanging="351"/>
        <w:jc w:val="left"/>
        <w:rPr>
          <w:sz w:val="23"/>
        </w:rPr>
      </w:pPr>
      <w:r>
        <w:rPr>
          <w:sz w:val="23"/>
        </w:rPr>
        <w:t>Áreas Críticas y Evaluación de Factores de</w:t>
      </w:r>
      <w:r>
        <w:rPr>
          <w:spacing w:val="11"/>
          <w:sz w:val="23"/>
        </w:rPr>
        <w:t> </w:t>
      </w:r>
      <w:r>
        <w:rPr>
          <w:sz w:val="23"/>
        </w:rPr>
        <w:t>Riesgo</w:t>
      </w:r>
    </w:p>
    <w:p>
      <w:pPr>
        <w:pStyle w:val="ListParagraph"/>
        <w:numPr>
          <w:ilvl w:val="0"/>
          <w:numId w:val="5"/>
        </w:numPr>
        <w:tabs>
          <w:tab w:pos="2500" w:val="left" w:leader="none"/>
          <w:tab w:pos="2501" w:val="left" w:leader="none"/>
        </w:tabs>
        <w:spacing w:line="240" w:lineRule="auto" w:before="4" w:after="0"/>
        <w:ind w:left="2500" w:right="0" w:hanging="351"/>
        <w:jc w:val="left"/>
        <w:rPr>
          <w:sz w:val="23"/>
        </w:rPr>
      </w:pPr>
      <w:r>
        <w:rPr>
          <w:sz w:val="23"/>
        </w:rPr>
        <w:t>Objetivos</w:t>
      </w:r>
    </w:p>
    <w:p>
      <w:pPr>
        <w:pStyle w:val="ListParagraph"/>
        <w:numPr>
          <w:ilvl w:val="0"/>
          <w:numId w:val="5"/>
        </w:numPr>
        <w:tabs>
          <w:tab w:pos="2500" w:val="left" w:leader="none"/>
          <w:tab w:pos="2501" w:val="left" w:leader="none"/>
        </w:tabs>
        <w:spacing w:line="240" w:lineRule="auto" w:before="4" w:after="0"/>
        <w:ind w:left="2500" w:right="0" w:hanging="351"/>
        <w:jc w:val="left"/>
        <w:rPr>
          <w:sz w:val="23"/>
        </w:rPr>
      </w:pPr>
      <w:r>
        <w:rPr>
          <w:sz w:val="23"/>
        </w:rPr>
        <w:t>Alcance</w:t>
      </w:r>
    </w:p>
    <w:p>
      <w:pPr>
        <w:pStyle w:val="ListParagraph"/>
        <w:numPr>
          <w:ilvl w:val="0"/>
          <w:numId w:val="5"/>
        </w:numPr>
        <w:tabs>
          <w:tab w:pos="2500" w:val="left" w:leader="none"/>
          <w:tab w:pos="2501" w:val="left" w:leader="none"/>
        </w:tabs>
        <w:spacing w:line="240" w:lineRule="auto" w:before="4" w:after="0"/>
        <w:ind w:left="2500" w:right="0" w:hanging="351"/>
        <w:jc w:val="left"/>
        <w:rPr>
          <w:sz w:val="23"/>
        </w:rPr>
      </w:pPr>
      <w:r>
        <w:rPr>
          <w:sz w:val="23"/>
        </w:rPr>
        <w:t>Recursos</w:t>
      </w:r>
    </w:p>
    <w:p>
      <w:pPr>
        <w:pStyle w:val="ListParagraph"/>
        <w:numPr>
          <w:ilvl w:val="0"/>
          <w:numId w:val="5"/>
        </w:numPr>
        <w:tabs>
          <w:tab w:pos="2500" w:val="left" w:leader="none"/>
          <w:tab w:pos="2501" w:val="left" w:leader="none"/>
        </w:tabs>
        <w:spacing w:line="240" w:lineRule="auto" w:before="3" w:after="0"/>
        <w:ind w:left="2500" w:right="0" w:hanging="351"/>
        <w:jc w:val="left"/>
        <w:rPr>
          <w:sz w:val="23"/>
        </w:rPr>
      </w:pPr>
      <w:r>
        <w:rPr>
          <w:sz w:val="23"/>
        </w:rPr>
        <w:t>Criterio de Selección de</w:t>
      </w:r>
      <w:r>
        <w:rPr>
          <w:spacing w:val="3"/>
          <w:sz w:val="23"/>
        </w:rPr>
        <w:t> </w:t>
      </w:r>
      <w:r>
        <w:rPr>
          <w:sz w:val="23"/>
        </w:rPr>
        <w:t>Muestras</w:t>
      </w:r>
    </w:p>
    <w:p>
      <w:pPr>
        <w:pStyle w:val="ListParagraph"/>
        <w:numPr>
          <w:ilvl w:val="0"/>
          <w:numId w:val="5"/>
        </w:numPr>
        <w:tabs>
          <w:tab w:pos="2500" w:val="left" w:leader="none"/>
          <w:tab w:pos="2501" w:val="left" w:leader="none"/>
        </w:tabs>
        <w:spacing w:line="240" w:lineRule="auto" w:before="5" w:after="0"/>
        <w:ind w:left="2500" w:right="0" w:hanging="351"/>
        <w:jc w:val="left"/>
        <w:rPr>
          <w:sz w:val="23"/>
        </w:rPr>
      </w:pPr>
      <w:r>
        <w:rPr>
          <w:sz w:val="23"/>
        </w:rPr>
        <w:t>Informes que se</w:t>
      </w:r>
      <w:r>
        <w:rPr>
          <w:spacing w:val="5"/>
          <w:sz w:val="23"/>
        </w:rPr>
        <w:t> </w:t>
      </w:r>
      <w:r>
        <w:rPr>
          <w:sz w:val="23"/>
        </w:rPr>
        <w:t>presentarán</w:t>
      </w:r>
    </w:p>
    <w:p>
      <w:pPr>
        <w:pStyle w:val="ListParagraph"/>
        <w:numPr>
          <w:ilvl w:val="0"/>
          <w:numId w:val="5"/>
        </w:numPr>
        <w:tabs>
          <w:tab w:pos="2500" w:val="left" w:leader="none"/>
          <w:tab w:pos="2501" w:val="left" w:leader="none"/>
        </w:tabs>
        <w:spacing w:line="240" w:lineRule="auto" w:before="4" w:after="0"/>
        <w:ind w:left="2500" w:right="0" w:hanging="351"/>
        <w:jc w:val="left"/>
        <w:rPr>
          <w:sz w:val="23"/>
        </w:rPr>
      </w:pPr>
      <w:r>
        <w:rPr>
          <w:sz w:val="23"/>
        </w:rPr>
        <w:t>Cronograma de</w:t>
      </w:r>
      <w:r>
        <w:rPr>
          <w:spacing w:val="2"/>
          <w:sz w:val="23"/>
        </w:rPr>
        <w:t> </w:t>
      </w:r>
      <w:r>
        <w:rPr>
          <w:sz w:val="23"/>
        </w:rPr>
        <w:t>Actividades</w:t>
      </w:r>
    </w:p>
    <w:p>
      <w:pPr>
        <w:pStyle w:val="BodyText"/>
        <w:rPr>
          <w:sz w:val="20"/>
        </w:rPr>
      </w:pPr>
    </w:p>
    <w:p>
      <w:pPr>
        <w:pStyle w:val="BodyText"/>
        <w:spacing w:before="7"/>
        <w:rPr>
          <w:sz w:val="11"/>
        </w:rPr>
      </w:pPr>
      <w:r>
        <w:rPr/>
        <w:pict>
          <v:shape style="position:absolute;margin-left:152.759995pt;margin-top:9.05648pt;width:376.35pt;height:35pt;mso-position-horizontal-relative:page;mso-position-vertical-relative:paragraph;z-index:-251642880;mso-wrap-distance-left:0;mso-wrap-distance-right:0" type="#_x0000_t202" filled="true" fillcolor="#ffffff" stroked="true" strokeweight=".729pt" strokecolor="#000000">
            <v:textbox inset="0,0,0,0">
              <w:txbxContent>
                <w:p>
                  <w:pPr>
                    <w:spacing w:line="247" w:lineRule="auto" w:before="124"/>
                    <w:ind w:left="167" w:right="-15" w:firstLine="0"/>
                    <w:jc w:val="left"/>
                    <w:rPr>
                      <w:b/>
                      <w:i/>
                      <w:sz w:val="19"/>
                    </w:rPr>
                  </w:pPr>
                  <w:r>
                    <w:rPr>
                      <w:b/>
                      <w:i/>
                      <w:w w:val="105"/>
                      <w:sz w:val="19"/>
                    </w:rPr>
                    <w:t>La estructura del Memorando de Planificación se define en el modelo </w:t>
                  </w:r>
                  <w:r>
                    <w:rPr>
                      <w:b/>
                      <w:i/>
                      <w:color w:val="0000FF"/>
                      <w:w w:val="105"/>
                      <w:sz w:val="19"/>
                      <w:u w:val="single" w:color="0000FF"/>
                    </w:rPr>
                    <w:t>AI-PE-</w:t>
                  </w:r>
                  <w:r>
                    <w:rPr>
                      <w:b/>
                      <w:i/>
                      <w:color w:val="0000FF"/>
                      <w:w w:val="105"/>
                      <w:sz w:val="19"/>
                    </w:rPr>
                    <w:t> </w:t>
                  </w:r>
                  <w:r>
                    <w:rPr>
                      <w:b/>
                      <w:i/>
                      <w:color w:val="0000FF"/>
                      <w:w w:val="105"/>
                      <w:sz w:val="19"/>
                      <w:u w:val="single" w:color="0000FF"/>
                    </w:rPr>
                    <w:t>M2</w:t>
                  </w:r>
                </w:p>
              </w:txbxContent>
            </v:textbox>
            <v:fill type="solid"/>
            <v:stroke dashstyle="solid"/>
            <w10:wrap type="topAndBottom"/>
          </v:shape>
        </w:pict>
      </w:r>
    </w:p>
    <w:p>
      <w:pPr>
        <w:pStyle w:val="BodyText"/>
        <w:spacing w:before="4"/>
        <w:rPr>
          <w:sz w:val="24"/>
        </w:rPr>
      </w:pPr>
    </w:p>
    <w:p>
      <w:pPr>
        <w:pStyle w:val="Heading7"/>
        <w:numPr>
          <w:ilvl w:val="2"/>
          <w:numId w:val="4"/>
        </w:numPr>
        <w:tabs>
          <w:tab w:pos="2099" w:val="left" w:leader="none"/>
        </w:tabs>
        <w:spacing w:line="240" w:lineRule="auto" w:before="96" w:after="0"/>
        <w:ind w:left="2098" w:right="0" w:hanging="650"/>
        <w:jc w:val="left"/>
      </w:pPr>
      <w:r>
        <w:rPr/>
        <w:t>Contenido del Memorando de</w:t>
      </w:r>
      <w:r>
        <w:rPr>
          <w:spacing w:val="3"/>
        </w:rPr>
        <w:t> </w:t>
      </w:r>
      <w:r>
        <w:rPr/>
        <w:t>Planificación</w:t>
      </w:r>
    </w:p>
    <w:p>
      <w:pPr>
        <w:pStyle w:val="BodyText"/>
        <w:spacing w:before="8"/>
        <w:rPr>
          <w:b/>
        </w:rPr>
      </w:pPr>
    </w:p>
    <w:p>
      <w:pPr>
        <w:pStyle w:val="ListParagraph"/>
        <w:numPr>
          <w:ilvl w:val="3"/>
          <w:numId w:val="4"/>
        </w:numPr>
        <w:tabs>
          <w:tab w:pos="2500" w:val="left" w:leader="none"/>
          <w:tab w:pos="2501" w:val="left" w:leader="none"/>
        </w:tabs>
        <w:spacing w:line="240" w:lineRule="auto" w:before="1" w:after="0"/>
        <w:ind w:left="2500" w:right="0" w:hanging="351"/>
        <w:jc w:val="left"/>
        <w:rPr>
          <w:b/>
          <w:sz w:val="23"/>
        </w:rPr>
      </w:pPr>
      <w:r>
        <w:rPr>
          <w:b/>
          <w:sz w:val="23"/>
        </w:rPr>
        <w:t>Contenido de la</w:t>
      </w:r>
      <w:r>
        <w:rPr>
          <w:b/>
          <w:spacing w:val="2"/>
          <w:sz w:val="23"/>
        </w:rPr>
        <w:t> </w:t>
      </w:r>
      <w:r>
        <w:rPr>
          <w:b/>
          <w:sz w:val="23"/>
        </w:rPr>
        <w:t>carátula</w:t>
      </w:r>
    </w:p>
    <w:p>
      <w:pPr>
        <w:pStyle w:val="BodyText"/>
        <w:spacing w:before="6"/>
        <w:rPr>
          <w:b/>
        </w:rPr>
      </w:pPr>
    </w:p>
    <w:p>
      <w:pPr>
        <w:pStyle w:val="BodyText"/>
        <w:ind w:left="2500"/>
      </w:pPr>
      <w:r>
        <w:rPr/>
        <w:t>Identificación de la Unidad de Auditoría Interna</w:t>
      </w:r>
    </w:p>
    <w:p>
      <w:pPr>
        <w:pStyle w:val="BodyText"/>
        <w:spacing w:before="8"/>
      </w:pPr>
    </w:p>
    <w:p>
      <w:pPr>
        <w:pStyle w:val="BodyText"/>
        <w:spacing w:line="487" w:lineRule="auto"/>
        <w:ind w:left="2500" w:right="600"/>
      </w:pPr>
      <w:r>
        <w:rPr/>
        <w:t>Nombre del documento -MEMORANDO DE PLANIFICACIÓN- Identificación de la Entidad a auditar (identificación completa) Tipo de Auditoría</w:t>
      </w:r>
    </w:p>
    <w:p>
      <w:pPr>
        <w:pStyle w:val="BodyText"/>
        <w:spacing w:line="264" w:lineRule="exact"/>
        <w:ind w:left="2500"/>
      </w:pPr>
      <w:r>
        <w:rPr/>
        <w:t>Período a examinar</w:t>
      </w:r>
    </w:p>
    <w:p>
      <w:pPr>
        <w:pStyle w:val="BodyText"/>
        <w:spacing w:before="8"/>
      </w:pPr>
    </w:p>
    <w:p>
      <w:pPr>
        <w:pStyle w:val="BodyText"/>
        <w:ind w:left="2500"/>
      </w:pPr>
      <w:r>
        <w:rPr/>
        <w:t>Fecha: Guatemala, (mes), (año)</w:t>
      </w:r>
    </w:p>
    <w:p>
      <w:pPr>
        <w:spacing w:after="0"/>
        <w:sectPr>
          <w:pgSz w:w="11900" w:h="16840"/>
          <w:pgMar w:header="1389" w:footer="1613" w:top="1580" w:bottom="1800" w:left="1080" w:right="1040"/>
        </w:sectPr>
      </w:pPr>
    </w:p>
    <w:p>
      <w:pPr>
        <w:pStyle w:val="BodyText"/>
        <w:rPr>
          <w:sz w:val="20"/>
        </w:rPr>
      </w:pPr>
    </w:p>
    <w:p>
      <w:pPr>
        <w:pStyle w:val="BodyText"/>
        <w:rPr>
          <w:sz w:val="24"/>
        </w:rPr>
      </w:pPr>
    </w:p>
    <w:p>
      <w:pPr>
        <w:pStyle w:val="Heading7"/>
        <w:numPr>
          <w:ilvl w:val="3"/>
          <w:numId w:val="4"/>
        </w:numPr>
        <w:tabs>
          <w:tab w:pos="2500" w:val="left" w:leader="none"/>
          <w:tab w:pos="2501" w:val="left" w:leader="none"/>
        </w:tabs>
        <w:spacing w:line="240" w:lineRule="auto" w:before="0" w:after="0"/>
        <w:ind w:left="2500" w:right="0" w:hanging="351"/>
        <w:jc w:val="left"/>
      </w:pPr>
      <w:r>
        <w:rPr/>
        <w:t>Contenido</w:t>
      </w:r>
    </w:p>
    <w:p>
      <w:pPr>
        <w:pStyle w:val="BodyText"/>
        <w:spacing w:before="4"/>
        <w:rPr>
          <w:b/>
        </w:rPr>
      </w:pPr>
    </w:p>
    <w:p>
      <w:pPr>
        <w:pStyle w:val="BodyText"/>
        <w:spacing w:line="244" w:lineRule="auto" w:before="1"/>
        <w:ind w:left="2500" w:right="355"/>
        <w:jc w:val="both"/>
      </w:pPr>
      <w:r>
        <w:rPr/>
        <w:t>Aquí se debe indicar en que número de página se localiza el contenido del memorando.</w:t>
      </w:r>
    </w:p>
    <w:p>
      <w:pPr>
        <w:pStyle w:val="BodyText"/>
        <w:spacing w:before="2"/>
      </w:pPr>
    </w:p>
    <w:p>
      <w:pPr>
        <w:pStyle w:val="Heading7"/>
        <w:numPr>
          <w:ilvl w:val="3"/>
          <w:numId w:val="4"/>
        </w:numPr>
        <w:tabs>
          <w:tab w:pos="2500" w:val="left" w:leader="none"/>
          <w:tab w:pos="2501" w:val="left" w:leader="none"/>
        </w:tabs>
        <w:spacing w:line="240" w:lineRule="auto" w:before="0" w:after="0"/>
        <w:ind w:left="2500" w:right="0" w:hanging="351"/>
        <w:jc w:val="left"/>
      </w:pPr>
      <w:r>
        <w:rPr/>
        <w:t>Antecedentes</w:t>
      </w:r>
    </w:p>
    <w:p>
      <w:pPr>
        <w:pStyle w:val="BodyText"/>
        <w:spacing w:before="4"/>
        <w:rPr>
          <w:b/>
        </w:rPr>
      </w:pPr>
    </w:p>
    <w:p>
      <w:pPr>
        <w:pStyle w:val="BodyText"/>
        <w:spacing w:line="244" w:lineRule="auto" w:before="1"/>
        <w:ind w:left="2500" w:right="353"/>
        <w:jc w:val="both"/>
      </w:pPr>
      <w:r>
        <w:rPr/>
        <w:t>Aquí se deben detallar los aspectos generales mas importantes de la entidad a auditar, siendo estos aspectos, entre otros los siguientes:</w:t>
      </w:r>
    </w:p>
    <w:p>
      <w:pPr>
        <w:pStyle w:val="BodyText"/>
      </w:pPr>
    </w:p>
    <w:p>
      <w:pPr>
        <w:pStyle w:val="BodyText"/>
        <w:ind w:left="2500"/>
        <w:jc w:val="both"/>
      </w:pPr>
      <w:r>
        <w:rPr/>
        <w:t>Origen y objeto de la entidad</w:t>
      </w:r>
    </w:p>
    <w:p>
      <w:pPr>
        <w:pStyle w:val="BodyText"/>
        <w:spacing w:before="7"/>
      </w:pPr>
    </w:p>
    <w:p>
      <w:pPr>
        <w:pStyle w:val="BodyText"/>
        <w:ind w:left="2500"/>
        <w:jc w:val="both"/>
      </w:pPr>
      <w:r>
        <w:rPr/>
        <w:t>Función o gestión principal de la entidad</w:t>
      </w:r>
    </w:p>
    <w:p>
      <w:pPr>
        <w:pStyle w:val="BodyText"/>
        <w:spacing w:before="9"/>
      </w:pPr>
    </w:p>
    <w:p>
      <w:pPr>
        <w:pStyle w:val="BodyText"/>
        <w:spacing w:line="242" w:lineRule="auto"/>
        <w:ind w:left="2500" w:right="354"/>
        <w:jc w:val="both"/>
      </w:pPr>
      <w:r>
        <w:rPr/>
        <w:t>Organización (en base a su ley orgánica, contrato de fideicomiso,  u otra base legal por la cual fue</w:t>
      </w:r>
      <w:r>
        <w:rPr>
          <w:spacing w:val="9"/>
        </w:rPr>
        <w:t> </w:t>
      </w:r>
      <w:r>
        <w:rPr/>
        <w:t>constituida)</w:t>
      </w:r>
    </w:p>
    <w:p>
      <w:pPr>
        <w:pStyle w:val="BodyText"/>
        <w:spacing w:before="6"/>
      </w:pPr>
    </w:p>
    <w:p>
      <w:pPr>
        <w:pStyle w:val="BodyText"/>
        <w:spacing w:line="242" w:lineRule="auto"/>
        <w:ind w:left="2500" w:right="355"/>
        <w:jc w:val="both"/>
      </w:pPr>
      <w:r>
        <w:rPr/>
        <w:t>En forma resumida la ejecución de su gestión financiera, (presupuesto, estados financieros) gestión (resultados operativos), etc.</w:t>
      </w:r>
    </w:p>
    <w:p>
      <w:pPr>
        <w:pStyle w:val="BodyText"/>
        <w:spacing w:before="8"/>
      </w:pPr>
    </w:p>
    <w:p>
      <w:pPr>
        <w:pStyle w:val="BodyText"/>
        <w:spacing w:line="242" w:lineRule="auto" w:before="1"/>
        <w:ind w:left="2500" w:right="354"/>
        <w:jc w:val="both"/>
      </w:pPr>
      <w:r>
        <w:rPr/>
        <w:t>Otros antecedentes relevantes e importantes que puedan servir de base para definir los objetivos y alcance de la auditoría.</w:t>
      </w:r>
    </w:p>
    <w:p>
      <w:pPr>
        <w:pStyle w:val="BodyText"/>
        <w:spacing w:before="6"/>
      </w:pPr>
    </w:p>
    <w:p>
      <w:pPr>
        <w:pStyle w:val="Heading7"/>
        <w:numPr>
          <w:ilvl w:val="3"/>
          <w:numId w:val="4"/>
        </w:numPr>
        <w:tabs>
          <w:tab w:pos="2500" w:val="left" w:leader="none"/>
          <w:tab w:pos="2501" w:val="left" w:leader="none"/>
          <w:tab w:pos="3457" w:val="left" w:leader="none"/>
          <w:tab w:pos="4595" w:val="left" w:leader="none"/>
          <w:tab w:pos="6211" w:val="left" w:leader="none"/>
          <w:tab w:pos="6571" w:val="left" w:leader="none"/>
          <w:tab w:pos="7387" w:val="left" w:leader="none"/>
          <w:tab w:pos="8629" w:val="left" w:leader="none"/>
        </w:tabs>
        <w:spacing w:line="242" w:lineRule="auto" w:before="0" w:after="0"/>
        <w:ind w:left="2500" w:right="356" w:hanging="351"/>
        <w:jc w:val="left"/>
      </w:pPr>
      <w:r>
        <w:rPr/>
        <w:t>Leyes,</w:t>
        <w:tab/>
        <w:t>normas,</w:t>
        <w:tab/>
        <w:t>reglamentos</w:t>
        <w:tab/>
        <w:t>y</w:t>
        <w:tab/>
        <w:t>otros</w:t>
        <w:tab/>
        <w:t>aspectos</w:t>
        <w:tab/>
      </w:r>
      <w:r>
        <w:rPr>
          <w:spacing w:val="-3"/>
        </w:rPr>
        <w:t>legales </w:t>
      </w:r>
      <w:r>
        <w:rPr/>
        <w:t>aplicables</w:t>
      </w:r>
    </w:p>
    <w:p>
      <w:pPr>
        <w:pStyle w:val="BodyText"/>
        <w:spacing w:before="5"/>
        <w:rPr>
          <w:b/>
        </w:rPr>
      </w:pPr>
    </w:p>
    <w:p>
      <w:pPr>
        <w:pStyle w:val="BodyText"/>
        <w:spacing w:line="242" w:lineRule="auto"/>
        <w:ind w:left="2500" w:right="353"/>
        <w:jc w:val="both"/>
      </w:pPr>
      <w:r>
        <w:rPr/>
        <w:t>Aquí se deben detallar las leyes, normas, reglamentos y otros aspectos que le son aplicables a la entidad, que serán objeto de análisis para verificar si la entidad ha efectuado sus registros de ingresos, egresos, evaluación de controles internos, de personal, técnicos, etc. de acuerdo a esos aspectos legales.</w:t>
      </w:r>
    </w:p>
    <w:p>
      <w:pPr>
        <w:pStyle w:val="BodyText"/>
        <w:spacing w:before="10"/>
      </w:pPr>
    </w:p>
    <w:p>
      <w:pPr>
        <w:pStyle w:val="Heading7"/>
        <w:numPr>
          <w:ilvl w:val="3"/>
          <w:numId w:val="4"/>
        </w:numPr>
        <w:tabs>
          <w:tab w:pos="2500" w:val="left" w:leader="none"/>
          <w:tab w:pos="2501" w:val="left" w:leader="none"/>
        </w:tabs>
        <w:spacing w:line="240" w:lineRule="auto" w:before="0" w:after="0"/>
        <w:ind w:left="2500" w:right="0" w:hanging="351"/>
        <w:jc w:val="left"/>
      </w:pPr>
      <w:r>
        <w:rPr/>
        <w:t>Condiciones para efectuar la</w:t>
      </w:r>
      <w:r>
        <w:rPr>
          <w:spacing w:val="4"/>
        </w:rPr>
        <w:t> </w:t>
      </w:r>
      <w:r>
        <w:rPr/>
        <w:t>auditoría</w:t>
      </w:r>
    </w:p>
    <w:p>
      <w:pPr>
        <w:pStyle w:val="BodyText"/>
        <w:spacing w:before="6"/>
        <w:rPr>
          <w:b/>
        </w:rPr>
      </w:pPr>
    </w:p>
    <w:p>
      <w:pPr>
        <w:pStyle w:val="BodyText"/>
        <w:spacing w:line="244" w:lineRule="auto"/>
        <w:ind w:left="2500" w:right="354"/>
        <w:jc w:val="both"/>
      </w:pPr>
      <w:r>
        <w:rPr/>
        <w:t>Derivado del proceso de la familiarización, el auditor interno gubernamental debe fundamentar los criterios que le permitirán concluir si la entidad es susceptible de ser auditada o no. Por lo tanto, en esta sección se deben indicar los criterios observados para sustentar esta conclusión.</w:t>
      </w:r>
    </w:p>
    <w:p>
      <w:pPr>
        <w:pStyle w:val="BodyText"/>
        <w:spacing w:before="10"/>
        <w:rPr>
          <w:sz w:val="22"/>
        </w:rPr>
      </w:pPr>
    </w:p>
    <w:p>
      <w:pPr>
        <w:pStyle w:val="Heading7"/>
        <w:numPr>
          <w:ilvl w:val="3"/>
          <w:numId w:val="4"/>
        </w:numPr>
        <w:tabs>
          <w:tab w:pos="2500" w:val="left" w:leader="none"/>
          <w:tab w:pos="2501" w:val="left" w:leader="none"/>
        </w:tabs>
        <w:spacing w:line="240" w:lineRule="auto" w:before="0" w:after="0"/>
        <w:ind w:left="2500" w:right="0" w:hanging="351"/>
        <w:jc w:val="left"/>
      </w:pPr>
      <w:r>
        <w:rPr/>
        <w:t>Áreas Críticas y Evaluación de Factores de</w:t>
      </w:r>
      <w:r>
        <w:rPr>
          <w:spacing w:val="14"/>
        </w:rPr>
        <w:t> </w:t>
      </w:r>
      <w:r>
        <w:rPr/>
        <w:t>Riesgo</w:t>
      </w:r>
    </w:p>
    <w:p>
      <w:pPr>
        <w:pStyle w:val="BodyText"/>
        <w:spacing w:before="4"/>
        <w:rPr>
          <w:b/>
        </w:rPr>
      </w:pPr>
    </w:p>
    <w:p>
      <w:pPr>
        <w:pStyle w:val="BodyText"/>
        <w:spacing w:line="244" w:lineRule="auto"/>
        <w:ind w:left="2500" w:right="355"/>
        <w:jc w:val="both"/>
      </w:pPr>
      <w:r>
        <w:rPr/>
        <w:t>Si derivado del proceso de la familiarización, el Supervisor y el auditor interno gubernamental, detectan áreas críticas, que</w:t>
      </w:r>
    </w:p>
    <w:p>
      <w:pPr>
        <w:spacing w:after="0" w:line="244" w:lineRule="auto"/>
        <w:jc w:val="both"/>
        <w:sectPr>
          <w:pgSz w:w="11900" w:h="16840"/>
          <w:pgMar w:header="1389" w:footer="1613" w:top="1580" w:bottom="1800" w:left="1080" w:right="1040"/>
        </w:sectPr>
      </w:pPr>
    </w:p>
    <w:p>
      <w:pPr>
        <w:pStyle w:val="BodyText"/>
        <w:rPr>
          <w:sz w:val="20"/>
        </w:rPr>
      </w:pPr>
    </w:p>
    <w:p>
      <w:pPr>
        <w:pStyle w:val="BodyText"/>
        <w:spacing w:before="10"/>
      </w:pPr>
    </w:p>
    <w:p>
      <w:pPr>
        <w:pStyle w:val="BodyText"/>
        <w:spacing w:line="244" w:lineRule="auto"/>
        <w:ind w:left="2500" w:right="353"/>
        <w:jc w:val="both"/>
      </w:pPr>
      <w:r>
        <w:rPr/>
        <w:t>puedan convertirse en factores de riesgo que presenten eventualmente algunas limitaciones, que hagan imposible obtener un grado razonable de confiabilidad sobre la dirección, control, registro, información financiera, cumplimiento de aspectos legales, técnicos, etc., para ejecutar la auditoría, éstos deben ser objeto de un análisis  más extensivo en la ejecución del trabajo de auditoría, y por lo tanto, debe hacerse referencia a los mismos en esta sección, identificándolos como niveles de riesgo, de la siguiente manera: Riesgo Inherente y Riesgo de</w:t>
      </w:r>
      <w:r>
        <w:rPr>
          <w:spacing w:val="10"/>
        </w:rPr>
        <w:t> </w:t>
      </w:r>
      <w:r>
        <w:rPr/>
        <w:t>Control.</w:t>
      </w:r>
    </w:p>
    <w:p>
      <w:pPr>
        <w:pStyle w:val="BodyText"/>
        <w:spacing w:before="3"/>
        <w:rPr>
          <w:sz w:val="22"/>
        </w:rPr>
      </w:pPr>
    </w:p>
    <w:p>
      <w:pPr>
        <w:pStyle w:val="BodyText"/>
        <w:spacing w:line="244" w:lineRule="auto"/>
        <w:ind w:left="2500" w:right="354"/>
        <w:jc w:val="both"/>
      </w:pPr>
      <w:r>
        <w:rPr>
          <w:u w:val="single"/>
        </w:rPr>
        <w:t>Riesgo Inherente:</w:t>
      </w:r>
      <w:r>
        <w:rPr/>
        <w:t> Se refiere a la posibilidad de que existan errores importantes en una transacción específica dentro de un registro, una información financiera (cuenta, saldo, o grupo de transacciones), un proceso, etc. sin considerar la eficacia de los procedimientos de control de la entidad.</w:t>
      </w:r>
    </w:p>
    <w:p>
      <w:pPr>
        <w:pStyle w:val="BodyText"/>
        <w:spacing w:before="8"/>
        <w:rPr>
          <w:sz w:val="22"/>
        </w:rPr>
      </w:pPr>
    </w:p>
    <w:p>
      <w:pPr>
        <w:pStyle w:val="BodyText"/>
        <w:spacing w:line="244" w:lineRule="auto"/>
        <w:ind w:left="2500" w:right="353"/>
        <w:jc w:val="both"/>
      </w:pPr>
      <w:r>
        <w:rPr>
          <w:u w:val="single"/>
        </w:rPr>
        <w:t>Riesgo de Control:</w:t>
      </w:r>
      <w:r>
        <w:rPr/>
        <w:t> Se refiere a la incapacidad de los controles internos de la entidad para identificar y prevenir la ocurrencia de errores o irregularidades importantes en las operaciones. Las posibles causas pueden ser: inexistencia de controles, controles internos deficientes, función deficiente de la auditoría interna, inobservancia de procedimientos de control, alta rotación del personal, ausencia de programas de capacitación continua, deficiente política de contratación del personal,  inexistencia  de una política de inducción al personal de nuevo ingreso,</w:t>
      </w:r>
      <w:r>
        <w:rPr>
          <w:spacing w:val="25"/>
        </w:rPr>
        <w:t> </w:t>
      </w:r>
      <w:r>
        <w:rPr/>
        <w:t>etc.</w:t>
      </w:r>
    </w:p>
    <w:p>
      <w:pPr>
        <w:pStyle w:val="BodyText"/>
        <w:spacing w:before="5"/>
        <w:rPr>
          <w:sz w:val="22"/>
        </w:rPr>
      </w:pPr>
    </w:p>
    <w:p>
      <w:pPr>
        <w:pStyle w:val="Heading7"/>
        <w:numPr>
          <w:ilvl w:val="3"/>
          <w:numId w:val="4"/>
        </w:numPr>
        <w:tabs>
          <w:tab w:pos="2500" w:val="left" w:leader="none"/>
          <w:tab w:pos="2501" w:val="left" w:leader="none"/>
        </w:tabs>
        <w:spacing w:line="240" w:lineRule="auto" w:before="0" w:after="0"/>
        <w:ind w:left="2500" w:right="0" w:hanging="351"/>
        <w:jc w:val="left"/>
      </w:pPr>
      <w:r>
        <w:rPr/>
        <w:t>Objetivos</w:t>
      </w:r>
    </w:p>
    <w:p>
      <w:pPr>
        <w:pStyle w:val="BodyText"/>
        <w:spacing w:before="6"/>
        <w:rPr>
          <w:b/>
        </w:rPr>
      </w:pPr>
    </w:p>
    <w:p>
      <w:pPr>
        <w:pStyle w:val="BodyText"/>
        <w:spacing w:line="242" w:lineRule="auto"/>
        <w:ind w:left="2500" w:right="355"/>
        <w:jc w:val="both"/>
      </w:pPr>
      <w:r>
        <w:rPr/>
        <w:t>Con base en el resultado de la familiarización, evaluación preliminar del control interno y a la definición de las áreas críticas, se definen los objetivos que se desean alcanzar en la auditoría, debiendo clasificarlos en objetivos generales y</w:t>
      </w:r>
      <w:r>
        <w:rPr>
          <w:spacing w:val="22"/>
        </w:rPr>
        <w:t> </w:t>
      </w:r>
      <w:r>
        <w:rPr/>
        <w:t>específicos.</w:t>
      </w:r>
    </w:p>
    <w:p>
      <w:pPr>
        <w:pStyle w:val="BodyText"/>
        <w:spacing w:before="4"/>
        <w:rPr>
          <w:sz w:val="24"/>
        </w:rPr>
      </w:pPr>
      <w:r>
        <w:rPr/>
        <w:pict>
          <v:shape style="position:absolute;margin-left:170.220001pt;margin-top:16.348335pt;width:358.9pt;height:35.4pt;mso-position-horizontal-relative:page;mso-position-vertical-relative:paragraph;z-index:-251641856;mso-wrap-distance-left:0;mso-wrap-distance-right:0" type="#_x0000_t202" filled="true" fillcolor="#ffffff" stroked="true" strokeweight=".729pt" strokecolor="#000000">
            <v:textbox inset="0,0,0,0">
              <w:txbxContent>
                <w:p>
                  <w:pPr>
                    <w:spacing w:line="247" w:lineRule="auto" w:before="142"/>
                    <w:ind w:left="169" w:right="7" w:firstLine="0"/>
                    <w:jc w:val="left"/>
                    <w:rPr>
                      <w:b/>
                      <w:i/>
                      <w:sz w:val="19"/>
                    </w:rPr>
                  </w:pPr>
                  <w:r>
                    <w:rPr>
                      <w:b/>
                      <w:i/>
                      <w:w w:val="105"/>
                      <w:sz w:val="19"/>
                    </w:rPr>
                    <w:t>Para</w:t>
                  </w:r>
                  <w:r>
                    <w:rPr>
                      <w:b/>
                      <w:i/>
                      <w:spacing w:val="-18"/>
                      <w:w w:val="105"/>
                      <w:sz w:val="19"/>
                    </w:rPr>
                    <w:t> </w:t>
                  </w:r>
                  <w:r>
                    <w:rPr>
                      <w:b/>
                      <w:i/>
                      <w:w w:val="105"/>
                      <w:sz w:val="19"/>
                    </w:rPr>
                    <w:t>definir</w:t>
                  </w:r>
                  <w:r>
                    <w:rPr>
                      <w:b/>
                      <w:i/>
                      <w:spacing w:val="-17"/>
                      <w:w w:val="105"/>
                      <w:sz w:val="19"/>
                    </w:rPr>
                    <w:t> </w:t>
                  </w:r>
                  <w:r>
                    <w:rPr>
                      <w:b/>
                      <w:i/>
                      <w:w w:val="105"/>
                      <w:sz w:val="19"/>
                    </w:rPr>
                    <w:t>adecuadamente</w:t>
                  </w:r>
                  <w:r>
                    <w:rPr>
                      <w:b/>
                      <w:i/>
                      <w:spacing w:val="-17"/>
                      <w:w w:val="105"/>
                      <w:sz w:val="19"/>
                    </w:rPr>
                    <w:t> </w:t>
                  </w:r>
                  <w:r>
                    <w:rPr>
                      <w:b/>
                      <w:i/>
                      <w:w w:val="105"/>
                      <w:sz w:val="19"/>
                    </w:rPr>
                    <w:t>los</w:t>
                  </w:r>
                  <w:r>
                    <w:rPr>
                      <w:b/>
                      <w:i/>
                      <w:spacing w:val="-17"/>
                      <w:w w:val="105"/>
                      <w:sz w:val="19"/>
                    </w:rPr>
                    <w:t> </w:t>
                  </w:r>
                  <w:r>
                    <w:rPr>
                      <w:b/>
                      <w:i/>
                      <w:w w:val="105"/>
                      <w:sz w:val="19"/>
                    </w:rPr>
                    <w:t>objetivos,</w:t>
                  </w:r>
                  <w:r>
                    <w:rPr>
                      <w:b/>
                      <w:i/>
                      <w:spacing w:val="-18"/>
                      <w:w w:val="105"/>
                      <w:sz w:val="19"/>
                    </w:rPr>
                    <w:t> </w:t>
                  </w:r>
                  <w:r>
                    <w:rPr>
                      <w:b/>
                      <w:i/>
                      <w:w w:val="105"/>
                      <w:sz w:val="19"/>
                    </w:rPr>
                    <w:t>consultar</w:t>
                  </w:r>
                  <w:r>
                    <w:rPr>
                      <w:b/>
                      <w:i/>
                      <w:spacing w:val="-18"/>
                      <w:w w:val="105"/>
                      <w:sz w:val="19"/>
                    </w:rPr>
                    <w:t> </w:t>
                  </w:r>
                  <w:r>
                    <w:rPr>
                      <w:b/>
                      <w:i/>
                      <w:w w:val="105"/>
                      <w:sz w:val="19"/>
                    </w:rPr>
                    <w:t>la</w:t>
                  </w:r>
                  <w:r>
                    <w:rPr>
                      <w:b/>
                      <w:i/>
                      <w:color w:val="0000FF"/>
                      <w:spacing w:val="-18"/>
                      <w:w w:val="105"/>
                      <w:sz w:val="19"/>
                      <w:u w:val="single" w:color="0000FF"/>
                    </w:rPr>
                    <w:t> </w:t>
                  </w:r>
                  <w:r>
                    <w:rPr>
                      <w:b/>
                      <w:i/>
                      <w:color w:val="0000FF"/>
                      <w:w w:val="105"/>
                      <w:sz w:val="19"/>
                      <w:u w:val="single" w:color="0000FF"/>
                    </w:rPr>
                    <w:t>Guía</w:t>
                  </w:r>
                  <w:r>
                    <w:rPr>
                      <w:b/>
                      <w:i/>
                      <w:color w:val="0000FF"/>
                      <w:spacing w:val="-17"/>
                      <w:w w:val="105"/>
                      <w:sz w:val="19"/>
                      <w:u w:val="single" w:color="0000FF"/>
                    </w:rPr>
                    <w:t> </w:t>
                  </w:r>
                  <w:r>
                    <w:rPr>
                      <w:b/>
                      <w:i/>
                      <w:color w:val="0000FF"/>
                      <w:w w:val="105"/>
                      <w:sz w:val="19"/>
                      <w:u w:val="single" w:color="0000FF"/>
                    </w:rPr>
                    <w:t>AI-PE</w:t>
                  </w:r>
                  <w:r>
                    <w:rPr>
                      <w:b/>
                      <w:i/>
                      <w:color w:val="0000FF"/>
                      <w:spacing w:val="-18"/>
                      <w:w w:val="105"/>
                      <w:sz w:val="19"/>
                      <w:u w:val="single" w:color="0000FF"/>
                    </w:rPr>
                    <w:t> </w:t>
                  </w:r>
                  <w:r>
                    <w:rPr>
                      <w:b/>
                      <w:i/>
                      <w:color w:val="0000FF"/>
                      <w:w w:val="105"/>
                      <w:sz w:val="19"/>
                      <w:u w:val="single" w:color="0000FF"/>
                    </w:rPr>
                    <w:t>3</w:t>
                  </w:r>
                  <w:r>
                    <w:rPr>
                      <w:b/>
                      <w:i/>
                      <w:color w:val="FF0000"/>
                      <w:w w:val="105"/>
                      <w:sz w:val="19"/>
                    </w:rPr>
                    <w:t>.</w:t>
                  </w:r>
                  <w:r>
                    <w:rPr>
                      <w:b/>
                      <w:i/>
                      <w:color w:val="FF0000"/>
                      <w:spacing w:val="-17"/>
                      <w:w w:val="105"/>
                      <w:sz w:val="19"/>
                    </w:rPr>
                    <w:t> </w:t>
                  </w:r>
                  <w:r>
                    <w:rPr>
                      <w:b/>
                      <w:i/>
                      <w:w w:val="105"/>
                      <w:sz w:val="19"/>
                    </w:rPr>
                    <w:t>“Guía </w:t>
                  </w:r>
                  <w:r>
                    <w:rPr>
                      <w:b/>
                      <w:i/>
                      <w:w w:val="105"/>
                      <w:sz w:val="19"/>
                    </w:rPr>
                    <w:t>para la Redacción de</w:t>
                  </w:r>
                  <w:r>
                    <w:rPr>
                      <w:b/>
                      <w:i/>
                      <w:spacing w:val="-11"/>
                      <w:w w:val="105"/>
                      <w:sz w:val="19"/>
                    </w:rPr>
                    <w:t> </w:t>
                  </w:r>
                  <w:r>
                    <w:rPr>
                      <w:b/>
                      <w:i/>
                      <w:w w:val="105"/>
                      <w:sz w:val="19"/>
                    </w:rPr>
                    <w:t>Objetivos.”</w:t>
                  </w:r>
                </w:p>
              </w:txbxContent>
            </v:textbox>
            <v:fill type="solid"/>
            <v:stroke dashstyle="solid"/>
            <w10:wrap type="topAndBottom"/>
          </v:shape>
        </w:pict>
      </w:r>
    </w:p>
    <w:p>
      <w:pPr>
        <w:pStyle w:val="BodyText"/>
        <w:spacing w:before="7"/>
        <w:rPr>
          <w:sz w:val="24"/>
        </w:rPr>
      </w:pPr>
    </w:p>
    <w:p>
      <w:pPr>
        <w:pStyle w:val="Heading7"/>
        <w:numPr>
          <w:ilvl w:val="3"/>
          <w:numId w:val="4"/>
        </w:numPr>
        <w:tabs>
          <w:tab w:pos="2500" w:val="left" w:leader="none"/>
          <w:tab w:pos="2501" w:val="left" w:leader="none"/>
        </w:tabs>
        <w:spacing w:line="240" w:lineRule="auto" w:before="104" w:after="0"/>
        <w:ind w:left="2500" w:right="0" w:hanging="351"/>
        <w:jc w:val="left"/>
      </w:pPr>
      <w:r>
        <w:rPr/>
        <w:t>Alcance</w:t>
      </w:r>
    </w:p>
    <w:p>
      <w:pPr>
        <w:pStyle w:val="BodyText"/>
        <w:spacing w:before="5"/>
        <w:rPr>
          <w:b/>
        </w:rPr>
      </w:pPr>
    </w:p>
    <w:p>
      <w:pPr>
        <w:pStyle w:val="BodyText"/>
        <w:spacing w:line="242" w:lineRule="auto"/>
        <w:ind w:left="2500" w:right="353"/>
        <w:jc w:val="both"/>
      </w:pPr>
      <w:r>
        <w:rPr/>
        <w:t>Con base en los objetivos y áreas críticas definidas, en esta sección se debe indicar el alcance del trabajo a efectuar, el cual debe reflejar claramente lo que se va a examinar de acuerdo al  tipo de auditoría, y al siguiente</w:t>
      </w:r>
      <w:r>
        <w:rPr>
          <w:spacing w:val="7"/>
        </w:rPr>
        <w:t> </w:t>
      </w:r>
      <w:r>
        <w:rPr/>
        <w:t>esquema:</w:t>
      </w:r>
    </w:p>
    <w:p>
      <w:pPr>
        <w:spacing w:after="0" w:line="242" w:lineRule="auto"/>
        <w:jc w:val="both"/>
        <w:sectPr>
          <w:pgSz w:w="11900" w:h="16840"/>
          <w:pgMar w:header="1389" w:footer="1613" w:top="1580" w:bottom="1800" w:left="1080" w:right="1040"/>
        </w:sectPr>
      </w:pPr>
    </w:p>
    <w:p>
      <w:pPr>
        <w:pStyle w:val="BodyText"/>
        <w:rPr>
          <w:sz w:val="20"/>
        </w:rPr>
      </w:pPr>
    </w:p>
    <w:p>
      <w:pPr>
        <w:pStyle w:val="BodyText"/>
        <w:spacing w:before="10"/>
      </w:pPr>
    </w:p>
    <w:p>
      <w:pPr>
        <w:pStyle w:val="BodyText"/>
        <w:ind w:left="2500"/>
      </w:pPr>
      <w:r>
        <w:rPr/>
        <w:t>Período a examinar</w:t>
      </w:r>
    </w:p>
    <w:p>
      <w:pPr>
        <w:pStyle w:val="BodyText"/>
        <w:spacing w:before="9"/>
      </w:pPr>
    </w:p>
    <w:p>
      <w:pPr>
        <w:pStyle w:val="BodyText"/>
        <w:ind w:left="2500"/>
      </w:pPr>
      <w:r>
        <w:rPr/>
        <w:t>Selección de las áreas y cuentas a examinar.</w:t>
      </w:r>
    </w:p>
    <w:p>
      <w:pPr>
        <w:pStyle w:val="BodyText"/>
        <w:spacing w:before="7"/>
      </w:pPr>
    </w:p>
    <w:p>
      <w:pPr>
        <w:pStyle w:val="BodyText"/>
        <w:spacing w:before="1"/>
        <w:ind w:left="2500"/>
      </w:pPr>
      <w:r>
        <w:rPr/>
        <w:t>Evaluación del control interno en las áreas seleccionadas.</w:t>
      </w:r>
    </w:p>
    <w:p>
      <w:pPr>
        <w:pStyle w:val="BodyText"/>
        <w:spacing w:before="7"/>
      </w:pPr>
    </w:p>
    <w:p>
      <w:pPr>
        <w:pStyle w:val="BodyText"/>
        <w:spacing w:line="244" w:lineRule="auto"/>
        <w:ind w:left="2500" w:right="355"/>
        <w:jc w:val="both"/>
      </w:pPr>
      <w:r>
        <w:rPr/>
        <w:t>Revisión del cumplimiento de los aspectos legales, normativos y reglamentarios aplicables a la entidad.</w:t>
      </w:r>
    </w:p>
    <w:p>
      <w:pPr>
        <w:pStyle w:val="BodyText"/>
        <w:spacing w:before="1"/>
      </w:pPr>
    </w:p>
    <w:p>
      <w:pPr>
        <w:pStyle w:val="BodyText"/>
        <w:spacing w:line="242" w:lineRule="auto"/>
        <w:ind w:left="2500" w:right="356"/>
        <w:jc w:val="both"/>
      </w:pPr>
      <w:r>
        <w:rPr/>
        <w:t>Revisión de la veracidad, razonabilidad e integridad de la información financiera y operacional.</w:t>
      </w:r>
    </w:p>
    <w:p>
      <w:pPr>
        <w:pStyle w:val="BodyText"/>
        <w:spacing w:before="6"/>
      </w:pPr>
    </w:p>
    <w:p>
      <w:pPr>
        <w:pStyle w:val="BodyText"/>
        <w:spacing w:line="242" w:lineRule="auto" w:before="1"/>
        <w:ind w:left="2500" w:right="353"/>
        <w:jc w:val="both"/>
      </w:pPr>
      <w:r>
        <w:rPr/>
        <w:t>Verificación de la existencia de los activos y pasivos, y de las medidas para su salvaguarda.</w:t>
      </w:r>
    </w:p>
    <w:p>
      <w:pPr>
        <w:pStyle w:val="BodyText"/>
        <w:spacing w:before="6"/>
      </w:pPr>
    </w:p>
    <w:p>
      <w:pPr>
        <w:pStyle w:val="BodyText"/>
        <w:spacing w:line="242" w:lineRule="auto"/>
        <w:ind w:left="2500" w:right="352"/>
        <w:jc w:val="both"/>
      </w:pPr>
      <w:r>
        <w:rPr/>
        <w:t>Verificación de las operaciones de la entidad, si están siendo desarrolladas para cumplir con sus objetivos.</w:t>
      </w:r>
    </w:p>
    <w:p>
      <w:pPr>
        <w:pStyle w:val="BodyText"/>
        <w:spacing w:before="6"/>
      </w:pPr>
    </w:p>
    <w:p>
      <w:pPr>
        <w:pStyle w:val="BodyText"/>
        <w:spacing w:line="242" w:lineRule="auto" w:before="1"/>
        <w:ind w:left="2500" w:right="354"/>
        <w:jc w:val="both"/>
      </w:pPr>
      <w:r>
        <w:rPr/>
        <w:t>De acuerdo al tipo y alcance de la auditoría, se debe definir la necesidad de contar con la opinión, en ciertas áreas, de otros profesionales o disciplinas.</w:t>
      </w:r>
    </w:p>
    <w:p>
      <w:pPr>
        <w:pStyle w:val="BodyText"/>
        <w:spacing w:before="8"/>
      </w:pPr>
    </w:p>
    <w:p>
      <w:pPr>
        <w:pStyle w:val="Heading7"/>
        <w:numPr>
          <w:ilvl w:val="3"/>
          <w:numId w:val="4"/>
        </w:numPr>
        <w:tabs>
          <w:tab w:pos="2500" w:val="left" w:leader="none"/>
          <w:tab w:pos="2501" w:val="left" w:leader="none"/>
        </w:tabs>
        <w:spacing w:line="240" w:lineRule="auto" w:before="0" w:after="0"/>
        <w:ind w:left="2500" w:right="0" w:hanging="351"/>
        <w:jc w:val="left"/>
      </w:pPr>
      <w:r>
        <w:rPr/>
        <w:t>Criterios de Selección de</w:t>
      </w:r>
      <w:r>
        <w:rPr>
          <w:spacing w:val="4"/>
        </w:rPr>
        <w:t> </w:t>
      </w:r>
      <w:r>
        <w:rPr/>
        <w:t>Muestras</w:t>
      </w:r>
    </w:p>
    <w:p>
      <w:pPr>
        <w:pStyle w:val="BodyText"/>
        <w:spacing w:before="5"/>
        <w:rPr>
          <w:b/>
        </w:rPr>
      </w:pPr>
    </w:p>
    <w:p>
      <w:pPr>
        <w:pStyle w:val="BodyText"/>
        <w:spacing w:line="244" w:lineRule="auto" w:before="1"/>
        <w:ind w:left="2500" w:right="352"/>
        <w:jc w:val="both"/>
      </w:pPr>
      <w:r>
        <w:rPr/>
        <w:t>Con base en las áreas críticas y alcance definidos,  en  esta sección se deben indicar los criterios que servirán de base para seleccionar las muestras en cada área o cuenta a</w:t>
      </w:r>
      <w:r>
        <w:rPr>
          <w:spacing w:val="22"/>
        </w:rPr>
        <w:t> </w:t>
      </w:r>
      <w:r>
        <w:rPr/>
        <w:t>examinar.</w:t>
      </w:r>
    </w:p>
    <w:p>
      <w:pPr>
        <w:pStyle w:val="BodyText"/>
        <w:spacing w:before="7"/>
        <w:rPr>
          <w:sz w:val="29"/>
        </w:rPr>
      </w:pPr>
      <w:r>
        <w:rPr/>
        <w:pict>
          <v:shape style="position:absolute;margin-left:170.220001pt;margin-top:19.392269pt;width:358.9pt;height:35.050pt;mso-position-horizontal-relative:page;mso-position-vertical-relative:paragraph;z-index:-251640832;mso-wrap-distance-left:0;mso-wrap-distance-right:0" type="#_x0000_t202" filled="true" fillcolor="#ffffff" stroked="true" strokeweight=".729pt" strokecolor="#000000">
            <v:textbox inset="0,0,0,0">
              <w:txbxContent>
                <w:p>
                  <w:pPr>
                    <w:spacing w:line="244" w:lineRule="auto" w:before="139"/>
                    <w:ind w:left="169" w:right="7" w:firstLine="0"/>
                    <w:jc w:val="left"/>
                    <w:rPr>
                      <w:b/>
                      <w:i/>
                      <w:sz w:val="19"/>
                    </w:rPr>
                  </w:pPr>
                  <w:r>
                    <w:rPr>
                      <w:b/>
                      <w:i/>
                      <w:w w:val="105"/>
                      <w:sz w:val="19"/>
                    </w:rPr>
                    <w:t>Esta</w:t>
                  </w:r>
                  <w:r>
                    <w:rPr>
                      <w:b/>
                      <w:i/>
                      <w:spacing w:val="-14"/>
                      <w:w w:val="105"/>
                      <w:sz w:val="19"/>
                    </w:rPr>
                    <w:t> </w:t>
                  </w:r>
                  <w:r>
                    <w:rPr>
                      <w:b/>
                      <w:i/>
                      <w:w w:val="105"/>
                      <w:sz w:val="19"/>
                    </w:rPr>
                    <w:t>selección</w:t>
                  </w:r>
                  <w:r>
                    <w:rPr>
                      <w:b/>
                      <w:i/>
                      <w:spacing w:val="-13"/>
                      <w:w w:val="105"/>
                      <w:sz w:val="19"/>
                    </w:rPr>
                    <w:t> </w:t>
                  </w:r>
                  <w:r>
                    <w:rPr>
                      <w:b/>
                      <w:i/>
                      <w:w w:val="105"/>
                      <w:sz w:val="19"/>
                    </w:rPr>
                    <w:t>debe</w:t>
                  </w:r>
                  <w:r>
                    <w:rPr>
                      <w:b/>
                      <w:i/>
                      <w:spacing w:val="-15"/>
                      <w:w w:val="105"/>
                      <w:sz w:val="19"/>
                    </w:rPr>
                    <w:t> </w:t>
                  </w:r>
                  <w:r>
                    <w:rPr>
                      <w:b/>
                      <w:i/>
                      <w:w w:val="105"/>
                      <w:sz w:val="19"/>
                    </w:rPr>
                    <w:t>reflejar</w:t>
                  </w:r>
                  <w:r>
                    <w:rPr>
                      <w:b/>
                      <w:i/>
                      <w:spacing w:val="-13"/>
                      <w:w w:val="105"/>
                      <w:sz w:val="19"/>
                    </w:rPr>
                    <w:t> </w:t>
                  </w:r>
                  <w:r>
                    <w:rPr>
                      <w:b/>
                      <w:i/>
                      <w:w w:val="105"/>
                      <w:sz w:val="19"/>
                    </w:rPr>
                    <w:t>claramente</w:t>
                  </w:r>
                  <w:r>
                    <w:rPr>
                      <w:b/>
                      <w:i/>
                      <w:spacing w:val="-13"/>
                      <w:w w:val="105"/>
                      <w:sz w:val="19"/>
                    </w:rPr>
                    <w:t> </w:t>
                  </w:r>
                  <w:r>
                    <w:rPr>
                      <w:b/>
                      <w:i/>
                      <w:w w:val="105"/>
                      <w:sz w:val="19"/>
                    </w:rPr>
                    <w:t>los</w:t>
                  </w:r>
                  <w:r>
                    <w:rPr>
                      <w:b/>
                      <w:i/>
                      <w:spacing w:val="-15"/>
                      <w:w w:val="105"/>
                      <w:sz w:val="19"/>
                    </w:rPr>
                    <w:t> </w:t>
                  </w:r>
                  <w:r>
                    <w:rPr>
                      <w:b/>
                      <w:i/>
                      <w:w w:val="105"/>
                      <w:sz w:val="19"/>
                    </w:rPr>
                    <w:t>criterios</w:t>
                  </w:r>
                  <w:r>
                    <w:rPr>
                      <w:b/>
                      <w:i/>
                      <w:spacing w:val="-13"/>
                      <w:w w:val="105"/>
                      <w:sz w:val="19"/>
                    </w:rPr>
                    <w:t> </w:t>
                  </w:r>
                  <w:r>
                    <w:rPr>
                      <w:b/>
                      <w:i/>
                      <w:w w:val="105"/>
                      <w:sz w:val="19"/>
                    </w:rPr>
                    <w:t>aplicados</w:t>
                  </w:r>
                  <w:r>
                    <w:rPr>
                      <w:b/>
                      <w:i/>
                      <w:spacing w:val="-13"/>
                      <w:w w:val="105"/>
                      <w:sz w:val="19"/>
                    </w:rPr>
                    <w:t> </w:t>
                  </w:r>
                  <w:r>
                    <w:rPr>
                      <w:b/>
                      <w:i/>
                      <w:w w:val="105"/>
                      <w:sz w:val="19"/>
                    </w:rPr>
                    <w:t>de</w:t>
                  </w:r>
                  <w:r>
                    <w:rPr>
                      <w:b/>
                      <w:i/>
                      <w:spacing w:val="-14"/>
                      <w:w w:val="105"/>
                      <w:sz w:val="19"/>
                    </w:rPr>
                    <w:t> </w:t>
                  </w:r>
                  <w:r>
                    <w:rPr>
                      <w:b/>
                      <w:i/>
                      <w:w w:val="105"/>
                      <w:sz w:val="19"/>
                    </w:rPr>
                    <w:t>acuerdo </w:t>
                  </w:r>
                  <w:r>
                    <w:rPr>
                      <w:b/>
                      <w:i/>
                      <w:w w:val="105"/>
                      <w:sz w:val="19"/>
                    </w:rPr>
                    <w:t>a la </w:t>
                  </w:r>
                  <w:r>
                    <w:rPr>
                      <w:b/>
                      <w:i/>
                      <w:color w:val="0000FF"/>
                      <w:w w:val="105"/>
                      <w:sz w:val="19"/>
                      <w:u w:val="single" w:color="0000FF"/>
                    </w:rPr>
                    <w:t>Guía AI-PE 4</w:t>
                  </w:r>
                  <w:r>
                    <w:rPr>
                      <w:b/>
                      <w:i/>
                      <w:color w:val="FF0000"/>
                      <w:w w:val="105"/>
                      <w:sz w:val="19"/>
                    </w:rPr>
                    <w:t>. </w:t>
                  </w:r>
                  <w:r>
                    <w:rPr>
                      <w:b/>
                      <w:i/>
                      <w:w w:val="105"/>
                      <w:sz w:val="19"/>
                    </w:rPr>
                    <w:t>“Guía para la Selección de</w:t>
                  </w:r>
                  <w:r>
                    <w:rPr>
                      <w:b/>
                      <w:i/>
                      <w:spacing w:val="-6"/>
                      <w:w w:val="105"/>
                      <w:sz w:val="19"/>
                    </w:rPr>
                    <w:t> </w:t>
                  </w:r>
                  <w:r>
                    <w:rPr>
                      <w:b/>
                      <w:i/>
                      <w:w w:val="105"/>
                      <w:sz w:val="19"/>
                    </w:rPr>
                    <w:t>Muestras.”</w:t>
                  </w:r>
                </w:p>
              </w:txbxContent>
            </v:textbox>
            <v:fill type="solid"/>
            <v:stroke dashstyle="solid"/>
            <w10:wrap type="topAndBottom"/>
          </v:shape>
        </w:pict>
      </w:r>
    </w:p>
    <w:p>
      <w:pPr>
        <w:pStyle w:val="BodyText"/>
        <w:rPr>
          <w:sz w:val="25"/>
        </w:rPr>
      </w:pPr>
    </w:p>
    <w:p>
      <w:pPr>
        <w:pStyle w:val="Heading7"/>
        <w:numPr>
          <w:ilvl w:val="3"/>
          <w:numId w:val="4"/>
        </w:numPr>
        <w:tabs>
          <w:tab w:pos="2500" w:val="left" w:leader="none"/>
          <w:tab w:pos="2501" w:val="left" w:leader="none"/>
        </w:tabs>
        <w:spacing w:line="240" w:lineRule="auto" w:before="104" w:after="0"/>
        <w:ind w:left="2500" w:right="0" w:hanging="351"/>
        <w:jc w:val="left"/>
      </w:pPr>
      <w:r>
        <w:rPr/>
        <w:t>Informes que se</w:t>
      </w:r>
      <w:r>
        <w:rPr>
          <w:spacing w:val="3"/>
        </w:rPr>
        <w:t> </w:t>
      </w:r>
      <w:r>
        <w:rPr/>
        <w:t>presentarán</w:t>
      </w:r>
    </w:p>
    <w:p>
      <w:pPr>
        <w:pStyle w:val="BodyText"/>
        <w:spacing w:before="2"/>
        <w:rPr>
          <w:b/>
          <w:sz w:val="10"/>
        </w:rPr>
      </w:pPr>
      <w:r>
        <w:rPr/>
        <w:pict>
          <v:shape style="position:absolute;margin-left:170.220001pt;margin-top:8.227597pt;width:358.9pt;height:43.75pt;mso-position-horizontal-relative:page;mso-position-vertical-relative:paragraph;z-index:-251639808;mso-wrap-distance-left:0;mso-wrap-distance-right:0" type="#_x0000_t202" filled="true" fillcolor="#ffffff" stroked="true" strokeweight=".729pt" strokecolor="#000000">
            <v:textbox inset="0,0,0,0">
              <w:txbxContent>
                <w:p>
                  <w:pPr>
                    <w:spacing w:line="247" w:lineRule="auto" w:before="100"/>
                    <w:ind w:left="169" w:right="67" w:firstLine="0"/>
                    <w:jc w:val="both"/>
                    <w:rPr>
                      <w:b/>
                      <w:i/>
                      <w:sz w:val="19"/>
                    </w:rPr>
                  </w:pPr>
                  <w:r>
                    <w:rPr>
                      <w:b/>
                      <w:i/>
                      <w:w w:val="105"/>
                      <w:sz w:val="19"/>
                    </w:rPr>
                    <w:t>De</w:t>
                  </w:r>
                  <w:r>
                    <w:rPr>
                      <w:b/>
                      <w:i/>
                      <w:spacing w:val="-13"/>
                      <w:w w:val="105"/>
                      <w:sz w:val="19"/>
                    </w:rPr>
                    <w:t> </w:t>
                  </w:r>
                  <w:r>
                    <w:rPr>
                      <w:b/>
                      <w:i/>
                      <w:w w:val="105"/>
                      <w:sz w:val="19"/>
                    </w:rPr>
                    <w:t>acuerdo</w:t>
                  </w:r>
                  <w:r>
                    <w:rPr>
                      <w:b/>
                      <w:i/>
                      <w:spacing w:val="-15"/>
                      <w:w w:val="105"/>
                      <w:sz w:val="19"/>
                    </w:rPr>
                    <w:t> </w:t>
                  </w:r>
                  <w:r>
                    <w:rPr>
                      <w:b/>
                      <w:i/>
                      <w:w w:val="105"/>
                      <w:sz w:val="19"/>
                    </w:rPr>
                    <w:t>al</w:t>
                  </w:r>
                  <w:r>
                    <w:rPr>
                      <w:b/>
                      <w:i/>
                      <w:spacing w:val="-14"/>
                      <w:w w:val="105"/>
                      <w:sz w:val="19"/>
                    </w:rPr>
                    <w:t> </w:t>
                  </w:r>
                  <w:r>
                    <w:rPr>
                      <w:b/>
                      <w:i/>
                      <w:w w:val="105"/>
                      <w:sz w:val="19"/>
                    </w:rPr>
                    <w:t>tipo</w:t>
                  </w:r>
                  <w:r>
                    <w:rPr>
                      <w:b/>
                      <w:i/>
                      <w:spacing w:val="-14"/>
                      <w:w w:val="105"/>
                      <w:sz w:val="19"/>
                    </w:rPr>
                    <w:t> </w:t>
                  </w:r>
                  <w:r>
                    <w:rPr>
                      <w:b/>
                      <w:i/>
                      <w:w w:val="105"/>
                      <w:sz w:val="19"/>
                    </w:rPr>
                    <w:t>de</w:t>
                  </w:r>
                  <w:r>
                    <w:rPr>
                      <w:b/>
                      <w:i/>
                      <w:spacing w:val="-14"/>
                      <w:w w:val="105"/>
                      <w:sz w:val="19"/>
                    </w:rPr>
                    <w:t> </w:t>
                  </w:r>
                  <w:r>
                    <w:rPr>
                      <w:b/>
                      <w:i/>
                      <w:w w:val="105"/>
                      <w:sz w:val="19"/>
                    </w:rPr>
                    <w:t>auditoría,</w:t>
                  </w:r>
                  <w:r>
                    <w:rPr>
                      <w:b/>
                      <w:i/>
                      <w:spacing w:val="-14"/>
                      <w:w w:val="105"/>
                      <w:sz w:val="19"/>
                    </w:rPr>
                    <w:t> </w:t>
                  </w:r>
                  <w:r>
                    <w:rPr>
                      <w:b/>
                      <w:i/>
                      <w:w w:val="105"/>
                      <w:sz w:val="19"/>
                    </w:rPr>
                    <w:t>en</w:t>
                  </w:r>
                  <w:r>
                    <w:rPr>
                      <w:b/>
                      <w:i/>
                      <w:spacing w:val="-15"/>
                      <w:w w:val="105"/>
                      <w:sz w:val="19"/>
                    </w:rPr>
                    <w:t> </w:t>
                  </w:r>
                  <w:r>
                    <w:rPr>
                      <w:b/>
                      <w:i/>
                      <w:w w:val="105"/>
                      <w:sz w:val="19"/>
                    </w:rPr>
                    <w:t>esta</w:t>
                  </w:r>
                  <w:r>
                    <w:rPr>
                      <w:b/>
                      <w:i/>
                      <w:spacing w:val="-14"/>
                      <w:w w:val="105"/>
                      <w:sz w:val="19"/>
                    </w:rPr>
                    <w:t> </w:t>
                  </w:r>
                  <w:r>
                    <w:rPr>
                      <w:b/>
                      <w:i/>
                      <w:w w:val="105"/>
                      <w:sz w:val="19"/>
                    </w:rPr>
                    <w:t>sección</w:t>
                  </w:r>
                  <w:r>
                    <w:rPr>
                      <w:b/>
                      <w:i/>
                      <w:spacing w:val="-15"/>
                      <w:w w:val="105"/>
                      <w:sz w:val="19"/>
                    </w:rPr>
                    <w:t> </w:t>
                  </w:r>
                  <w:r>
                    <w:rPr>
                      <w:b/>
                      <w:i/>
                      <w:w w:val="105"/>
                      <w:sz w:val="19"/>
                    </w:rPr>
                    <w:t>se</w:t>
                  </w:r>
                  <w:r>
                    <w:rPr>
                      <w:b/>
                      <w:i/>
                      <w:spacing w:val="-14"/>
                      <w:w w:val="105"/>
                      <w:sz w:val="19"/>
                    </w:rPr>
                    <w:t> </w:t>
                  </w:r>
                  <w:r>
                    <w:rPr>
                      <w:b/>
                      <w:i/>
                      <w:w w:val="105"/>
                      <w:sz w:val="19"/>
                    </w:rPr>
                    <w:t>debe</w:t>
                  </w:r>
                  <w:r>
                    <w:rPr>
                      <w:b/>
                      <w:i/>
                      <w:spacing w:val="-13"/>
                      <w:w w:val="105"/>
                      <w:sz w:val="19"/>
                    </w:rPr>
                    <w:t> </w:t>
                  </w:r>
                  <w:r>
                    <w:rPr>
                      <w:b/>
                      <w:i/>
                      <w:w w:val="105"/>
                      <w:sz w:val="19"/>
                    </w:rPr>
                    <w:t>definir</w:t>
                  </w:r>
                  <w:r>
                    <w:rPr>
                      <w:b/>
                      <w:i/>
                      <w:spacing w:val="-14"/>
                      <w:w w:val="105"/>
                      <w:sz w:val="19"/>
                    </w:rPr>
                    <w:t> </w:t>
                  </w:r>
                  <w:r>
                    <w:rPr>
                      <w:b/>
                      <w:i/>
                      <w:w w:val="105"/>
                      <w:sz w:val="19"/>
                    </w:rPr>
                    <w:t>qué</w:t>
                  </w:r>
                  <w:r>
                    <w:rPr>
                      <w:b/>
                      <w:i/>
                      <w:spacing w:val="-14"/>
                      <w:w w:val="105"/>
                      <w:sz w:val="19"/>
                    </w:rPr>
                    <w:t> </w:t>
                  </w:r>
                  <w:r>
                    <w:rPr>
                      <w:b/>
                      <w:i/>
                      <w:w w:val="105"/>
                      <w:sz w:val="19"/>
                    </w:rPr>
                    <w:t>tipo</w:t>
                  </w:r>
                  <w:r>
                    <w:rPr>
                      <w:b/>
                      <w:i/>
                      <w:spacing w:val="-14"/>
                      <w:w w:val="105"/>
                      <w:sz w:val="19"/>
                    </w:rPr>
                    <w:t> </w:t>
                  </w:r>
                  <w:r>
                    <w:rPr>
                      <w:b/>
                      <w:i/>
                      <w:w w:val="105"/>
                      <w:sz w:val="19"/>
                    </w:rPr>
                    <w:t>de </w:t>
                  </w:r>
                  <w:r>
                    <w:rPr>
                      <w:b/>
                      <w:i/>
                      <w:w w:val="105"/>
                      <w:sz w:val="19"/>
                    </w:rPr>
                    <w:t>informe se debe emitir, conforme a la </w:t>
                  </w:r>
                  <w:r>
                    <w:rPr>
                      <w:b/>
                      <w:i/>
                      <w:color w:val="0000FF"/>
                      <w:w w:val="105"/>
                      <w:sz w:val="19"/>
                      <w:u w:val="thick" w:color="0000FF"/>
                    </w:rPr>
                    <w:t>Guía AI-CR</w:t>
                  </w:r>
                  <w:r>
                    <w:rPr>
                      <w:b/>
                      <w:i/>
                      <w:color w:val="0000FF"/>
                      <w:w w:val="105"/>
                      <w:sz w:val="19"/>
                    </w:rPr>
                    <w:t> </w:t>
                  </w:r>
                  <w:r>
                    <w:rPr>
                      <w:b/>
                      <w:i/>
                      <w:w w:val="105"/>
                      <w:sz w:val="19"/>
                    </w:rPr>
                    <w:t>“Guía General para la Comunicación de</w:t>
                  </w:r>
                  <w:r>
                    <w:rPr>
                      <w:b/>
                      <w:i/>
                      <w:spacing w:val="-8"/>
                      <w:w w:val="105"/>
                      <w:sz w:val="19"/>
                    </w:rPr>
                    <w:t> </w:t>
                  </w:r>
                  <w:r>
                    <w:rPr>
                      <w:b/>
                      <w:i/>
                      <w:w w:val="105"/>
                      <w:sz w:val="19"/>
                    </w:rPr>
                    <w:t>Resultados.”</w:t>
                  </w:r>
                </w:p>
              </w:txbxContent>
            </v:textbox>
            <v:fill type="solid"/>
            <v:stroke dashstyle="solid"/>
            <w10:wrap type="topAndBottom"/>
          </v:shape>
        </w:pict>
      </w:r>
    </w:p>
    <w:p>
      <w:pPr>
        <w:pStyle w:val="ListParagraph"/>
        <w:numPr>
          <w:ilvl w:val="3"/>
          <w:numId w:val="4"/>
        </w:numPr>
        <w:tabs>
          <w:tab w:pos="2500" w:val="left" w:leader="none"/>
          <w:tab w:pos="2501" w:val="left" w:leader="none"/>
        </w:tabs>
        <w:spacing w:line="240" w:lineRule="auto" w:before="133" w:after="0"/>
        <w:ind w:left="2500" w:right="0" w:hanging="351"/>
        <w:jc w:val="left"/>
        <w:rPr>
          <w:b/>
          <w:sz w:val="23"/>
        </w:rPr>
      </w:pPr>
      <w:r>
        <w:rPr>
          <w:b/>
          <w:sz w:val="23"/>
        </w:rPr>
        <w:t>Cronograma de Actividades</w:t>
      </w:r>
    </w:p>
    <w:p>
      <w:pPr>
        <w:pStyle w:val="BodyText"/>
        <w:spacing w:before="6"/>
        <w:rPr>
          <w:b/>
        </w:rPr>
      </w:pPr>
    </w:p>
    <w:p>
      <w:pPr>
        <w:pStyle w:val="BodyText"/>
        <w:spacing w:line="244" w:lineRule="auto"/>
        <w:ind w:left="2500" w:right="353"/>
        <w:jc w:val="both"/>
      </w:pPr>
      <w:r>
        <w:rPr/>
        <w:t>Con base en las áreas o cuentas a examinar y el alcance del trabajo, se debe asignar el personal, y preparar un  cronograma que debe incluir:</w:t>
      </w:r>
    </w:p>
    <w:p>
      <w:pPr>
        <w:spacing w:after="0" w:line="244" w:lineRule="auto"/>
        <w:jc w:val="both"/>
        <w:sectPr>
          <w:pgSz w:w="11900" w:h="16840"/>
          <w:pgMar w:header="1389" w:footer="1613" w:top="1580" w:bottom="1800" w:left="1080" w:right="1040"/>
        </w:sectPr>
      </w:pPr>
    </w:p>
    <w:p>
      <w:pPr>
        <w:pStyle w:val="BodyText"/>
        <w:rPr>
          <w:sz w:val="20"/>
        </w:rPr>
      </w:pPr>
    </w:p>
    <w:p>
      <w:pPr>
        <w:pStyle w:val="BodyText"/>
        <w:spacing w:before="10"/>
      </w:pPr>
    </w:p>
    <w:p>
      <w:pPr>
        <w:pStyle w:val="BodyText"/>
        <w:ind w:left="2500"/>
      </w:pPr>
      <w:r>
        <w:rPr/>
        <w:t>Tiempo que durará la auditoría</w:t>
      </w:r>
    </w:p>
    <w:p>
      <w:pPr>
        <w:pStyle w:val="BodyText"/>
        <w:spacing w:before="9"/>
      </w:pPr>
    </w:p>
    <w:p>
      <w:pPr>
        <w:pStyle w:val="BodyText"/>
        <w:spacing w:line="487" w:lineRule="auto"/>
        <w:ind w:left="2500" w:right="1370"/>
      </w:pPr>
      <w:r>
        <w:rPr/>
        <w:pict>
          <v:shape style="position:absolute;margin-left:170.220001pt;margin-top:43.066494pt;width:358.9pt;height:35.050pt;mso-position-horizontal-relative:page;mso-position-vertical-relative:paragraph;z-index:-272152576" type="#_x0000_t202" filled="true" fillcolor="#ffffff" stroked="true" strokeweight=".729pt" strokecolor="#000000">
            <v:textbox inset="0,0,0,0">
              <w:txbxContent>
                <w:p>
                  <w:pPr>
                    <w:spacing w:before="161"/>
                    <w:ind w:left="169" w:right="0" w:firstLine="0"/>
                    <w:jc w:val="left"/>
                    <w:rPr>
                      <w:b/>
                      <w:i/>
                      <w:sz w:val="19"/>
                    </w:rPr>
                  </w:pPr>
                  <w:r>
                    <w:rPr>
                      <w:b/>
                      <w:i/>
                      <w:w w:val="105"/>
                      <w:sz w:val="19"/>
                    </w:rPr>
                    <w:t>El Cronograma de Actividades se debe elaborar en el formato </w:t>
                  </w:r>
                  <w:r>
                    <w:rPr>
                      <w:b/>
                      <w:i/>
                      <w:color w:val="0000FF"/>
                      <w:w w:val="105"/>
                      <w:sz w:val="19"/>
                      <w:u w:val="single" w:color="0000FF"/>
                    </w:rPr>
                    <w:t>AI-PE-F4</w:t>
                  </w:r>
                </w:p>
              </w:txbxContent>
            </v:textbox>
            <v:fill type="solid"/>
            <v:stroke dashstyle="solid"/>
            <w10:wrap type="none"/>
          </v:shape>
        </w:pict>
      </w:r>
      <w:r>
        <w:rPr/>
        <w:t>Personal asignado a cada área o cuenta a examinar Tiempo asignado a cada área o cuenta a examinar</w:t>
      </w:r>
    </w:p>
    <w:p>
      <w:pPr>
        <w:pStyle w:val="BodyText"/>
        <w:rPr>
          <w:sz w:val="20"/>
        </w:rPr>
      </w:pPr>
    </w:p>
    <w:p>
      <w:pPr>
        <w:pStyle w:val="BodyText"/>
        <w:rPr>
          <w:sz w:val="20"/>
        </w:rPr>
      </w:pPr>
    </w:p>
    <w:p>
      <w:pPr>
        <w:pStyle w:val="BodyText"/>
        <w:spacing w:before="2"/>
        <w:rPr>
          <w:sz w:val="22"/>
        </w:rPr>
      </w:pPr>
    </w:p>
    <w:p>
      <w:pPr>
        <w:pStyle w:val="Heading7"/>
        <w:numPr>
          <w:ilvl w:val="3"/>
          <w:numId w:val="4"/>
        </w:numPr>
        <w:tabs>
          <w:tab w:pos="2500" w:val="left" w:leader="none"/>
          <w:tab w:pos="2501" w:val="left" w:leader="none"/>
        </w:tabs>
        <w:spacing w:line="240" w:lineRule="auto" w:before="1" w:after="0"/>
        <w:ind w:left="2500" w:right="0" w:hanging="351"/>
        <w:jc w:val="left"/>
      </w:pPr>
      <w:r>
        <w:rPr/>
        <w:t>Recursos</w:t>
      </w:r>
    </w:p>
    <w:p>
      <w:pPr>
        <w:pStyle w:val="BodyText"/>
        <w:spacing w:before="5"/>
        <w:rPr>
          <w:b/>
        </w:rPr>
      </w:pPr>
    </w:p>
    <w:p>
      <w:pPr>
        <w:pStyle w:val="BodyText"/>
        <w:spacing w:line="242" w:lineRule="auto"/>
        <w:ind w:left="2500" w:right="356"/>
        <w:jc w:val="both"/>
      </w:pPr>
      <w:r>
        <w:rPr/>
        <w:t>Con base en el Cronograma de Tiempo y Personal Asignado, se definirán las necesidades de recursos, tanto materiales como económicos.</w:t>
      </w:r>
    </w:p>
    <w:p>
      <w:pPr>
        <w:pStyle w:val="BodyText"/>
        <w:spacing w:before="7"/>
      </w:pPr>
    </w:p>
    <w:p>
      <w:pPr>
        <w:pStyle w:val="Heading7"/>
        <w:numPr>
          <w:ilvl w:val="2"/>
          <w:numId w:val="4"/>
        </w:numPr>
        <w:tabs>
          <w:tab w:pos="2165" w:val="left" w:leader="none"/>
        </w:tabs>
        <w:spacing w:line="240" w:lineRule="auto" w:before="0" w:after="0"/>
        <w:ind w:left="2164" w:right="0" w:hanging="716"/>
        <w:jc w:val="left"/>
      </w:pPr>
      <w:bookmarkStart w:name="_TOC_250007" w:id="18"/>
      <w:bookmarkEnd w:id="18"/>
      <w:r>
        <w:rPr/>
        <w:t>Discusión</w:t>
      </w:r>
    </w:p>
    <w:p>
      <w:pPr>
        <w:pStyle w:val="BodyText"/>
        <w:spacing w:before="9"/>
        <w:rPr>
          <w:b/>
        </w:rPr>
      </w:pPr>
    </w:p>
    <w:p>
      <w:pPr>
        <w:pStyle w:val="BodyText"/>
        <w:spacing w:line="242" w:lineRule="auto"/>
        <w:ind w:left="2150" w:right="357"/>
        <w:jc w:val="both"/>
      </w:pPr>
      <w:r>
        <w:rPr/>
        <w:t>El Memorando de Planificación debe ser discutido entre el auditor asignado y el Supervisor o Director de Auditoría Interna, previo a dar su visto bueno para autorizar la ejecución del</w:t>
      </w:r>
      <w:r>
        <w:rPr>
          <w:spacing w:val="16"/>
        </w:rPr>
        <w:t> </w:t>
      </w:r>
      <w:r>
        <w:rPr/>
        <w:t>trabajo.</w:t>
      </w:r>
    </w:p>
    <w:p>
      <w:pPr>
        <w:pStyle w:val="BodyText"/>
        <w:spacing w:before="7"/>
      </w:pPr>
    </w:p>
    <w:p>
      <w:pPr>
        <w:pStyle w:val="BodyText"/>
        <w:spacing w:line="242" w:lineRule="auto"/>
        <w:ind w:left="2150" w:right="353"/>
        <w:jc w:val="both"/>
      </w:pPr>
      <w:r>
        <w:rPr/>
        <w:t>De acuerdo a la importancia o magnitud de la auditoría, el Director de Auditoría Interna, debe considerar la necesidad de discutir el memorando con las autoridades superiores de la entidad, (ministro, junta directiva, etc.)</w:t>
      </w:r>
    </w:p>
    <w:p>
      <w:pPr>
        <w:pStyle w:val="BodyText"/>
        <w:spacing w:before="10"/>
      </w:pPr>
    </w:p>
    <w:p>
      <w:pPr>
        <w:pStyle w:val="Heading7"/>
        <w:numPr>
          <w:ilvl w:val="2"/>
          <w:numId w:val="4"/>
        </w:numPr>
        <w:tabs>
          <w:tab w:pos="2165" w:val="left" w:leader="none"/>
        </w:tabs>
        <w:spacing w:line="240" w:lineRule="auto" w:before="0" w:after="0"/>
        <w:ind w:left="2164" w:right="0" w:hanging="716"/>
        <w:jc w:val="left"/>
      </w:pPr>
      <w:bookmarkStart w:name="_TOC_250006" w:id="19"/>
      <w:bookmarkEnd w:id="19"/>
      <w:r>
        <w:rPr/>
        <w:t>Autorización</w:t>
      </w:r>
    </w:p>
    <w:p>
      <w:pPr>
        <w:pStyle w:val="BodyText"/>
        <w:spacing w:before="7"/>
        <w:rPr>
          <w:b/>
        </w:rPr>
      </w:pPr>
    </w:p>
    <w:p>
      <w:pPr>
        <w:pStyle w:val="BodyText"/>
        <w:spacing w:line="244" w:lineRule="auto"/>
        <w:ind w:left="2150" w:right="355"/>
        <w:jc w:val="both"/>
      </w:pPr>
      <w:r>
        <w:rPr/>
        <w:t>Después de discutido el Memorando de Planificación, el supervisor lo autoriza.</w:t>
      </w:r>
    </w:p>
    <w:p>
      <w:pPr>
        <w:pStyle w:val="BodyText"/>
        <w:spacing w:before="1"/>
      </w:pPr>
    </w:p>
    <w:p>
      <w:pPr>
        <w:pStyle w:val="Heading7"/>
        <w:numPr>
          <w:ilvl w:val="2"/>
          <w:numId w:val="4"/>
        </w:numPr>
        <w:tabs>
          <w:tab w:pos="2165" w:val="left" w:leader="none"/>
        </w:tabs>
        <w:spacing w:line="240" w:lineRule="auto" w:before="0" w:after="0"/>
        <w:ind w:left="2164" w:right="0" w:hanging="716"/>
        <w:jc w:val="left"/>
      </w:pPr>
      <w:bookmarkStart w:name="_TOC_250005" w:id="20"/>
      <w:bookmarkEnd w:id="20"/>
      <w:r>
        <w:rPr/>
        <w:t>Aprobación</w:t>
      </w:r>
    </w:p>
    <w:p>
      <w:pPr>
        <w:pStyle w:val="BodyText"/>
        <w:spacing w:before="8"/>
        <w:rPr>
          <w:b/>
        </w:rPr>
      </w:pPr>
    </w:p>
    <w:p>
      <w:pPr>
        <w:pStyle w:val="BodyText"/>
        <w:spacing w:line="244" w:lineRule="auto"/>
        <w:ind w:left="2150" w:right="356"/>
        <w:jc w:val="both"/>
      </w:pPr>
      <w:r>
        <w:rPr/>
        <w:t>Una vez autorizado el Memorando de Planificación, el Director de Auditoría Interna lo aprueba, con lo que prácticamente comienza la ejecución del trabajo.</w:t>
      </w:r>
    </w:p>
    <w:p>
      <w:pPr>
        <w:pStyle w:val="BodyText"/>
        <w:rPr>
          <w:sz w:val="20"/>
        </w:rPr>
      </w:pPr>
    </w:p>
    <w:p>
      <w:pPr>
        <w:pStyle w:val="BodyText"/>
        <w:spacing w:before="9"/>
        <w:rPr>
          <w:sz w:val="12"/>
        </w:rPr>
      </w:pPr>
      <w:r>
        <w:rPr/>
        <w:pict>
          <v:shape style="position:absolute;margin-left:152.759995pt;margin-top:9.70734pt;width:376.35pt;height:35pt;mso-position-horizontal-relative:page;mso-position-vertical-relative:paragraph;z-index:-251638784;mso-wrap-distance-left:0;mso-wrap-distance-right:0" type="#_x0000_t202" filled="true" fillcolor="#ffffff" stroked="true" strokeweight=".729pt" strokecolor="#000000">
            <v:textbox inset="0,0,0,0">
              <w:txbxContent>
                <w:p>
                  <w:pPr>
                    <w:spacing w:line="244" w:lineRule="auto" w:before="105"/>
                    <w:ind w:left="167" w:right="-15" w:firstLine="0"/>
                    <w:jc w:val="left"/>
                    <w:rPr>
                      <w:b/>
                      <w:i/>
                      <w:sz w:val="19"/>
                    </w:rPr>
                  </w:pPr>
                  <w:r>
                    <w:rPr>
                      <w:b/>
                      <w:i/>
                      <w:w w:val="105"/>
                      <w:sz w:val="19"/>
                    </w:rPr>
                    <w:t>El</w:t>
                  </w:r>
                  <w:r>
                    <w:rPr>
                      <w:b/>
                      <w:i/>
                      <w:spacing w:val="-13"/>
                      <w:w w:val="105"/>
                      <w:sz w:val="19"/>
                    </w:rPr>
                    <w:t> </w:t>
                  </w:r>
                  <w:r>
                    <w:rPr>
                      <w:b/>
                      <w:i/>
                      <w:w w:val="105"/>
                      <w:sz w:val="19"/>
                    </w:rPr>
                    <w:t>Memorando</w:t>
                  </w:r>
                  <w:r>
                    <w:rPr>
                      <w:b/>
                      <w:i/>
                      <w:spacing w:val="-12"/>
                      <w:w w:val="105"/>
                      <w:sz w:val="19"/>
                    </w:rPr>
                    <w:t> </w:t>
                  </w:r>
                  <w:r>
                    <w:rPr>
                      <w:b/>
                      <w:i/>
                      <w:w w:val="105"/>
                      <w:sz w:val="19"/>
                    </w:rPr>
                    <w:t>de</w:t>
                  </w:r>
                  <w:r>
                    <w:rPr>
                      <w:b/>
                      <w:i/>
                      <w:spacing w:val="-12"/>
                      <w:w w:val="105"/>
                      <w:sz w:val="19"/>
                    </w:rPr>
                    <w:t> </w:t>
                  </w:r>
                  <w:r>
                    <w:rPr>
                      <w:b/>
                      <w:i/>
                      <w:w w:val="105"/>
                      <w:sz w:val="19"/>
                    </w:rPr>
                    <w:t>Planificación</w:t>
                  </w:r>
                  <w:r>
                    <w:rPr>
                      <w:b/>
                      <w:i/>
                      <w:spacing w:val="-14"/>
                      <w:w w:val="105"/>
                      <w:sz w:val="19"/>
                    </w:rPr>
                    <w:t> </w:t>
                  </w:r>
                  <w:r>
                    <w:rPr>
                      <w:b/>
                      <w:i/>
                      <w:w w:val="105"/>
                      <w:sz w:val="19"/>
                    </w:rPr>
                    <w:t>se</w:t>
                  </w:r>
                  <w:r>
                    <w:rPr>
                      <w:b/>
                      <w:i/>
                      <w:spacing w:val="-12"/>
                      <w:w w:val="105"/>
                      <w:sz w:val="19"/>
                    </w:rPr>
                    <w:t> </w:t>
                  </w:r>
                  <w:r>
                    <w:rPr>
                      <w:b/>
                      <w:i/>
                      <w:w w:val="105"/>
                      <w:sz w:val="19"/>
                    </w:rPr>
                    <w:t>debe</w:t>
                  </w:r>
                  <w:r>
                    <w:rPr>
                      <w:b/>
                      <w:i/>
                      <w:spacing w:val="-12"/>
                      <w:w w:val="105"/>
                      <w:sz w:val="19"/>
                    </w:rPr>
                    <w:t> </w:t>
                  </w:r>
                  <w:r>
                    <w:rPr>
                      <w:b/>
                      <w:i/>
                      <w:w w:val="105"/>
                      <w:sz w:val="19"/>
                    </w:rPr>
                    <w:t>elaborar</w:t>
                  </w:r>
                  <w:r>
                    <w:rPr>
                      <w:b/>
                      <w:i/>
                      <w:spacing w:val="-13"/>
                      <w:w w:val="105"/>
                      <w:sz w:val="19"/>
                    </w:rPr>
                    <w:t> </w:t>
                  </w:r>
                  <w:r>
                    <w:rPr>
                      <w:b/>
                      <w:i/>
                      <w:w w:val="105"/>
                      <w:sz w:val="19"/>
                    </w:rPr>
                    <w:t>de</w:t>
                  </w:r>
                  <w:r>
                    <w:rPr>
                      <w:b/>
                      <w:i/>
                      <w:spacing w:val="-12"/>
                      <w:w w:val="105"/>
                      <w:sz w:val="19"/>
                    </w:rPr>
                    <w:t> </w:t>
                  </w:r>
                  <w:r>
                    <w:rPr>
                      <w:b/>
                      <w:i/>
                      <w:w w:val="105"/>
                      <w:sz w:val="19"/>
                    </w:rPr>
                    <w:t>acuerdo</w:t>
                  </w:r>
                  <w:r>
                    <w:rPr>
                      <w:b/>
                      <w:i/>
                      <w:spacing w:val="-13"/>
                      <w:w w:val="105"/>
                      <w:sz w:val="19"/>
                    </w:rPr>
                    <w:t> </w:t>
                  </w:r>
                  <w:r>
                    <w:rPr>
                      <w:b/>
                      <w:i/>
                      <w:w w:val="105"/>
                      <w:sz w:val="19"/>
                    </w:rPr>
                    <w:t>a</w:t>
                  </w:r>
                  <w:r>
                    <w:rPr>
                      <w:b/>
                      <w:i/>
                      <w:spacing w:val="-12"/>
                      <w:w w:val="105"/>
                      <w:sz w:val="19"/>
                    </w:rPr>
                    <w:t> </w:t>
                  </w:r>
                  <w:r>
                    <w:rPr>
                      <w:b/>
                      <w:i/>
                      <w:w w:val="105"/>
                      <w:sz w:val="19"/>
                    </w:rPr>
                    <w:t>la</w:t>
                  </w:r>
                  <w:r>
                    <w:rPr>
                      <w:b/>
                      <w:i/>
                      <w:spacing w:val="-12"/>
                      <w:w w:val="105"/>
                      <w:sz w:val="19"/>
                    </w:rPr>
                    <w:t> </w:t>
                  </w:r>
                  <w:r>
                    <w:rPr>
                      <w:b/>
                      <w:i/>
                      <w:color w:val="0000FF"/>
                      <w:w w:val="105"/>
                      <w:sz w:val="19"/>
                      <w:u w:val="thick" w:color="0000FF"/>
                    </w:rPr>
                    <w:t>Guía</w:t>
                  </w:r>
                  <w:r>
                    <w:rPr>
                      <w:b/>
                      <w:i/>
                      <w:color w:val="0000FF"/>
                      <w:spacing w:val="-13"/>
                      <w:w w:val="105"/>
                      <w:sz w:val="19"/>
                      <w:u w:val="thick" w:color="0000FF"/>
                    </w:rPr>
                    <w:t> </w:t>
                  </w:r>
                  <w:r>
                    <w:rPr>
                      <w:b/>
                      <w:i/>
                      <w:color w:val="0000FF"/>
                      <w:w w:val="105"/>
                      <w:sz w:val="19"/>
                      <w:u w:val="thick" w:color="0000FF"/>
                    </w:rPr>
                    <w:t>AI-PE</w:t>
                  </w:r>
                  <w:r>
                    <w:rPr>
                      <w:b/>
                      <w:i/>
                      <w:color w:val="0000FF"/>
                      <w:spacing w:val="-13"/>
                      <w:w w:val="105"/>
                      <w:sz w:val="19"/>
                      <w:u w:val="thick" w:color="0000FF"/>
                    </w:rPr>
                    <w:t> </w:t>
                  </w:r>
                  <w:r>
                    <w:rPr>
                      <w:b/>
                      <w:i/>
                      <w:color w:val="0000FF"/>
                      <w:w w:val="105"/>
                      <w:sz w:val="19"/>
                      <w:u w:val="thick" w:color="0000FF"/>
                    </w:rPr>
                    <w:t>5.</w:t>
                  </w:r>
                  <w:r>
                    <w:rPr>
                      <w:b/>
                      <w:i/>
                      <w:color w:val="0000FF"/>
                      <w:w w:val="105"/>
                      <w:sz w:val="19"/>
                    </w:rPr>
                    <w:t> </w:t>
                  </w:r>
                  <w:r>
                    <w:rPr>
                      <w:b/>
                      <w:i/>
                      <w:w w:val="105"/>
                      <w:sz w:val="19"/>
                    </w:rPr>
                    <w:t>“Guía</w:t>
                  </w:r>
                  <w:r>
                    <w:rPr>
                      <w:b/>
                      <w:i/>
                      <w:spacing w:val="-6"/>
                      <w:w w:val="105"/>
                      <w:sz w:val="19"/>
                    </w:rPr>
                    <w:t> </w:t>
                  </w:r>
                  <w:r>
                    <w:rPr>
                      <w:b/>
                      <w:i/>
                      <w:w w:val="105"/>
                      <w:sz w:val="19"/>
                    </w:rPr>
                    <w:t>para</w:t>
                  </w:r>
                  <w:r>
                    <w:rPr>
                      <w:b/>
                      <w:i/>
                      <w:spacing w:val="-6"/>
                      <w:w w:val="105"/>
                      <w:sz w:val="19"/>
                    </w:rPr>
                    <w:t> </w:t>
                  </w:r>
                  <w:r>
                    <w:rPr>
                      <w:b/>
                      <w:i/>
                      <w:w w:val="105"/>
                      <w:sz w:val="19"/>
                    </w:rPr>
                    <w:t>la</w:t>
                  </w:r>
                  <w:r>
                    <w:rPr>
                      <w:b/>
                      <w:i/>
                      <w:spacing w:val="-6"/>
                      <w:w w:val="105"/>
                      <w:sz w:val="19"/>
                    </w:rPr>
                    <w:t> </w:t>
                  </w:r>
                  <w:r>
                    <w:rPr>
                      <w:b/>
                      <w:i/>
                      <w:w w:val="105"/>
                      <w:sz w:val="19"/>
                    </w:rPr>
                    <w:t>Elaboración</w:t>
                  </w:r>
                  <w:r>
                    <w:rPr>
                      <w:b/>
                      <w:i/>
                      <w:spacing w:val="-5"/>
                      <w:w w:val="105"/>
                      <w:sz w:val="19"/>
                    </w:rPr>
                    <w:t> </w:t>
                  </w:r>
                  <w:r>
                    <w:rPr>
                      <w:b/>
                      <w:i/>
                      <w:w w:val="105"/>
                      <w:sz w:val="19"/>
                    </w:rPr>
                    <w:t>del</w:t>
                  </w:r>
                  <w:r>
                    <w:rPr>
                      <w:b/>
                      <w:i/>
                      <w:spacing w:val="-6"/>
                      <w:w w:val="105"/>
                      <w:sz w:val="19"/>
                    </w:rPr>
                    <w:t> </w:t>
                  </w:r>
                  <w:r>
                    <w:rPr>
                      <w:b/>
                      <w:i/>
                      <w:w w:val="105"/>
                      <w:sz w:val="19"/>
                    </w:rPr>
                    <w:t>Memorando</w:t>
                  </w:r>
                  <w:r>
                    <w:rPr>
                      <w:b/>
                      <w:i/>
                      <w:spacing w:val="-8"/>
                      <w:w w:val="105"/>
                      <w:sz w:val="19"/>
                    </w:rPr>
                    <w:t> </w:t>
                  </w:r>
                  <w:r>
                    <w:rPr>
                      <w:b/>
                      <w:i/>
                      <w:w w:val="105"/>
                      <w:sz w:val="19"/>
                    </w:rPr>
                    <w:t>de</w:t>
                  </w:r>
                  <w:r>
                    <w:rPr>
                      <w:b/>
                      <w:i/>
                      <w:spacing w:val="-6"/>
                      <w:w w:val="105"/>
                      <w:sz w:val="19"/>
                    </w:rPr>
                    <w:t> </w:t>
                  </w:r>
                  <w:r>
                    <w:rPr>
                      <w:b/>
                      <w:i/>
                      <w:w w:val="105"/>
                      <w:sz w:val="19"/>
                    </w:rPr>
                    <w:t>Planificación.”</w:t>
                  </w:r>
                </w:p>
              </w:txbxContent>
            </v:textbox>
            <v:fill type="solid"/>
            <v:stroke dashstyle="solid"/>
            <w10:wrap type="topAndBottom"/>
          </v:shape>
        </w:pict>
      </w:r>
    </w:p>
    <w:p>
      <w:pPr>
        <w:pStyle w:val="BodyText"/>
        <w:spacing w:before="8"/>
        <w:rPr>
          <w:sz w:val="22"/>
        </w:rPr>
      </w:pPr>
    </w:p>
    <w:p>
      <w:pPr>
        <w:pStyle w:val="Heading7"/>
        <w:numPr>
          <w:ilvl w:val="1"/>
          <w:numId w:val="4"/>
        </w:numPr>
        <w:tabs>
          <w:tab w:pos="1449" w:val="left" w:leader="none"/>
          <w:tab w:pos="1450" w:val="left" w:leader="none"/>
        </w:tabs>
        <w:spacing w:line="240" w:lineRule="auto" w:before="96" w:after="0"/>
        <w:ind w:left="1449" w:right="0" w:hanging="525"/>
        <w:jc w:val="left"/>
      </w:pPr>
      <w:bookmarkStart w:name="_TOC_250004" w:id="21"/>
      <w:bookmarkEnd w:id="21"/>
      <w:r>
        <w:rPr/>
        <w:t>PROGRAMAS DE AUDITORÍA</w:t>
      </w:r>
    </w:p>
    <w:p>
      <w:pPr>
        <w:pStyle w:val="BodyText"/>
        <w:spacing w:before="7"/>
        <w:rPr>
          <w:b/>
        </w:rPr>
      </w:pPr>
    </w:p>
    <w:p>
      <w:pPr>
        <w:pStyle w:val="BodyText"/>
        <w:spacing w:line="242" w:lineRule="auto"/>
        <w:ind w:left="1449" w:right="356"/>
        <w:jc w:val="both"/>
      </w:pPr>
      <w:r>
        <w:rPr/>
        <w:t>El Programa de Auditoría es una relación ordenada de procedimientos que deben ser aplicados en la ejecución de la auditoría, con el fin de obtener la evidencia suficiente, competente y pertinente que permita alcanzar los</w:t>
      </w:r>
    </w:p>
    <w:p>
      <w:pPr>
        <w:spacing w:after="0" w:line="242" w:lineRule="auto"/>
        <w:jc w:val="both"/>
        <w:sectPr>
          <w:pgSz w:w="11900" w:h="16840"/>
          <w:pgMar w:header="1389" w:footer="1613" w:top="1580" w:bottom="1800" w:left="1080" w:right="1040"/>
        </w:sectPr>
      </w:pPr>
    </w:p>
    <w:p>
      <w:pPr>
        <w:pStyle w:val="BodyText"/>
        <w:rPr>
          <w:sz w:val="20"/>
        </w:rPr>
      </w:pPr>
    </w:p>
    <w:p>
      <w:pPr>
        <w:pStyle w:val="BodyText"/>
        <w:spacing w:before="10"/>
      </w:pPr>
    </w:p>
    <w:p>
      <w:pPr>
        <w:pStyle w:val="BodyText"/>
        <w:spacing w:line="244" w:lineRule="auto"/>
        <w:ind w:left="1449" w:right="354"/>
        <w:jc w:val="both"/>
      </w:pPr>
      <w:r>
        <w:rPr/>
        <w:t>objetivos establecidos en la planificación específica</w:t>
      </w:r>
      <w:r>
        <w:rPr>
          <w:b/>
        </w:rPr>
        <w:t>. </w:t>
      </w:r>
      <w:r>
        <w:rPr/>
        <w:t>El programa  de auditoría, ayuda a desarrollar el trabajo con pasos específicos para alcanzar los objetivos planteados, sirve de guía en la aplicación de los procedimientos de auditoría y en la obtención de evidencia, asimismo, asegura la aplicación de los procedimientos mínimos, para alcanzar el grado requerido de calidad de la</w:t>
      </w:r>
      <w:r>
        <w:rPr>
          <w:spacing w:val="1"/>
        </w:rPr>
        <w:t> </w:t>
      </w:r>
      <w:r>
        <w:rPr/>
        <w:t>auditoría.</w:t>
      </w:r>
    </w:p>
    <w:p>
      <w:pPr>
        <w:pStyle w:val="BodyText"/>
        <w:spacing w:before="8"/>
        <w:rPr>
          <w:sz w:val="22"/>
        </w:rPr>
      </w:pPr>
    </w:p>
    <w:p>
      <w:pPr>
        <w:pStyle w:val="BodyText"/>
        <w:spacing w:line="242" w:lineRule="auto"/>
        <w:ind w:left="1449" w:right="355"/>
        <w:jc w:val="both"/>
      </w:pPr>
      <w:r>
        <w:rPr/>
        <w:t>Para cada auditoría, deben prepararse programas específicos o a la medida, que incluyan objetivos y procedimientos aplicables a las muestras establecidas.</w:t>
      </w:r>
    </w:p>
    <w:p>
      <w:pPr>
        <w:pStyle w:val="BodyText"/>
        <w:spacing w:before="7"/>
      </w:pPr>
    </w:p>
    <w:p>
      <w:pPr>
        <w:pStyle w:val="BodyText"/>
        <w:spacing w:line="244" w:lineRule="auto"/>
        <w:ind w:left="1449" w:right="358"/>
        <w:jc w:val="both"/>
      </w:pPr>
      <w:r>
        <w:rPr/>
        <w:t>Los programas de auditoría deben elaborarse de acuerdo al siguiente procedimiento:</w:t>
      </w:r>
    </w:p>
    <w:p>
      <w:pPr>
        <w:pStyle w:val="BodyText"/>
        <w:spacing w:before="1"/>
      </w:pPr>
    </w:p>
    <w:p>
      <w:pPr>
        <w:pStyle w:val="Heading7"/>
        <w:numPr>
          <w:ilvl w:val="2"/>
          <w:numId w:val="4"/>
        </w:numPr>
        <w:tabs>
          <w:tab w:pos="2101" w:val="left" w:leader="none"/>
        </w:tabs>
        <w:spacing w:line="240" w:lineRule="auto" w:before="0" w:after="0"/>
        <w:ind w:left="2100" w:right="0" w:hanging="652"/>
        <w:jc w:val="left"/>
      </w:pPr>
      <w:bookmarkStart w:name="_TOC_250003" w:id="22"/>
      <w:bookmarkEnd w:id="22"/>
      <w:r>
        <w:rPr/>
        <w:t>Formato</w:t>
      </w:r>
    </w:p>
    <w:p>
      <w:pPr>
        <w:pStyle w:val="BodyText"/>
        <w:spacing w:before="5"/>
        <w:rPr>
          <w:b/>
          <w:sz w:val="9"/>
        </w:rPr>
      </w:pPr>
      <w:r>
        <w:rPr/>
        <w:pict>
          <v:shape style="position:absolute;margin-left:152.759995pt;margin-top:7.78849pt;width:376.35pt;height:36.8pt;mso-position-horizontal-relative:page;mso-position-vertical-relative:paragraph;z-index:-251636736;mso-wrap-distance-left:0;mso-wrap-distance-right:0" type="#_x0000_t202" filled="true" fillcolor="#ffffff" stroked="true" strokeweight=".729pt" strokecolor="#000000">
            <v:textbox inset="0,0,0,0">
              <w:txbxContent>
                <w:p>
                  <w:pPr>
                    <w:spacing w:line="247" w:lineRule="auto" w:before="112"/>
                    <w:ind w:left="167" w:right="68" w:firstLine="0"/>
                    <w:jc w:val="left"/>
                    <w:rPr>
                      <w:b/>
                      <w:i/>
                      <w:sz w:val="19"/>
                    </w:rPr>
                  </w:pPr>
                  <w:r>
                    <w:rPr>
                      <w:b/>
                      <w:i/>
                      <w:w w:val="105"/>
                      <w:sz w:val="19"/>
                    </w:rPr>
                    <w:t>Los Programas de Auditoría deben ser elaborados de acuerdo al formato </w:t>
                  </w:r>
                  <w:r>
                    <w:rPr>
                      <w:b/>
                      <w:i/>
                      <w:color w:val="0000FF"/>
                      <w:w w:val="105"/>
                      <w:sz w:val="19"/>
                      <w:u w:val="single" w:color="0000FF"/>
                    </w:rPr>
                    <w:t>AI-</w:t>
                  </w:r>
                  <w:r>
                    <w:rPr>
                      <w:b/>
                      <w:i/>
                      <w:color w:val="0000FF"/>
                      <w:w w:val="105"/>
                      <w:sz w:val="19"/>
                    </w:rPr>
                    <w:t> </w:t>
                  </w:r>
                  <w:r>
                    <w:rPr>
                      <w:b/>
                      <w:i/>
                      <w:color w:val="0000FF"/>
                      <w:w w:val="105"/>
                      <w:sz w:val="19"/>
                      <w:u w:val="thick" w:color="0000FF"/>
                    </w:rPr>
                    <w:t>PE-F5</w:t>
                  </w:r>
                </w:p>
              </w:txbxContent>
            </v:textbox>
            <v:fill type="solid"/>
            <v:stroke dashstyle="solid"/>
            <w10:wrap type="topAndBottom"/>
          </v:shape>
        </w:pict>
      </w:r>
    </w:p>
    <w:p>
      <w:pPr>
        <w:pStyle w:val="BodyText"/>
        <w:spacing w:before="3"/>
        <w:rPr>
          <w:b/>
          <w:sz w:val="20"/>
        </w:rPr>
      </w:pPr>
    </w:p>
    <w:p>
      <w:pPr>
        <w:pStyle w:val="ListParagraph"/>
        <w:numPr>
          <w:ilvl w:val="2"/>
          <w:numId w:val="4"/>
        </w:numPr>
        <w:tabs>
          <w:tab w:pos="2165" w:val="left" w:leader="none"/>
        </w:tabs>
        <w:spacing w:line="240" w:lineRule="auto" w:before="96" w:after="0"/>
        <w:ind w:left="2164" w:right="0" w:hanging="716"/>
        <w:jc w:val="left"/>
        <w:rPr>
          <w:b/>
          <w:sz w:val="23"/>
        </w:rPr>
      </w:pPr>
      <w:r>
        <w:rPr>
          <w:b/>
          <w:sz w:val="23"/>
        </w:rPr>
        <w:t>Contenido del</w:t>
      </w:r>
      <w:r>
        <w:rPr>
          <w:b/>
          <w:spacing w:val="1"/>
          <w:sz w:val="23"/>
        </w:rPr>
        <w:t> </w:t>
      </w:r>
      <w:r>
        <w:rPr>
          <w:b/>
          <w:sz w:val="23"/>
        </w:rPr>
        <w:t>encabezado</w:t>
      </w:r>
    </w:p>
    <w:p>
      <w:pPr>
        <w:pStyle w:val="BodyText"/>
        <w:spacing w:before="9"/>
        <w:rPr>
          <w:b/>
        </w:rPr>
      </w:pPr>
    </w:p>
    <w:p>
      <w:pPr>
        <w:pStyle w:val="ListParagraph"/>
        <w:numPr>
          <w:ilvl w:val="3"/>
          <w:numId w:val="4"/>
        </w:numPr>
        <w:tabs>
          <w:tab w:pos="2501" w:val="left" w:leader="none"/>
        </w:tabs>
        <w:spacing w:line="242" w:lineRule="auto" w:before="0" w:after="0"/>
        <w:ind w:left="2500" w:right="355" w:hanging="351"/>
        <w:jc w:val="both"/>
        <w:rPr>
          <w:sz w:val="23"/>
        </w:rPr>
      </w:pPr>
      <w:r>
        <w:rPr>
          <w:b/>
          <w:sz w:val="23"/>
        </w:rPr>
        <w:t>Índice: </w:t>
      </w:r>
      <w:r>
        <w:rPr>
          <w:sz w:val="23"/>
        </w:rPr>
        <w:t>Sirve para identificar el Programa y se ubica en la parte superior derecha y corresponde al índice del área o cuenta a examinar.</w:t>
      </w:r>
    </w:p>
    <w:p>
      <w:pPr>
        <w:pStyle w:val="BodyText"/>
        <w:spacing w:before="5"/>
      </w:pPr>
    </w:p>
    <w:p>
      <w:pPr>
        <w:pStyle w:val="ListParagraph"/>
        <w:numPr>
          <w:ilvl w:val="3"/>
          <w:numId w:val="4"/>
        </w:numPr>
        <w:tabs>
          <w:tab w:pos="2501" w:val="left" w:leader="none"/>
        </w:tabs>
        <w:spacing w:line="242" w:lineRule="auto" w:before="0" w:after="0"/>
        <w:ind w:left="2500" w:right="353" w:hanging="351"/>
        <w:jc w:val="both"/>
        <w:rPr>
          <w:sz w:val="23"/>
        </w:rPr>
      </w:pPr>
      <w:r>
        <w:rPr>
          <w:b/>
          <w:sz w:val="23"/>
        </w:rPr>
        <w:t>Identificación: </w:t>
      </w:r>
      <w:r>
        <w:rPr>
          <w:sz w:val="23"/>
        </w:rPr>
        <w:t>Comprende: a) El nombre del documento a que se refiere (PROGRAMA DE AUDITORÍA), y b) El nombre de la  entidad a</w:t>
      </w:r>
      <w:r>
        <w:rPr>
          <w:spacing w:val="1"/>
          <w:sz w:val="23"/>
        </w:rPr>
        <w:t> </w:t>
      </w:r>
      <w:r>
        <w:rPr>
          <w:sz w:val="23"/>
        </w:rPr>
        <w:t>auditar.</w:t>
      </w:r>
    </w:p>
    <w:p>
      <w:pPr>
        <w:pStyle w:val="BodyText"/>
        <w:spacing w:before="6"/>
      </w:pPr>
    </w:p>
    <w:p>
      <w:pPr>
        <w:pStyle w:val="ListParagraph"/>
        <w:numPr>
          <w:ilvl w:val="3"/>
          <w:numId w:val="4"/>
        </w:numPr>
        <w:tabs>
          <w:tab w:pos="2501" w:val="left" w:leader="none"/>
        </w:tabs>
        <w:spacing w:line="240" w:lineRule="auto" w:before="0" w:after="0"/>
        <w:ind w:left="2500" w:right="354" w:hanging="351"/>
        <w:jc w:val="both"/>
        <w:rPr>
          <w:sz w:val="23"/>
        </w:rPr>
      </w:pPr>
      <w:r>
        <w:rPr>
          <w:b/>
          <w:sz w:val="23"/>
        </w:rPr>
        <w:t>Entidad: </w:t>
      </w:r>
      <w:r>
        <w:rPr>
          <w:sz w:val="23"/>
        </w:rPr>
        <w:t>Comprende el nombre completo de la entidad, unidad administrativa, programa, proyecto, etc. a</w:t>
      </w:r>
      <w:r>
        <w:rPr>
          <w:spacing w:val="13"/>
          <w:sz w:val="23"/>
        </w:rPr>
        <w:t> </w:t>
      </w:r>
      <w:r>
        <w:rPr>
          <w:sz w:val="23"/>
        </w:rPr>
        <w:t>examinar.</w:t>
      </w:r>
    </w:p>
    <w:p>
      <w:pPr>
        <w:pStyle w:val="BodyText"/>
        <w:spacing w:before="10"/>
      </w:pPr>
    </w:p>
    <w:p>
      <w:pPr>
        <w:pStyle w:val="ListParagraph"/>
        <w:numPr>
          <w:ilvl w:val="3"/>
          <w:numId w:val="4"/>
        </w:numPr>
        <w:tabs>
          <w:tab w:pos="2500" w:val="left" w:leader="none"/>
          <w:tab w:pos="2501" w:val="left" w:leader="none"/>
        </w:tabs>
        <w:spacing w:line="240" w:lineRule="auto" w:before="0" w:after="0"/>
        <w:ind w:left="2500" w:right="0" w:hanging="351"/>
        <w:jc w:val="left"/>
        <w:rPr>
          <w:sz w:val="23"/>
        </w:rPr>
      </w:pPr>
      <w:r>
        <w:rPr>
          <w:b/>
          <w:sz w:val="23"/>
        </w:rPr>
        <w:t>Área o Cuenta: </w:t>
      </w:r>
      <w:r>
        <w:rPr>
          <w:sz w:val="23"/>
        </w:rPr>
        <w:t>Identifica el área o cuenta a</w:t>
      </w:r>
      <w:r>
        <w:rPr>
          <w:spacing w:val="15"/>
          <w:sz w:val="23"/>
        </w:rPr>
        <w:t> </w:t>
      </w:r>
      <w:r>
        <w:rPr>
          <w:sz w:val="23"/>
        </w:rPr>
        <w:t>examinar</w:t>
      </w:r>
    </w:p>
    <w:p>
      <w:pPr>
        <w:pStyle w:val="BodyText"/>
        <w:spacing w:before="6"/>
      </w:pPr>
    </w:p>
    <w:p>
      <w:pPr>
        <w:pStyle w:val="ListParagraph"/>
        <w:numPr>
          <w:ilvl w:val="3"/>
          <w:numId w:val="4"/>
        </w:numPr>
        <w:tabs>
          <w:tab w:pos="2501" w:val="left" w:leader="none"/>
        </w:tabs>
        <w:spacing w:line="242" w:lineRule="auto" w:before="0" w:after="0"/>
        <w:ind w:left="2500" w:right="355" w:hanging="351"/>
        <w:jc w:val="both"/>
        <w:rPr>
          <w:sz w:val="23"/>
        </w:rPr>
      </w:pPr>
      <w:r>
        <w:rPr>
          <w:b/>
          <w:sz w:val="23"/>
        </w:rPr>
        <w:t>Tipo de Auditoría: </w:t>
      </w:r>
      <w:r>
        <w:rPr>
          <w:sz w:val="23"/>
        </w:rPr>
        <w:t>Identifica el tipo de auditoría que se va a efectuar.</w:t>
      </w:r>
    </w:p>
    <w:p>
      <w:pPr>
        <w:pStyle w:val="BodyText"/>
        <w:spacing w:before="6"/>
      </w:pPr>
    </w:p>
    <w:p>
      <w:pPr>
        <w:pStyle w:val="ListParagraph"/>
        <w:numPr>
          <w:ilvl w:val="3"/>
          <w:numId w:val="4"/>
        </w:numPr>
        <w:tabs>
          <w:tab w:pos="2500" w:val="left" w:leader="none"/>
          <w:tab w:pos="2501" w:val="left" w:leader="none"/>
        </w:tabs>
        <w:spacing w:line="240" w:lineRule="auto" w:before="0" w:after="0"/>
        <w:ind w:left="2500" w:right="0" w:hanging="351"/>
        <w:jc w:val="left"/>
        <w:rPr>
          <w:sz w:val="23"/>
        </w:rPr>
      </w:pPr>
      <w:r>
        <w:rPr>
          <w:b/>
          <w:sz w:val="23"/>
        </w:rPr>
        <w:t>Período: </w:t>
      </w:r>
      <w:r>
        <w:rPr>
          <w:sz w:val="23"/>
        </w:rPr>
        <w:t>Identifica el período bajo</w:t>
      </w:r>
      <w:r>
        <w:rPr>
          <w:spacing w:val="4"/>
          <w:sz w:val="23"/>
        </w:rPr>
        <w:t> </w:t>
      </w:r>
      <w:r>
        <w:rPr>
          <w:sz w:val="23"/>
        </w:rPr>
        <w:t>examen.</w:t>
      </w:r>
    </w:p>
    <w:p>
      <w:pPr>
        <w:pStyle w:val="BodyText"/>
        <w:spacing w:before="5"/>
      </w:pPr>
    </w:p>
    <w:p>
      <w:pPr>
        <w:pStyle w:val="ListParagraph"/>
        <w:numPr>
          <w:ilvl w:val="3"/>
          <w:numId w:val="4"/>
        </w:numPr>
        <w:tabs>
          <w:tab w:pos="2501" w:val="left" w:leader="none"/>
        </w:tabs>
        <w:spacing w:line="242" w:lineRule="auto" w:before="0" w:after="0"/>
        <w:ind w:left="2500" w:right="356" w:hanging="351"/>
        <w:jc w:val="both"/>
        <w:rPr>
          <w:sz w:val="23"/>
        </w:rPr>
      </w:pPr>
      <w:r>
        <w:rPr>
          <w:b/>
          <w:sz w:val="23"/>
        </w:rPr>
        <w:t>No.: </w:t>
      </w:r>
      <w:r>
        <w:rPr>
          <w:sz w:val="23"/>
        </w:rPr>
        <w:t>Identifica un número correlativo de la descripción del contenido, establecido en el cuerpo del</w:t>
      </w:r>
      <w:r>
        <w:rPr>
          <w:spacing w:val="10"/>
          <w:sz w:val="23"/>
        </w:rPr>
        <w:t> </w:t>
      </w:r>
      <w:r>
        <w:rPr>
          <w:sz w:val="23"/>
        </w:rPr>
        <w:t>programa.</w:t>
      </w:r>
    </w:p>
    <w:p>
      <w:pPr>
        <w:pStyle w:val="BodyText"/>
        <w:spacing w:before="6"/>
      </w:pPr>
    </w:p>
    <w:p>
      <w:pPr>
        <w:pStyle w:val="ListParagraph"/>
        <w:numPr>
          <w:ilvl w:val="3"/>
          <w:numId w:val="4"/>
        </w:numPr>
        <w:tabs>
          <w:tab w:pos="2501" w:val="left" w:leader="none"/>
        </w:tabs>
        <w:spacing w:line="240" w:lineRule="auto" w:before="0" w:after="0"/>
        <w:ind w:left="2500" w:right="355" w:hanging="351"/>
        <w:jc w:val="both"/>
        <w:rPr>
          <w:sz w:val="23"/>
        </w:rPr>
      </w:pPr>
      <w:r>
        <w:rPr>
          <w:b/>
          <w:sz w:val="23"/>
        </w:rPr>
        <w:t>Descripción: </w:t>
      </w:r>
      <w:r>
        <w:rPr>
          <w:sz w:val="23"/>
        </w:rPr>
        <w:t>Es la sección donde se describe la definición, objetivos y procedimientos.</w:t>
      </w:r>
    </w:p>
    <w:p>
      <w:pPr>
        <w:spacing w:after="0" w:line="240" w:lineRule="auto"/>
        <w:jc w:val="both"/>
        <w:rPr>
          <w:sz w:val="23"/>
        </w:rPr>
        <w:sectPr>
          <w:pgSz w:w="11900" w:h="16840"/>
          <w:pgMar w:header="1389" w:footer="1613" w:top="1580" w:bottom="1800" w:left="1080" w:right="1040"/>
        </w:sectPr>
      </w:pPr>
    </w:p>
    <w:p>
      <w:pPr>
        <w:pStyle w:val="BodyText"/>
        <w:rPr>
          <w:sz w:val="20"/>
        </w:rPr>
      </w:pPr>
    </w:p>
    <w:p>
      <w:pPr>
        <w:pStyle w:val="BodyText"/>
        <w:rPr>
          <w:sz w:val="24"/>
        </w:rPr>
      </w:pPr>
    </w:p>
    <w:p>
      <w:pPr>
        <w:pStyle w:val="ListParagraph"/>
        <w:numPr>
          <w:ilvl w:val="3"/>
          <w:numId w:val="4"/>
        </w:numPr>
        <w:tabs>
          <w:tab w:pos="2501" w:val="left" w:leader="none"/>
        </w:tabs>
        <w:spacing w:line="242" w:lineRule="auto" w:before="0" w:after="0"/>
        <w:ind w:left="2500" w:right="353" w:hanging="351"/>
        <w:jc w:val="both"/>
        <w:rPr>
          <w:sz w:val="23"/>
        </w:rPr>
      </w:pPr>
      <w:r>
        <w:rPr>
          <w:b/>
          <w:sz w:val="23"/>
        </w:rPr>
        <w:t>Ref. P/T: </w:t>
      </w:r>
      <w:r>
        <w:rPr>
          <w:sz w:val="23"/>
        </w:rPr>
        <w:t>Sirve para hacer referencia a los papeles de trabajo en donde se encuentra el trabajo efectuado, según el procedimiento indicado en el</w:t>
      </w:r>
      <w:r>
        <w:rPr>
          <w:spacing w:val="3"/>
          <w:sz w:val="23"/>
        </w:rPr>
        <w:t> </w:t>
      </w:r>
      <w:r>
        <w:rPr>
          <w:sz w:val="23"/>
        </w:rPr>
        <w:t>programa.</w:t>
      </w:r>
    </w:p>
    <w:p>
      <w:pPr>
        <w:pStyle w:val="BodyText"/>
        <w:spacing w:before="5"/>
      </w:pPr>
    </w:p>
    <w:p>
      <w:pPr>
        <w:pStyle w:val="ListParagraph"/>
        <w:numPr>
          <w:ilvl w:val="3"/>
          <w:numId w:val="4"/>
        </w:numPr>
        <w:tabs>
          <w:tab w:pos="2501" w:val="left" w:leader="none"/>
        </w:tabs>
        <w:spacing w:line="242" w:lineRule="auto" w:before="0" w:after="0"/>
        <w:ind w:left="2500" w:right="355" w:hanging="351"/>
        <w:jc w:val="both"/>
        <w:rPr>
          <w:sz w:val="23"/>
        </w:rPr>
      </w:pPr>
      <w:r>
        <w:rPr>
          <w:b/>
          <w:sz w:val="23"/>
        </w:rPr>
        <w:t>Hecho por: </w:t>
      </w:r>
      <w:r>
        <w:rPr>
          <w:sz w:val="23"/>
        </w:rPr>
        <w:t>En este espacio, el auditor interno gubernamental coloca su firma, conforme va concluyendo cada prueba  de  acuerdo a los procedimientos indicados en el</w:t>
      </w:r>
      <w:r>
        <w:rPr>
          <w:spacing w:val="17"/>
          <w:sz w:val="23"/>
        </w:rPr>
        <w:t> </w:t>
      </w:r>
      <w:r>
        <w:rPr>
          <w:sz w:val="23"/>
        </w:rPr>
        <w:t>programa.</w:t>
      </w:r>
    </w:p>
    <w:p>
      <w:pPr>
        <w:pStyle w:val="BodyText"/>
        <w:spacing w:before="6"/>
      </w:pPr>
    </w:p>
    <w:p>
      <w:pPr>
        <w:pStyle w:val="ListParagraph"/>
        <w:numPr>
          <w:ilvl w:val="3"/>
          <w:numId w:val="4"/>
        </w:numPr>
        <w:tabs>
          <w:tab w:pos="2501" w:val="left" w:leader="none"/>
        </w:tabs>
        <w:spacing w:line="242" w:lineRule="auto" w:before="1" w:after="0"/>
        <w:ind w:left="2500" w:right="355" w:hanging="351"/>
        <w:jc w:val="both"/>
        <w:rPr>
          <w:sz w:val="23"/>
        </w:rPr>
      </w:pPr>
      <w:r>
        <w:rPr>
          <w:b/>
          <w:sz w:val="23"/>
        </w:rPr>
        <w:t>Fecha: </w:t>
      </w:r>
      <w:r>
        <w:rPr>
          <w:sz w:val="23"/>
        </w:rPr>
        <w:t>En este espacio, el auditor interno gubernamental debe anotar la fecha en que ha concluido la prueba, después de haber firmado en el espacio de “Hecho</w:t>
      </w:r>
      <w:r>
        <w:rPr>
          <w:spacing w:val="3"/>
          <w:sz w:val="23"/>
        </w:rPr>
        <w:t> </w:t>
      </w:r>
      <w:r>
        <w:rPr>
          <w:sz w:val="23"/>
        </w:rPr>
        <w:t>por.”</w:t>
      </w:r>
    </w:p>
    <w:p>
      <w:pPr>
        <w:pStyle w:val="BodyText"/>
        <w:spacing w:before="6"/>
      </w:pPr>
    </w:p>
    <w:p>
      <w:pPr>
        <w:pStyle w:val="ListParagraph"/>
        <w:numPr>
          <w:ilvl w:val="3"/>
          <w:numId w:val="4"/>
        </w:numPr>
        <w:tabs>
          <w:tab w:pos="2501" w:val="left" w:leader="none"/>
        </w:tabs>
        <w:spacing w:line="242" w:lineRule="auto" w:before="0" w:after="0"/>
        <w:ind w:left="2500" w:right="354" w:hanging="351"/>
        <w:jc w:val="both"/>
        <w:rPr>
          <w:sz w:val="23"/>
        </w:rPr>
      </w:pPr>
      <w:r>
        <w:rPr>
          <w:b/>
          <w:sz w:val="23"/>
        </w:rPr>
        <w:t>Revisado por: </w:t>
      </w:r>
      <w:r>
        <w:rPr>
          <w:sz w:val="23"/>
        </w:rPr>
        <w:t>En este espacio, el supervisor debe firmar como evidencia de haber revisado el cumplimiento de cada procedimiento del</w:t>
      </w:r>
      <w:r>
        <w:rPr>
          <w:spacing w:val="4"/>
          <w:sz w:val="23"/>
        </w:rPr>
        <w:t> </w:t>
      </w:r>
      <w:r>
        <w:rPr>
          <w:sz w:val="23"/>
        </w:rPr>
        <w:t>programa.</w:t>
      </w:r>
    </w:p>
    <w:p>
      <w:pPr>
        <w:pStyle w:val="BodyText"/>
        <w:spacing w:before="5"/>
      </w:pPr>
    </w:p>
    <w:p>
      <w:pPr>
        <w:pStyle w:val="ListParagraph"/>
        <w:numPr>
          <w:ilvl w:val="3"/>
          <w:numId w:val="4"/>
        </w:numPr>
        <w:tabs>
          <w:tab w:pos="2501" w:val="left" w:leader="none"/>
        </w:tabs>
        <w:spacing w:line="242" w:lineRule="auto" w:before="0" w:after="0"/>
        <w:ind w:left="2500" w:right="354" w:hanging="351"/>
        <w:jc w:val="both"/>
        <w:rPr>
          <w:sz w:val="23"/>
        </w:rPr>
      </w:pPr>
      <w:r>
        <w:rPr>
          <w:b/>
          <w:sz w:val="23"/>
        </w:rPr>
        <w:t>Fecha: </w:t>
      </w:r>
      <w:r>
        <w:rPr>
          <w:sz w:val="23"/>
        </w:rPr>
        <w:t>En este espacio, el Supervisor debe anotar la fecha en   que efectuó la revisión</w:t>
      </w:r>
      <w:r>
        <w:rPr>
          <w:spacing w:val="3"/>
          <w:sz w:val="23"/>
        </w:rPr>
        <w:t> </w:t>
      </w:r>
      <w:r>
        <w:rPr>
          <w:sz w:val="23"/>
        </w:rPr>
        <w:t>anterior.</w:t>
      </w:r>
    </w:p>
    <w:p>
      <w:pPr>
        <w:pStyle w:val="BodyText"/>
        <w:spacing w:before="6"/>
      </w:pPr>
    </w:p>
    <w:p>
      <w:pPr>
        <w:pStyle w:val="ListParagraph"/>
        <w:numPr>
          <w:ilvl w:val="3"/>
          <w:numId w:val="4"/>
        </w:numPr>
        <w:tabs>
          <w:tab w:pos="2500" w:val="left" w:leader="none"/>
          <w:tab w:pos="2501" w:val="left" w:leader="none"/>
        </w:tabs>
        <w:spacing w:line="240" w:lineRule="auto" w:before="0" w:after="0"/>
        <w:ind w:left="2500" w:right="0" w:hanging="351"/>
        <w:jc w:val="left"/>
        <w:rPr>
          <w:sz w:val="23"/>
        </w:rPr>
      </w:pPr>
      <w:r>
        <w:rPr>
          <w:b/>
          <w:sz w:val="23"/>
        </w:rPr>
        <w:t>Cuerpo del Programa: </w:t>
      </w:r>
      <w:r>
        <w:rPr>
          <w:sz w:val="23"/>
        </w:rPr>
        <w:t>El cuerpo del programa debe</w:t>
      </w:r>
      <w:r>
        <w:rPr>
          <w:spacing w:val="27"/>
          <w:sz w:val="23"/>
        </w:rPr>
        <w:t> </w:t>
      </w:r>
      <w:r>
        <w:rPr>
          <w:sz w:val="23"/>
        </w:rPr>
        <w:t>contener:</w:t>
      </w:r>
    </w:p>
    <w:p>
      <w:pPr>
        <w:pStyle w:val="BodyText"/>
        <w:spacing w:before="4"/>
      </w:pPr>
    </w:p>
    <w:p>
      <w:pPr>
        <w:pStyle w:val="BodyText"/>
        <w:spacing w:line="242" w:lineRule="auto"/>
        <w:ind w:left="2500" w:right="354"/>
        <w:jc w:val="both"/>
      </w:pPr>
      <w:r>
        <w:rPr>
          <w:b/>
        </w:rPr>
        <w:t>Definición: </w:t>
      </w:r>
      <w:r>
        <w:rPr/>
        <w:t>Se refiere a la descripción del área o cuenta a examinar (de acuerdo al manual de clasificaciones presupuestarias, manual contable, organización de la entidad, ley, reglamento,</w:t>
      </w:r>
      <w:r>
        <w:rPr>
          <w:spacing w:val="2"/>
        </w:rPr>
        <w:t> </w:t>
      </w:r>
      <w:r>
        <w:rPr/>
        <w:t>etc.)</w:t>
      </w:r>
    </w:p>
    <w:p>
      <w:pPr>
        <w:pStyle w:val="BodyText"/>
        <w:spacing w:before="10"/>
      </w:pPr>
    </w:p>
    <w:p>
      <w:pPr>
        <w:pStyle w:val="BodyText"/>
        <w:spacing w:line="242" w:lineRule="auto"/>
        <w:ind w:left="2500" w:right="356"/>
        <w:jc w:val="both"/>
      </w:pPr>
      <w:r>
        <w:rPr>
          <w:b/>
        </w:rPr>
        <w:t>Objetivos: </w:t>
      </w:r>
      <w:r>
        <w:rPr/>
        <w:t>Son los objetivos específicos que se desean alcanzar de acuerdo a la planificación</w:t>
      </w:r>
      <w:r>
        <w:rPr>
          <w:spacing w:val="5"/>
        </w:rPr>
        <w:t> </w:t>
      </w:r>
      <w:r>
        <w:rPr/>
        <w:t>específica.</w:t>
      </w:r>
    </w:p>
    <w:p>
      <w:pPr>
        <w:pStyle w:val="BodyText"/>
        <w:spacing w:before="6"/>
      </w:pPr>
    </w:p>
    <w:p>
      <w:pPr>
        <w:pStyle w:val="BodyText"/>
        <w:spacing w:line="242" w:lineRule="auto" w:before="1"/>
        <w:ind w:left="2500" w:right="353"/>
        <w:jc w:val="both"/>
      </w:pPr>
      <w:r>
        <w:rPr>
          <w:b/>
        </w:rPr>
        <w:t>Procedimientos: </w:t>
      </w:r>
      <w:r>
        <w:rPr/>
        <w:t>Son las instrucciones, pasos o trabajo de auditoría que se aplicarán en el análisis o evaluación del área o cuenta bajo examen, según el tipo de auditoría y de acuerdo a los objetivos específicos establecidos. Los procedimientos se deben definir de la siguiente forma:</w:t>
      </w:r>
    </w:p>
    <w:p>
      <w:pPr>
        <w:pStyle w:val="BodyText"/>
        <w:spacing w:before="10"/>
      </w:pPr>
    </w:p>
    <w:p>
      <w:pPr>
        <w:pStyle w:val="Heading7"/>
      </w:pPr>
      <w:r>
        <w:rPr/>
        <w:t>Alcance</w:t>
      </w:r>
    </w:p>
    <w:p>
      <w:pPr>
        <w:pStyle w:val="BodyText"/>
        <w:spacing w:before="7"/>
        <w:rPr>
          <w:b/>
        </w:rPr>
      </w:pPr>
    </w:p>
    <w:p>
      <w:pPr>
        <w:pStyle w:val="BodyText"/>
        <w:spacing w:line="244" w:lineRule="auto"/>
        <w:ind w:left="2500" w:right="354"/>
        <w:jc w:val="both"/>
      </w:pPr>
      <w:r>
        <w:rPr/>
        <w:t>Aquí se define el alcance del trabajo a desarrollar de acuerdo a la planificación específica y objetivos establecidos.</w:t>
      </w:r>
    </w:p>
    <w:p>
      <w:pPr>
        <w:pStyle w:val="BodyText"/>
        <w:spacing w:before="1"/>
      </w:pPr>
    </w:p>
    <w:p>
      <w:pPr>
        <w:pStyle w:val="Heading7"/>
        <w:spacing w:before="1"/>
      </w:pPr>
      <w:r>
        <w:rPr/>
        <w:t>Selección de la Muestra</w:t>
      </w:r>
    </w:p>
    <w:p>
      <w:pPr>
        <w:pStyle w:val="BodyText"/>
        <w:spacing w:before="8"/>
        <w:rPr>
          <w:b/>
        </w:rPr>
      </w:pPr>
    </w:p>
    <w:p>
      <w:pPr>
        <w:pStyle w:val="BodyText"/>
        <w:spacing w:line="242" w:lineRule="auto"/>
        <w:ind w:left="2500" w:right="353"/>
        <w:jc w:val="both"/>
      </w:pPr>
      <w:r>
        <w:rPr/>
        <w:t>De acuerdo al alcance definido, aquí se hace mención del criterio seguido para la selección de la muestra, la cual se debe efectuar en una cédula de trabajo por aparte, en la que se deben incluir el criterio,</w:t>
      </w:r>
      <w:r>
        <w:rPr>
          <w:spacing w:val="31"/>
        </w:rPr>
        <w:t> </w:t>
      </w:r>
      <w:r>
        <w:rPr/>
        <w:t>cálculos</w:t>
      </w:r>
      <w:r>
        <w:rPr>
          <w:spacing w:val="32"/>
        </w:rPr>
        <w:t> </w:t>
      </w:r>
      <w:r>
        <w:rPr/>
        <w:t>y</w:t>
      </w:r>
      <w:r>
        <w:rPr>
          <w:spacing w:val="31"/>
        </w:rPr>
        <w:t> </w:t>
      </w:r>
      <w:r>
        <w:rPr/>
        <w:t>fuentes</w:t>
      </w:r>
      <w:r>
        <w:rPr>
          <w:spacing w:val="32"/>
        </w:rPr>
        <w:t> </w:t>
      </w:r>
      <w:r>
        <w:rPr/>
        <w:t>de</w:t>
      </w:r>
      <w:r>
        <w:rPr>
          <w:spacing w:val="31"/>
        </w:rPr>
        <w:t> </w:t>
      </w:r>
      <w:r>
        <w:rPr/>
        <w:t>evidencia</w:t>
      </w:r>
      <w:r>
        <w:rPr>
          <w:spacing w:val="31"/>
        </w:rPr>
        <w:t> </w:t>
      </w:r>
      <w:r>
        <w:rPr/>
        <w:t>que</w:t>
      </w:r>
      <w:r>
        <w:rPr>
          <w:spacing w:val="32"/>
        </w:rPr>
        <w:t> </w:t>
      </w:r>
      <w:r>
        <w:rPr/>
        <w:t>se</w:t>
      </w:r>
      <w:r>
        <w:rPr>
          <w:spacing w:val="32"/>
        </w:rPr>
        <w:t> </w:t>
      </w:r>
      <w:r>
        <w:rPr/>
        <w:t>utilizaron</w:t>
      </w:r>
      <w:r>
        <w:rPr>
          <w:spacing w:val="29"/>
        </w:rPr>
        <w:t> </w:t>
      </w:r>
      <w:r>
        <w:rPr/>
        <w:t>para</w:t>
      </w:r>
      <w:r>
        <w:rPr>
          <w:spacing w:val="31"/>
        </w:rPr>
        <w:t> </w:t>
      </w:r>
      <w:r>
        <w:rPr/>
        <w:t>su</w:t>
      </w:r>
    </w:p>
    <w:p>
      <w:pPr>
        <w:spacing w:after="0" w:line="242" w:lineRule="auto"/>
        <w:jc w:val="both"/>
        <w:sectPr>
          <w:pgSz w:w="11900" w:h="16840"/>
          <w:pgMar w:header="1389" w:footer="1613" w:top="1580" w:bottom="1800" w:left="1080" w:right="1040"/>
        </w:sectPr>
      </w:pPr>
    </w:p>
    <w:p>
      <w:pPr>
        <w:pStyle w:val="BodyText"/>
        <w:rPr>
          <w:sz w:val="20"/>
        </w:rPr>
      </w:pPr>
    </w:p>
    <w:p>
      <w:pPr>
        <w:pStyle w:val="BodyText"/>
        <w:spacing w:before="10"/>
      </w:pPr>
    </w:p>
    <w:p>
      <w:pPr>
        <w:pStyle w:val="BodyText"/>
        <w:spacing w:line="244" w:lineRule="auto"/>
        <w:ind w:left="2500" w:right="482"/>
      </w:pPr>
      <w:r>
        <w:rPr/>
        <w:t>selección. En el respectivo programa se debe hacer referencia a ésta cédula.</w:t>
      </w:r>
    </w:p>
    <w:p>
      <w:pPr>
        <w:pStyle w:val="BodyText"/>
        <w:spacing w:before="1"/>
        <w:rPr>
          <w:sz w:val="27"/>
        </w:rPr>
      </w:pPr>
      <w:r>
        <w:rPr/>
        <w:pict>
          <v:shape style="position:absolute;margin-left:170.220001pt;margin-top:17.927521pt;width:358.9pt;height:43.75pt;mso-position-horizontal-relative:page;mso-position-vertical-relative:paragraph;z-index:-251635712;mso-wrap-distance-left:0;mso-wrap-distance-right:0" type="#_x0000_t202" filled="true" fillcolor="#ffffff" stroked="true" strokeweight=".729pt" strokecolor="#000000">
            <v:textbox inset="0,0,0,0">
              <w:txbxContent>
                <w:p>
                  <w:pPr>
                    <w:spacing w:line="244" w:lineRule="auto" w:before="172"/>
                    <w:ind w:left="169" w:right="7" w:firstLine="0"/>
                    <w:jc w:val="left"/>
                    <w:rPr>
                      <w:b/>
                      <w:i/>
                      <w:sz w:val="19"/>
                    </w:rPr>
                  </w:pPr>
                  <w:r>
                    <w:rPr>
                      <w:b/>
                      <w:i/>
                      <w:w w:val="105"/>
                      <w:sz w:val="19"/>
                    </w:rPr>
                    <w:t>La</w:t>
                  </w:r>
                  <w:r>
                    <w:rPr>
                      <w:b/>
                      <w:i/>
                      <w:spacing w:val="-11"/>
                      <w:w w:val="105"/>
                      <w:sz w:val="19"/>
                    </w:rPr>
                    <w:t> </w:t>
                  </w:r>
                  <w:r>
                    <w:rPr>
                      <w:b/>
                      <w:i/>
                      <w:w w:val="105"/>
                      <w:sz w:val="19"/>
                    </w:rPr>
                    <w:t>Selección</w:t>
                  </w:r>
                  <w:r>
                    <w:rPr>
                      <w:b/>
                      <w:i/>
                      <w:spacing w:val="-12"/>
                      <w:w w:val="105"/>
                      <w:sz w:val="19"/>
                    </w:rPr>
                    <w:t> </w:t>
                  </w:r>
                  <w:r>
                    <w:rPr>
                      <w:b/>
                      <w:i/>
                      <w:w w:val="105"/>
                      <w:sz w:val="19"/>
                    </w:rPr>
                    <w:t>de</w:t>
                  </w:r>
                  <w:r>
                    <w:rPr>
                      <w:b/>
                      <w:i/>
                      <w:spacing w:val="-10"/>
                      <w:w w:val="105"/>
                      <w:sz w:val="19"/>
                    </w:rPr>
                    <w:t> </w:t>
                  </w:r>
                  <w:r>
                    <w:rPr>
                      <w:b/>
                      <w:i/>
                      <w:w w:val="105"/>
                      <w:sz w:val="19"/>
                    </w:rPr>
                    <w:t>la</w:t>
                  </w:r>
                  <w:r>
                    <w:rPr>
                      <w:b/>
                      <w:i/>
                      <w:spacing w:val="-11"/>
                      <w:w w:val="105"/>
                      <w:sz w:val="19"/>
                    </w:rPr>
                    <w:t> </w:t>
                  </w:r>
                  <w:r>
                    <w:rPr>
                      <w:b/>
                      <w:i/>
                      <w:w w:val="105"/>
                      <w:sz w:val="19"/>
                    </w:rPr>
                    <w:t>muestra</w:t>
                  </w:r>
                  <w:r>
                    <w:rPr>
                      <w:b/>
                      <w:i/>
                      <w:spacing w:val="-11"/>
                      <w:w w:val="105"/>
                      <w:sz w:val="19"/>
                    </w:rPr>
                    <w:t> </w:t>
                  </w:r>
                  <w:r>
                    <w:rPr>
                      <w:b/>
                      <w:i/>
                      <w:w w:val="105"/>
                      <w:sz w:val="19"/>
                    </w:rPr>
                    <w:t>se</w:t>
                  </w:r>
                  <w:r>
                    <w:rPr>
                      <w:b/>
                      <w:i/>
                      <w:spacing w:val="-11"/>
                      <w:w w:val="105"/>
                      <w:sz w:val="19"/>
                    </w:rPr>
                    <w:t> </w:t>
                  </w:r>
                  <w:r>
                    <w:rPr>
                      <w:b/>
                      <w:i/>
                      <w:w w:val="105"/>
                      <w:sz w:val="19"/>
                    </w:rPr>
                    <w:t>efectúa</w:t>
                  </w:r>
                  <w:r>
                    <w:rPr>
                      <w:b/>
                      <w:i/>
                      <w:spacing w:val="-12"/>
                      <w:w w:val="105"/>
                      <w:sz w:val="19"/>
                    </w:rPr>
                    <w:t> </w:t>
                  </w:r>
                  <w:r>
                    <w:rPr>
                      <w:b/>
                      <w:i/>
                      <w:w w:val="105"/>
                      <w:sz w:val="19"/>
                    </w:rPr>
                    <w:t>de</w:t>
                  </w:r>
                  <w:r>
                    <w:rPr>
                      <w:b/>
                      <w:i/>
                      <w:spacing w:val="-11"/>
                      <w:w w:val="105"/>
                      <w:sz w:val="19"/>
                    </w:rPr>
                    <w:t> </w:t>
                  </w:r>
                  <w:r>
                    <w:rPr>
                      <w:b/>
                      <w:i/>
                      <w:w w:val="105"/>
                      <w:sz w:val="19"/>
                    </w:rPr>
                    <w:t>acuerdo</w:t>
                  </w:r>
                  <w:r>
                    <w:rPr>
                      <w:b/>
                      <w:i/>
                      <w:spacing w:val="-11"/>
                      <w:w w:val="105"/>
                      <w:sz w:val="19"/>
                    </w:rPr>
                    <w:t> </w:t>
                  </w:r>
                  <w:r>
                    <w:rPr>
                      <w:b/>
                      <w:i/>
                      <w:w w:val="105"/>
                      <w:sz w:val="19"/>
                    </w:rPr>
                    <w:t>a</w:t>
                  </w:r>
                  <w:r>
                    <w:rPr>
                      <w:b/>
                      <w:i/>
                      <w:spacing w:val="-11"/>
                      <w:w w:val="105"/>
                      <w:sz w:val="19"/>
                    </w:rPr>
                    <w:t> </w:t>
                  </w:r>
                  <w:r>
                    <w:rPr>
                      <w:b/>
                      <w:i/>
                      <w:w w:val="105"/>
                      <w:sz w:val="19"/>
                    </w:rPr>
                    <w:t>la</w:t>
                  </w:r>
                  <w:r>
                    <w:rPr>
                      <w:b/>
                      <w:i/>
                      <w:spacing w:val="-10"/>
                      <w:w w:val="105"/>
                      <w:sz w:val="19"/>
                    </w:rPr>
                    <w:t> </w:t>
                  </w:r>
                  <w:r>
                    <w:rPr>
                      <w:b/>
                      <w:i/>
                      <w:color w:val="0000FF"/>
                      <w:w w:val="105"/>
                      <w:sz w:val="19"/>
                      <w:u w:val="thick" w:color="0000FF"/>
                    </w:rPr>
                    <w:t>Guía</w:t>
                  </w:r>
                  <w:r>
                    <w:rPr>
                      <w:b/>
                      <w:i/>
                      <w:color w:val="0000FF"/>
                      <w:spacing w:val="-11"/>
                      <w:w w:val="105"/>
                      <w:sz w:val="19"/>
                      <w:u w:val="thick" w:color="0000FF"/>
                    </w:rPr>
                    <w:t> </w:t>
                  </w:r>
                  <w:r>
                    <w:rPr>
                      <w:b/>
                      <w:i/>
                      <w:color w:val="0000FF"/>
                      <w:w w:val="105"/>
                      <w:sz w:val="19"/>
                      <w:u w:val="thick" w:color="0000FF"/>
                    </w:rPr>
                    <w:t>AI-PE</w:t>
                  </w:r>
                  <w:r>
                    <w:rPr>
                      <w:b/>
                      <w:i/>
                      <w:color w:val="0000FF"/>
                      <w:spacing w:val="-11"/>
                      <w:w w:val="105"/>
                      <w:sz w:val="19"/>
                      <w:u w:val="thick" w:color="0000FF"/>
                    </w:rPr>
                    <w:t> </w:t>
                  </w:r>
                  <w:r>
                    <w:rPr>
                      <w:b/>
                      <w:i/>
                      <w:color w:val="0000FF"/>
                      <w:w w:val="105"/>
                      <w:sz w:val="19"/>
                      <w:u w:val="thick" w:color="0000FF"/>
                    </w:rPr>
                    <w:t>4</w:t>
                  </w:r>
                  <w:r>
                    <w:rPr>
                      <w:b/>
                      <w:i/>
                      <w:color w:val="FF0000"/>
                      <w:w w:val="105"/>
                      <w:sz w:val="19"/>
                    </w:rPr>
                    <w:t>.</w:t>
                  </w:r>
                  <w:r>
                    <w:rPr>
                      <w:b/>
                      <w:i/>
                      <w:color w:val="FF0000"/>
                      <w:spacing w:val="34"/>
                      <w:w w:val="105"/>
                      <w:sz w:val="19"/>
                    </w:rPr>
                    <w:t> </w:t>
                  </w:r>
                  <w:r>
                    <w:rPr>
                      <w:b/>
                      <w:i/>
                      <w:w w:val="105"/>
                      <w:sz w:val="19"/>
                    </w:rPr>
                    <w:t>“Guía </w:t>
                  </w:r>
                  <w:r>
                    <w:rPr>
                      <w:b/>
                      <w:i/>
                      <w:w w:val="105"/>
                      <w:sz w:val="19"/>
                    </w:rPr>
                    <w:t>para la Selección de</w:t>
                  </w:r>
                  <w:r>
                    <w:rPr>
                      <w:b/>
                      <w:i/>
                      <w:spacing w:val="-13"/>
                      <w:w w:val="105"/>
                      <w:sz w:val="19"/>
                    </w:rPr>
                    <w:t> </w:t>
                  </w:r>
                  <w:r>
                    <w:rPr>
                      <w:b/>
                      <w:i/>
                      <w:w w:val="105"/>
                      <w:sz w:val="19"/>
                    </w:rPr>
                    <w:t>Muestra”.</w:t>
                  </w:r>
                </w:p>
              </w:txbxContent>
            </v:textbox>
            <v:fill type="solid"/>
            <v:stroke dashstyle="solid"/>
            <w10:wrap type="topAndBottom"/>
          </v:shape>
        </w:pict>
      </w:r>
    </w:p>
    <w:p>
      <w:pPr>
        <w:pStyle w:val="BodyText"/>
        <w:rPr>
          <w:sz w:val="20"/>
        </w:rPr>
      </w:pPr>
    </w:p>
    <w:p>
      <w:pPr>
        <w:pStyle w:val="BodyText"/>
        <w:spacing w:before="8"/>
        <w:rPr>
          <w:sz w:val="16"/>
        </w:rPr>
      </w:pPr>
    </w:p>
    <w:p>
      <w:pPr>
        <w:pStyle w:val="Heading7"/>
        <w:spacing w:before="95"/>
        <w:jc w:val="both"/>
      </w:pPr>
      <w:r>
        <w:rPr/>
        <w:t>Trabajo a</w:t>
      </w:r>
      <w:r>
        <w:rPr>
          <w:spacing w:val="18"/>
        </w:rPr>
        <w:t> </w:t>
      </w:r>
      <w:r>
        <w:rPr/>
        <w:t>Desarrollar</w:t>
      </w:r>
    </w:p>
    <w:p>
      <w:pPr>
        <w:pStyle w:val="BodyText"/>
        <w:spacing w:before="8"/>
        <w:rPr>
          <w:b/>
        </w:rPr>
      </w:pPr>
    </w:p>
    <w:p>
      <w:pPr>
        <w:pStyle w:val="BodyText"/>
        <w:spacing w:line="242" w:lineRule="auto"/>
        <w:ind w:left="2500" w:right="355"/>
        <w:jc w:val="both"/>
      </w:pPr>
      <w:r>
        <w:rPr/>
        <w:t>Aquí se definen las técnicas y procedimientos de auditoría  a  seguir para ejecutar el trabajo del área o cuenta bajo examen, el que debe comprender:</w:t>
      </w:r>
    </w:p>
    <w:p>
      <w:pPr>
        <w:pStyle w:val="BodyText"/>
        <w:spacing w:before="8"/>
      </w:pPr>
    </w:p>
    <w:p>
      <w:pPr>
        <w:pStyle w:val="ListParagraph"/>
        <w:numPr>
          <w:ilvl w:val="0"/>
          <w:numId w:val="6"/>
        </w:numPr>
        <w:tabs>
          <w:tab w:pos="2851" w:val="left" w:leader="none"/>
        </w:tabs>
        <w:spacing w:line="242" w:lineRule="auto" w:before="0" w:after="0"/>
        <w:ind w:left="2849" w:right="354" w:hanging="350"/>
        <w:jc w:val="both"/>
        <w:rPr>
          <w:sz w:val="23"/>
        </w:rPr>
      </w:pPr>
      <w:r>
        <w:rPr>
          <w:sz w:val="23"/>
        </w:rPr>
        <w:t>La obtención de evidencia (información financiera, leyes, reglamentos, normas, manuales, organigramas,  confirmaciones, circularizaciones, contratos, convenios, documentos, etc.) que servirá para el análisis, verificaciones, etc.</w:t>
      </w:r>
    </w:p>
    <w:p>
      <w:pPr>
        <w:pStyle w:val="BodyText"/>
        <w:spacing w:before="10"/>
      </w:pPr>
    </w:p>
    <w:p>
      <w:pPr>
        <w:pStyle w:val="ListParagraph"/>
        <w:numPr>
          <w:ilvl w:val="0"/>
          <w:numId w:val="6"/>
        </w:numPr>
        <w:tabs>
          <w:tab w:pos="2851" w:val="left" w:leader="none"/>
        </w:tabs>
        <w:spacing w:line="242" w:lineRule="auto" w:before="0" w:after="0"/>
        <w:ind w:left="2849" w:right="354" w:hanging="350"/>
        <w:jc w:val="both"/>
        <w:rPr>
          <w:sz w:val="23"/>
        </w:rPr>
      </w:pPr>
      <w:r>
        <w:rPr>
          <w:sz w:val="23"/>
        </w:rPr>
        <w:t>Un detalle paso por paso del trabajo que se debe efectuar a través de las pruebas de auditoría, que permitirán obtener evidencia suficiente, competente y pertinente,  para  satisfacerse sobre la razonabilidad de las cifras del área o cuenta examinada o sobre lo adecuado del control interno de  un proceso, una actividad, etc. y emitir la opinión correspondiente.</w:t>
      </w:r>
    </w:p>
    <w:p>
      <w:pPr>
        <w:pStyle w:val="BodyText"/>
        <w:rPr>
          <w:sz w:val="24"/>
        </w:rPr>
      </w:pPr>
    </w:p>
    <w:p>
      <w:pPr>
        <w:pStyle w:val="BodyText"/>
        <w:spacing w:line="244" w:lineRule="auto"/>
        <w:ind w:left="2675" w:right="355"/>
        <w:jc w:val="both"/>
      </w:pPr>
      <w:r>
        <w:rPr/>
        <w:t>Para una adecuada selección de procedimientos de auditoría, se pueden utilizar las siguientes técnicas de auditoría:</w:t>
      </w:r>
    </w:p>
    <w:p>
      <w:pPr>
        <w:pStyle w:val="BodyText"/>
        <w:spacing w:before="1"/>
      </w:pPr>
    </w:p>
    <w:p>
      <w:pPr>
        <w:pStyle w:val="Heading7"/>
        <w:ind w:left="2675"/>
      </w:pPr>
      <w:r>
        <w:rPr/>
        <w:t>Estudio General</w:t>
      </w:r>
    </w:p>
    <w:p>
      <w:pPr>
        <w:pStyle w:val="BodyText"/>
        <w:spacing w:before="9"/>
        <w:rPr>
          <w:b/>
        </w:rPr>
      </w:pPr>
    </w:p>
    <w:p>
      <w:pPr>
        <w:pStyle w:val="BodyText"/>
        <w:spacing w:line="242" w:lineRule="auto"/>
        <w:ind w:left="2675" w:right="355"/>
        <w:jc w:val="both"/>
      </w:pPr>
      <w:r>
        <w:rPr/>
        <w:t>Consiste en la apreciación de las características generales de la entidad, su información financiera y los aspectos  importantes  que puedan requerir especial atención, de acuerdo a  los  factores de riesgo identificados en la planificación</w:t>
      </w:r>
      <w:r>
        <w:rPr>
          <w:spacing w:val="42"/>
        </w:rPr>
        <w:t> </w:t>
      </w:r>
      <w:r>
        <w:rPr/>
        <w:t>específica.</w:t>
      </w:r>
    </w:p>
    <w:p>
      <w:pPr>
        <w:pStyle w:val="BodyText"/>
        <w:spacing w:before="8"/>
      </w:pPr>
    </w:p>
    <w:p>
      <w:pPr>
        <w:pStyle w:val="Heading7"/>
        <w:spacing w:before="1"/>
        <w:ind w:left="2675"/>
      </w:pPr>
      <w:r>
        <w:rPr/>
        <w:t>Análisis</w:t>
      </w:r>
    </w:p>
    <w:p>
      <w:pPr>
        <w:pStyle w:val="BodyText"/>
        <w:spacing w:before="7"/>
        <w:rPr>
          <w:b/>
        </w:rPr>
      </w:pPr>
    </w:p>
    <w:p>
      <w:pPr>
        <w:pStyle w:val="BodyText"/>
        <w:spacing w:line="244" w:lineRule="auto"/>
        <w:ind w:left="2675" w:right="353"/>
        <w:jc w:val="both"/>
      </w:pPr>
      <w:r>
        <w:rPr/>
        <w:t>Consiste en identificar, clasificar y agrupar los  distintos elementos que forman un área o cuenta dentro de la información financiera y operacional de la</w:t>
      </w:r>
      <w:r>
        <w:rPr>
          <w:spacing w:val="4"/>
        </w:rPr>
        <w:t> </w:t>
      </w:r>
      <w:r>
        <w:rPr/>
        <w:t>entidad.</w:t>
      </w:r>
    </w:p>
    <w:p>
      <w:pPr>
        <w:spacing w:after="0" w:line="244" w:lineRule="auto"/>
        <w:jc w:val="both"/>
        <w:sectPr>
          <w:pgSz w:w="11900" w:h="16840"/>
          <w:pgMar w:header="1389" w:footer="1613" w:top="1580" w:bottom="1800" w:left="1080" w:right="1040"/>
        </w:sectPr>
      </w:pPr>
    </w:p>
    <w:p>
      <w:pPr>
        <w:pStyle w:val="BodyText"/>
        <w:rPr>
          <w:sz w:val="20"/>
        </w:rPr>
      </w:pPr>
    </w:p>
    <w:p>
      <w:pPr>
        <w:pStyle w:val="BodyText"/>
        <w:spacing w:before="10"/>
      </w:pPr>
    </w:p>
    <w:p>
      <w:pPr>
        <w:pStyle w:val="Heading7"/>
        <w:ind w:left="2676"/>
      </w:pPr>
      <w:r>
        <w:rPr/>
        <w:t>Inspección</w:t>
      </w:r>
    </w:p>
    <w:p>
      <w:pPr>
        <w:pStyle w:val="BodyText"/>
        <w:spacing w:before="9"/>
        <w:rPr>
          <w:b/>
        </w:rPr>
      </w:pPr>
    </w:p>
    <w:p>
      <w:pPr>
        <w:pStyle w:val="BodyText"/>
        <w:spacing w:line="242" w:lineRule="auto"/>
        <w:ind w:left="2676" w:right="354"/>
        <w:jc w:val="both"/>
      </w:pPr>
      <w:r>
        <w:rPr/>
        <w:t>Consiste en examinar registros, documentos o activos tangibles. La inspección de registros y documentos proporciona la  evidencia de diversos grados de confiabilidad, dependiendo de  su naturaleza y fuente, así como de la eficacia de los controles internos probados a lo largo de la ejecución del</w:t>
      </w:r>
      <w:r>
        <w:rPr>
          <w:spacing w:val="23"/>
        </w:rPr>
        <w:t> </w:t>
      </w:r>
      <w:r>
        <w:rPr/>
        <w:t>trabajo.</w:t>
      </w:r>
    </w:p>
    <w:p>
      <w:pPr>
        <w:pStyle w:val="BodyText"/>
        <w:spacing w:before="10"/>
      </w:pPr>
    </w:p>
    <w:p>
      <w:pPr>
        <w:pStyle w:val="Heading7"/>
        <w:ind w:left="2676"/>
      </w:pPr>
      <w:r>
        <w:rPr/>
        <w:t>Confirmación</w:t>
      </w:r>
    </w:p>
    <w:p>
      <w:pPr>
        <w:pStyle w:val="BodyText"/>
        <w:spacing w:before="6"/>
        <w:rPr>
          <w:b/>
        </w:rPr>
      </w:pPr>
    </w:p>
    <w:p>
      <w:pPr>
        <w:pStyle w:val="BodyText"/>
        <w:spacing w:line="242" w:lineRule="auto" w:before="1"/>
        <w:ind w:left="2676" w:right="355"/>
        <w:jc w:val="both"/>
      </w:pPr>
      <w:r>
        <w:rPr/>
        <w:t>Consiste en solicitar, generalmente por escrito, a una persona o institución ajena a la entidad, que informe sobre la validez, corrección o incorrección de los datos que se le envían, proporcionando la información de conformidad con sus registros.</w:t>
      </w:r>
    </w:p>
    <w:p>
      <w:pPr>
        <w:pStyle w:val="BodyText"/>
        <w:spacing w:before="9"/>
      </w:pPr>
    </w:p>
    <w:p>
      <w:pPr>
        <w:pStyle w:val="Heading7"/>
        <w:ind w:left="2676"/>
      </w:pPr>
      <w:r>
        <w:rPr/>
        <w:t>Investigación</w:t>
      </w:r>
    </w:p>
    <w:p>
      <w:pPr>
        <w:pStyle w:val="BodyText"/>
        <w:spacing w:before="8"/>
        <w:rPr>
          <w:b/>
        </w:rPr>
      </w:pPr>
    </w:p>
    <w:p>
      <w:pPr>
        <w:pStyle w:val="BodyText"/>
        <w:spacing w:line="242" w:lineRule="auto"/>
        <w:ind w:left="2676" w:right="354"/>
        <w:jc w:val="both"/>
      </w:pPr>
      <w:r>
        <w:rPr/>
        <w:t>Consiste en buscar información adecuada recurriendo a  personas de otras disciplinas, dentro o fuera de la entidad. Las investigaciones pueden abarcar preguntas escritas dirigidas a terceros o entrevistas informales con personal de la entidad. Las respuestas recibidas, proporcionan nuevos datos o evidencias adicionales para corroborar una</w:t>
      </w:r>
      <w:r>
        <w:rPr>
          <w:spacing w:val="3"/>
        </w:rPr>
        <w:t> </w:t>
      </w:r>
      <w:r>
        <w:rPr/>
        <w:t>existente.</w:t>
      </w:r>
    </w:p>
    <w:p>
      <w:pPr>
        <w:pStyle w:val="BodyText"/>
        <w:rPr>
          <w:sz w:val="24"/>
        </w:rPr>
      </w:pPr>
    </w:p>
    <w:p>
      <w:pPr>
        <w:pStyle w:val="Heading7"/>
        <w:ind w:left="2676"/>
      </w:pPr>
      <w:r>
        <w:rPr/>
        <w:t>Cálculo</w:t>
      </w:r>
    </w:p>
    <w:p>
      <w:pPr>
        <w:pStyle w:val="BodyText"/>
        <w:spacing w:before="8"/>
        <w:rPr>
          <w:b/>
        </w:rPr>
      </w:pPr>
    </w:p>
    <w:p>
      <w:pPr>
        <w:pStyle w:val="BodyText"/>
        <w:spacing w:line="244" w:lineRule="auto"/>
        <w:ind w:left="2676" w:right="352"/>
        <w:jc w:val="both"/>
      </w:pPr>
      <w:r>
        <w:rPr/>
        <w:t>Esta técnica se refiere a la verificación matemática de los datos   y montos, con el objeto de comprobar que las operaciones realizadas y las cifras presentadas sean razonables. Estos cálculos pueden ser individuales, en el caso de examen aislado de documentación, o globales, en el caso de transacciones voluminosas. En el caso de cálculos globales, si los resultados  de los mismos presentan diferencias significativas, deben investigarse.</w:t>
      </w:r>
    </w:p>
    <w:p>
      <w:pPr>
        <w:pStyle w:val="BodyText"/>
        <w:spacing w:before="4"/>
        <w:rPr>
          <w:sz w:val="22"/>
        </w:rPr>
      </w:pPr>
    </w:p>
    <w:p>
      <w:pPr>
        <w:pStyle w:val="Heading7"/>
        <w:ind w:left="2676"/>
      </w:pPr>
      <w:r>
        <w:rPr/>
        <w:t>Revisión analítica</w:t>
      </w:r>
    </w:p>
    <w:p>
      <w:pPr>
        <w:pStyle w:val="BodyText"/>
        <w:spacing w:before="8"/>
        <w:rPr>
          <w:b/>
        </w:rPr>
      </w:pPr>
    </w:p>
    <w:p>
      <w:pPr>
        <w:pStyle w:val="BodyText"/>
        <w:spacing w:line="244" w:lineRule="auto"/>
        <w:ind w:left="2676" w:right="353"/>
        <w:jc w:val="both"/>
      </w:pPr>
      <w:r>
        <w:rPr/>
        <w:t>Consiste en estudiar razones y tendencias financieras significativas, así como en investigar fluctuaciones y partidas poco usuales.</w:t>
      </w:r>
    </w:p>
    <w:p>
      <w:pPr>
        <w:pStyle w:val="BodyText"/>
      </w:pPr>
    </w:p>
    <w:p>
      <w:pPr>
        <w:pStyle w:val="Heading7"/>
        <w:ind w:left="2676"/>
      </w:pPr>
      <w:r>
        <w:rPr/>
        <w:t>Declaración</w:t>
      </w:r>
    </w:p>
    <w:p>
      <w:pPr>
        <w:pStyle w:val="BodyText"/>
        <w:spacing w:before="7"/>
        <w:rPr>
          <w:b/>
        </w:rPr>
      </w:pPr>
    </w:p>
    <w:p>
      <w:pPr>
        <w:pStyle w:val="BodyText"/>
        <w:spacing w:line="244" w:lineRule="auto" w:before="1"/>
        <w:ind w:left="2676" w:right="356"/>
        <w:jc w:val="both"/>
      </w:pPr>
      <w:r>
        <w:rPr/>
        <w:t>Es el aseguramiento de la verdad de un hecho, legalizado por lo general, con la firma de una autoridad o profesional competente interno o externo.</w:t>
      </w:r>
    </w:p>
    <w:p>
      <w:pPr>
        <w:spacing w:after="0" w:line="244" w:lineRule="auto"/>
        <w:jc w:val="both"/>
        <w:sectPr>
          <w:pgSz w:w="11900" w:h="16840"/>
          <w:pgMar w:header="1389" w:footer="1613" w:top="1580" w:bottom="1800" w:left="1080" w:right="1040"/>
        </w:sectPr>
      </w:pPr>
    </w:p>
    <w:p>
      <w:pPr>
        <w:pStyle w:val="BodyText"/>
        <w:rPr>
          <w:sz w:val="20"/>
        </w:rPr>
      </w:pPr>
    </w:p>
    <w:p>
      <w:pPr>
        <w:pStyle w:val="BodyText"/>
        <w:spacing w:before="10"/>
      </w:pPr>
    </w:p>
    <w:p>
      <w:pPr>
        <w:pStyle w:val="Heading7"/>
        <w:ind w:left="2676"/>
      </w:pPr>
      <w:r>
        <w:rPr/>
        <w:t>Observación</w:t>
      </w:r>
    </w:p>
    <w:p>
      <w:pPr>
        <w:pStyle w:val="BodyText"/>
        <w:spacing w:before="9"/>
        <w:rPr>
          <w:b/>
        </w:rPr>
      </w:pPr>
    </w:p>
    <w:p>
      <w:pPr>
        <w:pStyle w:val="BodyText"/>
        <w:spacing w:line="242" w:lineRule="auto"/>
        <w:ind w:left="2676" w:right="353"/>
        <w:jc w:val="both"/>
      </w:pPr>
      <w:r>
        <w:rPr/>
        <w:t>Consiste en evaluar y examinar el proceso o procedimientos que se realizan dentro de la entidad. Por ejemplo, observación de la toma física de inventarios, arqueos de efectivo y valores, pago   de nóminas,</w:t>
      </w:r>
      <w:r>
        <w:rPr>
          <w:spacing w:val="1"/>
        </w:rPr>
        <w:t> </w:t>
      </w:r>
      <w:r>
        <w:rPr/>
        <w:t>etc.</w:t>
      </w:r>
    </w:p>
    <w:p>
      <w:pPr>
        <w:pStyle w:val="BodyText"/>
        <w:rPr>
          <w:sz w:val="26"/>
        </w:rPr>
      </w:pPr>
    </w:p>
    <w:p>
      <w:pPr>
        <w:pStyle w:val="BodyText"/>
        <w:spacing w:before="1"/>
        <w:rPr>
          <w:sz w:val="21"/>
        </w:rPr>
      </w:pPr>
    </w:p>
    <w:p>
      <w:pPr>
        <w:pStyle w:val="Heading7"/>
        <w:numPr>
          <w:ilvl w:val="0"/>
          <w:numId w:val="7"/>
        </w:numPr>
        <w:tabs>
          <w:tab w:pos="2301" w:val="left" w:leader="none"/>
          <w:tab w:pos="2302" w:val="left" w:leader="none"/>
        </w:tabs>
        <w:spacing w:line="240" w:lineRule="auto" w:before="1" w:after="0"/>
        <w:ind w:left="2301" w:right="0" w:hanging="350"/>
        <w:jc w:val="left"/>
      </w:pPr>
      <w:r>
        <w:rPr/>
        <w:t>Fechas y Firmas de</w:t>
      </w:r>
      <w:r>
        <w:rPr>
          <w:spacing w:val="7"/>
        </w:rPr>
        <w:t> </w:t>
      </w:r>
      <w:r>
        <w:rPr/>
        <w:t>Responsabilidad</w:t>
      </w:r>
    </w:p>
    <w:p>
      <w:pPr>
        <w:pStyle w:val="BodyText"/>
        <w:spacing w:before="5"/>
        <w:rPr>
          <w:b/>
        </w:rPr>
      </w:pPr>
    </w:p>
    <w:p>
      <w:pPr>
        <w:pStyle w:val="BodyText"/>
        <w:spacing w:line="242" w:lineRule="auto"/>
        <w:ind w:left="2325" w:right="354"/>
        <w:jc w:val="both"/>
      </w:pPr>
      <w:r>
        <w:rPr/>
        <w:t>El Programa de Auditoría debe llevar firma y fecha en que se realizó la prueba o examen por parte del auditor gubernamental, firma y fecha en que fueron revisados los papeles de trabajo, por parte del supervisor, fecha y firma en que se revisó el programa por parte del encargado y la aprobación del programa por parte del Supervisor, previo a iniciar las pruebas.</w:t>
      </w:r>
    </w:p>
    <w:p>
      <w:pPr>
        <w:pStyle w:val="BodyText"/>
        <w:spacing w:before="1"/>
        <w:rPr>
          <w:sz w:val="24"/>
        </w:rPr>
      </w:pPr>
    </w:p>
    <w:p>
      <w:pPr>
        <w:pStyle w:val="BodyText"/>
        <w:spacing w:line="242" w:lineRule="auto"/>
        <w:ind w:left="2325" w:right="354"/>
        <w:jc w:val="both"/>
      </w:pPr>
      <w:r>
        <w:rPr/>
        <w:t>Una vez aprobado el Programa de Auditoría, debe ser entregado a los auditores gubernamentales para ejecutar el trabajo de acuerdo a la distribución de las áreas o cuentas a examinar.</w:t>
      </w:r>
    </w:p>
    <w:p>
      <w:pPr>
        <w:pStyle w:val="BodyText"/>
        <w:spacing w:before="7"/>
      </w:pPr>
    </w:p>
    <w:p>
      <w:pPr>
        <w:pStyle w:val="Heading7"/>
        <w:numPr>
          <w:ilvl w:val="2"/>
          <w:numId w:val="4"/>
        </w:numPr>
        <w:tabs>
          <w:tab w:pos="2166" w:val="left" w:leader="none"/>
        </w:tabs>
        <w:spacing w:line="240" w:lineRule="auto" w:before="0" w:after="0"/>
        <w:ind w:left="2165" w:right="0" w:hanging="717"/>
        <w:jc w:val="left"/>
      </w:pPr>
      <w:bookmarkStart w:name="_TOC_250002" w:id="23"/>
      <w:r>
        <w:rPr/>
        <w:t>PROCESO DE</w:t>
      </w:r>
      <w:r>
        <w:rPr>
          <w:spacing w:val="-1"/>
        </w:rPr>
        <w:t> </w:t>
      </w:r>
      <w:bookmarkEnd w:id="23"/>
      <w:r>
        <w:rPr/>
        <w:t>ELABORACIÓN</w:t>
      </w:r>
    </w:p>
    <w:p>
      <w:pPr>
        <w:pStyle w:val="BodyText"/>
        <w:spacing w:before="5"/>
        <w:rPr>
          <w:b/>
          <w:sz w:val="13"/>
        </w:rPr>
      </w:pPr>
      <w:r>
        <w:rPr/>
        <w:pict>
          <v:shape style="position:absolute;margin-left:153.720001pt;margin-top:10.105185pt;width:376.4pt;height:52.5pt;mso-position-horizontal-relative:page;mso-position-vertical-relative:paragraph;z-index:-251634688;mso-wrap-distance-left:0;mso-wrap-distance-right:0" type="#_x0000_t202" filled="true" fillcolor="#ffffff" stroked="true" strokeweight=".729pt" strokecolor="#000000">
            <v:textbox inset="0,0,0,0">
              <w:txbxContent>
                <w:p>
                  <w:pPr>
                    <w:spacing w:line="244" w:lineRule="auto" w:before="65"/>
                    <w:ind w:left="148" w:right="90" w:firstLine="0"/>
                    <w:jc w:val="both"/>
                    <w:rPr>
                      <w:b/>
                      <w:i/>
                      <w:sz w:val="19"/>
                    </w:rPr>
                  </w:pPr>
                  <w:r>
                    <w:rPr>
                      <w:b/>
                      <w:i/>
                      <w:w w:val="105"/>
                      <w:sz w:val="19"/>
                    </w:rPr>
                    <w:t>Para</w:t>
                  </w:r>
                  <w:r>
                    <w:rPr>
                      <w:b/>
                      <w:i/>
                      <w:spacing w:val="-5"/>
                      <w:w w:val="105"/>
                      <w:sz w:val="19"/>
                    </w:rPr>
                    <w:t> </w:t>
                  </w:r>
                  <w:r>
                    <w:rPr>
                      <w:b/>
                      <w:i/>
                      <w:w w:val="105"/>
                      <w:sz w:val="19"/>
                    </w:rPr>
                    <w:t>un</w:t>
                  </w:r>
                  <w:r>
                    <w:rPr>
                      <w:b/>
                      <w:i/>
                      <w:spacing w:val="-5"/>
                      <w:w w:val="105"/>
                      <w:sz w:val="19"/>
                    </w:rPr>
                    <w:t> </w:t>
                  </w:r>
                  <w:r>
                    <w:rPr>
                      <w:b/>
                      <w:i/>
                      <w:w w:val="105"/>
                      <w:sz w:val="19"/>
                    </w:rPr>
                    <w:t>adecuado</w:t>
                  </w:r>
                  <w:r>
                    <w:rPr>
                      <w:b/>
                      <w:i/>
                      <w:spacing w:val="-6"/>
                      <w:w w:val="105"/>
                      <w:sz w:val="19"/>
                    </w:rPr>
                    <w:t> </w:t>
                  </w:r>
                  <w:r>
                    <w:rPr>
                      <w:b/>
                      <w:i/>
                      <w:w w:val="105"/>
                      <w:sz w:val="19"/>
                    </w:rPr>
                    <w:t>proceso</w:t>
                  </w:r>
                  <w:r>
                    <w:rPr>
                      <w:b/>
                      <w:i/>
                      <w:spacing w:val="-3"/>
                      <w:w w:val="105"/>
                      <w:sz w:val="19"/>
                    </w:rPr>
                    <w:t> </w:t>
                  </w:r>
                  <w:r>
                    <w:rPr>
                      <w:b/>
                      <w:i/>
                      <w:w w:val="105"/>
                      <w:sz w:val="19"/>
                    </w:rPr>
                    <w:t>de</w:t>
                  </w:r>
                  <w:r>
                    <w:rPr>
                      <w:b/>
                      <w:i/>
                      <w:spacing w:val="-5"/>
                      <w:w w:val="105"/>
                      <w:sz w:val="19"/>
                    </w:rPr>
                    <w:t> </w:t>
                  </w:r>
                  <w:r>
                    <w:rPr>
                      <w:b/>
                      <w:i/>
                      <w:w w:val="105"/>
                      <w:sz w:val="19"/>
                    </w:rPr>
                    <w:t>elaboración</w:t>
                  </w:r>
                  <w:r>
                    <w:rPr>
                      <w:b/>
                      <w:i/>
                      <w:spacing w:val="-4"/>
                      <w:w w:val="105"/>
                      <w:sz w:val="19"/>
                    </w:rPr>
                    <w:t> </w:t>
                  </w:r>
                  <w:r>
                    <w:rPr>
                      <w:b/>
                      <w:i/>
                      <w:w w:val="105"/>
                      <w:sz w:val="19"/>
                    </w:rPr>
                    <w:t>de</w:t>
                  </w:r>
                  <w:r>
                    <w:rPr>
                      <w:b/>
                      <w:i/>
                      <w:spacing w:val="-6"/>
                      <w:w w:val="105"/>
                      <w:sz w:val="19"/>
                    </w:rPr>
                    <w:t> </w:t>
                  </w:r>
                  <w:r>
                    <w:rPr>
                      <w:b/>
                      <w:i/>
                      <w:w w:val="105"/>
                      <w:sz w:val="19"/>
                    </w:rPr>
                    <w:t>los</w:t>
                  </w:r>
                  <w:r>
                    <w:rPr>
                      <w:b/>
                      <w:i/>
                      <w:spacing w:val="-4"/>
                      <w:w w:val="105"/>
                      <w:sz w:val="19"/>
                    </w:rPr>
                    <w:t> </w:t>
                  </w:r>
                  <w:r>
                    <w:rPr>
                      <w:b/>
                      <w:i/>
                      <w:w w:val="105"/>
                      <w:sz w:val="19"/>
                    </w:rPr>
                    <w:t>Programas</w:t>
                  </w:r>
                  <w:r>
                    <w:rPr>
                      <w:b/>
                      <w:i/>
                      <w:spacing w:val="-5"/>
                      <w:w w:val="105"/>
                      <w:sz w:val="19"/>
                    </w:rPr>
                    <w:t> </w:t>
                  </w:r>
                  <w:r>
                    <w:rPr>
                      <w:b/>
                      <w:i/>
                      <w:w w:val="105"/>
                      <w:sz w:val="19"/>
                    </w:rPr>
                    <w:t>de</w:t>
                  </w:r>
                  <w:r>
                    <w:rPr>
                      <w:b/>
                      <w:i/>
                      <w:spacing w:val="-4"/>
                      <w:w w:val="105"/>
                      <w:sz w:val="19"/>
                    </w:rPr>
                    <w:t> </w:t>
                  </w:r>
                  <w:r>
                    <w:rPr>
                      <w:b/>
                      <w:i/>
                      <w:w w:val="105"/>
                      <w:sz w:val="19"/>
                    </w:rPr>
                    <w:t>Auditoría,</w:t>
                  </w:r>
                  <w:r>
                    <w:rPr>
                      <w:b/>
                      <w:i/>
                      <w:spacing w:val="-4"/>
                      <w:w w:val="105"/>
                      <w:sz w:val="19"/>
                    </w:rPr>
                    <w:t> </w:t>
                  </w:r>
                  <w:r>
                    <w:rPr>
                      <w:b/>
                      <w:i/>
                      <w:w w:val="105"/>
                      <w:sz w:val="19"/>
                    </w:rPr>
                    <w:t>se </w:t>
                  </w:r>
                  <w:r>
                    <w:rPr>
                      <w:b/>
                      <w:i/>
                      <w:w w:val="105"/>
                      <w:sz w:val="19"/>
                    </w:rPr>
                    <w:t>debe</w:t>
                  </w:r>
                  <w:r>
                    <w:rPr>
                      <w:b/>
                      <w:i/>
                      <w:spacing w:val="-12"/>
                      <w:w w:val="105"/>
                      <w:sz w:val="19"/>
                    </w:rPr>
                    <w:t> </w:t>
                  </w:r>
                  <w:r>
                    <w:rPr>
                      <w:b/>
                      <w:i/>
                      <w:w w:val="105"/>
                      <w:sz w:val="19"/>
                    </w:rPr>
                    <w:t>observar</w:t>
                  </w:r>
                  <w:r>
                    <w:rPr>
                      <w:b/>
                      <w:i/>
                      <w:spacing w:val="-11"/>
                      <w:w w:val="105"/>
                      <w:sz w:val="19"/>
                    </w:rPr>
                    <w:t> </w:t>
                  </w:r>
                  <w:r>
                    <w:rPr>
                      <w:b/>
                      <w:i/>
                      <w:w w:val="105"/>
                      <w:sz w:val="19"/>
                    </w:rPr>
                    <w:t>la</w:t>
                  </w:r>
                  <w:r>
                    <w:rPr>
                      <w:b/>
                      <w:i/>
                      <w:spacing w:val="-12"/>
                      <w:w w:val="105"/>
                      <w:sz w:val="19"/>
                    </w:rPr>
                    <w:t> </w:t>
                  </w:r>
                  <w:r>
                    <w:rPr>
                      <w:b/>
                      <w:i/>
                      <w:w w:val="105"/>
                      <w:sz w:val="19"/>
                    </w:rPr>
                    <w:t>metodología</w:t>
                  </w:r>
                  <w:r>
                    <w:rPr>
                      <w:b/>
                      <w:i/>
                      <w:spacing w:val="-11"/>
                      <w:w w:val="105"/>
                      <w:sz w:val="19"/>
                    </w:rPr>
                    <w:t> </w:t>
                  </w:r>
                  <w:r>
                    <w:rPr>
                      <w:b/>
                      <w:i/>
                      <w:w w:val="105"/>
                      <w:sz w:val="19"/>
                    </w:rPr>
                    <w:t>establecida</w:t>
                  </w:r>
                  <w:r>
                    <w:rPr>
                      <w:b/>
                      <w:i/>
                      <w:spacing w:val="-12"/>
                      <w:w w:val="105"/>
                      <w:sz w:val="19"/>
                    </w:rPr>
                    <w:t> </w:t>
                  </w:r>
                  <w:r>
                    <w:rPr>
                      <w:b/>
                      <w:i/>
                      <w:w w:val="105"/>
                      <w:sz w:val="19"/>
                    </w:rPr>
                    <w:t>en</w:t>
                  </w:r>
                  <w:r>
                    <w:rPr>
                      <w:b/>
                      <w:i/>
                      <w:spacing w:val="-11"/>
                      <w:w w:val="105"/>
                      <w:sz w:val="19"/>
                    </w:rPr>
                    <w:t> </w:t>
                  </w:r>
                  <w:r>
                    <w:rPr>
                      <w:b/>
                      <w:i/>
                      <w:w w:val="105"/>
                      <w:sz w:val="19"/>
                    </w:rPr>
                    <w:t>la</w:t>
                  </w:r>
                  <w:r>
                    <w:rPr>
                      <w:b/>
                      <w:i/>
                      <w:spacing w:val="-13"/>
                      <w:w w:val="105"/>
                      <w:sz w:val="19"/>
                    </w:rPr>
                    <w:t> </w:t>
                  </w:r>
                  <w:r>
                    <w:rPr>
                      <w:b/>
                      <w:i/>
                      <w:color w:val="0000FF"/>
                      <w:w w:val="105"/>
                      <w:sz w:val="19"/>
                      <w:u w:val="single" w:color="0000FF"/>
                    </w:rPr>
                    <w:t>Guía</w:t>
                  </w:r>
                  <w:r>
                    <w:rPr>
                      <w:b/>
                      <w:i/>
                      <w:color w:val="0000FF"/>
                      <w:spacing w:val="-12"/>
                      <w:w w:val="105"/>
                      <w:sz w:val="19"/>
                      <w:u w:val="single" w:color="0000FF"/>
                    </w:rPr>
                    <w:t> </w:t>
                  </w:r>
                  <w:r>
                    <w:rPr>
                      <w:b/>
                      <w:i/>
                      <w:color w:val="0000FF"/>
                      <w:w w:val="105"/>
                      <w:sz w:val="19"/>
                      <w:u w:val="single" w:color="0000FF"/>
                    </w:rPr>
                    <w:t>AI-PE</w:t>
                  </w:r>
                  <w:r>
                    <w:rPr>
                      <w:b/>
                      <w:i/>
                      <w:color w:val="0000FF"/>
                      <w:spacing w:val="-12"/>
                      <w:w w:val="105"/>
                      <w:sz w:val="19"/>
                      <w:u w:val="single" w:color="0000FF"/>
                    </w:rPr>
                    <w:t> </w:t>
                  </w:r>
                  <w:r>
                    <w:rPr>
                      <w:b/>
                      <w:i/>
                      <w:color w:val="0000FF"/>
                      <w:w w:val="105"/>
                      <w:sz w:val="19"/>
                      <w:u w:val="single" w:color="0000FF"/>
                    </w:rPr>
                    <w:t>6.</w:t>
                  </w:r>
                  <w:r>
                    <w:rPr>
                      <w:b/>
                      <w:i/>
                      <w:color w:val="0000FF"/>
                      <w:spacing w:val="-12"/>
                      <w:w w:val="105"/>
                      <w:sz w:val="19"/>
                    </w:rPr>
                    <w:t> </w:t>
                  </w:r>
                  <w:r>
                    <w:rPr>
                      <w:b/>
                      <w:i/>
                      <w:w w:val="105"/>
                      <w:sz w:val="19"/>
                    </w:rPr>
                    <w:t>“Elaboración</w:t>
                  </w:r>
                  <w:r>
                    <w:rPr>
                      <w:b/>
                      <w:i/>
                      <w:spacing w:val="-12"/>
                      <w:w w:val="105"/>
                      <w:sz w:val="19"/>
                    </w:rPr>
                    <w:t> </w:t>
                  </w:r>
                  <w:r>
                    <w:rPr>
                      <w:b/>
                      <w:i/>
                      <w:w w:val="105"/>
                      <w:sz w:val="19"/>
                    </w:rPr>
                    <w:t>de Programas de Auditoría”, y Modelo de un Programa de Auditoría</w:t>
                  </w:r>
                  <w:r>
                    <w:rPr>
                      <w:b/>
                      <w:i/>
                      <w:color w:val="0000FF"/>
                      <w:spacing w:val="-11"/>
                      <w:w w:val="105"/>
                      <w:sz w:val="19"/>
                      <w:u w:val="thick" w:color="0000FF"/>
                    </w:rPr>
                    <w:t> </w:t>
                  </w:r>
                  <w:r>
                    <w:rPr>
                      <w:b/>
                      <w:i/>
                      <w:color w:val="0000FF"/>
                      <w:w w:val="105"/>
                      <w:sz w:val="19"/>
                      <w:u w:val="thick" w:color="0000FF"/>
                    </w:rPr>
                    <w:t>AI-PE-M3.</w:t>
                  </w:r>
                </w:p>
              </w:txbxContent>
            </v:textbox>
            <v:fill type="solid"/>
            <v:stroke dashstyle="solid"/>
            <w10:wrap type="topAndBottom"/>
          </v:shape>
        </w:pict>
      </w:r>
    </w:p>
    <w:p>
      <w:pPr>
        <w:pStyle w:val="BodyText"/>
        <w:spacing w:before="3"/>
        <w:rPr>
          <w:b/>
          <w:sz w:val="8"/>
        </w:rPr>
      </w:pPr>
    </w:p>
    <w:p>
      <w:pPr>
        <w:pStyle w:val="Heading7"/>
        <w:numPr>
          <w:ilvl w:val="2"/>
          <w:numId w:val="4"/>
        </w:numPr>
        <w:tabs>
          <w:tab w:pos="2153" w:val="left" w:leader="none"/>
        </w:tabs>
        <w:spacing w:line="240" w:lineRule="auto" w:before="96" w:after="0"/>
        <w:ind w:left="2152" w:right="0" w:hanging="704"/>
        <w:jc w:val="left"/>
      </w:pPr>
      <w:bookmarkStart w:name="_TOC_250001" w:id="24"/>
      <w:r>
        <w:rPr/>
        <w:t>AUTORIZACIÓN Y</w:t>
      </w:r>
      <w:r>
        <w:rPr>
          <w:spacing w:val="1"/>
        </w:rPr>
        <w:t> </w:t>
      </w:r>
      <w:bookmarkEnd w:id="24"/>
      <w:r>
        <w:rPr/>
        <w:t>APROBACIÓN</w:t>
      </w:r>
    </w:p>
    <w:p>
      <w:pPr>
        <w:pStyle w:val="BodyText"/>
        <w:spacing w:before="7"/>
        <w:rPr>
          <w:b/>
        </w:rPr>
      </w:pPr>
    </w:p>
    <w:p>
      <w:pPr>
        <w:pStyle w:val="BodyText"/>
        <w:spacing w:line="244" w:lineRule="auto"/>
        <w:ind w:left="2150" w:right="352"/>
        <w:jc w:val="both"/>
      </w:pPr>
      <w:r>
        <w:rPr/>
        <w:t>Una vez elaborado el Programa de Auditoría, debe ser revisado y autorizado por el Supervisor y aprobado por el Director de Auditoría Interna.</w:t>
      </w:r>
    </w:p>
    <w:p>
      <w:pPr>
        <w:pStyle w:val="BodyText"/>
        <w:spacing w:before="11"/>
        <w:rPr>
          <w:sz w:val="22"/>
        </w:rPr>
      </w:pPr>
    </w:p>
    <w:p>
      <w:pPr>
        <w:pStyle w:val="Heading7"/>
        <w:numPr>
          <w:ilvl w:val="2"/>
          <w:numId w:val="4"/>
        </w:numPr>
        <w:tabs>
          <w:tab w:pos="2166" w:val="left" w:leader="none"/>
        </w:tabs>
        <w:spacing w:line="240" w:lineRule="auto" w:before="0" w:after="0"/>
        <w:ind w:left="2165" w:right="0" w:hanging="717"/>
        <w:jc w:val="left"/>
      </w:pPr>
      <w:r>
        <w:rPr/>
        <w:t>EJECUCIÓN DEL</w:t>
      </w:r>
      <w:r>
        <w:rPr>
          <w:spacing w:val="2"/>
        </w:rPr>
        <w:t> </w:t>
      </w:r>
      <w:r>
        <w:rPr/>
        <w:t>PROGRAMA</w:t>
      </w:r>
    </w:p>
    <w:p>
      <w:pPr>
        <w:pStyle w:val="BodyText"/>
        <w:spacing w:before="9"/>
        <w:rPr>
          <w:b/>
          <w:sz w:val="16"/>
        </w:rPr>
      </w:pPr>
      <w:r>
        <w:rPr/>
        <w:pict>
          <v:shape style="position:absolute;margin-left:152.759995pt;margin-top:12.034771pt;width:376.35pt;height:66.9pt;mso-position-horizontal-relative:page;mso-position-vertical-relative:paragraph;z-index:-251633664;mso-wrap-distance-left:0;mso-wrap-distance-right:0" type="#_x0000_t202" filled="true" fillcolor="#ffffff" stroked="true" strokeweight=".729pt" strokecolor="#000000">
            <v:textbox inset="0,0,0,0">
              <w:txbxContent>
                <w:p>
                  <w:pPr>
                    <w:spacing w:line="244" w:lineRule="auto" w:before="27"/>
                    <w:ind w:left="167" w:right="66" w:firstLine="0"/>
                    <w:jc w:val="both"/>
                    <w:rPr>
                      <w:b/>
                      <w:i/>
                      <w:sz w:val="19"/>
                    </w:rPr>
                  </w:pPr>
                  <w:r>
                    <w:rPr>
                      <w:b/>
                      <w:i/>
                      <w:w w:val="105"/>
                      <w:sz w:val="19"/>
                    </w:rPr>
                    <w:t>De acuerdo al Cronograma definido en la Planificación Especifica, los </w:t>
                  </w:r>
                  <w:r>
                    <w:rPr>
                      <w:b/>
                      <w:i/>
                      <w:w w:val="105"/>
                      <w:sz w:val="19"/>
                    </w:rPr>
                    <w:t>programas</w:t>
                  </w:r>
                  <w:r>
                    <w:rPr>
                      <w:b/>
                      <w:i/>
                      <w:spacing w:val="-6"/>
                      <w:w w:val="105"/>
                      <w:sz w:val="19"/>
                    </w:rPr>
                    <w:t> </w:t>
                  </w:r>
                  <w:r>
                    <w:rPr>
                      <w:b/>
                      <w:i/>
                      <w:w w:val="105"/>
                      <w:sz w:val="19"/>
                    </w:rPr>
                    <w:t>son</w:t>
                  </w:r>
                  <w:r>
                    <w:rPr>
                      <w:b/>
                      <w:i/>
                      <w:spacing w:val="-6"/>
                      <w:w w:val="105"/>
                      <w:sz w:val="19"/>
                    </w:rPr>
                    <w:t> </w:t>
                  </w:r>
                  <w:r>
                    <w:rPr>
                      <w:b/>
                      <w:i/>
                      <w:w w:val="105"/>
                      <w:sz w:val="19"/>
                    </w:rPr>
                    <w:t>distribuidos</w:t>
                  </w:r>
                  <w:r>
                    <w:rPr>
                      <w:b/>
                      <w:i/>
                      <w:spacing w:val="-5"/>
                      <w:w w:val="105"/>
                      <w:sz w:val="19"/>
                    </w:rPr>
                    <w:t> </w:t>
                  </w:r>
                  <w:r>
                    <w:rPr>
                      <w:b/>
                      <w:i/>
                      <w:w w:val="105"/>
                      <w:sz w:val="19"/>
                    </w:rPr>
                    <w:t>a</w:t>
                  </w:r>
                  <w:r>
                    <w:rPr>
                      <w:b/>
                      <w:i/>
                      <w:spacing w:val="-7"/>
                      <w:w w:val="105"/>
                      <w:sz w:val="19"/>
                    </w:rPr>
                    <w:t> </w:t>
                  </w:r>
                  <w:r>
                    <w:rPr>
                      <w:b/>
                      <w:i/>
                      <w:w w:val="105"/>
                      <w:sz w:val="19"/>
                    </w:rPr>
                    <w:t>cada</w:t>
                  </w:r>
                  <w:r>
                    <w:rPr>
                      <w:b/>
                      <w:i/>
                      <w:spacing w:val="-6"/>
                      <w:w w:val="105"/>
                      <w:sz w:val="19"/>
                    </w:rPr>
                    <w:t> </w:t>
                  </w:r>
                  <w:r>
                    <w:rPr>
                      <w:b/>
                      <w:i/>
                      <w:w w:val="105"/>
                      <w:sz w:val="19"/>
                    </w:rPr>
                    <w:t>auditor</w:t>
                  </w:r>
                  <w:r>
                    <w:rPr>
                      <w:b/>
                      <w:i/>
                      <w:spacing w:val="-6"/>
                      <w:w w:val="105"/>
                      <w:sz w:val="19"/>
                    </w:rPr>
                    <w:t> </w:t>
                  </w:r>
                  <w:r>
                    <w:rPr>
                      <w:b/>
                      <w:i/>
                      <w:w w:val="105"/>
                      <w:sz w:val="19"/>
                    </w:rPr>
                    <w:t>interno</w:t>
                  </w:r>
                  <w:r>
                    <w:rPr>
                      <w:b/>
                      <w:i/>
                      <w:spacing w:val="-6"/>
                      <w:w w:val="105"/>
                      <w:sz w:val="19"/>
                    </w:rPr>
                    <w:t> </w:t>
                  </w:r>
                  <w:r>
                    <w:rPr>
                      <w:b/>
                      <w:i/>
                      <w:w w:val="105"/>
                      <w:sz w:val="19"/>
                    </w:rPr>
                    <w:t>gubernamental</w:t>
                  </w:r>
                  <w:r>
                    <w:rPr>
                      <w:b/>
                      <w:i/>
                      <w:spacing w:val="-6"/>
                      <w:w w:val="105"/>
                      <w:sz w:val="19"/>
                    </w:rPr>
                    <w:t> </w:t>
                  </w:r>
                  <w:r>
                    <w:rPr>
                      <w:b/>
                      <w:i/>
                      <w:w w:val="105"/>
                      <w:sz w:val="19"/>
                    </w:rPr>
                    <w:t>nombrado para</w:t>
                  </w:r>
                  <w:r>
                    <w:rPr>
                      <w:b/>
                      <w:i/>
                      <w:spacing w:val="-13"/>
                      <w:w w:val="105"/>
                      <w:sz w:val="19"/>
                    </w:rPr>
                    <w:t> </w:t>
                  </w:r>
                  <w:r>
                    <w:rPr>
                      <w:b/>
                      <w:i/>
                      <w:w w:val="105"/>
                      <w:sz w:val="19"/>
                    </w:rPr>
                    <w:t>la</w:t>
                  </w:r>
                  <w:r>
                    <w:rPr>
                      <w:b/>
                      <w:i/>
                      <w:spacing w:val="-13"/>
                      <w:w w:val="105"/>
                      <w:sz w:val="19"/>
                    </w:rPr>
                    <w:t> </w:t>
                  </w:r>
                  <w:r>
                    <w:rPr>
                      <w:b/>
                      <w:i/>
                      <w:w w:val="105"/>
                      <w:sz w:val="19"/>
                    </w:rPr>
                    <w:t>ejecución</w:t>
                  </w:r>
                  <w:r>
                    <w:rPr>
                      <w:b/>
                      <w:i/>
                      <w:spacing w:val="-12"/>
                      <w:w w:val="105"/>
                      <w:sz w:val="19"/>
                    </w:rPr>
                    <w:t> </w:t>
                  </w:r>
                  <w:r>
                    <w:rPr>
                      <w:b/>
                      <w:i/>
                      <w:w w:val="105"/>
                      <w:sz w:val="19"/>
                    </w:rPr>
                    <w:t>de</w:t>
                  </w:r>
                  <w:r>
                    <w:rPr>
                      <w:b/>
                      <w:i/>
                      <w:spacing w:val="-13"/>
                      <w:w w:val="105"/>
                      <w:sz w:val="19"/>
                    </w:rPr>
                    <w:t> </w:t>
                  </w:r>
                  <w:r>
                    <w:rPr>
                      <w:b/>
                      <w:i/>
                      <w:w w:val="105"/>
                      <w:sz w:val="19"/>
                    </w:rPr>
                    <w:t>la</w:t>
                  </w:r>
                  <w:r>
                    <w:rPr>
                      <w:b/>
                      <w:i/>
                      <w:spacing w:val="-13"/>
                      <w:w w:val="105"/>
                      <w:sz w:val="19"/>
                    </w:rPr>
                    <w:t> </w:t>
                  </w:r>
                  <w:r>
                    <w:rPr>
                      <w:b/>
                      <w:i/>
                      <w:w w:val="105"/>
                      <w:sz w:val="19"/>
                    </w:rPr>
                    <w:t>auditoría,</w:t>
                  </w:r>
                  <w:r>
                    <w:rPr>
                      <w:b/>
                      <w:i/>
                      <w:spacing w:val="-13"/>
                      <w:w w:val="105"/>
                      <w:sz w:val="19"/>
                    </w:rPr>
                    <w:t> </w:t>
                  </w:r>
                  <w:r>
                    <w:rPr>
                      <w:b/>
                      <w:i/>
                      <w:w w:val="105"/>
                      <w:sz w:val="19"/>
                    </w:rPr>
                    <w:t>para</w:t>
                  </w:r>
                  <w:r>
                    <w:rPr>
                      <w:b/>
                      <w:i/>
                      <w:spacing w:val="-13"/>
                      <w:w w:val="105"/>
                      <w:sz w:val="19"/>
                    </w:rPr>
                    <w:t> </w:t>
                  </w:r>
                  <w:r>
                    <w:rPr>
                      <w:b/>
                      <w:i/>
                      <w:w w:val="105"/>
                      <w:sz w:val="19"/>
                    </w:rPr>
                    <w:t>lo</w:t>
                  </w:r>
                  <w:r>
                    <w:rPr>
                      <w:b/>
                      <w:i/>
                      <w:spacing w:val="-12"/>
                      <w:w w:val="105"/>
                      <w:sz w:val="19"/>
                    </w:rPr>
                    <w:t> </w:t>
                  </w:r>
                  <w:r>
                    <w:rPr>
                      <w:b/>
                      <w:i/>
                      <w:w w:val="105"/>
                      <w:sz w:val="19"/>
                    </w:rPr>
                    <w:t>cual</w:t>
                  </w:r>
                  <w:r>
                    <w:rPr>
                      <w:b/>
                      <w:i/>
                      <w:spacing w:val="-13"/>
                      <w:w w:val="105"/>
                      <w:sz w:val="19"/>
                    </w:rPr>
                    <w:t> </w:t>
                  </w:r>
                  <w:r>
                    <w:rPr>
                      <w:b/>
                      <w:i/>
                      <w:w w:val="105"/>
                      <w:sz w:val="19"/>
                    </w:rPr>
                    <w:t>se</w:t>
                  </w:r>
                  <w:r>
                    <w:rPr>
                      <w:b/>
                      <w:i/>
                      <w:spacing w:val="-13"/>
                      <w:w w:val="105"/>
                      <w:sz w:val="19"/>
                    </w:rPr>
                    <w:t> </w:t>
                  </w:r>
                  <w:r>
                    <w:rPr>
                      <w:b/>
                      <w:i/>
                      <w:w w:val="105"/>
                      <w:sz w:val="19"/>
                    </w:rPr>
                    <w:t>debe</w:t>
                  </w:r>
                  <w:r>
                    <w:rPr>
                      <w:b/>
                      <w:i/>
                      <w:spacing w:val="-13"/>
                      <w:w w:val="105"/>
                      <w:sz w:val="19"/>
                    </w:rPr>
                    <w:t> </w:t>
                  </w:r>
                  <w:r>
                    <w:rPr>
                      <w:b/>
                      <w:i/>
                      <w:w w:val="105"/>
                      <w:sz w:val="19"/>
                    </w:rPr>
                    <w:t>observar</w:t>
                  </w:r>
                  <w:r>
                    <w:rPr>
                      <w:b/>
                      <w:i/>
                      <w:spacing w:val="-13"/>
                      <w:w w:val="105"/>
                      <w:sz w:val="19"/>
                    </w:rPr>
                    <w:t> </w:t>
                  </w:r>
                  <w:r>
                    <w:rPr>
                      <w:b/>
                      <w:i/>
                      <w:w w:val="105"/>
                      <w:sz w:val="19"/>
                    </w:rPr>
                    <w:t>la</w:t>
                  </w:r>
                  <w:r>
                    <w:rPr>
                      <w:b/>
                      <w:i/>
                      <w:spacing w:val="-12"/>
                      <w:w w:val="105"/>
                      <w:sz w:val="19"/>
                    </w:rPr>
                    <w:t> </w:t>
                  </w:r>
                  <w:r>
                    <w:rPr>
                      <w:b/>
                      <w:i/>
                      <w:w w:val="105"/>
                      <w:sz w:val="19"/>
                    </w:rPr>
                    <w:t>metodología establecida en la </w:t>
                  </w:r>
                  <w:r>
                    <w:rPr>
                      <w:b/>
                      <w:i/>
                      <w:color w:val="0000FF"/>
                      <w:w w:val="105"/>
                      <w:sz w:val="19"/>
                      <w:u w:val="thick" w:color="0000FF"/>
                    </w:rPr>
                    <w:t>Guía AI-ET</w:t>
                  </w:r>
                  <w:r>
                    <w:rPr>
                      <w:b/>
                      <w:i/>
                      <w:color w:val="0000FF"/>
                      <w:w w:val="105"/>
                      <w:sz w:val="19"/>
                    </w:rPr>
                    <w:t> </w:t>
                  </w:r>
                  <w:r>
                    <w:rPr>
                      <w:b/>
                      <w:i/>
                      <w:w w:val="105"/>
                      <w:sz w:val="19"/>
                    </w:rPr>
                    <w:t>“ Guía General para la Ejecución de la Auditoría Gubernamental”.</w:t>
                  </w:r>
                </w:p>
              </w:txbxContent>
            </v:textbox>
            <v:fill type="solid"/>
            <v:stroke dashstyle="solid"/>
            <w10:wrap type="topAndBottom"/>
          </v:shape>
        </w:pict>
      </w:r>
    </w:p>
    <w:p>
      <w:pPr>
        <w:pStyle w:val="BodyText"/>
        <w:rPr>
          <w:b/>
          <w:sz w:val="20"/>
        </w:rPr>
      </w:pPr>
    </w:p>
    <w:p>
      <w:pPr>
        <w:pStyle w:val="Heading7"/>
        <w:numPr>
          <w:ilvl w:val="0"/>
          <w:numId w:val="4"/>
        </w:numPr>
        <w:tabs>
          <w:tab w:pos="899" w:val="left" w:leader="none"/>
        </w:tabs>
        <w:spacing w:line="240" w:lineRule="auto" w:before="217" w:after="0"/>
        <w:ind w:left="898" w:right="0" w:hanging="325"/>
        <w:jc w:val="left"/>
      </w:pPr>
      <w:bookmarkStart w:name="_TOC_250000" w:id="25"/>
      <w:bookmarkEnd w:id="25"/>
      <w:r>
        <w:rPr/>
        <w:t>SUPERVISIÓN</w:t>
      </w:r>
    </w:p>
    <w:p>
      <w:pPr>
        <w:pStyle w:val="BodyText"/>
        <w:spacing w:line="242" w:lineRule="auto" w:before="138"/>
        <w:ind w:left="925" w:right="354"/>
        <w:jc w:val="both"/>
      </w:pPr>
      <w:r>
        <w:rPr/>
        <w:t>La ejecución de la auditoría gubernamental, debe ser apropiadamente  supervisada a efecto de orientar y evaluar permanentemente las actividades del encargado</w:t>
      </w:r>
      <w:r>
        <w:rPr>
          <w:spacing w:val="17"/>
        </w:rPr>
        <w:t> </w:t>
      </w:r>
      <w:r>
        <w:rPr/>
        <w:t>y</w:t>
      </w:r>
      <w:r>
        <w:rPr>
          <w:spacing w:val="16"/>
        </w:rPr>
        <w:t> </w:t>
      </w:r>
      <w:r>
        <w:rPr/>
        <w:t>de</w:t>
      </w:r>
      <w:r>
        <w:rPr>
          <w:spacing w:val="18"/>
        </w:rPr>
        <w:t> </w:t>
      </w:r>
      <w:r>
        <w:rPr/>
        <w:t>los</w:t>
      </w:r>
      <w:r>
        <w:rPr>
          <w:spacing w:val="18"/>
        </w:rPr>
        <w:t> </w:t>
      </w:r>
      <w:r>
        <w:rPr/>
        <w:t>auditores</w:t>
      </w:r>
      <w:r>
        <w:rPr>
          <w:spacing w:val="16"/>
        </w:rPr>
        <w:t> </w:t>
      </w:r>
      <w:r>
        <w:rPr/>
        <w:t>internos</w:t>
      </w:r>
      <w:r>
        <w:rPr>
          <w:spacing w:val="16"/>
        </w:rPr>
        <w:t> </w:t>
      </w:r>
      <w:r>
        <w:rPr/>
        <w:t>gubernamentales,</w:t>
      </w:r>
      <w:r>
        <w:rPr>
          <w:spacing w:val="16"/>
        </w:rPr>
        <w:t> </w:t>
      </w:r>
      <w:r>
        <w:rPr/>
        <w:t>para</w:t>
      </w:r>
      <w:r>
        <w:rPr>
          <w:spacing w:val="16"/>
        </w:rPr>
        <w:t> </w:t>
      </w:r>
      <w:r>
        <w:rPr/>
        <w:t>asegurar</w:t>
      </w:r>
      <w:r>
        <w:rPr>
          <w:spacing w:val="16"/>
        </w:rPr>
        <w:t> </w:t>
      </w:r>
      <w:r>
        <w:rPr/>
        <w:t>la</w:t>
      </w:r>
      <w:r>
        <w:rPr>
          <w:spacing w:val="16"/>
        </w:rPr>
        <w:t> </w:t>
      </w:r>
      <w:r>
        <w:rPr/>
        <w:t>calidad</w:t>
      </w:r>
    </w:p>
    <w:p>
      <w:pPr>
        <w:spacing w:after="0" w:line="242" w:lineRule="auto"/>
        <w:jc w:val="both"/>
        <w:sectPr>
          <w:pgSz w:w="11900" w:h="16840"/>
          <w:pgMar w:header="1389" w:footer="1613" w:top="1580" w:bottom="1800" w:left="1080" w:right="1040"/>
        </w:sectPr>
      </w:pPr>
    </w:p>
    <w:p>
      <w:pPr>
        <w:pStyle w:val="BodyText"/>
        <w:rPr>
          <w:sz w:val="20"/>
        </w:rPr>
      </w:pPr>
    </w:p>
    <w:p>
      <w:pPr>
        <w:pStyle w:val="BodyText"/>
        <w:spacing w:before="10"/>
      </w:pPr>
    </w:p>
    <w:p>
      <w:pPr>
        <w:pStyle w:val="BodyText"/>
        <w:spacing w:line="244" w:lineRule="auto"/>
        <w:ind w:left="925" w:right="482"/>
      </w:pPr>
      <w:r>
        <w:rPr/>
        <w:t>técnica y profesional del trabajo y cumplir con los objetivos propuestos,  de  manera eficiente, efectiva y</w:t>
      </w:r>
      <w:r>
        <w:rPr>
          <w:spacing w:val="6"/>
        </w:rPr>
        <w:t> </w:t>
      </w:r>
      <w:r>
        <w:rPr/>
        <w:t>económica.</w:t>
      </w:r>
    </w:p>
    <w:p>
      <w:pPr>
        <w:pStyle w:val="BodyText"/>
        <w:rPr>
          <w:sz w:val="10"/>
        </w:rPr>
      </w:pPr>
      <w:r>
        <w:rPr/>
        <w:pict>
          <v:shape style="position:absolute;margin-left:91.440002pt;margin-top:8.147521pt;width:437.65pt;height:26.3pt;mso-position-horizontal-relative:page;mso-position-vertical-relative:paragraph;z-index:-251632640;mso-wrap-distance-left:0;mso-wrap-distance-right:0" type="#_x0000_t202" filled="true" fillcolor="#ffffff" stroked="true" strokeweight=".729pt" strokecolor="#000000">
            <v:textbox inset="0,0,0,0">
              <w:txbxContent>
                <w:p>
                  <w:pPr>
                    <w:spacing w:before="99"/>
                    <w:ind w:left="169" w:right="0" w:firstLine="0"/>
                    <w:jc w:val="left"/>
                    <w:rPr>
                      <w:b/>
                      <w:i/>
                      <w:sz w:val="19"/>
                    </w:rPr>
                  </w:pPr>
                  <w:r>
                    <w:rPr>
                      <w:b/>
                      <w:i/>
                      <w:w w:val="105"/>
                      <w:sz w:val="19"/>
                    </w:rPr>
                    <w:t>El proceso de supervisión debe realizarse conforme la </w:t>
                  </w:r>
                  <w:r>
                    <w:rPr>
                      <w:b/>
                      <w:i/>
                      <w:color w:val="0000FF"/>
                      <w:w w:val="105"/>
                      <w:sz w:val="19"/>
                      <w:u w:val="single" w:color="0000FF"/>
                    </w:rPr>
                    <w:t>Guía AI-ET 8</w:t>
                  </w:r>
                  <w:r>
                    <w:rPr>
                      <w:b/>
                      <w:i/>
                      <w:color w:val="FF0000"/>
                      <w:w w:val="105"/>
                      <w:sz w:val="19"/>
                    </w:rPr>
                    <w:t>. </w:t>
                  </w:r>
                  <w:r>
                    <w:rPr>
                      <w:b/>
                      <w:i/>
                      <w:w w:val="105"/>
                      <w:sz w:val="19"/>
                    </w:rPr>
                    <w:t>“Supervisión”.</w:t>
                  </w:r>
                </w:p>
              </w:txbxContent>
            </v:textbox>
            <v:fill type="solid"/>
            <v:stroke dashstyle="solid"/>
            <w10:wrap type="topAndBottom"/>
          </v:shape>
        </w:pict>
      </w:r>
    </w:p>
    <w:p>
      <w:pPr>
        <w:spacing w:after="0"/>
        <w:rPr>
          <w:sz w:val="10"/>
        </w:rPr>
        <w:sectPr>
          <w:pgSz w:w="11900" w:h="16840"/>
          <w:pgMar w:header="1389" w:footer="1613" w:top="1580" w:bottom="1800" w:left="1080" w:right="1040"/>
        </w:sectPr>
      </w:pPr>
    </w:p>
    <w:p>
      <w:pPr>
        <w:pStyle w:val="BodyText"/>
        <w:rPr>
          <w:sz w:val="20"/>
        </w:rPr>
      </w:pPr>
    </w:p>
    <w:p>
      <w:pPr>
        <w:spacing w:before="265"/>
        <w:ind w:left="748" w:right="531" w:firstLine="0"/>
        <w:jc w:val="center"/>
        <w:rPr>
          <w:b/>
          <w:sz w:val="31"/>
        </w:rPr>
      </w:pPr>
      <w:bookmarkStart w:name="Guía PE-1 Realización de la Visita Preli" w:id="26"/>
      <w:bookmarkEnd w:id="26"/>
      <w:r>
        <w:rPr/>
      </w:r>
      <w:r>
        <w:rPr>
          <w:b/>
          <w:sz w:val="31"/>
        </w:rPr>
        <w:t>CONTRALORÍA GENERAL DE CUENTAS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4"/>
        <w:rPr>
          <w:b/>
          <w:sz w:val="38"/>
        </w:rPr>
      </w:pPr>
    </w:p>
    <w:p>
      <w:pPr>
        <w:spacing w:before="0"/>
        <w:ind w:left="749" w:right="531" w:firstLine="0"/>
        <w:jc w:val="center"/>
        <w:rPr>
          <w:b/>
          <w:sz w:val="31"/>
        </w:rPr>
      </w:pPr>
      <w:r>
        <w:rPr>
          <w:b/>
          <w:sz w:val="31"/>
        </w:rPr>
        <w:t>GUIA AI-PE 1. REALIZACIÓN DE LA VISITA PRELIMINAR</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spacing w:before="212"/>
        <w:ind w:left="747" w:right="531" w:firstLine="0"/>
        <w:jc w:val="center"/>
        <w:rPr>
          <w:b/>
          <w:sz w:val="21"/>
        </w:rPr>
      </w:pPr>
      <w:r>
        <w:rPr>
          <w:b/>
          <w:sz w:val="21"/>
        </w:rPr>
        <w:t>Guatemala, junio de 2005</w:t>
      </w:r>
    </w:p>
    <w:p>
      <w:pPr>
        <w:spacing w:after="0"/>
        <w:jc w:val="center"/>
        <w:rPr>
          <w:sz w:val="21"/>
        </w:rPr>
        <w:sectPr>
          <w:headerReference w:type="default" r:id="rId17"/>
          <w:footerReference w:type="default" r:id="rId18"/>
          <w:pgSz w:w="11900" w:h="16840"/>
          <w:pgMar w:header="0" w:footer="0" w:top="1600" w:bottom="280" w:left="1080" w:right="1040"/>
        </w:sectPr>
      </w:pPr>
    </w:p>
    <w:p>
      <w:pPr>
        <w:pStyle w:val="BodyText"/>
        <w:rPr>
          <w:b/>
          <w:sz w:val="20"/>
        </w:rPr>
      </w:pPr>
    </w:p>
    <w:p>
      <w:pPr>
        <w:pStyle w:val="BodyText"/>
        <w:rPr>
          <w:b/>
          <w:sz w:val="20"/>
        </w:rPr>
      </w:pPr>
    </w:p>
    <w:p>
      <w:pPr>
        <w:pStyle w:val="BodyText"/>
        <w:rPr>
          <w:b/>
          <w:sz w:val="18"/>
        </w:rPr>
      </w:pPr>
    </w:p>
    <w:p>
      <w:pPr>
        <w:pStyle w:val="Heading7"/>
        <w:spacing w:before="96"/>
        <w:ind w:left="749" w:right="531"/>
        <w:jc w:val="center"/>
      </w:pPr>
      <w:r>
        <w:rPr/>
        <w:t>GUÍA AI-PE 1. REALIZACIÓN DE LA VISITA PRELIMINAR</w:t>
      </w:r>
    </w:p>
    <w:p>
      <w:pPr>
        <w:pStyle w:val="BodyText"/>
        <w:rPr>
          <w:b/>
          <w:sz w:val="26"/>
        </w:rPr>
      </w:pPr>
    </w:p>
    <w:p>
      <w:pPr>
        <w:pStyle w:val="BodyText"/>
        <w:rPr>
          <w:b/>
          <w:sz w:val="26"/>
        </w:rPr>
      </w:pPr>
    </w:p>
    <w:p>
      <w:pPr>
        <w:pStyle w:val="BodyText"/>
        <w:rPr>
          <w:b/>
          <w:sz w:val="26"/>
        </w:rPr>
      </w:pPr>
    </w:p>
    <w:p>
      <w:pPr>
        <w:spacing w:before="180"/>
        <w:ind w:left="747" w:right="531" w:firstLine="0"/>
        <w:jc w:val="center"/>
        <w:rPr>
          <w:b/>
          <w:sz w:val="23"/>
        </w:rPr>
      </w:pPr>
      <w:r>
        <w:rPr>
          <w:b/>
          <w:sz w:val="23"/>
        </w:rPr>
        <w:t>ÍNDICE</w:t>
      </w:r>
    </w:p>
    <w:p>
      <w:pPr>
        <w:pStyle w:val="BodyText"/>
        <w:rPr>
          <w:b/>
          <w:sz w:val="26"/>
        </w:rPr>
      </w:pPr>
    </w:p>
    <w:p>
      <w:pPr>
        <w:pStyle w:val="BodyText"/>
        <w:rPr>
          <w:b/>
          <w:sz w:val="26"/>
        </w:rPr>
      </w:pPr>
    </w:p>
    <w:p>
      <w:pPr>
        <w:tabs>
          <w:tab w:pos="8149" w:val="left" w:leader="none"/>
        </w:tabs>
        <w:spacing w:before="210"/>
        <w:ind w:left="835" w:right="0" w:firstLine="0"/>
        <w:jc w:val="left"/>
        <w:rPr>
          <w:b/>
          <w:sz w:val="23"/>
        </w:rPr>
      </w:pPr>
      <w:r>
        <w:rPr>
          <w:b/>
          <w:sz w:val="23"/>
        </w:rPr>
        <w:t>Contenido</w:t>
        <w:tab/>
        <w:t>Página</w:t>
      </w:r>
    </w:p>
    <w:p>
      <w:pPr>
        <w:pStyle w:val="ListParagraph"/>
        <w:numPr>
          <w:ilvl w:val="0"/>
          <w:numId w:val="8"/>
        </w:numPr>
        <w:tabs>
          <w:tab w:pos="1179" w:val="left" w:leader="none"/>
          <w:tab w:pos="8532" w:val="left" w:leader="none"/>
        </w:tabs>
        <w:spacing w:line="240" w:lineRule="auto" w:before="274" w:after="0"/>
        <w:ind w:left="1178" w:right="0" w:hanging="326"/>
        <w:jc w:val="left"/>
        <w:rPr>
          <w:sz w:val="23"/>
        </w:rPr>
      </w:pPr>
      <w:r>
        <w:rPr>
          <w:sz w:val="23"/>
        </w:rPr>
        <w:t>Definición</w:t>
        <w:tab/>
        <w:t>1</w:t>
      </w:r>
    </w:p>
    <w:p>
      <w:pPr>
        <w:pStyle w:val="ListParagraph"/>
        <w:numPr>
          <w:ilvl w:val="0"/>
          <w:numId w:val="8"/>
        </w:numPr>
        <w:tabs>
          <w:tab w:pos="1179" w:val="left" w:leader="none"/>
          <w:tab w:pos="8532" w:val="left" w:leader="none"/>
        </w:tabs>
        <w:spacing w:line="240" w:lineRule="auto" w:before="3" w:after="0"/>
        <w:ind w:left="1178" w:right="0" w:hanging="326"/>
        <w:jc w:val="left"/>
        <w:rPr>
          <w:sz w:val="23"/>
        </w:rPr>
      </w:pPr>
      <w:r>
        <w:rPr>
          <w:sz w:val="23"/>
        </w:rPr>
        <w:t>Objetivos</w:t>
        <w:tab/>
        <w:t>1</w:t>
      </w:r>
    </w:p>
    <w:p>
      <w:pPr>
        <w:pStyle w:val="ListParagraph"/>
        <w:numPr>
          <w:ilvl w:val="0"/>
          <w:numId w:val="8"/>
        </w:numPr>
        <w:tabs>
          <w:tab w:pos="326" w:val="left" w:leader="none"/>
          <w:tab w:pos="7678" w:val="left" w:leader="none"/>
        </w:tabs>
        <w:spacing w:line="240" w:lineRule="auto" w:before="273" w:after="0"/>
        <w:ind w:left="1178" w:right="1116" w:hanging="1179"/>
        <w:jc w:val="right"/>
        <w:rPr>
          <w:sz w:val="23"/>
        </w:rPr>
      </w:pPr>
      <w:r>
        <w:rPr>
          <w:sz w:val="23"/>
        </w:rPr>
        <w:t>Responsables</w:t>
        <w:tab/>
        <w:t>1</w:t>
      </w:r>
    </w:p>
    <w:p>
      <w:pPr>
        <w:pStyle w:val="ListParagraph"/>
        <w:numPr>
          <w:ilvl w:val="1"/>
          <w:numId w:val="8"/>
        </w:numPr>
        <w:tabs>
          <w:tab w:pos="456" w:val="left" w:leader="none"/>
          <w:tab w:pos="7433" w:val="left" w:leader="none"/>
        </w:tabs>
        <w:spacing w:line="240" w:lineRule="auto" w:before="3" w:after="0"/>
        <w:ind w:left="1554" w:right="1115" w:hanging="1555"/>
        <w:jc w:val="right"/>
        <w:rPr>
          <w:sz w:val="23"/>
        </w:rPr>
      </w:pPr>
      <w:r>
        <w:rPr>
          <w:sz w:val="23"/>
        </w:rPr>
        <w:t>Supervisor/Director de</w:t>
      </w:r>
      <w:r>
        <w:rPr>
          <w:spacing w:val="13"/>
          <w:sz w:val="23"/>
        </w:rPr>
        <w:t> </w:t>
      </w:r>
      <w:r>
        <w:rPr>
          <w:sz w:val="23"/>
        </w:rPr>
        <w:t>Auditoría</w:t>
      </w:r>
      <w:r>
        <w:rPr>
          <w:spacing w:val="5"/>
          <w:sz w:val="23"/>
        </w:rPr>
        <w:t> </w:t>
      </w:r>
      <w:r>
        <w:rPr>
          <w:sz w:val="23"/>
        </w:rPr>
        <w:t>Interna</w:t>
        <w:tab/>
        <w:t>1</w:t>
      </w:r>
    </w:p>
    <w:p>
      <w:pPr>
        <w:pStyle w:val="ListParagraph"/>
        <w:numPr>
          <w:ilvl w:val="1"/>
          <w:numId w:val="8"/>
        </w:numPr>
        <w:tabs>
          <w:tab w:pos="456" w:val="left" w:leader="none"/>
          <w:tab w:pos="7434" w:val="left" w:leader="none"/>
        </w:tabs>
        <w:spacing w:line="240" w:lineRule="auto" w:before="4" w:after="0"/>
        <w:ind w:left="1554" w:right="1114" w:hanging="1555"/>
        <w:jc w:val="right"/>
        <w:rPr>
          <w:sz w:val="23"/>
        </w:rPr>
      </w:pPr>
      <w:r>
        <w:rPr>
          <w:sz w:val="23"/>
        </w:rPr>
        <w:t>Auditores</w:t>
      </w:r>
      <w:r>
        <w:rPr>
          <w:spacing w:val="3"/>
          <w:sz w:val="23"/>
        </w:rPr>
        <w:t> </w:t>
      </w:r>
      <w:r>
        <w:rPr>
          <w:sz w:val="23"/>
        </w:rPr>
        <w:t>internos</w:t>
        <w:tab/>
        <w:t>1</w:t>
      </w:r>
    </w:p>
    <w:p>
      <w:pPr>
        <w:pStyle w:val="ListParagraph"/>
        <w:numPr>
          <w:ilvl w:val="0"/>
          <w:numId w:val="8"/>
        </w:numPr>
        <w:tabs>
          <w:tab w:pos="261" w:val="left" w:leader="none"/>
          <w:tab w:pos="7678" w:val="left" w:leader="none"/>
        </w:tabs>
        <w:spacing w:line="240" w:lineRule="auto" w:before="272" w:after="0"/>
        <w:ind w:left="1113" w:right="1116" w:hanging="1114"/>
        <w:jc w:val="right"/>
        <w:rPr>
          <w:sz w:val="23"/>
        </w:rPr>
      </w:pPr>
      <w:r>
        <w:rPr>
          <w:sz w:val="23"/>
        </w:rPr>
        <w:t>Procedimientos</w:t>
        <w:tab/>
        <w:t>1</w:t>
      </w:r>
    </w:p>
    <w:p>
      <w:pPr>
        <w:pStyle w:val="ListParagraph"/>
        <w:numPr>
          <w:ilvl w:val="1"/>
          <w:numId w:val="8"/>
        </w:numPr>
        <w:tabs>
          <w:tab w:pos="456" w:val="left" w:leader="none"/>
          <w:tab w:pos="7432" w:val="left" w:leader="none"/>
        </w:tabs>
        <w:spacing w:line="240" w:lineRule="auto" w:before="4" w:after="0"/>
        <w:ind w:left="1554" w:right="1116" w:hanging="1555"/>
        <w:jc w:val="right"/>
        <w:rPr>
          <w:sz w:val="23"/>
        </w:rPr>
      </w:pPr>
      <w:r>
        <w:rPr>
          <w:sz w:val="23"/>
        </w:rPr>
        <w:t>Visita</w:t>
      </w:r>
      <w:r>
        <w:rPr>
          <w:spacing w:val="2"/>
          <w:sz w:val="23"/>
        </w:rPr>
        <w:t> </w:t>
      </w:r>
      <w:r>
        <w:rPr>
          <w:sz w:val="23"/>
        </w:rPr>
        <w:t>Preliminar</w:t>
        <w:tab/>
        <w:t>1</w:t>
      </w:r>
    </w:p>
    <w:p>
      <w:pPr>
        <w:pStyle w:val="ListParagraph"/>
        <w:numPr>
          <w:ilvl w:val="1"/>
          <w:numId w:val="8"/>
        </w:numPr>
        <w:tabs>
          <w:tab w:pos="456" w:val="left" w:leader="none"/>
          <w:tab w:pos="7433" w:val="left" w:leader="none"/>
        </w:tabs>
        <w:spacing w:line="240" w:lineRule="auto" w:before="5" w:after="0"/>
        <w:ind w:left="1554" w:right="1115" w:hanging="1555"/>
        <w:jc w:val="right"/>
        <w:rPr>
          <w:sz w:val="23"/>
        </w:rPr>
      </w:pPr>
      <w:r>
        <w:rPr>
          <w:sz w:val="23"/>
        </w:rPr>
        <w:t>Coordinación  con Funcionarios de</w:t>
      </w:r>
      <w:r>
        <w:rPr>
          <w:spacing w:val="22"/>
          <w:sz w:val="23"/>
        </w:rPr>
        <w:t> </w:t>
      </w:r>
      <w:r>
        <w:rPr>
          <w:sz w:val="23"/>
        </w:rPr>
        <w:t>la</w:t>
      </w:r>
      <w:r>
        <w:rPr>
          <w:spacing w:val="3"/>
          <w:sz w:val="23"/>
        </w:rPr>
        <w:t> </w:t>
      </w:r>
      <w:r>
        <w:rPr>
          <w:sz w:val="23"/>
        </w:rPr>
        <w:t>Entidad</w:t>
        <w:tab/>
        <w:t>1</w:t>
      </w:r>
    </w:p>
    <w:p>
      <w:pPr>
        <w:pStyle w:val="ListParagraph"/>
        <w:numPr>
          <w:ilvl w:val="1"/>
          <w:numId w:val="8"/>
        </w:numPr>
        <w:tabs>
          <w:tab w:pos="456" w:val="left" w:leader="none"/>
          <w:tab w:pos="7432" w:val="left" w:leader="none"/>
        </w:tabs>
        <w:spacing w:line="240" w:lineRule="auto" w:before="3" w:after="0"/>
        <w:ind w:left="1554" w:right="1116" w:hanging="1555"/>
        <w:jc w:val="right"/>
        <w:rPr>
          <w:sz w:val="23"/>
        </w:rPr>
      </w:pPr>
      <w:r>
        <w:rPr>
          <w:sz w:val="23"/>
        </w:rPr>
        <w:t>Recopilación de Información</w:t>
      </w:r>
      <w:r>
        <w:rPr>
          <w:spacing w:val="17"/>
          <w:sz w:val="23"/>
        </w:rPr>
        <w:t> </w:t>
      </w:r>
      <w:r>
        <w:rPr>
          <w:sz w:val="23"/>
        </w:rPr>
        <w:t>y</w:t>
      </w:r>
      <w:r>
        <w:rPr>
          <w:spacing w:val="5"/>
          <w:sz w:val="23"/>
        </w:rPr>
        <w:t> </w:t>
      </w:r>
      <w:r>
        <w:rPr>
          <w:sz w:val="23"/>
        </w:rPr>
        <w:t>Documentación</w:t>
        <w:tab/>
        <w:t>2</w:t>
      </w:r>
    </w:p>
    <w:p>
      <w:pPr>
        <w:pStyle w:val="ListParagraph"/>
        <w:numPr>
          <w:ilvl w:val="1"/>
          <w:numId w:val="9"/>
        </w:numPr>
        <w:tabs>
          <w:tab w:pos="455" w:val="left" w:leader="none"/>
          <w:tab w:pos="7433" w:val="left" w:leader="none"/>
        </w:tabs>
        <w:spacing w:line="240" w:lineRule="auto" w:before="4" w:after="0"/>
        <w:ind w:left="1554" w:right="1115" w:hanging="1555"/>
        <w:jc w:val="right"/>
        <w:rPr>
          <w:sz w:val="23"/>
        </w:rPr>
      </w:pPr>
      <w:r>
        <w:rPr>
          <w:sz w:val="23"/>
        </w:rPr>
        <w:t>Papeles</w:t>
      </w:r>
      <w:r>
        <w:rPr>
          <w:spacing w:val="4"/>
          <w:sz w:val="23"/>
        </w:rPr>
        <w:t> </w:t>
      </w:r>
      <w:r>
        <w:rPr>
          <w:sz w:val="23"/>
        </w:rPr>
        <w:t>de</w:t>
      </w:r>
      <w:r>
        <w:rPr>
          <w:spacing w:val="3"/>
          <w:sz w:val="23"/>
        </w:rPr>
        <w:t> </w:t>
      </w:r>
      <w:r>
        <w:rPr>
          <w:sz w:val="23"/>
        </w:rPr>
        <w:t>Trabajo</w:t>
        <w:tab/>
        <w:t>2</w:t>
      </w:r>
    </w:p>
    <w:p>
      <w:pPr>
        <w:pStyle w:val="ListParagraph"/>
        <w:numPr>
          <w:ilvl w:val="1"/>
          <w:numId w:val="9"/>
        </w:numPr>
        <w:tabs>
          <w:tab w:pos="456" w:val="left" w:leader="none"/>
          <w:tab w:pos="7433" w:val="left" w:leader="none"/>
        </w:tabs>
        <w:spacing w:line="240" w:lineRule="auto" w:before="5" w:after="0"/>
        <w:ind w:left="1554" w:right="1115" w:hanging="1555"/>
        <w:jc w:val="right"/>
        <w:rPr>
          <w:sz w:val="23"/>
        </w:rPr>
      </w:pPr>
      <w:r>
        <w:rPr>
          <w:sz w:val="23"/>
        </w:rPr>
        <w:t>Resumen de</w:t>
      </w:r>
      <w:r>
        <w:rPr>
          <w:spacing w:val="10"/>
          <w:sz w:val="23"/>
        </w:rPr>
        <w:t> </w:t>
      </w:r>
      <w:r>
        <w:rPr>
          <w:sz w:val="23"/>
        </w:rPr>
        <w:t>la</w:t>
      </w:r>
      <w:r>
        <w:rPr>
          <w:spacing w:val="5"/>
          <w:sz w:val="23"/>
        </w:rPr>
        <w:t> </w:t>
      </w:r>
      <w:r>
        <w:rPr>
          <w:sz w:val="23"/>
        </w:rPr>
        <w:t>Visita</w:t>
        <w:tab/>
        <w:t>2</w:t>
      </w:r>
    </w:p>
    <w:p>
      <w:pPr>
        <w:pStyle w:val="BodyText"/>
        <w:spacing w:before="272"/>
        <w:ind w:left="1099"/>
      </w:pPr>
      <w:r>
        <w:rPr/>
        <w:t>Anexo</w:t>
      </w:r>
    </w:p>
    <w:p>
      <w:pPr>
        <w:pStyle w:val="BodyText"/>
        <w:tabs>
          <w:tab w:pos="8532" w:val="left" w:leader="none"/>
        </w:tabs>
        <w:spacing w:before="4"/>
        <w:ind w:left="1113"/>
      </w:pPr>
      <w:r>
        <w:rPr/>
        <w:t>Modelo de Programa de Visita</w:t>
      </w:r>
      <w:r>
        <w:rPr>
          <w:spacing w:val="28"/>
        </w:rPr>
        <w:t> </w:t>
      </w:r>
      <w:r>
        <w:rPr/>
        <w:t>Preliminar</w:t>
      </w:r>
      <w:r>
        <w:rPr>
          <w:spacing w:val="7"/>
        </w:rPr>
        <w:t> </w:t>
      </w:r>
      <w:r>
        <w:rPr/>
        <w:t>(AI-PE-M1)</w:t>
        <w:tab/>
        <w:t>3</w:t>
      </w:r>
    </w:p>
    <w:p>
      <w:pPr>
        <w:spacing w:after="0"/>
        <w:sectPr>
          <w:headerReference w:type="default" r:id="rId19"/>
          <w:footerReference w:type="default" r:id="rId20"/>
          <w:pgSz w:w="11900" w:h="16840"/>
          <w:pgMar w:header="0" w:footer="0" w:top="1600" w:bottom="280" w:left="1080" w:right="1040"/>
        </w:sectPr>
      </w:pPr>
    </w:p>
    <w:p>
      <w:pPr>
        <w:pStyle w:val="BodyText"/>
        <w:rPr>
          <w:sz w:val="26"/>
        </w:rPr>
      </w:pPr>
    </w:p>
    <w:p>
      <w:pPr>
        <w:spacing w:before="206"/>
        <w:ind w:left="748" w:right="531" w:firstLine="0"/>
        <w:jc w:val="center"/>
        <w:rPr>
          <w:b/>
          <w:sz w:val="23"/>
        </w:rPr>
      </w:pPr>
      <w:r>
        <w:rPr>
          <w:b/>
          <w:sz w:val="23"/>
        </w:rPr>
        <w:t>GUÍA AI-PE 1. REALIZACIÓN DE LA VISITA PRELIMINAR</w:t>
      </w:r>
    </w:p>
    <w:p>
      <w:pPr>
        <w:pStyle w:val="BodyText"/>
        <w:rPr>
          <w:b/>
          <w:sz w:val="26"/>
        </w:rPr>
      </w:pPr>
    </w:p>
    <w:p>
      <w:pPr>
        <w:pStyle w:val="BodyText"/>
        <w:rPr>
          <w:b/>
          <w:sz w:val="21"/>
        </w:rPr>
      </w:pPr>
    </w:p>
    <w:p>
      <w:pPr>
        <w:pStyle w:val="ListParagraph"/>
        <w:numPr>
          <w:ilvl w:val="0"/>
          <w:numId w:val="10"/>
        </w:numPr>
        <w:tabs>
          <w:tab w:pos="927" w:val="left" w:leader="none"/>
        </w:tabs>
        <w:spacing w:line="240" w:lineRule="auto" w:before="0" w:after="0"/>
        <w:ind w:left="926" w:right="0" w:hanging="353"/>
        <w:jc w:val="left"/>
        <w:rPr>
          <w:b/>
          <w:sz w:val="23"/>
        </w:rPr>
      </w:pPr>
      <w:r>
        <w:rPr>
          <w:b/>
          <w:sz w:val="23"/>
        </w:rPr>
        <w:t>DEFINICIÓN</w:t>
      </w:r>
    </w:p>
    <w:p>
      <w:pPr>
        <w:pStyle w:val="BodyText"/>
        <w:spacing w:before="9"/>
        <w:rPr>
          <w:b/>
        </w:rPr>
      </w:pPr>
    </w:p>
    <w:p>
      <w:pPr>
        <w:pStyle w:val="BodyText"/>
        <w:spacing w:line="242" w:lineRule="auto"/>
        <w:ind w:left="925" w:right="352"/>
        <w:jc w:val="both"/>
      </w:pPr>
      <w:r>
        <w:rPr/>
        <w:t>La visita preliminar es parte del proceso de familiarización, que se debe efectuar previo a iniciar la planificación especifica, por medio de la cual el supervisor programa una visita a la entidad o unidad administrativa a auditar, coordinando la misma, con los funcionarios y personal responsable de los registros, controles e información de las principales áreas (UDAF, Tesorería,  Presupuesto,  Contabilidad, Compras, Almacén, Personal</w:t>
      </w:r>
      <w:r>
        <w:rPr>
          <w:spacing w:val="10"/>
        </w:rPr>
        <w:t> </w:t>
      </w:r>
      <w:r>
        <w:rPr/>
        <w:t>etc.)</w:t>
      </w:r>
    </w:p>
    <w:p>
      <w:pPr>
        <w:pStyle w:val="BodyText"/>
        <w:spacing w:before="10"/>
      </w:pPr>
    </w:p>
    <w:p>
      <w:pPr>
        <w:pStyle w:val="Heading7"/>
        <w:numPr>
          <w:ilvl w:val="0"/>
          <w:numId w:val="10"/>
        </w:numPr>
        <w:tabs>
          <w:tab w:pos="900" w:val="left" w:leader="none"/>
        </w:tabs>
        <w:spacing w:line="240" w:lineRule="auto" w:before="1" w:after="0"/>
        <w:ind w:left="899" w:right="0" w:hanging="326"/>
        <w:jc w:val="left"/>
      </w:pPr>
      <w:r>
        <w:rPr/>
        <w:t>OBJETIVOS</w:t>
      </w:r>
    </w:p>
    <w:p>
      <w:pPr>
        <w:pStyle w:val="BodyText"/>
        <w:spacing w:before="7"/>
        <w:rPr>
          <w:b/>
        </w:rPr>
      </w:pPr>
    </w:p>
    <w:p>
      <w:pPr>
        <w:pStyle w:val="ListParagraph"/>
        <w:numPr>
          <w:ilvl w:val="1"/>
          <w:numId w:val="10"/>
        </w:numPr>
        <w:tabs>
          <w:tab w:pos="1450" w:val="left" w:leader="none"/>
        </w:tabs>
        <w:spacing w:line="242" w:lineRule="auto" w:before="0" w:after="0"/>
        <w:ind w:left="1449" w:right="356" w:hanging="525"/>
        <w:jc w:val="both"/>
        <w:rPr>
          <w:sz w:val="23"/>
        </w:rPr>
      </w:pPr>
      <w:r>
        <w:rPr>
          <w:sz w:val="23"/>
        </w:rPr>
        <w:t>Familiarizarse con la situación financiera, legal, técnica, operativa, ambiente de control interno y otros que servirán de base para la planificación de la auditoría.</w:t>
      </w:r>
    </w:p>
    <w:p>
      <w:pPr>
        <w:pStyle w:val="BodyText"/>
        <w:spacing w:before="8"/>
      </w:pPr>
    </w:p>
    <w:p>
      <w:pPr>
        <w:pStyle w:val="ListParagraph"/>
        <w:numPr>
          <w:ilvl w:val="1"/>
          <w:numId w:val="10"/>
        </w:numPr>
        <w:tabs>
          <w:tab w:pos="1451" w:val="left" w:leader="none"/>
        </w:tabs>
        <w:spacing w:line="242" w:lineRule="auto" w:before="0" w:after="0"/>
        <w:ind w:left="1449" w:right="354" w:hanging="525"/>
        <w:jc w:val="both"/>
        <w:rPr>
          <w:sz w:val="23"/>
        </w:rPr>
      </w:pPr>
      <w:r>
        <w:rPr>
          <w:sz w:val="23"/>
        </w:rPr>
        <w:t>Indagar sobre aspectos o eventos subsecuentes ocurridos desde la fecha   del informe de la auditoría anterior, que se deben tomar en cuenta como riesgos potenciales o áreas críticas en la planificación de la siguiente auditoría.</w:t>
      </w:r>
    </w:p>
    <w:p>
      <w:pPr>
        <w:pStyle w:val="BodyText"/>
        <w:spacing w:before="9"/>
      </w:pPr>
    </w:p>
    <w:p>
      <w:pPr>
        <w:pStyle w:val="Heading7"/>
        <w:numPr>
          <w:ilvl w:val="0"/>
          <w:numId w:val="10"/>
        </w:numPr>
        <w:tabs>
          <w:tab w:pos="900" w:val="left" w:leader="none"/>
        </w:tabs>
        <w:spacing w:line="240" w:lineRule="auto" w:before="0" w:after="0"/>
        <w:ind w:left="899" w:right="0" w:hanging="326"/>
        <w:jc w:val="left"/>
      </w:pPr>
      <w:r>
        <w:rPr/>
        <w:t>RESPONSABLES</w:t>
      </w:r>
    </w:p>
    <w:p>
      <w:pPr>
        <w:pStyle w:val="BodyText"/>
        <w:spacing w:before="7"/>
        <w:rPr>
          <w:b/>
        </w:rPr>
      </w:pPr>
    </w:p>
    <w:p>
      <w:pPr>
        <w:pStyle w:val="ListParagraph"/>
        <w:numPr>
          <w:ilvl w:val="1"/>
          <w:numId w:val="10"/>
        </w:numPr>
        <w:tabs>
          <w:tab w:pos="1381" w:val="left" w:leader="none"/>
        </w:tabs>
        <w:spacing w:line="240" w:lineRule="auto" w:before="0" w:after="0"/>
        <w:ind w:left="1380" w:right="0" w:hanging="456"/>
        <w:jc w:val="left"/>
        <w:rPr>
          <w:sz w:val="23"/>
        </w:rPr>
      </w:pPr>
      <w:r>
        <w:rPr>
          <w:sz w:val="23"/>
        </w:rPr>
        <w:t>El Supervisor es el responsable de programar y coordinar la visita</w:t>
      </w:r>
      <w:r>
        <w:rPr>
          <w:spacing w:val="43"/>
          <w:sz w:val="23"/>
        </w:rPr>
        <w:t> </w:t>
      </w:r>
      <w:r>
        <w:rPr>
          <w:sz w:val="23"/>
        </w:rPr>
        <w:t>preliminar.</w:t>
      </w:r>
    </w:p>
    <w:p>
      <w:pPr>
        <w:pStyle w:val="BodyText"/>
        <w:spacing w:before="9"/>
      </w:pPr>
    </w:p>
    <w:p>
      <w:pPr>
        <w:pStyle w:val="ListParagraph"/>
        <w:numPr>
          <w:ilvl w:val="1"/>
          <w:numId w:val="10"/>
        </w:numPr>
        <w:tabs>
          <w:tab w:pos="1400" w:val="left" w:leader="none"/>
        </w:tabs>
        <w:spacing w:line="242" w:lineRule="auto" w:before="0" w:after="0"/>
        <w:ind w:left="1449" w:right="356" w:hanging="525"/>
        <w:jc w:val="both"/>
        <w:rPr>
          <w:sz w:val="23"/>
        </w:rPr>
      </w:pPr>
      <w:r>
        <w:rPr>
          <w:sz w:val="23"/>
        </w:rPr>
        <w:t>El auditor designado es el responsable de ejecutar la visita preliminar conjuntamente con el</w:t>
      </w:r>
      <w:r>
        <w:rPr>
          <w:spacing w:val="2"/>
          <w:sz w:val="23"/>
        </w:rPr>
        <w:t> </w:t>
      </w:r>
      <w:r>
        <w:rPr>
          <w:sz w:val="23"/>
        </w:rPr>
        <w:t>supervisor.</w:t>
      </w:r>
    </w:p>
    <w:p>
      <w:pPr>
        <w:pStyle w:val="BodyText"/>
        <w:spacing w:before="6"/>
      </w:pPr>
    </w:p>
    <w:p>
      <w:pPr>
        <w:pStyle w:val="Heading7"/>
        <w:numPr>
          <w:ilvl w:val="0"/>
          <w:numId w:val="10"/>
        </w:numPr>
        <w:tabs>
          <w:tab w:pos="899" w:val="left" w:leader="none"/>
        </w:tabs>
        <w:spacing w:line="240" w:lineRule="auto" w:before="1" w:after="0"/>
        <w:ind w:left="899" w:right="0" w:hanging="325"/>
        <w:jc w:val="left"/>
      </w:pPr>
      <w:r>
        <w:rPr/>
        <w:t>PROCEDIMIENTO</w:t>
      </w:r>
    </w:p>
    <w:p>
      <w:pPr>
        <w:pStyle w:val="BodyText"/>
        <w:spacing w:before="7"/>
        <w:rPr>
          <w:b/>
        </w:rPr>
      </w:pPr>
    </w:p>
    <w:p>
      <w:pPr>
        <w:pStyle w:val="ListParagraph"/>
        <w:numPr>
          <w:ilvl w:val="1"/>
          <w:numId w:val="10"/>
        </w:numPr>
        <w:tabs>
          <w:tab w:pos="1445" w:val="left" w:leader="none"/>
        </w:tabs>
        <w:spacing w:line="240" w:lineRule="auto" w:before="0" w:after="0"/>
        <w:ind w:left="1444" w:right="0" w:hanging="520"/>
        <w:jc w:val="left"/>
        <w:rPr>
          <w:b/>
          <w:sz w:val="23"/>
        </w:rPr>
      </w:pPr>
      <w:r>
        <w:rPr>
          <w:b/>
          <w:sz w:val="23"/>
        </w:rPr>
        <w:t>Visita</w:t>
      </w:r>
      <w:r>
        <w:rPr>
          <w:b/>
          <w:spacing w:val="-1"/>
          <w:sz w:val="23"/>
        </w:rPr>
        <w:t> </w:t>
      </w:r>
      <w:r>
        <w:rPr>
          <w:b/>
          <w:sz w:val="23"/>
        </w:rPr>
        <w:t>preliminar</w:t>
      </w:r>
    </w:p>
    <w:p>
      <w:pPr>
        <w:pStyle w:val="BodyText"/>
        <w:spacing w:before="7"/>
        <w:rPr>
          <w:b/>
        </w:rPr>
      </w:pPr>
    </w:p>
    <w:p>
      <w:pPr>
        <w:pStyle w:val="BodyText"/>
        <w:spacing w:line="244" w:lineRule="auto"/>
        <w:ind w:left="1449" w:right="354"/>
        <w:jc w:val="both"/>
      </w:pPr>
      <w:r>
        <w:rPr/>
        <w:t>La visita a la entidad, debe planificarse adecuadamente, para garantizar que se obtendrá la información y documentación necesaria para cumplir los objetivos de esta fase del proceso de planificación de la auditoría. Dentro de la información que se debe solicitar está: financiera, legal, técnica y  operativa, incluyendo manuales que permitan conocer y evaluar los procedimientos diseñados por la</w:t>
      </w:r>
      <w:r>
        <w:rPr>
          <w:spacing w:val="6"/>
        </w:rPr>
        <w:t> </w:t>
      </w:r>
      <w:r>
        <w:rPr/>
        <w:t>entidad.</w:t>
      </w:r>
    </w:p>
    <w:p>
      <w:pPr>
        <w:pStyle w:val="BodyText"/>
        <w:spacing w:before="8"/>
        <w:rPr>
          <w:sz w:val="22"/>
        </w:rPr>
      </w:pPr>
    </w:p>
    <w:p>
      <w:pPr>
        <w:pStyle w:val="Heading7"/>
        <w:numPr>
          <w:ilvl w:val="1"/>
          <w:numId w:val="10"/>
        </w:numPr>
        <w:tabs>
          <w:tab w:pos="1444" w:val="left" w:leader="none"/>
        </w:tabs>
        <w:spacing w:line="240" w:lineRule="auto" w:before="0" w:after="0"/>
        <w:ind w:left="1443" w:right="0" w:hanging="519"/>
        <w:jc w:val="left"/>
      </w:pPr>
      <w:r>
        <w:rPr/>
        <w:t>Coordinación con funcionarios de la</w:t>
      </w:r>
      <w:r>
        <w:rPr>
          <w:spacing w:val="10"/>
        </w:rPr>
        <w:t> </w:t>
      </w:r>
      <w:r>
        <w:rPr/>
        <w:t>entidad</w:t>
      </w:r>
    </w:p>
    <w:p>
      <w:pPr>
        <w:pStyle w:val="BodyText"/>
        <w:spacing w:before="7"/>
        <w:rPr>
          <w:b/>
        </w:rPr>
      </w:pPr>
    </w:p>
    <w:p>
      <w:pPr>
        <w:pStyle w:val="BodyText"/>
        <w:spacing w:line="242" w:lineRule="auto"/>
        <w:ind w:left="1449" w:right="354"/>
        <w:jc w:val="both"/>
      </w:pPr>
      <w:r>
        <w:rPr/>
        <w:t>Para obtener los resultados esperados, esta visita se debe hacer con el personal responsable de las principales  áreas de la entidad, dependiendo  del tipo de auditoría, por ejemplo: Tesorería, Presupuesto, Finanzas -UDAF-, Contabilidad, Recursos Humanos, Departamentos Técnicos,</w:t>
      </w:r>
      <w:r>
        <w:rPr>
          <w:spacing w:val="43"/>
        </w:rPr>
        <w:t> </w:t>
      </w:r>
      <w:r>
        <w:rPr/>
        <w:t>Planificación,</w:t>
      </w:r>
    </w:p>
    <w:p>
      <w:pPr>
        <w:spacing w:after="0" w:line="242" w:lineRule="auto"/>
        <w:jc w:val="both"/>
        <w:sectPr>
          <w:headerReference w:type="default" r:id="rId21"/>
          <w:footerReference w:type="default" r:id="rId22"/>
          <w:pgSz w:w="11900" w:h="16840"/>
          <w:pgMar w:header="1389" w:footer="1344" w:top="1580" w:bottom="1540" w:left="1080" w:right="1040"/>
          <w:pgNumType w:start="1"/>
        </w:sectPr>
      </w:pPr>
    </w:p>
    <w:p>
      <w:pPr>
        <w:pStyle w:val="BodyText"/>
        <w:rPr>
          <w:sz w:val="20"/>
        </w:rPr>
      </w:pPr>
    </w:p>
    <w:p>
      <w:pPr>
        <w:pStyle w:val="BodyText"/>
        <w:spacing w:before="10"/>
      </w:pPr>
    </w:p>
    <w:p>
      <w:pPr>
        <w:pStyle w:val="BodyText"/>
        <w:spacing w:line="244" w:lineRule="auto"/>
        <w:ind w:left="1449" w:right="355"/>
        <w:jc w:val="both"/>
      </w:pPr>
      <w:r>
        <w:rPr/>
        <w:t>Compras etc., por lo que es necesario establecer una comunicación previa que facilite al personal de la entidad, atender oportunamente los requerimientos de información.</w:t>
      </w:r>
    </w:p>
    <w:p>
      <w:pPr>
        <w:pStyle w:val="BodyText"/>
      </w:pPr>
    </w:p>
    <w:p>
      <w:pPr>
        <w:pStyle w:val="Heading7"/>
        <w:numPr>
          <w:ilvl w:val="1"/>
          <w:numId w:val="10"/>
        </w:numPr>
        <w:tabs>
          <w:tab w:pos="1445" w:val="left" w:leader="none"/>
        </w:tabs>
        <w:spacing w:line="240" w:lineRule="auto" w:before="1" w:after="0"/>
        <w:ind w:left="1444" w:right="0" w:hanging="520"/>
        <w:jc w:val="left"/>
      </w:pPr>
      <w:r>
        <w:rPr/>
        <w:t>Obtención de Información y</w:t>
      </w:r>
      <w:r>
        <w:rPr>
          <w:spacing w:val="6"/>
        </w:rPr>
        <w:t> </w:t>
      </w:r>
      <w:r>
        <w:rPr/>
        <w:t>Documentación</w:t>
      </w:r>
    </w:p>
    <w:p>
      <w:pPr>
        <w:pStyle w:val="BodyText"/>
        <w:spacing w:before="7"/>
        <w:rPr>
          <w:b/>
        </w:rPr>
      </w:pPr>
    </w:p>
    <w:p>
      <w:pPr>
        <w:pStyle w:val="BodyText"/>
        <w:spacing w:line="242" w:lineRule="auto"/>
        <w:ind w:left="1449" w:right="354"/>
        <w:jc w:val="both"/>
      </w:pPr>
      <w:r>
        <w:rPr/>
        <w:t>Durante la fase de familiarización se debe requerir información y documentación que servirá para actualizar el archivo permanente y para realizar técnica y objetivamente el proceso de la planificación específica.  Para ello, se debe elaborar un programa de auditoría, que sirva de guía para asegurarse que la información que se solicitará sea del tipo y calidad necesaria.</w:t>
      </w:r>
    </w:p>
    <w:p>
      <w:pPr>
        <w:pStyle w:val="BodyText"/>
        <w:spacing w:before="3"/>
        <w:rPr>
          <w:sz w:val="10"/>
        </w:rPr>
      </w:pPr>
      <w:r>
        <w:rPr/>
        <w:pict>
          <v:shape style="position:absolute;margin-left:117.720001pt;margin-top:8.250841pt;width:411.4pt;height:30.2pt;mso-position-horizontal-relative:page;mso-position-vertical-relative:paragraph;z-index:-251631616;mso-wrap-distance-left:0;mso-wrap-distance-right:0" type="#_x0000_t202" filled="true" fillcolor="#ffffff" stroked="true" strokeweight=".729pt" strokecolor="#000000">
            <v:textbox inset="0,0,0,0">
              <w:txbxContent>
                <w:p>
                  <w:pPr>
                    <w:spacing w:before="106"/>
                    <w:ind w:left="167" w:right="0" w:firstLine="0"/>
                    <w:jc w:val="left"/>
                    <w:rPr>
                      <w:b/>
                      <w:i/>
                      <w:sz w:val="19"/>
                    </w:rPr>
                  </w:pPr>
                  <w:r>
                    <w:rPr>
                      <w:b/>
                      <w:i/>
                      <w:w w:val="105"/>
                      <w:sz w:val="19"/>
                    </w:rPr>
                    <w:t>El programa a cumplir se ejecutará de acuerdo al modelo </w:t>
                  </w:r>
                  <w:r>
                    <w:rPr>
                      <w:b/>
                      <w:i/>
                      <w:color w:val="0000FF"/>
                      <w:w w:val="105"/>
                      <w:sz w:val="19"/>
                      <w:u w:val="single" w:color="0000FF"/>
                    </w:rPr>
                    <w:t>(AI-PE-M1).</w:t>
                  </w:r>
                </w:p>
              </w:txbxContent>
            </v:textbox>
            <v:fill type="solid"/>
            <v:stroke dashstyle="solid"/>
            <w10:wrap type="topAndBottom"/>
          </v:shape>
        </w:pict>
      </w:r>
    </w:p>
    <w:p>
      <w:pPr>
        <w:pStyle w:val="BodyText"/>
        <w:spacing w:before="8"/>
        <w:rPr>
          <w:sz w:val="11"/>
        </w:rPr>
      </w:pPr>
    </w:p>
    <w:p>
      <w:pPr>
        <w:pStyle w:val="BodyText"/>
        <w:spacing w:line="244" w:lineRule="auto" w:before="96"/>
        <w:ind w:left="1449" w:right="354"/>
        <w:jc w:val="both"/>
      </w:pPr>
      <w:r>
        <w:rPr/>
        <w:t>La actualización del archivo permanente con la información y documentación obtenida, se debe realizar de acuerdo a la Guía respectiva.</w:t>
      </w:r>
    </w:p>
    <w:p>
      <w:pPr>
        <w:pStyle w:val="BodyText"/>
        <w:spacing w:before="1"/>
      </w:pPr>
    </w:p>
    <w:p>
      <w:pPr>
        <w:pStyle w:val="Heading7"/>
        <w:numPr>
          <w:ilvl w:val="1"/>
          <w:numId w:val="10"/>
        </w:numPr>
        <w:tabs>
          <w:tab w:pos="1445" w:val="left" w:leader="none"/>
        </w:tabs>
        <w:spacing w:line="240" w:lineRule="auto" w:before="0" w:after="0"/>
        <w:ind w:left="1444" w:right="0" w:hanging="455"/>
        <w:jc w:val="left"/>
      </w:pPr>
      <w:r>
        <w:rPr/>
        <w:t>Papeles de Trabajo</w:t>
      </w:r>
    </w:p>
    <w:p>
      <w:pPr>
        <w:pStyle w:val="BodyText"/>
        <w:spacing w:before="9"/>
        <w:rPr>
          <w:b/>
        </w:rPr>
      </w:pPr>
    </w:p>
    <w:p>
      <w:pPr>
        <w:pStyle w:val="BodyText"/>
        <w:spacing w:line="242" w:lineRule="auto"/>
        <w:ind w:left="1449" w:right="610"/>
        <w:jc w:val="both"/>
      </w:pPr>
      <w:r>
        <w:rPr/>
        <w:t>Para dejar constancia del trabajo efectuado en la visita preliminar, se debe elaborar papeles de trabajo de acuerdo a la metodología establecida en la Guía para la Preparación de Papeles de Trabajo.</w:t>
      </w:r>
    </w:p>
    <w:p>
      <w:pPr>
        <w:pStyle w:val="BodyText"/>
        <w:spacing w:before="7"/>
      </w:pPr>
    </w:p>
    <w:p>
      <w:pPr>
        <w:pStyle w:val="Heading7"/>
        <w:numPr>
          <w:ilvl w:val="1"/>
          <w:numId w:val="10"/>
        </w:numPr>
        <w:tabs>
          <w:tab w:pos="1445" w:val="left" w:leader="none"/>
        </w:tabs>
        <w:spacing w:line="240" w:lineRule="auto" w:before="0" w:after="0"/>
        <w:ind w:left="1444" w:right="0" w:hanging="455"/>
        <w:jc w:val="left"/>
      </w:pPr>
      <w:r>
        <w:rPr/>
        <w:t>Resumen de la Visita Preliminar</w:t>
      </w:r>
    </w:p>
    <w:p>
      <w:pPr>
        <w:pStyle w:val="BodyText"/>
        <w:spacing w:before="8"/>
        <w:rPr>
          <w:b/>
        </w:rPr>
      </w:pPr>
    </w:p>
    <w:p>
      <w:pPr>
        <w:pStyle w:val="BodyText"/>
        <w:spacing w:line="242" w:lineRule="auto" w:before="1"/>
        <w:ind w:left="1449" w:right="354"/>
        <w:jc w:val="both"/>
      </w:pPr>
      <w:r>
        <w:rPr/>
        <w:t>Como resultado del trabajo efectuado, de acuerdo a los numerales 1., 2. y 3. anteriores, se debe elaborar un resumen, el cual servirá de base para elaborar el Memorando de</w:t>
      </w:r>
      <w:r>
        <w:rPr>
          <w:spacing w:val="5"/>
        </w:rPr>
        <w:t> </w:t>
      </w:r>
      <w:r>
        <w:rPr/>
        <w:t>Planificación.</w:t>
      </w:r>
    </w:p>
    <w:p>
      <w:pPr>
        <w:spacing w:after="0" w:line="242" w:lineRule="auto"/>
        <w:jc w:val="both"/>
        <w:sectPr>
          <w:pgSz w:w="11900" w:h="16840"/>
          <w:pgMar w:header="1389" w:footer="1344" w:top="1580" w:bottom="1540" w:left="1080" w:right="1040"/>
        </w:sectPr>
      </w:pPr>
    </w:p>
    <w:p>
      <w:pPr>
        <w:spacing w:before="78"/>
        <w:ind w:left="749" w:right="523" w:firstLine="0"/>
        <w:jc w:val="center"/>
        <w:rPr>
          <w:b/>
          <w:sz w:val="32"/>
        </w:rPr>
      </w:pPr>
      <w:bookmarkStart w:name="Guía PE-2 Evaluación Preliminar del Cont" w:id="27"/>
      <w:bookmarkEnd w:id="27"/>
      <w:r>
        <w:rPr/>
      </w:r>
      <w:r>
        <w:rPr>
          <w:b/>
          <w:sz w:val="32"/>
        </w:rPr>
        <w:t>CONTRALORÍA GENERAL DE CUENTAS</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11"/>
        <w:rPr>
          <w:b/>
          <w:sz w:val="32"/>
        </w:rPr>
      </w:pPr>
    </w:p>
    <w:p>
      <w:pPr>
        <w:spacing w:before="0"/>
        <w:ind w:left="749" w:right="518" w:firstLine="0"/>
        <w:jc w:val="center"/>
        <w:rPr>
          <w:b/>
          <w:sz w:val="32"/>
        </w:rPr>
      </w:pPr>
      <w:r>
        <w:rPr>
          <w:b/>
          <w:sz w:val="32"/>
        </w:rPr>
        <w:t>GUÍA AI-PE 2. EVALUACIÓN PRELIMINAR DEL CONTROL INTERNO</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10"/>
        <w:rPr>
          <w:b/>
          <w:sz w:val="47"/>
        </w:rPr>
      </w:pPr>
    </w:p>
    <w:p>
      <w:pPr>
        <w:pStyle w:val="Heading6"/>
        <w:ind w:left="3744"/>
      </w:pPr>
      <w:r>
        <w:rPr/>
        <w:t>Guatemala, junio de 2005</w:t>
      </w:r>
    </w:p>
    <w:p>
      <w:pPr>
        <w:spacing w:after="0"/>
        <w:sectPr>
          <w:headerReference w:type="default" r:id="rId23"/>
          <w:footerReference w:type="default" r:id="rId24"/>
          <w:pgSz w:w="11900" w:h="16840"/>
          <w:pgMar w:header="0" w:footer="0" w:top="1340" w:bottom="280" w:left="1080" w:right="1040"/>
        </w:sectPr>
      </w:pPr>
    </w:p>
    <w:p>
      <w:pPr>
        <w:spacing w:before="76"/>
        <w:ind w:left="749" w:right="523" w:firstLine="0"/>
        <w:jc w:val="center"/>
        <w:rPr>
          <w:b/>
          <w:sz w:val="24"/>
        </w:rPr>
      </w:pPr>
      <w:r>
        <w:rPr>
          <w:b/>
          <w:sz w:val="24"/>
        </w:rPr>
        <w:t>GUÍA AI-PE 2. EVALUACIÓN PRELIMINAR DEL CONTROL INTERNO</w:t>
      </w:r>
    </w:p>
    <w:p>
      <w:pPr>
        <w:pStyle w:val="BodyText"/>
        <w:rPr>
          <w:b/>
          <w:sz w:val="26"/>
        </w:rPr>
      </w:pPr>
    </w:p>
    <w:p>
      <w:pPr>
        <w:pStyle w:val="BodyText"/>
        <w:rPr>
          <w:b/>
          <w:sz w:val="26"/>
        </w:rPr>
      </w:pPr>
    </w:p>
    <w:p>
      <w:pPr>
        <w:pStyle w:val="BodyText"/>
        <w:spacing w:before="4"/>
        <w:rPr>
          <w:b/>
          <w:sz w:val="35"/>
        </w:rPr>
      </w:pPr>
    </w:p>
    <w:p>
      <w:pPr>
        <w:spacing w:before="0"/>
        <w:ind w:left="749" w:right="443" w:firstLine="0"/>
        <w:jc w:val="center"/>
        <w:rPr>
          <w:b/>
          <w:sz w:val="24"/>
        </w:rPr>
      </w:pPr>
      <w:r>
        <w:rPr>
          <w:b/>
          <w:sz w:val="24"/>
        </w:rPr>
        <w:t>ÍNDICE</w:t>
      </w:r>
    </w:p>
    <w:p>
      <w:pPr>
        <w:pStyle w:val="BodyText"/>
        <w:rPr>
          <w:b/>
          <w:sz w:val="26"/>
        </w:rPr>
      </w:pPr>
    </w:p>
    <w:p>
      <w:pPr>
        <w:pStyle w:val="BodyText"/>
        <w:rPr>
          <w:b/>
          <w:sz w:val="26"/>
        </w:rPr>
      </w:pPr>
    </w:p>
    <w:p>
      <w:pPr>
        <w:pStyle w:val="BodyText"/>
        <w:spacing w:before="7"/>
        <w:rPr>
          <w:b/>
          <w:sz w:val="20"/>
        </w:rPr>
      </w:pPr>
    </w:p>
    <w:p>
      <w:pPr>
        <w:tabs>
          <w:tab w:pos="8410" w:val="left" w:leader="none"/>
        </w:tabs>
        <w:spacing w:before="0"/>
        <w:ind w:left="955" w:right="0" w:firstLine="0"/>
        <w:jc w:val="left"/>
        <w:rPr>
          <w:b/>
          <w:sz w:val="24"/>
        </w:rPr>
      </w:pPr>
      <w:r>
        <w:rPr>
          <w:b/>
          <w:sz w:val="24"/>
        </w:rPr>
        <w:t>Contenido</w:t>
        <w:tab/>
        <w:t>Página</w:t>
      </w:r>
    </w:p>
    <w:p>
      <w:pPr>
        <w:pStyle w:val="ListParagraph"/>
        <w:numPr>
          <w:ilvl w:val="0"/>
          <w:numId w:val="11"/>
        </w:numPr>
        <w:tabs>
          <w:tab w:pos="334" w:val="left" w:leader="none"/>
          <w:tab w:pos="7896" w:val="left" w:leader="none"/>
        </w:tabs>
        <w:spacing w:line="240" w:lineRule="auto" w:before="277" w:after="0"/>
        <w:ind w:left="1241" w:right="839" w:hanging="1242"/>
        <w:jc w:val="right"/>
        <w:rPr>
          <w:sz w:val="24"/>
        </w:rPr>
      </w:pPr>
      <w:r>
        <w:rPr>
          <w:sz w:val="24"/>
        </w:rPr>
        <w:t>Definición</w:t>
        <w:tab/>
      </w:r>
      <w:r>
        <w:rPr>
          <w:w w:val="95"/>
          <w:sz w:val="24"/>
        </w:rPr>
        <w:t>1</w:t>
      </w:r>
    </w:p>
    <w:p>
      <w:pPr>
        <w:pStyle w:val="ListParagraph"/>
        <w:numPr>
          <w:ilvl w:val="0"/>
          <w:numId w:val="11"/>
        </w:numPr>
        <w:tabs>
          <w:tab w:pos="334" w:val="left" w:leader="none"/>
          <w:tab w:pos="7896" w:val="left" w:leader="none"/>
        </w:tabs>
        <w:spacing w:line="240" w:lineRule="auto" w:before="0" w:after="0"/>
        <w:ind w:left="1242" w:right="839" w:hanging="1243"/>
        <w:jc w:val="right"/>
        <w:rPr>
          <w:sz w:val="24"/>
        </w:rPr>
      </w:pPr>
      <w:r>
        <w:rPr>
          <w:sz w:val="24"/>
        </w:rPr>
        <w:t>Objetivos</w:t>
        <w:tab/>
      </w:r>
      <w:r>
        <w:rPr>
          <w:w w:val="95"/>
          <w:sz w:val="24"/>
        </w:rPr>
        <w:t>1</w:t>
      </w:r>
    </w:p>
    <w:p>
      <w:pPr>
        <w:spacing w:before="0"/>
        <w:ind w:left="0" w:right="838" w:firstLine="0"/>
        <w:jc w:val="right"/>
        <w:rPr>
          <w:sz w:val="24"/>
        </w:rPr>
      </w:pPr>
      <w:r>
        <w:rPr>
          <w:w w:val="99"/>
          <w:sz w:val="24"/>
        </w:rPr>
        <w:t>1</w:t>
      </w:r>
    </w:p>
    <w:p>
      <w:pPr>
        <w:pStyle w:val="ListParagraph"/>
        <w:numPr>
          <w:ilvl w:val="0"/>
          <w:numId w:val="11"/>
        </w:numPr>
        <w:tabs>
          <w:tab w:pos="333" w:val="left" w:leader="none"/>
          <w:tab w:pos="7897" w:val="left" w:leader="none"/>
        </w:tabs>
        <w:spacing w:line="240" w:lineRule="auto" w:before="0" w:after="0"/>
        <w:ind w:left="1241" w:right="839" w:hanging="1242"/>
        <w:jc w:val="right"/>
        <w:rPr>
          <w:sz w:val="24"/>
        </w:rPr>
      </w:pPr>
      <w:r>
        <w:rPr>
          <w:sz w:val="24"/>
        </w:rPr>
        <w:t>Responsables</w:t>
        <w:tab/>
      </w:r>
      <w:r>
        <w:rPr>
          <w:w w:val="95"/>
          <w:sz w:val="24"/>
        </w:rPr>
        <w:t>1</w:t>
      </w:r>
    </w:p>
    <w:p>
      <w:pPr>
        <w:pStyle w:val="ListParagraph"/>
        <w:numPr>
          <w:ilvl w:val="1"/>
          <w:numId w:val="11"/>
        </w:numPr>
        <w:tabs>
          <w:tab w:pos="469" w:val="left" w:leader="none"/>
          <w:tab w:pos="7644" w:val="left" w:leader="none"/>
        </w:tabs>
        <w:spacing w:line="240" w:lineRule="auto" w:before="0" w:after="0"/>
        <w:ind w:left="1628" w:right="839" w:hanging="1629"/>
        <w:jc w:val="right"/>
        <w:rPr>
          <w:sz w:val="24"/>
        </w:rPr>
      </w:pPr>
      <w:r>
        <w:rPr>
          <w:sz w:val="24"/>
        </w:rPr>
        <w:t>Director de</w:t>
      </w:r>
      <w:r>
        <w:rPr>
          <w:spacing w:val="-7"/>
          <w:sz w:val="24"/>
        </w:rPr>
        <w:t> </w:t>
      </w:r>
      <w:r>
        <w:rPr>
          <w:sz w:val="24"/>
        </w:rPr>
        <w:t>Auditoría</w:t>
      </w:r>
      <w:r>
        <w:rPr>
          <w:spacing w:val="-3"/>
          <w:sz w:val="24"/>
        </w:rPr>
        <w:t> </w:t>
      </w:r>
      <w:r>
        <w:rPr>
          <w:sz w:val="24"/>
        </w:rPr>
        <w:t>Interna</w:t>
        <w:tab/>
      </w:r>
      <w:r>
        <w:rPr>
          <w:w w:val="95"/>
          <w:sz w:val="24"/>
        </w:rPr>
        <w:t>1</w:t>
      </w:r>
    </w:p>
    <w:p>
      <w:pPr>
        <w:pStyle w:val="ListParagraph"/>
        <w:numPr>
          <w:ilvl w:val="1"/>
          <w:numId w:val="11"/>
        </w:numPr>
        <w:tabs>
          <w:tab w:pos="468" w:val="left" w:leader="none"/>
          <w:tab w:pos="7645" w:val="left" w:leader="none"/>
        </w:tabs>
        <w:spacing w:line="240" w:lineRule="auto" w:before="0" w:after="0"/>
        <w:ind w:left="1628" w:right="838" w:hanging="1629"/>
        <w:jc w:val="right"/>
        <w:rPr>
          <w:sz w:val="24"/>
        </w:rPr>
      </w:pPr>
      <w:r>
        <w:rPr>
          <w:sz w:val="24"/>
        </w:rPr>
        <w:t>Supervisor</w:t>
        <w:tab/>
      </w:r>
      <w:r>
        <w:rPr>
          <w:w w:val="95"/>
          <w:sz w:val="24"/>
        </w:rPr>
        <w:t>1</w:t>
      </w:r>
    </w:p>
    <w:p>
      <w:pPr>
        <w:pStyle w:val="ListParagraph"/>
        <w:numPr>
          <w:ilvl w:val="1"/>
          <w:numId w:val="11"/>
        </w:numPr>
        <w:tabs>
          <w:tab w:pos="468" w:val="left" w:leader="none"/>
          <w:tab w:pos="7645" w:val="left" w:leader="none"/>
        </w:tabs>
        <w:spacing w:line="240" w:lineRule="auto" w:before="0" w:after="0"/>
        <w:ind w:left="1628" w:right="838" w:hanging="1629"/>
        <w:jc w:val="right"/>
        <w:rPr>
          <w:sz w:val="24"/>
        </w:rPr>
      </w:pPr>
      <w:r>
        <w:rPr>
          <w:sz w:val="24"/>
        </w:rPr>
        <w:t>Auditores</w:t>
        <w:tab/>
      </w:r>
      <w:r>
        <w:rPr>
          <w:w w:val="95"/>
          <w:sz w:val="24"/>
        </w:rPr>
        <w:t>1</w:t>
      </w:r>
    </w:p>
    <w:p>
      <w:pPr>
        <w:pStyle w:val="ListParagraph"/>
        <w:numPr>
          <w:ilvl w:val="0"/>
          <w:numId w:val="11"/>
        </w:numPr>
        <w:tabs>
          <w:tab w:pos="268" w:val="left" w:leader="none"/>
          <w:tab w:pos="7896" w:val="left" w:leader="none"/>
        </w:tabs>
        <w:spacing w:line="240" w:lineRule="auto" w:before="276" w:after="0"/>
        <w:ind w:left="1175" w:right="839" w:hanging="1176"/>
        <w:jc w:val="right"/>
        <w:rPr>
          <w:sz w:val="24"/>
        </w:rPr>
      </w:pPr>
      <w:r>
        <w:rPr>
          <w:sz w:val="24"/>
        </w:rPr>
        <w:t>Procedimientos</w:t>
        <w:tab/>
      </w:r>
      <w:r>
        <w:rPr>
          <w:w w:val="95"/>
          <w:sz w:val="24"/>
        </w:rPr>
        <w:t>1</w:t>
      </w:r>
    </w:p>
    <w:p>
      <w:pPr>
        <w:pStyle w:val="ListParagraph"/>
        <w:numPr>
          <w:ilvl w:val="1"/>
          <w:numId w:val="11"/>
        </w:numPr>
        <w:tabs>
          <w:tab w:pos="401" w:val="left" w:leader="none"/>
          <w:tab w:pos="7643" w:val="left" w:leader="none"/>
        </w:tabs>
        <w:spacing w:line="240" w:lineRule="auto" w:before="0" w:after="0"/>
        <w:ind w:left="1560" w:right="840" w:hanging="1561"/>
        <w:jc w:val="right"/>
        <w:rPr>
          <w:sz w:val="24"/>
        </w:rPr>
      </w:pPr>
      <w:r>
        <w:rPr>
          <w:sz w:val="24"/>
        </w:rPr>
        <w:t>Identificación de</w:t>
      </w:r>
      <w:r>
        <w:rPr>
          <w:spacing w:val="-12"/>
          <w:sz w:val="24"/>
        </w:rPr>
        <w:t> </w:t>
      </w:r>
      <w:r>
        <w:rPr>
          <w:sz w:val="24"/>
        </w:rPr>
        <w:t>Actividades</w:t>
      </w:r>
      <w:r>
        <w:rPr>
          <w:spacing w:val="-6"/>
          <w:sz w:val="24"/>
        </w:rPr>
        <w:t> </w:t>
      </w:r>
      <w:r>
        <w:rPr>
          <w:sz w:val="24"/>
        </w:rPr>
        <w:t>Sustantivas</w:t>
        <w:tab/>
      </w:r>
      <w:r>
        <w:rPr>
          <w:w w:val="95"/>
          <w:sz w:val="24"/>
        </w:rPr>
        <w:t>2</w:t>
      </w:r>
    </w:p>
    <w:p>
      <w:pPr>
        <w:pStyle w:val="ListParagraph"/>
        <w:numPr>
          <w:ilvl w:val="1"/>
          <w:numId w:val="11"/>
        </w:numPr>
        <w:tabs>
          <w:tab w:pos="468" w:val="left" w:leader="none"/>
          <w:tab w:pos="7645" w:val="left" w:leader="none"/>
        </w:tabs>
        <w:spacing w:line="240" w:lineRule="auto" w:before="0" w:after="0"/>
        <w:ind w:left="1627" w:right="838" w:hanging="1628"/>
        <w:jc w:val="right"/>
        <w:rPr>
          <w:sz w:val="24"/>
        </w:rPr>
      </w:pPr>
      <w:r>
        <w:rPr>
          <w:sz w:val="24"/>
        </w:rPr>
        <w:t>Medios</w:t>
      </w:r>
      <w:r>
        <w:rPr>
          <w:spacing w:val="-3"/>
          <w:sz w:val="24"/>
        </w:rPr>
        <w:t> </w:t>
      </w:r>
      <w:r>
        <w:rPr>
          <w:sz w:val="24"/>
        </w:rPr>
        <w:t>de</w:t>
      </w:r>
      <w:r>
        <w:rPr>
          <w:spacing w:val="-4"/>
          <w:sz w:val="24"/>
        </w:rPr>
        <w:t> </w:t>
      </w:r>
      <w:r>
        <w:rPr>
          <w:sz w:val="24"/>
        </w:rPr>
        <w:t>Evaluación</w:t>
        <w:tab/>
      </w:r>
      <w:r>
        <w:rPr>
          <w:w w:val="95"/>
          <w:sz w:val="24"/>
        </w:rPr>
        <w:t>3</w:t>
      </w:r>
    </w:p>
    <w:p>
      <w:pPr>
        <w:pStyle w:val="ListParagraph"/>
        <w:numPr>
          <w:ilvl w:val="1"/>
          <w:numId w:val="11"/>
        </w:numPr>
        <w:tabs>
          <w:tab w:pos="468" w:val="left" w:leader="none"/>
          <w:tab w:pos="7645" w:val="left" w:leader="none"/>
        </w:tabs>
        <w:spacing w:line="240" w:lineRule="auto" w:before="0" w:after="0"/>
        <w:ind w:left="1628" w:right="838" w:hanging="1629"/>
        <w:jc w:val="right"/>
        <w:rPr>
          <w:sz w:val="24"/>
        </w:rPr>
      </w:pPr>
      <w:r>
        <w:rPr>
          <w:sz w:val="24"/>
        </w:rPr>
        <w:t>Programas</w:t>
      </w:r>
      <w:r>
        <w:rPr>
          <w:spacing w:val="-5"/>
          <w:sz w:val="24"/>
        </w:rPr>
        <w:t> </w:t>
      </w:r>
      <w:r>
        <w:rPr>
          <w:sz w:val="24"/>
        </w:rPr>
        <w:t>de</w:t>
      </w:r>
      <w:r>
        <w:rPr>
          <w:spacing w:val="-4"/>
          <w:sz w:val="24"/>
        </w:rPr>
        <w:t> </w:t>
      </w:r>
      <w:r>
        <w:rPr>
          <w:sz w:val="24"/>
        </w:rPr>
        <w:t>Auditoría</w:t>
        <w:tab/>
      </w:r>
      <w:r>
        <w:rPr>
          <w:w w:val="95"/>
          <w:sz w:val="24"/>
        </w:rPr>
        <w:t>5</w:t>
      </w:r>
    </w:p>
    <w:p>
      <w:pPr>
        <w:pStyle w:val="ListParagraph"/>
        <w:numPr>
          <w:ilvl w:val="1"/>
          <w:numId w:val="11"/>
        </w:numPr>
        <w:tabs>
          <w:tab w:pos="468" w:val="left" w:leader="none"/>
          <w:tab w:pos="7644" w:val="left" w:leader="none"/>
        </w:tabs>
        <w:spacing w:line="240" w:lineRule="auto" w:before="0" w:after="0"/>
        <w:ind w:left="1627" w:right="839" w:hanging="1628"/>
        <w:jc w:val="right"/>
        <w:rPr>
          <w:sz w:val="24"/>
        </w:rPr>
      </w:pPr>
      <w:r>
        <w:rPr>
          <w:sz w:val="24"/>
        </w:rPr>
        <w:t>Definición de</w:t>
      </w:r>
      <w:r>
        <w:rPr>
          <w:spacing w:val="-9"/>
          <w:sz w:val="24"/>
        </w:rPr>
        <w:t> </w:t>
      </w:r>
      <w:r>
        <w:rPr>
          <w:sz w:val="24"/>
        </w:rPr>
        <w:t>Áreas</w:t>
      </w:r>
      <w:r>
        <w:rPr>
          <w:spacing w:val="-3"/>
          <w:sz w:val="24"/>
        </w:rPr>
        <w:t> </w:t>
      </w:r>
      <w:r>
        <w:rPr>
          <w:sz w:val="24"/>
        </w:rPr>
        <w:t>Críticas</w:t>
        <w:tab/>
      </w:r>
      <w:r>
        <w:rPr>
          <w:w w:val="95"/>
          <w:sz w:val="24"/>
        </w:rPr>
        <w:t>6</w:t>
      </w:r>
    </w:p>
    <w:p>
      <w:pPr>
        <w:spacing w:line="275" w:lineRule="exact" w:before="276"/>
        <w:ind w:left="1160" w:right="0" w:firstLine="0"/>
        <w:jc w:val="left"/>
        <w:rPr>
          <w:sz w:val="24"/>
        </w:rPr>
      </w:pPr>
      <w:r>
        <w:rPr>
          <w:sz w:val="24"/>
        </w:rPr>
        <w:t>Anexos</w:t>
      </w:r>
    </w:p>
    <w:p>
      <w:pPr>
        <w:tabs>
          <w:tab w:pos="8803" w:val="left" w:leader="none"/>
        </w:tabs>
        <w:spacing w:line="275" w:lineRule="exact" w:before="0"/>
        <w:ind w:left="908" w:right="0" w:firstLine="0"/>
        <w:jc w:val="left"/>
        <w:rPr>
          <w:sz w:val="24"/>
        </w:rPr>
      </w:pPr>
      <w:r>
        <w:rPr>
          <w:sz w:val="24"/>
        </w:rPr>
        <w:t>Formato de Cuestionario de control</w:t>
      </w:r>
      <w:r>
        <w:rPr>
          <w:spacing w:val="-24"/>
          <w:sz w:val="24"/>
        </w:rPr>
        <w:t> </w:t>
      </w:r>
      <w:r>
        <w:rPr>
          <w:sz w:val="24"/>
        </w:rPr>
        <w:t>interno</w:t>
      </w:r>
      <w:r>
        <w:rPr>
          <w:spacing w:val="-5"/>
          <w:sz w:val="24"/>
        </w:rPr>
        <w:t> </w:t>
      </w:r>
      <w:r>
        <w:rPr>
          <w:sz w:val="24"/>
        </w:rPr>
        <w:t>(AI-PE-F1)</w:t>
        <w:tab/>
        <w:t>7</w:t>
      </w:r>
    </w:p>
    <w:p>
      <w:pPr>
        <w:tabs>
          <w:tab w:pos="8805" w:val="left" w:leader="none"/>
        </w:tabs>
        <w:spacing w:before="0"/>
        <w:ind w:left="908" w:right="0" w:firstLine="0"/>
        <w:jc w:val="left"/>
        <w:rPr>
          <w:sz w:val="24"/>
        </w:rPr>
      </w:pPr>
      <w:r>
        <w:rPr>
          <w:sz w:val="24"/>
        </w:rPr>
        <w:t>Formato de Cédula</w:t>
      </w:r>
      <w:r>
        <w:rPr>
          <w:spacing w:val="-16"/>
          <w:sz w:val="24"/>
        </w:rPr>
        <w:t> </w:t>
      </w:r>
      <w:r>
        <w:rPr>
          <w:sz w:val="24"/>
        </w:rPr>
        <w:t>narrativa</w:t>
      </w:r>
      <w:r>
        <w:rPr>
          <w:spacing w:val="-5"/>
          <w:sz w:val="24"/>
        </w:rPr>
        <w:t> </w:t>
      </w:r>
      <w:r>
        <w:rPr>
          <w:sz w:val="24"/>
        </w:rPr>
        <w:t>(AI-PE-F2)</w:t>
        <w:tab/>
        <w:t>8</w:t>
      </w:r>
    </w:p>
    <w:p>
      <w:pPr>
        <w:tabs>
          <w:tab w:pos="8805" w:val="left" w:leader="none"/>
        </w:tabs>
        <w:spacing w:before="0"/>
        <w:ind w:left="908" w:right="0" w:firstLine="0"/>
        <w:jc w:val="left"/>
        <w:rPr>
          <w:sz w:val="24"/>
        </w:rPr>
      </w:pPr>
      <w:r>
        <w:rPr>
          <w:sz w:val="24"/>
        </w:rPr>
        <w:t>Formato de</w:t>
      </w:r>
      <w:r>
        <w:rPr>
          <w:spacing w:val="-8"/>
          <w:sz w:val="24"/>
        </w:rPr>
        <w:t> </w:t>
      </w:r>
      <w:r>
        <w:rPr>
          <w:sz w:val="24"/>
        </w:rPr>
        <w:t>Flujograma</w:t>
      </w:r>
      <w:r>
        <w:rPr>
          <w:spacing w:val="59"/>
          <w:sz w:val="24"/>
        </w:rPr>
        <w:t> </w:t>
      </w:r>
      <w:r>
        <w:rPr>
          <w:sz w:val="24"/>
        </w:rPr>
        <w:t>(AI-PE-F3)</w:t>
        <w:tab/>
        <w:t>9</w:t>
      </w:r>
    </w:p>
    <w:p>
      <w:pPr>
        <w:spacing w:after="0"/>
        <w:jc w:val="left"/>
        <w:rPr>
          <w:sz w:val="24"/>
        </w:rPr>
        <w:sectPr>
          <w:headerReference w:type="default" r:id="rId25"/>
          <w:footerReference w:type="default" r:id="rId26"/>
          <w:pgSz w:w="11900" w:h="16840"/>
          <w:pgMar w:header="0" w:footer="0" w:top="1340" w:bottom="280" w:left="1080" w:right="1040"/>
        </w:sectPr>
      </w:pPr>
    </w:p>
    <w:p>
      <w:pPr>
        <w:pStyle w:val="BodyText"/>
        <w:rPr>
          <w:sz w:val="26"/>
        </w:rPr>
      </w:pPr>
    </w:p>
    <w:p>
      <w:pPr>
        <w:spacing w:before="228"/>
        <w:ind w:left="1102" w:right="0" w:firstLine="0"/>
        <w:jc w:val="both"/>
        <w:rPr>
          <w:b/>
          <w:sz w:val="24"/>
        </w:rPr>
      </w:pPr>
      <w:r>
        <w:rPr>
          <w:b/>
          <w:sz w:val="24"/>
        </w:rPr>
        <w:t>GUÍA AI-PE 2. EVALUACIÓN PRELIMINAR DEL CONTROL INTERNO</w:t>
      </w:r>
    </w:p>
    <w:p>
      <w:pPr>
        <w:pStyle w:val="BodyText"/>
        <w:rPr>
          <w:b/>
          <w:sz w:val="24"/>
        </w:rPr>
      </w:pPr>
    </w:p>
    <w:p>
      <w:pPr>
        <w:pStyle w:val="ListParagraph"/>
        <w:numPr>
          <w:ilvl w:val="0"/>
          <w:numId w:val="12"/>
        </w:numPr>
        <w:tabs>
          <w:tab w:pos="983" w:val="left" w:leader="none"/>
        </w:tabs>
        <w:spacing w:line="240" w:lineRule="auto" w:before="0" w:after="0"/>
        <w:ind w:left="982" w:right="0" w:hanging="362"/>
        <w:jc w:val="left"/>
        <w:rPr>
          <w:b/>
          <w:sz w:val="24"/>
        </w:rPr>
      </w:pPr>
      <w:r>
        <w:rPr>
          <w:b/>
          <w:sz w:val="24"/>
        </w:rPr>
        <w:t>DEFINICIÓN</w:t>
      </w:r>
    </w:p>
    <w:p>
      <w:pPr>
        <w:pStyle w:val="BodyText"/>
        <w:rPr>
          <w:b/>
          <w:sz w:val="24"/>
        </w:rPr>
      </w:pPr>
    </w:p>
    <w:p>
      <w:pPr>
        <w:spacing w:before="0"/>
        <w:ind w:left="981" w:right="391" w:firstLine="0"/>
        <w:jc w:val="both"/>
        <w:rPr>
          <w:sz w:val="24"/>
        </w:rPr>
      </w:pPr>
      <w:r>
        <w:rPr>
          <w:sz w:val="24"/>
        </w:rPr>
        <w:t>La evaluación preliminar del control interno, es parte del proceso de la planificación específica de una auditoría, que tiene como propósito obtener conocimiento y comprensión del funcionamiento del ambiente y estructura de control interno, a fin de identificar posibles áreas críticas y determinar la naturaleza, oportunidad y alcance de los procedimientos de auditoría que se aplicarán de acuerdo a las circunstancias establecidas.</w:t>
      </w:r>
    </w:p>
    <w:p>
      <w:pPr>
        <w:pStyle w:val="BodyText"/>
        <w:spacing w:before="10"/>
      </w:pPr>
    </w:p>
    <w:p>
      <w:pPr>
        <w:pStyle w:val="ListParagraph"/>
        <w:numPr>
          <w:ilvl w:val="0"/>
          <w:numId w:val="12"/>
        </w:numPr>
        <w:tabs>
          <w:tab w:pos="982" w:val="left" w:leader="none"/>
        </w:tabs>
        <w:spacing w:line="240" w:lineRule="auto" w:before="1" w:after="0"/>
        <w:ind w:left="981" w:right="0" w:hanging="361"/>
        <w:jc w:val="left"/>
        <w:rPr>
          <w:b/>
          <w:sz w:val="24"/>
        </w:rPr>
      </w:pPr>
      <w:r>
        <w:rPr>
          <w:b/>
          <w:sz w:val="24"/>
        </w:rPr>
        <w:t>OBJETIVOS</w:t>
      </w:r>
    </w:p>
    <w:p>
      <w:pPr>
        <w:pStyle w:val="BodyText"/>
        <w:spacing w:before="11"/>
        <w:rPr>
          <w:b/>
        </w:rPr>
      </w:pPr>
    </w:p>
    <w:p>
      <w:pPr>
        <w:pStyle w:val="ListParagraph"/>
        <w:numPr>
          <w:ilvl w:val="1"/>
          <w:numId w:val="12"/>
        </w:numPr>
        <w:tabs>
          <w:tab w:pos="1521" w:val="left" w:leader="none"/>
          <w:tab w:pos="1522" w:val="left" w:leader="none"/>
        </w:tabs>
        <w:spacing w:line="240" w:lineRule="auto" w:before="0" w:after="0"/>
        <w:ind w:left="1521" w:right="392" w:hanging="540"/>
        <w:jc w:val="left"/>
        <w:rPr>
          <w:sz w:val="24"/>
        </w:rPr>
      </w:pPr>
      <w:r>
        <w:rPr>
          <w:sz w:val="24"/>
        </w:rPr>
        <w:t>Conocer y comprender el funcionamiento del control interno de la entidad sujeta a</w:t>
      </w:r>
      <w:r>
        <w:rPr>
          <w:spacing w:val="-1"/>
          <w:sz w:val="24"/>
        </w:rPr>
        <w:t> </w:t>
      </w:r>
      <w:r>
        <w:rPr>
          <w:sz w:val="24"/>
        </w:rPr>
        <w:t>auditoría.</w:t>
      </w:r>
    </w:p>
    <w:p>
      <w:pPr>
        <w:pStyle w:val="BodyText"/>
        <w:rPr>
          <w:sz w:val="24"/>
        </w:rPr>
      </w:pPr>
    </w:p>
    <w:p>
      <w:pPr>
        <w:pStyle w:val="ListParagraph"/>
        <w:numPr>
          <w:ilvl w:val="1"/>
          <w:numId w:val="12"/>
        </w:numPr>
        <w:tabs>
          <w:tab w:pos="1561" w:val="left" w:leader="none"/>
          <w:tab w:pos="1562" w:val="left" w:leader="none"/>
        </w:tabs>
        <w:spacing w:line="240" w:lineRule="auto" w:before="0" w:after="0"/>
        <w:ind w:left="1561" w:right="0" w:hanging="581"/>
        <w:jc w:val="left"/>
        <w:rPr>
          <w:sz w:val="24"/>
        </w:rPr>
      </w:pPr>
      <w:r>
        <w:rPr>
          <w:sz w:val="24"/>
        </w:rPr>
        <w:t>Identificar las posibles áreas</w:t>
      </w:r>
      <w:r>
        <w:rPr>
          <w:spacing w:val="-1"/>
          <w:sz w:val="24"/>
        </w:rPr>
        <w:t> </w:t>
      </w:r>
      <w:r>
        <w:rPr>
          <w:sz w:val="24"/>
        </w:rPr>
        <w:t>críticas.</w:t>
      </w:r>
    </w:p>
    <w:p>
      <w:pPr>
        <w:pStyle w:val="BodyText"/>
        <w:rPr>
          <w:sz w:val="24"/>
        </w:rPr>
      </w:pPr>
    </w:p>
    <w:p>
      <w:pPr>
        <w:pStyle w:val="ListParagraph"/>
        <w:numPr>
          <w:ilvl w:val="1"/>
          <w:numId w:val="12"/>
        </w:numPr>
        <w:tabs>
          <w:tab w:pos="1521" w:val="left" w:leader="none"/>
          <w:tab w:pos="1522" w:val="left" w:leader="none"/>
          <w:tab w:pos="2437" w:val="left" w:leader="none"/>
        </w:tabs>
        <w:spacing w:line="240" w:lineRule="auto" w:before="0" w:after="0"/>
        <w:ind w:left="1521" w:right="392" w:hanging="540"/>
        <w:jc w:val="left"/>
        <w:rPr>
          <w:sz w:val="24"/>
        </w:rPr>
      </w:pPr>
      <w:r>
        <w:rPr>
          <w:sz w:val="24"/>
        </w:rPr>
        <w:t>Definir</w:t>
        <w:tab/>
        <w:t>la naturaleza, oportunidad y alcance de los procedimientos de auditoría a</w:t>
      </w:r>
      <w:r>
        <w:rPr>
          <w:spacing w:val="-1"/>
          <w:sz w:val="24"/>
        </w:rPr>
        <w:t> </w:t>
      </w:r>
      <w:r>
        <w:rPr>
          <w:sz w:val="24"/>
        </w:rPr>
        <w:t>aplicar.</w:t>
      </w:r>
    </w:p>
    <w:p>
      <w:pPr>
        <w:pStyle w:val="BodyText"/>
        <w:rPr>
          <w:sz w:val="24"/>
        </w:rPr>
      </w:pPr>
    </w:p>
    <w:p>
      <w:pPr>
        <w:pStyle w:val="ListParagraph"/>
        <w:numPr>
          <w:ilvl w:val="0"/>
          <w:numId w:val="12"/>
        </w:numPr>
        <w:tabs>
          <w:tab w:pos="982" w:val="left" w:leader="none"/>
        </w:tabs>
        <w:spacing w:line="240" w:lineRule="auto" w:before="0" w:after="0"/>
        <w:ind w:left="981" w:right="0" w:hanging="361"/>
        <w:jc w:val="left"/>
        <w:rPr>
          <w:b/>
          <w:sz w:val="24"/>
        </w:rPr>
      </w:pPr>
      <w:r>
        <w:rPr>
          <w:b/>
          <w:sz w:val="24"/>
        </w:rPr>
        <w:t>RESPONSABLES</w:t>
      </w:r>
    </w:p>
    <w:p>
      <w:pPr>
        <w:pStyle w:val="BodyText"/>
        <w:rPr>
          <w:b/>
          <w:sz w:val="24"/>
        </w:rPr>
      </w:pPr>
    </w:p>
    <w:p>
      <w:pPr>
        <w:pStyle w:val="ListParagraph"/>
        <w:numPr>
          <w:ilvl w:val="1"/>
          <w:numId w:val="12"/>
        </w:numPr>
        <w:tabs>
          <w:tab w:pos="1521" w:val="left" w:leader="none"/>
          <w:tab w:pos="1522" w:val="left" w:leader="none"/>
        </w:tabs>
        <w:spacing w:line="240" w:lineRule="auto" w:before="0" w:after="0"/>
        <w:ind w:left="1521" w:right="0" w:hanging="541"/>
        <w:jc w:val="left"/>
        <w:rPr>
          <w:b/>
          <w:sz w:val="24"/>
        </w:rPr>
      </w:pPr>
      <w:r>
        <w:rPr>
          <w:b/>
          <w:sz w:val="24"/>
        </w:rPr>
        <w:t>Director de Auditoría</w:t>
      </w:r>
      <w:r>
        <w:rPr>
          <w:b/>
          <w:spacing w:val="-1"/>
          <w:sz w:val="24"/>
        </w:rPr>
        <w:t> </w:t>
      </w:r>
      <w:r>
        <w:rPr>
          <w:b/>
          <w:sz w:val="24"/>
        </w:rPr>
        <w:t>Interna</w:t>
      </w:r>
    </w:p>
    <w:p>
      <w:pPr>
        <w:pStyle w:val="BodyText"/>
        <w:rPr>
          <w:b/>
          <w:sz w:val="24"/>
        </w:rPr>
      </w:pPr>
    </w:p>
    <w:p>
      <w:pPr>
        <w:spacing w:before="0"/>
        <w:ind w:left="1521" w:right="389" w:firstLine="0"/>
        <w:jc w:val="both"/>
        <w:rPr>
          <w:sz w:val="24"/>
        </w:rPr>
      </w:pPr>
      <w:r>
        <w:rPr>
          <w:sz w:val="24"/>
        </w:rPr>
        <w:t>Debe velar porque en la planificación específica de la auditoría, se programe y realice la evaluación preliminar del control interno.</w:t>
      </w:r>
    </w:p>
    <w:p>
      <w:pPr>
        <w:pStyle w:val="BodyText"/>
        <w:rPr>
          <w:sz w:val="24"/>
        </w:rPr>
      </w:pPr>
    </w:p>
    <w:p>
      <w:pPr>
        <w:pStyle w:val="ListParagraph"/>
        <w:numPr>
          <w:ilvl w:val="1"/>
          <w:numId w:val="12"/>
        </w:numPr>
        <w:tabs>
          <w:tab w:pos="1521" w:val="left" w:leader="none"/>
          <w:tab w:pos="1522" w:val="left" w:leader="none"/>
        </w:tabs>
        <w:spacing w:line="240" w:lineRule="auto" w:before="0" w:after="0"/>
        <w:ind w:left="1521" w:right="0" w:hanging="541"/>
        <w:jc w:val="left"/>
        <w:rPr>
          <w:b/>
          <w:sz w:val="24"/>
        </w:rPr>
      </w:pPr>
      <w:r>
        <w:rPr>
          <w:b/>
          <w:sz w:val="24"/>
        </w:rPr>
        <w:t>Supervisor</w:t>
      </w:r>
    </w:p>
    <w:p>
      <w:pPr>
        <w:pStyle w:val="BodyText"/>
        <w:rPr>
          <w:b/>
          <w:sz w:val="24"/>
        </w:rPr>
      </w:pPr>
    </w:p>
    <w:p>
      <w:pPr>
        <w:spacing w:before="1"/>
        <w:ind w:left="1521" w:right="391" w:firstLine="0"/>
        <w:jc w:val="both"/>
        <w:rPr>
          <w:sz w:val="24"/>
        </w:rPr>
      </w:pPr>
      <w:r>
        <w:rPr>
          <w:sz w:val="24"/>
        </w:rPr>
        <w:t>Debe velar porque durante la etapa de planificación específica, el auditor designado haya procedido a elaborar el programa de evaluación preliminar del control interno, así como la definición del medio de evaluación y aprobar el programa. De ser necesario debe apoyar al auditor en la elaboración del programa.</w:t>
      </w:r>
    </w:p>
    <w:p>
      <w:pPr>
        <w:pStyle w:val="BodyText"/>
        <w:spacing w:before="11"/>
      </w:pPr>
    </w:p>
    <w:p>
      <w:pPr>
        <w:pStyle w:val="ListParagraph"/>
        <w:numPr>
          <w:ilvl w:val="1"/>
          <w:numId w:val="12"/>
        </w:numPr>
        <w:tabs>
          <w:tab w:pos="1521" w:val="left" w:leader="none"/>
          <w:tab w:pos="1522" w:val="left" w:leader="none"/>
        </w:tabs>
        <w:spacing w:line="240" w:lineRule="auto" w:before="0" w:after="0"/>
        <w:ind w:left="1521" w:right="0" w:hanging="541"/>
        <w:jc w:val="left"/>
        <w:rPr>
          <w:b/>
          <w:sz w:val="24"/>
        </w:rPr>
      </w:pPr>
      <w:r>
        <w:rPr>
          <w:b/>
          <w:sz w:val="24"/>
        </w:rPr>
        <w:t>Auditores</w:t>
      </w:r>
    </w:p>
    <w:p>
      <w:pPr>
        <w:pStyle w:val="BodyText"/>
        <w:rPr>
          <w:b/>
          <w:sz w:val="24"/>
        </w:rPr>
      </w:pPr>
    </w:p>
    <w:p>
      <w:pPr>
        <w:spacing w:before="0"/>
        <w:ind w:left="1521" w:right="391" w:firstLine="0"/>
        <w:jc w:val="both"/>
        <w:rPr>
          <w:sz w:val="24"/>
        </w:rPr>
      </w:pPr>
      <w:r>
        <w:rPr>
          <w:sz w:val="24"/>
        </w:rPr>
        <w:t>Deben elaborar el programa de auditoría para la evaluación preliminar del control interno, y determinar el medio para su evaluación, así como cumplir con la aplicación del mismo conforme lo programado.</w:t>
      </w:r>
    </w:p>
    <w:p>
      <w:pPr>
        <w:pStyle w:val="BodyText"/>
        <w:rPr>
          <w:sz w:val="26"/>
        </w:rPr>
      </w:pPr>
    </w:p>
    <w:p>
      <w:pPr>
        <w:pStyle w:val="BodyText"/>
        <w:rPr>
          <w:sz w:val="22"/>
        </w:rPr>
      </w:pPr>
    </w:p>
    <w:p>
      <w:pPr>
        <w:pStyle w:val="ListParagraph"/>
        <w:numPr>
          <w:ilvl w:val="0"/>
          <w:numId w:val="12"/>
        </w:numPr>
        <w:tabs>
          <w:tab w:pos="983" w:val="left" w:leader="none"/>
        </w:tabs>
        <w:spacing w:line="240" w:lineRule="auto" w:before="0" w:after="0"/>
        <w:ind w:left="982" w:right="0" w:hanging="362"/>
        <w:jc w:val="left"/>
        <w:rPr>
          <w:b/>
          <w:sz w:val="24"/>
        </w:rPr>
      </w:pPr>
      <w:r>
        <w:rPr>
          <w:b/>
          <w:sz w:val="24"/>
        </w:rPr>
        <w:t>PROCEDIMIENTO</w:t>
      </w:r>
    </w:p>
    <w:p>
      <w:pPr>
        <w:pStyle w:val="BodyText"/>
        <w:rPr>
          <w:b/>
          <w:sz w:val="24"/>
        </w:rPr>
      </w:pPr>
    </w:p>
    <w:p>
      <w:pPr>
        <w:spacing w:before="0"/>
        <w:ind w:left="981" w:right="392" w:firstLine="0"/>
        <w:jc w:val="both"/>
        <w:rPr>
          <w:sz w:val="24"/>
        </w:rPr>
      </w:pPr>
      <w:r>
        <w:rPr>
          <w:sz w:val="24"/>
        </w:rPr>
        <w:t>La evaluación preliminar del control interno es un procedimiento necesario dentro de la planificación específica para identificar las posibles áreas críticas y definir la naturaleza, oportunidad y alcance de los procedimientos de auditoría, para lo cual se debe utilizar el siguiente</w:t>
      </w:r>
      <w:r>
        <w:rPr>
          <w:spacing w:val="-14"/>
          <w:sz w:val="24"/>
        </w:rPr>
        <w:t> </w:t>
      </w:r>
      <w:r>
        <w:rPr>
          <w:sz w:val="24"/>
        </w:rPr>
        <w:t>procedimiento:</w:t>
      </w:r>
    </w:p>
    <w:p>
      <w:pPr>
        <w:spacing w:after="0"/>
        <w:jc w:val="both"/>
        <w:rPr>
          <w:sz w:val="24"/>
        </w:rPr>
        <w:sectPr>
          <w:headerReference w:type="default" r:id="rId27"/>
          <w:footerReference w:type="default" r:id="rId28"/>
          <w:pgSz w:w="11900" w:h="16840"/>
          <w:pgMar w:header="689" w:footer="916" w:top="880" w:bottom="1100" w:left="1080" w:right="1040"/>
          <w:pgNumType w:start="1"/>
        </w:sectPr>
      </w:pPr>
    </w:p>
    <w:p>
      <w:pPr>
        <w:pStyle w:val="BodyText"/>
        <w:rPr>
          <w:sz w:val="20"/>
        </w:rPr>
      </w:pPr>
    </w:p>
    <w:p>
      <w:pPr>
        <w:pStyle w:val="BodyText"/>
        <w:spacing w:before="9"/>
        <w:rPr>
          <w:sz w:val="17"/>
        </w:rPr>
      </w:pPr>
    </w:p>
    <w:p>
      <w:pPr>
        <w:pStyle w:val="ListParagraph"/>
        <w:numPr>
          <w:ilvl w:val="1"/>
          <w:numId w:val="12"/>
        </w:numPr>
        <w:tabs>
          <w:tab w:pos="1557" w:val="left" w:leader="none"/>
          <w:tab w:pos="1558" w:val="left" w:leader="none"/>
        </w:tabs>
        <w:spacing w:line="240" w:lineRule="auto" w:before="93" w:after="0"/>
        <w:ind w:left="1557" w:right="0" w:hanging="577"/>
        <w:jc w:val="left"/>
        <w:rPr>
          <w:b/>
          <w:sz w:val="24"/>
        </w:rPr>
      </w:pPr>
      <w:r>
        <w:rPr>
          <w:b/>
          <w:sz w:val="24"/>
        </w:rPr>
        <w:t>Identificación de las actividades sustantivas de la</w:t>
      </w:r>
      <w:r>
        <w:rPr>
          <w:b/>
          <w:spacing w:val="-6"/>
          <w:sz w:val="24"/>
        </w:rPr>
        <w:t> </w:t>
      </w:r>
      <w:r>
        <w:rPr>
          <w:b/>
          <w:sz w:val="24"/>
        </w:rPr>
        <w:t>entidad</w:t>
      </w:r>
    </w:p>
    <w:p>
      <w:pPr>
        <w:pStyle w:val="BodyText"/>
        <w:spacing w:before="11"/>
        <w:rPr>
          <w:b/>
        </w:rPr>
      </w:pPr>
    </w:p>
    <w:p>
      <w:pPr>
        <w:spacing w:before="0"/>
        <w:ind w:left="1521" w:right="482" w:firstLine="0"/>
        <w:jc w:val="left"/>
        <w:rPr>
          <w:sz w:val="24"/>
        </w:rPr>
      </w:pPr>
      <w:r>
        <w:rPr>
          <w:sz w:val="24"/>
        </w:rPr>
        <w:t>Para identificar las actividades de la entidad, se debe observar lo siguiente:</w:t>
      </w:r>
    </w:p>
    <w:p>
      <w:pPr>
        <w:pStyle w:val="BodyText"/>
        <w:rPr>
          <w:sz w:val="24"/>
        </w:rPr>
      </w:pPr>
    </w:p>
    <w:p>
      <w:pPr>
        <w:pStyle w:val="ListParagraph"/>
        <w:numPr>
          <w:ilvl w:val="2"/>
          <w:numId w:val="12"/>
        </w:numPr>
        <w:tabs>
          <w:tab w:pos="1701" w:val="left" w:leader="none"/>
        </w:tabs>
        <w:spacing w:line="240" w:lineRule="auto" w:before="0" w:after="0"/>
        <w:ind w:left="1701" w:right="390" w:hanging="720"/>
        <w:jc w:val="both"/>
        <w:rPr>
          <w:sz w:val="24"/>
        </w:rPr>
      </w:pPr>
      <w:r>
        <w:rPr>
          <w:sz w:val="24"/>
        </w:rPr>
        <w:t>Revisar la ley o reglamento orgánico de la entidad en la que estén definidas: la naturaleza de la entidad y su organización y funciones. De acuerdo con su naturaleza, estará definida su actividad sustantiva, por ejemplo: El Ministerio de Gobernación su función sustantiva es la seguridad Interna; en el Ministerio de Comunicaciones, Infraestructura y Vivienda, su función sustantiva es construcción y mantenimientos de la infraestructura vial y la vivienda, que se ejecutan por medio de contratos de ejecución de obras o por administración, suscripción de fideicomisos y otros, asimismo, es importante no olvidarse de la función que realiza la Unidad de Administración Financiera o la que haga sus veces, ya que como responsables de las funciones de: Tesorería, Presupuesto y Contabilidad, también deben ser objeto de evaluación para identificar posibles áreas criticas o de</w:t>
      </w:r>
      <w:r>
        <w:rPr>
          <w:spacing w:val="-6"/>
          <w:sz w:val="24"/>
        </w:rPr>
        <w:t> </w:t>
      </w:r>
      <w:r>
        <w:rPr>
          <w:sz w:val="24"/>
        </w:rPr>
        <w:t>riesgo.</w:t>
      </w:r>
    </w:p>
    <w:p>
      <w:pPr>
        <w:pStyle w:val="BodyText"/>
        <w:spacing w:before="11"/>
      </w:pPr>
    </w:p>
    <w:p>
      <w:pPr>
        <w:spacing w:before="0"/>
        <w:ind w:left="1701" w:right="391" w:firstLine="0"/>
        <w:jc w:val="both"/>
        <w:rPr>
          <w:sz w:val="24"/>
        </w:rPr>
      </w:pPr>
      <w:r>
        <w:rPr>
          <w:sz w:val="24"/>
        </w:rPr>
        <w:t>Las actividades sustantivas pueden tener asociadas actividades complementarias, que de igual manera deben evaluarse, como por ejemplo las funciones de compras y contrataciones, de almacenes e inventarios, servicios, etc.</w:t>
      </w:r>
    </w:p>
    <w:p>
      <w:pPr>
        <w:pStyle w:val="BodyText"/>
        <w:rPr>
          <w:sz w:val="24"/>
        </w:rPr>
      </w:pPr>
    </w:p>
    <w:p>
      <w:pPr>
        <w:pStyle w:val="ListParagraph"/>
        <w:numPr>
          <w:ilvl w:val="2"/>
          <w:numId w:val="12"/>
        </w:numPr>
        <w:tabs>
          <w:tab w:pos="1701" w:val="left" w:leader="none"/>
        </w:tabs>
        <w:spacing w:line="240" w:lineRule="auto" w:before="0" w:after="0"/>
        <w:ind w:left="1701" w:right="390" w:hanging="720"/>
        <w:jc w:val="both"/>
        <w:rPr>
          <w:sz w:val="24"/>
        </w:rPr>
      </w:pPr>
      <w:r>
        <w:rPr>
          <w:sz w:val="24"/>
        </w:rPr>
        <w:t>Revisar el flujo de los documentos para autorizar, registrar, controlar y conciliar las operaciones en sus respectivas</w:t>
      </w:r>
      <w:r>
        <w:rPr>
          <w:spacing w:val="-5"/>
          <w:sz w:val="24"/>
        </w:rPr>
        <w:t> </w:t>
      </w:r>
      <w:r>
        <w:rPr>
          <w:sz w:val="24"/>
        </w:rPr>
        <w:t>cuentas.</w:t>
      </w:r>
    </w:p>
    <w:p>
      <w:pPr>
        <w:pStyle w:val="BodyText"/>
        <w:rPr>
          <w:sz w:val="24"/>
        </w:rPr>
      </w:pPr>
    </w:p>
    <w:p>
      <w:pPr>
        <w:pStyle w:val="ListParagraph"/>
        <w:numPr>
          <w:ilvl w:val="2"/>
          <w:numId w:val="12"/>
        </w:numPr>
        <w:tabs>
          <w:tab w:pos="1701" w:val="left" w:leader="none"/>
        </w:tabs>
        <w:spacing w:line="240" w:lineRule="auto" w:before="0" w:after="0"/>
        <w:ind w:left="1700" w:right="0" w:hanging="720"/>
        <w:jc w:val="left"/>
        <w:rPr>
          <w:sz w:val="24"/>
        </w:rPr>
      </w:pPr>
      <w:r>
        <w:rPr>
          <w:sz w:val="24"/>
        </w:rPr>
        <w:t>Revisar la adecuada segregación de</w:t>
      </w:r>
      <w:r>
        <w:rPr>
          <w:spacing w:val="-3"/>
          <w:sz w:val="24"/>
        </w:rPr>
        <w:t> </w:t>
      </w:r>
      <w:r>
        <w:rPr>
          <w:sz w:val="24"/>
        </w:rPr>
        <w:t>funciones.</w:t>
      </w:r>
    </w:p>
    <w:p>
      <w:pPr>
        <w:pStyle w:val="BodyText"/>
        <w:rPr>
          <w:sz w:val="24"/>
        </w:rPr>
      </w:pPr>
    </w:p>
    <w:p>
      <w:pPr>
        <w:pStyle w:val="ListParagraph"/>
        <w:numPr>
          <w:ilvl w:val="2"/>
          <w:numId w:val="12"/>
        </w:numPr>
        <w:tabs>
          <w:tab w:pos="1701" w:val="left" w:leader="none"/>
        </w:tabs>
        <w:spacing w:line="240" w:lineRule="auto" w:before="0" w:after="0"/>
        <w:ind w:left="1701" w:right="392" w:hanging="720"/>
        <w:jc w:val="both"/>
        <w:rPr>
          <w:sz w:val="24"/>
        </w:rPr>
      </w:pPr>
      <w:r>
        <w:rPr>
          <w:sz w:val="24"/>
        </w:rPr>
        <w:t>Revisar los aspectos de control administrativo que promueven un ambiente apropiado de control, tales</w:t>
      </w:r>
      <w:r>
        <w:rPr>
          <w:spacing w:val="-2"/>
          <w:sz w:val="24"/>
        </w:rPr>
        <w:t> </w:t>
      </w:r>
      <w:r>
        <w:rPr>
          <w:sz w:val="24"/>
        </w:rPr>
        <w:t>como:</w:t>
      </w:r>
    </w:p>
    <w:p>
      <w:pPr>
        <w:pStyle w:val="BodyText"/>
        <w:spacing w:before="1"/>
        <w:rPr>
          <w:sz w:val="24"/>
        </w:rPr>
      </w:pPr>
    </w:p>
    <w:p>
      <w:pPr>
        <w:pStyle w:val="ListParagraph"/>
        <w:numPr>
          <w:ilvl w:val="3"/>
          <w:numId w:val="12"/>
        </w:numPr>
        <w:tabs>
          <w:tab w:pos="2061" w:val="left" w:leader="none"/>
          <w:tab w:pos="2062" w:val="left" w:leader="none"/>
        </w:tabs>
        <w:spacing w:line="240" w:lineRule="auto" w:before="0" w:after="0"/>
        <w:ind w:left="2061" w:right="0" w:hanging="361"/>
        <w:jc w:val="left"/>
        <w:rPr>
          <w:sz w:val="24"/>
        </w:rPr>
      </w:pPr>
      <w:r>
        <w:rPr>
          <w:sz w:val="24"/>
        </w:rPr>
        <w:t>Estructura</w:t>
      </w:r>
      <w:r>
        <w:rPr>
          <w:spacing w:val="-2"/>
          <w:sz w:val="24"/>
        </w:rPr>
        <w:t> </w:t>
      </w:r>
      <w:r>
        <w:rPr>
          <w:sz w:val="24"/>
        </w:rPr>
        <w:t>Orgánica.</w:t>
      </w:r>
    </w:p>
    <w:p>
      <w:pPr>
        <w:pStyle w:val="BodyText"/>
        <w:spacing w:before="9"/>
      </w:pPr>
    </w:p>
    <w:p>
      <w:pPr>
        <w:pStyle w:val="ListParagraph"/>
        <w:numPr>
          <w:ilvl w:val="3"/>
          <w:numId w:val="12"/>
        </w:numPr>
        <w:tabs>
          <w:tab w:pos="2062" w:val="left" w:leader="none"/>
        </w:tabs>
        <w:spacing w:line="240" w:lineRule="auto" w:before="0" w:after="0"/>
        <w:ind w:left="2061" w:right="393" w:hanging="360"/>
        <w:jc w:val="both"/>
        <w:rPr>
          <w:sz w:val="24"/>
        </w:rPr>
      </w:pPr>
      <w:r>
        <w:rPr>
          <w:sz w:val="24"/>
        </w:rPr>
        <w:t>Organización y procedimientos de la Unidad de Administración Financiera</w:t>
      </w:r>
      <w:r>
        <w:rPr>
          <w:spacing w:val="-1"/>
          <w:sz w:val="24"/>
        </w:rPr>
        <w:t> </w:t>
      </w:r>
      <w:r>
        <w:rPr>
          <w:sz w:val="24"/>
        </w:rPr>
        <w:t>UDAF.</w:t>
      </w:r>
    </w:p>
    <w:p>
      <w:pPr>
        <w:pStyle w:val="BodyText"/>
        <w:spacing w:before="1"/>
        <w:rPr>
          <w:sz w:val="24"/>
        </w:rPr>
      </w:pPr>
    </w:p>
    <w:p>
      <w:pPr>
        <w:pStyle w:val="ListParagraph"/>
        <w:numPr>
          <w:ilvl w:val="3"/>
          <w:numId w:val="12"/>
        </w:numPr>
        <w:tabs>
          <w:tab w:pos="2062" w:val="left" w:leader="none"/>
        </w:tabs>
        <w:spacing w:line="237" w:lineRule="auto" w:before="0" w:after="0"/>
        <w:ind w:left="2061" w:right="393" w:hanging="360"/>
        <w:jc w:val="both"/>
        <w:rPr>
          <w:sz w:val="24"/>
        </w:rPr>
      </w:pPr>
      <w:r>
        <w:rPr>
          <w:sz w:val="24"/>
        </w:rPr>
        <w:t>Responsabilidades del personal clave claramente definidas por medio de</w:t>
      </w:r>
      <w:r>
        <w:rPr>
          <w:spacing w:val="-1"/>
          <w:sz w:val="24"/>
        </w:rPr>
        <w:t> </w:t>
      </w:r>
      <w:r>
        <w:rPr>
          <w:sz w:val="24"/>
        </w:rPr>
        <w:t>manuales.</w:t>
      </w:r>
    </w:p>
    <w:p>
      <w:pPr>
        <w:pStyle w:val="BodyText"/>
        <w:spacing w:before="1"/>
        <w:rPr>
          <w:sz w:val="24"/>
        </w:rPr>
      </w:pPr>
    </w:p>
    <w:p>
      <w:pPr>
        <w:pStyle w:val="ListParagraph"/>
        <w:numPr>
          <w:ilvl w:val="3"/>
          <w:numId w:val="12"/>
        </w:numPr>
        <w:tabs>
          <w:tab w:pos="2062" w:val="left" w:leader="none"/>
        </w:tabs>
        <w:spacing w:line="240" w:lineRule="auto" w:before="0" w:after="0"/>
        <w:ind w:left="2061" w:right="392" w:hanging="360"/>
        <w:jc w:val="both"/>
        <w:rPr>
          <w:rFonts w:ascii="Times New Roman" w:hAnsi="Times New Roman"/>
          <w:sz w:val="24"/>
        </w:rPr>
      </w:pPr>
      <w:r>
        <w:rPr>
          <w:sz w:val="24"/>
        </w:rPr>
        <w:t>Procesos para la adquisición de, materiales, suministros, maquinaria, vehículos, mobiliario y equipo de oficina, de cómputo, contratación de servicios,</w:t>
      </w:r>
      <w:r>
        <w:rPr>
          <w:spacing w:val="-2"/>
          <w:sz w:val="24"/>
        </w:rPr>
        <w:t> </w:t>
      </w:r>
      <w:r>
        <w:rPr>
          <w:sz w:val="24"/>
        </w:rPr>
        <w:t>etc</w:t>
      </w:r>
      <w:r>
        <w:rPr>
          <w:rFonts w:ascii="Times New Roman" w:hAnsi="Times New Roman"/>
          <w:sz w:val="24"/>
        </w:rPr>
        <w:t>.</w:t>
      </w:r>
    </w:p>
    <w:p>
      <w:pPr>
        <w:pStyle w:val="BodyText"/>
        <w:spacing w:before="1"/>
        <w:rPr>
          <w:rFonts w:ascii="Times New Roman"/>
          <w:sz w:val="24"/>
        </w:rPr>
      </w:pPr>
    </w:p>
    <w:p>
      <w:pPr>
        <w:pStyle w:val="ListParagraph"/>
        <w:numPr>
          <w:ilvl w:val="3"/>
          <w:numId w:val="12"/>
        </w:numPr>
        <w:tabs>
          <w:tab w:pos="2050" w:val="left" w:leader="none"/>
        </w:tabs>
        <w:spacing w:line="237" w:lineRule="auto" w:before="0" w:after="0"/>
        <w:ind w:left="2013" w:right="390" w:hanging="324"/>
        <w:jc w:val="both"/>
        <w:rPr>
          <w:sz w:val="24"/>
        </w:rPr>
      </w:pPr>
      <w:r>
        <w:rPr>
          <w:sz w:val="24"/>
        </w:rPr>
        <w:t>Resguardo y seguridad de los fondos fijos e inversiones de los excesos de efectivo,</w:t>
      </w:r>
      <w:r>
        <w:rPr>
          <w:spacing w:val="-2"/>
          <w:sz w:val="24"/>
        </w:rPr>
        <w:t> </w:t>
      </w:r>
      <w:r>
        <w:rPr>
          <w:sz w:val="24"/>
        </w:rPr>
        <w:t>etc.</w:t>
      </w:r>
    </w:p>
    <w:p>
      <w:pPr>
        <w:pStyle w:val="BodyText"/>
        <w:spacing w:before="1"/>
        <w:rPr>
          <w:sz w:val="24"/>
        </w:rPr>
      </w:pPr>
    </w:p>
    <w:p>
      <w:pPr>
        <w:pStyle w:val="ListParagraph"/>
        <w:numPr>
          <w:ilvl w:val="3"/>
          <w:numId w:val="12"/>
        </w:numPr>
        <w:tabs>
          <w:tab w:pos="2049" w:val="left" w:leader="none"/>
          <w:tab w:pos="2050" w:val="left" w:leader="none"/>
        </w:tabs>
        <w:spacing w:line="240" w:lineRule="auto" w:before="0" w:after="0"/>
        <w:ind w:left="2049" w:right="0" w:hanging="325"/>
        <w:jc w:val="left"/>
        <w:rPr>
          <w:sz w:val="24"/>
        </w:rPr>
      </w:pPr>
      <w:r>
        <w:rPr>
          <w:sz w:val="24"/>
        </w:rPr>
        <w:t>Procedimientos para el control y manejo de los</w:t>
      </w:r>
      <w:r>
        <w:rPr>
          <w:spacing w:val="-6"/>
          <w:sz w:val="24"/>
        </w:rPr>
        <w:t> </w:t>
      </w:r>
      <w:r>
        <w:rPr>
          <w:sz w:val="24"/>
        </w:rPr>
        <w:t>ingresos.</w:t>
      </w:r>
    </w:p>
    <w:p>
      <w:pPr>
        <w:pStyle w:val="BodyText"/>
        <w:spacing w:before="9"/>
      </w:pPr>
    </w:p>
    <w:p>
      <w:pPr>
        <w:pStyle w:val="ListParagraph"/>
        <w:numPr>
          <w:ilvl w:val="3"/>
          <w:numId w:val="12"/>
        </w:numPr>
        <w:tabs>
          <w:tab w:pos="2049" w:val="left" w:leader="none"/>
          <w:tab w:pos="2050" w:val="left" w:leader="none"/>
        </w:tabs>
        <w:spacing w:line="240" w:lineRule="auto" w:before="0" w:after="0"/>
        <w:ind w:left="2049" w:right="0" w:hanging="325"/>
        <w:jc w:val="left"/>
        <w:rPr>
          <w:sz w:val="24"/>
        </w:rPr>
      </w:pPr>
      <w:r>
        <w:rPr>
          <w:sz w:val="24"/>
        </w:rPr>
        <w:t>Procedimientos para el pago de las obligaciones</w:t>
      </w:r>
      <w:r>
        <w:rPr>
          <w:spacing w:val="-6"/>
          <w:sz w:val="24"/>
        </w:rPr>
        <w:t> </w:t>
      </w:r>
      <w:r>
        <w:rPr>
          <w:sz w:val="24"/>
        </w:rPr>
        <w:t>contraídas.</w:t>
      </w:r>
    </w:p>
    <w:p>
      <w:pPr>
        <w:spacing w:after="0" w:line="240" w:lineRule="auto"/>
        <w:jc w:val="left"/>
        <w:rPr>
          <w:sz w:val="24"/>
        </w:rPr>
        <w:sectPr>
          <w:pgSz w:w="11900" w:h="16840"/>
          <w:pgMar w:header="689" w:footer="916" w:top="880" w:bottom="1100" w:left="1080" w:right="1040"/>
        </w:sectPr>
      </w:pPr>
    </w:p>
    <w:p>
      <w:pPr>
        <w:pStyle w:val="BodyText"/>
        <w:rPr>
          <w:sz w:val="20"/>
        </w:rPr>
      </w:pPr>
    </w:p>
    <w:p>
      <w:pPr>
        <w:pStyle w:val="BodyText"/>
        <w:rPr>
          <w:sz w:val="20"/>
        </w:rPr>
      </w:pPr>
    </w:p>
    <w:p>
      <w:pPr>
        <w:pStyle w:val="BodyText"/>
        <w:spacing w:before="2"/>
        <w:rPr>
          <w:sz w:val="21"/>
        </w:rPr>
      </w:pPr>
    </w:p>
    <w:p>
      <w:pPr>
        <w:pStyle w:val="ListParagraph"/>
        <w:numPr>
          <w:ilvl w:val="3"/>
          <w:numId w:val="12"/>
        </w:numPr>
        <w:tabs>
          <w:tab w:pos="2049" w:val="left" w:leader="none"/>
          <w:tab w:pos="2050" w:val="left" w:leader="none"/>
        </w:tabs>
        <w:spacing w:line="237" w:lineRule="auto" w:before="103" w:after="0"/>
        <w:ind w:left="2049" w:right="393" w:hanging="324"/>
        <w:jc w:val="left"/>
        <w:rPr>
          <w:sz w:val="24"/>
        </w:rPr>
      </w:pPr>
      <w:r>
        <w:rPr>
          <w:sz w:val="24"/>
        </w:rPr>
        <w:t>Asignación de funciones claras y por escrito para cada puesto de trabajo.</w:t>
      </w:r>
    </w:p>
    <w:p>
      <w:pPr>
        <w:pStyle w:val="BodyText"/>
        <w:rPr>
          <w:sz w:val="24"/>
        </w:rPr>
      </w:pPr>
    </w:p>
    <w:p>
      <w:pPr>
        <w:pStyle w:val="ListParagraph"/>
        <w:numPr>
          <w:ilvl w:val="3"/>
          <w:numId w:val="12"/>
        </w:numPr>
        <w:tabs>
          <w:tab w:pos="2049" w:val="left" w:leader="none"/>
          <w:tab w:pos="2050" w:val="left" w:leader="none"/>
        </w:tabs>
        <w:spacing w:line="240" w:lineRule="auto" w:before="1" w:after="0"/>
        <w:ind w:left="2049" w:right="0" w:hanging="325"/>
        <w:jc w:val="left"/>
        <w:rPr>
          <w:sz w:val="24"/>
        </w:rPr>
      </w:pPr>
      <w:r>
        <w:rPr>
          <w:sz w:val="24"/>
        </w:rPr>
        <w:t>Procedimientos de supervisión</w:t>
      </w:r>
      <w:r>
        <w:rPr>
          <w:spacing w:val="-1"/>
          <w:sz w:val="24"/>
        </w:rPr>
        <w:t> </w:t>
      </w:r>
      <w:r>
        <w:rPr>
          <w:sz w:val="24"/>
        </w:rPr>
        <w:t>directa.</w:t>
      </w:r>
    </w:p>
    <w:p>
      <w:pPr>
        <w:pStyle w:val="BodyText"/>
        <w:spacing w:before="10"/>
      </w:pPr>
    </w:p>
    <w:p>
      <w:pPr>
        <w:pStyle w:val="ListParagraph"/>
        <w:numPr>
          <w:ilvl w:val="3"/>
          <w:numId w:val="12"/>
        </w:numPr>
        <w:tabs>
          <w:tab w:pos="2049" w:val="left" w:leader="none"/>
          <w:tab w:pos="2050" w:val="left" w:leader="none"/>
        </w:tabs>
        <w:spacing w:line="240" w:lineRule="auto" w:before="0" w:after="0"/>
        <w:ind w:left="2049" w:right="0" w:hanging="325"/>
        <w:jc w:val="left"/>
        <w:rPr>
          <w:sz w:val="24"/>
        </w:rPr>
      </w:pPr>
      <w:r>
        <w:rPr>
          <w:sz w:val="24"/>
        </w:rPr>
        <w:t>Definición clara de canales de</w:t>
      </w:r>
      <w:r>
        <w:rPr>
          <w:spacing w:val="-2"/>
          <w:sz w:val="24"/>
        </w:rPr>
        <w:t> </w:t>
      </w:r>
      <w:r>
        <w:rPr>
          <w:sz w:val="24"/>
        </w:rPr>
        <w:t>Comunicación.</w:t>
      </w:r>
    </w:p>
    <w:p>
      <w:pPr>
        <w:pStyle w:val="BodyText"/>
        <w:spacing w:before="9"/>
      </w:pPr>
    </w:p>
    <w:p>
      <w:pPr>
        <w:pStyle w:val="ListParagraph"/>
        <w:numPr>
          <w:ilvl w:val="3"/>
          <w:numId w:val="12"/>
        </w:numPr>
        <w:tabs>
          <w:tab w:pos="2049" w:val="left" w:leader="none"/>
          <w:tab w:pos="2050" w:val="left" w:leader="none"/>
        </w:tabs>
        <w:spacing w:line="240" w:lineRule="auto" w:before="0" w:after="0"/>
        <w:ind w:left="2049" w:right="0" w:hanging="325"/>
        <w:jc w:val="left"/>
        <w:rPr>
          <w:sz w:val="24"/>
        </w:rPr>
      </w:pPr>
      <w:r>
        <w:rPr>
          <w:sz w:val="24"/>
        </w:rPr>
        <w:t>Procedimiento para autorización y registro de</w:t>
      </w:r>
      <w:r>
        <w:rPr>
          <w:spacing w:val="-7"/>
          <w:sz w:val="24"/>
        </w:rPr>
        <w:t> </w:t>
      </w:r>
      <w:r>
        <w:rPr>
          <w:sz w:val="24"/>
        </w:rPr>
        <w:t>operaciones.</w:t>
      </w:r>
    </w:p>
    <w:p>
      <w:pPr>
        <w:pStyle w:val="BodyText"/>
        <w:spacing w:before="9"/>
      </w:pPr>
    </w:p>
    <w:p>
      <w:pPr>
        <w:pStyle w:val="ListParagraph"/>
        <w:numPr>
          <w:ilvl w:val="3"/>
          <w:numId w:val="12"/>
        </w:numPr>
        <w:tabs>
          <w:tab w:pos="2049" w:val="left" w:leader="none"/>
          <w:tab w:pos="2050" w:val="left" w:leader="none"/>
        </w:tabs>
        <w:spacing w:line="240" w:lineRule="auto" w:before="0" w:after="0"/>
        <w:ind w:left="2049" w:right="0" w:hanging="325"/>
        <w:jc w:val="left"/>
        <w:rPr>
          <w:sz w:val="24"/>
        </w:rPr>
      </w:pPr>
      <w:r>
        <w:rPr>
          <w:sz w:val="24"/>
        </w:rPr>
        <w:t>Uso y custodia de la documentación de</w:t>
      </w:r>
      <w:r>
        <w:rPr>
          <w:spacing w:val="-4"/>
          <w:sz w:val="24"/>
        </w:rPr>
        <w:t> </w:t>
      </w:r>
      <w:r>
        <w:rPr>
          <w:sz w:val="24"/>
        </w:rPr>
        <w:t>soporte.</w:t>
      </w:r>
    </w:p>
    <w:p>
      <w:pPr>
        <w:pStyle w:val="BodyText"/>
        <w:spacing w:before="1"/>
        <w:rPr>
          <w:sz w:val="24"/>
        </w:rPr>
      </w:pPr>
    </w:p>
    <w:p>
      <w:pPr>
        <w:pStyle w:val="ListParagraph"/>
        <w:numPr>
          <w:ilvl w:val="3"/>
          <w:numId w:val="12"/>
        </w:numPr>
        <w:tabs>
          <w:tab w:pos="2049" w:val="left" w:leader="none"/>
          <w:tab w:pos="2050" w:val="left" w:leader="none"/>
        </w:tabs>
        <w:spacing w:line="237" w:lineRule="auto" w:before="0" w:after="0"/>
        <w:ind w:left="2049" w:right="393" w:hanging="324"/>
        <w:jc w:val="left"/>
        <w:rPr>
          <w:sz w:val="24"/>
        </w:rPr>
      </w:pPr>
      <w:r>
        <w:rPr>
          <w:sz w:val="24"/>
        </w:rPr>
        <w:t>Control y uso de formas prenumeradas, autorizadas o no por la Contraloría General de Cuentas y la presentación del formulario</w:t>
      </w:r>
      <w:r>
        <w:rPr>
          <w:spacing w:val="-42"/>
          <w:sz w:val="24"/>
        </w:rPr>
        <w:t> </w:t>
      </w:r>
      <w:r>
        <w:rPr>
          <w:sz w:val="24"/>
        </w:rPr>
        <w:t>“P”.</w:t>
      </w:r>
    </w:p>
    <w:p>
      <w:pPr>
        <w:pStyle w:val="BodyText"/>
        <w:spacing w:before="1"/>
        <w:rPr>
          <w:sz w:val="24"/>
        </w:rPr>
      </w:pPr>
    </w:p>
    <w:p>
      <w:pPr>
        <w:pStyle w:val="ListParagraph"/>
        <w:numPr>
          <w:ilvl w:val="3"/>
          <w:numId w:val="12"/>
        </w:numPr>
        <w:tabs>
          <w:tab w:pos="2061" w:val="left" w:leader="none"/>
          <w:tab w:pos="2062" w:val="left" w:leader="none"/>
        </w:tabs>
        <w:spacing w:line="240" w:lineRule="auto" w:before="0" w:after="0"/>
        <w:ind w:left="2061" w:right="0" w:hanging="361"/>
        <w:jc w:val="left"/>
        <w:rPr>
          <w:sz w:val="24"/>
        </w:rPr>
      </w:pPr>
      <w:r>
        <w:rPr>
          <w:sz w:val="24"/>
        </w:rPr>
        <w:t>Adecuados sistemas de</w:t>
      </w:r>
      <w:r>
        <w:rPr>
          <w:spacing w:val="-1"/>
          <w:sz w:val="24"/>
        </w:rPr>
        <w:t> </w:t>
      </w:r>
      <w:r>
        <w:rPr>
          <w:sz w:val="24"/>
        </w:rPr>
        <w:t>archivo.</w:t>
      </w:r>
    </w:p>
    <w:p>
      <w:pPr>
        <w:pStyle w:val="BodyText"/>
        <w:spacing w:before="1"/>
        <w:rPr>
          <w:sz w:val="24"/>
        </w:rPr>
      </w:pPr>
    </w:p>
    <w:p>
      <w:pPr>
        <w:pStyle w:val="ListParagraph"/>
        <w:numPr>
          <w:ilvl w:val="3"/>
          <w:numId w:val="12"/>
        </w:numPr>
        <w:tabs>
          <w:tab w:pos="2049" w:val="left" w:leader="none"/>
          <w:tab w:pos="2050" w:val="left" w:leader="none"/>
        </w:tabs>
        <w:spacing w:line="237" w:lineRule="auto" w:before="0" w:after="0"/>
        <w:ind w:left="2049" w:right="392" w:hanging="324"/>
        <w:jc w:val="left"/>
        <w:rPr>
          <w:sz w:val="24"/>
        </w:rPr>
      </w:pPr>
      <w:r>
        <w:rPr>
          <w:sz w:val="24"/>
        </w:rPr>
        <w:t>Cobertura y alcance de auditorias realizadas por la Contraloría General de</w:t>
      </w:r>
      <w:r>
        <w:rPr>
          <w:spacing w:val="-1"/>
          <w:sz w:val="24"/>
        </w:rPr>
        <w:t> </w:t>
      </w:r>
      <w:r>
        <w:rPr>
          <w:sz w:val="24"/>
        </w:rPr>
        <w:t>Cuentas</w:t>
      </w:r>
    </w:p>
    <w:p>
      <w:pPr>
        <w:pStyle w:val="BodyText"/>
        <w:spacing w:before="1"/>
        <w:rPr>
          <w:sz w:val="24"/>
        </w:rPr>
      </w:pPr>
    </w:p>
    <w:p>
      <w:pPr>
        <w:pStyle w:val="ListParagraph"/>
        <w:numPr>
          <w:ilvl w:val="3"/>
          <w:numId w:val="12"/>
        </w:numPr>
        <w:tabs>
          <w:tab w:pos="2049" w:val="left" w:leader="none"/>
          <w:tab w:pos="2050" w:val="left" w:leader="none"/>
          <w:tab w:pos="4199" w:val="left" w:leader="none"/>
        </w:tabs>
        <w:spacing w:line="240" w:lineRule="auto" w:before="0" w:after="0"/>
        <w:ind w:left="2049" w:right="393" w:hanging="324"/>
        <w:jc w:val="left"/>
        <w:rPr>
          <w:sz w:val="24"/>
        </w:rPr>
      </w:pPr>
      <w:r>
        <w:rPr>
          <w:sz w:val="24"/>
        </w:rPr>
        <w:t>Otros que se considere oportunos según las circunstancias y características</w:t>
      </w:r>
      <w:r>
        <w:rPr>
          <w:spacing w:val="-2"/>
          <w:sz w:val="24"/>
        </w:rPr>
        <w:t> </w:t>
      </w:r>
      <w:r>
        <w:rPr>
          <w:sz w:val="24"/>
        </w:rPr>
        <w:t>de</w:t>
        <w:tab/>
        <w:t>la entidad.</w:t>
      </w:r>
    </w:p>
    <w:p>
      <w:pPr>
        <w:pStyle w:val="BodyText"/>
        <w:spacing w:before="10"/>
      </w:pPr>
    </w:p>
    <w:p>
      <w:pPr>
        <w:spacing w:before="0"/>
        <w:ind w:left="1701" w:right="392" w:firstLine="0"/>
        <w:jc w:val="both"/>
        <w:rPr>
          <w:sz w:val="24"/>
        </w:rPr>
      </w:pPr>
      <w:r>
        <w:rPr>
          <w:sz w:val="24"/>
        </w:rPr>
        <w:t>El archivo permanente es una de las principales fuentes de evidencia que los auditores internos pueden consultar, para obtener la información que les sirva de base para evaluar estos</w:t>
      </w:r>
      <w:r>
        <w:rPr>
          <w:spacing w:val="-12"/>
          <w:sz w:val="24"/>
        </w:rPr>
        <w:t> </w:t>
      </w:r>
      <w:r>
        <w:rPr>
          <w:sz w:val="24"/>
        </w:rPr>
        <w:t>aspectos.</w:t>
      </w:r>
    </w:p>
    <w:p>
      <w:pPr>
        <w:pStyle w:val="BodyText"/>
        <w:spacing w:before="10"/>
      </w:pPr>
    </w:p>
    <w:p>
      <w:pPr>
        <w:pStyle w:val="ListParagraph"/>
        <w:numPr>
          <w:ilvl w:val="1"/>
          <w:numId w:val="12"/>
        </w:numPr>
        <w:tabs>
          <w:tab w:pos="1515" w:val="left" w:leader="none"/>
          <w:tab w:pos="1516" w:val="left" w:leader="none"/>
        </w:tabs>
        <w:spacing w:line="240" w:lineRule="auto" w:before="0" w:after="0"/>
        <w:ind w:left="1516" w:right="0" w:hanging="535"/>
        <w:jc w:val="left"/>
        <w:rPr>
          <w:b/>
          <w:sz w:val="24"/>
        </w:rPr>
      </w:pPr>
      <w:r>
        <w:rPr>
          <w:b/>
          <w:sz w:val="24"/>
        </w:rPr>
        <w:t>Medios de</w:t>
      </w:r>
      <w:r>
        <w:rPr>
          <w:b/>
          <w:spacing w:val="-1"/>
          <w:sz w:val="24"/>
        </w:rPr>
        <w:t> </w:t>
      </w:r>
      <w:r>
        <w:rPr>
          <w:b/>
          <w:sz w:val="24"/>
        </w:rPr>
        <w:t>Evaluación</w:t>
      </w:r>
    </w:p>
    <w:p>
      <w:pPr>
        <w:pStyle w:val="BodyText"/>
        <w:rPr>
          <w:b/>
          <w:sz w:val="24"/>
        </w:rPr>
      </w:pPr>
    </w:p>
    <w:p>
      <w:pPr>
        <w:spacing w:before="0"/>
        <w:ind w:left="1701" w:right="390" w:firstLine="0"/>
        <w:jc w:val="both"/>
        <w:rPr>
          <w:sz w:val="24"/>
        </w:rPr>
      </w:pPr>
      <w:r>
        <w:rPr>
          <w:sz w:val="24"/>
        </w:rPr>
        <w:t>Una vez familiarizado con la estructura y ambiente de control interno, e identificadas las actividades sustantivas de la entidad a auditar, se debe programar la evaluación preliminar del control interno, relacionado con las mismas, a través de cualquiera de los siguientes medios: a) Cuestionarios, b) Narración de Procedimientos, y c) Diagramas de flujo o Flujogramas.</w:t>
      </w:r>
    </w:p>
    <w:p>
      <w:pPr>
        <w:pStyle w:val="BodyText"/>
        <w:spacing w:before="1"/>
        <w:rPr>
          <w:sz w:val="24"/>
        </w:rPr>
      </w:pPr>
    </w:p>
    <w:p>
      <w:pPr>
        <w:pStyle w:val="ListParagraph"/>
        <w:numPr>
          <w:ilvl w:val="0"/>
          <w:numId w:val="13"/>
        </w:numPr>
        <w:tabs>
          <w:tab w:pos="2061" w:val="left" w:leader="none"/>
          <w:tab w:pos="2062" w:val="left" w:leader="none"/>
        </w:tabs>
        <w:spacing w:line="240" w:lineRule="auto" w:before="0" w:after="0"/>
        <w:ind w:left="2061" w:right="0" w:hanging="361"/>
        <w:jc w:val="left"/>
        <w:rPr>
          <w:b/>
          <w:sz w:val="24"/>
        </w:rPr>
      </w:pPr>
      <w:r>
        <w:rPr>
          <w:b/>
          <w:sz w:val="24"/>
        </w:rPr>
        <w:t>Cuestionario</w:t>
      </w:r>
    </w:p>
    <w:p>
      <w:pPr>
        <w:pStyle w:val="BodyText"/>
        <w:spacing w:before="10"/>
        <w:rPr>
          <w:b/>
        </w:rPr>
      </w:pPr>
    </w:p>
    <w:p>
      <w:pPr>
        <w:spacing w:before="0"/>
        <w:ind w:left="2061" w:right="391" w:firstLine="0"/>
        <w:jc w:val="both"/>
        <w:rPr>
          <w:sz w:val="24"/>
        </w:rPr>
      </w:pPr>
      <w:r>
        <w:rPr>
          <w:sz w:val="24"/>
        </w:rPr>
        <w:t>El cuestionario de control interno es un listado de preguntas lógicamente ordenadas y clasificadas, relacionadas con un hecho general o particular a evaluar que tiende a determinar la situación real del mismo. Una vez establecidas las áreas, se procede a elaborar el listado de preguntas que según el conocimiento y buen juicio del auditor satisfacen su inquietud respecto al grado de existencia y aplicabilidad de los procedimientos de control de la entidad. Si este medio de evaluación no llena sus expectativas, de acuerdo a lo que requiere y al tiempo asignado, el auditor deberá considerar la necesidad de utilizar otro medio de evaluación, (flujograma o narrativo).</w:t>
      </w:r>
    </w:p>
    <w:p>
      <w:pPr>
        <w:spacing w:after="0"/>
        <w:jc w:val="both"/>
        <w:rPr>
          <w:sz w:val="24"/>
        </w:rPr>
        <w:sectPr>
          <w:pgSz w:w="11900" w:h="16840"/>
          <w:pgMar w:header="689" w:footer="916" w:top="880" w:bottom="1100" w:left="1080" w:right="1040"/>
        </w:sectPr>
      </w:pPr>
    </w:p>
    <w:p>
      <w:pPr>
        <w:pStyle w:val="BodyText"/>
        <w:rPr>
          <w:sz w:val="20"/>
        </w:rPr>
      </w:pPr>
    </w:p>
    <w:p>
      <w:pPr>
        <w:pStyle w:val="BodyText"/>
        <w:spacing w:before="1"/>
        <w:rPr>
          <w:sz w:val="16"/>
        </w:rPr>
      </w:pPr>
    </w:p>
    <w:p>
      <w:pPr>
        <w:pStyle w:val="BodyText"/>
        <w:ind w:left="1872"/>
        <w:rPr>
          <w:sz w:val="20"/>
        </w:rPr>
      </w:pPr>
      <w:r>
        <w:rPr>
          <w:sz w:val="20"/>
        </w:rPr>
        <w:pict>
          <v:group style="width:380.45pt;height:36.75pt;mso-position-horizontal-relative:char;mso-position-vertical-relative:line" coordorigin="0,0" coordsize="7609,735">
            <v:rect style="position:absolute;left:48;top:48;width:7560;height:687" filled="true" fillcolor="#808080" stroked="false">
              <v:fill type="solid"/>
            </v:rect>
            <v:rect style="position:absolute;left:8;top:7;width:7560;height:688" filled="true" fillcolor="#ffffff" stroked="false">
              <v:fill type="solid"/>
            </v:rect>
            <v:shape style="position:absolute;left:7;top:7;width:7560;height:688" type="#_x0000_t202" filled="false" stroked="true" strokeweight=".75pt" strokecolor="#000000">
              <v:textbox inset="0,0,0,0">
                <w:txbxContent>
                  <w:p>
                    <w:pPr>
                      <w:spacing w:before="97"/>
                      <w:ind w:left="173" w:right="0" w:firstLine="0"/>
                      <w:jc w:val="left"/>
                      <w:rPr>
                        <w:b/>
                        <w:i/>
                        <w:sz w:val="20"/>
                      </w:rPr>
                    </w:pPr>
                    <w:r>
                      <w:rPr>
                        <w:b/>
                        <w:i/>
                        <w:sz w:val="20"/>
                      </w:rPr>
                      <w:t>La elaboración de los cuestionarios para la evaluación preliminar de control </w:t>
                    </w:r>
                    <w:r>
                      <w:rPr>
                        <w:b/>
                        <w:i/>
                        <w:sz w:val="20"/>
                      </w:rPr>
                      <w:t>interno, deberá hacerse conforme el formato </w:t>
                    </w:r>
                    <w:r>
                      <w:rPr>
                        <w:b/>
                        <w:i/>
                        <w:color w:val="0000FF"/>
                        <w:sz w:val="20"/>
                        <w:u w:val="thick" w:color="0000FF"/>
                      </w:rPr>
                      <w:t>AI-PE-F1</w:t>
                    </w:r>
                  </w:p>
                </w:txbxContent>
              </v:textbox>
              <v:stroke dashstyle="solid"/>
              <w10:wrap type="none"/>
            </v:shape>
          </v:group>
        </w:pict>
      </w:r>
      <w:r>
        <w:rPr>
          <w:sz w:val="20"/>
        </w:rPr>
      </w:r>
    </w:p>
    <w:p>
      <w:pPr>
        <w:pStyle w:val="BodyText"/>
        <w:spacing w:before="1"/>
        <w:rPr>
          <w:sz w:val="18"/>
        </w:rPr>
      </w:pPr>
    </w:p>
    <w:p>
      <w:pPr>
        <w:pStyle w:val="ListParagraph"/>
        <w:numPr>
          <w:ilvl w:val="0"/>
          <w:numId w:val="13"/>
        </w:numPr>
        <w:tabs>
          <w:tab w:pos="2061" w:val="left" w:leader="none"/>
          <w:tab w:pos="2062" w:val="left" w:leader="none"/>
        </w:tabs>
        <w:spacing w:line="240" w:lineRule="auto" w:before="100" w:after="0"/>
        <w:ind w:left="2061" w:right="0" w:hanging="361"/>
        <w:jc w:val="left"/>
        <w:rPr>
          <w:b/>
          <w:sz w:val="24"/>
        </w:rPr>
      </w:pPr>
      <w:r>
        <w:rPr>
          <w:b/>
          <w:sz w:val="24"/>
        </w:rPr>
        <w:t>Narración de Procedimientos</w:t>
      </w:r>
    </w:p>
    <w:p>
      <w:pPr>
        <w:pStyle w:val="BodyText"/>
        <w:spacing w:before="8"/>
        <w:rPr>
          <w:b/>
        </w:rPr>
      </w:pPr>
    </w:p>
    <w:p>
      <w:pPr>
        <w:spacing w:before="0"/>
        <w:ind w:left="2061" w:right="391" w:firstLine="0"/>
        <w:jc w:val="both"/>
        <w:rPr>
          <w:sz w:val="24"/>
        </w:rPr>
      </w:pPr>
      <w:r>
        <w:rPr>
          <w:sz w:val="24"/>
        </w:rPr>
        <w:t>Este medio de evaluación consiste, en obtener por escrito, la aplicación de los procedimientos que se llevan a cabo en las operaciones que serán sometidas a revisión, por ejemplo: obtener la narración de los procedimientos que sigue la emisión y pago de cheques a través del Fondo Rotativo. Es importante tomar en cuenta, que este medio de evaluación es recomendable utilizarlo en entidades pequeñas, pues requiere tener bastante conocimiento y habilidad en redacción, pues de lo contrario el resultado del trabajo podría ser un tanto incomprensible para el</w:t>
      </w:r>
      <w:r>
        <w:rPr>
          <w:spacing w:val="-6"/>
          <w:sz w:val="24"/>
        </w:rPr>
        <w:t> </w:t>
      </w:r>
      <w:r>
        <w:rPr>
          <w:sz w:val="24"/>
        </w:rPr>
        <w:t>lector.</w:t>
      </w:r>
    </w:p>
    <w:p>
      <w:pPr>
        <w:pStyle w:val="BodyText"/>
        <w:spacing w:before="4"/>
        <w:rPr>
          <w:sz w:val="27"/>
        </w:rPr>
      </w:pPr>
      <w:r>
        <w:rPr/>
        <w:pict>
          <v:group style="position:absolute;margin-left:147.645004pt;margin-top:17.711376pt;width:371.45pt;height:29.45pt;mso-position-horizontal-relative:page;mso-position-vertical-relative:paragraph;z-index:-251627520;mso-wrap-distance-left:0;mso-wrap-distance-right:0" coordorigin="2953,354" coordsize="7429,589">
            <v:rect style="position:absolute;left:3001;top:402;width:7380;height:540" filled="true" fillcolor="#808080" stroked="false">
              <v:fill type="solid"/>
            </v:rect>
            <v:rect style="position:absolute;left:2961;top:361;width:7380;height:540" filled="true" fillcolor="#ffffff" stroked="false">
              <v:fill type="solid"/>
            </v:rect>
            <v:shape style="position:absolute;left:2960;top:361;width:7380;height:540" type="#_x0000_t202" filled="false" stroked="true" strokeweight=".75pt" strokecolor="#000000">
              <v:textbox inset="0,0,0,0">
                <w:txbxContent>
                  <w:p>
                    <w:pPr>
                      <w:spacing w:before="138"/>
                      <w:ind w:left="173" w:right="0" w:firstLine="0"/>
                      <w:jc w:val="left"/>
                      <w:rPr>
                        <w:b/>
                        <w:i/>
                        <w:sz w:val="20"/>
                      </w:rPr>
                    </w:pPr>
                    <w:r>
                      <w:rPr>
                        <w:b/>
                        <w:i/>
                        <w:sz w:val="20"/>
                      </w:rPr>
                      <w:t>Para su utilización consultar el formato </w:t>
                    </w:r>
                    <w:r>
                      <w:rPr>
                        <w:b/>
                        <w:i/>
                        <w:color w:val="0000FF"/>
                        <w:sz w:val="20"/>
                        <w:u w:val="thick" w:color="0000FF"/>
                      </w:rPr>
                      <w:t>AI-PE-F2</w:t>
                    </w:r>
                  </w:p>
                </w:txbxContent>
              </v:textbox>
              <v:stroke dashstyle="solid"/>
              <w10:wrap type="none"/>
            </v:shape>
            <w10:wrap type="topAndBottom"/>
          </v:group>
        </w:pict>
      </w:r>
    </w:p>
    <w:p>
      <w:pPr>
        <w:pStyle w:val="BodyText"/>
        <w:spacing w:before="10"/>
        <w:rPr>
          <w:sz w:val="18"/>
        </w:rPr>
      </w:pPr>
    </w:p>
    <w:p>
      <w:pPr>
        <w:pStyle w:val="ListParagraph"/>
        <w:numPr>
          <w:ilvl w:val="0"/>
          <w:numId w:val="13"/>
        </w:numPr>
        <w:tabs>
          <w:tab w:pos="2037" w:val="left" w:leader="none"/>
          <w:tab w:pos="2038" w:val="left" w:leader="none"/>
        </w:tabs>
        <w:spacing w:line="240" w:lineRule="auto" w:before="100" w:after="0"/>
        <w:ind w:left="2037" w:right="0" w:hanging="337"/>
        <w:jc w:val="left"/>
        <w:rPr>
          <w:b/>
          <w:sz w:val="24"/>
        </w:rPr>
      </w:pPr>
      <w:r>
        <w:rPr>
          <w:b/>
          <w:sz w:val="24"/>
        </w:rPr>
        <w:t>Diagramas de Flujo o</w:t>
      </w:r>
      <w:r>
        <w:rPr>
          <w:b/>
          <w:spacing w:val="-2"/>
          <w:sz w:val="24"/>
        </w:rPr>
        <w:t> </w:t>
      </w:r>
      <w:r>
        <w:rPr>
          <w:b/>
          <w:sz w:val="24"/>
        </w:rPr>
        <w:t>Flujogramas</w:t>
      </w:r>
    </w:p>
    <w:p>
      <w:pPr>
        <w:pStyle w:val="BodyText"/>
        <w:spacing w:before="10"/>
        <w:rPr>
          <w:b/>
        </w:rPr>
      </w:pPr>
    </w:p>
    <w:p>
      <w:pPr>
        <w:spacing w:before="0"/>
        <w:ind w:left="2061" w:right="392" w:firstLine="0"/>
        <w:jc w:val="both"/>
        <w:rPr>
          <w:sz w:val="24"/>
        </w:rPr>
      </w:pPr>
      <w:r>
        <w:rPr>
          <w:sz w:val="24"/>
        </w:rPr>
        <w:t>Este medio de evaluación, consiste en la esquematización de la organización, operación, proceso u otro tipo de control y registro a evaluar, el cual proporciona una imagen de las operaciones mostrando su naturaleza, secuencia de los procesos, división de responsabilidades, fuentes y distribución de documentos, tipos y situación de los registros y archivos.</w:t>
      </w:r>
    </w:p>
    <w:p>
      <w:pPr>
        <w:pStyle w:val="BodyText"/>
        <w:spacing w:before="10"/>
      </w:pPr>
    </w:p>
    <w:p>
      <w:pPr>
        <w:spacing w:before="1"/>
        <w:ind w:left="2061" w:right="392" w:firstLine="0"/>
        <w:jc w:val="both"/>
        <w:rPr>
          <w:sz w:val="24"/>
        </w:rPr>
      </w:pPr>
      <w:r>
        <w:rPr>
          <w:sz w:val="24"/>
        </w:rPr>
        <w:t>Los máximos beneficios del uso de flujogramas en la auditoría se obtienen en situaciones en donde están involucrados grandes volúmenes de transacciones repetitivas, por ejemplo: Proceso de Compras y Pago a Proveedores.</w:t>
      </w:r>
    </w:p>
    <w:p>
      <w:pPr>
        <w:pStyle w:val="BodyText"/>
        <w:spacing w:before="11"/>
      </w:pPr>
    </w:p>
    <w:p>
      <w:pPr>
        <w:spacing w:before="0"/>
        <w:ind w:left="2061" w:right="392" w:firstLine="0"/>
        <w:jc w:val="both"/>
        <w:rPr>
          <w:sz w:val="24"/>
        </w:rPr>
      </w:pPr>
      <w:r>
        <w:rPr>
          <w:sz w:val="24"/>
        </w:rPr>
        <w:t>Por lo tanto, el flujo de la información en una forma gráfica-narrativa, provee  una mayor comprensión y entendimiento del control interno y de esa forma, produce una mejor identificación de las debilidades y fortalezas del sistema de control</w:t>
      </w:r>
      <w:r>
        <w:rPr>
          <w:spacing w:val="-4"/>
          <w:sz w:val="24"/>
        </w:rPr>
        <w:t> </w:t>
      </w:r>
      <w:r>
        <w:rPr>
          <w:sz w:val="24"/>
        </w:rPr>
        <w:t>interno.</w:t>
      </w:r>
    </w:p>
    <w:p>
      <w:pPr>
        <w:pStyle w:val="BodyText"/>
        <w:rPr>
          <w:sz w:val="24"/>
        </w:rPr>
      </w:pPr>
    </w:p>
    <w:p>
      <w:pPr>
        <w:spacing w:before="0"/>
        <w:ind w:left="2061" w:right="392" w:firstLine="0"/>
        <w:jc w:val="both"/>
        <w:rPr>
          <w:sz w:val="24"/>
        </w:rPr>
      </w:pPr>
      <w:r>
        <w:rPr>
          <w:sz w:val="24"/>
        </w:rPr>
        <w:t>Como este medio de evaluación es gráfico, para desarrollarlo, se deben usar formas (plantillas), como las que se describen a continuación:</w:t>
      </w:r>
    </w:p>
    <w:p>
      <w:pPr>
        <w:spacing w:after="0"/>
        <w:jc w:val="both"/>
        <w:rPr>
          <w:sz w:val="24"/>
        </w:rPr>
        <w:sectPr>
          <w:pgSz w:w="11900" w:h="16840"/>
          <w:pgMar w:header="689" w:footer="916" w:top="880" w:bottom="1100" w:left="1080" w:right="1040"/>
        </w:sectPr>
      </w:pPr>
    </w:p>
    <w:p>
      <w:pPr>
        <w:pStyle w:val="BodyText"/>
        <w:rPr>
          <w:sz w:val="20"/>
        </w:rPr>
      </w:pPr>
    </w:p>
    <w:p>
      <w:pPr>
        <w:pStyle w:val="BodyText"/>
        <w:rPr>
          <w:sz w:val="20"/>
        </w:rPr>
      </w:pPr>
    </w:p>
    <w:p>
      <w:pPr>
        <w:pStyle w:val="BodyText"/>
        <w:spacing w:before="5"/>
        <w:rPr>
          <w:sz w:val="14"/>
        </w:rPr>
      </w:pPr>
    </w:p>
    <w:tbl>
      <w:tblPr>
        <w:tblW w:w="0" w:type="auto"/>
        <w:jc w:val="left"/>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2"/>
        <w:gridCol w:w="4321"/>
      </w:tblGrid>
      <w:tr>
        <w:trPr>
          <w:trHeight w:val="396" w:hRule="atLeast"/>
        </w:trPr>
        <w:tc>
          <w:tcPr>
            <w:tcW w:w="4322" w:type="dxa"/>
          </w:tcPr>
          <w:p>
            <w:pPr>
              <w:pStyle w:val="TableParagraph"/>
              <w:spacing w:before="58"/>
              <w:ind w:left="1593" w:right="1585"/>
              <w:jc w:val="center"/>
              <w:rPr>
                <w:sz w:val="24"/>
              </w:rPr>
            </w:pPr>
            <w:r>
              <w:rPr>
                <w:sz w:val="24"/>
              </w:rPr>
              <w:t>SIMBOLO</w:t>
            </w:r>
          </w:p>
        </w:tc>
        <w:tc>
          <w:tcPr>
            <w:tcW w:w="4321" w:type="dxa"/>
          </w:tcPr>
          <w:p>
            <w:pPr>
              <w:pStyle w:val="TableParagraph"/>
              <w:spacing w:before="58"/>
              <w:ind w:left="1379"/>
              <w:rPr>
                <w:sz w:val="24"/>
              </w:rPr>
            </w:pPr>
            <w:r>
              <w:rPr>
                <w:sz w:val="24"/>
              </w:rPr>
              <w:t>SIGNIFICADO</w:t>
            </w:r>
          </w:p>
        </w:tc>
      </w:tr>
      <w:tr>
        <w:trPr>
          <w:trHeight w:val="879" w:hRule="atLeast"/>
        </w:trPr>
        <w:tc>
          <w:tcPr>
            <w:tcW w:w="4322" w:type="dxa"/>
          </w:tcPr>
          <w:p>
            <w:pPr>
              <w:pStyle w:val="TableParagraph"/>
              <w:spacing w:before="6" w:after="1"/>
              <w:rPr>
                <w:sz w:val="11"/>
              </w:rPr>
            </w:pPr>
          </w:p>
          <w:p>
            <w:pPr>
              <w:pStyle w:val="TableParagraph"/>
              <w:ind w:left="1358"/>
              <w:rPr>
                <w:sz w:val="20"/>
              </w:rPr>
            </w:pPr>
            <w:r>
              <w:rPr>
                <w:sz w:val="20"/>
              </w:rPr>
              <w:pict>
                <v:group style="width:72.75pt;height:24.75pt;mso-position-horizontal-relative:char;mso-position-vertical-relative:line" coordorigin="0,0" coordsize="1455,495">
                  <v:shape style="position:absolute;left:7;top:7;width:1440;height:480" coordorigin="8,8" coordsize="1440,480" path="m240,8l167,20,103,54,52,106,19,172,8,248,19,324,52,390,103,441,167,475,240,488,1216,488,1289,475,1353,441,1403,390,1436,324,1448,248,1436,172,1403,106,1353,54,1289,20,1216,8,240,8xe" filled="false" stroked="true" strokeweight=".75pt" strokecolor="#000000">
                    <v:path arrowok="t"/>
                    <v:stroke dashstyle="solid"/>
                  </v:shape>
                </v:group>
              </w:pict>
            </w:r>
            <w:r>
              <w:rPr>
                <w:sz w:val="20"/>
              </w:rPr>
            </w:r>
          </w:p>
        </w:tc>
        <w:tc>
          <w:tcPr>
            <w:tcW w:w="4321" w:type="dxa"/>
          </w:tcPr>
          <w:p>
            <w:pPr>
              <w:pStyle w:val="TableParagraph"/>
              <w:spacing w:before="9"/>
              <w:rPr>
                <w:sz w:val="23"/>
              </w:rPr>
            </w:pPr>
          </w:p>
          <w:p>
            <w:pPr>
              <w:pStyle w:val="TableParagraph"/>
              <w:ind w:left="108"/>
              <w:rPr>
                <w:sz w:val="24"/>
              </w:rPr>
            </w:pPr>
            <w:r>
              <w:rPr>
                <w:sz w:val="24"/>
              </w:rPr>
              <w:t>Inicio y fin de un proceso</w:t>
            </w:r>
          </w:p>
        </w:tc>
      </w:tr>
      <w:tr>
        <w:trPr>
          <w:trHeight w:val="1104" w:hRule="atLeast"/>
        </w:trPr>
        <w:tc>
          <w:tcPr>
            <w:tcW w:w="4322" w:type="dxa"/>
          </w:tcPr>
          <w:p>
            <w:pPr>
              <w:pStyle w:val="TableParagraph"/>
              <w:spacing w:before="3"/>
              <w:rPr>
                <w:sz w:val="7"/>
              </w:rPr>
            </w:pPr>
          </w:p>
          <w:p>
            <w:pPr>
              <w:pStyle w:val="TableParagraph"/>
              <w:ind w:left="1358"/>
              <w:rPr>
                <w:sz w:val="20"/>
              </w:rPr>
            </w:pPr>
            <w:r>
              <w:rPr>
                <w:sz w:val="20"/>
              </w:rPr>
              <w:pict>
                <v:group style="width:72.75pt;height:36.75pt;mso-position-horizontal-relative:char;mso-position-vertical-relative:line" coordorigin="0,0" coordsize="1455,735">
                  <v:rect style="position:absolute;left:7;top:7;width:1440;height:720" filled="false" stroked="true" strokeweight=".75pt" strokecolor="#000000">
                    <v:stroke dashstyle="solid"/>
                  </v:rect>
                </v:group>
              </w:pict>
            </w:r>
            <w:r>
              <w:rPr>
                <w:sz w:val="20"/>
              </w:rPr>
            </w:r>
          </w:p>
        </w:tc>
        <w:tc>
          <w:tcPr>
            <w:tcW w:w="4321" w:type="dxa"/>
          </w:tcPr>
          <w:p>
            <w:pPr>
              <w:pStyle w:val="TableParagraph"/>
              <w:spacing w:before="9"/>
              <w:rPr>
                <w:sz w:val="23"/>
              </w:rPr>
            </w:pPr>
          </w:p>
          <w:p>
            <w:pPr>
              <w:pStyle w:val="TableParagraph"/>
              <w:ind w:left="108"/>
              <w:rPr>
                <w:sz w:val="24"/>
              </w:rPr>
            </w:pPr>
            <w:r>
              <w:rPr>
                <w:sz w:val="24"/>
              </w:rPr>
              <w:t>Proceso</w:t>
            </w:r>
          </w:p>
        </w:tc>
      </w:tr>
      <w:tr>
        <w:trPr>
          <w:trHeight w:val="1103" w:hRule="atLeast"/>
        </w:trPr>
        <w:tc>
          <w:tcPr>
            <w:tcW w:w="4322" w:type="dxa"/>
          </w:tcPr>
          <w:p>
            <w:pPr>
              <w:pStyle w:val="TableParagraph"/>
              <w:spacing w:before="3"/>
              <w:rPr>
                <w:sz w:val="4"/>
              </w:rPr>
            </w:pPr>
          </w:p>
          <w:p>
            <w:pPr>
              <w:pStyle w:val="TableParagraph"/>
              <w:ind w:left="1358"/>
              <w:rPr>
                <w:sz w:val="20"/>
              </w:rPr>
            </w:pPr>
            <w:r>
              <w:rPr>
                <w:sz w:val="20"/>
              </w:rPr>
              <w:pict>
                <v:group style="width:72.75pt;height:36.75pt;mso-position-horizontal-relative:char;mso-position-vertical-relative:line" coordorigin="0,0" coordsize="1455,735">
                  <v:shape style="position:absolute;left:7;top:7;width:1440;height:720" coordorigin="8,8" coordsize="1440,720" path="m8,681l55,690,102,697,149,704,195,711,234,715,272,719,309,723,346,728,430,726,486,724,552,718,638,706,713,690,763,677,788,672,814,666,840,660,867,653,894,647,922,641,950,635,979,629,1010,624,1041,618,1074,612,1110,606,1146,603,1182,598,1219,593,1259,590,1303,589,1350,587,1398,585,1448,585,1448,8,8,8,8,681xe" filled="false" stroked="true" strokeweight=".75pt" strokecolor="#000000">
                    <v:path arrowok="t"/>
                    <v:stroke dashstyle="solid"/>
                  </v:shape>
                </v:group>
              </w:pict>
            </w:r>
            <w:r>
              <w:rPr>
                <w:sz w:val="20"/>
              </w:rPr>
            </w:r>
          </w:p>
        </w:tc>
        <w:tc>
          <w:tcPr>
            <w:tcW w:w="4321" w:type="dxa"/>
          </w:tcPr>
          <w:p>
            <w:pPr>
              <w:pStyle w:val="TableParagraph"/>
              <w:spacing w:before="9"/>
              <w:rPr>
                <w:sz w:val="23"/>
              </w:rPr>
            </w:pPr>
          </w:p>
          <w:p>
            <w:pPr>
              <w:pStyle w:val="TableParagraph"/>
              <w:ind w:left="108"/>
              <w:rPr>
                <w:sz w:val="24"/>
              </w:rPr>
            </w:pPr>
            <w:r>
              <w:rPr>
                <w:sz w:val="24"/>
              </w:rPr>
              <w:t>Documento</w:t>
            </w:r>
          </w:p>
        </w:tc>
      </w:tr>
      <w:tr>
        <w:trPr>
          <w:trHeight w:val="1103" w:hRule="atLeast"/>
        </w:trPr>
        <w:tc>
          <w:tcPr>
            <w:tcW w:w="4322" w:type="dxa"/>
          </w:tcPr>
          <w:p>
            <w:pPr>
              <w:pStyle w:val="TableParagraph"/>
              <w:ind w:left="1358"/>
              <w:rPr>
                <w:sz w:val="20"/>
              </w:rPr>
            </w:pPr>
            <w:r>
              <w:rPr>
                <w:sz w:val="20"/>
              </w:rPr>
              <w:pict>
                <v:group style="width:72.75pt;height:46.35pt;mso-position-horizontal-relative:char;mso-position-vertical-relative:line" coordorigin="0,0" coordsize="1455,927">
                  <v:shape style="position:absolute;left:7;top:7;width:1440;height:912" coordorigin="8,8" coordsize="1440,912" path="m728,8l8,464,728,920,1448,464,728,8xe" filled="false" stroked="true" strokeweight=".75pt" strokecolor="#000000">
                    <v:path arrowok="t"/>
                    <v:stroke dashstyle="solid"/>
                  </v:shape>
                </v:group>
              </w:pict>
            </w:r>
            <w:r>
              <w:rPr>
                <w:sz w:val="20"/>
              </w:rPr>
            </w:r>
          </w:p>
        </w:tc>
        <w:tc>
          <w:tcPr>
            <w:tcW w:w="4321" w:type="dxa"/>
          </w:tcPr>
          <w:p>
            <w:pPr>
              <w:pStyle w:val="TableParagraph"/>
              <w:spacing w:before="9"/>
              <w:rPr>
                <w:sz w:val="23"/>
              </w:rPr>
            </w:pPr>
          </w:p>
          <w:p>
            <w:pPr>
              <w:pStyle w:val="TableParagraph"/>
              <w:ind w:left="108"/>
              <w:rPr>
                <w:sz w:val="24"/>
              </w:rPr>
            </w:pPr>
            <w:r>
              <w:rPr>
                <w:sz w:val="24"/>
              </w:rPr>
              <w:t>Decisión</w:t>
            </w:r>
          </w:p>
        </w:tc>
      </w:tr>
      <w:tr>
        <w:trPr>
          <w:trHeight w:val="1103" w:hRule="atLeast"/>
        </w:trPr>
        <w:tc>
          <w:tcPr>
            <w:tcW w:w="4322" w:type="dxa"/>
          </w:tcPr>
          <w:p>
            <w:pPr>
              <w:pStyle w:val="TableParagraph"/>
              <w:spacing w:before="1"/>
              <w:rPr>
                <w:sz w:val="4"/>
              </w:rPr>
            </w:pPr>
          </w:p>
          <w:p>
            <w:pPr>
              <w:pStyle w:val="TableParagraph"/>
              <w:ind w:left="1358"/>
              <w:rPr>
                <w:sz w:val="20"/>
              </w:rPr>
            </w:pPr>
            <w:r>
              <w:rPr>
                <w:sz w:val="20"/>
              </w:rPr>
              <w:pict>
                <v:group style="width:72.75pt;height:42.6pt;mso-position-horizontal-relative:char;mso-position-vertical-relative:line" coordorigin="0,0" coordsize="1455,852">
                  <v:shape style="position:absolute;left:7;top:7;width:1440;height:837" coordorigin="8,8" coordsize="1440,837" path="m298,8l1156,8,1448,425,1156,844,298,844,8,425,298,8xe" filled="false" stroked="true" strokeweight=".75pt" strokecolor="#000000">
                    <v:path arrowok="t"/>
                    <v:stroke dashstyle="solid"/>
                  </v:shape>
                </v:group>
              </w:pict>
            </w:r>
            <w:r>
              <w:rPr>
                <w:sz w:val="20"/>
              </w:rPr>
            </w:r>
          </w:p>
        </w:tc>
        <w:tc>
          <w:tcPr>
            <w:tcW w:w="4321" w:type="dxa"/>
          </w:tcPr>
          <w:p>
            <w:pPr>
              <w:pStyle w:val="TableParagraph"/>
              <w:spacing w:before="9"/>
              <w:rPr>
                <w:sz w:val="23"/>
              </w:rPr>
            </w:pPr>
          </w:p>
          <w:p>
            <w:pPr>
              <w:pStyle w:val="TableParagraph"/>
              <w:ind w:left="108"/>
              <w:rPr>
                <w:sz w:val="24"/>
              </w:rPr>
            </w:pPr>
            <w:r>
              <w:rPr>
                <w:sz w:val="24"/>
              </w:rPr>
              <w:t>Preparación</w:t>
            </w:r>
          </w:p>
        </w:tc>
      </w:tr>
      <w:tr>
        <w:trPr>
          <w:trHeight w:val="1104" w:hRule="atLeast"/>
        </w:trPr>
        <w:tc>
          <w:tcPr>
            <w:tcW w:w="4322" w:type="dxa"/>
          </w:tcPr>
          <w:p>
            <w:pPr>
              <w:pStyle w:val="TableParagraph"/>
              <w:spacing w:before="11"/>
              <w:rPr>
                <w:sz w:val="10"/>
              </w:rPr>
            </w:pPr>
          </w:p>
          <w:p>
            <w:pPr>
              <w:pStyle w:val="TableParagraph"/>
              <w:ind w:left="1439"/>
              <w:rPr>
                <w:sz w:val="20"/>
              </w:rPr>
            </w:pPr>
            <w:r>
              <w:rPr>
                <w:sz w:val="20"/>
              </w:rPr>
              <w:pict>
                <v:group style="width:63.75pt;height:36.950pt;mso-position-horizontal-relative:char;mso-position-vertical-relative:line" coordorigin="0,0" coordsize="1275,739">
                  <v:shape style="position:absolute;left:7;top:7;width:1260;height:724" coordorigin="8,8" coordsize="1260,724" path="m8,8l1268,8,1268,586,638,731,8,586,8,8xe" filled="false" stroked="true" strokeweight=".75pt" strokecolor="#000000">
                    <v:path arrowok="t"/>
                    <v:stroke dashstyle="solid"/>
                  </v:shape>
                </v:group>
              </w:pict>
            </w:r>
            <w:r>
              <w:rPr>
                <w:sz w:val="20"/>
              </w:rPr>
            </w:r>
          </w:p>
        </w:tc>
        <w:tc>
          <w:tcPr>
            <w:tcW w:w="4321" w:type="dxa"/>
          </w:tcPr>
          <w:p>
            <w:pPr>
              <w:pStyle w:val="TableParagraph"/>
              <w:spacing w:before="9"/>
              <w:rPr>
                <w:sz w:val="23"/>
              </w:rPr>
            </w:pPr>
          </w:p>
          <w:p>
            <w:pPr>
              <w:pStyle w:val="TableParagraph"/>
              <w:ind w:left="108"/>
              <w:rPr>
                <w:sz w:val="24"/>
              </w:rPr>
            </w:pPr>
            <w:r>
              <w:rPr>
                <w:sz w:val="24"/>
              </w:rPr>
              <w:t>Conector fuera de página</w:t>
            </w:r>
          </w:p>
        </w:tc>
      </w:tr>
      <w:tr>
        <w:trPr>
          <w:trHeight w:val="1103" w:hRule="atLeast"/>
        </w:trPr>
        <w:tc>
          <w:tcPr>
            <w:tcW w:w="4322" w:type="dxa"/>
          </w:tcPr>
          <w:p>
            <w:pPr>
              <w:pStyle w:val="TableParagraph"/>
              <w:rPr>
                <w:sz w:val="14"/>
              </w:rPr>
            </w:pPr>
          </w:p>
          <w:p>
            <w:pPr>
              <w:pStyle w:val="TableParagraph"/>
              <w:ind w:left="1416"/>
              <w:rPr>
                <w:sz w:val="20"/>
              </w:rPr>
            </w:pPr>
            <w:r>
              <w:rPr>
                <w:sz w:val="20"/>
              </w:rPr>
              <w:pict>
                <v:group style="width:63.9pt;height:35.2pt;mso-position-horizontal-relative:char;mso-position-vertical-relative:line" coordorigin="0,0" coordsize="1278,704">
                  <v:shape style="position:absolute;left:7;top:7;width:1263;height:689" coordorigin="8,8" coordsize="1263,689" path="m8,8l1270,8,639,696,8,8xe" filled="false" stroked="true" strokeweight=".75pt" strokecolor="#000000">
                    <v:path arrowok="t"/>
                    <v:stroke dashstyle="solid"/>
                  </v:shape>
                </v:group>
              </w:pict>
            </w:r>
            <w:r>
              <w:rPr>
                <w:sz w:val="20"/>
              </w:rPr>
            </w:r>
          </w:p>
        </w:tc>
        <w:tc>
          <w:tcPr>
            <w:tcW w:w="4321" w:type="dxa"/>
          </w:tcPr>
          <w:p>
            <w:pPr>
              <w:pStyle w:val="TableParagraph"/>
              <w:spacing w:before="9"/>
              <w:rPr>
                <w:sz w:val="23"/>
              </w:rPr>
            </w:pPr>
          </w:p>
          <w:p>
            <w:pPr>
              <w:pStyle w:val="TableParagraph"/>
              <w:ind w:left="108"/>
              <w:rPr>
                <w:sz w:val="24"/>
              </w:rPr>
            </w:pPr>
            <w:r>
              <w:rPr>
                <w:sz w:val="24"/>
              </w:rPr>
              <w:t>Archivo</w:t>
            </w:r>
          </w:p>
        </w:tc>
      </w:tr>
    </w:tbl>
    <w:p>
      <w:pPr>
        <w:pStyle w:val="BodyText"/>
        <w:spacing w:before="10"/>
        <w:rPr>
          <w:sz w:val="28"/>
        </w:rPr>
      </w:pPr>
      <w:r>
        <w:rPr/>
        <w:pict>
          <v:shape style="position:absolute;margin-left:65.519997pt;margin-top:18.959999pt;width:459pt;height:27pt;mso-position-horizontal-relative:page;mso-position-vertical-relative:paragraph;z-index:-251619328;mso-wrap-distance-left:0;mso-wrap-distance-right:0" type="#_x0000_t202" filled="true" fillcolor="#ffffff" stroked="true" strokeweight=".75pt" strokecolor="#000000">
            <v:textbox inset="0,0,0,0">
              <w:txbxContent>
                <w:p>
                  <w:pPr>
                    <w:spacing w:before="165"/>
                    <w:ind w:left="383" w:right="0" w:firstLine="0"/>
                    <w:jc w:val="left"/>
                    <w:rPr>
                      <w:b/>
                      <w:i/>
                      <w:sz w:val="20"/>
                    </w:rPr>
                  </w:pPr>
                  <w:r>
                    <w:rPr>
                      <w:b/>
                      <w:i/>
                      <w:sz w:val="20"/>
                    </w:rPr>
                    <w:t>Este medio de evaluación, deberá desarrollarse conforme al formato </w:t>
                  </w:r>
                  <w:r>
                    <w:rPr>
                      <w:b/>
                      <w:i/>
                      <w:color w:val="0000FF"/>
                      <w:sz w:val="20"/>
                      <w:u w:val="thick" w:color="0000FF"/>
                    </w:rPr>
                    <w:t>SAG-PE-F3</w:t>
                  </w:r>
                </w:p>
              </w:txbxContent>
            </v:textbox>
            <v:fill type="solid"/>
            <v:stroke dashstyle="solid"/>
            <w10:wrap type="topAndBottom"/>
          </v:shape>
        </w:pict>
      </w:r>
    </w:p>
    <w:p>
      <w:pPr>
        <w:pStyle w:val="BodyText"/>
        <w:rPr>
          <w:sz w:val="20"/>
        </w:rPr>
      </w:pPr>
    </w:p>
    <w:p>
      <w:pPr>
        <w:pStyle w:val="ListParagraph"/>
        <w:numPr>
          <w:ilvl w:val="0"/>
          <w:numId w:val="14"/>
        </w:numPr>
        <w:tabs>
          <w:tab w:pos="2037" w:val="left" w:leader="none"/>
          <w:tab w:pos="2038" w:val="left" w:leader="none"/>
        </w:tabs>
        <w:spacing w:line="240" w:lineRule="auto" w:before="100" w:after="0"/>
        <w:ind w:left="2037" w:right="0" w:hanging="517"/>
        <w:jc w:val="left"/>
        <w:rPr>
          <w:b/>
          <w:sz w:val="24"/>
        </w:rPr>
      </w:pPr>
      <w:r>
        <w:rPr>
          <w:b/>
          <w:sz w:val="24"/>
        </w:rPr>
        <w:t>Otros</w:t>
      </w:r>
    </w:p>
    <w:p>
      <w:pPr>
        <w:pStyle w:val="BodyText"/>
        <w:spacing w:before="9"/>
        <w:rPr>
          <w:b/>
        </w:rPr>
      </w:pPr>
    </w:p>
    <w:p>
      <w:pPr>
        <w:spacing w:before="0"/>
        <w:ind w:left="2061" w:right="393" w:firstLine="0"/>
        <w:jc w:val="both"/>
        <w:rPr>
          <w:sz w:val="24"/>
        </w:rPr>
      </w:pPr>
      <w:r>
        <w:rPr>
          <w:sz w:val="24"/>
        </w:rPr>
        <w:t>De acuerdo a la naturaleza de las operaciones y antecedentes de la entidad, se podrá utilizar una combinación de los medios descritos en los puntos anteriores.</w:t>
      </w:r>
    </w:p>
    <w:p>
      <w:pPr>
        <w:pStyle w:val="BodyText"/>
        <w:rPr>
          <w:sz w:val="24"/>
        </w:rPr>
      </w:pPr>
    </w:p>
    <w:p>
      <w:pPr>
        <w:spacing w:before="1"/>
        <w:ind w:left="2061" w:right="391" w:firstLine="0"/>
        <w:jc w:val="both"/>
        <w:rPr>
          <w:sz w:val="24"/>
        </w:rPr>
      </w:pPr>
      <w:r>
        <w:rPr>
          <w:sz w:val="24"/>
        </w:rPr>
        <w:t>El auditor interno debe utilizar su juicio profesional para seleccionar el medio de evaluación que, le provea los mejores resultados para formarse una idea sobre la calidad del control interno de la entidad.</w:t>
      </w:r>
    </w:p>
    <w:p>
      <w:pPr>
        <w:pStyle w:val="BodyText"/>
        <w:spacing w:before="11"/>
      </w:pPr>
    </w:p>
    <w:p>
      <w:pPr>
        <w:pStyle w:val="ListParagraph"/>
        <w:numPr>
          <w:ilvl w:val="1"/>
          <w:numId w:val="12"/>
        </w:numPr>
        <w:tabs>
          <w:tab w:pos="1155" w:val="left" w:leader="none"/>
          <w:tab w:pos="1157" w:val="left" w:leader="none"/>
        </w:tabs>
        <w:spacing w:line="240" w:lineRule="auto" w:before="0" w:after="0"/>
        <w:ind w:left="1156" w:right="0" w:hanging="536"/>
        <w:jc w:val="left"/>
        <w:rPr>
          <w:b/>
          <w:sz w:val="24"/>
        </w:rPr>
      </w:pPr>
      <w:r>
        <w:rPr>
          <w:b/>
          <w:sz w:val="24"/>
        </w:rPr>
        <w:t>Programa de</w:t>
      </w:r>
      <w:r>
        <w:rPr>
          <w:b/>
          <w:spacing w:val="-1"/>
          <w:sz w:val="24"/>
        </w:rPr>
        <w:t> </w:t>
      </w:r>
      <w:r>
        <w:rPr>
          <w:b/>
          <w:sz w:val="24"/>
        </w:rPr>
        <w:t>Auditoría</w:t>
      </w:r>
    </w:p>
    <w:p>
      <w:pPr>
        <w:pStyle w:val="BodyText"/>
        <w:spacing w:before="11"/>
        <w:rPr>
          <w:b/>
          <w:sz w:val="18"/>
        </w:rPr>
      </w:pPr>
      <w:r>
        <w:rPr/>
        <w:pict>
          <v:shape style="position:absolute;margin-left:103.019997pt;margin-top:13.261426pt;width:423pt;height:44.4pt;mso-position-horizontal-relative:page;mso-position-vertical-relative:paragraph;z-index:-251618304;mso-wrap-distance-left:0;mso-wrap-distance-right:0" type="#_x0000_t202" filled="true" fillcolor="#ffffff" stroked="true" strokeweight=".75pt" strokecolor="#000000">
            <v:textbox inset="0,0,0,0">
              <w:txbxContent>
                <w:p>
                  <w:pPr>
                    <w:spacing w:before="5"/>
                    <w:ind w:left="173" w:right="43" w:firstLine="0"/>
                    <w:jc w:val="both"/>
                    <w:rPr>
                      <w:sz w:val="24"/>
                    </w:rPr>
                  </w:pPr>
                  <w:r>
                    <w:rPr>
                      <w:b/>
                      <w:i/>
                      <w:sz w:val="20"/>
                    </w:rPr>
                    <w:t>Para ejecutar la evaluación preliminar del control interno, se debe elaborar un </w:t>
                  </w:r>
                  <w:r>
                    <w:rPr>
                      <w:b/>
                      <w:i/>
                      <w:sz w:val="20"/>
                    </w:rPr>
                    <w:t>Programa de Auditoría de acuerdo con la </w:t>
                  </w:r>
                  <w:r>
                    <w:rPr>
                      <w:b/>
                      <w:i/>
                      <w:color w:val="0000FF"/>
                      <w:sz w:val="20"/>
                      <w:u w:val="thick" w:color="0000FF"/>
                    </w:rPr>
                    <w:t>Guía AI-PE 6.</w:t>
                  </w:r>
                  <w:r>
                    <w:rPr>
                      <w:b/>
                      <w:i/>
                      <w:color w:val="0000FF"/>
                      <w:sz w:val="20"/>
                    </w:rPr>
                    <w:t> </w:t>
                  </w:r>
                  <w:r>
                    <w:rPr>
                      <w:b/>
                      <w:i/>
                      <w:sz w:val="20"/>
                    </w:rPr>
                    <w:t>Elaboración de Programas de Auditoría” y su formato</w:t>
                  </w:r>
                  <w:r>
                    <w:rPr>
                      <w:sz w:val="24"/>
                    </w:rPr>
                    <w:t>.</w:t>
                  </w:r>
                </w:p>
              </w:txbxContent>
            </v:textbox>
            <v:fill type="solid"/>
            <v:stroke dashstyle="solid"/>
            <w10:wrap type="topAndBottom"/>
          </v:shape>
        </w:pict>
      </w:r>
    </w:p>
    <w:p>
      <w:pPr>
        <w:spacing w:after="0"/>
        <w:rPr>
          <w:sz w:val="18"/>
        </w:rPr>
        <w:sectPr>
          <w:pgSz w:w="11900" w:h="16840"/>
          <w:pgMar w:header="689" w:footer="916" w:top="880" w:bottom="1100" w:left="1080" w:right="1040"/>
        </w:sectPr>
      </w:pPr>
    </w:p>
    <w:p>
      <w:pPr>
        <w:pStyle w:val="BodyText"/>
        <w:rPr>
          <w:b/>
          <w:sz w:val="20"/>
        </w:rPr>
      </w:pPr>
    </w:p>
    <w:p>
      <w:pPr>
        <w:pStyle w:val="BodyText"/>
        <w:spacing w:before="9"/>
        <w:rPr>
          <w:b/>
          <w:sz w:val="17"/>
        </w:rPr>
      </w:pPr>
    </w:p>
    <w:p>
      <w:pPr>
        <w:pStyle w:val="ListParagraph"/>
        <w:numPr>
          <w:ilvl w:val="1"/>
          <w:numId w:val="12"/>
        </w:numPr>
        <w:tabs>
          <w:tab w:pos="1182" w:val="left" w:leader="none"/>
          <w:tab w:pos="1183" w:val="left" w:leader="none"/>
        </w:tabs>
        <w:spacing w:line="240" w:lineRule="auto" w:before="93" w:after="0"/>
        <w:ind w:left="1182" w:right="0" w:hanging="562"/>
        <w:jc w:val="left"/>
        <w:rPr>
          <w:b/>
          <w:sz w:val="24"/>
        </w:rPr>
      </w:pPr>
      <w:r>
        <w:rPr>
          <w:b/>
          <w:sz w:val="24"/>
        </w:rPr>
        <w:t>Definición de Áreas</w:t>
      </w:r>
      <w:r>
        <w:rPr>
          <w:b/>
          <w:spacing w:val="-1"/>
          <w:sz w:val="24"/>
        </w:rPr>
        <w:t> </w:t>
      </w:r>
      <w:r>
        <w:rPr>
          <w:b/>
          <w:sz w:val="24"/>
        </w:rPr>
        <w:t>Críticas</w:t>
      </w:r>
    </w:p>
    <w:p>
      <w:pPr>
        <w:pStyle w:val="BodyText"/>
        <w:spacing w:before="11"/>
        <w:rPr>
          <w:b/>
        </w:rPr>
      </w:pPr>
    </w:p>
    <w:p>
      <w:pPr>
        <w:spacing w:before="0"/>
        <w:ind w:left="1161" w:right="392" w:firstLine="0"/>
        <w:jc w:val="both"/>
        <w:rPr>
          <w:sz w:val="24"/>
        </w:rPr>
      </w:pPr>
      <w:r>
        <w:rPr>
          <w:sz w:val="24"/>
        </w:rPr>
        <w:t>Con base en el resultado de la evaluación preliminar de las áreas sustantivas de la entidad, se debe concluir respecto a la existencia o no de posibles áreas críticas o de riesgo, las cuales se detallarán en el Memorando de Planificación así como el alcance que se dará a la auditoría, como consecuencia de esta</w:t>
      </w:r>
      <w:r>
        <w:rPr>
          <w:spacing w:val="-4"/>
          <w:sz w:val="24"/>
        </w:rPr>
        <w:t> </w:t>
      </w:r>
      <w:r>
        <w:rPr>
          <w:sz w:val="24"/>
        </w:rPr>
        <w:t>evaluación.</w:t>
      </w:r>
    </w:p>
    <w:p>
      <w:pPr>
        <w:spacing w:after="0"/>
        <w:jc w:val="both"/>
        <w:rPr>
          <w:sz w:val="24"/>
        </w:rPr>
        <w:sectPr>
          <w:pgSz w:w="11900" w:h="16840"/>
          <w:pgMar w:header="689" w:footer="916" w:top="880" w:bottom="1100" w:left="1080" w:right="1040"/>
        </w:sectPr>
      </w:pPr>
    </w:p>
    <w:p>
      <w:pPr>
        <w:pStyle w:val="BodyText"/>
        <w:rPr>
          <w:sz w:val="20"/>
        </w:rPr>
      </w:pPr>
    </w:p>
    <w:p>
      <w:pPr>
        <w:spacing w:before="265"/>
        <w:ind w:left="748" w:right="531" w:firstLine="0"/>
        <w:jc w:val="center"/>
        <w:rPr>
          <w:b/>
          <w:sz w:val="31"/>
        </w:rPr>
      </w:pPr>
      <w:bookmarkStart w:name="Guía PE-3 Redacción de Objetivos " w:id="28"/>
      <w:bookmarkEnd w:id="28"/>
      <w:r>
        <w:rPr/>
      </w:r>
      <w:r>
        <w:rPr>
          <w:b/>
          <w:sz w:val="31"/>
        </w:rPr>
        <w:t>CONTRALORÍA GENERAL DE CUENTAS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2"/>
        <w:rPr>
          <w:b/>
          <w:sz w:val="42"/>
        </w:rPr>
      </w:pPr>
    </w:p>
    <w:p>
      <w:pPr>
        <w:spacing w:before="1"/>
        <w:ind w:left="747" w:right="531" w:firstLine="0"/>
        <w:jc w:val="center"/>
        <w:rPr>
          <w:b/>
          <w:sz w:val="31"/>
        </w:rPr>
      </w:pPr>
      <w:r>
        <w:rPr>
          <w:b/>
          <w:sz w:val="31"/>
        </w:rPr>
        <w:t>GUÍA AI-PE 3. REDACCIÓN DE OBJETIVOS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spacing w:before="256"/>
        <w:ind w:left="747" w:right="531" w:firstLine="0"/>
        <w:jc w:val="center"/>
        <w:rPr>
          <w:b/>
          <w:sz w:val="21"/>
        </w:rPr>
      </w:pPr>
      <w:r>
        <w:rPr>
          <w:b/>
          <w:sz w:val="21"/>
        </w:rPr>
        <w:t>Guatemala, junio de 2005</w:t>
      </w:r>
    </w:p>
    <w:p>
      <w:pPr>
        <w:spacing w:after="0"/>
        <w:jc w:val="center"/>
        <w:rPr>
          <w:sz w:val="21"/>
        </w:rPr>
        <w:sectPr>
          <w:headerReference w:type="default" r:id="rId29"/>
          <w:footerReference w:type="default" r:id="rId30"/>
          <w:pgSz w:w="11900" w:h="16840"/>
          <w:pgMar w:header="0" w:footer="0" w:top="1600" w:bottom="280" w:left="1080" w:right="10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0"/>
        </w:rPr>
      </w:pPr>
    </w:p>
    <w:p>
      <w:pPr>
        <w:pStyle w:val="Heading7"/>
        <w:spacing w:before="96"/>
        <w:ind w:left="748" w:right="531"/>
        <w:jc w:val="center"/>
      </w:pPr>
      <w:r>
        <w:rPr/>
        <w:t>GUÍA AI-PE 3. REDACCIÓN DE OBJETIVOS</w:t>
      </w:r>
    </w:p>
    <w:p>
      <w:pPr>
        <w:pStyle w:val="BodyText"/>
        <w:rPr>
          <w:b/>
          <w:sz w:val="26"/>
        </w:rPr>
      </w:pPr>
    </w:p>
    <w:p>
      <w:pPr>
        <w:pStyle w:val="BodyText"/>
        <w:rPr>
          <w:b/>
          <w:sz w:val="26"/>
        </w:rPr>
      </w:pPr>
    </w:p>
    <w:p>
      <w:pPr>
        <w:spacing w:before="212"/>
        <w:ind w:left="747" w:right="531" w:firstLine="0"/>
        <w:jc w:val="center"/>
        <w:rPr>
          <w:b/>
          <w:sz w:val="23"/>
        </w:rPr>
      </w:pPr>
      <w:r>
        <w:rPr>
          <w:b/>
          <w:sz w:val="23"/>
        </w:rPr>
        <w:t>ÍNDICE</w:t>
      </w:r>
    </w:p>
    <w:p>
      <w:pPr>
        <w:pStyle w:val="BodyText"/>
        <w:rPr>
          <w:b/>
          <w:sz w:val="26"/>
        </w:rPr>
      </w:pPr>
    </w:p>
    <w:p>
      <w:pPr>
        <w:pStyle w:val="BodyText"/>
        <w:rPr>
          <w:b/>
          <w:sz w:val="26"/>
        </w:rPr>
      </w:pPr>
    </w:p>
    <w:p>
      <w:pPr>
        <w:tabs>
          <w:tab w:pos="8149" w:val="left" w:leader="none"/>
        </w:tabs>
        <w:spacing w:before="211"/>
        <w:ind w:left="835" w:right="0" w:firstLine="0"/>
        <w:jc w:val="left"/>
        <w:rPr>
          <w:b/>
          <w:sz w:val="23"/>
        </w:rPr>
      </w:pPr>
      <w:r>
        <w:rPr>
          <w:b/>
          <w:sz w:val="23"/>
        </w:rPr>
        <w:t>Contenido</w:t>
        <w:tab/>
        <w:t>Página</w:t>
      </w:r>
    </w:p>
    <w:p>
      <w:pPr>
        <w:pStyle w:val="ListParagraph"/>
        <w:numPr>
          <w:ilvl w:val="0"/>
          <w:numId w:val="15"/>
        </w:numPr>
        <w:tabs>
          <w:tab w:pos="1179" w:val="left" w:leader="none"/>
          <w:tab w:pos="8532" w:val="left" w:leader="none"/>
        </w:tabs>
        <w:spacing w:line="240" w:lineRule="auto" w:before="272" w:after="0"/>
        <w:ind w:left="1178" w:right="0" w:hanging="326"/>
        <w:jc w:val="left"/>
        <w:rPr>
          <w:sz w:val="23"/>
        </w:rPr>
      </w:pPr>
      <w:r>
        <w:rPr>
          <w:sz w:val="23"/>
        </w:rPr>
        <w:t>Definición</w:t>
        <w:tab/>
        <w:t>1</w:t>
      </w:r>
    </w:p>
    <w:p>
      <w:pPr>
        <w:pStyle w:val="ListParagraph"/>
        <w:numPr>
          <w:ilvl w:val="0"/>
          <w:numId w:val="15"/>
        </w:numPr>
        <w:tabs>
          <w:tab w:pos="1179" w:val="left" w:leader="none"/>
          <w:tab w:pos="8532" w:val="left" w:leader="none"/>
        </w:tabs>
        <w:spacing w:line="240" w:lineRule="auto" w:before="4" w:after="0"/>
        <w:ind w:left="1178" w:right="0" w:hanging="326"/>
        <w:jc w:val="left"/>
        <w:rPr>
          <w:sz w:val="23"/>
        </w:rPr>
      </w:pPr>
      <w:r>
        <w:rPr>
          <w:sz w:val="23"/>
        </w:rPr>
        <w:t>Objetivos</w:t>
        <w:tab/>
        <w:t>1</w:t>
      </w:r>
    </w:p>
    <w:p>
      <w:pPr>
        <w:pStyle w:val="ListParagraph"/>
        <w:numPr>
          <w:ilvl w:val="0"/>
          <w:numId w:val="15"/>
        </w:numPr>
        <w:tabs>
          <w:tab w:pos="326" w:val="left" w:leader="none"/>
          <w:tab w:pos="7678" w:val="left" w:leader="none"/>
        </w:tabs>
        <w:spacing w:line="240" w:lineRule="auto" w:before="272" w:after="0"/>
        <w:ind w:left="1178" w:right="1116" w:hanging="1179"/>
        <w:jc w:val="right"/>
        <w:rPr>
          <w:sz w:val="23"/>
        </w:rPr>
      </w:pPr>
      <w:r>
        <w:rPr>
          <w:sz w:val="23"/>
        </w:rPr>
        <w:t>Responsables</w:t>
        <w:tab/>
        <w:t>1</w:t>
      </w:r>
    </w:p>
    <w:p>
      <w:pPr>
        <w:pStyle w:val="ListParagraph"/>
        <w:numPr>
          <w:ilvl w:val="1"/>
          <w:numId w:val="15"/>
        </w:numPr>
        <w:tabs>
          <w:tab w:pos="456" w:val="left" w:leader="none"/>
          <w:tab w:pos="7433" w:val="left" w:leader="none"/>
        </w:tabs>
        <w:spacing w:line="240" w:lineRule="auto" w:before="5" w:after="0"/>
        <w:ind w:left="1554" w:right="1115" w:hanging="1555"/>
        <w:jc w:val="right"/>
        <w:rPr>
          <w:sz w:val="23"/>
        </w:rPr>
      </w:pPr>
      <w:r>
        <w:rPr>
          <w:sz w:val="23"/>
        </w:rPr>
        <w:t>Director de</w:t>
      </w:r>
      <w:r>
        <w:rPr>
          <w:spacing w:val="9"/>
          <w:sz w:val="23"/>
        </w:rPr>
        <w:t> </w:t>
      </w:r>
      <w:r>
        <w:rPr>
          <w:sz w:val="23"/>
        </w:rPr>
        <w:t>Auditoría</w:t>
      </w:r>
      <w:r>
        <w:rPr>
          <w:spacing w:val="4"/>
          <w:sz w:val="23"/>
        </w:rPr>
        <w:t> </w:t>
      </w:r>
      <w:r>
        <w:rPr>
          <w:sz w:val="23"/>
        </w:rPr>
        <w:t>Interna</w:t>
        <w:tab/>
        <w:t>1</w:t>
      </w:r>
    </w:p>
    <w:p>
      <w:pPr>
        <w:pStyle w:val="ListParagraph"/>
        <w:numPr>
          <w:ilvl w:val="1"/>
          <w:numId w:val="15"/>
        </w:numPr>
        <w:tabs>
          <w:tab w:pos="456" w:val="left" w:leader="none"/>
          <w:tab w:pos="7433" w:val="left" w:leader="none"/>
        </w:tabs>
        <w:spacing w:line="240" w:lineRule="auto" w:before="3" w:after="0"/>
        <w:ind w:left="1554" w:right="1115" w:hanging="1555"/>
        <w:jc w:val="right"/>
        <w:rPr>
          <w:sz w:val="23"/>
        </w:rPr>
      </w:pPr>
      <w:r>
        <w:rPr>
          <w:sz w:val="23"/>
        </w:rPr>
        <w:t>Supervisor</w:t>
        <w:tab/>
        <w:t>1</w:t>
      </w:r>
    </w:p>
    <w:p>
      <w:pPr>
        <w:pStyle w:val="ListParagraph"/>
        <w:numPr>
          <w:ilvl w:val="1"/>
          <w:numId w:val="15"/>
        </w:numPr>
        <w:tabs>
          <w:tab w:pos="456" w:val="left" w:leader="none"/>
          <w:tab w:pos="7433" w:val="left" w:leader="none"/>
        </w:tabs>
        <w:spacing w:line="240" w:lineRule="auto" w:before="4" w:after="0"/>
        <w:ind w:left="1554" w:right="1115" w:hanging="1555"/>
        <w:jc w:val="right"/>
        <w:rPr>
          <w:sz w:val="23"/>
        </w:rPr>
      </w:pPr>
      <w:r>
        <w:rPr>
          <w:sz w:val="23"/>
        </w:rPr>
        <w:t>Auditores</w:t>
        <w:tab/>
        <w:t>1</w:t>
      </w:r>
    </w:p>
    <w:p>
      <w:pPr>
        <w:pStyle w:val="ListParagraph"/>
        <w:numPr>
          <w:ilvl w:val="0"/>
          <w:numId w:val="15"/>
        </w:numPr>
        <w:tabs>
          <w:tab w:pos="261" w:val="left" w:leader="none"/>
          <w:tab w:pos="7678" w:val="left" w:leader="none"/>
        </w:tabs>
        <w:spacing w:line="240" w:lineRule="auto" w:before="272" w:after="0"/>
        <w:ind w:left="1113" w:right="1116" w:hanging="1114"/>
        <w:jc w:val="right"/>
        <w:rPr>
          <w:sz w:val="23"/>
        </w:rPr>
      </w:pPr>
      <w:r>
        <w:rPr>
          <w:sz w:val="23"/>
        </w:rPr>
        <w:t>Procedimientos</w:t>
        <w:tab/>
        <w:t>2</w:t>
      </w:r>
    </w:p>
    <w:p>
      <w:pPr>
        <w:pStyle w:val="ListParagraph"/>
        <w:numPr>
          <w:ilvl w:val="1"/>
          <w:numId w:val="15"/>
        </w:numPr>
        <w:tabs>
          <w:tab w:pos="455" w:val="left" w:leader="none"/>
          <w:tab w:pos="7433" w:val="left" w:leader="none"/>
        </w:tabs>
        <w:spacing w:line="240" w:lineRule="auto" w:before="4" w:after="0"/>
        <w:ind w:left="1554" w:right="1115" w:hanging="1554"/>
        <w:jc w:val="right"/>
        <w:rPr>
          <w:sz w:val="23"/>
        </w:rPr>
      </w:pPr>
      <w:r>
        <w:rPr>
          <w:sz w:val="23"/>
        </w:rPr>
        <w:t>Generales</w:t>
        <w:tab/>
        <w:t>2</w:t>
      </w:r>
    </w:p>
    <w:p>
      <w:pPr>
        <w:pStyle w:val="ListParagraph"/>
        <w:numPr>
          <w:ilvl w:val="2"/>
          <w:numId w:val="15"/>
        </w:numPr>
        <w:tabs>
          <w:tab w:pos="651" w:val="left" w:leader="none"/>
          <w:tab w:pos="6907" w:val="left" w:leader="none"/>
        </w:tabs>
        <w:spacing w:line="240" w:lineRule="auto" w:before="5" w:after="0"/>
        <w:ind w:left="2274" w:right="1116" w:hanging="2275"/>
        <w:jc w:val="right"/>
        <w:rPr>
          <w:sz w:val="23"/>
        </w:rPr>
      </w:pPr>
      <w:r>
        <w:rPr>
          <w:sz w:val="23"/>
        </w:rPr>
        <w:t>Marco Conceptual y Normas</w:t>
      </w:r>
      <w:r>
        <w:rPr>
          <w:spacing w:val="19"/>
          <w:sz w:val="23"/>
        </w:rPr>
        <w:t> </w:t>
      </w:r>
      <w:r>
        <w:rPr>
          <w:sz w:val="23"/>
        </w:rPr>
        <w:t>de</w:t>
      </w:r>
      <w:r>
        <w:rPr>
          <w:spacing w:val="3"/>
          <w:sz w:val="23"/>
        </w:rPr>
        <w:t> </w:t>
      </w:r>
      <w:r>
        <w:rPr>
          <w:sz w:val="23"/>
        </w:rPr>
        <w:t>Auditoría</w:t>
        <w:tab/>
        <w:t>2</w:t>
      </w:r>
    </w:p>
    <w:p>
      <w:pPr>
        <w:pStyle w:val="ListParagraph"/>
        <w:numPr>
          <w:ilvl w:val="2"/>
          <w:numId w:val="15"/>
        </w:numPr>
        <w:tabs>
          <w:tab w:pos="651" w:val="left" w:leader="none"/>
          <w:tab w:pos="6908" w:val="left" w:leader="none"/>
        </w:tabs>
        <w:spacing w:line="240" w:lineRule="auto" w:before="3" w:after="0"/>
        <w:ind w:left="2274" w:right="1116" w:hanging="2275"/>
        <w:jc w:val="right"/>
        <w:rPr>
          <w:sz w:val="23"/>
        </w:rPr>
      </w:pPr>
      <w:r>
        <w:rPr>
          <w:sz w:val="23"/>
        </w:rPr>
        <w:t>Marco Conceptual y Normas de</w:t>
      </w:r>
      <w:r>
        <w:rPr>
          <w:spacing w:val="31"/>
          <w:sz w:val="23"/>
        </w:rPr>
        <w:t> </w:t>
      </w:r>
      <w:r>
        <w:rPr>
          <w:sz w:val="23"/>
        </w:rPr>
        <w:t>Control</w:t>
      </w:r>
      <w:r>
        <w:rPr>
          <w:spacing w:val="6"/>
          <w:sz w:val="23"/>
        </w:rPr>
        <w:t> </w:t>
      </w:r>
      <w:r>
        <w:rPr>
          <w:sz w:val="23"/>
        </w:rPr>
        <w:t>Interno</w:t>
        <w:tab/>
        <w:t>2</w:t>
      </w:r>
    </w:p>
    <w:p>
      <w:pPr>
        <w:pStyle w:val="ListParagraph"/>
        <w:numPr>
          <w:ilvl w:val="2"/>
          <w:numId w:val="15"/>
        </w:numPr>
        <w:tabs>
          <w:tab w:pos="652" w:val="left" w:leader="none"/>
          <w:tab w:pos="6909" w:val="left" w:leader="none"/>
        </w:tabs>
        <w:spacing w:line="240" w:lineRule="auto" w:before="3" w:after="0"/>
        <w:ind w:left="2274" w:right="1114" w:hanging="2275"/>
        <w:jc w:val="right"/>
        <w:rPr>
          <w:sz w:val="23"/>
        </w:rPr>
      </w:pPr>
      <w:r>
        <w:rPr>
          <w:sz w:val="23"/>
        </w:rPr>
        <w:t>Leyes</w:t>
      </w:r>
      <w:r>
        <w:rPr>
          <w:spacing w:val="9"/>
          <w:sz w:val="23"/>
        </w:rPr>
        <w:t> </w:t>
      </w:r>
      <w:r>
        <w:rPr>
          <w:sz w:val="23"/>
        </w:rPr>
        <w:t>y</w:t>
      </w:r>
      <w:r>
        <w:rPr>
          <w:spacing w:val="6"/>
          <w:sz w:val="23"/>
        </w:rPr>
        <w:t> </w:t>
      </w:r>
      <w:r>
        <w:rPr>
          <w:sz w:val="23"/>
        </w:rPr>
        <w:t>Reglamentos</w:t>
        <w:tab/>
        <w:t>2</w:t>
      </w:r>
    </w:p>
    <w:p>
      <w:pPr>
        <w:pStyle w:val="ListParagraph"/>
        <w:numPr>
          <w:ilvl w:val="2"/>
          <w:numId w:val="15"/>
        </w:numPr>
        <w:tabs>
          <w:tab w:pos="650" w:val="left" w:leader="none"/>
          <w:tab w:pos="6908" w:val="left" w:leader="none"/>
        </w:tabs>
        <w:spacing w:line="240" w:lineRule="auto" w:before="4" w:after="0"/>
        <w:ind w:left="2273" w:right="1116" w:hanging="2274"/>
        <w:jc w:val="right"/>
        <w:rPr>
          <w:sz w:val="23"/>
        </w:rPr>
      </w:pPr>
      <w:r>
        <w:rPr>
          <w:sz w:val="23"/>
        </w:rPr>
        <w:t>Presupuesto</w:t>
        <w:tab/>
        <w:t>2</w:t>
      </w:r>
    </w:p>
    <w:p>
      <w:pPr>
        <w:pStyle w:val="ListParagraph"/>
        <w:numPr>
          <w:ilvl w:val="2"/>
          <w:numId w:val="15"/>
        </w:numPr>
        <w:tabs>
          <w:tab w:pos="650" w:val="left" w:leader="none"/>
          <w:tab w:pos="6907" w:val="left" w:leader="none"/>
        </w:tabs>
        <w:spacing w:line="240" w:lineRule="auto" w:before="3" w:after="0"/>
        <w:ind w:left="2272" w:right="1116" w:hanging="2273"/>
        <w:jc w:val="right"/>
        <w:rPr>
          <w:sz w:val="23"/>
        </w:rPr>
      </w:pPr>
      <w:r>
        <w:rPr>
          <w:sz w:val="23"/>
        </w:rPr>
        <w:t>Estados</w:t>
      </w:r>
      <w:r>
        <w:rPr>
          <w:spacing w:val="5"/>
          <w:sz w:val="23"/>
        </w:rPr>
        <w:t> </w:t>
      </w:r>
      <w:r>
        <w:rPr>
          <w:sz w:val="23"/>
        </w:rPr>
        <w:t>Financieros</w:t>
        <w:tab/>
        <w:t>2</w:t>
      </w:r>
    </w:p>
    <w:p>
      <w:pPr>
        <w:pStyle w:val="ListParagraph"/>
        <w:numPr>
          <w:ilvl w:val="2"/>
          <w:numId w:val="15"/>
        </w:numPr>
        <w:tabs>
          <w:tab w:pos="651" w:val="left" w:leader="none"/>
          <w:tab w:pos="6908" w:val="left" w:leader="none"/>
        </w:tabs>
        <w:spacing w:line="240" w:lineRule="auto" w:before="5" w:after="0"/>
        <w:ind w:left="2274" w:right="1115" w:hanging="2275"/>
        <w:jc w:val="right"/>
        <w:rPr>
          <w:sz w:val="23"/>
        </w:rPr>
      </w:pPr>
      <w:r>
        <w:rPr>
          <w:sz w:val="23"/>
        </w:rPr>
        <w:t>Manuales</w:t>
        <w:tab/>
        <w:t>2</w:t>
      </w:r>
    </w:p>
    <w:p>
      <w:pPr>
        <w:pStyle w:val="ListParagraph"/>
        <w:numPr>
          <w:ilvl w:val="0"/>
          <w:numId w:val="15"/>
        </w:numPr>
        <w:tabs>
          <w:tab w:pos="1114" w:val="left" w:leader="none"/>
          <w:tab w:pos="8532" w:val="left" w:leader="none"/>
        </w:tabs>
        <w:spacing w:line="240" w:lineRule="auto" w:before="272" w:after="0"/>
        <w:ind w:left="1113" w:right="0" w:hanging="261"/>
        <w:jc w:val="left"/>
        <w:rPr>
          <w:sz w:val="23"/>
        </w:rPr>
      </w:pPr>
      <w:r>
        <w:rPr>
          <w:sz w:val="23"/>
        </w:rPr>
        <w:t>Objetivos</w:t>
      </w:r>
      <w:r>
        <w:rPr>
          <w:spacing w:val="22"/>
          <w:sz w:val="23"/>
        </w:rPr>
        <w:t> </w:t>
      </w:r>
      <w:r>
        <w:rPr>
          <w:sz w:val="23"/>
        </w:rPr>
        <w:t>Generales</w:t>
        <w:tab/>
        <w:t>4</w:t>
      </w:r>
    </w:p>
    <w:p>
      <w:pPr>
        <w:pStyle w:val="ListParagraph"/>
        <w:numPr>
          <w:ilvl w:val="1"/>
          <w:numId w:val="15"/>
        </w:numPr>
        <w:tabs>
          <w:tab w:pos="1244" w:val="left" w:leader="none"/>
          <w:tab w:pos="8531" w:val="left" w:leader="none"/>
        </w:tabs>
        <w:spacing w:line="240" w:lineRule="auto" w:before="4" w:after="0"/>
        <w:ind w:left="1243" w:right="0" w:hanging="391"/>
        <w:jc w:val="left"/>
        <w:rPr>
          <w:sz w:val="23"/>
        </w:rPr>
      </w:pPr>
      <w:r>
        <w:rPr>
          <w:sz w:val="23"/>
        </w:rPr>
        <w:t>¿Qué</w:t>
      </w:r>
      <w:r>
        <w:rPr>
          <w:spacing w:val="7"/>
          <w:sz w:val="23"/>
        </w:rPr>
        <w:t> </w:t>
      </w:r>
      <w:r>
        <w:rPr>
          <w:sz w:val="23"/>
        </w:rPr>
        <w:t>debe</w:t>
      </w:r>
      <w:r>
        <w:rPr>
          <w:spacing w:val="7"/>
          <w:sz w:val="23"/>
        </w:rPr>
        <w:t> </w:t>
      </w:r>
      <w:r>
        <w:rPr>
          <w:sz w:val="23"/>
        </w:rPr>
        <w:t>hacerse?</w:t>
        <w:tab/>
        <w:t>4</w:t>
      </w:r>
    </w:p>
    <w:p>
      <w:pPr>
        <w:pStyle w:val="ListParagraph"/>
        <w:numPr>
          <w:ilvl w:val="1"/>
          <w:numId w:val="15"/>
        </w:numPr>
        <w:tabs>
          <w:tab w:pos="1244" w:val="left" w:leader="none"/>
          <w:tab w:pos="8532" w:val="left" w:leader="none"/>
        </w:tabs>
        <w:spacing w:line="240" w:lineRule="auto" w:before="4" w:after="0"/>
        <w:ind w:left="1243" w:right="0" w:hanging="391"/>
        <w:jc w:val="left"/>
        <w:rPr>
          <w:sz w:val="23"/>
        </w:rPr>
      </w:pPr>
      <w:r>
        <w:rPr>
          <w:sz w:val="23"/>
        </w:rPr>
        <w:t>¿Con base</w:t>
      </w:r>
      <w:r>
        <w:rPr>
          <w:spacing w:val="11"/>
          <w:sz w:val="23"/>
        </w:rPr>
        <w:t> </w:t>
      </w:r>
      <w:r>
        <w:rPr>
          <w:sz w:val="23"/>
        </w:rPr>
        <w:t>en</w:t>
      </w:r>
      <w:r>
        <w:rPr>
          <w:spacing w:val="4"/>
          <w:sz w:val="23"/>
        </w:rPr>
        <w:t> </w:t>
      </w:r>
      <w:r>
        <w:rPr>
          <w:sz w:val="23"/>
        </w:rPr>
        <w:t>qué?</w:t>
        <w:tab/>
        <w:t>4</w:t>
      </w:r>
    </w:p>
    <w:p>
      <w:pPr>
        <w:pStyle w:val="ListParagraph"/>
        <w:numPr>
          <w:ilvl w:val="1"/>
          <w:numId w:val="15"/>
        </w:numPr>
        <w:tabs>
          <w:tab w:pos="1244" w:val="left" w:leader="none"/>
          <w:tab w:pos="8530" w:val="left" w:leader="none"/>
        </w:tabs>
        <w:spacing w:line="240" w:lineRule="auto" w:before="5" w:after="0"/>
        <w:ind w:left="1243" w:right="0" w:hanging="391"/>
        <w:jc w:val="left"/>
        <w:rPr>
          <w:sz w:val="23"/>
        </w:rPr>
      </w:pPr>
      <w:r>
        <w:rPr>
          <w:sz w:val="23"/>
        </w:rPr>
        <w:t>¿Para qué</w:t>
      </w:r>
      <w:r>
        <w:rPr>
          <w:spacing w:val="12"/>
          <w:sz w:val="23"/>
        </w:rPr>
        <w:t> </w:t>
      </w:r>
      <w:r>
        <w:rPr>
          <w:sz w:val="23"/>
        </w:rPr>
        <w:t>debe</w:t>
      </w:r>
      <w:r>
        <w:rPr>
          <w:spacing w:val="6"/>
          <w:sz w:val="23"/>
        </w:rPr>
        <w:t> </w:t>
      </w:r>
      <w:r>
        <w:rPr>
          <w:sz w:val="23"/>
        </w:rPr>
        <w:t>hacerse?</w:t>
        <w:tab/>
        <w:t>5</w:t>
      </w:r>
    </w:p>
    <w:p>
      <w:pPr>
        <w:pStyle w:val="ListParagraph"/>
        <w:numPr>
          <w:ilvl w:val="0"/>
          <w:numId w:val="15"/>
        </w:numPr>
        <w:tabs>
          <w:tab w:pos="261" w:val="left" w:leader="none"/>
          <w:tab w:pos="7679" w:val="left" w:leader="none"/>
        </w:tabs>
        <w:spacing w:line="240" w:lineRule="auto" w:before="272" w:after="0"/>
        <w:ind w:left="1113" w:right="1115" w:hanging="1114"/>
        <w:jc w:val="right"/>
        <w:rPr>
          <w:sz w:val="23"/>
        </w:rPr>
      </w:pPr>
      <w:r>
        <w:rPr>
          <w:sz w:val="23"/>
        </w:rPr>
        <w:t>Objetivos</w:t>
      </w:r>
      <w:r>
        <w:rPr>
          <w:spacing w:val="9"/>
          <w:sz w:val="23"/>
        </w:rPr>
        <w:t> </w:t>
      </w:r>
      <w:r>
        <w:rPr>
          <w:sz w:val="23"/>
        </w:rPr>
        <w:t>Específicos</w:t>
        <w:tab/>
        <w:t>7</w:t>
      </w:r>
    </w:p>
    <w:p>
      <w:pPr>
        <w:spacing w:after="0" w:line="240" w:lineRule="auto"/>
        <w:jc w:val="right"/>
        <w:rPr>
          <w:sz w:val="23"/>
        </w:rPr>
        <w:sectPr>
          <w:headerReference w:type="default" r:id="rId31"/>
          <w:footerReference w:type="default" r:id="rId32"/>
          <w:pgSz w:w="11900" w:h="16840"/>
          <w:pgMar w:header="0" w:footer="0" w:top="1600" w:bottom="280" w:left="1080" w:right="1040"/>
        </w:sectPr>
      </w:pPr>
    </w:p>
    <w:p>
      <w:pPr>
        <w:spacing w:before="505"/>
        <w:ind w:left="748" w:right="531" w:firstLine="0"/>
        <w:jc w:val="center"/>
        <w:rPr>
          <w:b/>
          <w:sz w:val="23"/>
        </w:rPr>
      </w:pPr>
      <w:r>
        <w:rPr>
          <w:b/>
          <w:sz w:val="23"/>
        </w:rPr>
        <w:t>GUÍA AI-PE 3. REDACCIÓN DE OBJETIVOS</w:t>
      </w:r>
    </w:p>
    <w:p>
      <w:pPr>
        <w:pStyle w:val="BodyText"/>
        <w:rPr>
          <w:b/>
          <w:sz w:val="26"/>
        </w:rPr>
      </w:pPr>
    </w:p>
    <w:p>
      <w:pPr>
        <w:pStyle w:val="BodyText"/>
        <w:rPr>
          <w:b/>
          <w:sz w:val="21"/>
        </w:rPr>
      </w:pPr>
    </w:p>
    <w:p>
      <w:pPr>
        <w:pStyle w:val="ListParagraph"/>
        <w:numPr>
          <w:ilvl w:val="0"/>
          <w:numId w:val="16"/>
        </w:numPr>
        <w:tabs>
          <w:tab w:pos="901" w:val="left" w:leader="none"/>
        </w:tabs>
        <w:spacing w:line="240" w:lineRule="auto" w:before="0" w:after="0"/>
        <w:ind w:left="900" w:right="0" w:hanging="327"/>
        <w:jc w:val="left"/>
        <w:rPr>
          <w:b/>
          <w:sz w:val="23"/>
        </w:rPr>
      </w:pPr>
      <w:r>
        <w:rPr>
          <w:b/>
          <w:sz w:val="23"/>
        </w:rPr>
        <w:t>DEFINICIÓN</w:t>
      </w:r>
    </w:p>
    <w:p>
      <w:pPr>
        <w:pStyle w:val="BodyText"/>
        <w:spacing w:before="9"/>
        <w:rPr>
          <w:b/>
        </w:rPr>
      </w:pPr>
    </w:p>
    <w:p>
      <w:pPr>
        <w:pStyle w:val="BodyText"/>
        <w:spacing w:line="242" w:lineRule="auto"/>
        <w:ind w:left="852" w:right="352"/>
        <w:jc w:val="both"/>
      </w:pPr>
      <w:r>
        <w:rPr/>
        <w:t>Objetivo es el propósito o finalidad que se espera alcanzar con la práctica de los diferentes tipos de auditoría, para satisfacer diversas necesidades de información   y control tanto internas como externas, sobre la información financiera, presupuestaria, los programas, procesos y operaciones que ejecutan  las  entidades del sector público, para lo cual es necesario definir una estrategia de trabajo que asegure alcanzar las expectativas previstas. Los objetivos varían fundamentalmente, de acuerdo al tipo de auditoría, (financiera, de gestión, ambiental, de obra pública, informática, examen especial</w:t>
      </w:r>
      <w:r>
        <w:rPr>
          <w:spacing w:val="11"/>
        </w:rPr>
        <w:t> </w:t>
      </w:r>
      <w:r>
        <w:rPr/>
        <w:t>etc.)</w:t>
      </w:r>
    </w:p>
    <w:p>
      <w:pPr>
        <w:pStyle w:val="BodyText"/>
        <w:spacing w:before="1"/>
        <w:rPr>
          <w:sz w:val="24"/>
        </w:rPr>
      </w:pPr>
    </w:p>
    <w:p>
      <w:pPr>
        <w:pStyle w:val="Heading7"/>
        <w:numPr>
          <w:ilvl w:val="0"/>
          <w:numId w:val="16"/>
        </w:numPr>
        <w:tabs>
          <w:tab w:pos="836" w:val="left" w:leader="none"/>
        </w:tabs>
        <w:spacing w:line="240" w:lineRule="auto" w:before="0" w:after="0"/>
        <w:ind w:left="835" w:right="0" w:hanging="262"/>
        <w:jc w:val="left"/>
      </w:pPr>
      <w:r>
        <w:rPr/>
        <w:t>OBJETIVO</w:t>
      </w:r>
    </w:p>
    <w:p>
      <w:pPr>
        <w:pStyle w:val="BodyText"/>
        <w:spacing w:before="8"/>
        <w:rPr>
          <w:b/>
        </w:rPr>
      </w:pPr>
    </w:p>
    <w:p>
      <w:pPr>
        <w:pStyle w:val="BodyText"/>
        <w:spacing w:line="242" w:lineRule="auto"/>
        <w:ind w:left="852" w:right="354"/>
        <w:jc w:val="both"/>
      </w:pPr>
      <w:r>
        <w:rPr/>
        <w:t>Enfocar con claridad el trabajo a realizar, lo cual fundamenta la elaboración del Memorando de Planificación Específica y los Programas de Auditoría, para que   los Supervisores y Auditores desarrollen los objetivos de las auditorías programadas en el PAA, en forma</w:t>
      </w:r>
      <w:r>
        <w:rPr>
          <w:spacing w:val="7"/>
        </w:rPr>
        <w:t> </w:t>
      </w:r>
      <w:r>
        <w:rPr/>
        <w:t>técnica.</w:t>
      </w:r>
    </w:p>
    <w:p>
      <w:pPr>
        <w:pStyle w:val="BodyText"/>
        <w:spacing w:before="8"/>
        <w:rPr>
          <w:sz w:val="28"/>
        </w:rPr>
      </w:pPr>
    </w:p>
    <w:p>
      <w:pPr>
        <w:pStyle w:val="Heading7"/>
        <w:numPr>
          <w:ilvl w:val="0"/>
          <w:numId w:val="16"/>
        </w:numPr>
        <w:tabs>
          <w:tab w:pos="837" w:val="left" w:leader="none"/>
        </w:tabs>
        <w:spacing w:line="240" w:lineRule="auto" w:before="0" w:after="0"/>
        <w:ind w:left="836" w:right="0" w:hanging="263"/>
        <w:jc w:val="left"/>
      </w:pPr>
      <w:r>
        <w:rPr/>
        <w:t>RESPONSABLES</w:t>
      </w:r>
    </w:p>
    <w:p>
      <w:pPr>
        <w:pStyle w:val="BodyText"/>
        <w:spacing w:before="9"/>
        <w:rPr>
          <w:b/>
        </w:rPr>
      </w:pPr>
    </w:p>
    <w:p>
      <w:pPr>
        <w:pStyle w:val="ListParagraph"/>
        <w:numPr>
          <w:ilvl w:val="1"/>
          <w:numId w:val="16"/>
        </w:numPr>
        <w:tabs>
          <w:tab w:pos="1030" w:val="left" w:leader="none"/>
        </w:tabs>
        <w:spacing w:line="240" w:lineRule="auto" w:before="0" w:after="0"/>
        <w:ind w:left="1029" w:right="0" w:hanging="456"/>
        <w:jc w:val="left"/>
        <w:rPr>
          <w:b/>
          <w:sz w:val="23"/>
        </w:rPr>
      </w:pPr>
      <w:r>
        <w:rPr>
          <w:b/>
          <w:sz w:val="23"/>
        </w:rPr>
        <w:t>El Director de Auditoría Interna</w:t>
      </w:r>
    </w:p>
    <w:p>
      <w:pPr>
        <w:pStyle w:val="BodyText"/>
        <w:spacing w:before="7"/>
        <w:rPr>
          <w:b/>
        </w:rPr>
      </w:pPr>
    </w:p>
    <w:p>
      <w:pPr>
        <w:pStyle w:val="BodyText"/>
        <w:spacing w:line="242" w:lineRule="auto" w:before="1"/>
        <w:ind w:left="988" w:right="353"/>
        <w:jc w:val="both"/>
      </w:pPr>
      <w:r>
        <w:rPr/>
        <w:t>Es responsable de definir y redactar los objetivos generales y específicos bajo   los cuales se debe elaborar el Plan Anual de Auditoría –PAA-, y de asegurarse que todo el personal comprenda el alcance de los mismos, para que exista relación entre estos y los objetivos específicos de cada</w:t>
      </w:r>
      <w:r>
        <w:rPr>
          <w:spacing w:val="26"/>
        </w:rPr>
        <w:t> </w:t>
      </w:r>
      <w:r>
        <w:rPr/>
        <w:t>auditoría.</w:t>
      </w:r>
    </w:p>
    <w:p>
      <w:pPr>
        <w:pStyle w:val="BodyText"/>
        <w:spacing w:before="8"/>
      </w:pPr>
    </w:p>
    <w:p>
      <w:pPr>
        <w:pStyle w:val="Heading7"/>
        <w:numPr>
          <w:ilvl w:val="1"/>
          <w:numId w:val="16"/>
        </w:numPr>
        <w:tabs>
          <w:tab w:pos="1030" w:val="left" w:leader="none"/>
        </w:tabs>
        <w:spacing w:line="240" w:lineRule="auto" w:before="0" w:after="0"/>
        <w:ind w:left="1029" w:right="0" w:hanging="456"/>
        <w:jc w:val="left"/>
      </w:pPr>
      <w:r>
        <w:rPr/>
        <w:t>Supervisores</w:t>
      </w:r>
    </w:p>
    <w:p>
      <w:pPr>
        <w:pStyle w:val="BodyText"/>
        <w:spacing w:before="9"/>
        <w:rPr>
          <w:b/>
        </w:rPr>
      </w:pPr>
    </w:p>
    <w:p>
      <w:pPr>
        <w:pStyle w:val="BodyText"/>
        <w:spacing w:line="242" w:lineRule="auto"/>
        <w:ind w:left="988" w:right="355"/>
        <w:jc w:val="both"/>
      </w:pPr>
      <w:r>
        <w:rPr/>
        <w:t>Son responsables de apoyar a la identificación y redacción de los objetivos específicos de cada auditoría y velar porque estos concuerden con los objetivos generales definidos en el PAA.</w:t>
      </w:r>
    </w:p>
    <w:p>
      <w:pPr>
        <w:pStyle w:val="BodyText"/>
        <w:spacing w:before="7"/>
      </w:pPr>
    </w:p>
    <w:p>
      <w:pPr>
        <w:pStyle w:val="Heading7"/>
        <w:numPr>
          <w:ilvl w:val="1"/>
          <w:numId w:val="16"/>
        </w:numPr>
        <w:tabs>
          <w:tab w:pos="991" w:val="left" w:leader="none"/>
        </w:tabs>
        <w:spacing w:line="240" w:lineRule="auto" w:before="0" w:after="0"/>
        <w:ind w:left="990" w:right="0" w:hanging="417"/>
        <w:jc w:val="left"/>
      </w:pPr>
      <w:r>
        <w:rPr/>
        <w:t>Auditores</w:t>
      </w:r>
    </w:p>
    <w:p>
      <w:pPr>
        <w:pStyle w:val="BodyText"/>
        <w:spacing w:before="8"/>
        <w:rPr>
          <w:b/>
        </w:rPr>
      </w:pPr>
    </w:p>
    <w:p>
      <w:pPr>
        <w:pStyle w:val="BodyText"/>
        <w:spacing w:line="242" w:lineRule="auto"/>
        <w:ind w:left="988" w:right="353"/>
        <w:jc w:val="both"/>
      </w:pPr>
      <w:r>
        <w:rPr/>
        <w:t>Son responsables de comprender los objetivos del PAA y sus alcances; lo cual  les servirá de base para definir y redactar los objetivos específicos en la planificación específica de cada auditoría a</w:t>
      </w:r>
      <w:r>
        <w:rPr>
          <w:spacing w:val="7"/>
        </w:rPr>
        <w:t> </w:t>
      </w:r>
      <w:r>
        <w:rPr/>
        <w:t>realizar.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6"/>
        </w:rPr>
      </w:pPr>
      <w:r>
        <w:rPr/>
        <w:pict>
          <v:line style="position:absolute;mso-position-horizontal-relative:page;mso-position-vertical-relative:paragraph;z-index:-251617280;mso-wrap-distance-left:0;mso-wrap-distance-right:0" from="82.740364pt,11.417548pt" to="522.716263pt,11.417548pt" stroked="true" strokeweight=".38802pt" strokecolor="#000000">
            <v:stroke dashstyle="solid"/>
            <w10:wrap type="topAndBottom"/>
          </v:line>
        </w:pict>
      </w:r>
    </w:p>
    <w:p>
      <w:pPr>
        <w:tabs>
          <w:tab w:pos="4005" w:val="left" w:leader="none"/>
        </w:tabs>
        <w:spacing w:line="161" w:lineRule="exact" w:before="0"/>
        <w:ind w:left="574" w:right="0" w:firstLine="0"/>
        <w:jc w:val="left"/>
        <w:rPr>
          <w:rFonts w:ascii="Arial Narrow" w:hAnsi="Arial Narrow"/>
          <w:i/>
          <w:sz w:val="15"/>
        </w:rPr>
      </w:pPr>
      <w:r>
        <w:rPr>
          <w:rFonts w:ascii="Arial Narrow" w:hAnsi="Arial Narrow"/>
          <w:i/>
          <w:w w:val="105"/>
          <w:sz w:val="15"/>
        </w:rPr>
        <w:t>Contraloría General</w:t>
      </w:r>
      <w:r>
        <w:rPr>
          <w:rFonts w:ascii="Arial Narrow" w:hAnsi="Arial Narrow"/>
          <w:i/>
          <w:spacing w:val="-15"/>
          <w:w w:val="105"/>
          <w:sz w:val="15"/>
        </w:rPr>
        <w:t> </w:t>
      </w:r>
      <w:r>
        <w:rPr>
          <w:rFonts w:ascii="Arial Narrow" w:hAnsi="Arial Narrow"/>
          <w:i/>
          <w:w w:val="105"/>
          <w:sz w:val="15"/>
        </w:rPr>
        <w:t>de</w:t>
      </w:r>
      <w:r>
        <w:rPr>
          <w:rFonts w:ascii="Arial Narrow" w:hAnsi="Arial Narrow"/>
          <w:i/>
          <w:spacing w:val="-7"/>
          <w:w w:val="105"/>
          <w:sz w:val="15"/>
        </w:rPr>
        <w:t> </w:t>
      </w:r>
      <w:r>
        <w:rPr>
          <w:rFonts w:ascii="Arial Narrow" w:hAnsi="Arial Narrow"/>
          <w:i/>
          <w:w w:val="105"/>
          <w:sz w:val="15"/>
        </w:rPr>
        <w:t>Cuentas</w:t>
        <w:tab/>
        <w:t>Nuestro compromiso: Calidad del</w:t>
      </w:r>
      <w:r>
        <w:rPr>
          <w:rFonts w:ascii="Arial Narrow" w:hAnsi="Arial Narrow"/>
          <w:i/>
          <w:spacing w:val="-2"/>
          <w:w w:val="105"/>
          <w:sz w:val="15"/>
        </w:rPr>
        <w:t> </w:t>
      </w:r>
      <w:r>
        <w:rPr>
          <w:rFonts w:ascii="Arial Narrow" w:hAnsi="Arial Narrow"/>
          <w:i/>
          <w:w w:val="105"/>
          <w:sz w:val="15"/>
        </w:rPr>
        <w:t>gasto</w:t>
      </w:r>
    </w:p>
    <w:p>
      <w:pPr>
        <w:pStyle w:val="BodyText"/>
        <w:spacing w:before="81"/>
        <w:ind w:right="495"/>
        <w:jc w:val="right"/>
      </w:pPr>
      <w:r>
        <w:rPr>
          <w:w w:val="101"/>
        </w:rPr>
        <w:t>1</w:t>
      </w:r>
    </w:p>
    <w:p>
      <w:pPr>
        <w:spacing w:after="0"/>
        <w:jc w:val="right"/>
        <w:sectPr>
          <w:headerReference w:type="default" r:id="rId33"/>
          <w:footerReference w:type="default" r:id="rId34"/>
          <w:pgSz w:w="11900" w:h="16840"/>
          <w:pgMar w:header="1389" w:footer="0" w:top="1580" w:bottom="280" w:left="1080" w:right="1040"/>
        </w:sectPr>
      </w:pPr>
    </w:p>
    <w:p>
      <w:pPr>
        <w:pStyle w:val="BodyText"/>
        <w:rPr>
          <w:sz w:val="20"/>
        </w:rPr>
      </w:pPr>
    </w:p>
    <w:p>
      <w:pPr>
        <w:pStyle w:val="BodyText"/>
        <w:spacing w:before="10"/>
      </w:pPr>
    </w:p>
    <w:p>
      <w:pPr>
        <w:pStyle w:val="Heading7"/>
        <w:numPr>
          <w:ilvl w:val="0"/>
          <w:numId w:val="16"/>
        </w:numPr>
        <w:tabs>
          <w:tab w:pos="900" w:val="left" w:leader="none"/>
        </w:tabs>
        <w:spacing w:line="240" w:lineRule="auto" w:before="0" w:after="0"/>
        <w:ind w:left="899" w:right="0" w:hanging="326"/>
        <w:jc w:val="left"/>
      </w:pPr>
      <w:r>
        <w:rPr/>
        <w:t>PROCEDIMIENTOS</w:t>
      </w:r>
    </w:p>
    <w:p>
      <w:pPr>
        <w:pStyle w:val="BodyText"/>
        <w:spacing w:before="9"/>
        <w:rPr>
          <w:b/>
        </w:rPr>
      </w:pPr>
    </w:p>
    <w:p>
      <w:pPr>
        <w:pStyle w:val="ListParagraph"/>
        <w:numPr>
          <w:ilvl w:val="1"/>
          <w:numId w:val="16"/>
        </w:numPr>
        <w:tabs>
          <w:tab w:pos="1030" w:val="left" w:leader="none"/>
        </w:tabs>
        <w:spacing w:line="240" w:lineRule="auto" w:before="0" w:after="0"/>
        <w:ind w:left="1029" w:right="0" w:hanging="456"/>
        <w:jc w:val="left"/>
        <w:rPr>
          <w:b/>
          <w:sz w:val="23"/>
        </w:rPr>
      </w:pPr>
      <w:r>
        <w:rPr>
          <w:b/>
          <w:sz w:val="23"/>
        </w:rPr>
        <w:t>Generales</w:t>
      </w:r>
    </w:p>
    <w:p>
      <w:pPr>
        <w:pStyle w:val="BodyText"/>
        <w:spacing w:before="7"/>
        <w:rPr>
          <w:b/>
        </w:rPr>
      </w:pPr>
    </w:p>
    <w:p>
      <w:pPr>
        <w:pStyle w:val="BodyText"/>
        <w:spacing w:line="242" w:lineRule="auto" w:before="1"/>
        <w:ind w:left="988" w:right="353"/>
        <w:jc w:val="both"/>
      </w:pPr>
      <w:r>
        <w:rPr/>
        <w:t>La definición de los objetivos que deben orientar el trabajo de las auditorías,   debe ser una sucesión de acciones que tienen como origen el conocimiento administrativo, financiero, legal, técnico y operativo de las entidades, que los auditores internos deben conocer para que los objetivos sean identificados y redactados, de tal manera que cumplan el precepto de orientar la ejecución del trabajo en forma técnica y profesional, y que los resultados de las auditorías   sean de alta</w:t>
      </w:r>
      <w:r>
        <w:rPr>
          <w:spacing w:val="2"/>
        </w:rPr>
        <w:t> </w:t>
      </w:r>
      <w:r>
        <w:rPr/>
        <w:t>calidad.</w:t>
      </w:r>
    </w:p>
    <w:p>
      <w:pPr>
        <w:pStyle w:val="BodyText"/>
        <w:rPr>
          <w:sz w:val="24"/>
        </w:rPr>
      </w:pPr>
    </w:p>
    <w:p>
      <w:pPr>
        <w:pStyle w:val="BodyText"/>
        <w:spacing w:line="242" w:lineRule="auto" w:before="1"/>
        <w:ind w:left="988" w:right="355"/>
        <w:jc w:val="both"/>
      </w:pPr>
      <w:r>
        <w:rPr/>
        <w:t>Algunos aspectos administrativos, financieros, legales, técnicos y operativos que se deben conocer son:</w:t>
      </w:r>
    </w:p>
    <w:p>
      <w:pPr>
        <w:pStyle w:val="BodyText"/>
        <w:spacing w:before="6"/>
      </w:pPr>
    </w:p>
    <w:p>
      <w:pPr>
        <w:pStyle w:val="ListParagraph"/>
        <w:numPr>
          <w:ilvl w:val="2"/>
          <w:numId w:val="16"/>
        </w:numPr>
        <w:tabs>
          <w:tab w:pos="1575" w:val="left" w:leader="none"/>
        </w:tabs>
        <w:spacing w:line="240" w:lineRule="auto" w:before="0" w:after="0"/>
        <w:ind w:left="1574" w:right="0" w:hanging="587"/>
        <w:jc w:val="left"/>
        <w:rPr>
          <w:sz w:val="23"/>
        </w:rPr>
      </w:pPr>
      <w:r>
        <w:rPr>
          <w:sz w:val="23"/>
        </w:rPr>
        <w:t>El Marco Conceptual y las Normas de Auditoría Interna</w:t>
      </w:r>
      <w:r>
        <w:rPr>
          <w:spacing w:val="26"/>
          <w:sz w:val="23"/>
        </w:rPr>
        <w:t> </w:t>
      </w:r>
      <w:r>
        <w:rPr>
          <w:sz w:val="23"/>
        </w:rPr>
        <w:t>Gubernamental</w:t>
      </w:r>
    </w:p>
    <w:p>
      <w:pPr>
        <w:pStyle w:val="BodyText"/>
        <w:spacing w:before="7"/>
      </w:pPr>
    </w:p>
    <w:p>
      <w:pPr>
        <w:pStyle w:val="ListParagraph"/>
        <w:numPr>
          <w:ilvl w:val="2"/>
          <w:numId w:val="16"/>
        </w:numPr>
        <w:tabs>
          <w:tab w:pos="1575" w:val="left" w:leader="none"/>
        </w:tabs>
        <w:spacing w:line="240" w:lineRule="auto" w:before="0" w:after="0"/>
        <w:ind w:left="1574" w:right="0" w:hanging="587"/>
        <w:jc w:val="left"/>
        <w:rPr>
          <w:sz w:val="23"/>
        </w:rPr>
      </w:pPr>
      <w:r>
        <w:rPr>
          <w:sz w:val="23"/>
        </w:rPr>
        <w:t>El Marco Conceptual y las Normas de Control</w:t>
      </w:r>
      <w:r>
        <w:rPr>
          <w:spacing w:val="8"/>
          <w:sz w:val="23"/>
        </w:rPr>
        <w:t> </w:t>
      </w:r>
      <w:r>
        <w:rPr>
          <w:sz w:val="23"/>
        </w:rPr>
        <w:t>Interno</w:t>
      </w:r>
    </w:p>
    <w:p>
      <w:pPr>
        <w:pStyle w:val="BodyText"/>
        <w:spacing w:before="8"/>
      </w:pPr>
    </w:p>
    <w:p>
      <w:pPr>
        <w:pStyle w:val="ListParagraph"/>
        <w:numPr>
          <w:ilvl w:val="2"/>
          <w:numId w:val="16"/>
        </w:numPr>
        <w:tabs>
          <w:tab w:pos="1642" w:val="left" w:leader="none"/>
        </w:tabs>
        <w:spacing w:line="244" w:lineRule="auto" w:before="0" w:after="0"/>
        <w:ind w:left="1539" w:right="355" w:hanging="551"/>
        <w:jc w:val="left"/>
        <w:rPr>
          <w:sz w:val="23"/>
        </w:rPr>
      </w:pPr>
      <w:r>
        <w:rPr>
          <w:sz w:val="23"/>
        </w:rPr>
        <w:t>La Ley o Reglamento Orgánico Interno de la entidad y demás leyes, normas, reglamentos y otros aspectos legales</w:t>
      </w:r>
      <w:r>
        <w:rPr>
          <w:spacing w:val="14"/>
          <w:sz w:val="23"/>
        </w:rPr>
        <w:t> </w:t>
      </w:r>
      <w:r>
        <w:rPr>
          <w:sz w:val="23"/>
        </w:rPr>
        <w:t>aplicables</w:t>
      </w:r>
    </w:p>
    <w:p>
      <w:pPr>
        <w:pStyle w:val="BodyText"/>
        <w:spacing w:before="1"/>
      </w:pPr>
    </w:p>
    <w:p>
      <w:pPr>
        <w:pStyle w:val="ListParagraph"/>
        <w:numPr>
          <w:ilvl w:val="2"/>
          <w:numId w:val="16"/>
        </w:numPr>
        <w:tabs>
          <w:tab w:pos="1575" w:val="left" w:leader="none"/>
        </w:tabs>
        <w:spacing w:line="240" w:lineRule="auto" w:before="0" w:after="0"/>
        <w:ind w:left="1574" w:right="0" w:hanging="587"/>
        <w:jc w:val="left"/>
        <w:rPr>
          <w:sz w:val="23"/>
        </w:rPr>
      </w:pPr>
      <w:r>
        <w:rPr>
          <w:sz w:val="23"/>
        </w:rPr>
        <w:t>El presupuesto de ingresos y egresos de la</w:t>
      </w:r>
      <w:r>
        <w:rPr>
          <w:spacing w:val="7"/>
          <w:sz w:val="23"/>
        </w:rPr>
        <w:t> </w:t>
      </w:r>
      <w:r>
        <w:rPr>
          <w:sz w:val="23"/>
        </w:rPr>
        <w:t>entidad</w:t>
      </w:r>
    </w:p>
    <w:p>
      <w:pPr>
        <w:pStyle w:val="BodyText"/>
        <w:spacing w:before="9"/>
      </w:pPr>
    </w:p>
    <w:p>
      <w:pPr>
        <w:pStyle w:val="BodyText"/>
        <w:ind w:left="988"/>
      </w:pPr>
      <w:r>
        <w:rPr/>
        <w:t>4.1 5 Estados financieros</w:t>
      </w:r>
    </w:p>
    <w:p>
      <w:pPr>
        <w:pStyle w:val="BodyText"/>
        <w:spacing w:before="7"/>
      </w:pPr>
    </w:p>
    <w:p>
      <w:pPr>
        <w:pStyle w:val="ListParagraph"/>
        <w:numPr>
          <w:ilvl w:val="2"/>
          <w:numId w:val="17"/>
        </w:numPr>
        <w:tabs>
          <w:tab w:pos="1575" w:val="left" w:leader="none"/>
        </w:tabs>
        <w:spacing w:line="240" w:lineRule="auto" w:before="0" w:after="0"/>
        <w:ind w:left="1574" w:right="0" w:hanging="587"/>
        <w:jc w:val="left"/>
        <w:rPr>
          <w:sz w:val="23"/>
        </w:rPr>
      </w:pPr>
      <w:r>
        <w:rPr>
          <w:sz w:val="23"/>
        </w:rPr>
        <w:t>Manuales administrativos, financieros, contables, técnicos y</w:t>
      </w:r>
      <w:r>
        <w:rPr>
          <w:spacing w:val="20"/>
          <w:sz w:val="23"/>
        </w:rPr>
        <w:t> </w:t>
      </w:r>
      <w:r>
        <w:rPr>
          <w:sz w:val="23"/>
        </w:rPr>
        <w:t>operativos</w:t>
      </w:r>
    </w:p>
    <w:p>
      <w:pPr>
        <w:pStyle w:val="BodyText"/>
        <w:spacing w:before="9"/>
      </w:pPr>
    </w:p>
    <w:p>
      <w:pPr>
        <w:pStyle w:val="Heading7"/>
        <w:numPr>
          <w:ilvl w:val="3"/>
          <w:numId w:val="17"/>
        </w:numPr>
        <w:tabs>
          <w:tab w:pos="1816" w:val="left" w:leader="none"/>
        </w:tabs>
        <w:spacing w:line="240" w:lineRule="auto" w:before="0" w:after="0"/>
        <w:ind w:left="1815" w:right="0" w:hanging="277"/>
        <w:jc w:val="left"/>
      </w:pPr>
      <w:r>
        <w:rPr/>
        <w:t>Marco Conceptual y Normas de Auditoría interna</w:t>
      </w:r>
      <w:r>
        <w:rPr>
          <w:spacing w:val="28"/>
        </w:rPr>
        <w:t> </w:t>
      </w:r>
      <w:r>
        <w:rPr/>
        <w:t>Gubernamental</w:t>
      </w:r>
    </w:p>
    <w:p>
      <w:pPr>
        <w:pStyle w:val="BodyText"/>
        <w:spacing w:before="5"/>
        <w:rPr>
          <w:b/>
        </w:rPr>
      </w:pPr>
    </w:p>
    <w:p>
      <w:pPr>
        <w:pStyle w:val="BodyText"/>
        <w:spacing w:line="242" w:lineRule="auto" w:before="1"/>
        <w:ind w:left="1815" w:right="353"/>
        <w:jc w:val="both"/>
      </w:pPr>
      <w:r>
        <w:rPr/>
        <w:t>Son los elementos básicos que fijan las pautas técnicas y metodológicas de la auditoría interna gubernamental, que ayudan a desarrollar adecuadamente el proceso de auditoría con las características técnicas actualizadas y el nivel de calidad requerido por los avances de la profesión.</w:t>
      </w:r>
    </w:p>
    <w:p>
      <w:pPr>
        <w:pStyle w:val="BodyText"/>
        <w:spacing w:before="10"/>
      </w:pPr>
    </w:p>
    <w:p>
      <w:pPr>
        <w:pStyle w:val="Heading7"/>
        <w:numPr>
          <w:ilvl w:val="3"/>
          <w:numId w:val="17"/>
        </w:numPr>
        <w:tabs>
          <w:tab w:pos="1816" w:val="left" w:leader="none"/>
        </w:tabs>
        <w:spacing w:line="240" w:lineRule="auto" w:before="0" w:after="0"/>
        <w:ind w:left="1815" w:right="0" w:hanging="277"/>
        <w:jc w:val="left"/>
      </w:pPr>
      <w:r>
        <w:rPr/>
        <w:t>Marco Conceptual y las Normas Generales de Control</w:t>
      </w:r>
      <w:r>
        <w:rPr>
          <w:spacing w:val="26"/>
        </w:rPr>
        <w:t> </w:t>
      </w:r>
      <w:r>
        <w:rPr/>
        <w:t>Interno</w:t>
      </w:r>
    </w:p>
    <w:p>
      <w:pPr>
        <w:pStyle w:val="BodyText"/>
        <w:spacing w:before="6"/>
        <w:rPr>
          <w:b/>
        </w:rPr>
      </w:pPr>
    </w:p>
    <w:p>
      <w:pPr>
        <w:pStyle w:val="BodyText"/>
        <w:spacing w:line="244" w:lineRule="auto"/>
        <w:ind w:left="1815" w:right="353"/>
        <w:jc w:val="both"/>
      </w:pPr>
      <w:r>
        <w:rPr/>
        <w:t>Son el marco de referencia para que las entidades organicen un eficiente y eficaz ambiente y estructura de control interno, de acuerdo con la naturaleza y complejidad de sus funciones, las necesidades de control y las circunstancias específicas de operación y funcionamiento con apego  a las leyes, políticas gubernamentales, institucionales, sectoriales y nacionales.</w:t>
      </w:r>
    </w:p>
    <w:p>
      <w:pPr>
        <w:spacing w:after="0" w:line="244" w:lineRule="auto"/>
        <w:jc w:val="both"/>
        <w:sectPr>
          <w:headerReference w:type="default" r:id="rId35"/>
          <w:footerReference w:type="default" r:id="rId36"/>
          <w:pgSz w:w="11900" w:h="16840"/>
          <w:pgMar w:header="1389" w:footer="1613" w:top="1580" w:bottom="1800" w:left="1080" w:right="1040"/>
          <w:pgNumType w:start="2"/>
        </w:sectPr>
      </w:pPr>
    </w:p>
    <w:p>
      <w:pPr>
        <w:pStyle w:val="BodyText"/>
        <w:rPr>
          <w:sz w:val="20"/>
        </w:rPr>
      </w:pPr>
    </w:p>
    <w:p>
      <w:pPr>
        <w:pStyle w:val="BodyText"/>
        <w:spacing w:before="10"/>
      </w:pPr>
    </w:p>
    <w:p>
      <w:pPr>
        <w:pStyle w:val="BodyText"/>
        <w:spacing w:line="242" w:lineRule="auto"/>
        <w:ind w:left="1815" w:right="354"/>
        <w:jc w:val="both"/>
      </w:pPr>
      <w:r>
        <w:rPr/>
        <w:t>El entendimiento del marco conceptual y la aplicación correcta de las Normas Generales de Control Interno, aseguran el uso adecuado de los recursos disponibles, y facilitan el ejercicio eficiente de  la  auditoría interna y externa con evaluaciones imparciales, objetivas, confiables y, sobretodo, profesionales, que se constituyen en el medio de realimentación a las máximas autoridades para la conducción eficiente   de sus</w:t>
      </w:r>
      <w:r>
        <w:rPr>
          <w:spacing w:val="3"/>
        </w:rPr>
        <w:t> </w:t>
      </w:r>
      <w:r>
        <w:rPr/>
        <w:t>instituciones.</w:t>
      </w:r>
    </w:p>
    <w:p>
      <w:pPr>
        <w:pStyle w:val="BodyText"/>
        <w:spacing w:before="3"/>
        <w:rPr>
          <w:sz w:val="24"/>
        </w:rPr>
      </w:pPr>
    </w:p>
    <w:p>
      <w:pPr>
        <w:pStyle w:val="Heading7"/>
        <w:numPr>
          <w:ilvl w:val="3"/>
          <w:numId w:val="17"/>
        </w:numPr>
        <w:tabs>
          <w:tab w:pos="1816" w:val="left" w:leader="none"/>
        </w:tabs>
        <w:spacing w:line="240" w:lineRule="auto" w:before="0" w:after="0"/>
        <w:ind w:left="1815" w:right="357" w:hanging="276"/>
        <w:jc w:val="both"/>
      </w:pPr>
      <w:r>
        <w:rPr/>
        <w:t>La Ley o Reglamento Orgánico Interno de la entidad y demás leyes, normas, reglamentos y otros aspectos legales</w:t>
      </w:r>
      <w:r>
        <w:rPr>
          <w:spacing w:val="14"/>
        </w:rPr>
        <w:t> </w:t>
      </w:r>
      <w:r>
        <w:rPr/>
        <w:t>aplicables</w:t>
      </w:r>
    </w:p>
    <w:p>
      <w:pPr>
        <w:pStyle w:val="BodyText"/>
        <w:spacing w:before="8"/>
        <w:rPr>
          <w:b/>
        </w:rPr>
      </w:pPr>
    </w:p>
    <w:p>
      <w:pPr>
        <w:pStyle w:val="BodyText"/>
        <w:spacing w:line="244" w:lineRule="auto" w:before="1"/>
        <w:ind w:left="1815" w:right="353"/>
        <w:jc w:val="both"/>
      </w:pPr>
      <w:r>
        <w:rPr/>
        <w:t>Definen el tipo de entidad, (gobierno central, descentralizada, autónoma etc.) y establecen su organización y el marco regulatorio de sus  funciones.</w:t>
      </w:r>
    </w:p>
    <w:p>
      <w:pPr>
        <w:pStyle w:val="BodyText"/>
        <w:spacing w:before="1"/>
      </w:pPr>
    </w:p>
    <w:p>
      <w:pPr>
        <w:pStyle w:val="Heading7"/>
        <w:numPr>
          <w:ilvl w:val="3"/>
          <w:numId w:val="17"/>
        </w:numPr>
        <w:tabs>
          <w:tab w:pos="1816" w:val="left" w:leader="none"/>
        </w:tabs>
        <w:spacing w:line="240" w:lineRule="auto" w:before="0" w:after="0"/>
        <w:ind w:left="1815" w:right="0" w:hanging="277"/>
        <w:jc w:val="left"/>
      </w:pPr>
      <w:r>
        <w:rPr/>
        <w:t>El presupuesto de ingresos y egresos de la</w:t>
      </w:r>
      <w:r>
        <w:rPr>
          <w:spacing w:val="14"/>
        </w:rPr>
        <w:t> </w:t>
      </w:r>
      <w:r>
        <w:rPr/>
        <w:t>entidad</w:t>
      </w:r>
    </w:p>
    <w:p>
      <w:pPr>
        <w:pStyle w:val="BodyText"/>
        <w:spacing w:before="4"/>
        <w:rPr>
          <w:b/>
        </w:rPr>
      </w:pPr>
    </w:p>
    <w:p>
      <w:pPr>
        <w:pStyle w:val="BodyText"/>
        <w:spacing w:line="244" w:lineRule="auto"/>
        <w:ind w:left="1815" w:right="354"/>
        <w:jc w:val="both"/>
      </w:pPr>
      <w:r>
        <w:rPr/>
        <w:t>Es el documento que resume en forma cuantitativa, las políticas institucionales, los recursos necesarios para su consecución y los resultados o metas que se espera alcanzar.</w:t>
      </w:r>
    </w:p>
    <w:p>
      <w:pPr>
        <w:pStyle w:val="BodyText"/>
        <w:spacing w:before="1"/>
      </w:pPr>
    </w:p>
    <w:p>
      <w:pPr>
        <w:pStyle w:val="Heading7"/>
        <w:numPr>
          <w:ilvl w:val="3"/>
          <w:numId w:val="17"/>
        </w:numPr>
        <w:tabs>
          <w:tab w:pos="1816" w:val="left" w:leader="none"/>
        </w:tabs>
        <w:spacing w:line="240" w:lineRule="auto" w:before="0" w:after="0"/>
        <w:ind w:left="1815" w:right="0" w:hanging="277"/>
        <w:jc w:val="left"/>
      </w:pPr>
      <w:r>
        <w:rPr/>
        <w:t>Estados</w:t>
      </w:r>
      <w:r>
        <w:rPr>
          <w:spacing w:val="2"/>
        </w:rPr>
        <w:t> </w:t>
      </w:r>
      <w:r>
        <w:rPr/>
        <w:t>Financieros</w:t>
      </w:r>
    </w:p>
    <w:p>
      <w:pPr>
        <w:pStyle w:val="BodyText"/>
        <w:spacing w:before="6"/>
        <w:rPr>
          <w:b/>
        </w:rPr>
      </w:pPr>
    </w:p>
    <w:p>
      <w:pPr>
        <w:pStyle w:val="BodyText"/>
        <w:spacing w:line="244" w:lineRule="auto" w:before="1"/>
        <w:ind w:left="1815" w:right="351"/>
        <w:jc w:val="both"/>
      </w:pPr>
      <w:r>
        <w:rPr/>
        <w:t>Es el conjunto de informes financieros que presentan los resultados económicos, y la situación financiera de la entidad, por un período determinado, dentro de los cuales están: a) estados de ejecución presupuestaria, b) balance general, c) estado de resultados, d) estado de flujo de efectivo, etc.</w:t>
      </w:r>
    </w:p>
    <w:p>
      <w:pPr>
        <w:pStyle w:val="BodyText"/>
        <w:spacing w:before="9"/>
        <w:rPr>
          <w:sz w:val="22"/>
        </w:rPr>
      </w:pPr>
    </w:p>
    <w:p>
      <w:pPr>
        <w:pStyle w:val="Heading7"/>
        <w:numPr>
          <w:ilvl w:val="3"/>
          <w:numId w:val="17"/>
        </w:numPr>
        <w:tabs>
          <w:tab w:pos="1816" w:val="left" w:leader="none"/>
        </w:tabs>
        <w:spacing w:line="240" w:lineRule="auto" w:before="1" w:after="0"/>
        <w:ind w:left="1815" w:right="354" w:hanging="276"/>
        <w:jc w:val="both"/>
      </w:pPr>
      <w:r>
        <w:rPr/>
        <w:t>Manuales Administrativos, Financieros, Contables, Técnicos y Operativos</w:t>
      </w:r>
    </w:p>
    <w:p>
      <w:pPr>
        <w:pStyle w:val="BodyText"/>
        <w:spacing w:before="8"/>
        <w:rPr>
          <w:b/>
        </w:rPr>
      </w:pPr>
    </w:p>
    <w:p>
      <w:pPr>
        <w:pStyle w:val="BodyText"/>
        <w:spacing w:line="242" w:lineRule="auto"/>
        <w:ind w:left="1815" w:right="354" w:firstLine="6"/>
        <w:jc w:val="both"/>
      </w:pPr>
      <w:r>
        <w:rPr/>
        <w:t>Son los documentos que definen las normas y procedimientos de cada proceso conforme la organización y funciones de la entidad, los cuales son de mucha utilidad para evaluar el control</w:t>
      </w:r>
      <w:r>
        <w:rPr>
          <w:spacing w:val="15"/>
        </w:rPr>
        <w:t> </w:t>
      </w:r>
      <w:r>
        <w:rPr/>
        <w:t>interno.</w:t>
      </w:r>
    </w:p>
    <w:p>
      <w:pPr>
        <w:pStyle w:val="BodyText"/>
        <w:spacing w:before="7"/>
      </w:pPr>
    </w:p>
    <w:p>
      <w:pPr>
        <w:pStyle w:val="BodyText"/>
        <w:spacing w:line="242" w:lineRule="auto"/>
        <w:ind w:left="1815" w:right="354"/>
        <w:jc w:val="both"/>
      </w:pPr>
      <w:r>
        <w:rPr/>
        <w:t>La razón del conocimiento de los procesos administrativos, financieros, legales, técnicos y operativos de las entidades, obedece a que cada uno aporta elementos que deben ser considerados por los auditores internos para que los objetivos cumplan las siguientes condiciones:</w:t>
      </w:r>
    </w:p>
    <w:p>
      <w:pPr>
        <w:pStyle w:val="BodyText"/>
        <w:spacing w:before="10"/>
      </w:pPr>
    </w:p>
    <w:p>
      <w:pPr>
        <w:pStyle w:val="ListParagraph"/>
        <w:numPr>
          <w:ilvl w:val="3"/>
          <w:numId w:val="17"/>
        </w:numPr>
        <w:tabs>
          <w:tab w:pos="1816" w:val="left" w:leader="none"/>
        </w:tabs>
        <w:spacing w:line="242" w:lineRule="auto" w:before="0" w:after="0"/>
        <w:ind w:left="1815" w:right="353" w:hanging="276"/>
        <w:jc w:val="both"/>
        <w:rPr>
          <w:sz w:val="23"/>
        </w:rPr>
      </w:pPr>
      <w:r>
        <w:rPr>
          <w:sz w:val="23"/>
        </w:rPr>
        <w:t>Que estén enmarcados dentro de las funciones que le corresponde desarrollar a los funcionarios responsables del control interno,  de  acuerdo con las Normas Generales de Control Interno emitidas por la Contraloría General de Cuentas.</w:t>
      </w:r>
    </w:p>
    <w:p>
      <w:pPr>
        <w:spacing w:after="0" w:line="242" w:lineRule="auto"/>
        <w:jc w:val="both"/>
        <w:rPr>
          <w:sz w:val="23"/>
        </w:rPr>
        <w:sectPr>
          <w:pgSz w:w="11900" w:h="16840"/>
          <w:pgMar w:header="1389" w:footer="1613" w:top="1580" w:bottom="1800" w:left="1080" w:right="1040"/>
        </w:sectPr>
      </w:pPr>
    </w:p>
    <w:p>
      <w:pPr>
        <w:pStyle w:val="BodyText"/>
        <w:rPr>
          <w:sz w:val="20"/>
        </w:rPr>
      </w:pPr>
    </w:p>
    <w:p>
      <w:pPr>
        <w:pStyle w:val="BodyText"/>
        <w:rPr>
          <w:sz w:val="24"/>
        </w:rPr>
      </w:pPr>
    </w:p>
    <w:p>
      <w:pPr>
        <w:pStyle w:val="ListParagraph"/>
        <w:numPr>
          <w:ilvl w:val="3"/>
          <w:numId w:val="17"/>
        </w:numPr>
        <w:tabs>
          <w:tab w:pos="1816" w:val="left" w:leader="none"/>
        </w:tabs>
        <w:spacing w:line="242" w:lineRule="auto" w:before="0" w:after="0"/>
        <w:ind w:left="1815" w:right="354" w:hanging="276"/>
        <w:jc w:val="both"/>
        <w:rPr>
          <w:sz w:val="23"/>
        </w:rPr>
      </w:pPr>
      <w:r>
        <w:rPr>
          <w:sz w:val="23"/>
        </w:rPr>
        <w:t>Que estén comprendidos dentro del marco normativo, reglamentario y legal a que está afecta la entidad, ya que la observancia de dicho marco, es fundamental para concluir e informar sobre la razonabilidad de la información presentada para su</w:t>
      </w:r>
      <w:r>
        <w:rPr>
          <w:spacing w:val="5"/>
          <w:sz w:val="23"/>
        </w:rPr>
        <w:t> </w:t>
      </w:r>
      <w:r>
        <w:rPr>
          <w:sz w:val="23"/>
        </w:rPr>
        <w:t>revisión.</w:t>
      </w:r>
    </w:p>
    <w:p>
      <w:pPr>
        <w:pStyle w:val="BodyText"/>
        <w:spacing w:before="7"/>
      </w:pPr>
    </w:p>
    <w:p>
      <w:pPr>
        <w:pStyle w:val="ListParagraph"/>
        <w:numPr>
          <w:ilvl w:val="3"/>
          <w:numId w:val="17"/>
        </w:numPr>
        <w:tabs>
          <w:tab w:pos="1816" w:val="left" w:leader="none"/>
        </w:tabs>
        <w:spacing w:line="242" w:lineRule="auto" w:before="0" w:after="0"/>
        <w:ind w:left="1815" w:right="354" w:hanging="276"/>
        <w:jc w:val="both"/>
        <w:rPr>
          <w:sz w:val="23"/>
        </w:rPr>
      </w:pPr>
      <w:r>
        <w:rPr>
          <w:sz w:val="23"/>
        </w:rPr>
        <w:t>Que respondan a las necesidades de control internas y externas de la entidad, con el fin de que los informes y las recomendaciones que de  ellos emanen, sean de interés y promuevan la adopción de alternativas para solucionar los problemas</w:t>
      </w:r>
      <w:r>
        <w:rPr>
          <w:spacing w:val="8"/>
          <w:sz w:val="23"/>
        </w:rPr>
        <w:t> </w:t>
      </w:r>
      <w:r>
        <w:rPr>
          <w:sz w:val="23"/>
        </w:rPr>
        <w:t>detectados.</w:t>
      </w:r>
    </w:p>
    <w:p>
      <w:pPr>
        <w:pStyle w:val="BodyText"/>
        <w:spacing w:before="7"/>
      </w:pPr>
    </w:p>
    <w:p>
      <w:pPr>
        <w:pStyle w:val="ListParagraph"/>
        <w:numPr>
          <w:ilvl w:val="3"/>
          <w:numId w:val="17"/>
        </w:numPr>
        <w:tabs>
          <w:tab w:pos="1816" w:val="left" w:leader="none"/>
        </w:tabs>
        <w:spacing w:line="242" w:lineRule="auto" w:before="0" w:after="0"/>
        <w:ind w:left="1815" w:right="354" w:hanging="276"/>
        <w:jc w:val="both"/>
        <w:rPr>
          <w:sz w:val="23"/>
        </w:rPr>
      </w:pPr>
      <w:r>
        <w:rPr>
          <w:sz w:val="23"/>
        </w:rPr>
        <w:t>Que orienten el trabajo hacia la evaluación de las funciones sustantivas que incluyen procesos, actividades, operaciones e información, para promover la eficiencia operativa y el aprovechamiento racional de los recursos, en aquellas áreas que por su naturaleza e importancia, son determinantes para garantizar la continuidad de las operaciones, la imagen institucional y la credibilidad de los funcionarios públicos responsables de su</w:t>
      </w:r>
      <w:r>
        <w:rPr>
          <w:spacing w:val="5"/>
          <w:sz w:val="23"/>
        </w:rPr>
        <w:t> </w:t>
      </w:r>
      <w:r>
        <w:rPr>
          <w:sz w:val="23"/>
        </w:rPr>
        <w:t>administración.</w:t>
      </w:r>
    </w:p>
    <w:p>
      <w:pPr>
        <w:pStyle w:val="BodyText"/>
        <w:rPr>
          <w:sz w:val="24"/>
        </w:rPr>
      </w:pPr>
    </w:p>
    <w:p>
      <w:pPr>
        <w:pStyle w:val="ListParagraph"/>
        <w:numPr>
          <w:ilvl w:val="3"/>
          <w:numId w:val="17"/>
        </w:numPr>
        <w:tabs>
          <w:tab w:pos="1816" w:val="left" w:leader="none"/>
        </w:tabs>
        <w:spacing w:line="242" w:lineRule="auto" w:before="0" w:after="0"/>
        <w:ind w:left="1815" w:right="353" w:hanging="276"/>
        <w:jc w:val="both"/>
        <w:rPr>
          <w:sz w:val="23"/>
        </w:rPr>
      </w:pPr>
      <w:r>
        <w:rPr>
          <w:sz w:val="23"/>
        </w:rPr>
        <w:t>Que orienten el trabajo hacia la evaluación de la oportunidad y confiabilidad de la información financiera y presupuestaria producida por la entidad, que sirve de base para la toma de decisiones, sin la cual los funcionarios públicos ponen en alto riesgo el logro de las metas previstas y la correcta administración de los bienes y valores bajo su responsabilidad.</w:t>
      </w:r>
    </w:p>
    <w:p>
      <w:pPr>
        <w:pStyle w:val="BodyText"/>
        <w:rPr>
          <w:sz w:val="26"/>
        </w:rPr>
      </w:pPr>
    </w:p>
    <w:p>
      <w:pPr>
        <w:pStyle w:val="BodyText"/>
        <w:spacing w:before="2"/>
        <w:rPr>
          <w:sz w:val="21"/>
        </w:rPr>
      </w:pPr>
    </w:p>
    <w:p>
      <w:pPr>
        <w:pStyle w:val="Heading7"/>
        <w:numPr>
          <w:ilvl w:val="0"/>
          <w:numId w:val="16"/>
        </w:numPr>
        <w:tabs>
          <w:tab w:pos="899" w:val="left" w:leader="none"/>
        </w:tabs>
        <w:spacing w:line="240" w:lineRule="auto" w:before="0" w:after="0"/>
        <w:ind w:left="898" w:right="0" w:hanging="325"/>
        <w:jc w:val="left"/>
      </w:pPr>
      <w:r>
        <w:rPr/>
        <w:t>Objetivos</w:t>
      </w:r>
      <w:r>
        <w:rPr>
          <w:spacing w:val="2"/>
        </w:rPr>
        <w:t> </w:t>
      </w:r>
      <w:r>
        <w:rPr/>
        <w:t>generales</w:t>
      </w:r>
    </w:p>
    <w:p>
      <w:pPr>
        <w:pStyle w:val="BodyText"/>
        <w:spacing w:before="7"/>
        <w:rPr>
          <w:b/>
        </w:rPr>
      </w:pPr>
    </w:p>
    <w:p>
      <w:pPr>
        <w:pStyle w:val="BodyText"/>
        <w:spacing w:line="242" w:lineRule="auto"/>
        <w:ind w:left="852" w:right="355"/>
        <w:jc w:val="both"/>
      </w:pPr>
      <w:r>
        <w:rPr/>
        <w:t>Después de conocer el marco de referencia anterior, se debe contar con los insumos necesarios para ordenar los siguientes pasos que permitan definir concretamente los objetivos generales y específicos en forma técnica, para esto   se recurre a plantearse las siguientes</w:t>
      </w:r>
      <w:r>
        <w:rPr>
          <w:spacing w:val="8"/>
        </w:rPr>
        <w:t> </w:t>
      </w:r>
      <w:r>
        <w:rPr/>
        <w:t>preguntas:</w:t>
      </w:r>
    </w:p>
    <w:p>
      <w:pPr>
        <w:pStyle w:val="BodyText"/>
        <w:spacing w:before="9"/>
      </w:pPr>
    </w:p>
    <w:p>
      <w:pPr>
        <w:pStyle w:val="Heading7"/>
        <w:numPr>
          <w:ilvl w:val="1"/>
          <w:numId w:val="16"/>
        </w:numPr>
        <w:tabs>
          <w:tab w:pos="1241" w:val="left" w:leader="none"/>
        </w:tabs>
        <w:spacing w:line="240" w:lineRule="auto" w:before="0" w:after="0"/>
        <w:ind w:left="1240" w:right="0" w:hanging="389"/>
        <w:jc w:val="left"/>
      </w:pPr>
      <w:r>
        <w:rPr/>
        <w:t>¿Qué debe</w:t>
      </w:r>
      <w:r>
        <w:rPr>
          <w:spacing w:val="1"/>
        </w:rPr>
        <w:t> </w:t>
      </w:r>
      <w:r>
        <w:rPr/>
        <w:t>hacerse?</w:t>
      </w:r>
    </w:p>
    <w:p>
      <w:pPr>
        <w:pStyle w:val="BodyText"/>
        <w:spacing w:before="8"/>
        <w:rPr>
          <w:b/>
        </w:rPr>
      </w:pPr>
    </w:p>
    <w:p>
      <w:pPr>
        <w:pStyle w:val="BodyText"/>
        <w:spacing w:line="242" w:lineRule="auto"/>
        <w:ind w:left="1264" w:right="353"/>
        <w:jc w:val="both"/>
      </w:pPr>
      <w:r>
        <w:rPr/>
        <w:t>Esta pregunta hace referencia a los tipos de auditoría o evaluaciones, que en una entidad en particular, se va a practicar, por ejemplo: una auditoría financiera, operacional, examen especial, informática, de gestión, etc.</w:t>
      </w:r>
    </w:p>
    <w:p>
      <w:pPr>
        <w:pStyle w:val="BodyText"/>
        <w:spacing w:before="7"/>
      </w:pPr>
    </w:p>
    <w:p>
      <w:pPr>
        <w:pStyle w:val="Heading7"/>
        <w:numPr>
          <w:ilvl w:val="1"/>
          <w:numId w:val="16"/>
        </w:numPr>
        <w:tabs>
          <w:tab w:pos="1241" w:val="left" w:leader="none"/>
        </w:tabs>
        <w:spacing w:line="240" w:lineRule="auto" w:before="0" w:after="0"/>
        <w:ind w:left="1240" w:right="0" w:hanging="389"/>
        <w:jc w:val="left"/>
      </w:pPr>
      <w:r>
        <w:rPr/>
        <w:t>¿Con base en</w:t>
      </w:r>
      <w:r>
        <w:rPr>
          <w:spacing w:val="3"/>
        </w:rPr>
        <w:t> </w:t>
      </w:r>
      <w:r>
        <w:rPr/>
        <w:t>qué?</w:t>
      </w:r>
    </w:p>
    <w:p>
      <w:pPr>
        <w:pStyle w:val="BodyText"/>
        <w:spacing w:before="9"/>
        <w:rPr>
          <w:b/>
        </w:rPr>
      </w:pPr>
    </w:p>
    <w:p>
      <w:pPr>
        <w:pStyle w:val="BodyText"/>
        <w:spacing w:line="242" w:lineRule="auto"/>
        <w:ind w:left="1264" w:right="357"/>
        <w:jc w:val="both"/>
      </w:pPr>
      <w:r>
        <w:rPr/>
        <w:t>Se refiere a la información básica que debe conocerse para concluir sobre la viabilidad, necesidad y oportunidad de realizar los tipos de auditoría</w:t>
      </w:r>
      <w:r>
        <w:rPr>
          <w:spacing w:val="53"/>
        </w:rPr>
        <w:t> </w:t>
      </w:r>
      <w:r>
        <w:rPr/>
        <w:t>previstos.</w:t>
      </w:r>
    </w:p>
    <w:p>
      <w:pPr>
        <w:pStyle w:val="BodyText"/>
        <w:spacing w:before="6"/>
      </w:pPr>
    </w:p>
    <w:p>
      <w:pPr>
        <w:pStyle w:val="BodyText"/>
        <w:spacing w:line="242" w:lineRule="auto" w:before="1"/>
        <w:ind w:left="1264" w:right="355"/>
        <w:jc w:val="both"/>
      </w:pPr>
      <w:r>
        <w:rPr/>
        <w:t>Por ejemplo: Para realizar una auditoría de estados financieros, es posible solamente en entidades que su propia naturaleza les obliga a llevar una</w:t>
      </w:r>
    </w:p>
    <w:p>
      <w:pPr>
        <w:spacing w:after="0" w:line="242" w:lineRule="auto"/>
        <w:jc w:val="both"/>
        <w:sectPr>
          <w:pgSz w:w="11900" w:h="16840"/>
          <w:pgMar w:header="1389" w:footer="1613" w:top="1580" w:bottom="1800" w:left="1080" w:right="1040"/>
        </w:sectPr>
      </w:pPr>
    </w:p>
    <w:p>
      <w:pPr>
        <w:pStyle w:val="BodyText"/>
        <w:rPr>
          <w:sz w:val="20"/>
        </w:rPr>
      </w:pPr>
    </w:p>
    <w:p>
      <w:pPr>
        <w:pStyle w:val="BodyText"/>
        <w:spacing w:before="10"/>
      </w:pPr>
    </w:p>
    <w:p>
      <w:pPr>
        <w:pStyle w:val="BodyText"/>
        <w:spacing w:line="242" w:lineRule="auto"/>
        <w:ind w:left="1264" w:right="353"/>
        <w:jc w:val="both"/>
      </w:pPr>
      <w:r>
        <w:rPr/>
        <w:t>contabilidad completa que produzca estados financieros, como son las descentralizadas y autónomas, esto se confirma al conocer su Ley o Reglamento Orgánico, que define entre otros aspectos, la naturaleza de la entidad su régimen administrativo y financiero y otra información útil.</w:t>
      </w:r>
    </w:p>
    <w:p>
      <w:pPr>
        <w:pStyle w:val="BodyText"/>
        <w:spacing w:before="10"/>
      </w:pPr>
    </w:p>
    <w:p>
      <w:pPr>
        <w:pStyle w:val="BodyText"/>
        <w:spacing w:line="242" w:lineRule="auto"/>
        <w:ind w:left="1264" w:right="354"/>
        <w:jc w:val="both"/>
      </w:pPr>
      <w:r>
        <w:rPr/>
        <w:t>Para realizar una auditoría operacional, igualmente se debe conocer cuáles  son los diferentes procesos y las estructura y funciones que involucran, es así mismo importante, conocer el monto de los recursos relacionados en dichos procesos, para seleccionar los más importantes o que representen mayor riesgo para la eficiente gestión institucional. Las principales fuentes de información, en este caso, lo constituyen la Ley o Reglamento Orgánico de las entidades y el presupuesto.</w:t>
      </w:r>
    </w:p>
    <w:p>
      <w:pPr>
        <w:pStyle w:val="BodyText"/>
        <w:rPr>
          <w:sz w:val="24"/>
        </w:rPr>
      </w:pPr>
    </w:p>
    <w:p>
      <w:pPr>
        <w:pStyle w:val="BodyText"/>
        <w:spacing w:line="244" w:lineRule="auto"/>
        <w:ind w:left="1264" w:right="355"/>
        <w:jc w:val="both"/>
      </w:pPr>
      <w:r>
        <w:rPr/>
        <w:t>En general todo tipo de auditoría tiene relación con cada uno de los procesos citados, y por lo tanto deben consultarse para facilitar la definición del o los objetivos de la auditoría seleccionada.</w:t>
      </w:r>
    </w:p>
    <w:p>
      <w:pPr>
        <w:pStyle w:val="BodyText"/>
      </w:pPr>
    </w:p>
    <w:p>
      <w:pPr>
        <w:pStyle w:val="Heading7"/>
        <w:numPr>
          <w:ilvl w:val="1"/>
          <w:numId w:val="16"/>
        </w:numPr>
        <w:tabs>
          <w:tab w:pos="1241" w:val="left" w:leader="none"/>
        </w:tabs>
        <w:spacing w:line="240" w:lineRule="auto" w:before="0" w:after="0"/>
        <w:ind w:left="1240" w:right="0" w:hanging="390"/>
        <w:jc w:val="left"/>
      </w:pPr>
      <w:r>
        <w:rPr/>
        <w:t>¿Para qué debe</w:t>
      </w:r>
      <w:r>
        <w:rPr>
          <w:spacing w:val="2"/>
        </w:rPr>
        <w:t> </w:t>
      </w:r>
      <w:r>
        <w:rPr/>
        <w:t>hacerse?</w:t>
      </w:r>
    </w:p>
    <w:p>
      <w:pPr>
        <w:pStyle w:val="BodyText"/>
        <w:spacing w:before="8"/>
        <w:rPr>
          <w:b/>
        </w:rPr>
      </w:pPr>
    </w:p>
    <w:p>
      <w:pPr>
        <w:pStyle w:val="BodyText"/>
        <w:spacing w:line="244" w:lineRule="auto"/>
        <w:ind w:left="1264" w:right="355"/>
        <w:jc w:val="both"/>
      </w:pPr>
      <w:r>
        <w:rPr/>
        <w:t>Esta pregunta es la clave para definir los objetivos, ya que debe responder concretamente qué se pretende alcanzar con la práctica de cada auditoría,  para ello es necesario hacer el análisis previo de la información que se ha obtenido, según se comentó en los procedimientos generales, lo cual permitirá visualizar en forma amplia el contexto en el que se desarrolla el proceso o la actividad que se pretende</w:t>
      </w:r>
      <w:r>
        <w:rPr>
          <w:spacing w:val="5"/>
        </w:rPr>
        <w:t> </w:t>
      </w:r>
      <w:r>
        <w:rPr/>
        <w:t>evaluar.</w:t>
      </w:r>
    </w:p>
    <w:p>
      <w:pPr>
        <w:pStyle w:val="BodyText"/>
        <w:spacing w:before="7"/>
        <w:rPr>
          <w:sz w:val="22"/>
        </w:rPr>
      </w:pPr>
    </w:p>
    <w:p>
      <w:pPr>
        <w:pStyle w:val="BodyText"/>
        <w:spacing w:line="242" w:lineRule="auto"/>
        <w:ind w:left="1264" w:right="353"/>
        <w:jc w:val="both"/>
      </w:pPr>
      <w:r>
        <w:rPr/>
        <w:t>Los cuadros No. 1 y 2 de las páginas siguientes, muestra un ejemplo de la utilidad de las referencias descritas para definir los objetivos generales y específicos de una auditoría.</w:t>
      </w:r>
    </w:p>
    <w:p>
      <w:pPr>
        <w:spacing w:after="0" w:line="242" w:lineRule="auto"/>
        <w:jc w:val="both"/>
        <w:sectPr>
          <w:pgSz w:w="11900" w:h="16840"/>
          <w:pgMar w:header="1389" w:footer="1613" w:top="1580" w:bottom="1800" w:left="1080" w:right="1040"/>
        </w:sectPr>
      </w:pPr>
    </w:p>
    <w:p>
      <w:pPr>
        <w:pStyle w:val="BodyText"/>
        <w:rPr>
          <w:sz w:val="20"/>
        </w:rPr>
      </w:pPr>
    </w:p>
    <w:p>
      <w:pPr>
        <w:pStyle w:val="BodyText"/>
        <w:spacing w:before="8"/>
        <w:rPr>
          <w:sz w:val="15"/>
        </w:rPr>
      </w:pPr>
    </w:p>
    <w:p>
      <w:pPr>
        <w:spacing w:before="96"/>
        <w:ind w:left="1436" w:right="531" w:firstLine="0"/>
        <w:jc w:val="center"/>
        <w:rPr>
          <w:b/>
          <w:sz w:val="21"/>
        </w:rPr>
      </w:pPr>
      <w:r>
        <w:rPr>
          <w:b/>
          <w:sz w:val="21"/>
        </w:rPr>
        <w:t>CUADRO No. 1</w:t>
      </w:r>
    </w:p>
    <w:p>
      <w:pPr>
        <w:pStyle w:val="BodyText"/>
        <w:spacing w:before="6"/>
        <w:rPr>
          <w:b/>
        </w:rPr>
      </w:pPr>
    </w:p>
    <w:p>
      <w:pPr>
        <w:spacing w:line="242" w:lineRule="auto" w:before="1"/>
        <w:ind w:left="1439" w:right="531" w:firstLine="0"/>
        <w:jc w:val="center"/>
        <w:rPr>
          <w:b/>
          <w:sz w:val="25"/>
        </w:rPr>
      </w:pPr>
      <w:r>
        <w:rPr>
          <w:b/>
          <w:sz w:val="25"/>
        </w:rPr>
        <w:t>PROCESO PARA LA DEFINICIÓN DE OBJETIVOS GENERALES PARA EVALUAR EL PROCESO DE COMPRAS</w:t>
      </w:r>
    </w:p>
    <w:p>
      <w:pPr>
        <w:pStyle w:val="BodyText"/>
        <w:rPr>
          <w:b/>
          <w:sz w:val="28"/>
        </w:rPr>
      </w:pPr>
    </w:p>
    <w:p>
      <w:pPr>
        <w:spacing w:before="240"/>
        <w:ind w:left="1263" w:right="0" w:firstLine="0"/>
        <w:jc w:val="left"/>
        <w:rPr>
          <w:b/>
          <w:sz w:val="21"/>
        </w:rPr>
      </w:pPr>
      <w:r>
        <w:rPr>
          <w:b/>
          <w:sz w:val="21"/>
        </w:rPr>
        <w:t>PASO No. 1</w:t>
      </w:r>
    </w:p>
    <w:p>
      <w:pPr>
        <w:pStyle w:val="BodyText"/>
        <w:spacing w:before="7"/>
        <w:rPr>
          <w:b/>
          <w:sz w:val="21"/>
        </w:rPr>
      </w:pPr>
    </w:p>
    <w:p>
      <w:pPr>
        <w:spacing w:before="0"/>
        <w:ind w:left="1263" w:right="0" w:firstLine="0"/>
        <w:jc w:val="left"/>
        <w:rPr>
          <w:sz w:val="21"/>
        </w:rPr>
      </w:pPr>
      <w:r>
        <w:rPr/>
        <w:pict>
          <v:shape style="position:absolute;margin-left:113.760002pt;margin-top:24.729555pt;width:74.05pt;height:34.050pt;mso-position-horizontal-relative:page;mso-position-vertical-relative:paragraph;z-index:251705344" type="#_x0000_t202" filled="false" stroked="true" strokeweight=".41998pt" strokecolor="#000000">
            <v:textbox inset="0,0,0,0">
              <w:txbxContent>
                <w:p>
                  <w:pPr>
                    <w:spacing w:line="244" w:lineRule="auto" w:before="5"/>
                    <w:ind w:left="63" w:right="0" w:firstLine="0"/>
                    <w:jc w:val="left"/>
                    <w:rPr>
                      <w:rFonts w:ascii="Arial Narrow" w:hAnsi="Arial Narrow"/>
                      <w:sz w:val="19"/>
                    </w:rPr>
                  </w:pPr>
                  <w:r>
                    <w:rPr>
                      <w:rFonts w:ascii="Arial Narrow" w:hAnsi="Arial Narrow"/>
                      <w:w w:val="105"/>
                      <w:sz w:val="19"/>
                    </w:rPr>
                    <w:t>AUDITORÍA </w:t>
                  </w:r>
                  <w:r>
                    <w:rPr>
                      <w:rFonts w:ascii="Arial Narrow" w:hAnsi="Arial Narrow"/>
                      <w:sz w:val="19"/>
                    </w:rPr>
                    <w:t>OPERACIONAL</w:t>
                  </w:r>
                </w:p>
                <w:p>
                  <w:pPr>
                    <w:spacing w:before="1"/>
                    <w:ind w:left="63" w:right="0" w:firstLine="0"/>
                    <w:jc w:val="left"/>
                    <w:rPr>
                      <w:rFonts w:ascii="Arial Narrow" w:hAnsi="Arial Narrow"/>
                      <w:sz w:val="19"/>
                    </w:rPr>
                  </w:pPr>
                  <w:r>
                    <w:rPr>
                      <w:rFonts w:ascii="Arial Narrow" w:hAnsi="Arial Narrow"/>
                      <w:w w:val="105"/>
                      <w:sz w:val="19"/>
                    </w:rPr>
                    <w:t>(Qué hacer)</w:t>
                  </w:r>
                </w:p>
              </w:txbxContent>
            </v:textbox>
            <v:stroke dashstyle="solid"/>
            <w10:wrap type="none"/>
          </v:shape>
        </w:pict>
      </w:r>
      <w:r>
        <w:rPr>
          <w:sz w:val="21"/>
        </w:rPr>
        <w:t>Definir el tipo de auditoría.</w:t>
      </w:r>
    </w:p>
    <w:p>
      <w:pPr>
        <w:pStyle w:val="BodyText"/>
        <w:spacing w:before="2"/>
        <w:rPr>
          <w:sz w:val="18"/>
        </w:rPr>
      </w:pPr>
      <w:r>
        <w:rPr/>
        <w:pict>
          <v:shape style="position:absolute;margin-left:187.769989pt;margin-top:12.690407pt;width:340.85pt;height:34.050pt;mso-position-horizontal-relative:page;mso-position-vertical-relative:paragraph;z-index:-251616256;mso-wrap-distance-left:0;mso-wrap-distance-right:0" type="#_x0000_t202" filled="false" stroked="true" strokeweight=".47998pt" strokecolor="#000000">
            <v:textbox inset="0,0,0,0">
              <w:txbxContent>
                <w:p>
                  <w:pPr>
                    <w:pStyle w:val="BodyText"/>
                    <w:spacing w:before="9"/>
                    <w:rPr>
                      <w:sz w:val="19"/>
                    </w:rPr>
                  </w:pPr>
                </w:p>
                <w:p>
                  <w:pPr>
                    <w:spacing w:before="0"/>
                    <w:ind w:left="909" w:right="910" w:firstLine="0"/>
                    <w:jc w:val="center"/>
                    <w:rPr>
                      <w:rFonts w:ascii="Arial Narrow"/>
                      <w:sz w:val="19"/>
                    </w:rPr>
                  </w:pPr>
                  <w:r>
                    <w:rPr>
                      <w:rFonts w:ascii="Arial Narrow"/>
                      <w:w w:val="105"/>
                      <w:sz w:val="19"/>
                    </w:rPr>
                    <w:t>Evaluar el Proceso de compras</w:t>
                  </w:r>
                </w:p>
              </w:txbxContent>
            </v:textbox>
            <v:stroke dashstyle="solid"/>
            <w10:wrap type="topAndBottom"/>
          </v:shape>
        </w:pict>
      </w:r>
    </w:p>
    <w:p>
      <w:pPr>
        <w:pStyle w:val="BodyText"/>
        <w:rPr>
          <w:sz w:val="20"/>
        </w:rPr>
      </w:pPr>
    </w:p>
    <w:p>
      <w:pPr>
        <w:pStyle w:val="BodyText"/>
        <w:spacing w:before="9"/>
        <w:rPr>
          <w:sz w:val="15"/>
        </w:rPr>
      </w:pPr>
    </w:p>
    <w:p>
      <w:pPr>
        <w:pStyle w:val="Heading7"/>
        <w:spacing w:before="96"/>
        <w:ind w:left="1263"/>
      </w:pPr>
      <w:r>
        <w:rPr/>
        <w:pict>
          <v:group style="position:absolute;margin-left:313.490509pt;margin-top:-1.46283pt;width:47.2pt;height:47.2pt;mso-position-horizontal-relative:page;mso-position-vertical-relative:paragraph;z-index:251702272" coordorigin="6270,-29" coordsize="944,944">
            <v:shape style="position:absolute;left:6322;top:24;width:876;height:875" coordorigin="6323,25" coordsize="876,875" path="m7199,535l6323,535,6761,900,7199,535xm6980,25l6542,25,6542,535,6980,535,6980,25xe" filled="true" fillcolor="#808080" stroked="false">
              <v:path arrowok="t"/>
              <v:fill type="solid"/>
            </v:shape>
            <v:shape style="position:absolute;left:6322;top:24;width:876;height:875" coordorigin="6323,25" coordsize="876,875" path="m6323,535l6542,535,6542,25,6980,25,6980,535,7199,535,6761,900,6323,535xe" filled="false" stroked="true" strokeweight="1.459pt" strokecolor="#808080">
              <v:path arrowok="t"/>
              <v:stroke dashstyle="solid"/>
            </v:shape>
            <v:shape style="position:absolute;left:6284;top:-15;width:875;height:876" coordorigin="6284,-15" coordsize="875,876" path="m7159,497l6284,497,6722,861,7159,497xm6941,-15l6503,-15,6503,497,6941,497,6941,-15xe" filled="true" fillcolor="#ccecff" stroked="false">
              <v:path arrowok="t"/>
              <v:fill type="solid"/>
            </v:shape>
            <v:shape style="position:absolute;left:6284;top:-15;width:875;height:876" coordorigin="6284,-15" coordsize="875,876" path="m6284,497l6503,497,6503,-15,6941,-15,6941,497,7159,497,6722,861,6284,497xe" filled="false" stroked="true" strokeweight="1.459pt" strokecolor="#3366ff">
              <v:path arrowok="t"/>
              <v:stroke dashstyle="solid"/>
            </v:shape>
            <w10:wrap type="none"/>
          </v:group>
        </w:pict>
      </w:r>
      <w:r>
        <w:rPr/>
        <w:t>PASO No. 2</w:t>
      </w:r>
    </w:p>
    <w:p>
      <w:pPr>
        <w:pStyle w:val="BodyText"/>
        <w:spacing w:before="9"/>
        <w:rPr>
          <w:b/>
          <w:sz w:val="21"/>
        </w:rPr>
      </w:pPr>
    </w:p>
    <w:p>
      <w:pPr>
        <w:spacing w:before="0"/>
        <w:ind w:left="1263" w:right="0" w:firstLine="0"/>
        <w:jc w:val="left"/>
        <w:rPr>
          <w:sz w:val="21"/>
        </w:rPr>
      </w:pPr>
      <w:r>
        <w:rPr>
          <w:sz w:val="21"/>
        </w:rPr>
        <w:t>Consultar referencias básicas</w:t>
      </w:r>
    </w:p>
    <w:p>
      <w:pPr>
        <w:pStyle w:val="BodyText"/>
        <w:spacing w:before="7"/>
      </w:pPr>
    </w:p>
    <w:tbl>
      <w:tblPr>
        <w:tblW w:w="0" w:type="auto"/>
        <w:jc w:val="left"/>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0"/>
        <w:gridCol w:w="2276"/>
        <w:gridCol w:w="2466"/>
        <w:gridCol w:w="2075"/>
      </w:tblGrid>
      <w:tr>
        <w:trPr>
          <w:trHeight w:val="699" w:hRule="atLeast"/>
        </w:trPr>
        <w:tc>
          <w:tcPr>
            <w:tcW w:w="1480" w:type="dxa"/>
          </w:tcPr>
          <w:p>
            <w:pPr>
              <w:pStyle w:val="TableParagraph"/>
              <w:spacing w:before="4"/>
              <w:ind w:left="67"/>
              <w:rPr>
                <w:rFonts w:ascii="Arial Narrow"/>
                <w:sz w:val="19"/>
              </w:rPr>
            </w:pPr>
            <w:r>
              <w:rPr>
                <w:rFonts w:ascii="Arial Narrow"/>
                <w:w w:val="105"/>
                <w:sz w:val="19"/>
              </w:rPr>
              <w:t>REFERENCIAS:</w:t>
            </w:r>
          </w:p>
          <w:p>
            <w:pPr>
              <w:pStyle w:val="TableParagraph"/>
              <w:spacing w:before="4"/>
              <w:ind w:left="67"/>
              <w:rPr>
                <w:rFonts w:ascii="Arial Narrow" w:hAnsi="Arial Narrow"/>
                <w:sz w:val="19"/>
              </w:rPr>
            </w:pPr>
            <w:r>
              <w:rPr>
                <w:rFonts w:ascii="Arial Narrow" w:hAnsi="Arial Narrow"/>
                <w:w w:val="105"/>
                <w:sz w:val="19"/>
              </w:rPr>
              <w:t>(Con base en qué)</w:t>
            </w:r>
          </w:p>
        </w:tc>
        <w:tc>
          <w:tcPr>
            <w:tcW w:w="2276" w:type="dxa"/>
          </w:tcPr>
          <w:p>
            <w:pPr>
              <w:pStyle w:val="TableParagraph"/>
              <w:spacing w:line="244" w:lineRule="auto" w:before="131"/>
              <w:ind w:left="936" w:right="160" w:hanging="705"/>
              <w:rPr>
                <w:rFonts w:ascii="Arial Narrow"/>
                <w:sz w:val="19"/>
              </w:rPr>
            </w:pPr>
            <w:r>
              <w:rPr>
                <w:rFonts w:ascii="Arial Narrow"/>
                <w:w w:val="105"/>
                <w:sz w:val="19"/>
              </w:rPr>
              <w:t>Marco Conceptual NAG y NGCI</w:t>
            </w:r>
          </w:p>
        </w:tc>
        <w:tc>
          <w:tcPr>
            <w:tcW w:w="2466" w:type="dxa"/>
          </w:tcPr>
          <w:p>
            <w:pPr>
              <w:pStyle w:val="TableParagraph"/>
              <w:spacing w:line="244" w:lineRule="auto" w:before="131"/>
              <w:ind w:left="736" w:right="136" w:hanging="519"/>
              <w:rPr>
                <w:rFonts w:ascii="Arial Narrow" w:hAnsi="Arial Narrow"/>
                <w:sz w:val="19"/>
              </w:rPr>
            </w:pPr>
            <w:r>
              <w:rPr>
                <w:rFonts w:ascii="Arial Narrow" w:hAnsi="Arial Narrow"/>
                <w:w w:val="105"/>
                <w:sz w:val="19"/>
              </w:rPr>
              <w:t>Ley o Reglamento Orgánico, manuales etc.</w:t>
            </w:r>
          </w:p>
        </w:tc>
        <w:tc>
          <w:tcPr>
            <w:tcW w:w="2075" w:type="dxa"/>
          </w:tcPr>
          <w:p>
            <w:pPr>
              <w:pStyle w:val="TableParagraph"/>
              <w:spacing w:line="244" w:lineRule="auto" w:before="115"/>
              <w:ind w:left="754" w:right="9" w:hanging="665"/>
              <w:rPr>
                <w:rFonts w:ascii="Arial Narrow"/>
                <w:sz w:val="19"/>
              </w:rPr>
            </w:pPr>
            <w:r>
              <w:rPr>
                <w:rFonts w:ascii="Arial Narrow"/>
                <w:w w:val="105"/>
                <w:sz w:val="19"/>
              </w:rPr>
              <w:t>Presupuesto de Ingresos y egresos</w:t>
            </w:r>
          </w:p>
        </w:tc>
      </w:tr>
      <w:tr>
        <w:trPr>
          <w:trHeight w:val="1786" w:hRule="atLeast"/>
        </w:trPr>
        <w:tc>
          <w:tcPr>
            <w:tcW w:w="1480" w:type="dxa"/>
          </w:tcPr>
          <w:p>
            <w:pPr>
              <w:pStyle w:val="TableParagraph"/>
              <w:spacing w:line="244" w:lineRule="auto" w:before="4"/>
              <w:ind w:left="67" w:right="56"/>
              <w:jc w:val="both"/>
              <w:rPr>
                <w:rFonts w:ascii="Arial Narrow"/>
                <w:sz w:val="19"/>
              </w:rPr>
            </w:pPr>
            <w:r>
              <w:rPr>
                <w:rFonts w:ascii="Arial Narrow"/>
                <w:w w:val="105"/>
                <w:sz w:val="19"/>
              </w:rPr>
              <w:t>Definen contenido y alcance del objetivo</w:t>
            </w:r>
          </w:p>
        </w:tc>
        <w:tc>
          <w:tcPr>
            <w:tcW w:w="2276" w:type="dxa"/>
          </w:tcPr>
          <w:p>
            <w:pPr>
              <w:pStyle w:val="TableParagraph"/>
              <w:spacing w:line="244" w:lineRule="auto" w:before="4"/>
              <w:ind w:left="67" w:right="55"/>
              <w:jc w:val="both"/>
              <w:rPr>
                <w:rFonts w:ascii="Arial Narrow" w:hAnsi="Arial Narrow"/>
                <w:sz w:val="19"/>
              </w:rPr>
            </w:pPr>
            <w:r>
              <w:rPr>
                <w:rFonts w:ascii="Arial Narrow" w:hAnsi="Arial Narrow"/>
                <w:w w:val="105"/>
                <w:sz w:val="19"/>
              </w:rPr>
              <w:t>Evaluar la eficiencia de la </w:t>
            </w:r>
            <w:r>
              <w:rPr>
                <w:rFonts w:ascii="Arial Narrow" w:hAnsi="Arial Narrow"/>
                <w:b/>
                <w:w w:val="105"/>
                <w:sz w:val="19"/>
              </w:rPr>
              <w:t>organización</w:t>
            </w:r>
            <w:r>
              <w:rPr>
                <w:rFonts w:ascii="Arial Narrow" w:hAnsi="Arial Narrow"/>
                <w:w w:val="105"/>
                <w:sz w:val="19"/>
              </w:rPr>
              <w:t>, dirección y </w:t>
            </w:r>
            <w:r>
              <w:rPr>
                <w:rFonts w:ascii="Arial Narrow" w:hAnsi="Arial Narrow"/>
                <w:b/>
                <w:w w:val="105"/>
                <w:sz w:val="19"/>
              </w:rPr>
              <w:t>control</w:t>
            </w:r>
            <w:r>
              <w:rPr>
                <w:rFonts w:ascii="Arial Narrow" w:hAnsi="Arial Narrow"/>
                <w:w w:val="105"/>
                <w:sz w:val="19"/>
              </w:rPr>
              <w:t>, así como </w:t>
            </w:r>
            <w:r>
              <w:rPr>
                <w:rFonts w:ascii="Arial Narrow" w:hAnsi="Arial Narrow"/>
                <w:spacing w:val="-5"/>
                <w:w w:val="105"/>
                <w:sz w:val="19"/>
              </w:rPr>
              <w:t>la </w:t>
            </w:r>
            <w:r>
              <w:rPr>
                <w:rFonts w:ascii="Arial Narrow" w:hAnsi="Arial Narrow"/>
                <w:b/>
                <w:w w:val="105"/>
                <w:sz w:val="19"/>
              </w:rPr>
              <w:t>eficiencia </w:t>
            </w:r>
            <w:r>
              <w:rPr>
                <w:rFonts w:ascii="Arial Narrow" w:hAnsi="Arial Narrow"/>
                <w:w w:val="105"/>
                <w:sz w:val="19"/>
              </w:rPr>
              <w:t>efectividad y economía</w:t>
            </w:r>
            <w:r>
              <w:rPr>
                <w:rFonts w:ascii="Arial Narrow" w:hAnsi="Arial Narrow"/>
                <w:spacing w:val="-21"/>
                <w:w w:val="105"/>
                <w:sz w:val="19"/>
              </w:rPr>
              <w:t> </w:t>
            </w:r>
            <w:r>
              <w:rPr>
                <w:rFonts w:ascii="Arial Narrow" w:hAnsi="Arial Narrow"/>
                <w:w w:val="105"/>
                <w:sz w:val="19"/>
              </w:rPr>
              <w:t>de</w:t>
            </w:r>
            <w:r>
              <w:rPr>
                <w:rFonts w:ascii="Arial Narrow" w:hAnsi="Arial Narrow"/>
                <w:spacing w:val="-21"/>
                <w:w w:val="105"/>
                <w:sz w:val="19"/>
              </w:rPr>
              <w:t> </w:t>
            </w:r>
            <w:r>
              <w:rPr>
                <w:rFonts w:ascii="Arial Narrow" w:hAnsi="Arial Narrow"/>
                <w:w w:val="105"/>
                <w:sz w:val="19"/>
              </w:rPr>
              <w:t>las</w:t>
            </w:r>
            <w:r>
              <w:rPr>
                <w:rFonts w:ascii="Arial Narrow" w:hAnsi="Arial Narrow"/>
                <w:spacing w:val="-20"/>
                <w:w w:val="105"/>
                <w:sz w:val="19"/>
              </w:rPr>
              <w:t> </w:t>
            </w:r>
            <w:r>
              <w:rPr>
                <w:rFonts w:ascii="Arial Narrow" w:hAnsi="Arial Narrow"/>
                <w:w w:val="105"/>
                <w:sz w:val="19"/>
              </w:rPr>
              <w:t>operaciones.</w:t>
            </w:r>
          </w:p>
        </w:tc>
        <w:tc>
          <w:tcPr>
            <w:tcW w:w="2466" w:type="dxa"/>
          </w:tcPr>
          <w:p>
            <w:pPr>
              <w:pStyle w:val="TableParagraph"/>
              <w:spacing w:line="244" w:lineRule="auto" w:before="4"/>
              <w:ind w:left="66" w:right="54"/>
              <w:jc w:val="both"/>
              <w:rPr>
                <w:rFonts w:ascii="Arial Narrow"/>
                <w:sz w:val="19"/>
              </w:rPr>
            </w:pPr>
            <w:r>
              <w:rPr>
                <w:rFonts w:ascii="Arial Narrow"/>
                <w:b/>
                <w:w w:val="105"/>
                <w:sz w:val="19"/>
              </w:rPr>
              <w:t>Estructura </w:t>
            </w:r>
            <w:r>
              <w:rPr>
                <w:rFonts w:ascii="Arial Narrow"/>
                <w:w w:val="105"/>
                <w:sz w:val="19"/>
              </w:rPr>
              <w:t>organizacional y </w:t>
            </w:r>
            <w:r>
              <w:rPr>
                <w:rFonts w:ascii="Arial Narrow"/>
                <w:b/>
                <w:w w:val="105"/>
                <w:sz w:val="19"/>
              </w:rPr>
              <w:t>funciones </w:t>
            </w:r>
            <w:r>
              <w:rPr>
                <w:rFonts w:ascii="Arial Narrow"/>
                <w:w w:val="105"/>
                <w:sz w:val="19"/>
              </w:rPr>
              <w:t>de las unidades administrativas</w:t>
            </w:r>
            <w:r>
              <w:rPr>
                <w:rFonts w:ascii="Arial Narrow"/>
                <w:spacing w:val="-25"/>
                <w:w w:val="105"/>
                <w:sz w:val="19"/>
              </w:rPr>
              <w:t> </w:t>
            </w:r>
            <w:r>
              <w:rPr>
                <w:rFonts w:ascii="Arial Narrow"/>
                <w:w w:val="105"/>
                <w:sz w:val="19"/>
              </w:rPr>
              <w:t>relacionadas</w:t>
            </w:r>
            <w:r>
              <w:rPr>
                <w:rFonts w:ascii="Arial Narrow"/>
                <w:spacing w:val="-25"/>
                <w:w w:val="105"/>
                <w:sz w:val="19"/>
              </w:rPr>
              <w:t> </w:t>
            </w:r>
            <w:r>
              <w:rPr>
                <w:rFonts w:ascii="Arial Narrow"/>
                <w:w w:val="105"/>
                <w:sz w:val="19"/>
              </w:rPr>
              <w:t>con el proceso de</w:t>
            </w:r>
            <w:r>
              <w:rPr>
                <w:rFonts w:ascii="Arial Narrow"/>
                <w:spacing w:val="-14"/>
                <w:w w:val="105"/>
                <w:sz w:val="19"/>
              </w:rPr>
              <w:t> </w:t>
            </w:r>
            <w:r>
              <w:rPr>
                <w:rFonts w:ascii="Arial Narrow"/>
                <w:w w:val="105"/>
                <w:sz w:val="19"/>
              </w:rPr>
              <w:t>compras</w:t>
            </w:r>
          </w:p>
        </w:tc>
        <w:tc>
          <w:tcPr>
            <w:tcW w:w="2075" w:type="dxa"/>
          </w:tcPr>
          <w:p>
            <w:pPr>
              <w:pStyle w:val="TableParagraph"/>
              <w:tabs>
                <w:tab w:pos="1740" w:val="left" w:leader="none"/>
              </w:tabs>
              <w:spacing w:line="244" w:lineRule="auto" w:before="4"/>
              <w:ind w:left="68" w:right="55"/>
              <w:jc w:val="both"/>
              <w:rPr>
                <w:rFonts w:ascii="Arial Narrow" w:hAnsi="Arial Narrow"/>
                <w:sz w:val="19"/>
              </w:rPr>
            </w:pPr>
            <w:r>
              <w:rPr>
                <w:rFonts w:ascii="Arial Narrow" w:hAnsi="Arial Narrow"/>
                <w:w w:val="105"/>
                <w:sz w:val="19"/>
              </w:rPr>
              <w:t>Importancia de la asignación de recursos en las diferentes categorías presupuestarias</w:t>
              <w:tab/>
            </w:r>
            <w:r>
              <w:rPr>
                <w:rFonts w:ascii="Arial Narrow" w:hAnsi="Arial Narrow"/>
                <w:spacing w:val="-6"/>
                <w:w w:val="105"/>
                <w:sz w:val="19"/>
              </w:rPr>
              <w:t>que </w:t>
            </w:r>
            <w:r>
              <w:rPr>
                <w:rFonts w:ascii="Arial Narrow" w:hAnsi="Arial Narrow"/>
                <w:w w:val="105"/>
                <w:sz w:val="19"/>
              </w:rPr>
              <w:t>requieren la acción de </w:t>
            </w:r>
            <w:r>
              <w:rPr>
                <w:rFonts w:ascii="Arial Narrow" w:hAnsi="Arial Narrow"/>
                <w:b/>
                <w:w w:val="105"/>
                <w:sz w:val="19"/>
              </w:rPr>
              <w:t>compras</w:t>
            </w:r>
            <w:r>
              <w:rPr>
                <w:rFonts w:ascii="Arial Narrow" w:hAnsi="Arial Narrow"/>
                <w:b/>
                <w:spacing w:val="-11"/>
                <w:w w:val="105"/>
                <w:sz w:val="19"/>
              </w:rPr>
              <w:t> </w:t>
            </w:r>
            <w:r>
              <w:rPr>
                <w:rFonts w:ascii="Arial Narrow" w:hAnsi="Arial Narrow"/>
                <w:w w:val="105"/>
                <w:sz w:val="19"/>
              </w:rPr>
              <w:t>y</w:t>
            </w:r>
            <w:r>
              <w:rPr>
                <w:rFonts w:ascii="Arial Narrow" w:hAnsi="Arial Narrow"/>
                <w:spacing w:val="-10"/>
                <w:w w:val="105"/>
                <w:sz w:val="19"/>
              </w:rPr>
              <w:t> </w:t>
            </w:r>
            <w:r>
              <w:rPr>
                <w:rFonts w:ascii="Arial Narrow" w:hAnsi="Arial Narrow"/>
                <w:w w:val="105"/>
                <w:sz w:val="19"/>
              </w:rPr>
              <w:t>su</w:t>
            </w:r>
            <w:r>
              <w:rPr>
                <w:rFonts w:ascii="Arial Narrow" w:hAnsi="Arial Narrow"/>
                <w:spacing w:val="-10"/>
                <w:w w:val="105"/>
                <w:sz w:val="19"/>
              </w:rPr>
              <w:t> </w:t>
            </w:r>
            <w:r>
              <w:rPr>
                <w:rFonts w:ascii="Arial Narrow" w:hAnsi="Arial Narrow"/>
                <w:w w:val="105"/>
                <w:sz w:val="19"/>
              </w:rPr>
              <w:t>efecto</w:t>
            </w:r>
            <w:r>
              <w:rPr>
                <w:rFonts w:ascii="Arial Narrow" w:hAnsi="Arial Narrow"/>
                <w:spacing w:val="-9"/>
                <w:w w:val="105"/>
                <w:sz w:val="19"/>
              </w:rPr>
              <w:t> </w:t>
            </w:r>
            <w:r>
              <w:rPr>
                <w:rFonts w:ascii="Arial Narrow" w:hAnsi="Arial Narrow"/>
                <w:w w:val="105"/>
                <w:sz w:val="19"/>
              </w:rPr>
              <w:t>sobre</w:t>
            </w:r>
          </w:p>
          <w:p>
            <w:pPr>
              <w:pStyle w:val="TableParagraph"/>
              <w:tabs>
                <w:tab w:pos="1200" w:val="left" w:leader="none"/>
              </w:tabs>
              <w:spacing w:line="224" w:lineRule="exact" w:before="4"/>
              <w:ind w:left="68" w:right="56"/>
              <w:jc w:val="both"/>
              <w:rPr>
                <w:rFonts w:ascii="Arial Narrow"/>
                <w:b/>
                <w:sz w:val="19"/>
              </w:rPr>
            </w:pPr>
            <w:r>
              <w:rPr>
                <w:rFonts w:ascii="Arial Narrow"/>
                <w:w w:val="105"/>
                <w:sz w:val="19"/>
              </w:rPr>
              <w:t>los</w:t>
              <w:tab/>
            </w:r>
            <w:r>
              <w:rPr>
                <w:rFonts w:ascii="Arial Narrow"/>
                <w:b/>
                <w:spacing w:val="-1"/>
                <w:sz w:val="19"/>
              </w:rPr>
              <w:t>resultados </w:t>
            </w:r>
            <w:r>
              <w:rPr>
                <w:rFonts w:ascii="Arial Narrow"/>
                <w:b/>
                <w:w w:val="105"/>
                <w:sz w:val="19"/>
              </w:rPr>
              <w:t>operacionales.</w:t>
            </w:r>
          </w:p>
        </w:tc>
      </w:tr>
    </w:tbl>
    <w:p>
      <w:pPr>
        <w:pStyle w:val="BodyText"/>
        <w:rPr>
          <w:sz w:val="24"/>
        </w:rPr>
      </w:pPr>
    </w:p>
    <w:p>
      <w:pPr>
        <w:pStyle w:val="BodyText"/>
        <w:spacing w:before="8"/>
        <w:rPr>
          <w:sz w:val="22"/>
        </w:rPr>
      </w:pPr>
    </w:p>
    <w:p>
      <w:pPr>
        <w:pStyle w:val="Heading7"/>
        <w:spacing w:before="1"/>
        <w:ind w:left="1263"/>
      </w:pPr>
      <w:r>
        <w:rPr/>
        <w:pict>
          <v:group style="position:absolute;margin-left:313.490509pt;margin-top:-2.432339pt;width:47.2pt;height:47.2pt;mso-position-horizontal-relative:page;mso-position-vertical-relative:paragraph;z-index:251703296" coordorigin="6270,-49" coordsize="944,944">
            <v:shape style="position:absolute;left:6322;top:5;width:876;height:875" coordorigin="6323,6" coordsize="876,875" path="m7199,516l6323,516,6761,880,7199,516xm6980,6l6542,6,6542,516,6980,516,6980,6xe" filled="true" fillcolor="#808080" stroked="false">
              <v:path arrowok="t"/>
              <v:fill type="solid"/>
            </v:shape>
            <v:shape style="position:absolute;left:6322;top:5;width:876;height:875" coordorigin="6323,6" coordsize="876,875" path="m6323,516l6542,516,6542,6,6980,6,6980,516,7199,516,6761,880,6323,516xe" filled="false" stroked="true" strokeweight="1.459pt" strokecolor="#808080">
              <v:path arrowok="t"/>
              <v:stroke dashstyle="solid"/>
            </v:shape>
            <v:shape style="position:absolute;left:6284;top:-35;width:875;height:876" coordorigin="6284,-34" coordsize="875,876" path="m7159,477l6284,477,6722,842,7159,477xm6941,-34l6503,-34,6503,477,6941,477,6941,-34xe" filled="true" fillcolor="#ccecff" stroked="false">
              <v:path arrowok="t"/>
              <v:fill type="solid"/>
            </v:shape>
            <v:shape style="position:absolute;left:6284;top:-35;width:875;height:876" coordorigin="6284,-34" coordsize="875,876" path="m6284,477l6503,477,6503,-34,6941,-34,6941,477,7159,477,6722,842,6284,477xe" filled="false" stroked="true" strokeweight="1.459pt" strokecolor="#3366ff">
              <v:path arrowok="t"/>
              <v:stroke dashstyle="solid"/>
            </v:shape>
            <w10:wrap type="none"/>
          </v:group>
        </w:pict>
      </w:r>
      <w:r>
        <w:rPr/>
        <w:t>PASO No. 3</w:t>
      </w:r>
    </w:p>
    <w:p>
      <w:pPr>
        <w:pStyle w:val="BodyText"/>
        <w:spacing w:before="8"/>
        <w:rPr>
          <w:b/>
        </w:rPr>
      </w:pPr>
    </w:p>
    <w:p>
      <w:pPr>
        <w:spacing w:before="0"/>
        <w:ind w:left="1263" w:right="0" w:firstLine="0"/>
        <w:jc w:val="left"/>
        <w:rPr>
          <w:sz w:val="21"/>
        </w:rPr>
      </w:pPr>
      <w:r>
        <w:rPr/>
        <w:pict>
          <v:shape style="position:absolute;margin-left:113.760002pt;margin-top:25.8692pt;width:74.05pt;height:68.6pt;mso-position-horizontal-relative:page;mso-position-vertical-relative:paragraph;z-index:251704320" type="#_x0000_t202" filled="false" stroked="true" strokeweight=".41998pt" strokecolor="#000000">
            <v:textbox inset="0,0,0,0">
              <w:txbxContent>
                <w:p>
                  <w:pPr>
                    <w:spacing w:before="5"/>
                    <w:ind w:left="63" w:right="0" w:firstLine="0"/>
                    <w:jc w:val="left"/>
                    <w:rPr>
                      <w:rFonts w:ascii="Arial Narrow"/>
                      <w:sz w:val="19"/>
                    </w:rPr>
                  </w:pPr>
                  <w:r>
                    <w:rPr>
                      <w:rFonts w:ascii="Arial Narrow"/>
                      <w:w w:val="105"/>
                      <w:sz w:val="19"/>
                    </w:rPr>
                    <w:t>OBJETIVO</w:t>
                  </w:r>
                </w:p>
                <w:p>
                  <w:pPr>
                    <w:spacing w:before="5"/>
                    <w:ind w:left="63" w:right="0" w:firstLine="0"/>
                    <w:jc w:val="left"/>
                    <w:rPr>
                      <w:rFonts w:ascii="Arial Narrow" w:hAnsi="Arial Narrow"/>
                      <w:sz w:val="19"/>
                    </w:rPr>
                  </w:pPr>
                  <w:r>
                    <w:rPr>
                      <w:rFonts w:ascii="Arial Narrow" w:hAnsi="Arial Narrow"/>
                      <w:w w:val="105"/>
                      <w:sz w:val="19"/>
                    </w:rPr>
                    <w:t>(Para qué)</w:t>
                  </w:r>
                </w:p>
              </w:txbxContent>
            </v:textbox>
            <v:stroke dashstyle="solid"/>
            <w10:wrap type="none"/>
          </v:shape>
        </w:pict>
      </w:r>
      <w:r>
        <w:rPr>
          <w:sz w:val="21"/>
        </w:rPr>
        <w:t>Definir el objetivo</w:t>
      </w:r>
    </w:p>
    <w:p>
      <w:pPr>
        <w:pStyle w:val="BodyText"/>
        <w:spacing w:before="2"/>
        <w:rPr>
          <w:sz w:val="20"/>
        </w:rPr>
      </w:pPr>
      <w:r>
        <w:rPr/>
        <w:pict>
          <v:shape style="position:absolute;margin-left:187.769989pt;margin-top:13.800528pt;width:340.85pt;height:68.6pt;mso-position-horizontal-relative:page;mso-position-vertical-relative:paragraph;z-index:-251615232;mso-wrap-distance-left:0;mso-wrap-distance-right:0" type="#_x0000_t202" filled="false" stroked="true" strokeweight=".47998pt" strokecolor="#000000">
            <v:textbox inset="0,0,0,0">
              <w:txbxContent>
                <w:p>
                  <w:pPr>
                    <w:spacing w:line="244" w:lineRule="auto" w:before="4"/>
                    <w:ind w:left="63" w:right="61" w:firstLine="0"/>
                    <w:jc w:val="both"/>
                    <w:rPr>
                      <w:rFonts w:ascii="Arial Narrow" w:hAnsi="Arial Narrow"/>
                      <w:sz w:val="19"/>
                    </w:rPr>
                  </w:pPr>
                  <w:r>
                    <w:rPr>
                      <w:rFonts w:ascii="Arial Narrow" w:hAnsi="Arial Narrow"/>
                      <w:w w:val="105"/>
                      <w:sz w:val="19"/>
                    </w:rPr>
                    <w:t>Evaluar la </w:t>
                  </w:r>
                  <w:r>
                    <w:rPr>
                      <w:rFonts w:ascii="Arial Narrow" w:hAnsi="Arial Narrow"/>
                      <w:b/>
                      <w:w w:val="105"/>
                      <w:sz w:val="19"/>
                    </w:rPr>
                    <w:t>ORGANIZACIÓN, FUNCIONES, CONTROLES INTERNOS </w:t>
                  </w:r>
                  <w:r>
                    <w:rPr>
                      <w:rFonts w:ascii="Arial Narrow" w:hAnsi="Arial Narrow"/>
                      <w:w w:val="105"/>
                      <w:sz w:val="19"/>
                    </w:rPr>
                    <w:t>y procedimientos adoptados por el departamento de compras en la adquisición de los insumos y servicios solicitados por las unidades administrativas, para determinar la </w:t>
                  </w:r>
                  <w:r>
                    <w:rPr>
                      <w:rFonts w:ascii="Arial Narrow" w:hAnsi="Arial Narrow"/>
                      <w:b/>
                      <w:w w:val="105"/>
                      <w:sz w:val="19"/>
                    </w:rPr>
                    <w:t>EFICIENCIA </w:t>
                  </w:r>
                  <w:r>
                    <w:rPr>
                      <w:rFonts w:ascii="Arial Narrow" w:hAnsi="Arial Narrow"/>
                      <w:w w:val="105"/>
                      <w:sz w:val="19"/>
                    </w:rPr>
                    <w:t>de las </w:t>
                  </w:r>
                  <w:r>
                    <w:rPr>
                      <w:rFonts w:ascii="Arial Narrow" w:hAnsi="Arial Narrow"/>
                      <w:b/>
                      <w:w w:val="105"/>
                      <w:sz w:val="19"/>
                    </w:rPr>
                    <w:t>OPERACIONES</w:t>
                  </w:r>
                  <w:r>
                    <w:rPr>
                      <w:rFonts w:ascii="Arial Narrow" w:hAnsi="Arial Narrow"/>
                      <w:w w:val="105"/>
                      <w:sz w:val="19"/>
                    </w:rPr>
                    <w:t>, su contribución a los objetivos de la entidad y la confiabilidad de la información producida para la toma de decisiones.</w:t>
                  </w:r>
                </w:p>
              </w:txbxContent>
            </v:textbox>
            <v:stroke dashstyle="solid"/>
            <w10:wrap type="topAndBottom"/>
          </v:shape>
        </w:pict>
      </w:r>
    </w:p>
    <w:p>
      <w:pPr>
        <w:spacing w:after="0"/>
        <w:rPr>
          <w:sz w:val="20"/>
        </w:rPr>
        <w:sectPr>
          <w:pgSz w:w="11900" w:h="16840"/>
          <w:pgMar w:header="1389" w:footer="1613" w:top="1580" w:bottom="1800" w:left="1080" w:right="1040"/>
        </w:sectPr>
      </w:pPr>
    </w:p>
    <w:p>
      <w:pPr>
        <w:pStyle w:val="BodyText"/>
        <w:rPr>
          <w:sz w:val="20"/>
        </w:rPr>
      </w:pPr>
    </w:p>
    <w:p>
      <w:pPr>
        <w:pStyle w:val="BodyText"/>
        <w:spacing w:before="10"/>
      </w:pPr>
    </w:p>
    <w:p>
      <w:pPr>
        <w:pStyle w:val="Heading7"/>
        <w:numPr>
          <w:ilvl w:val="0"/>
          <w:numId w:val="16"/>
        </w:numPr>
        <w:tabs>
          <w:tab w:pos="899" w:val="left" w:leader="none"/>
        </w:tabs>
        <w:spacing w:line="240" w:lineRule="auto" w:before="0" w:after="0"/>
        <w:ind w:left="898" w:right="0" w:hanging="325"/>
        <w:jc w:val="left"/>
      </w:pPr>
      <w:r>
        <w:rPr/>
        <w:t>Objetivos</w:t>
      </w:r>
      <w:r>
        <w:rPr>
          <w:spacing w:val="1"/>
        </w:rPr>
        <w:t> </w:t>
      </w:r>
      <w:r>
        <w:rPr/>
        <w:t>Específicos</w:t>
      </w:r>
    </w:p>
    <w:p>
      <w:pPr>
        <w:pStyle w:val="BodyText"/>
        <w:spacing w:before="9"/>
        <w:rPr>
          <w:b/>
        </w:rPr>
      </w:pPr>
    </w:p>
    <w:p>
      <w:pPr>
        <w:pStyle w:val="BodyText"/>
        <w:spacing w:line="242" w:lineRule="auto"/>
        <w:ind w:left="852" w:right="354"/>
        <w:jc w:val="both"/>
      </w:pPr>
      <w:r>
        <w:rPr/>
        <w:t>Los objetivos específicos se derivan de los objetivos generales, por lo tanto debe tenerse especial cuidado que los mismos orienten las actividades particulares que deben realizarse para desarrollar en todas sus fases y alcances, el objetivo  general.</w:t>
      </w:r>
    </w:p>
    <w:p>
      <w:pPr>
        <w:pStyle w:val="BodyText"/>
        <w:spacing w:before="9"/>
      </w:pPr>
    </w:p>
    <w:p>
      <w:pPr>
        <w:pStyle w:val="BodyText"/>
        <w:spacing w:line="242" w:lineRule="auto"/>
        <w:ind w:left="852" w:right="355"/>
        <w:jc w:val="both"/>
      </w:pPr>
      <w:r>
        <w:rPr/>
        <w:t>Para desarrollar satisfactoriamente estos objetivos, es necesario identificar los aspectos claves que definen el objetivo general, los cuales al ser analizados individualmente darán como resultado final dicho objetivo. En relación con el ejemplo anterior los aspectos claves a desarrollar son los siguientes:</w:t>
      </w:r>
    </w:p>
    <w:p>
      <w:pPr>
        <w:pStyle w:val="BodyText"/>
        <w:spacing w:before="8"/>
      </w:pPr>
    </w:p>
    <w:p>
      <w:pPr>
        <w:pStyle w:val="ListParagraph"/>
        <w:numPr>
          <w:ilvl w:val="0"/>
          <w:numId w:val="18"/>
        </w:numPr>
        <w:tabs>
          <w:tab w:pos="1275" w:val="left" w:leader="none"/>
          <w:tab w:pos="1276" w:val="left" w:leader="none"/>
        </w:tabs>
        <w:spacing w:line="240" w:lineRule="auto" w:before="0" w:after="0"/>
        <w:ind w:left="1275" w:right="0" w:hanging="351"/>
        <w:jc w:val="left"/>
        <w:rPr>
          <w:sz w:val="23"/>
        </w:rPr>
      </w:pPr>
      <w:r>
        <w:rPr>
          <w:sz w:val="23"/>
        </w:rPr>
        <w:t>La</w:t>
      </w:r>
      <w:r>
        <w:rPr>
          <w:spacing w:val="1"/>
          <w:sz w:val="23"/>
        </w:rPr>
        <w:t> </w:t>
      </w:r>
      <w:r>
        <w:rPr>
          <w:sz w:val="23"/>
        </w:rPr>
        <w:t>organización</w:t>
      </w:r>
    </w:p>
    <w:p>
      <w:pPr>
        <w:pStyle w:val="ListParagraph"/>
        <w:numPr>
          <w:ilvl w:val="0"/>
          <w:numId w:val="18"/>
        </w:numPr>
        <w:tabs>
          <w:tab w:pos="1275" w:val="left" w:leader="none"/>
          <w:tab w:pos="1276" w:val="left" w:leader="none"/>
        </w:tabs>
        <w:spacing w:line="240" w:lineRule="auto" w:before="3" w:after="0"/>
        <w:ind w:left="1275" w:right="0" w:hanging="351"/>
        <w:jc w:val="left"/>
        <w:rPr>
          <w:sz w:val="23"/>
        </w:rPr>
      </w:pPr>
      <w:r>
        <w:rPr>
          <w:sz w:val="23"/>
        </w:rPr>
        <w:t>Las</w:t>
      </w:r>
      <w:r>
        <w:rPr>
          <w:spacing w:val="3"/>
          <w:sz w:val="23"/>
        </w:rPr>
        <w:t> </w:t>
      </w:r>
      <w:r>
        <w:rPr>
          <w:sz w:val="23"/>
        </w:rPr>
        <w:t>funciones</w:t>
      </w:r>
    </w:p>
    <w:p>
      <w:pPr>
        <w:pStyle w:val="ListParagraph"/>
        <w:numPr>
          <w:ilvl w:val="0"/>
          <w:numId w:val="18"/>
        </w:numPr>
        <w:tabs>
          <w:tab w:pos="1275" w:val="left" w:leader="none"/>
          <w:tab w:pos="1276" w:val="left" w:leader="none"/>
        </w:tabs>
        <w:spacing w:line="240" w:lineRule="auto" w:before="3" w:after="0"/>
        <w:ind w:left="1275" w:right="0" w:hanging="351"/>
        <w:jc w:val="left"/>
        <w:rPr>
          <w:sz w:val="23"/>
        </w:rPr>
      </w:pPr>
      <w:r>
        <w:rPr>
          <w:sz w:val="23"/>
        </w:rPr>
        <w:t>Los controles</w:t>
      </w:r>
      <w:r>
        <w:rPr>
          <w:spacing w:val="2"/>
          <w:sz w:val="23"/>
        </w:rPr>
        <w:t> </w:t>
      </w:r>
      <w:r>
        <w:rPr>
          <w:sz w:val="23"/>
        </w:rPr>
        <w:t>internos</w:t>
      </w:r>
    </w:p>
    <w:p>
      <w:pPr>
        <w:pStyle w:val="ListParagraph"/>
        <w:numPr>
          <w:ilvl w:val="0"/>
          <w:numId w:val="18"/>
        </w:numPr>
        <w:tabs>
          <w:tab w:pos="1275" w:val="left" w:leader="none"/>
          <w:tab w:pos="1276" w:val="left" w:leader="none"/>
        </w:tabs>
        <w:spacing w:line="240" w:lineRule="auto" w:before="2" w:after="0"/>
        <w:ind w:left="1275" w:right="0" w:hanging="351"/>
        <w:jc w:val="left"/>
        <w:rPr>
          <w:sz w:val="23"/>
        </w:rPr>
      </w:pPr>
      <w:r>
        <w:rPr>
          <w:sz w:val="23"/>
        </w:rPr>
        <w:t>Los</w:t>
      </w:r>
      <w:r>
        <w:rPr>
          <w:spacing w:val="3"/>
          <w:sz w:val="23"/>
        </w:rPr>
        <w:t> </w:t>
      </w:r>
      <w:r>
        <w:rPr>
          <w:sz w:val="23"/>
        </w:rPr>
        <w:t>procedimientos</w:t>
      </w:r>
    </w:p>
    <w:p>
      <w:pPr>
        <w:pStyle w:val="ListParagraph"/>
        <w:numPr>
          <w:ilvl w:val="0"/>
          <w:numId w:val="18"/>
        </w:numPr>
        <w:tabs>
          <w:tab w:pos="1275" w:val="left" w:leader="none"/>
          <w:tab w:pos="1276" w:val="left" w:leader="none"/>
        </w:tabs>
        <w:spacing w:line="240" w:lineRule="auto" w:before="2" w:after="0"/>
        <w:ind w:left="1275" w:right="0" w:hanging="351"/>
        <w:jc w:val="left"/>
        <w:rPr>
          <w:sz w:val="23"/>
        </w:rPr>
      </w:pPr>
      <w:r>
        <w:rPr>
          <w:sz w:val="23"/>
        </w:rPr>
        <w:t>La eficiencia de las</w:t>
      </w:r>
      <w:r>
        <w:rPr>
          <w:spacing w:val="4"/>
          <w:sz w:val="23"/>
        </w:rPr>
        <w:t> </w:t>
      </w:r>
      <w:r>
        <w:rPr>
          <w:sz w:val="23"/>
        </w:rPr>
        <w:t>operaciones</w:t>
      </w:r>
    </w:p>
    <w:p>
      <w:pPr>
        <w:pStyle w:val="ListParagraph"/>
        <w:numPr>
          <w:ilvl w:val="0"/>
          <w:numId w:val="18"/>
        </w:numPr>
        <w:tabs>
          <w:tab w:pos="1275" w:val="left" w:leader="none"/>
          <w:tab w:pos="1276" w:val="left" w:leader="none"/>
        </w:tabs>
        <w:spacing w:line="240" w:lineRule="auto" w:before="4" w:after="0"/>
        <w:ind w:left="1275" w:right="0" w:hanging="351"/>
        <w:jc w:val="left"/>
        <w:rPr>
          <w:sz w:val="23"/>
        </w:rPr>
      </w:pPr>
      <w:r>
        <w:rPr>
          <w:sz w:val="23"/>
        </w:rPr>
        <w:t>La confiabilidad de la</w:t>
      </w:r>
      <w:r>
        <w:rPr>
          <w:spacing w:val="4"/>
          <w:sz w:val="23"/>
        </w:rPr>
        <w:t> </w:t>
      </w:r>
      <w:r>
        <w:rPr>
          <w:sz w:val="23"/>
        </w:rPr>
        <w:t>información</w:t>
      </w:r>
    </w:p>
    <w:p>
      <w:pPr>
        <w:pStyle w:val="BodyText"/>
        <w:spacing w:before="4"/>
      </w:pPr>
    </w:p>
    <w:p>
      <w:pPr>
        <w:pStyle w:val="BodyText"/>
        <w:spacing w:line="242" w:lineRule="auto"/>
        <w:ind w:left="1263" w:right="356"/>
        <w:jc w:val="both"/>
      </w:pPr>
      <w:r>
        <w:rPr/>
        <w:t>El proceso indicado para la redacción de los objetivos generales nuevamente se repite, adaptando cada paso a los componentes de los  objetivos específicos, tal como se presenta en el cuadro No. 2 de la siguiente</w:t>
      </w:r>
      <w:r>
        <w:rPr>
          <w:spacing w:val="38"/>
        </w:rPr>
        <w:t> </w:t>
      </w:r>
      <w:r>
        <w:rPr/>
        <w:t>hoja.</w:t>
      </w:r>
    </w:p>
    <w:p>
      <w:pPr>
        <w:spacing w:after="0" w:line="242" w:lineRule="auto"/>
        <w:jc w:val="both"/>
        <w:sectPr>
          <w:pgSz w:w="11900" w:h="16840"/>
          <w:pgMar w:header="1389" w:footer="1613" w:top="1580" w:bottom="1800" w:left="1080" w:right="1040"/>
        </w:sectPr>
      </w:pPr>
    </w:p>
    <w:p>
      <w:pPr>
        <w:pStyle w:val="BodyText"/>
        <w:rPr>
          <w:sz w:val="20"/>
        </w:rPr>
      </w:pPr>
    </w:p>
    <w:p>
      <w:pPr>
        <w:pStyle w:val="BodyText"/>
        <w:spacing w:before="10"/>
      </w:pPr>
    </w:p>
    <w:p>
      <w:pPr>
        <w:pStyle w:val="Heading7"/>
        <w:ind w:left="746" w:right="531"/>
        <w:jc w:val="center"/>
      </w:pPr>
      <w:r>
        <w:rPr/>
        <w:t>CUADRO No. 2</w:t>
      </w:r>
    </w:p>
    <w:p>
      <w:pPr>
        <w:pStyle w:val="BodyText"/>
        <w:spacing w:before="7"/>
        <w:rPr>
          <w:b/>
          <w:sz w:val="27"/>
        </w:rPr>
      </w:pPr>
    </w:p>
    <w:p>
      <w:pPr>
        <w:spacing w:line="242" w:lineRule="auto" w:before="0"/>
        <w:ind w:left="749" w:right="531" w:firstLine="0"/>
        <w:jc w:val="center"/>
        <w:rPr>
          <w:b/>
          <w:sz w:val="25"/>
        </w:rPr>
      </w:pPr>
      <w:r>
        <w:rPr>
          <w:b/>
          <w:sz w:val="25"/>
        </w:rPr>
        <w:t>PROCESO PARA LA REDACCIÓN DE OBJETIVOS ESPECÍFICOS PARA EVALUAR EL PROCESO DE COMPRAS</w:t>
      </w:r>
    </w:p>
    <w:p>
      <w:pPr>
        <w:pStyle w:val="BodyText"/>
        <w:rPr>
          <w:b/>
          <w:sz w:val="28"/>
        </w:rPr>
      </w:pPr>
    </w:p>
    <w:p>
      <w:pPr>
        <w:spacing w:before="194"/>
        <w:ind w:left="1263" w:right="0" w:firstLine="0"/>
        <w:jc w:val="left"/>
        <w:rPr>
          <w:b/>
          <w:sz w:val="21"/>
        </w:rPr>
      </w:pPr>
      <w:r>
        <w:rPr>
          <w:b/>
          <w:sz w:val="21"/>
        </w:rPr>
        <w:t>PASO No. 1</w:t>
      </w:r>
    </w:p>
    <w:p>
      <w:pPr>
        <w:pStyle w:val="BodyText"/>
        <w:spacing w:before="9"/>
        <w:rPr>
          <w:b/>
          <w:sz w:val="21"/>
        </w:rPr>
      </w:pPr>
    </w:p>
    <w:p>
      <w:pPr>
        <w:spacing w:before="0"/>
        <w:ind w:left="1263" w:right="0" w:firstLine="0"/>
        <w:jc w:val="left"/>
        <w:rPr>
          <w:sz w:val="21"/>
        </w:rPr>
      </w:pPr>
      <w:r>
        <w:rPr/>
        <w:pict>
          <v:shape style="position:absolute;margin-left:113.760002pt;margin-top:24.729511pt;width:74.05pt;height:34.050pt;mso-position-horizontal-relative:page;mso-position-vertical-relative:paragraph;z-index:251711488" type="#_x0000_t202" filled="false" stroked="true" strokeweight=".41998pt" strokecolor="#000000">
            <v:textbox inset="0,0,0,0">
              <w:txbxContent>
                <w:p>
                  <w:pPr>
                    <w:spacing w:line="247" w:lineRule="auto" w:before="3"/>
                    <w:ind w:left="63" w:right="0" w:firstLine="0"/>
                    <w:jc w:val="left"/>
                    <w:rPr>
                      <w:rFonts w:ascii="Arial Narrow" w:hAnsi="Arial Narrow"/>
                      <w:sz w:val="19"/>
                    </w:rPr>
                  </w:pPr>
                  <w:r>
                    <w:rPr>
                      <w:rFonts w:ascii="Arial Narrow" w:hAnsi="Arial Narrow"/>
                      <w:w w:val="105"/>
                      <w:sz w:val="19"/>
                    </w:rPr>
                    <w:t>AUDITORÍA </w:t>
                  </w:r>
                  <w:r>
                    <w:rPr>
                      <w:rFonts w:ascii="Arial Narrow" w:hAnsi="Arial Narrow"/>
                      <w:sz w:val="19"/>
                    </w:rPr>
                    <w:t>OPERACIONAL</w:t>
                  </w:r>
                </w:p>
                <w:p>
                  <w:pPr>
                    <w:spacing w:line="217" w:lineRule="exact" w:before="0"/>
                    <w:ind w:left="63" w:right="0" w:firstLine="0"/>
                    <w:jc w:val="left"/>
                    <w:rPr>
                      <w:rFonts w:ascii="Arial Narrow" w:hAnsi="Arial Narrow"/>
                      <w:sz w:val="19"/>
                    </w:rPr>
                  </w:pPr>
                  <w:r>
                    <w:rPr>
                      <w:rFonts w:ascii="Arial Narrow" w:hAnsi="Arial Narrow"/>
                      <w:w w:val="105"/>
                      <w:sz w:val="19"/>
                    </w:rPr>
                    <w:t>(Qué hacer)</w:t>
                  </w:r>
                </w:p>
              </w:txbxContent>
            </v:textbox>
            <v:stroke dashstyle="solid"/>
            <w10:wrap type="none"/>
          </v:shape>
        </w:pict>
      </w:r>
      <w:r>
        <w:rPr>
          <w:sz w:val="21"/>
        </w:rPr>
        <w:t>Selección de elementos del objetivo general.</w:t>
      </w:r>
    </w:p>
    <w:p>
      <w:pPr>
        <w:pStyle w:val="BodyText"/>
        <w:spacing w:before="2"/>
        <w:rPr>
          <w:sz w:val="18"/>
        </w:rPr>
      </w:pPr>
      <w:r>
        <w:rPr/>
        <w:pict>
          <v:shape style="position:absolute;margin-left:187.769989pt;margin-top:12.68106pt;width:340.85pt;height:34.050pt;mso-position-horizontal-relative:page;mso-position-vertical-relative:paragraph;z-index:-251610112;mso-wrap-distance-left:0;mso-wrap-distance-right:0" type="#_x0000_t202" filled="false" stroked="true" strokeweight=".47998pt" strokecolor="#000000">
            <v:textbox inset="0,0,0,0">
              <w:txbxContent>
                <w:p>
                  <w:pPr>
                    <w:pStyle w:val="BodyText"/>
                    <w:spacing w:before="7"/>
                    <w:rPr>
                      <w:sz w:val="19"/>
                    </w:rPr>
                  </w:pPr>
                </w:p>
                <w:p>
                  <w:pPr>
                    <w:spacing w:before="1"/>
                    <w:ind w:left="909" w:right="910" w:firstLine="0"/>
                    <w:jc w:val="center"/>
                    <w:rPr>
                      <w:rFonts w:ascii="Arial Narrow" w:hAnsi="Arial Narrow"/>
                      <w:sz w:val="19"/>
                    </w:rPr>
                  </w:pPr>
                  <w:r>
                    <w:rPr>
                      <w:rFonts w:ascii="Arial Narrow" w:hAnsi="Arial Narrow"/>
                      <w:w w:val="105"/>
                      <w:sz w:val="19"/>
                    </w:rPr>
                    <w:t>Evaluar la Organización y Funciones del Departamento de Compras</w:t>
                  </w:r>
                </w:p>
              </w:txbxContent>
            </v:textbox>
            <v:stroke dashstyle="solid"/>
            <w10:wrap type="topAndBottom"/>
          </v:shape>
        </w:pict>
      </w:r>
    </w:p>
    <w:p>
      <w:pPr>
        <w:pStyle w:val="BodyText"/>
        <w:rPr>
          <w:sz w:val="20"/>
        </w:rPr>
      </w:pPr>
    </w:p>
    <w:p>
      <w:pPr>
        <w:pStyle w:val="BodyText"/>
        <w:spacing w:before="10"/>
        <w:rPr>
          <w:sz w:val="15"/>
        </w:rPr>
      </w:pPr>
    </w:p>
    <w:p>
      <w:pPr>
        <w:pStyle w:val="Heading7"/>
        <w:spacing w:before="96"/>
        <w:ind w:left="1263"/>
      </w:pPr>
      <w:r>
        <w:rPr/>
        <w:pict>
          <v:group style="position:absolute;margin-left:313.490509pt;margin-top:-1.523025pt;width:47.2pt;height:47.2pt;mso-position-horizontal-relative:page;mso-position-vertical-relative:paragraph;z-index:251708416" coordorigin="6270,-30" coordsize="944,944">
            <v:shape style="position:absolute;left:6322;top:22;width:876;height:876" coordorigin="6323,23" coordsize="876,876" path="m7199,534l6323,534,6761,899,7199,534xm6980,23l6542,23,6542,534,6980,534,6980,23xe" filled="true" fillcolor="#808080" stroked="false">
              <v:path arrowok="t"/>
              <v:fill type="solid"/>
            </v:shape>
            <v:shape style="position:absolute;left:6322;top:22;width:876;height:876" coordorigin="6323,23" coordsize="876,876" path="m6323,534l6542,534,6542,23,6980,23,6980,534,7199,534,6761,899,6323,534xe" filled="false" stroked="true" strokeweight="1.459pt" strokecolor="#808080">
              <v:path arrowok="t"/>
              <v:stroke dashstyle="solid"/>
            </v:shape>
            <v:shape style="position:absolute;left:6284;top:-16;width:875;height:875" coordorigin="6284,-16" coordsize="875,875" path="m7159,494l6284,494,6722,859,7159,494xm6941,-16l6503,-16,6503,494,6941,494,6941,-16xe" filled="true" fillcolor="#ccecff" stroked="false">
              <v:path arrowok="t"/>
              <v:fill type="solid"/>
            </v:shape>
            <v:shape style="position:absolute;left:6284;top:-16;width:875;height:875" coordorigin="6284,-16" coordsize="875,875" path="m6284,494l6503,494,6503,-16,6941,-16,6941,494,7159,494,6722,859,6284,494xe" filled="false" stroked="true" strokeweight="1.459pt" strokecolor="#3366ff">
              <v:path arrowok="t"/>
              <v:stroke dashstyle="solid"/>
            </v:shape>
            <w10:wrap type="none"/>
          </v:group>
        </w:pict>
      </w:r>
      <w:r>
        <w:rPr/>
        <w:t>PASO No. 2</w:t>
      </w:r>
    </w:p>
    <w:p>
      <w:pPr>
        <w:pStyle w:val="BodyText"/>
        <w:spacing w:before="7"/>
        <w:rPr>
          <w:b/>
          <w:sz w:val="21"/>
        </w:rPr>
      </w:pPr>
    </w:p>
    <w:p>
      <w:pPr>
        <w:spacing w:before="0"/>
        <w:ind w:left="1263" w:right="0" w:firstLine="0"/>
        <w:jc w:val="left"/>
        <w:rPr>
          <w:sz w:val="21"/>
        </w:rPr>
      </w:pPr>
      <w:r>
        <w:rPr>
          <w:sz w:val="21"/>
        </w:rPr>
        <w:t>Consultar referencias básicas</w:t>
      </w:r>
    </w:p>
    <w:p>
      <w:pPr>
        <w:pStyle w:val="BodyText"/>
        <w:spacing w:before="8"/>
      </w:pPr>
    </w:p>
    <w:tbl>
      <w:tblPr>
        <w:tblW w:w="0" w:type="auto"/>
        <w:jc w:val="left"/>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0"/>
        <w:gridCol w:w="2276"/>
        <w:gridCol w:w="2466"/>
        <w:gridCol w:w="2075"/>
      </w:tblGrid>
      <w:tr>
        <w:trPr>
          <w:trHeight w:val="700" w:hRule="atLeast"/>
        </w:trPr>
        <w:tc>
          <w:tcPr>
            <w:tcW w:w="1480" w:type="dxa"/>
          </w:tcPr>
          <w:p>
            <w:pPr>
              <w:pStyle w:val="TableParagraph"/>
              <w:spacing w:before="3"/>
              <w:ind w:left="67"/>
              <w:rPr>
                <w:rFonts w:ascii="Arial Narrow"/>
                <w:sz w:val="19"/>
              </w:rPr>
            </w:pPr>
            <w:r>
              <w:rPr>
                <w:rFonts w:ascii="Arial Narrow"/>
                <w:w w:val="105"/>
                <w:sz w:val="19"/>
              </w:rPr>
              <w:t>REFERENCIAS:</w:t>
            </w:r>
          </w:p>
          <w:p>
            <w:pPr>
              <w:pStyle w:val="TableParagraph"/>
              <w:spacing w:before="5"/>
              <w:ind w:left="67"/>
              <w:rPr>
                <w:rFonts w:ascii="Arial Narrow" w:hAnsi="Arial Narrow"/>
                <w:sz w:val="19"/>
              </w:rPr>
            </w:pPr>
            <w:r>
              <w:rPr>
                <w:rFonts w:ascii="Arial Narrow" w:hAnsi="Arial Narrow"/>
                <w:w w:val="105"/>
                <w:sz w:val="19"/>
              </w:rPr>
              <w:t>(Con base en qué)</w:t>
            </w:r>
          </w:p>
        </w:tc>
        <w:tc>
          <w:tcPr>
            <w:tcW w:w="2276" w:type="dxa"/>
          </w:tcPr>
          <w:p>
            <w:pPr>
              <w:pStyle w:val="TableParagraph"/>
              <w:spacing w:line="244" w:lineRule="auto" w:before="130"/>
              <w:ind w:left="936" w:right="160" w:hanging="705"/>
              <w:rPr>
                <w:rFonts w:ascii="Arial Narrow"/>
                <w:sz w:val="19"/>
              </w:rPr>
            </w:pPr>
            <w:r>
              <w:rPr>
                <w:rFonts w:ascii="Arial Narrow"/>
                <w:w w:val="105"/>
                <w:sz w:val="19"/>
              </w:rPr>
              <w:t>Marco Conceptual NAG y NGCI</w:t>
            </w:r>
          </w:p>
        </w:tc>
        <w:tc>
          <w:tcPr>
            <w:tcW w:w="2466" w:type="dxa"/>
          </w:tcPr>
          <w:p>
            <w:pPr>
              <w:pStyle w:val="TableParagraph"/>
              <w:spacing w:line="244" w:lineRule="auto" w:before="130"/>
              <w:ind w:left="736" w:right="159" w:hanging="497"/>
              <w:rPr>
                <w:rFonts w:ascii="Arial Narrow" w:hAnsi="Arial Narrow"/>
                <w:sz w:val="19"/>
              </w:rPr>
            </w:pPr>
            <w:r>
              <w:rPr>
                <w:rFonts w:ascii="Arial Narrow" w:hAnsi="Arial Narrow"/>
                <w:w w:val="105"/>
                <w:sz w:val="19"/>
              </w:rPr>
              <w:t>Ley o Reglamento Orgánico Manuales etc.</w:t>
            </w:r>
          </w:p>
        </w:tc>
        <w:tc>
          <w:tcPr>
            <w:tcW w:w="2075" w:type="dxa"/>
          </w:tcPr>
          <w:p>
            <w:pPr>
              <w:pStyle w:val="TableParagraph"/>
              <w:spacing w:line="244" w:lineRule="auto" w:before="116"/>
              <w:ind w:left="754" w:right="9" w:hanging="665"/>
              <w:rPr>
                <w:rFonts w:ascii="Arial Narrow"/>
                <w:sz w:val="19"/>
              </w:rPr>
            </w:pPr>
            <w:r>
              <w:rPr>
                <w:rFonts w:ascii="Arial Narrow"/>
                <w:w w:val="105"/>
                <w:sz w:val="19"/>
              </w:rPr>
              <w:t>Presupuesto de Ingresos y egresos</w:t>
            </w:r>
          </w:p>
        </w:tc>
      </w:tr>
      <w:tr>
        <w:trPr>
          <w:trHeight w:val="1784" w:hRule="atLeast"/>
        </w:trPr>
        <w:tc>
          <w:tcPr>
            <w:tcW w:w="1480" w:type="dxa"/>
          </w:tcPr>
          <w:p>
            <w:pPr>
              <w:pStyle w:val="TableParagraph"/>
              <w:spacing w:line="244" w:lineRule="auto" w:before="3"/>
              <w:ind w:left="67" w:right="56"/>
              <w:jc w:val="both"/>
              <w:rPr>
                <w:rFonts w:ascii="Arial Narrow"/>
                <w:sz w:val="19"/>
              </w:rPr>
            </w:pPr>
            <w:r>
              <w:rPr>
                <w:rFonts w:ascii="Arial Narrow"/>
                <w:w w:val="105"/>
                <w:sz w:val="19"/>
              </w:rPr>
              <w:t>Definen contenido y alcance del objetivo</w:t>
            </w:r>
          </w:p>
        </w:tc>
        <w:tc>
          <w:tcPr>
            <w:tcW w:w="2276" w:type="dxa"/>
          </w:tcPr>
          <w:p>
            <w:pPr>
              <w:pStyle w:val="TableParagraph"/>
              <w:spacing w:line="244" w:lineRule="auto" w:before="3"/>
              <w:ind w:left="67" w:right="55"/>
              <w:jc w:val="both"/>
              <w:rPr>
                <w:rFonts w:ascii="Arial Narrow" w:hAnsi="Arial Narrow"/>
                <w:sz w:val="19"/>
              </w:rPr>
            </w:pPr>
            <w:r>
              <w:rPr>
                <w:rFonts w:ascii="Arial Narrow" w:hAnsi="Arial Narrow"/>
                <w:w w:val="105"/>
                <w:sz w:val="19"/>
              </w:rPr>
              <w:t>Evaluar la eficiencia de la </w:t>
            </w:r>
            <w:r>
              <w:rPr>
                <w:rFonts w:ascii="Arial Narrow" w:hAnsi="Arial Narrow"/>
                <w:b/>
                <w:w w:val="105"/>
                <w:sz w:val="19"/>
              </w:rPr>
              <w:t>organización</w:t>
            </w:r>
            <w:r>
              <w:rPr>
                <w:rFonts w:ascii="Arial Narrow" w:hAnsi="Arial Narrow"/>
                <w:w w:val="105"/>
                <w:sz w:val="19"/>
              </w:rPr>
              <w:t>, dirección y </w:t>
            </w:r>
            <w:r>
              <w:rPr>
                <w:rFonts w:ascii="Arial Narrow" w:hAnsi="Arial Narrow"/>
                <w:b/>
                <w:w w:val="105"/>
                <w:sz w:val="19"/>
              </w:rPr>
              <w:t>control</w:t>
            </w:r>
            <w:r>
              <w:rPr>
                <w:rFonts w:ascii="Arial Narrow" w:hAnsi="Arial Narrow"/>
                <w:w w:val="105"/>
                <w:sz w:val="19"/>
              </w:rPr>
              <w:t>, así como </w:t>
            </w:r>
            <w:r>
              <w:rPr>
                <w:rFonts w:ascii="Arial Narrow" w:hAnsi="Arial Narrow"/>
                <w:spacing w:val="-5"/>
                <w:w w:val="105"/>
                <w:sz w:val="19"/>
              </w:rPr>
              <w:t>la </w:t>
            </w:r>
            <w:r>
              <w:rPr>
                <w:rFonts w:ascii="Arial Narrow" w:hAnsi="Arial Narrow"/>
                <w:b/>
                <w:w w:val="105"/>
                <w:sz w:val="19"/>
              </w:rPr>
              <w:t>eficiencia </w:t>
            </w:r>
            <w:r>
              <w:rPr>
                <w:rFonts w:ascii="Arial Narrow" w:hAnsi="Arial Narrow"/>
                <w:w w:val="105"/>
                <w:sz w:val="19"/>
              </w:rPr>
              <w:t>efectividad y economía</w:t>
            </w:r>
            <w:r>
              <w:rPr>
                <w:rFonts w:ascii="Arial Narrow" w:hAnsi="Arial Narrow"/>
                <w:spacing w:val="-21"/>
                <w:w w:val="105"/>
                <w:sz w:val="19"/>
              </w:rPr>
              <w:t> </w:t>
            </w:r>
            <w:r>
              <w:rPr>
                <w:rFonts w:ascii="Arial Narrow" w:hAnsi="Arial Narrow"/>
                <w:w w:val="105"/>
                <w:sz w:val="19"/>
              </w:rPr>
              <w:t>de</w:t>
            </w:r>
            <w:r>
              <w:rPr>
                <w:rFonts w:ascii="Arial Narrow" w:hAnsi="Arial Narrow"/>
                <w:spacing w:val="-21"/>
                <w:w w:val="105"/>
                <w:sz w:val="19"/>
              </w:rPr>
              <w:t> </w:t>
            </w:r>
            <w:r>
              <w:rPr>
                <w:rFonts w:ascii="Arial Narrow" w:hAnsi="Arial Narrow"/>
                <w:w w:val="105"/>
                <w:sz w:val="19"/>
              </w:rPr>
              <w:t>las</w:t>
            </w:r>
            <w:r>
              <w:rPr>
                <w:rFonts w:ascii="Arial Narrow" w:hAnsi="Arial Narrow"/>
                <w:spacing w:val="-20"/>
                <w:w w:val="105"/>
                <w:sz w:val="19"/>
              </w:rPr>
              <w:t> </w:t>
            </w:r>
            <w:r>
              <w:rPr>
                <w:rFonts w:ascii="Arial Narrow" w:hAnsi="Arial Narrow"/>
                <w:w w:val="105"/>
                <w:sz w:val="19"/>
              </w:rPr>
              <w:t>operaciones.</w:t>
            </w:r>
          </w:p>
        </w:tc>
        <w:tc>
          <w:tcPr>
            <w:tcW w:w="2466" w:type="dxa"/>
          </w:tcPr>
          <w:p>
            <w:pPr>
              <w:pStyle w:val="TableParagraph"/>
              <w:spacing w:line="244" w:lineRule="auto" w:before="3"/>
              <w:ind w:left="66" w:right="54"/>
              <w:jc w:val="both"/>
              <w:rPr>
                <w:rFonts w:ascii="Arial Narrow"/>
                <w:sz w:val="19"/>
              </w:rPr>
            </w:pPr>
            <w:r>
              <w:rPr>
                <w:rFonts w:ascii="Arial Narrow"/>
                <w:b/>
                <w:w w:val="105"/>
                <w:sz w:val="19"/>
              </w:rPr>
              <w:t>Estructura </w:t>
            </w:r>
            <w:r>
              <w:rPr>
                <w:rFonts w:ascii="Arial Narrow"/>
                <w:w w:val="105"/>
                <w:sz w:val="19"/>
              </w:rPr>
              <w:t>organizacional y </w:t>
            </w:r>
            <w:r>
              <w:rPr>
                <w:rFonts w:ascii="Arial Narrow"/>
                <w:b/>
                <w:w w:val="105"/>
                <w:sz w:val="19"/>
              </w:rPr>
              <w:t>funciones </w:t>
            </w:r>
            <w:r>
              <w:rPr>
                <w:rFonts w:ascii="Arial Narrow"/>
                <w:w w:val="105"/>
                <w:sz w:val="19"/>
              </w:rPr>
              <w:t>de las unidades administrativas</w:t>
            </w:r>
            <w:r>
              <w:rPr>
                <w:rFonts w:ascii="Arial Narrow"/>
                <w:spacing w:val="-25"/>
                <w:w w:val="105"/>
                <w:sz w:val="19"/>
              </w:rPr>
              <w:t> </w:t>
            </w:r>
            <w:r>
              <w:rPr>
                <w:rFonts w:ascii="Arial Narrow"/>
                <w:w w:val="105"/>
                <w:sz w:val="19"/>
              </w:rPr>
              <w:t>relacionadas</w:t>
            </w:r>
            <w:r>
              <w:rPr>
                <w:rFonts w:ascii="Arial Narrow"/>
                <w:spacing w:val="-25"/>
                <w:w w:val="105"/>
                <w:sz w:val="19"/>
              </w:rPr>
              <w:t> </w:t>
            </w:r>
            <w:r>
              <w:rPr>
                <w:rFonts w:ascii="Arial Narrow"/>
                <w:w w:val="105"/>
                <w:sz w:val="19"/>
              </w:rPr>
              <w:t>con el proceso de</w:t>
            </w:r>
            <w:r>
              <w:rPr>
                <w:rFonts w:ascii="Arial Narrow"/>
                <w:spacing w:val="-14"/>
                <w:w w:val="105"/>
                <w:sz w:val="19"/>
              </w:rPr>
              <w:t> </w:t>
            </w:r>
            <w:r>
              <w:rPr>
                <w:rFonts w:ascii="Arial Narrow"/>
                <w:w w:val="105"/>
                <w:sz w:val="19"/>
              </w:rPr>
              <w:t>compras</w:t>
            </w:r>
          </w:p>
        </w:tc>
        <w:tc>
          <w:tcPr>
            <w:tcW w:w="2075" w:type="dxa"/>
          </w:tcPr>
          <w:p>
            <w:pPr>
              <w:pStyle w:val="TableParagraph"/>
              <w:tabs>
                <w:tab w:pos="1200" w:val="left" w:leader="none"/>
                <w:tab w:pos="1740" w:val="left" w:leader="none"/>
              </w:tabs>
              <w:spacing w:line="224" w:lineRule="exact" w:before="2"/>
              <w:ind w:left="68" w:right="55"/>
              <w:jc w:val="both"/>
              <w:rPr>
                <w:rFonts w:ascii="Arial Narrow" w:hAnsi="Arial Narrow"/>
                <w:b/>
                <w:sz w:val="19"/>
              </w:rPr>
            </w:pPr>
            <w:r>
              <w:rPr>
                <w:rFonts w:ascii="Arial Narrow" w:hAnsi="Arial Narrow"/>
                <w:w w:val="105"/>
                <w:sz w:val="19"/>
              </w:rPr>
              <w:t>Importancia de la asignación de recursos en las diferentes categorías </w:t>
            </w:r>
            <w:r>
              <w:rPr>
                <w:rFonts w:ascii="Arial Narrow" w:hAnsi="Arial Narrow"/>
                <w:spacing w:val="-1"/>
                <w:sz w:val="19"/>
              </w:rPr>
              <w:t>presupuestarias</w:t>
              <w:tab/>
            </w:r>
            <w:r>
              <w:rPr>
                <w:rFonts w:ascii="Arial Narrow" w:hAnsi="Arial Narrow"/>
                <w:w w:val="105"/>
                <w:sz w:val="19"/>
              </w:rPr>
              <w:t>que requieren la acción de </w:t>
            </w:r>
            <w:r>
              <w:rPr>
                <w:rFonts w:ascii="Arial Narrow" w:hAnsi="Arial Narrow"/>
                <w:b/>
                <w:w w:val="105"/>
                <w:sz w:val="19"/>
              </w:rPr>
              <w:t>compras</w:t>
            </w:r>
            <w:r>
              <w:rPr>
                <w:rFonts w:ascii="Arial Narrow" w:hAnsi="Arial Narrow"/>
                <w:b/>
                <w:spacing w:val="-11"/>
                <w:w w:val="105"/>
                <w:sz w:val="19"/>
              </w:rPr>
              <w:t> </w:t>
            </w:r>
            <w:r>
              <w:rPr>
                <w:rFonts w:ascii="Arial Narrow" w:hAnsi="Arial Narrow"/>
                <w:w w:val="105"/>
                <w:sz w:val="19"/>
              </w:rPr>
              <w:t>y</w:t>
            </w:r>
            <w:r>
              <w:rPr>
                <w:rFonts w:ascii="Arial Narrow" w:hAnsi="Arial Narrow"/>
                <w:spacing w:val="-10"/>
                <w:w w:val="105"/>
                <w:sz w:val="19"/>
              </w:rPr>
              <w:t> </w:t>
            </w:r>
            <w:r>
              <w:rPr>
                <w:rFonts w:ascii="Arial Narrow" w:hAnsi="Arial Narrow"/>
                <w:w w:val="105"/>
                <w:sz w:val="19"/>
              </w:rPr>
              <w:t>su</w:t>
            </w:r>
            <w:r>
              <w:rPr>
                <w:rFonts w:ascii="Arial Narrow" w:hAnsi="Arial Narrow"/>
                <w:spacing w:val="-10"/>
                <w:w w:val="105"/>
                <w:sz w:val="19"/>
              </w:rPr>
              <w:t> </w:t>
            </w:r>
            <w:r>
              <w:rPr>
                <w:rFonts w:ascii="Arial Narrow" w:hAnsi="Arial Narrow"/>
                <w:w w:val="105"/>
                <w:sz w:val="19"/>
              </w:rPr>
              <w:t>efecto</w:t>
            </w:r>
            <w:r>
              <w:rPr>
                <w:rFonts w:ascii="Arial Narrow" w:hAnsi="Arial Narrow"/>
                <w:spacing w:val="-9"/>
                <w:w w:val="105"/>
                <w:sz w:val="19"/>
              </w:rPr>
              <w:t> </w:t>
            </w:r>
            <w:r>
              <w:rPr>
                <w:rFonts w:ascii="Arial Narrow" w:hAnsi="Arial Narrow"/>
                <w:w w:val="105"/>
                <w:sz w:val="19"/>
              </w:rPr>
              <w:t>sobre los</w:t>
              <w:tab/>
            </w:r>
            <w:r>
              <w:rPr>
                <w:rFonts w:ascii="Arial Narrow" w:hAnsi="Arial Narrow"/>
                <w:b/>
                <w:spacing w:val="-1"/>
                <w:sz w:val="19"/>
              </w:rPr>
              <w:t>resultados </w:t>
            </w:r>
            <w:r>
              <w:rPr>
                <w:rFonts w:ascii="Arial Narrow" w:hAnsi="Arial Narrow"/>
                <w:b/>
                <w:w w:val="105"/>
                <w:sz w:val="19"/>
              </w:rPr>
              <w:t>operacionales.</w:t>
            </w:r>
          </w:p>
        </w:tc>
      </w:tr>
    </w:tbl>
    <w:p>
      <w:pPr>
        <w:pStyle w:val="BodyText"/>
        <w:rPr>
          <w:sz w:val="24"/>
        </w:rPr>
      </w:pPr>
    </w:p>
    <w:p>
      <w:pPr>
        <w:pStyle w:val="BodyText"/>
        <w:spacing w:before="10"/>
        <w:rPr>
          <w:sz w:val="22"/>
        </w:rPr>
      </w:pPr>
    </w:p>
    <w:p>
      <w:pPr>
        <w:pStyle w:val="Heading7"/>
        <w:ind w:left="1263"/>
      </w:pPr>
      <w:r>
        <w:rPr/>
        <w:pict>
          <v:group style="position:absolute;margin-left:313.490509pt;margin-top:-2.483025pt;width:47.2pt;height:47.2pt;mso-position-horizontal-relative:page;mso-position-vertical-relative:paragraph;z-index:251709440" coordorigin="6270,-50" coordsize="944,944">
            <v:shape style="position:absolute;left:6322;top:3;width:876;height:876" coordorigin="6323,3" coordsize="876,876" path="m7199,515l6323,515,6761,879,7199,515xm6980,3l6542,3,6542,515,6980,515,6980,3xe" filled="true" fillcolor="#808080" stroked="false">
              <v:path arrowok="t"/>
              <v:fill type="solid"/>
            </v:shape>
            <v:shape style="position:absolute;left:6322;top:3;width:876;height:876" coordorigin="6323,3" coordsize="876,876" path="m6323,515l6542,515,6542,3,6980,3,6980,515,7199,515,6761,879,6323,515xe" filled="false" stroked="true" strokeweight="1.459pt" strokecolor="#808080">
              <v:path arrowok="t"/>
              <v:stroke dashstyle="solid"/>
            </v:shape>
            <v:shape style="position:absolute;left:6284;top:-36;width:875;height:875" coordorigin="6284,-35" coordsize="875,875" path="m7159,475l6284,475,6722,840,7159,475xm6941,-35l6503,-35,6503,475,6941,475,6941,-35xe" filled="true" fillcolor="#ccecff" stroked="false">
              <v:path arrowok="t"/>
              <v:fill type="solid"/>
            </v:shape>
            <v:shape style="position:absolute;left:6284;top:-36;width:875;height:875" coordorigin="6284,-35" coordsize="875,875" path="m6284,475l6503,475,6503,-35,6941,-35,6941,475,7159,475,6722,840,6284,475xe" filled="false" stroked="true" strokeweight="1.459pt" strokecolor="#3366ff">
              <v:path arrowok="t"/>
              <v:stroke dashstyle="solid"/>
            </v:shape>
            <w10:wrap type="none"/>
          </v:group>
        </w:pict>
      </w:r>
      <w:r>
        <w:rPr/>
        <w:t>PASO No. 3</w:t>
      </w:r>
    </w:p>
    <w:p>
      <w:pPr>
        <w:pStyle w:val="BodyText"/>
        <w:spacing w:before="7"/>
        <w:rPr>
          <w:b/>
        </w:rPr>
      </w:pPr>
    </w:p>
    <w:p>
      <w:pPr>
        <w:spacing w:before="0"/>
        <w:ind w:left="1263" w:right="0" w:firstLine="0"/>
        <w:jc w:val="left"/>
        <w:rPr>
          <w:sz w:val="21"/>
        </w:rPr>
      </w:pPr>
      <w:r>
        <w:rPr/>
        <w:pict>
          <v:shape style="position:absolute;margin-left:113.760002pt;margin-top:25.929274pt;width:74.05pt;height:57.45pt;mso-position-horizontal-relative:page;mso-position-vertical-relative:paragraph;z-index:251710464" type="#_x0000_t202" filled="false" stroked="true" strokeweight=".41998pt" strokecolor="#000000">
            <v:textbox inset="0,0,0,0">
              <w:txbxContent>
                <w:p>
                  <w:pPr>
                    <w:spacing w:before="3"/>
                    <w:ind w:left="63" w:right="0" w:firstLine="0"/>
                    <w:jc w:val="left"/>
                    <w:rPr>
                      <w:rFonts w:ascii="Arial Narrow"/>
                      <w:sz w:val="19"/>
                    </w:rPr>
                  </w:pPr>
                  <w:r>
                    <w:rPr>
                      <w:rFonts w:ascii="Arial Narrow"/>
                      <w:w w:val="105"/>
                      <w:sz w:val="19"/>
                    </w:rPr>
                    <w:t>OBJETIVO</w:t>
                  </w:r>
                </w:p>
                <w:p>
                  <w:pPr>
                    <w:spacing w:before="6"/>
                    <w:ind w:left="63" w:right="0" w:firstLine="0"/>
                    <w:jc w:val="left"/>
                    <w:rPr>
                      <w:rFonts w:ascii="Arial Narrow" w:hAnsi="Arial Narrow"/>
                      <w:sz w:val="19"/>
                    </w:rPr>
                  </w:pPr>
                  <w:r>
                    <w:rPr>
                      <w:rFonts w:ascii="Arial Narrow" w:hAnsi="Arial Narrow"/>
                      <w:w w:val="105"/>
                      <w:sz w:val="19"/>
                    </w:rPr>
                    <w:t>(Para qué)</w:t>
                  </w:r>
                </w:p>
              </w:txbxContent>
            </v:textbox>
            <v:stroke dashstyle="solid"/>
            <w10:wrap type="none"/>
          </v:shape>
        </w:pict>
      </w:r>
      <w:r>
        <w:rPr>
          <w:sz w:val="21"/>
        </w:rPr>
        <w:t>Definir el objetivo específico No.1</w:t>
      </w:r>
    </w:p>
    <w:p>
      <w:pPr>
        <w:pStyle w:val="BodyText"/>
        <w:spacing w:before="3"/>
        <w:rPr>
          <w:sz w:val="20"/>
        </w:rPr>
      </w:pPr>
      <w:r>
        <w:rPr/>
        <w:pict>
          <v:shape style="position:absolute;margin-left:187.769989pt;margin-top:13.860528pt;width:340.85pt;height:57.45pt;mso-position-horizontal-relative:page;mso-position-vertical-relative:paragraph;z-index:-251609088;mso-wrap-distance-left:0;mso-wrap-distance-right:0" type="#_x0000_t202" filled="false" stroked="true" strokeweight=".47998pt" strokecolor="#000000">
            <v:textbox inset="0,0,0,0">
              <w:txbxContent>
                <w:p>
                  <w:pPr>
                    <w:spacing w:line="247" w:lineRule="auto" w:before="3"/>
                    <w:ind w:left="63" w:right="60" w:firstLine="0"/>
                    <w:jc w:val="both"/>
                    <w:rPr>
                      <w:rFonts w:ascii="Arial Narrow" w:hAnsi="Arial Narrow"/>
                      <w:sz w:val="19"/>
                    </w:rPr>
                  </w:pPr>
                  <w:r>
                    <w:rPr>
                      <w:rFonts w:ascii="Arial Narrow" w:hAnsi="Arial Narrow"/>
                      <w:w w:val="105"/>
                      <w:sz w:val="19"/>
                    </w:rPr>
                    <w:t>Evaluar la eficacia de la </w:t>
                  </w:r>
                  <w:r>
                    <w:rPr>
                      <w:rFonts w:ascii="Arial Narrow" w:hAnsi="Arial Narrow"/>
                      <w:b/>
                      <w:w w:val="105"/>
                      <w:sz w:val="19"/>
                    </w:rPr>
                    <w:t>ORGANIZACIÓN </w:t>
                  </w:r>
                  <w:r>
                    <w:rPr>
                      <w:rFonts w:ascii="Arial Narrow" w:hAnsi="Arial Narrow"/>
                      <w:w w:val="105"/>
                      <w:sz w:val="19"/>
                    </w:rPr>
                    <w:t>del departamento de compras conforme la estructura,</w:t>
                  </w:r>
                  <w:r>
                    <w:rPr>
                      <w:rFonts w:ascii="Arial Narrow" w:hAnsi="Arial Narrow"/>
                      <w:spacing w:val="29"/>
                      <w:w w:val="105"/>
                      <w:sz w:val="19"/>
                    </w:rPr>
                    <w:t> </w:t>
                  </w:r>
                  <w:r>
                    <w:rPr>
                      <w:rFonts w:ascii="Arial Narrow" w:hAnsi="Arial Narrow"/>
                      <w:w w:val="105"/>
                      <w:sz w:val="19"/>
                    </w:rPr>
                    <w:t>funciones</w:t>
                  </w:r>
                  <w:r>
                    <w:rPr>
                      <w:rFonts w:ascii="Arial Narrow" w:hAnsi="Arial Narrow"/>
                      <w:spacing w:val="-9"/>
                      <w:w w:val="105"/>
                      <w:sz w:val="19"/>
                    </w:rPr>
                    <w:t> </w:t>
                  </w:r>
                  <w:r>
                    <w:rPr>
                      <w:rFonts w:ascii="Arial Narrow" w:hAnsi="Arial Narrow"/>
                      <w:w w:val="105"/>
                      <w:sz w:val="19"/>
                    </w:rPr>
                    <w:t>y</w:t>
                  </w:r>
                  <w:r>
                    <w:rPr>
                      <w:rFonts w:ascii="Arial Narrow" w:hAnsi="Arial Narrow"/>
                      <w:spacing w:val="-9"/>
                      <w:w w:val="105"/>
                      <w:sz w:val="19"/>
                    </w:rPr>
                    <w:t> </w:t>
                  </w:r>
                  <w:r>
                    <w:rPr>
                      <w:rFonts w:ascii="Arial Narrow" w:hAnsi="Arial Narrow"/>
                      <w:w w:val="105"/>
                      <w:sz w:val="19"/>
                    </w:rPr>
                    <w:t>niveles</w:t>
                  </w:r>
                  <w:r>
                    <w:rPr>
                      <w:rFonts w:ascii="Arial Narrow" w:hAnsi="Arial Narrow"/>
                      <w:spacing w:val="-9"/>
                      <w:w w:val="105"/>
                      <w:sz w:val="19"/>
                    </w:rPr>
                    <w:t> </w:t>
                  </w:r>
                  <w:r>
                    <w:rPr>
                      <w:rFonts w:ascii="Arial Narrow" w:hAnsi="Arial Narrow"/>
                      <w:w w:val="105"/>
                      <w:sz w:val="19"/>
                    </w:rPr>
                    <w:t>de</w:t>
                  </w:r>
                  <w:r>
                    <w:rPr>
                      <w:rFonts w:ascii="Arial Narrow" w:hAnsi="Arial Narrow"/>
                      <w:spacing w:val="-8"/>
                      <w:w w:val="105"/>
                      <w:sz w:val="19"/>
                    </w:rPr>
                    <w:t> </w:t>
                  </w:r>
                  <w:r>
                    <w:rPr>
                      <w:rFonts w:ascii="Arial Narrow" w:hAnsi="Arial Narrow"/>
                      <w:w w:val="105"/>
                      <w:sz w:val="19"/>
                    </w:rPr>
                    <w:t>autoridad</w:t>
                  </w:r>
                  <w:r>
                    <w:rPr>
                      <w:rFonts w:ascii="Arial Narrow" w:hAnsi="Arial Narrow"/>
                      <w:spacing w:val="-9"/>
                      <w:w w:val="105"/>
                      <w:sz w:val="19"/>
                    </w:rPr>
                    <w:t> </w:t>
                  </w:r>
                  <w:r>
                    <w:rPr>
                      <w:rFonts w:ascii="Arial Narrow" w:hAnsi="Arial Narrow"/>
                      <w:w w:val="105"/>
                      <w:sz w:val="19"/>
                    </w:rPr>
                    <w:t>y</w:t>
                  </w:r>
                  <w:r>
                    <w:rPr>
                      <w:rFonts w:ascii="Arial Narrow" w:hAnsi="Arial Narrow"/>
                      <w:spacing w:val="-7"/>
                      <w:w w:val="105"/>
                      <w:sz w:val="19"/>
                    </w:rPr>
                    <w:t> </w:t>
                  </w:r>
                  <w:r>
                    <w:rPr>
                      <w:rFonts w:ascii="Arial Narrow" w:hAnsi="Arial Narrow"/>
                      <w:w w:val="105"/>
                      <w:sz w:val="19"/>
                    </w:rPr>
                    <w:t>responsabilidad</w:t>
                  </w:r>
                  <w:r>
                    <w:rPr>
                      <w:rFonts w:ascii="Arial Narrow" w:hAnsi="Arial Narrow"/>
                      <w:spacing w:val="-10"/>
                      <w:w w:val="105"/>
                      <w:sz w:val="19"/>
                    </w:rPr>
                    <w:t> </w:t>
                  </w:r>
                  <w:r>
                    <w:rPr>
                      <w:rFonts w:ascii="Arial Narrow" w:hAnsi="Arial Narrow"/>
                      <w:w w:val="105"/>
                      <w:sz w:val="19"/>
                    </w:rPr>
                    <w:t>establecidas</w:t>
                  </w:r>
                  <w:r>
                    <w:rPr>
                      <w:rFonts w:ascii="Arial Narrow" w:hAnsi="Arial Narrow"/>
                      <w:spacing w:val="-8"/>
                      <w:w w:val="105"/>
                      <w:sz w:val="19"/>
                    </w:rPr>
                    <w:t> </w:t>
                  </w:r>
                  <w:r>
                    <w:rPr>
                      <w:rFonts w:ascii="Arial Narrow" w:hAnsi="Arial Narrow"/>
                      <w:w w:val="105"/>
                      <w:sz w:val="19"/>
                    </w:rPr>
                    <w:t>en</w:t>
                  </w:r>
                  <w:r>
                    <w:rPr>
                      <w:rFonts w:ascii="Arial Narrow" w:hAnsi="Arial Narrow"/>
                      <w:spacing w:val="-9"/>
                      <w:w w:val="105"/>
                      <w:sz w:val="19"/>
                    </w:rPr>
                    <w:t> </w:t>
                  </w:r>
                  <w:r>
                    <w:rPr>
                      <w:rFonts w:ascii="Arial Narrow" w:hAnsi="Arial Narrow"/>
                      <w:w w:val="105"/>
                      <w:sz w:val="19"/>
                    </w:rPr>
                    <w:t>el</w:t>
                  </w:r>
                  <w:r>
                    <w:rPr>
                      <w:rFonts w:ascii="Arial Narrow" w:hAnsi="Arial Narrow"/>
                      <w:spacing w:val="-8"/>
                      <w:w w:val="105"/>
                      <w:sz w:val="19"/>
                    </w:rPr>
                    <w:t> </w:t>
                  </w:r>
                  <w:r>
                    <w:rPr>
                      <w:rFonts w:ascii="Arial Narrow" w:hAnsi="Arial Narrow"/>
                      <w:w w:val="105"/>
                      <w:sz w:val="19"/>
                    </w:rPr>
                    <w:t>reglamento orgánico</w:t>
                  </w:r>
                  <w:r>
                    <w:rPr>
                      <w:rFonts w:ascii="Arial Narrow" w:hAnsi="Arial Narrow"/>
                      <w:spacing w:val="-13"/>
                      <w:w w:val="105"/>
                      <w:sz w:val="19"/>
                    </w:rPr>
                    <w:t> </w:t>
                  </w:r>
                  <w:r>
                    <w:rPr>
                      <w:rFonts w:ascii="Arial Narrow" w:hAnsi="Arial Narrow"/>
                      <w:w w:val="105"/>
                      <w:sz w:val="19"/>
                    </w:rPr>
                    <w:t>interno,</w:t>
                  </w:r>
                  <w:r>
                    <w:rPr>
                      <w:rFonts w:ascii="Arial Narrow" w:hAnsi="Arial Narrow"/>
                      <w:spacing w:val="-12"/>
                      <w:w w:val="105"/>
                      <w:sz w:val="19"/>
                    </w:rPr>
                    <w:t> </w:t>
                  </w:r>
                  <w:r>
                    <w:rPr>
                      <w:rFonts w:ascii="Arial Narrow" w:hAnsi="Arial Narrow"/>
                      <w:w w:val="105"/>
                      <w:sz w:val="19"/>
                    </w:rPr>
                    <w:t>así</w:t>
                  </w:r>
                  <w:r>
                    <w:rPr>
                      <w:rFonts w:ascii="Arial Narrow" w:hAnsi="Arial Narrow"/>
                      <w:spacing w:val="-13"/>
                      <w:w w:val="105"/>
                      <w:sz w:val="19"/>
                    </w:rPr>
                    <w:t> </w:t>
                  </w:r>
                  <w:r>
                    <w:rPr>
                      <w:rFonts w:ascii="Arial Narrow" w:hAnsi="Arial Narrow"/>
                      <w:w w:val="105"/>
                      <w:sz w:val="19"/>
                    </w:rPr>
                    <w:t>como</w:t>
                  </w:r>
                  <w:r>
                    <w:rPr>
                      <w:rFonts w:ascii="Arial Narrow" w:hAnsi="Arial Narrow"/>
                      <w:spacing w:val="-12"/>
                      <w:w w:val="105"/>
                      <w:sz w:val="19"/>
                    </w:rPr>
                    <w:t> </w:t>
                  </w:r>
                  <w:r>
                    <w:rPr>
                      <w:rFonts w:ascii="Arial Narrow" w:hAnsi="Arial Narrow"/>
                      <w:w w:val="105"/>
                      <w:sz w:val="19"/>
                    </w:rPr>
                    <w:t>su</w:t>
                  </w:r>
                  <w:r>
                    <w:rPr>
                      <w:rFonts w:ascii="Arial Narrow" w:hAnsi="Arial Narrow"/>
                      <w:spacing w:val="-11"/>
                      <w:w w:val="105"/>
                      <w:sz w:val="19"/>
                    </w:rPr>
                    <w:t> </w:t>
                  </w:r>
                  <w:r>
                    <w:rPr>
                      <w:rFonts w:ascii="Arial Narrow" w:hAnsi="Arial Narrow"/>
                      <w:w w:val="105"/>
                      <w:sz w:val="19"/>
                    </w:rPr>
                    <w:t>interrelación</w:t>
                  </w:r>
                  <w:r>
                    <w:rPr>
                      <w:rFonts w:ascii="Arial Narrow" w:hAnsi="Arial Narrow"/>
                      <w:spacing w:val="-13"/>
                      <w:w w:val="105"/>
                      <w:sz w:val="19"/>
                    </w:rPr>
                    <w:t> </w:t>
                  </w:r>
                  <w:r>
                    <w:rPr>
                      <w:rFonts w:ascii="Arial Narrow" w:hAnsi="Arial Narrow"/>
                      <w:w w:val="105"/>
                      <w:sz w:val="19"/>
                    </w:rPr>
                    <w:t>con</w:t>
                  </w:r>
                  <w:r>
                    <w:rPr>
                      <w:rFonts w:ascii="Arial Narrow" w:hAnsi="Arial Narrow"/>
                      <w:spacing w:val="-12"/>
                      <w:w w:val="105"/>
                      <w:sz w:val="19"/>
                    </w:rPr>
                    <w:t> </w:t>
                  </w:r>
                  <w:r>
                    <w:rPr>
                      <w:rFonts w:ascii="Arial Narrow" w:hAnsi="Arial Narrow"/>
                      <w:w w:val="105"/>
                      <w:sz w:val="19"/>
                    </w:rPr>
                    <w:t>otras</w:t>
                  </w:r>
                  <w:r>
                    <w:rPr>
                      <w:rFonts w:ascii="Arial Narrow" w:hAnsi="Arial Narrow"/>
                      <w:spacing w:val="-12"/>
                      <w:w w:val="105"/>
                      <w:sz w:val="19"/>
                    </w:rPr>
                    <w:t> </w:t>
                  </w:r>
                  <w:r>
                    <w:rPr>
                      <w:rFonts w:ascii="Arial Narrow" w:hAnsi="Arial Narrow"/>
                      <w:w w:val="105"/>
                      <w:sz w:val="19"/>
                    </w:rPr>
                    <w:t>unidades</w:t>
                  </w:r>
                  <w:r>
                    <w:rPr>
                      <w:rFonts w:ascii="Arial Narrow" w:hAnsi="Arial Narrow"/>
                      <w:spacing w:val="-12"/>
                      <w:w w:val="105"/>
                      <w:sz w:val="19"/>
                    </w:rPr>
                    <w:t> </w:t>
                  </w:r>
                  <w:r>
                    <w:rPr>
                      <w:rFonts w:ascii="Arial Narrow" w:hAnsi="Arial Narrow"/>
                      <w:w w:val="105"/>
                      <w:sz w:val="19"/>
                    </w:rPr>
                    <w:t>administrativas</w:t>
                  </w:r>
                  <w:r>
                    <w:rPr>
                      <w:rFonts w:ascii="Arial Narrow" w:hAnsi="Arial Narrow"/>
                      <w:spacing w:val="-13"/>
                      <w:w w:val="105"/>
                      <w:sz w:val="19"/>
                    </w:rPr>
                    <w:t> </w:t>
                  </w:r>
                  <w:r>
                    <w:rPr>
                      <w:rFonts w:ascii="Arial Narrow" w:hAnsi="Arial Narrow"/>
                      <w:w w:val="105"/>
                      <w:sz w:val="19"/>
                    </w:rPr>
                    <w:t>para</w:t>
                  </w:r>
                  <w:r>
                    <w:rPr>
                      <w:rFonts w:ascii="Arial Narrow" w:hAnsi="Arial Narrow"/>
                      <w:spacing w:val="-12"/>
                      <w:w w:val="105"/>
                      <w:sz w:val="19"/>
                    </w:rPr>
                    <w:t> </w:t>
                  </w:r>
                  <w:r>
                    <w:rPr>
                      <w:rFonts w:ascii="Arial Narrow" w:hAnsi="Arial Narrow"/>
                      <w:w w:val="105"/>
                      <w:sz w:val="19"/>
                    </w:rPr>
                    <w:t>apoyar</w:t>
                  </w:r>
                  <w:r>
                    <w:rPr>
                      <w:rFonts w:ascii="Arial Narrow" w:hAnsi="Arial Narrow"/>
                      <w:spacing w:val="-12"/>
                      <w:w w:val="105"/>
                      <w:sz w:val="19"/>
                    </w:rPr>
                    <w:t> </w:t>
                  </w:r>
                  <w:r>
                    <w:rPr>
                      <w:rFonts w:ascii="Arial Narrow" w:hAnsi="Arial Narrow"/>
                      <w:w w:val="105"/>
                      <w:sz w:val="19"/>
                    </w:rPr>
                    <w:t>su gestión.</w:t>
                  </w:r>
                </w:p>
              </w:txbxContent>
            </v:textbox>
            <v:stroke dashstyle="solid"/>
            <w10:wrap type="topAndBottom"/>
          </v:shape>
        </w:pict>
      </w:r>
    </w:p>
    <w:p>
      <w:pPr>
        <w:spacing w:after="0"/>
        <w:rPr>
          <w:sz w:val="20"/>
        </w:rPr>
        <w:sectPr>
          <w:pgSz w:w="11900" w:h="16840"/>
          <w:pgMar w:header="1389" w:footer="1613" w:top="1580" w:bottom="1800" w:left="1080" w:right="1040"/>
        </w:sectPr>
      </w:pPr>
    </w:p>
    <w:p>
      <w:pPr>
        <w:pStyle w:val="BodyText"/>
        <w:rPr>
          <w:sz w:val="20"/>
        </w:rPr>
      </w:pPr>
    </w:p>
    <w:p>
      <w:pPr>
        <w:pStyle w:val="BodyText"/>
        <w:rPr>
          <w:sz w:val="24"/>
        </w:rPr>
      </w:pPr>
    </w:p>
    <w:p>
      <w:pPr>
        <w:spacing w:before="0"/>
        <w:ind w:left="1263" w:right="0" w:firstLine="0"/>
        <w:jc w:val="left"/>
        <w:rPr>
          <w:sz w:val="21"/>
        </w:rPr>
      </w:pPr>
      <w:r>
        <w:rPr>
          <w:sz w:val="21"/>
        </w:rPr>
        <w:t>Definir el objetivo específico No.2</w:t>
      </w:r>
    </w:p>
    <w:p>
      <w:pPr>
        <w:pStyle w:val="BodyText"/>
        <w:rPr>
          <w:sz w:val="20"/>
        </w:rPr>
      </w:pPr>
      <w:r>
        <w:rPr/>
        <w:pict>
          <v:shape style="position:absolute;margin-left:187.769989pt;margin-top:13.735313pt;width:340.85pt;height:68.650pt;mso-position-horizontal-relative:page;mso-position-vertical-relative:paragraph;z-index:-251603968;mso-wrap-distance-left:0;mso-wrap-distance-right:0" type="#_x0000_t202" filled="false" stroked="true" strokeweight=".47998pt" strokecolor="#000000">
            <v:textbox inset="0,0,0,0">
              <w:txbxContent>
                <w:p>
                  <w:pPr>
                    <w:spacing w:line="244" w:lineRule="auto" w:before="4"/>
                    <w:ind w:left="63" w:right="60" w:firstLine="0"/>
                    <w:jc w:val="both"/>
                    <w:rPr>
                      <w:rFonts w:ascii="Arial Narrow" w:hAnsi="Arial Narrow"/>
                      <w:sz w:val="19"/>
                    </w:rPr>
                  </w:pPr>
                  <w:r>
                    <w:rPr>
                      <w:rFonts w:ascii="Arial Narrow" w:hAnsi="Arial Narrow"/>
                      <w:w w:val="105"/>
                      <w:sz w:val="19"/>
                    </w:rPr>
                    <w:t>Evaluar</w:t>
                  </w:r>
                  <w:r>
                    <w:rPr>
                      <w:rFonts w:ascii="Arial Narrow" w:hAnsi="Arial Narrow"/>
                      <w:spacing w:val="-13"/>
                      <w:w w:val="105"/>
                      <w:sz w:val="19"/>
                    </w:rPr>
                    <w:t> </w:t>
                  </w:r>
                  <w:r>
                    <w:rPr>
                      <w:rFonts w:ascii="Arial Narrow" w:hAnsi="Arial Narrow"/>
                      <w:w w:val="105"/>
                      <w:sz w:val="19"/>
                    </w:rPr>
                    <w:t>la</w:t>
                  </w:r>
                  <w:r>
                    <w:rPr>
                      <w:rFonts w:ascii="Arial Narrow" w:hAnsi="Arial Narrow"/>
                      <w:spacing w:val="-14"/>
                      <w:w w:val="105"/>
                      <w:sz w:val="19"/>
                    </w:rPr>
                    <w:t> </w:t>
                  </w:r>
                  <w:r>
                    <w:rPr>
                      <w:rFonts w:ascii="Arial Narrow" w:hAnsi="Arial Narrow"/>
                      <w:w w:val="105"/>
                      <w:sz w:val="19"/>
                    </w:rPr>
                    <w:t>eficacia</w:t>
                  </w:r>
                  <w:r>
                    <w:rPr>
                      <w:rFonts w:ascii="Arial Narrow" w:hAnsi="Arial Narrow"/>
                      <w:spacing w:val="-12"/>
                      <w:w w:val="105"/>
                      <w:sz w:val="19"/>
                    </w:rPr>
                    <w:t> </w:t>
                  </w:r>
                  <w:r>
                    <w:rPr>
                      <w:rFonts w:ascii="Arial Narrow" w:hAnsi="Arial Narrow"/>
                      <w:w w:val="105"/>
                      <w:sz w:val="19"/>
                    </w:rPr>
                    <w:t>de</w:t>
                  </w:r>
                  <w:r>
                    <w:rPr>
                      <w:rFonts w:ascii="Arial Narrow" w:hAnsi="Arial Narrow"/>
                      <w:spacing w:val="-14"/>
                      <w:w w:val="105"/>
                      <w:sz w:val="19"/>
                    </w:rPr>
                    <w:t> </w:t>
                  </w:r>
                  <w:r>
                    <w:rPr>
                      <w:rFonts w:ascii="Arial Narrow" w:hAnsi="Arial Narrow"/>
                      <w:w w:val="105"/>
                      <w:sz w:val="19"/>
                    </w:rPr>
                    <w:t>las</w:t>
                  </w:r>
                  <w:r>
                    <w:rPr>
                      <w:rFonts w:ascii="Arial Narrow" w:hAnsi="Arial Narrow"/>
                      <w:spacing w:val="-12"/>
                      <w:w w:val="105"/>
                      <w:sz w:val="19"/>
                    </w:rPr>
                    <w:t> </w:t>
                  </w:r>
                  <w:r>
                    <w:rPr>
                      <w:rFonts w:ascii="Arial Narrow" w:hAnsi="Arial Narrow"/>
                      <w:b/>
                      <w:w w:val="105"/>
                      <w:sz w:val="19"/>
                    </w:rPr>
                    <w:t>FUNCIONES</w:t>
                  </w:r>
                  <w:r>
                    <w:rPr>
                      <w:rFonts w:ascii="Arial Narrow" w:hAnsi="Arial Narrow"/>
                      <w:b/>
                      <w:spacing w:val="-11"/>
                      <w:w w:val="105"/>
                      <w:sz w:val="19"/>
                    </w:rPr>
                    <w:t> </w:t>
                  </w:r>
                  <w:r>
                    <w:rPr>
                      <w:rFonts w:ascii="Arial Narrow" w:hAnsi="Arial Narrow"/>
                      <w:w w:val="105"/>
                      <w:sz w:val="19"/>
                    </w:rPr>
                    <w:t>del</w:t>
                  </w:r>
                  <w:r>
                    <w:rPr>
                      <w:rFonts w:ascii="Arial Narrow" w:hAnsi="Arial Narrow"/>
                      <w:spacing w:val="-13"/>
                      <w:w w:val="105"/>
                      <w:sz w:val="19"/>
                    </w:rPr>
                    <w:t> </w:t>
                  </w:r>
                  <w:r>
                    <w:rPr>
                      <w:rFonts w:ascii="Arial Narrow" w:hAnsi="Arial Narrow"/>
                      <w:w w:val="105"/>
                      <w:sz w:val="19"/>
                    </w:rPr>
                    <w:t>departamento</w:t>
                  </w:r>
                  <w:r>
                    <w:rPr>
                      <w:rFonts w:ascii="Arial Narrow" w:hAnsi="Arial Narrow"/>
                      <w:spacing w:val="-13"/>
                      <w:w w:val="105"/>
                      <w:sz w:val="19"/>
                    </w:rPr>
                    <w:t> </w:t>
                  </w:r>
                  <w:r>
                    <w:rPr>
                      <w:rFonts w:ascii="Arial Narrow" w:hAnsi="Arial Narrow"/>
                      <w:w w:val="105"/>
                      <w:sz w:val="19"/>
                    </w:rPr>
                    <w:t>de</w:t>
                  </w:r>
                  <w:r>
                    <w:rPr>
                      <w:rFonts w:ascii="Arial Narrow" w:hAnsi="Arial Narrow"/>
                      <w:spacing w:val="-13"/>
                      <w:w w:val="105"/>
                      <w:sz w:val="19"/>
                    </w:rPr>
                    <w:t> </w:t>
                  </w:r>
                  <w:r>
                    <w:rPr>
                      <w:rFonts w:ascii="Arial Narrow" w:hAnsi="Arial Narrow"/>
                      <w:w w:val="105"/>
                      <w:sz w:val="19"/>
                    </w:rPr>
                    <w:t>compras</w:t>
                  </w:r>
                  <w:r>
                    <w:rPr>
                      <w:rFonts w:ascii="Arial Narrow" w:hAnsi="Arial Narrow"/>
                      <w:spacing w:val="-13"/>
                      <w:w w:val="105"/>
                      <w:sz w:val="19"/>
                    </w:rPr>
                    <w:t> </w:t>
                  </w:r>
                  <w:r>
                    <w:rPr>
                      <w:rFonts w:ascii="Arial Narrow" w:hAnsi="Arial Narrow"/>
                      <w:w w:val="105"/>
                      <w:sz w:val="19"/>
                    </w:rPr>
                    <w:t>conforme</w:t>
                  </w:r>
                  <w:r>
                    <w:rPr>
                      <w:rFonts w:ascii="Arial Narrow" w:hAnsi="Arial Narrow"/>
                      <w:spacing w:val="-13"/>
                      <w:w w:val="105"/>
                      <w:sz w:val="19"/>
                    </w:rPr>
                    <w:t> </w:t>
                  </w:r>
                  <w:r>
                    <w:rPr>
                      <w:rFonts w:ascii="Arial Narrow" w:hAnsi="Arial Narrow"/>
                      <w:w w:val="105"/>
                      <w:sz w:val="19"/>
                    </w:rPr>
                    <w:t>lo</w:t>
                  </w:r>
                  <w:r>
                    <w:rPr>
                      <w:rFonts w:ascii="Arial Narrow" w:hAnsi="Arial Narrow"/>
                      <w:spacing w:val="-13"/>
                      <w:w w:val="105"/>
                      <w:sz w:val="19"/>
                    </w:rPr>
                    <w:t> </w:t>
                  </w:r>
                  <w:r>
                    <w:rPr>
                      <w:rFonts w:ascii="Arial Narrow" w:hAnsi="Arial Narrow"/>
                      <w:w w:val="105"/>
                      <w:sz w:val="19"/>
                    </w:rPr>
                    <w:t>establecido en el reglamento orgánico interno, si están claramente definidas, si se realizan de acuerdo con lo prescrito, si son compatibles con la función sustantiva del departamento y si existe segregación de funciones incompatibles entre el personal del departamento, como medida para fortalecer el control</w:t>
                  </w:r>
                  <w:r>
                    <w:rPr>
                      <w:rFonts w:ascii="Arial Narrow" w:hAnsi="Arial Narrow"/>
                      <w:spacing w:val="-12"/>
                      <w:w w:val="105"/>
                      <w:sz w:val="19"/>
                    </w:rPr>
                    <w:t> </w:t>
                  </w:r>
                  <w:r>
                    <w:rPr>
                      <w:rFonts w:ascii="Arial Narrow" w:hAnsi="Arial Narrow"/>
                      <w:w w:val="105"/>
                      <w:sz w:val="19"/>
                    </w:rPr>
                    <w:t>interno.</w:t>
                  </w:r>
                </w:p>
              </w:txbxContent>
            </v:textbox>
            <v:stroke dashstyle="solid"/>
            <w10:wrap type="topAndBottom"/>
          </v:shape>
        </w:pict>
      </w:r>
    </w:p>
    <w:p>
      <w:pPr>
        <w:pStyle w:val="BodyText"/>
        <w:spacing w:before="6"/>
        <w:rPr>
          <w:sz w:val="12"/>
        </w:rPr>
      </w:pPr>
    </w:p>
    <w:p>
      <w:pPr>
        <w:pStyle w:val="BodyText"/>
        <w:spacing w:line="242" w:lineRule="auto" w:before="96"/>
        <w:ind w:left="1275" w:right="354"/>
        <w:jc w:val="both"/>
      </w:pPr>
      <w:r>
        <w:rPr/>
        <w:pict>
          <v:shape style="position:absolute;margin-left:113.760002pt;margin-top:-77.532509pt;width:74.05pt;height:68.650pt;mso-position-horizontal-relative:page;mso-position-vertical-relative:paragraph;z-index:251713536" type="#_x0000_t202" filled="false" stroked="true" strokeweight=".41998pt" strokecolor="#000000">
            <v:textbox inset="0,0,0,0">
              <w:txbxContent>
                <w:p>
                  <w:pPr>
                    <w:spacing w:before="5"/>
                    <w:ind w:left="63" w:right="0" w:firstLine="0"/>
                    <w:jc w:val="left"/>
                    <w:rPr>
                      <w:rFonts w:ascii="Arial Narrow"/>
                      <w:sz w:val="19"/>
                    </w:rPr>
                  </w:pPr>
                  <w:r>
                    <w:rPr>
                      <w:rFonts w:ascii="Arial Narrow"/>
                      <w:w w:val="105"/>
                      <w:sz w:val="19"/>
                    </w:rPr>
                    <w:t>OBJETIVO</w:t>
                  </w:r>
                </w:p>
                <w:p>
                  <w:pPr>
                    <w:spacing w:before="6"/>
                    <w:ind w:left="63" w:right="0" w:firstLine="0"/>
                    <w:jc w:val="left"/>
                    <w:rPr>
                      <w:rFonts w:ascii="Arial Narrow" w:hAnsi="Arial Narrow"/>
                      <w:sz w:val="19"/>
                    </w:rPr>
                  </w:pPr>
                  <w:r>
                    <w:rPr>
                      <w:rFonts w:ascii="Arial Narrow" w:hAnsi="Arial Narrow"/>
                      <w:w w:val="105"/>
                      <w:sz w:val="19"/>
                    </w:rPr>
                    <w:t>(Para qué)</w:t>
                  </w:r>
                </w:p>
              </w:txbxContent>
            </v:textbox>
            <v:stroke dashstyle="solid"/>
            <w10:wrap type="none"/>
          </v:shape>
        </w:pict>
      </w:r>
      <w:r>
        <w:rPr/>
        <w:t>En forma similar se debe continuar desarrollando los  objetivos  específicos para los otros aspectos seleccionados del objetivo  general,  (controles internos, procedimientos, eficiencia de las operaciones, confiabilidad y razonabilidad de la</w:t>
      </w:r>
      <w:r>
        <w:rPr>
          <w:spacing w:val="2"/>
        </w:rPr>
        <w:t> </w:t>
      </w:r>
      <w:r>
        <w:rPr/>
        <w:t>información).</w:t>
      </w:r>
    </w:p>
    <w:p>
      <w:pPr>
        <w:pStyle w:val="BodyText"/>
        <w:spacing w:before="9"/>
      </w:pPr>
    </w:p>
    <w:p>
      <w:pPr>
        <w:pStyle w:val="BodyText"/>
        <w:spacing w:line="242" w:lineRule="auto"/>
        <w:ind w:left="1275" w:right="353"/>
        <w:jc w:val="both"/>
      </w:pPr>
      <w:r>
        <w:rPr/>
        <w:t>Los objetivos redactados a este nivel (específicos) constituyen la base para la elaboración de los programas de auditoría, a partir de la identificación de las técnicas de auditoría, que a su vez definirán los procedimientos de auditoría que</w:t>
      </w:r>
      <w:r>
        <w:rPr>
          <w:spacing w:val="8"/>
        </w:rPr>
        <w:t> </w:t>
      </w:r>
      <w:r>
        <w:rPr/>
        <w:t>se</w:t>
      </w:r>
      <w:r>
        <w:rPr>
          <w:spacing w:val="6"/>
        </w:rPr>
        <w:t> </w:t>
      </w:r>
      <w:r>
        <w:rPr/>
        <w:t>consideren</w:t>
      </w:r>
      <w:r>
        <w:rPr>
          <w:spacing w:val="6"/>
        </w:rPr>
        <w:t> </w:t>
      </w:r>
      <w:r>
        <w:rPr/>
        <w:t>más</w:t>
      </w:r>
      <w:r>
        <w:rPr>
          <w:spacing w:val="10"/>
        </w:rPr>
        <w:t> </w:t>
      </w:r>
      <w:r>
        <w:rPr/>
        <w:t>adecuados</w:t>
      </w:r>
      <w:r>
        <w:rPr>
          <w:spacing w:val="9"/>
        </w:rPr>
        <w:t> </w:t>
      </w:r>
      <w:r>
        <w:rPr/>
        <w:t>para</w:t>
      </w:r>
      <w:r>
        <w:rPr>
          <w:spacing w:val="10"/>
        </w:rPr>
        <w:t> </w:t>
      </w:r>
      <w:r>
        <w:rPr/>
        <w:t>alcanzar</w:t>
      </w:r>
      <w:r>
        <w:rPr>
          <w:spacing w:val="6"/>
        </w:rPr>
        <w:t> </w:t>
      </w:r>
      <w:r>
        <w:rPr/>
        <w:t>cada</w:t>
      </w:r>
      <w:r>
        <w:rPr>
          <w:spacing w:val="7"/>
        </w:rPr>
        <w:t> </w:t>
      </w:r>
      <w:r>
        <w:rPr/>
        <w:t>uno</w:t>
      </w:r>
      <w:r>
        <w:rPr>
          <w:spacing w:val="9"/>
        </w:rPr>
        <w:t> </w:t>
      </w:r>
      <w:r>
        <w:rPr/>
        <w:t>de</w:t>
      </w:r>
      <w:r>
        <w:rPr>
          <w:spacing w:val="6"/>
        </w:rPr>
        <w:t> </w:t>
      </w:r>
      <w:r>
        <w:rPr/>
        <w:t>estos</w:t>
      </w:r>
      <w:r>
        <w:rPr>
          <w:spacing w:val="7"/>
        </w:rPr>
        <w:t> </w:t>
      </w:r>
      <w:r>
        <w:rPr/>
        <w:t>objetivos.</w:t>
      </w:r>
    </w:p>
    <w:p>
      <w:pPr>
        <w:spacing w:after="0" w:line="242" w:lineRule="auto"/>
        <w:jc w:val="both"/>
        <w:sectPr>
          <w:pgSz w:w="11900" w:h="16840"/>
          <w:pgMar w:header="1389" w:footer="1613" w:top="1580" w:bottom="1800" w:left="1080" w:right="1040"/>
        </w:sectPr>
      </w:pPr>
    </w:p>
    <w:p>
      <w:pPr>
        <w:pStyle w:val="BodyText"/>
        <w:rPr>
          <w:sz w:val="20"/>
        </w:rPr>
      </w:pPr>
    </w:p>
    <w:p>
      <w:pPr>
        <w:spacing w:before="265"/>
        <w:ind w:left="748" w:right="531" w:firstLine="0"/>
        <w:jc w:val="center"/>
        <w:rPr>
          <w:b/>
          <w:sz w:val="31"/>
        </w:rPr>
      </w:pPr>
      <w:bookmarkStart w:name="Guía PE-4 Criterios para Selección de Mu" w:id="29"/>
      <w:bookmarkEnd w:id="29"/>
      <w:r>
        <w:rPr/>
      </w:r>
      <w:r>
        <w:rPr>
          <w:b/>
          <w:sz w:val="31"/>
        </w:rPr>
        <w:t>CONTRALORÍA GENERAL DE CUENTAS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2"/>
        <w:rPr>
          <w:b/>
          <w:sz w:val="39"/>
        </w:rPr>
      </w:pPr>
    </w:p>
    <w:p>
      <w:pPr>
        <w:spacing w:line="242" w:lineRule="auto" w:before="0"/>
        <w:ind w:left="749" w:right="529" w:firstLine="0"/>
        <w:jc w:val="center"/>
        <w:rPr>
          <w:b/>
          <w:sz w:val="31"/>
        </w:rPr>
      </w:pPr>
      <w:r>
        <w:rPr>
          <w:b/>
          <w:sz w:val="31"/>
        </w:rPr>
        <w:t>GUÍA AI-PE 4. CRITERIOS PARA SELECCIÓN DE MUESTRAS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spacing w:before="230"/>
        <w:ind w:left="747" w:right="531" w:firstLine="0"/>
        <w:jc w:val="center"/>
        <w:rPr>
          <w:b/>
          <w:sz w:val="21"/>
        </w:rPr>
      </w:pPr>
      <w:r>
        <w:rPr>
          <w:b/>
          <w:sz w:val="21"/>
        </w:rPr>
        <w:t>Guatemala, junio de 2005</w:t>
      </w:r>
    </w:p>
    <w:p>
      <w:pPr>
        <w:spacing w:after="0"/>
        <w:jc w:val="center"/>
        <w:rPr>
          <w:sz w:val="21"/>
        </w:rPr>
        <w:sectPr>
          <w:headerReference w:type="default" r:id="rId37"/>
          <w:footerReference w:type="default" r:id="rId38"/>
          <w:pgSz w:w="11900" w:h="16840"/>
          <w:pgMar w:header="0" w:footer="0" w:top="1600" w:bottom="280" w:left="1080" w:right="1040"/>
        </w:sectPr>
      </w:pPr>
    </w:p>
    <w:p>
      <w:pPr>
        <w:pStyle w:val="BodyText"/>
        <w:rPr>
          <w:b/>
          <w:sz w:val="20"/>
        </w:rPr>
      </w:pPr>
    </w:p>
    <w:p>
      <w:pPr>
        <w:pStyle w:val="BodyText"/>
        <w:rPr>
          <w:b/>
          <w:sz w:val="20"/>
        </w:rPr>
      </w:pPr>
    </w:p>
    <w:p>
      <w:pPr>
        <w:pStyle w:val="BodyText"/>
        <w:rPr>
          <w:b/>
          <w:sz w:val="18"/>
        </w:rPr>
      </w:pPr>
    </w:p>
    <w:p>
      <w:pPr>
        <w:pStyle w:val="Heading7"/>
        <w:spacing w:before="96"/>
        <w:ind w:left="748" w:right="531"/>
        <w:jc w:val="center"/>
      </w:pPr>
      <w:r>
        <w:rPr/>
        <w:t>GUÍA AI-PE 4. CRITERIOS PARA SELECCIÓN DE MUESTRAS</w:t>
      </w:r>
    </w:p>
    <w:p>
      <w:pPr>
        <w:pStyle w:val="BodyText"/>
        <w:rPr>
          <w:b/>
          <w:sz w:val="26"/>
        </w:rPr>
      </w:pPr>
    </w:p>
    <w:p>
      <w:pPr>
        <w:pStyle w:val="BodyText"/>
        <w:rPr>
          <w:b/>
          <w:sz w:val="26"/>
        </w:rPr>
      </w:pPr>
    </w:p>
    <w:p>
      <w:pPr>
        <w:spacing w:before="211"/>
        <w:ind w:left="747" w:right="531" w:firstLine="0"/>
        <w:jc w:val="center"/>
        <w:rPr>
          <w:b/>
          <w:sz w:val="23"/>
        </w:rPr>
      </w:pPr>
      <w:r>
        <w:rPr>
          <w:b/>
          <w:sz w:val="23"/>
        </w:rPr>
        <w:t>ÍNDICE</w:t>
      </w:r>
    </w:p>
    <w:p>
      <w:pPr>
        <w:pStyle w:val="BodyText"/>
        <w:rPr>
          <w:b/>
          <w:sz w:val="26"/>
        </w:rPr>
      </w:pPr>
    </w:p>
    <w:p>
      <w:pPr>
        <w:pStyle w:val="BodyText"/>
        <w:rPr>
          <w:b/>
          <w:sz w:val="26"/>
        </w:rPr>
      </w:pPr>
    </w:p>
    <w:p>
      <w:pPr>
        <w:tabs>
          <w:tab w:pos="8536" w:val="left" w:leader="none"/>
        </w:tabs>
        <w:spacing w:before="211"/>
        <w:ind w:left="898" w:right="0" w:firstLine="0"/>
        <w:jc w:val="left"/>
        <w:rPr>
          <w:b/>
          <w:sz w:val="23"/>
        </w:rPr>
      </w:pPr>
      <w:r>
        <w:rPr>
          <w:b/>
          <w:sz w:val="23"/>
        </w:rPr>
        <w:t>Contenido</w:t>
        <w:tab/>
        <w:t>Página</w:t>
      </w:r>
    </w:p>
    <w:p>
      <w:pPr>
        <w:pStyle w:val="ListParagraph"/>
        <w:numPr>
          <w:ilvl w:val="0"/>
          <w:numId w:val="19"/>
        </w:numPr>
        <w:tabs>
          <w:tab w:pos="1179" w:val="left" w:leader="none"/>
          <w:tab w:pos="8822" w:val="left" w:leader="none"/>
        </w:tabs>
        <w:spacing w:line="240" w:lineRule="auto" w:before="541" w:after="0"/>
        <w:ind w:left="1178" w:right="0" w:hanging="326"/>
        <w:jc w:val="left"/>
        <w:rPr>
          <w:sz w:val="23"/>
        </w:rPr>
      </w:pPr>
      <w:r>
        <w:rPr>
          <w:sz w:val="23"/>
        </w:rPr>
        <w:t>Definición</w:t>
        <w:tab/>
        <w:t>1</w:t>
      </w:r>
    </w:p>
    <w:p>
      <w:pPr>
        <w:pStyle w:val="ListParagraph"/>
        <w:numPr>
          <w:ilvl w:val="0"/>
          <w:numId w:val="19"/>
        </w:numPr>
        <w:tabs>
          <w:tab w:pos="1179" w:val="left" w:leader="none"/>
          <w:tab w:pos="8822" w:val="left" w:leader="none"/>
        </w:tabs>
        <w:spacing w:line="240" w:lineRule="auto" w:before="3" w:after="0"/>
        <w:ind w:left="1178" w:right="0" w:hanging="326"/>
        <w:jc w:val="left"/>
        <w:rPr>
          <w:sz w:val="23"/>
        </w:rPr>
      </w:pPr>
      <w:r>
        <w:rPr>
          <w:sz w:val="23"/>
        </w:rPr>
        <w:t>Objetivos</w:t>
        <w:tab/>
        <w:t>1</w:t>
      </w:r>
    </w:p>
    <w:p>
      <w:pPr>
        <w:pStyle w:val="ListParagraph"/>
        <w:numPr>
          <w:ilvl w:val="0"/>
          <w:numId w:val="19"/>
        </w:numPr>
        <w:tabs>
          <w:tab w:pos="326" w:val="left" w:leader="none"/>
          <w:tab w:pos="7969" w:val="left" w:leader="none"/>
        </w:tabs>
        <w:spacing w:line="240" w:lineRule="auto" w:before="273" w:after="0"/>
        <w:ind w:left="1178" w:right="825" w:hanging="1179"/>
        <w:jc w:val="right"/>
        <w:rPr>
          <w:sz w:val="23"/>
        </w:rPr>
      </w:pPr>
      <w:r>
        <w:rPr>
          <w:sz w:val="23"/>
        </w:rPr>
        <w:t>Responsables</w:t>
        <w:tab/>
        <w:t>1</w:t>
      </w:r>
    </w:p>
    <w:p>
      <w:pPr>
        <w:pStyle w:val="ListParagraph"/>
        <w:numPr>
          <w:ilvl w:val="1"/>
          <w:numId w:val="19"/>
        </w:numPr>
        <w:tabs>
          <w:tab w:pos="456" w:val="left" w:leader="none"/>
          <w:tab w:pos="7723" w:val="left" w:leader="none"/>
        </w:tabs>
        <w:spacing w:line="240" w:lineRule="auto" w:before="3" w:after="0"/>
        <w:ind w:left="1554" w:right="825" w:hanging="1555"/>
        <w:jc w:val="right"/>
        <w:rPr>
          <w:sz w:val="23"/>
        </w:rPr>
      </w:pPr>
      <w:r>
        <w:rPr>
          <w:sz w:val="23"/>
        </w:rPr>
        <w:t>Director de</w:t>
      </w:r>
      <w:r>
        <w:rPr>
          <w:spacing w:val="9"/>
          <w:sz w:val="23"/>
        </w:rPr>
        <w:t> </w:t>
      </w:r>
      <w:r>
        <w:rPr>
          <w:sz w:val="23"/>
        </w:rPr>
        <w:t>Auditoría</w:t>
      </w:r>
      <w:r>
        <w:rPr>
          <w:spacing w:val="4"/>
          <w:sz w:val="23"/>
        </w:rPr>
        <w:t> </w:t>
      </w:r>
      <w:r>
        <w:rPr>
          <w:sz w:val="23"/>
        </w:rPr>
        <w:t>Interna</w:t>
        <w:tab/>
        <w:t>1</w:t>
      </w:r>
    </w:p>
    <w:p>
      <w:pPr>
        <w:pStyle w:val="ListParagraph"/>
        <w:numPr>
          <w:ilvl w:val="1"/>
          <w:numId w:val="19"/>
        </w:numPr>
        <w:tabs>
          <w:tab w:pos="456" w:val="left" w:leader="none"/>
          <w:tab w:pos="7724" w:val="left" w:leader="none"/>
        </w:tabs>
        <w:spacing w:line="240" w:lineRule="auto" w:before="4" w:after="0"/>
        <w:ind w:left="1554" w:right="824" w:hanging="1555"/>
        <w:jc w:val="right"/>
        <w:rPr>
          <w:sz w:val="23"/>
        </w:rPr>
      </w:pPr>
      <w:r>
        <w:rPr>
          <w:sz w:val="23"/>
        </w:rPr>
        <w:t>Supervisor</w:t>
        <w:tab/>
        <w:t>2</w:t>
      </w:r>
    </w:p>
    <w:p>
      <w:pPr>
        <w:pStyle w:val="ListParagraph"/>
        <w:numPr>
          <w:ilvl w:val="1"/>
          <w:numId w:val="19"/>
        </w:numPr>
        <w:tabs>
          <w:tab w:pos="456" w:val="left" w:leader="none"/>
          <w:tab w:pos="7724" w:val="left" w:leader="none"/>
        </w:tabs>
        <w:spacing w:line="240" w:lineRule="auto" w:before="5" w:after="0"/>
        <w:ind w:left="1554" w:right="824" w:hanging="1555"/>
        <w:jc w:val="right"/>
        <w:rPr>
          <w:sz w:val="23"/>
        </w:rPr>
      </w:pPr>
      <w:r>
        <w:rPr>
          <w:sz w:val="23"/>
        </w:rPr>
        <w:t>Encargado</w:t>
        <w:tab/>
        <w:t>2</w:t>
      </w:r>
    </w:p>
    <w:p>
      <w:pPr>
        <w:pStyle w:val="ListParagraph"/>
        <w:numPr>
          <w:ilvl w:val="0"/>
          <w:numId w:val="19"/>
        </w:numPr>
        <w:tabs>
          <w:tab w:pos="261" w:val="left" w:leader="none"/>
          <w:tab w:pos="7969" w:val="left" w:leader="none"/>
        </w:tabs>
        <w:spacing w:line="240" w:lineRule="auto" w:before="271" w:after="0"/>
        <w:ind w:left="1113" w:right="825" w:hanging="1114"/>
        <w:jc w:val="right"/>
        <w:rPr>
          <w:sz w:val="23"/>
        </w:rPr>
      </w:pPr>
      <w:r>
        <w:rPr>
          <w:sz w:val="23"/>
        </w:rPr>
        <w:t>Procedimientos</w:t>
        <w:tab/>
        <w:t>3</w:t>
      </w:r>
    </w:p>
    <w:p>
      <w:pPr>
        <w:pStyle w:val="ListParagraph"/>
        <w:numPr>
          <w:ilvl w:val="1"/>
          <w:numId w:val="19"/>
        </w:numPr>
        <w:tabs>
          <w:tab w:pos="456" w:val="left" w:leader="none"/>
          <w:tab w:pos="7724" w:val="left" w:leader="none"/>
        </w:tabs>
        <w:spacing w:line="240" w:lineRule="auto" w:before="5" w:after="0"/>
        <w:ind w:left="1554" w:right="824" w:hanging="1555"/>
        <w:jc w:val="right"/>
        <w:rPr>
          <w:sz w:val="23"/>
        </w:rPr>
      </w:pPr>
      <w:r>
        <w:rPr>
          <w:sz w:val="23"/>
        </w:rPr>
        <w:t>Definición</w:t>
      </w:r>
      <w:r>
        <w:rPr>
          <w:spacing w:val="7"/>
          <w:sz w:val="23"/>
        </w:rPr>
        <w:t> </w:t>
      </w:r>
      <w:r>
        <w:rPr>
          <w:sz w:val="23"/>
        </w:rPr>
        <w:t>del</w:t>
      </w:r>
      <w:r>
        <w:rPr>
          <w:spacing w:val="9"/>
          <w:sz w:val="23"/>
        </w:rPr>
        <w:t> </w:t>
      </w:r>
      <w:r>
        <w:rPr>
          <w:sz w:val="23"/>
        </w:rPr>
        <w:t>Universo</w:t>
        <w:tab/>
        <w:t>3</w:t>
      </w:r>
    </w:p>
    <w:p>
      <w:pPr>
        <w:pStyle w:val="ListParagraph"/>
        <w:numPr>
          <w:ilvl w:val="1"/>
          <w:numId w:val="19"/>
        </w:numPr>
        <w:tabs>
          <w:tab w:pos="456" w:val="left" w:leader="none"/>
          <w:tab w:pos="7723" w:val="left" w:leader="none"/>
        </w:tabs>
        <w:spacing w:line="240" w:lineRule="auto" w:before="3" w:after="0"/>
        <w:ind w:left="1554" w:right="825" w:hanging="1555"/>
        <w:jc w:val="right"/>
        <w:rPr>
          <w:sz w:val="23"/>
        </w:rPr>
      </w:pPr>
      <w:r>
        <w:rPr>
          <w:sz w:val="23"/>
        </w:rPr>
        <w:t>Diseño de</w:t>
      </w:r>
      <w:r>
        <w:rPr>
          <w:spacing w:val="11"/>
          <w:sz w:val="23"/>
        </w:rPr>
        <w:t> </w:t>
      </w:r>
      <w:r>
        <w:rPr>
          <w:sz w:val="23"/>
        </w:rPr>
        <w:t>la</w:t>
      </w:r>
      <w:r>
        <w:rPr>
          <w:spacing w:val="6"/>
          <w:sz w:val="23"/>
        </w:rPr>
        <w:t> </w:t>
      </w:r>
      <w:r>
        <w:rPr>
          <w:sz w:val="23"/>
        </w:rPr>
        <w:t>Muestra</w:t>
        <w:tab/>
        <w:t>3</w:t>
      </w:r>
    </w:p>
    <w:p>
      <w:pPr>
        <w:pStyle w:val="ListParagraph"/>
        <w:numPr>
          <w:ilvl w:val="1"/>
          <w:numId w:val="19"/>
        </w:numPr>
        <w:tabs>
          <w:tab w:pos="456" w:val="left" w:leader="none"/>
          <w:tab w:pos="7723" w:val="left" w:leader="none"/>
        </w:tabs>
        <w:spacing w:line="240" w:lineRule="auto" w:before="4" w:after="0"/>
        <w:ind w:left="1554" w:right="825" w:hanging="1555"/>
        <w:jc w:val="right"/>
        <w:rPr>
          <w:sz w:val="23"/>
        </w:rPr>
      </w:pPr>
      <w:r>
        <w:rPr>
          <w:sz w:val="23"/>
        </w:rPr>
        <w:t>Tamaño de</w:t>
      </w:r>
      <w:r>
        <w:rPr>
          <w:spacing w:val="8"/>
          <w:sz w:val="23"/>
        </w:rPr>
        <w:t> </w:t>
      </w:r>
      <w:r>
        <w:rPr>
          <w:sz w:val="23"/>
        </w:rPr>
        <w:t>la</w:t>
      </w:r>
      <w:r>
        <w:rPr>
          <w:spacing w:val="4"/>
          <w:sz w:val="23"/>
        </w:rPr>
        <w:t> </w:t>
      </w:r>
      <w:r>
        <w:rPr>
          <w:sz w:val="23"/>
        </w:rPr>
        <w:t>Muestra</w:t>
        <w:tab/>
        <w:t>4</w:t>
      </w:r>
    </w:p>
    <w:p>
      <w:pPr>
        <w:pStyle w:val="ListParagraph"/>
        <w:numPr>
          <w:ilvl w:val="2"/>
          <w:numId w:val="19"/>
        </w:numPr>
        <w:tabs>
          <w:tab w:pos="2339" w:val="left" w:leader="none"/>
          <w:tab w:pos="8953" w:val="right" w:leader="none"/>
        </w:tabs>
        <w:spacing w:line="240" w:lineRule="auto" w:before="5" w:after="0"/>
        <w:ind w:left="2338" w:right="0" w:hanging="716"/>
        <w:jc w:val="left"/>
        <w:rPr>
          <w:sz w:val="23"/>
        </w:rPr>
      </w:pPr>
      <w:r>
        <w:rPr>
          <w:sz w:val="23"/>
        </w:rPr>
        <w:t>Factores para Determinar el Tamaño de la</w:t>
      </w:r>
      <w:r>
        <w:rPr>
          <w:spacing w:val="16"/>
          <w:sz w:val="23"/>
        </w:rPr>
        <w:t> </w:t>
      </w:r>
      <w:r>
        <w:rPr>
          <w:sz w:val="23"/>
        </w:rPr>
        <w:t>Muestra</w:t>
      </w:r>
      <w:r>
        <w:rPr>
          <w:spacing w:val="3"/>
          <w:sz w:val="23"/>
        </w:rPr>
        <w:t> </w:t>
      </w:r>
      <w:r>
        <w:rPr>
          <w:sz w:val="23"/>
        </w:rPr>
        <w:t>en</w:t>
        <w:tab/>
        <w:t>4</w:t>
      </w:r>
    </w:p>
    <w:p>
      <w:pPr>
        <w:pStyle w:val="BodyText"/>
        <w:spacing w:before="3"/>
        <w:ind w:left="2324"/>
      </w:pPr>
      <w:r>
        <w:rPr/>
        <w:t>Pruebas de Cumplimiento</w:t>
      </w:r>
    </w:p>
    <w:p>
      <w:pPr>
        <w:pStyle w:val="ListParagraph"/>
        <w:numPr>
          <w:ilvl w:val="2"/>
          <w:numId w:val="19"/>
        </w:numPr>
        <w:tabs>
          <w:tab w:pos="2339" w:val="left" w:leader="none"/>
          <w:tab w:pos="8953" w:val="right" w:leader="none"/>
        </w:tabs>
        <w:spacing w:line="240" w:lineRule="auto" w:before="4" w:after="0"/>
        <w:ind w:left="2338" w:right="0" w:hanging="716"/>
        <w:jc w:val="left"/>
        <w:rPr>
          <w:sz w:val="23"/>
        </w:rPr>
      </w:pPr>
      <w:r>
        <w:rPr>
          <w:sz w:val="23"/>
        </w:rPr>
        <w:t>Factores para Determinar el Tamaño de la</w:t>
      </w:r>
      <w:r>
        <w:rPr>
          <w:spacing w:val="16"/>
          <w:sz w:val="23"/>
        </w:rPr>
        <w:t> </w:t>
      </w:r>
      <w:r>
        <w:rPr>
          <w:sz w:val="23"/>
        </w:rPr>
        <w:t>Muestra</w:t>
      </w:r>
      <w:r>
        <w:rPr>
          <w:spacing w:val="3"/>
          <w:sz w:val="23"/>
        </w:rPr>
        <w:t> </w:t>
      </w:r>
      <w:r>
        <w:rPr>
          <w:sz w:val="23"/>
        </w:rPr>
        <w:t>en</w:t>
        <w:tab/>
        <w:t>5</w:t>
      </w:r>
    </w:p>
    <w:p>
      <w:pPr>
        <w:pStyle w:val="BodyText"/>
        <w:spacing w:before="4"/>
        <w:ind w:left="2324"/>
      </w:pPr>
      <w:r>
        <w:rPr/>
        <w:t>Pruebas Sustantivas</w:t>
      </w:r>
    </w:p>
    <w:p>
      <w:pPr>
        <w:pStyle w:val="ListParagraph"/>
        <w:numPr>
          <w:ilvl w:val="1"/>
          <w:numId w:val="19"/>
        </w:numPr>
        <w:tabs>
          <w:tab w:pos="519" w:val="left" w:leader="none"/>
          <w:tab w:pos="7851" w:val="right" w:leader="none"/>
        </w:tabs>
        <w:spacing w:line="240" w:lineRule="auto" w:before="3" w:after="0"/>
        <w:ind w:left="1617" w:right="826" w:hanging="1618"/>
        <w:jc w:val="right"/>
        <w:rPr>
          <w:sz w:val="23"/>
        </w:rPr>
      </w:pPr>
      <w:r>
        <w:rPr>
          <w:sz w:val="23"/>
        </w:rPr>
        <w:t>Selección de la</w:t>
      </w:r>
      <w:r>
        <w:rPr>
          <w:spacing w:val="2"/>
          <w:sz w:val="23"/>
        </w:rPr>
        <w:t> </w:t>
      </w:r>
      <w:r>
        <w:rPr>
          <w:sz w:val="23"/>
        </w:rPr>
        <w:t>Muestra</w:t>
        <w:tab/>
        <w:t>7</w:t>
      </w:r>
    </w:p>
    <w:p>
      <w:pPr>
        <w:pStyle w:val="ListParagraph"/>
        <w:numPr>
          <w:ilvl w:val="2"/>
          <w:numId w:val="19"/>
        </w:numPr>
        <w:tabs>
          <w:tab w:pos="651" w:val="left" w:leader="none"/>
          <w:tab w:pos="7329" w:val="right" w:leader="none"/>
        </w:tabs>
        <w:spacing w:line="240" w:lineRule="auto" w:before="5" w:after="0"/>
        <w:ind w:left="2274" w:right="825" w:hanging="2275"/>
        <w:jc w:val="right"/>
        <w:rPr>
          <w:sz w:val="23"/>
        </w:rPr>
      </w:pPr>
      <w:r>
        <w:rPr>
          <w:sz w:val="23"/>
        </w:rPr>
        <w:t>Técnicas Generales</w:t>
        <w:tab/>
        <w:t>7</w:t>
      </w:r>
    </w:p>
    <w:p>
      <w:pPr>
        <w:spacing w:after="0" w:line="240" w:lineRule="auto"/>
        <w:jc w:val="right"/>
        <w:rPr>
          <w:sz w:val="23"/>
        </w:rPr>
        <w:sectPr>
          <w:headerReference w:type="default" r:id="rId39"/>
          <w:footerReference w:type="default" r:id="rId40"/>
          <w:pgSz w:w="11900" w:h="16840"/>
          <w:pgMar w:header="0" w:footer="0" w:top="1600" w:bottom="280" w:left="1080" w:right="1040"/>
        </w:sectPr>
      </w:pPr>
    </w:p>
    <w:p>
      <w:pPr>
        <w:pStyle w:val="BodyText"/>
        <w:rPr>
          <w:sz w:val="26"/>
        </w:rPr>
      </w:pPr>
    </w:p>
    <w:p>
      <w:pPr>
        <w:spacing w:before="206"/>
        <w:ind w:left="749" w:right="528" w:firstLine="0"/>
        <w:jc w:val="center"/>
        <w:rPr>
          <w:b/>
          <w:sz w:val="23"/>
        </w:rPr>
      </w:pPr>
      <w:r>
        <w:rPr>
          <w:b/>
          <w:sz w:val="23"/>
        </w:rPr>
        <w:t>GUÍA AI-PE 4. CRITERIOS PARA SELECCIÓN DE MUESTRAS</w:t>
      </w:r>
    </w:p>
    <w:p>
      <w:pPr>
        <w:pStyle w:val="BodyText"/>
        <w:rPr>
          <w:b/>
          <w:sz w:val="26"/>
        </w:rPr>
      </w:pPr>
    </w:p>
    <w:p>
      <w:pPr>
        <w:pStyle w:val="BodyText"/>
        <w:rPr>
          <w:b/>
          <w:sz w:val="21"/>
        </w:rPr>
      </w:pPr>
    </w:p>
    <w:p>
      <w:pPr>
        <w:pStyle w:val="ListParagraph"/>
        <w:numPr>
          <w:ilvl w:val="0"/>
          <w:numId w:val="20"/>
        </w:numPr>
        <w:tabs>
          <w:tab w:pos="927" w:val="left" w:leader="none"/>
        </w:tabs>
        <w:spacing w:line="240" w:lineRule="auto" w:before="0" w:after="0"/>
        <w:ind w:left="926" w:right="0" w:hanging="353"/>
        <w:jc w:val="left"/>
        <w:rPr>
          <w:b/>
          <w:sz w:val="23"/>
        </w:rPr>
      </w:pPr>
      <w:r>
        <w:rPr>
          <w:b/>
          <w:sz w:val="23"/>
        </w:rPr>
        <w:t>DEFINICIÓN</w:t>
      </w:r>
    </w:p>
    <w:p>
      <w:pPr>
        <w:pStyle w:val="BodyText"/>
        <w:spacing w:before="9"/>
        <w:rPr>
          <w:b/>
        </w:rPr>
      </w:pPr>
    </w:p>
    <w:p>
      <w:pPr>
        <w:pStyle w:val="BodyText"/>
        <w:spacing w:line="242" w:lineRule="auto"/>
        <w:ind w:left="925" w:right="353"/>
        <w:jc w:val="both"/>
      </w:pPr>
      <w:r>
        <w:rPr/>
        <w:t>La selección de muestras es un proceso, a través del cual el auditor interno obtiene la evidencia necesaria sobre los elementos que integran un universo, y aplicando su criterio profesional, decide a través de diferentes medios, qué elementos serán objeto de evaluación, de tal manera, que la aplicación de  pruebas de cumplimiento y sustantivas, a los mismos, le permita concluir respecto al universo, para fundamentar razonablemente los resultados y conclusiones que formule en relación a la entidad</w:t>
      </w:r>
      <w:r>
        <w:rPr>
          <w:spacing w:val="4"/>
        </w:rPr>
        <w:t> </w:t>
      </w:r>
      <w:r>
        <w:rPr/>
        <w:t>auditada.</w:t>
      </w:r>
    </w:p>
    <w:p>
      <w:pPr>
        <w:pStyle w:val="BodyText"/>
        <w:spacing w:before="11"/>
      </w:pPr>
    </w:p>
    <w:p>
      <w:pPr>
        <w:pStyle w:val="BodyText"/>
        <w:spacing w:line="244" w:lineRule="auto"/>
        <w:ind w:left="925" w:right="354"/>
        <w:jc w:val="both"/>
      </w:pPr>
      <w:r>
        <w:rPr/>
        <w:t>La naturaleza y magnitud de las muestras de elementos o transacciones seleccionadas para un examen, debe determinarse para cada entidad, según el tipo de transacción, considerando factores como los siguientes:</w:t>
      </w:r>
    </w:p>
    <w:p>
      <w:pPr>
        <w:pStyle w:val="BodyText"/>
        <w:spacing w:before="1"/>
      </w:pPr>
    </w:p>
    <w:p>
      <w:pPr>
        <w:pStyle w:val="ListParagraph"/>
        <w:numPr>
          <w:ilvl w:val="1"/>
          <w:numId w:val="20"/>
        </w:numPr>
        <w:tabs>
          <w:tab w:pos="1201" w:val="left" w:leader="none"/>
        </w:tabs>
        <w:spacing w:line="240" w:lineRule="auto" w:before="1" w:after="0"/>
        <w:ind w:left="1200" w:right="0" w:hanging="276"/>
        <w:jc w:val="left"/>
        <w:rPr>
          <w:sz w:val="23"/>
        </w:rPr>
      </w:pPr>
      <w:r>
        <w:rPr>
          <w:sz w:val="23"/>
        </w:rPr>
        <w:t>Importancia relativa del tipo de</w:t>
      </w:r>
      <w:r>
        <w:rPr>
          <w:spacing w:val="7"/>
          <w:sz w:val="23"/>
        </w:rPr>
        <w:t> </w:t>
      </w:r>
      <w:r>
        <w:rPr>
          <w:sz w:val="23"/>
        </w:rPr>
        <w:t>transacciones.</w:t>
      </w:r>
    </w:p>
    <w:p>
      <w:pPr>
        <w:pStyle w:val="BodyText"/>
        <w:spacing w:before="5"/>
      </w:pPr>
    </w:p>
    <w:p>
      <w:pPr>
        <w:pStyle w:val="ListParagraph"/>
        <w:numPr>
          <w:ilvl w:val="1"/>
          <w:numId w:val="20"/>
        </w:numPr>
        <w:tabs>
          <w:tab w:pos="1201" w:val="left" w:leader="none"/>
        </w:tabs>
        <w:spacing w:line="240" w:lineRule="auto" w:before="0" w:after="0"/>
        <w:ind w:left="1200" w:right="0" w:hanging="276"/>
        <w:jc w:val="left"/>
        <w:rPr>
          <w:sz w:val="23"/>
        </w:rPr>
      </w:pPr>
      <w:r>
        <w:rPr>
          <w:sz w:val="23"/>
        </w:rPr>
        <w:t>Magnitud de las cifras</w:t>
      </w:r>
      <w:r>
        <w:rPr>
          <w:spacing w:val="1"/>
          <w:sz w:val="23"/>
        </w:rPr>
        <w:t> </w:t>
      </w:r>
      <w:r>
        <w:rPr>
          <w:sz w:val="23"/>
        </w:rPr>
        <w:t>individuales.</w:t>
      </w:r>
    </w:p>
    <w:p>
      <w:pPr>
        <w:pStyle w:val="BodyText"/>
        <w:spacing w:before="6"/>
      </w:pPr>
    </w:p>
    <w:p>
      <w:pPr>
        <w:pStyle w:val="ListParagraph"/>
        <w:numPr>
          <w:ilvl w:val="1"/>
          <w:numId w:val="20"/>
        </w:numPr>
        <w:tabs>
          <w:tab w:pos="1201" w:val="left" w:leader="none"/>
        </w:tabs>
        <w:spacing w:line="240" w:lineRule="auto" w:before="0" w:after="0"/>
        <w:ind w:left="1200" w:right="0" w:hanging="276"/>
        <w:jc w:val="left"/>
        <w:rPr>
          <w:sz w:val="23"/>
        </w:rPr>
      </w:pPr>
      <w:r>
        <w:rPr>
          <w:sz w:val="23"/>
        </w:rPr>
        <w:t>Cambios en el</w:t>
      </w:r>
      <w:r>
        <w:rPr>
          <w:spacing w:val="5"/>
          <w:sz w:val="23"/>
        </w:rPr>
        <w:t> </w:t>
      </w:r>
      <w:r>
        <w:rPr>
          <w:sz w:val="23"/>
        </w:rPr>
        <w:t>personal</w:t>
      </w:r>
    </w:p>
    <w:p>
      <w:pPr>
        <w:pStyle w:val="BodyText"/>
        <w:spacing w:before="7"/>
      </w:pPr>
    </w:p>
    <w:p>
      <w:pPr>
        <w:pStyle w:val="ListParagraph"/>
        <w:numPr>
          <w:ilvl w:val="1"/>
          <w:numId w:val="20"/>
        </w:numPr>
        <w:tabs>
          <w:tab w:pos="1201" w:val="left" w:leader="none"/>
        </w:tabs>
        <w:spacing w:line="240" w:lineRule="auto" w:before="0" w:after="0"/>
        <w:ind w:left="1200" w:right="0" w:hanging="276"/>
        <w:jc w:val="left"/>
        <w:rPr>
          <w:sz w:val="23"/>
        </w:rPr>
      </w:pPr>
      <w:r>
        <w:rPr>
          <w:sz w:val="23"/>
        </w:rPr>
        <w:t>Frecuencia de los cambios en las prácticas</w:t>
      </w:r>
      <w:r>
        <w:rPr>
          <w:spacing w:val="16"/>
          <w:sz w:val="23"/>
        </w:rPr>
        <w:t> </w:t>
      </w:r>
      <w:r>
        <w:rPr>
          <w:sz w:val="23"/>
        </w:rPr>
        <w:t>administrativas.</w:t>
      </w:r>
    </w:p>
    <w:p>
      <w:pPr>
        <w:pStyle w:val="BodyText"/>
        <w:spacing w:before="6"/>
      </w:pPr>
    </w:p>
    <w:p>
      <w:pPr>
        <w:pStyle w:val="ListParagraph"/>
        <w:numPr>
          <w:ilvl w:val="1"/>
          <w:numId w:val="20"/>
        </w:numPr>
        <w:tabs>
          <w:tab w:pos="1201" w:val="left" w:leader="none"/>
        </w:tabs>
        <w:spacing w:line="242" w:lineRule="auto" w:before="0" w:after="0"/>
        <w:ind w:left="1200" w:right="355" w:hanging="275"/>
        <w:jc w:val="left"/>
        <w:rPr>
          <w:sz w:val="23"/>
        </w:rPr>
      </w:pPr>
      <w:r>
        <w:rPr>
          <w:sz w:val="23"/>
        </w:rPr>
        <w:t>Conclusiones alcanzadas después de probar la efectividad de procedimientos   o aspectos específicos de control</w:t>
      </w:r>
      <w:r>
        <w:rPr>
          <w:spacing w:val="5"/>
          <w:sz w:val="23"/>
        </w:rPr>
        <w:t> </w:t>
      </w:r>
      <w:r>
        <w:rPr>
          <w:sz w:val="23"/>
        </w:rPr>
        <w:t>interno.</w:t>
      </w:r>
    </w:p>
    <w:p>
      <w:pPr>
        <w:pStyle w:val="BodyText"/>
        <w:spacing w:before="5"/>
      </w:pPr>
    </w:p>
    <w:p>
      <w:pPr>
        <w:pStyle w:val="ListParagraph"/>
        <w:numPr>
          <w:ilvl w:val="1"/>
          <w:numId w:val="20"/>
        </w:numPr>
        <w:tabs>
          <w:tab w:pos="1201" w:val="left" w:leader="none"/>
        </w:tabs>
        <w:spacing w:line="240" w:lineRule="auto" w:before="1" w:after="0"/>
        <w:ind w:left="1200" w:right="0" w:hanging="276"/>
        <w:jc w:val="left"/>
        <w:rPr>
          <w:sz w:val="23"/>
        </w:rPr>
      </w:pPr>
      <w:r>
        <w:rPr>
          <w:sz w:val="23"/>
        </w:rPr>
        <w:t>Experiencia en auditorías</w:t>
      </w:r>
      <w:r>
        <w:rPr>
          <w:spacing w:val="3"/>
          <w:sz w:val="23"/>
        </w:rPr>
        <w:t> </w:t>
      </w:r>
      <w:r>
        <w:rPr>
          <w:sz w:val="23"/>
        </w:rPr>
        <w:t>anteriores.</w:t>
      </w:r>
    </w:p>
    <w:p>
      <w:pPr>
        <w:pStyle w:val="BodyText"/>
        <w:spacing w:before="4"/>
      </w:pPr>
    </w:p>
    <w:p>
      <w:pPr>
        <w:pStyle w:val="BodyText"/>
        <w:spacing w:line="244" w:lineRule="auto"/>
        <w:ind w:left="925" w:right="354"/>
        <w:jc w:val="both"/>
      </w:pPr>
      <w:r>
        <w:rPr/>
        <w:t>La muestra se basa en una selección al azar y/o aleatoria, lo cual asegura que todas las transacciones, registros, documentos dentro del universo tienen la  misma posibilidad de ser</w:t>
      </w:r>
      <w:r>
        <w:rPr>
          <w:spacing w:val="4"/>
        </w:rPr>
        <w:t> </w:t>
      </w:r>
      <w:r>
        <w:rPr/>
        <w:t>seleccionadas.</w:t>
      </w:r>
    </w:p>
    <w:p>
      <w:pPr>
        <w:pStyle w:val="BodyText"/>
      </w:pPr>
    </w:p>
    <w:p>
      <w:pPr>
        <w:pStyle w:val="Heading7"/>
        <w:numPr>
          <w:ilvl w:val="0"/>
          <w:numId w:val="20"/>
        </w:numPr>
        <w:tabs>
          <w:tab w:pos="926" w:val="left" w:leader="none"/>
        </w:tabs>
        <w:spacing w:line="240" w:lineRule="auto" w:before="0" w:after="0"/>
        <w:ind w:left="925" w:right="0" w:hanging="352"/>
        <w:jc w:val="left"/>
      </w:pPr>
      <w:r>
        <w:rPr/>
        <w:t>OBJETIVOS</w:t>
      </w:r>
    </w:p>
    <w:p>
      <w:pPr>
        <w:pStyle w:val="BodyText"/>
        <w:spacing w:before="9"/>
        <w:rPr>
          <w:b/>
        </w:rPr>
      </w:pPr>
    </w:p>
    <w:p>
      <w:pPr>
        <w:pStyle w:val="ListParagraph"/>
        <w:numPr>
          <w:ilvl w:val="1"/>
          <w:numId w:val="21"/>
        </w:numPr>
        <w:tabs>
          <w:tab w:pos="1458" w:val="left" w:leader="none"/>
        </w:tabs>
        <w:spacing w:line="242" w:lineRule="auto" w:before="0" w:after="0"/>
        <w:ind w:left="1456" w:right="356" w:hanging="496"/>
        <w:jc w:val="left"/>
        <w:rPr>
          <w:sz w:val="23"/>
        </w:rPr>
      </w:pPr>
      <w:r>
        <w:rPr>
          <w:sz w:val="23"/>
        </w:rPr>
        <w:t>Obtener la evidencia necesaria que se ajuste a la naturaleza y objetivos  de  la auditoría.</w:t>
      </w:r>
    </w:p>
    <w:p>
      <w:pPr>
        <w:pStyle w:val="BodyText"/>
        <w:spacing w:before="6"/>
      </w:pPr>
    </w:p>
    <w:p>
      <w:pPr>
        <w:pStyle w:val="ListParagraph"/>
        <w:numPr>
          <w:ilvl w:val="1"/>
          <w:numId w:val="21"/>
        </w:numPr>
        <w:tabs>
          <w:tab w:pos="1458" w:val="left" w:leader="none"/>
        </w:tabs>
        <w:spacing w:line="242" w:lineRule="auto" w:before="0" w:after="0"/>
        <w:ind w:left="1456" w:right="353" w:hanging="496"/>
        <w:jc w:val="left"/>
        <w:rPr>
          <w:sz w:val="23"/>
        </w:rPr>
      </w:pPr>
      <w:r>
        <w:rPr>
          <w:sz w:val="23"/>
        </w:rPr>
        <w:t>Que todas las transacciones, documentos y registros seleccionados para su examen tengan la misma posibilidad de ser</w:t>
      </w:r>
      <w:r>
        <w:rPr>
          <w:spacing w:val="12"/>
          <w:sz w:val="23"/>
        </w:rPr>
        <w:t> </w:t>
      </w:r>
      <w:r>
        <w:rPr>
          <w:sz w:val="23"/>
        </w:rPr>
        <w:t>seleccionados.</w:t>
      </w:r>
    </w:p>
    <w:p>
      <w:pPr>
        <w:pStyle w:val="BodyText"/>
        <w:spacing w:before="7"/>
      </w:pPr>
    </w:p>
    <w:p>
      <w:pPr>
        <w:pStyle w:val="ListParagraph"/>
        <w:numPr>
          <w:ilvl w:val="1"/>
          <w:numId w:val="21"/>
        </w:numPr>
        <w:tabs>
          <w:tab w:pos="1458" w:val="left" w:leader="none"/>
        </w:tabs>
        <w:spacing w:line="242" w:lineRule="auto" w:before="0" w:after="0"/>
        <w:ind w:left="1456" w:right="355" w:hanging="496"/>
        <w:jc w:val="left"/>
        <w:rPr>
          <w:sz w:val="23"/>
        </w:rPr>
      </w:pPr>
      <w:r>
        <w:rPr>
          <w:sz w:val="23"/>
        </w:rPr>
        <w:t>Realizar una adecuada aplicación de procedimientos de auditoría, tanto en pruebas de cumplimiento como</w:t>
      </w:r>
      <w:r>
        <w:rPr>
          <w:spacing w:val="4"/>
          <w:sz w:val="23"/>
        </w:rPr>
        <w:t> </w:t>
      </w:r>
      <w:r>
        <w:rPr>
          <w:sz w:val="23"/>
        </w:rPr>
        <w:t>sustantivas.</w:t>
      </w:r>
    </w:p>
    <w:p>
      <w:pPr>
        <w:pStyle w:val="BodyText"/>
        <w:spacing w:before="6"/>
      </w:pPr>
    </w:p>
    <w:p>
      <w:pPr>
        <w:pStyle w:val="ListParagraph"/>
        <w:numPr>
          <w:ilvl w:val="1"/>
          <w:numId w:val="21"/>
        </w:numPr>
        <w:tabs>
          <w:tab w:pos="1457" w:val="left" w:leader="none"/>
        </w:tabs>
        <w:spacing w:line="240" w:lineRule="auto" w:before="0" w:after="0"/>
        <w:ind w:left="1456" w:right="0" w:hanging="496"/>
        <w:jc w:val="left"/>
        <w:rPr>
          <w:sz w:val="23"/>
        </w:rPr>
      </w:pPr>
      <w:r>
        <w:rPr>
          <w:sz w:val="23"/>
        </w:rPr>
        <w:t>Reducir el riesgo de auditoría a un nivel aceptablemente</w:t>
      </w:r>
      <w:r>
        <w:rPr>
          <w:spacing w:val="17"/>
          <w:sz w:val="23"/>
        </w:rPr>
        <w:t> </w:t>
      </w:r>
      <w:r>
        <w:rPr>
          <w:sz w:val="23"/>
        </w:rPr>
        <w:t>bajo.</w:t>
      </w:r>
    </w:p>
    <w:p>
      <w:pPr>
        <w:spacing w:after="0" w:line="240" w:lineRule="auto"/>
        <w:jc w:val="left"/>
        <w:rPr>
          <w:sz w:val="23"/>
        </w:rPr>
        <w:sectPr>
          <w:headerReference w:type="default" r:id="rId41"/>
          <w:footerReference w:type="default" r:id="rId42"/>
          <w:pgSz w:w="11900" w:h="16840"/>
          <w:pgMar w:header="1389" w:footer="1609" w:top="1580" w:bottom="1800" w:left="1080" w:right="1040"/>
          <w:pgNumType w:start="1"/>
        </w:sectPr>
      </w:pPr>
    </w:p>
    <w:p>
      <w:pPr>
        <w:pStyle w:val="BodyText"/>
        <w:rPr>
          <w:sz w:val="20"/>
        </w:rPr>
      </w:pPr>
    </w:p>
    <w:p>
      <w:pPr>
        <w:pStyle w:val="BodyText"/>
        <w:rPr>
          <w:sz w:val="20"/>
        </w:rPr>
      </w:pPr>
    </w:p>
    <w:p>
      <w:pPr>
        <w:pStyle w:val="BodyText"/>
        <w:rPr>
          <w:sz w:val="19"/>
        </w:rPr>
      </w:pPr>
    </w:p>
    <w:p>
      <w:pPr>
        <w:pStyle w:val="Heading7"/>
        <w:numPr>
          <w:ilvl w:val="0"/>
          <w:numId w:val="20"/>
        </w:numPr>
        <w:tabs>
          <w:tab w:pos="927" w:val="left" w:leader="none"/>
        </w:tabs>
        <w:spacing w:line="240" w:lineRule="auto" w:before="95" w:after="0"/>
        <w:ind w:left="926" w:right="0" w:hanging="353"/>
        <w:jc w:val="left"/>
      </w:pPr>
      <w:r>
        <w:rPr/>
        <w:t>RESPONSABLES</w:t>
      </w:r>
    </w:p>
    <w:p>
      <w:pPr>
        <w:pStyle w:val="BodyText"/>
        <w:spacing w:before="8"/>
        <w:rPr>
          <w:b/>
        </w:rPr>
      </w:pPr>
    </w:p>
    <w:p>
      <w:pPr>
        <w:pStyle w:val="ListParagraph"/>
        <w:numPr>
          <w:ilvl w:val="1"/>
          <w:numId w:val="22"/>
        </w:numPr>
        <w:tabs>
          <w:tab w:pos="1445" w:val="left" w:leader="none"/>
        </w:tabs>
        <w:spacing w:line="240" w:lineRule="auto" w:before="0" w:after="0"/>
        <w:ind w:left="1444" w:right="0" w:hanging="520"/>
        <w:jc w:val="left"/>
        <w:rPr>
          <w:b/>
          <w:sz w:val="23"/>
        </w:rPr>
      </w:pPr>
      <w:r>
        <w:rPr>
          <w:b/>
          <w:sz w:val="23"/>
        </w:rPr>
        <w:t>Director de Auditoría</w:t>
      </w:r>
      <w:r>
        <w:rPr>
          <w:b/>
          <w:spacing w:val="1"/>
          <w:sz w:val="23"/>
        </w:rPr>
        <w:t> </w:t>
      </w:r>
      <w:r>
        <w:rPr>
          <w:b/>
          <w:sz w:val="23"/>
        </w:rPr>
        <w:t>Interna</w:t>
      </w:r>
    </w:p>
    <w:p>
      <w:pPr>
        <w:pStyle w:val="BodyText"/>
        <w:spacing w:before="8"/>
        <w:rPr>
          <w:b/>
        </w:rPr>
      </w:pPr>
    </w:p>
    <w:p>
      <w:pPr>
        <w:pStyle w:val="BodyText"/>
        <w:ind w:left="1418"/>
      </w:pPr>
      <w:r>
        <w:rPr/>
        <w:t>Es responsable de:</w:t>
      </w:r>
    </w:p>
    <w:p>
      <w:pPr>
        <w:pStyle w:val="BodyText"/>
        <w:spacing w:before="8"/>
      </w:pPr>
    </w:p>
    <w:p>
      <w:pPr>
        <w:pStyle w:val="ListParagraph"/>
        <w:numPr>
          <w:ilvl w:val="2"/>
          <w:numId w:val="22"/>
        </w:numPr>
        <w:tabs>
          <w:tab w:pos="2151" w:val="left" w:leader="none"/>
        </w:tabs>
        <w:spacing w:line="242" w:lineRule="auto" w:before="0" w:after="0"/>
        <w:ind w:left="2150" w:right="354" w:hanging="701"/>
        <w:jc w:val="both"/>
        <w:rPr>
          <w:sz w:val="23"/>
        </w:rPr>
      </w:pPr>
      <w:r>
        <w:rPr>
          <w:sz w:val="23"/>
        </w:rPr>
        <w:t>Verificar que los criterios de selección de muestras definidos en la planificación específica, sean adecuados para obtener la evidencia necesaria, y que se ajusten a la naturaleza y objetivos de la auditoría  a realizar.</w:t>
      </w:r>
    </w:p>
    <w:p>
      <w:pPr>
        <w:pStyle w:val="BodyText"/>
        <w:spacing w:before="8"/>
      </w:pPr>
    </w:p>
    <w:p>
      <w:pPr>
        <w:pStyle w:val="ListParagraph"/>
        <w:numPr>
          <w:ilvl w:val="2"/>
          <w:numId w:val="22"/>
        </w:numPr>
        <w:tabs>
          <w:tab w:pos="2152" w:val="left" w:leader="none"/>
        </w:tabs>
        <w:spacing w:line="242" w:lineRule="auto" w:before="0" w:after="0"/>
        <w:ind w:left="2150" w:right="357" w:hanging="701"/>
        <w:jc w:val="both"/>
        <w:rPr>
          <w:sz w:val="23"/>
        </w:rPr>
      </w:pPr>
      <w:r>
        <w:rPr>
          <w:sz w:val="23"/>
        </w:rPr>
        <w:t>Aprobar los cambios que se presenten en los criterios de selección de las muestras, sugeridos por el</w:t>
      </w:r>
      <w:r>
        <w:rPr>
          <w:spacing w:val="5"/>
          <w:sz w:val="23"/>
        </w:rPr>
        <w:t> </w:t>
      </w:r>
      <w:r>
        <w:rPr>
          <w:sz w:val="23"/>
        </w:rPr>
        <w:t>Supervisor.</w:t>
      </w:r>
    </w:p>
    <w:p>
      <w:pPr>
        <w:pStyle w:val="BodyText"/>
        <w:spacing w:before="7"/>
      </w:pPr>
    </w:p>
    <w:p>
      <w:pPr>
        <w:pStyle w:val="Heading7"/>
        <w:numPr>
          <w:ilvl w:val="1"/>
          <w:numId w:val="22"/>
        </w:numPr>
        <w:tabs>
          <w:tab w:pos="1509" w:val="left" w:leader="none"/>
          <w:tab w:pos="1510" w:val="left" w:leader="none"/>
        </w:tabs>
        <w:spacing w:line="240" w:lineRule="auto" w:before="0" w:after="0"/>
        <w:ind w:left="1509" w:right="0" w:hanging="585"/>
        <w:jc w:val="left"/>
      </w:pPr>
      <w:r>
        <w:rPr/>
        <w:t>Supervisor</w:t>
      </w:r>
    </w:p>
    <w:p>
      <w:pPr>
        <w:pStyle w:val="BodyText"/>
        <w:spacing w:before="7"/>
        <w:rPr>
          <w:b/>
        </w:rPr>
      </w:pPr>
    </w:p>
    <w:p>
      <w:pPr>
        <w:pStyle w:val="BodyText"/>
        <w:ind w:left="1449"/>
      </w:pPr>
      <w:r>
        <w:rPr/>
        <w:t>Es el responsable de:</w:t>
      </w:r>
    </w:p>
    <w:p>
      <w:pPr>
        <w:pStyle w:val="BodyText"/>
        <w:spacing w:before="8"/>
      </w:pPr>
    </w:p>
    <w:p>
      <w:pPr>
        <w:pStyle w:val="ListParagraph"/>
        <w:numPr>
          <w:ilvl w:val="2"/>
          <w:numId w:val="22"/>
        </w:numPr>
        <w:tabs>
          <w:tab w:pos="2152" w:val="left" w:leader="none"/>
        </w:tabs>
        <w:spacing w:line="244" w:lineRule="auto" w:before="0" w:after="0"/>
        <w:ind w:left="2150" w:right="352" w:hanging="701"/>
        <w:jc w:val="both"/>
        <w:rPr>
          <w:sz w:val="23"/>
        </w:rPr>
      </w:pPr>
      <w:r>
        <w:rPr>
          <w:sz w:val="23"/>
        </w:rPr>
        <w:t>Definir los criterios de la selección de las muestras en la planificación específica.</w:t>
      </w:r>
    </w:p>
    <w:p>
      <w:pPr>
        <w:pStyle w:val="BodyText"/>
        <w:spacing w:before="1"/>
      </w:pPr>
    </w:p>
    <w:p>
      <w:pPr>
        <w:pStyle w:val="ListParagraph"/>
        <w:numPr>
          <w:ilvl w:val="2"/>
          <w:numId w:val="22"/>
        </w:numPr>
        <w:tabs>
          <w:tab w:pos="2152" w:val="left" w:leader="none"/>
        </w:tabs>
        <w:spacing w:line="240" w:lineRule="auto" w:before="0" w:after="0"/>
        <w:ind w:left="2151" w:right="0" w:hanging="703"/>
        <w:jc w:val="left"/>
        <w:rPr>
          <w:sz w:val="23"/>
        </w:rPr>
      </w:pPr>
      <w:r>
        <w:rPr>
          <w:sz w:val="23"/>
        </w:rPr>
        <w:t>Definir los métodos y forma de calcular las</w:t>
      </w:r>
      <w:r>
        <w:rPr>
          <w:spacing w:val="12"/>
          <w:sz w:val="23"/>
        </w:rPr>
        <w:t> </w:t>
      </w:r>
      <w:r>
        <w:rPr>
          <w:sz w:val="23"/>
        </w:rPr>
        <w:t>muestras.</w:t>
      </w:r>
    </w:p>
    <w:p>
      <w:pPr>
        <w:pStyle w:val="BodyText"/>
        <w:spacing w:before="8"/>
      </w:pPr>
    </w:p>
    <w:p>
      <w:pPr>
        <w:pStyle w:val="ListParagraph"/>
        <w:numPr>
          <w:ilvl w:val="2"/>
          <w:numId w:val="22"/>
        </w:numPr>
        <w:tabs>
          <w:tab w:pos="2151" w:val="left" w:leader="none"/>
        </w:tabs>
        <w:spacing w:line="242" w:lineRule="auto" w:before="1" w:after="0"/>
        <w:ind w:left="2150" w:right="354" w:hanging="701"/>
        <w:jc w:val="both"/>
        <w:rPr>
          <w:sz w:val="23"/>
        </w:rPr>
      </w:pPr>
      <w:r>
        <w:rPr>
          <w:sz w:val="23"/>
        </w:rPr>
        <w:t>Que la selección de la muestra permita obtener  la  evidencia necesaria y que se ajuste a la naturaleza y objetivos de la</w:t>
      </w:r>
      <w:r>
        <w:rPr>
          <w:spacing w:val="46"/>
          <w:sz w:val="23"/>
        </w:rPr>
        <w:t> </w:t>
      </w:r>
      <w:r>
        <w:rPr>
          <w:sz w:val="23"/>
        </w:rPr>
        <w:t>auditoría.</w:t>
      </w:r>
    </w:p>
    <w:p>
      <w:pPr>
        <w:pStyle w:val="BodyText"/>
        <w:spacing w:before="6"/>
      </w:pPr>
    </w:p>
    <w:p>
      <w:pPr>
        <w:pStyle w:val="ListParagraph"/>
        <w:numPr>
          <w:ilvl w:val="2"/>
          <w:numId w:val="22"/>
        </w:numPr>
        <w:tabs>
          <w:tab w:pos="2151" w:val="left" w:leader="none"/>
        </w:tabs>
        <w:spacing w:line="242" w:lineRule="auto" w:before="0" w:after="0"/>
        <w:ind w:left="2150" w:right="352" w:hanging="701"/>
        <w:jc w:val="both"/>
        <w:rPr>
          <w:sz w:val="23"/>
        </w:rPr>
      </w:pPr>
      <w:r>
        <w:rPr>
          <w:sz w:val="23"/>
        </w:rPr>
        <w:t>Que la selección de la muestra permita aplicar adecuadamente los procedimientos de auditoría, tanto para efectuar pruebas de cumplimiento como pruebas</w:t>
      </w:r>
      <w:r>
        <w:rPr>
          <w:spacing w:val="2"/>
          <w:sz w:val="23"/>
        </w:rPr>
        <w:t> </w:t>
      </w:r>
      <w:r>
        <w:rPr>
          <w:sz w:val="23"/>
        </w:rPr>
        <w:t>sustantivas.</w:t>
      </w:r>
    </w:p>
    <w:p>
      <w:pPr>
        <w:pStyle w:val="BodyText"/>
        <w:spacing w:before="7"/>
      </w:pPr>
    </w:p>
    <w:p>
      <w:pPr>
        <w:pStyle w:val="ListParagraph"/>
        <w:numPr>
          <w:ilvl w:val="2"/>
          <w:numId w:val="22"/>
        </w:numPr>
        <w:tabs>
          <w:tab w:pos="2151" w:val="left" w:leader="none"/>
        </w:tabs>
        <w:spacing w:line="244" w:lineRule="auto" w:before="0" w:after="0"/>
        <w:ind w:left="2150" w:right="356" w:hanging="701"/>
        <w:jc w:val="both"/>
        <w:rPr>
          <w:sz w:val="23"/>
        </w:rPr>
      </w:pPr>
      <w:r>
        <w:rPr>
          <w:sz w:val="23"/>
        </w:rPr>
        <w:t>Que la selección de la muestra permita reducir el riesgo de auditoría a un nivel aceptablemente</w:t>
      </w:r>
      <w:r>
        <w:rPr>
          <w:spacing w:val="2"/>
          <w:sz w:val="23"/>
        </w:rPr>
        <w:t> </w:t>
      </w:r>
      <w:r>
        <w:rPr>
          <w:sz w:val="23"/>
        </w:rPr>
        <w:t>bajo.</w:t>
      </w:r>
    </w:p>
    <w:p>
      <w:pPr>
        <w:pStyle w:val="BodyText"/>
        <w:spacing w:before="1"/>
      </w:pPr>
    </w:p>
    <w:p>
      <w:pPr>
        <w:pStyle w:val="ListParagraph"/>
        <w:numPr>
          <w:ilvl w:val="2"/>
          <w:numId w:val="22"/>
        </w:numPr>
        <w:tabs>
          <w:tab w:pos="2151" w:val="left" w:leader="none"/>
        </w:tabs>
        <w:spacing w:line="244" w:lineRule="auto" w:before="0" w:after="0"/>
        <w:ind w:left="2150" w:right="354" w:hanging="701"/>
        <w:jc w:val="both"/>
        <w:rPr>
          <w:sz w:val="23"/>
        </w:rPr>
      </w:pPr>
      <w:r>
        <w:rPr>
          <w:sz w:val="23"/>
        </w:rPr>
        <w:t>Asegurarse que la selección de la muestra definidos en  los  programas de auditoría para cada área o cuenta a examinar, se ajusten a los criterios definidos en la planificación</w:t>
      </w:r>
      <w:r>
        <w:rPr>
          <w:spacing w:val="20"/>
          <w:sz w:val="23"/>
        </w:rPr>
        <w:t> </w:t>
      </w:r>
      <w:r>
        <w:rPr>
          <w:sz w:val="23"/>
        </w:rPr>
        <w:t>específica.</w:t>
      </w:r>
    </w:p>
    <w:p>
      <w:pPr>
        <w:pStyle w:val="BodyText"/>
      </w:pPr>
    </w:p>
    <w:p>
      <w:pPr>
        <w:pStyle w:val="ListParagraph"/>
        <w:numPr>
          <w:ilvl w:val="2"/>
          <w:numId w:val="22"/>
        </w:numPr>
        <w:tabs>
          <w:tab w:pos="2152" w:val="left" w:leader="none"/>
        </w:tabs>
        <w:spacing w:line="242" w:lineRule="auto" w:before="1" w:after="0"/>
        <w:ind w:left="2150" w:right="355" w:hanging="701"/>
        <w:jc w:val="both"/>
        <w:rPr>
          <w:sz w:val="23"/>
        </w:rPr>
      </w:pPr>
      <w:r>
        <w:rPr>
          <w:sz w:val="23"/>
        </w:rPr>
        <w:t>Analizar los cambios surgidos al momento de seleccionar  las muestras con base a la información de la entidad a auditar, efectuar los cambios que procedan a la planificación especifica y someterlos a aprobación del Director de Auditoría</w:t>
      </w:r>
      <w:r>
        <w:rPr>
          <w:spacing w:val="7"/>
          <w:sz w:val="23"/>
        </w:rPr>
        <w:t> </w:t>
      </w:r>
      <w:r>
        <w:rPr>
          <w:sz w:val="23"/>
        </w:rPr>
        <w:t>Interna.</w:t>
      </w:r>
    </w:p>
    <w:p>
      <w:pPr>
        <w:spacing w:after="0" w:line="242" w:lineRule="auto"/>
        <w:jc w:val="both"/>
        <w:rPr>
          <w:sz w:val="23"/>
        </w:rPr>
        <w:sectPr>
          <w:pgSz w:w="11900" w:h="16840"/>
          <w:pgMar w:header="1389" w:footer="1609" w:top="1580" w:bottom="1800" w:left="1080" w:right="1040"/>
        </w:sectPr>
      </w:pPr>
    </w:p>
    <w:p>
      <w:pPr>
        <w:pStyle w:val="BodyText"/>
        <w:rPr>
          <w:sz w:val="20"/>
        </w:rPr>
      </w:pPr>
    </w:p>
    <w:p>
      <w:pPr>
        <w:pStyle w:val="BodyText"/>
        <w:spacing w:before="10"/>
      </w:pPr>
    </w:p>
    <w:p>
      <w:pPr>
        <w:pStyle w:val="Heading7"/>
        <w:numPr>
          <w:ilvl w:val="1"/>
          <w:numId w:val="23"/>
        </w:numPr>
        <w:tabs>
          <w:tab w:pos="1445" w:val="left" w:leader="none"/>
        </w:tabs>
        <w:spacing w:line="240" w:lineRule="auto" w:before="0" w:after="0"/>
        <w:ind w:left="1445" w:right="0" w:hanging="520"/>
        <w:jc w:val="left"/>
      </w:pPr>
      <w:r>
        <w:rPr/>
        <w:t>Auditores</w:t>
      </w:r>
    </w:p>
    <w:p>
      <w:pPr>
        <w:pStyle w:val="BodyText"/>
        <w:spacing w:before="9"/>
        <w:rPr>
          <w:b/>
        </w:rPr>
      </w:pPr>
    </w:p>
    <w:p>
      <w:pPr>
        <w:pStyle w:val="BodyText"/>
        <w:ind w:left="1418"/>
      </w:pPr>
      <w:r>
        <w:rPr/>
        <w:t>Son responsables de:</w:t>
      </w:r>
    </w:p>
    <w:p>
      <w:pPr>
        <w:pStyle w:val="BodyText"/>
        <w:spacing w:before="7"/>
      </w:pPr>
    </w:p>
    <w:p>
      <w:pPr>
        <w:pStyle w:val="ListParagraph"/>
        <w:numPr>
          <w:ilvl w:val="2"/>
          <w:numId w:val="23"/>
        </w:numPr>
        <w:tabs>
          <w:tab w:pos="2151" w:val="left" w:leader="none"/>
        </w:tabs>
        <w:spacing w:line="242" w:lineRule="auto" w:before="1" w:after="0"/>
        <w:ind w:left="2150" w:right="353" w:hanging="701"/>
        <w:jc w:val="both"/>
        <w:rPr>
          <w:sz w:val="23"/>
        </w:rPr>
      </w:pPr>
      <w:r>
        <w:rPr>
          <w:sz w:val="23"/>
        </w:rPr>
        <w:t>Seleccionar las muestras de las áreas o cuentas a examinar, de acuerdo a los criterios, métodos y forma de cálculo definidos en los programas de</w:t>
      </w:r>
      <w:r>
        <w:rPr>
          <w:spacing w:val="-1"/>
          <w:sz w:val="23"/>
        </w:rPr>
        <w:t> </w:t>
      </w:r>
      <w:r>
        <w:rPr>
          <w:sz w:val="23"/>
        </w:rPr>
        <w:t>auditoría.</w:t>
      </w:r>
    </w:p>
    <w:p>
      <w:pPr>
        <w:pStyle w:val="BodyText"/>
        <w:spacing w:before="8"/>
      </w:pPr>
    </w:p>
    <w:p>
      <w:pPr>
        <w:pStyle w:val="ListParagraph"/>
        <w:numPr>
          <w:ilvl w:val="2"/>
          <w:numId w:val="23"/>
        </w:numPr>
        <w:tabs>
          <w:tab w:pos="2151" w:val="left" w:leader="none"/>
        </w:tabs>
        <w:spacing w:line="242" w:lineRule="auto" w:before="0" w:after="0"/>
        <w:ind w:left="2150" w:right="351" w:hanging="701"/>
        <w:jc w:val="both"/>
        <w:rPr>
          <w:sz w:val="23"/>
        </w:rPr>
      </w:pPr>
      <w:r>
        <w:rPr>
          <w:sz w:val="23"/>
        </w:rPr>
        <w:t>Efectuar las pruebas o exámenes, apegados a la muestra seleccionada (reportes, controles, documentos,</w:t>
      </w:r>
      <w:r>
        <w:rPr>
          <w:spacing w:val="7"/>
          <w:sz w:val="23"/>
        </w:rPr>
        <w:t> </w:t>
      </w:r>
      <w:r>
        <w:rPr>
          <w:sz w:val="23"/>
        </w:rPr>
        <w:t>etc.)</w:t>
      </w:r>
    </w:p>
    <w:p>
      <w:pPr>
        <w:pStyle w:val="BodyText"/>
        <w:spacing w:before="5"/>
      </w:pPr>
    </w:p>
    <w:p>
      <w:pPr>
        <w:pStyle w:val="ListParagraph"/>
        <w:numPr>
          <w:ilvl w:val="2"/>
          <w:numId w:val="23"/>
        </w:numPr>
        <w:tabs>
          <w:tab w:pos="2152" w:val="left" w:leader="none"/>
        </w:tabs>
        <w:spacing w:line="242" w:lineRule="auto" w:before="0" w:after="0"/>
        <w:ind w:left="2150" w:right="354" w:hanging="701"/>
        <w:jc w:val="both"/>
        <w:rPr>
          <w:sz w:val="23"/>
        </w:rPr>
      </w:pPr>
      <w:r>
        <w:rPr>
          <w:sz w:val="23"/>
        </w:rPr>
        <w:t>En los casos que considere que la selección de la muestra debe ser modificada, debe sustentar con base en su criterio profesional y proponer al supervisor, los cambios que considera se deben efectuar, con el objetivo de reducir el riesgo de</w:t>
      </w:r>
      <w:r>
        <w:rPr>
          <w:spacing w:val="10"/>
          <w:sz w:val="23"/>
        </w:rPr>
        <w:t> </w:t>
      </w:r>
      <w:r>
        <w:rPr>
          <w:sz w:val="23"/>
        </w:rPr>
        <w:t>auditoría.</w:t>
      </w:r>
    </w:p>
    <w:p>
      <w:pPr>
        <w:pStyle w:val="BodyText"/>
        <w:spacing w:before="8"/>
      </w:pPr>
    </w:p>
    <w:p>
      <w:pPr>
        <w:pStyle w:val="Heading7"/>
        <w:numPr>
          <w:ilvl w:val="0"/>
          <w:numId w:val="20"/>
        </w:numPr>
        <w:tabs>
          <w:tab w:pos="900" w:val="left" w:leader="none"/>
        </w:tabs>
        <w:spacing w:line="240" w:lineRule="auto" w:before="1" w:after="0"/>
        <w:ind w:left="899" w:right="0" w:hanging="326"/>
        <w:jc w:val="left"/>
      </w:pPr>
      <w:r>
        <w:rPr/>
        <w:t>PROCEDIMIENTO</w:t>
      </w:r>
    </w:p>
    <w:p>
      <w:pPr>
        <w:pStyle w:val="BodyText"/>
        <w:spacing w:before="8"/>
        <w:rPr>
          <w:b/>
        </w:rPr>
      </w:pPr>
    </w:p>
    <w:p>
      <w:pPr>
        <w:pStyle w:val="BodyText"/>
        <w:spacing w:line="242" w:lineRule="auto"/>
        <w:ind w:left="925" w:right="354"/>
        <w:jc w:val="both"/>
      </w:pPr>
      <w:r>
        <w:rPr/>
        <w:t>El muestreo en la auditoría implica la aplicación de procedimientos de auditoría a menos del 100% de las partidas que integran el saldo de una cuenta o clase de transacciones de un área, de tal manera, que todas las unidades, documentos o transacciones del universo, tengan oportunidad de ser seleccionadas. Esto permitirá al auditor interno planificar adecuadamente los procedimientos de auditoría para obtener y evaluar la evidencia.</w:t>
      </w:r>
    </w:p>
    <w:p>
      <w:pPr>
        <w:pStyle w:val="BodyText"/>
        <w:spacing w:before="11"/>
      </w:pPr>
    </w:p>
    <w:p>
      <w:pPr>
        <w:pStyle w:val="BodyText"/>
        <w:spacing w:line="244" w:lineRule="auto"/>
        <w:ind w:left="925" w:right="354"/>
        <w:jc w:val="both"/>
      </w:pPr>
      <w:r>
        <w:rPr/>
        <w:t>La identificación de posibles áreas críticas sirve de base para establecer el  tamaño de la muestra (número de operaciones, registros, documentos, etc.) que deben examinarse, para lo cual se debe tomar en</w:t>
      </w:r>
      <w:r>
        <w:rPr>
          <w:spacing w:val="10"/>
        </w:rPr>
        <w:t> </w:t>
      </w:r>
      <w:r>
        <w:rPr/>
        <w:t>cuenta:</w:t>
      </w:r>
    </w:p>
    <w:p>
      <w:pPr>
        <w:pStyle w:val="BodyText"/>
      </w:pPr>
    </w:p>
    <w:p>
      <w:pPr>
        <w:pStyle w:val="Heading7"/>
        <w:numPr>
          <w:ilvl w:val="1"/>
          <w:numId w:val="24"/>
        </w:numPr>
        <w:tabs>
          <w:tab w:pos="1445" w:val="left" w:leader="none"/>
        </w:tabs>
        <w:spacing w:line="240" w:lineRule="auto" w:before="0" w:after="0"/>
        <w:ind w:left="1444" w:right="0" w:hanging="520"/>
        <w:jc w:val="left"/>
      </w:pPr>
      <w:r>
        <w:rPr/>
        <w:t>Definición del</w:t>
      </w:r>
      <w:r>
        <w:rPr>
          <w:spacing w:val="1"/>
        </w:rPr>
        <w:t> </w:t>
      </w:r>
      <w:r>
        <w:rPr/>
        <w:t>universo</w:t>
      </w:r>
    </w:p>
    <w:p>
      <w:pPr>
        <w:pStyle w:val="BodyText"/>
        <w:spacing w:before="9"/>
        <w:rPr>
          <w:b/>
        </w:rPr>
      </w:pPr>
    </w:p>
    <w:p>
      <w:pPr>
        <w:pStyle w:val="ListParagraph"/>
        <w:numPr>
          <w:ilvl w:val="2"/>
          <w:numId w:val="24"/>
        </w:numPr>
        <w:tabs>
          <w:tab w:pos="1801" w:val="left" w:leader="none"/>
        </w:tabs>
        <w:spacing w:line="242" w:lineRule="auto" w:before="0" w:after="0"/>
        <w:ind w:left="1800" w:right="357" w:hanging="351"/>
        <w:jc w:val="both"/>
        <w:rPr>
          <w:sz w:val="23"/>
        </w:rPr>
      </w:pPr>
      <w:r>
        <w:rPr>
          <w:sz w:val="23"/>
        </w:rPr>
        <w:t>Universo representa el total de datos de los que se selecciona una muestra y sobre los cuales el auditor desea emitir</w:t>
      </w:r>
      <w:r>
        <w:rPr>
          <w:spacing w:val="21"/>
          <w:sz w:val="23"/>
        </w:rPr>
        <w:t> </w:t>
      </w:r>
      <w:r>
        <w:rPr>
          <w:sz w:val="23"/>
        </w:rPr>
        <w:t>conclusiones.</w:t>
      </w:r>
    </w:p>
    <w:p>
      <w:pPr>
        <w:pStyle w:val="BodyText"/>
        <w:spacing w:before="4"/>
      </w:pPr>
    </w:p>
    <w:p>
      <w:pPr>
        <w:pStyle w:val="ListParagraph"/>
        <w:numPr>
          <w:ilvl w:val="2"/>
          <w:numId w:val="24"/>
        </w:numPr>
        <w:tabs>
          <w:tab w:pos="1801" w:val="left" w:leader="none"/>
        </w:tabs>
        <w:spacing w:line="240" w:lineRule="auto" w:before="1" w:after="0"/>
        <w:ind w:left="1800" w:right="355" w:hanging="351"/>
        <w:jc w:val="both"/>
        <w:rPr>
          <w:sz w:val="23"/>
        </w:rPr>
      </w:pPr>
      <w:r>
        <w:rPr>
          <w:sz w:val="23"/>
        </w:rPr>
        <w:t>El auditor interno debe asegurarse que el universo es apropiado al objetivo del procedimiento de selección de la</w:t>
      </w:r>
      <w:r>
        <w:rPr>
          <w:spacing w:val="14"/>
          <w:sz w:val="23"/>
        </w:rPr>
        <w:t> </w:t>
      </w:r>
      <w:r>
        <w:rPr>
          <w:sz w:val="23"/>
        </w:rPr>
        <w:t>muestra.</w:t>
      </w:r>
    </w:p>
    <w:p>
      <w:pPr>
        <w:pStyle w:val="BodyText"/>
        <w:spacing w:before="9"/>
      </w:pPr>
    </w:p>
    <w:p>
      <w:pPr>
        <w:pStyle w:val="Heading7"/>
        <w:numPr>
          <w:ilvl w:val="1"/>
          <w:numId w:val="24"/>
        </w:numPr>
        <w:tabs>
          <w:tab w:pos="1445" w:val="left" w:leader="none"/>
        </w:tabs>
        <w:spacing w:line="240" w:lineRule="auto" w:before="1" w:after="0"/>
        <w:ind w:left="1444" w:right="0" w:hanging="520"/>
        <w:jc w:val="left"/>
      </w:pPr>
      <w:r>
        <w:rPr/>
        <w:t>Diseño de la</w:t>
      </w:r>
      <w:r>
        <w:rPr>
          <w:spacing w:val="3"/>
        </w:rPr>
        <w:t> </w:t>
      </w:r>
      <w:r>
        <w:rPr/>
        <w:t>muestra</w:t>
      </w:r>
    </w:p>
    <w:p>
      <w:pPr>
        <w:pStyle w:val="BodyText"/>
        <w:spacing w:before="8"/>
        <w:rPr>
          <w:b/>
        </w:rPr>
      </w:pPr>
    </w:p>
    <w:p>
      <w:pPr>
        <w:pStyle w:val="ListParagraph"/>
        <w:numPr>
          <w:ilvl w:val="2"/>
          <w:numId w:val="24"/>
        </w:numPr>
        <w:tabs>
          <w:tab w:pos="1801" w:val="left" w:leader="none"/>
        </w:tabs>
        <w:spacing w:line="240" w:lineRule="auto" w:before="0" w:after="0"/>
        <w:ind w:left="1800" w:right="358" w:hanging="351"/>
        <w:jc w:val="both"/>
        <w:rPr>
          <w:sz w:val="23"/>
        </w:rPr>
      </w:pPr>
      <w:r>
        <w:rPr>
          <w:sz w:val="23"/>
        </w:rPr>
        <w:t>El auditor interno debe considerar los objetivos de la prueba y los  atributos del</w:t>
      </w:r>
      <w:r>
        <w:rPr>
          <w:spacing w:val="3"/>
          <w:sz w:val="23"/>
        </w:rPr>
        <w:t> </w:t>
      </w:r>
      <w:r>
        <w:rPr>
          <w:sz w:val="23"/>
        </w:rPr>
        <w:t>universo.</w:t>
      </w:r>
    </w:p>
    <w:p>
      <w:pPr>
        <w:pStyle w:val="BodyText"/>
        <w:spacing w:before="9"/>
      </w:pPr>
    </w:p>
    <w:p>
      <w:pPr>
        <w:pStyle w:val="ListParagraph"/>
        <w:numPr>
          <w:ilvl w:val="2"/>
          <w:numId w:val="24"/>
        </w:numPr>
        <w:tabs>
          <w:tab w:pos="1801" w:val="left" w:leader="none"/>
        </w:tabs>
        <w:spacing w:line="242" w:lineRule="auto" w:before="0" w:after="0"/>
        <w:ind w:left="1800" w:right="352" w:hanging="351"/>
        <w:jc w:val="both"/>
        <w:rPr>
          <w:sz w:val="23"/>
        </w:rPr>
      </w:pPr>
      <w:r>
        <w:rPr>
          <w:sz w:val="23"/>
        </w:rPr>
        <w:t>El auditor interno debe considerar primero, los objetivos específicos a lograr y la combinación de procedimientos de auditoría que es probable que cumplan mejor dichos</w:t>
      </w:r>
      <w:r>
        <w:rPr>
          <w:spacing w:val="4"/>
          <w:sz w:val="23"/>
        </w:rPr>
        <w:t> </w:t>
      </w:r>
      <w:r>
        <w:rPr>
          <w:sz w:val="23"/>
        </w:rPr>
        <w:t>objetivos.</w:t>
      </w:r>
    </w:p>
    <w:p>
      <w:pPr>
        <w:spacing w:after="0" w:line="242" w:lineRule="auto"/>
        <w:jc w:val="both"/>
        <w:rPr>
          <w:sz w:val="23"/>
        </w:rPr>
        <w:sectPr>
          <w:pgSz w:w="11900" w:h="16840"/>
          <w:pgMar w:header="1389" w:footer="1609" w:top="1580" w:bottom="1800" w:left="1080" w:right="1040"/>
        </w:sectPr>
      </w:pPr>
    </w:p>
    <w:p>
      <w:pPr>
        <w:pStyle w:val="BodyText"/>
        <w:rPr>
          <w:sz w:val="20"/>
        </w:rPr>
      </w:pPr>
    </w:p>
    <w:p>
      <w:pPr>
        <w:pStyle w:val="BodyText"/>
        <w:rPr>
          <w:sz w:val="24"/>
        </w:rPr>
      </w:pPr>
    </w:p>
    <w:p>
      <w:pPr>
        <w:pStyle w:val="ListParagraph"/>
        <w:numPr>
          <w:ilvl w:val="2"/>
          <w:numId w:val="24"/>
        </w:numPr>
        <w:tabs>
          <w:tab w:pos="1801" w:val="left" w:leader="none"/>
        </w:tabs>
        <w:spacing w:line="242" w:lineRule="auto" w:before="0" w:after="0"/>
        <w:ind w:left="1799" w:right="351" w:hanging="351"/>
        <w:jc w:val="both"/>
        <w:rPr>
          <w:sz w:val="23"/>
        </w:rPr>
      </w:pPr>
      <w:r>
        <w:rPr>
          <w:sz w:val="23"/>
        </w:rPr>
        <w:t>La consideración de la naturaleza de la evidencia de auditoría buscada y las condiciones de error posible, u otras características relacionadas con dicha evidencia, ayudarán al auditor interno a definir la</w:t>
      </w:r>
      <w:r>
        <w:rPr>
          <w:spacing w:val="26"/>
          <w:sz w:val="23"/>
        </w:rPr>
        <w:t> </w:t>
      </w:r>
      <w:r>
        <w:rPr>
          <w:sz w:val="23"/>
        </w:rPr>
        <w:t>muestra.</w:t>
      </w:r>
    </w:p>
    <w:p>
      <w:pPr>
        <w:pStyle w:val="BodyText"/>
        <w:spacing w:before="5"/>
      </w:pPr>
    </w:p>
    <w:p>
      <w:pPr>
        <w:pStyle w:val="ListParagraph"/>
        <w:numPr>
          <w:ilvl w:val="2"/>
          <w:numId w:val="24"/>
        </w:numPr>
        <w:tabs>
          <w:tab w:pos="1801" w:val="left" w:leader="none"/>
        </w:tabs>
        <w:spacing w:line="242" w:lineRule="auto" w:before="0" w:after="0"/>
        <w:ind w:left="1799" w:right="355" w:hanging="351"/>
        <w:jc w:val="both"/>
        <w:rPr>
          <w:sz w:val="23"/>
        </w:rPr>
      </w:pPr>
      <w:r>
        <w:rPr>
          <w:sz w:val="23"/>
        </w:rPr>
        <w:t>Cuando se lleven a cabo pruebas de cumplimiento (de control), el auditor interno debe hacer una evaluación preliminar, de la tasa de error que espera encontrar en el universo que se somete a prueba, y el nivel de riesgo de control. Esta evaluación se basa  en el conocimiento previo o  en el examen de un pequeño número de partidas del universo. De modo similar, se debe hacer una evaluación preliminar para pruebas sustantivas. Estas evaluaciones preliminares son útiles para diseñar una muestra de auditoría y determinar el tamaño de la</w:t>
      </w:r>
      <w:r>
        <w:rPr>
          <w:spacing w:val="14"/>
          <w:sz w:val="23"/>
        </w:rPr>
        <w:t> </w:t>
      </w:r>
      <w:r>
        <w:rPr>
          <w:sz w:val="23"/>
        </w:rPr>
        <w:t>misma.</w:t>
      </w:r>
    </w:p>
    <w:p>
      <w:pPr>
        <w:pStyle w:val="BodyText"/>
        <w:rPr>
          <w:sz w:val="24"/>
        </w:rPr>
      </w:pPr>
    </w:p>
    <w:p>
      <w:pPr>
        <w:pStyle w:val="Heading7"/>
        <w:numPr>
          <w:ilvl w:val="1"/>
          <w:numId w:val="24"/>
        </w:numPr>
        <w:tabs>
          <w:tab w:pos="1447" w:val="left" w:leader="none"/>
        </w:tabs>
        <w:spacing w:line="240" w:lineRule="auto" w:before="0" w:after="0"/>
        <w:ind w:left="1446" w:right="0" w:hanging="522"/>
        <w:jc w:val="left"/>
      </w:pPr>
      <w:r>
        <w:rPr/>
        <w:t>Tamaño de la</w:t>
      </w:r>
      <w:r>
        <w:rPr>
          <w:spacing w:val="2"/>
        </w:rPr>
        <w:t> </w:t>
      </w:r>
      <w:r>
        <w:rPr/>
        <w:t>muestra</w:t>
      </w:r>
    </w:p>
    <w:p>
      <w:pPr>
        <w:pStyle w:val="BodyText"/>
        <w:spacing w:before="8"/>
        <w:rPr>
          <w:b/>
        </w:rPr>
      </w:pPr>
    </w:p>
    <w:p>
      <w:pPr>
        <w:pStyle w:val="ListParagraph"/>
        <w:numPr>
          <w:ilvl w:val="2"/>
          <w:numId w:val="24"/>
        </w:numPr>
        <w:tabs>
          <w:tab w:pos="1801" w:val="left" w:leader="none"/>
        </w:tabs>
        <w:spacing w:line="242" w:lineRule="auto" w:before="1" w:after="0"/>
        <w:ind w:left="1800" w:right="355" w:hanging="351"/>
        <w:jc w:val="both"/>
        <w:rPr>
          <w:sz w:val="23"/>
        </w:rPr>
      </w:pPr>
      <w:r>
        <w:rPr>
          <w:sz w:val="23"/>
        </w:rPr>
        <w:t>El tamaño de la muestra se ve afectado por el nivel del riesgo de muestreo que el auditor interno esté dispuesto a aceptar. Mientras más bajo sea el riesgo de muestreo, mayor será el tamaño de la muestra que necesitará.</w:t>
      </w:r>
    </w:p>
    <w:p>
      <w:pPr>
        <w:pStyle w:val="BodyText"/>
        <w:spacing w:before="7"/>
      </w:pPr>
    </w:p>
    <w:p>
      <w:pPr>
        <w:pStyle w:val="ListParagraph"/>
        <w:numPr>
          <w:ilvl w:val="2"/>
          <w:numId w:val="24"/>
        </w:numPr>
        <w:tabs>
          <w:tab w:pos="1801" w:val="left" w:leader="none"/>
        </w:tabs>
        <w:spacing w:line="242" w:lineRule="auto" w:before="1" w:after="0"/>
        <w:ind w:left="1800" w:right="353" w:hanging="351"/>
        <w:jc w:val="both"/>
        <w:rPr>
          <w:sz w:val="23"/>
        </w:rPr>
      </w:pPr>
      <w:r>
        <w:rPr>
          <w:sz w:val="23"/>
        </w:rPr>
        <w:t>El tamaño de la muestra puede determinarse por la aplicación de una fórmula basada estadísticamente, o mediante el ejercicio del juicio profesional aplicado objetivamente a las</w:t>
      </w:r>
      <w:r>
        <w:rPr>
          <w:spacing w:val="9"/>
          <w:sz w:val="23"/>
        </w:rPr>
        <w:t> </w:t>
      </w:r>
      <w:r>
        <w:rPr>
          <w:sz w:val="23"/>
        </w:rPr>
        <w:t>circunstancias.</w:t>
      </w:r>
    </w:p>
    <w:p>
      <w:pPr>
        <w:pStyle w:val="BodyText"/>
        <w:spacing w:before="6"/>
      </w:pPr>
    </w:p>
    <w:p>
      <w:pPr>
        <w:pStyle w:val="ListParagraph"/>
        <w:numPr>
          <w:ilvl w:val="2"/>
          <w:numId w:val="24"/>
        </w:numPr>
        <w:tabs>
          <w:tab w:pos="1801" w:val="left" w:leader="none"/>
        </w:tabs>
        <w:spacing w:line="242" w:lineRule="auto" w:before="0" w:after="0"/>
        <w:ind w:left="1800" w:right="355" w:hanging="351"/>
        <w:jc w:val="both"/>
        <w:rPr>
          <w:sz w:val="23"/>
        </w:rPr>
      </w:pPr>
      <w:r>
        <w:rPr>
          <w:sz w:val="23"/>
        </w:rPr>
        <w:t>Al determinar el tamaño de la muestra, el auditor interno deberá considerar si el riesgo de muestreo se reduce a un nivel aceptablemente bajo.</w:t>
      </w:r>
    </w:p>
    <w:p>
      <w:pPr>
        <w:pStyle w:val="BodyText"/>
        <w:spacing w:before="5"/>
      </w:pPr>
    </w:p>
    <w:p>
      <w:pPr>
        <w:pStyle w:val="Heading7"/>
        <w:numPr>
          <w:ilvl w:val="2"/>
          <w:numId w:val="25"/>
        </w:numPr>
        <w:tabs>
          <w:tab w:pos="2151" w:val="left" w:leader="none"/>
        </w:tabs>
        <w:spacing w:line="242" w:lineRule="auto" w:before="0" w:after="0"/>
        <w:ind w:left="2150" w:right="355" w:hanging="701"/>
        <w:jc w:val="left"/>
      </w:pPr>
      <w:r>
        <w:rPr/>
        <w:t>Factores que influyen para determinar el tamaño de la muestra para pruebas de cumplimiento (de</w:t>
      </w:r>
      <w:r>
        <w:rPr>
          <w:spacing w:val="9"/>
        </w:rPr>
        <w:t> </w:t>
      </w:r>
      <w:r>
        <w:rPr/>
        <w:t>control).</w:t>
      </w:r>
    </w:p>
    <w:p>
      <w:pPr>
        <w:pStyle w:val="BodyText"/>
        <w:spacing w:before="6"/>
        <w:rPr>
          <w:b/>
        </w:rPr>
      </w:pPr>
    </w:p>
    <w:p>
      <w:pPr>
        <w:pStyle w:val="ListParagraph"/>
        <w:numPr>
          <w:ilvl w:val="3"/>
          <w:numId w:val="25"/>
        </w:numPr>
        <w:tabs>
          <w:tab w:pos="2500" w:val="left" w:leader="none"/>
          <w:tab w:pos="2501" w:val="left" w:leader="none"/>
        </w:tabs>
        <w:spacing w:line="242" w:lineRule="auto" w:before="0" w:after="0"/>
        <w:ind w:left="2500" w:right="352" w:hanging="351"/>
        <w:jc w:val="left"/>
        <w:rPr>
          <w:b/>
          <w:sz w:val="23"/>
        </w:rPr>
      </w:pPr>
      <w:r>
        <w:rPr>
          <w:b/>
          <w:sz w:val="23"/>
        </w:rPr>
        <w:t>El apoyo planeado por el auditor interno en los sistemas de contabilidad, presupuesto y de control</w:t>
      </w:r>
      <w:r>
        <w:rPr>
          <w:b/>
          <w:spacing w:val="9"/>
          <w:sz w:val="23"/>
        </w:rPr>
        <w:t> </w:t>
      </w:r>
      <w:r>
        <w:rPr>
          <w:b/>
          <w:sz w:val="23"/>
        </w:rPr>
        <w:t>interno.</w:t>
      </w:r>
    </w:p>
    <w:p>
      <w:pPr>
        <w:pStyle w:val="BodyText"/>
        <w:spacing w:before="5"/>
        <w:rPr>
          <w:b/>
        </w:rPr>
      </w:pPr>
    </w:p>
    <w:p>
      <w:pPr>
        <w:pStyle w:val="BodyText"/>
        <w:spacing w:line="244" w:lineRule="auto"/>
        <w:ind w:left="2500" w:right="354"/>
        <w:jc w:val="both"/>
      </w:pPr>
      <w:r>
        <w:rPr/>
        <w:t>Mientras más seguridad planee obtener el auditor interno de los sistemas de contabilidad, presupuesto y de control interno, menor será el riesgo de control, y mayor tendrá que ser el tamaño de la muestra. Por ejemplo: si en una evaluación preliminar del riesgo  de control, el auditor interno planea depositar considerable confianza en la operación efectiva de los controles internos particulares, necesitará acumular más evidencia de auditoría para apoyar esta evaluación. Lo contrario sería en el caso de que el riesgo de control fuera evaluado a un nivel más</w:t>
      </w:r>
      <w:r>
        <w:rPr>
          <w:spacing w:val="15"/>
        </w:rPr>
        <w:t> </w:t>
      </w:r>
      <w:r>
        <w:rPr/>
        <w:t>alto.</w:t>
      </w:r>
    </w:p>
    <w:p>
      <w:pPr>
        <w:spacing w:after="0" w:line="244" w:lineRule="auto"/>
        <w:jc w:val="both"/>
        <w:sectPr>
          <w:pgSz w:w="11900" w:h="16840"/>
          <w:pgMar w:header="1389" w:footer="1609" w:top="1580" w:bottom="1800" w:left="1080" w:right="1040"/>
        </w:sectPr>
      </w:pPr>
    </w:p>
    <w:p>
      <w:pPr>
        <w:pStyle w:val="BodyText"/>
        <w:rPr>
          <w:sz w:val="20"/>
        </w:rPr>
      </w:pPr>
    </w:p>
    <w:p>
      <w:pPr>
        <w:pStyle w:val="BodyText"/>
        <w:rPr>
          <w:sz w:val="24"/>
        </w:rPr>
      </w:pPr>
    </w:p>
    <w:p>
      <w:pPr>
        <w:pStyle w:val="Heading7"/>
        <w:numPr>
          <w:ilvl w:val="3"/>
          <w:numId w:val="25"/>
        </w:numPr>
        <w:tabs>
          <w:tab w:pos="2500" w:val="left" w:leader="none"/>
          <w:tab w:pos="2501" w:val="left" w:leader="none"/>
        </w:tabs>
        <w:spacing w:line="240" w:lineRule="auto" w:before="0" w:after="0"/>
        <w:ind w:left="2500" w:right="0" w:hanging="351"/>
        <w:jc w:val="left"/>
      </w:pPr>
      <w:r>
        <w:rPr/>
        <w:t>Error</w:t>
      </w:r>
      <w:r>
        <w:rPr>
          <w:spacing w:val="1"/>
        </w:rPr>
        <w:t> </w:t>
      </w:r>
      <w:r>
        <w:rPr/>
        <w:t>tolerable</w:t>
      </w:r>
    </w:p>
    <w:p>
      <w:pPr>
        <w:pStyle w:val="BodyText"/>
        <w:spacing w:before="4"/>
        <w:rPr>
          <w:b/>
        </w:rPr>
      </w:pPr>
    </w:p>
    <w:p>
      <w:pPr>
        <w:pStyle w:val="BodyText"/>
        <w:spacing w:line="244" w:lineRule="auto" w:before="1"/>
        <w:ind w:left="2500" w:right="355"/>
        <w:jc w:val="both"/>
      </w:pPr>
      <w:r>
        <w:rPr/>
        <w:t>Cuando el auditor interno está dispuesto a aceptar un error tolerable en las desviaciones o deficiencias de control, mayor necesita ser el tamaño de la</w:t>
      </w:r>
      <w:r>
        <w:rPr>
          <w:spacing w:val="4"/>
        </w:rPr>
        <w:t> </w:t>
      </w:r>
      <w:r>
        <w:rPr/>
        <w:t>muestra.</w:t>
      </w:r>
    </w:p>
    <w:p>
      <w:pPr>
        <w:pStyle w:val="BodyText"/>
        <w:spacing w:before="1"/>
      </w:pPr>
    </w:p>
    <w:p>
      <w:pPr>
        <w:pStyle w:val="Heading7"/>
        <w:numPr>
          <w:ilvl w:val="3"/>
          <w:numId w:val="25"/>
        </w:numPr>
        <w:tabs>
          <w:tab w:pos="2500" w:val="left" w:leader="none"/>
          <w:tab w:pos="2501" w:val="left" w:leader="none"/>
        </w:tabs>
        <w:spacing w:line="240" w:lineRule="auto" w:before="0" w:after="0"/>
        <w:ind w:left="2500" w:right="0" w:hanging="351"/>
        <w:jc w:val="left"/>
      </w:pPr>
      <w:r>
        <w:rPr/>
        <w:t>Error</w:t>
      </w:r>
      <w:r>
        <w:rPr>
          <w:spacing w:val="2"/>
        </w:rPr>
        <w:t> </w:t>
      </w:r>
      <w:r>
        <w:rPr/>
        <w:t>esperado</w:t>
      </w:r>
    </w:p>
    <w:p>
      <w:pPr>
        <w:pStyle w:val="BodyText"/>
        <w:spacing w:before="4"/>
        <w:rPr>
          <w:b/>
        </w:rPr>
      </w:pPr>
    </w:p>
    <w:p>
      <w:pPr>
        <w:pStyle w:val="BodyText"/>
        <w:spacing w:line="242" w:lineRule="auto" w:before="1"/>
        <w:ind w:left="2500" w:right="354"/>
        <w:jc w:val="both"/>
      </w:pPr>
      <w:r>
        <w:rPr/>
        <w:t>Cuando el auditor interno prevé encontrar desviaciones o deficiencias de control, (error esperado), mayor ser el tamaño de   la</w:t>
      </w:r>
      <w:r>
        <w:rPr>
          <w:spacing w:val="1"/>
        </w:rPr>
        <w:t> </w:t>
      </w:r>
      <w:r>
        <w:rPr/>
        <w:t>muestra.</w:t>
      </w:r>
    </w:p>
    <w:p>
      <w:pPr>
        <w:pStyle w:val="BodyText"/>
        <w:spacing w:before="8"/>
      </w:pPr>
    </w:p>
    <w:p>
      <w:pPr>
        <w:pStyle w:val="Heading7"/>
        <w:numPr>
          <w:ilvl w:val="3"/>
          <w:numId w:val="25"/>
        </w:numPr>
        <w:tabs>
          <w:tab w:pos="2500" w:val="left" w:leader="none"/>
          <w:tab w:pos="2501" w:val="left" w:leader="none"/>
        </w:tabs>
        <w:spacing w:line="240" w:lineRule="auto" w:before="0" w:after="0"/>
        <w:ind w:left="2500" w:right="0" w:hanging="351"/>
        <w:jc w:val="left"/>
      </w:pPr>
      <w:r>
        <w:rPr/>
        <w:t>Nivel de</w:t>
      </w:r>
      <w:r>
        <w:rPr>
          <w:spacing w:val="1"/>
        </w:rPr>
        <w:t> </w:t>
      </w:r>
      <w:r>
        <w:rPr/>
        <w:t>confianza</w:t>
      </w:r>
    </w:p>
    <w:p>
      <w:pPr>
        <w:pStyle w:val="BodyText"/>
        <w:spacing w:before="7"/>
        <w:rPr>
          <w:b/>
        </w:rPr>
      </w:pPr>
    </w:p>
    <w:p>
      <w:pPr>
        <w:pStyle w:val="BodyText"/>
        <w:spacing w:line="242" w:lineRule="auto"/>
        <w:ind w:left="2500" w:right="355"/>
        <w:jc w:val="both"/>
      </w:pPr>
      <w:r>
        <w:rPr/>
        <w:t>Mientras mayor es el grado de confianza que requiera el auditor interno, de que los resultados de la muestra sean en verdad indicativos de la incidencia real de error en el universo, mayor  debe ser el tamaño de la</w:t>
      </w:r>
      <w:r>
        <w:rPr>
          <w:spacing w:val="8"/>
        </w:rPr>
        <w:t> </w:t>
      </w:r>
      <w:r>
        <w:rPr/>
        <w:t>muestra.</w:t>
      </w:r>
    </w:p>
    <w:p>
      <w:pPr>
        <w:pStyle w:val="BodyText"/>
        <w:spacing w:before="8"/>
      </w:pPr>
    </w:p>
    <w:p>
      <w:pPr>
        <w:pStyle w:val="Heading7"/>
        <w:numPr>
          <w:ilvl w:val="2"/>
          <w:numId w:val="25"/>
        </w:numPr>
        <w:tabs>
          <w:tab w:pos="2165" w:val="left" w:leader="none"/>
        </w:tabs>
        <w:spacing w:line="244" w:lineRule="auto" w:before="0" w:after="0"/>
        <w:ind w:left="2150" w:right="587" w:hanging="701"/>
        <w:jc w:val="left"/>
      </w:pPr>
      <w:r>
        <w:rPr/>
        <w:t>Factores que influyen para determinar el tamaño de la muestra para pruebas</w:t>
      </w:r>
      <w:r>
        <w:rPr>
          <w:spacing w:val="2"/>
        </w:rPr>
        <w:t> </w:t>
      </w:r>
      <w:r>
        <w:rPr/>
        <w:t>sustantivas</w:t>
      </w:r>
    </w:p>
    <w:p>
      <w:pPr>
        <w:pStyle w:val="BodyText"/>
        <w:spacing w:before="3"/>
        <w:rPr>
          <w:b/>
        </w:rPr>
      </w:pPr>
    </w:p>
    <w:p>
      <w:pPr>
        <w:pStyle w:val="ListParagraph"/>
        <w:numPr>
          <w:ilvl w:val="3"/>
          <w:numId w:val="25"/>
        </w:numPr>
        <w:tabs>
          <w:tab w:pos="2500" w:val="left" w:leader="none"/>
          <w:tab w:pos="2501" w:val="left" w:leader="none"/>
        </w:tabs>
        <w:spacing w:line="240" w:lineRule="auto" w:before="0" w:after="0"/>
        <w:ind w:left="2500" w:right="0" w:hanging="351"/>
        <w:jc w:val="left"/>
        <w:rPr>
          <w:b/>
          <w:sz w:val="23"/>
        </w:rPr>
      </w:pPr>
      <w:r>
        <w:rPr>
          <w:b/>
          <w:sz w:val="23"/>
        </w:rPr>
        <w:t>Evaluación del riesgo</w:t>
      </w:r>
      <w:r>
        <w:rPr>
          <w:b/>
          <w:spacing w:val="5"/>
          <w:sz w:val="23"/>
        </w:rPr>
        <w:t> </w:t>
      </w:r>
      <w:r>
        <w:rPr>
          <w:b/>
          <w:sz w:val="23"/>
        </w:rPr>
        <w:t>inherente</w:t>
      </w:r>
    </w:p>
    <w:p>
      <w:pPr>
        <w:pStyle w:val="BodyText"/>
        <w:spacing w:before="4"/>
        <w:rPr>
          <w:b/>
        </w:rPr>
      </w:pPr>
    </w:p>
    <w:p>
      <w:pPr>
        <w:pStyle w:val="BodyText"/>
        <w:spacing w:line="244" w:lineRule="auto"/>
        <w:ind w:left="2500" w:right="353"/>
        <w:jc w:val="both"/>
      </w:pPr>
      <w:r>
        <w:rPr/>
        <w:t>Mientras más alta sea la evaluación que haga el  auditor interno  del riesgo inherente, mayor será el tamaño de la muestra. Un riesgo inherente más alto implica que se necesita un riesgo bajo  de detección para reducir el riesgo de auditoría a un nivel bajo aceptable. Un nivel más bajo de riesgo detección puede obtenerse incrementado el tamaño de la</w:t>
      </w:r>
      <w:r>
        <w:rPr>
          <w:spacing w:val="5"/>
        </w:rPr>
        <w:t> </w:t>
      </w:r>
      <w:r>
        <w:rPr/>
        <w:t>muestra.</w:t>
      </w:r>
    </w:p>
    <w:p>
      <w:pPr>
        <w:pStyle w:val="BodyText"/>
        <w:spacing w:before="8"/>
        <w:rPr>
          <w:sz w:val="22"/>
        </w:rPr>
      </w:pPr>
    </w:p>
    <w:p>
      <w:pPr>
        <w:pStyle w:val="Heading7"/>
        <w:numPr>
          <w:ilvl w:val="3"/>
          <w:numId w:val="25"/>
        </w:numPr>
        <w:tabs>
          <w:tab w:pos="2500" w:val="left" w:leader="none"/>
          <w:tab w:pos="2501" w:val="left" w:leader="none"/>
        </w:tabs>
        <w:spacing w:line="240" w:lineRule="auto" w:before="0" w:after="0"/>
        <w:ind w:left="2500" w:right="0" w:hanging="351"/>
        <w:jc w:val="left"/>
      </w:pPr>
      <w:r>
        <w:rPr/>
        <w:t>Evaluación del riesgo de</w:t>
      </w:r>
      <w:r>
        <w:rPr>
          <w:spacing w:val="7"/>
        </w:rPr>
        <w:t> </w:t>
      </w:r>
      <w:r>
        <w:rPr/>
        <w:t>control</w:t>
      </w:r>
    </w:p>
    <w:p>
      <w:pPr>
        <w:pStyle w:val="BodyText"/>
        <w:spacing w:before="6"/>
        <w:rPr>
          <w:b/>
        </w:rPr>
      </w:pPr>
    </w:p>
    <w:p>
      <w:pPr>
        <w:pStyle w:val="BodyText"/>
        <w:spacing w:line="242" w:lineRule="auto"/>
        <w:ind w:left="2500" w:right="353"/>
        <w:jc w:val="both"/>
      </w:pPr>
      <w:r>
        <w:rPr/>
        <w:t>Mientras más alta sea la evaluación que haga el  auditor interno  del riesgo de control, mayor debe ser el tamaño de la muestra.   Por ejemplo, una evaluación alta del riesgo de control, indica que  el auditor no puede depositar mucha confianza en la operación efectiva de controles internos, con respecto al área o cuenta particular bajo</w:t>
      </w:r>
      <w:r>
        <w:rPr>
          <w:spacing w:val="1"/>
        </w:rPr>
        <w:t> </w:t>
      </w:r>
      <w:r>
        <w:rPr/>
        <w:t>examen.</w:t>
      </w:r>
    </w:p>
    <w:p>
      <w:pPr>
        <w:pStyle w:val="BodyText"/>
        <w:rPr>
          <w:sz w:val="24"/>
        </w:rPr>
      </w:pPr>
    </w:p>
    <w:p>
      <w:pPr>
        <w:pStyle w:val="Heading7"/>
        <w:numPr>
          <w:ilvl w:val="3"/>
          <w:numId w:val="25"/>
        </w:numPr>
        <w:tabs>
          <w:tab w:pos="2500" w:val="left" w:leader="none"/>
          <w:tab w:pos="2501" w:val="left" w:leader="none"/>
        </w:tabs>
        <w:spacing w:line="240" w:lineRule="auto" w:before="0" w:after="0"/>
        <w:ind w:left="2500" w:right="0" w:hanging="351"/>
        <w:jc w:val="left"/>
      </w:pPr>
      <w:r>
        <w:rPr/>
        <w:t>Otros procedimientos</w:t>
      </w:r>
      <w:r>
        <w:rPr>
          <w:spacing w:val="1"/>
        </w:rPr>
        <w:t> </w:t>
      </w:r>
      <w:r>
        <w:rPr/>
        <w:t>sustantivos</w:t>
      </w:r>
    </w:p>
    <w:p>
      <w:pPr>
        <w:pStyle w:val="BodyText"/>
        <w:spacing w:before="7"/>
        <w:rPr>
          <w:b/>
        </w:rPr>
      </w:pPr>
    </w:p>
    <w:p>
      <w:pPr>
        <w:pStyle w:val="BodyText"/>
        <w:spacing w:line="242" w:lineRule="auto"/>
        <w:ind w:left="2500" w:right="355"/>
        <w:jc w:val="both"/>
      </w:pPr>
      <w:r>
        <w:rPr/>
        <w:t>Mientras más se esté apoyando el auditor interno en otros procedimientos sustantivos (pruebas de detalle o procedimientos analíticos), para reducir a un nivel aceptable el riesgo  de detección,</w:t>
      </w:r>
      <w:r>
        <w:rPr>
          <w:spacing w:val="43"/>
        </w:rPr>
        <w:t> </w:t>
      </w:r>
      <w:r>
        <w:rPr/>
        <w:t>respecto</w:t>
      </w:r>
      <w:r>
        <w:rPr>
          <w:spacing w:val="43"/>
        </w:rPr>
        <w:t> </w:t>
      </w:r>
      <w:r>
        <w:rPr/>
        <w:t>de</w:t>
      </w:r>
      <w:r>
        <w:rPr>
          <w:spacing w:val="43"/>
        </w:rPr>
        <w:t> </w:t>
      </w:r>
      <w:r>
        <w:rPr/>
        <w:t>un</w:t>
      </w:r>
      <w:r>
        <w:rPr>
          <w:spacing w:val="44"/>
        </w:rPr>
        <w:t> </w:t>
      </w:r>
      <w:r>
        <w:rPr/>
        <w:t>saldo</w:t>
      </w:r>
      <w:r>
        <w:rPr>
          <w:spacing w:val="44"/>
        </w:rPr>
        <w:t> </w:t>
      </w:r>
      <w:r>
        <w:rPr/>
        <w:t>particular</w:t>
      </w:r>
      <w:r>
        <w:rPr>
          <w:spacing w:val="44"/>
        </w:rPr>
        <w:t> </w:t>
      </w:r>
      <w:r>
        <w:rPr/>
        <w:t>de</w:t>
      </w:r>
      <w:r>
        <w:rPr>
          <w:spacing w:val="42"/>
        </w:rPr>
        <w:t> </w:t>
      </w:r>
      <w:r>
        <w:rPr/>
        <w:t>cuenta</w:t>
      </w:r>
      <w:r>
        <w:rPr>
          <w:spacing w:val="44"/>
        </w:rPr>
        <w:t> </w:t>
      </w:r>
      <w:r>
        <w:rPr/>
        <w:t>o</w:t>
      </w:r>
      <w:r>
        <w:rPr>
          <w:spacing w:val="43"/>
        </w:rPr>
        <w:t> </w:t>
      </w:r>
      <w:r>
        <w:rPr/>
        <w:t>clase</w:t>
      </w:r>
      <w:r>
        <w:rPr>
          <w:spacing w:val="43"/>
        </w:rPr>
        <w:t> </w:t>
      </w:r>
      <w:r>
        <w:rPr/>
        <w:t>de</w:t>
      </w:r>
    </w:p>
    <w:p>
      <w:pPr>
        <w:spacing w:after="0" w:line="242" w:lineRule="auto"/>
        <w:jc w:val="both"/>
        <w:sectPr>
          <w:pgSz w:w="11900" w:h="16840"/>
          <w:pgMar w:header="1389" w:footer="1609" w:top="1580" w:bottom="1800" w:left="1080" w:right="1040"/>
        </w:sectPr>
      </w:pPr>
    </w:p>
    <w:p>
      <w:pPr>
        <w:pStyle w:val="BodyText"/>
        <w:rPr>
          <w:sz w:val="20"/>
        </w:rPr>
      </w:pPr>
    </w:p>
    <w:p>
      <w:pPr>
        <w:pStyle w:val="BodyText"/>
        <w:spacing w:before="10"/>
      </w:pPr>
    </w:p>
    <w:p>
      <w:pPr>
        <w:pStyle w:val="BodyText"/>
        <w:spacing w:line="244" w:lineRule="auto"/>
        <w:ind w:left="2500" w:right="356"/>
        <w:jc w:val="both"/>
      </w:pPr>
      <w:r>
        <w:rPr/>
        <w:t>transacciones, menos seguridad tendrá del muestreo y, por lo tanto, puede ser más pequeño el tamaño de la</w:t>
      </w:r>
      <w:r>
        <w:rPr>
          <w:spacing w:val="22"/>
        </w:rPr>
        <w:t> </w:t>
      </w:r>
      <w:r>
        <w:rPr/>
        <w:t>muestra.</w:t>
      </w:r>
    </w:p>
    <w:p>
      <w:pPr>
        <w:pStyle w:val="BodyText"/>
        <w:spacing w:before="3"/>
      </w:pPr>
    </w:p>
    <w:p>
      <w:pPr>
        <w:pStyle w:val="Heading7"/>
        <w:numPr>
          <w:ilvl w:val="3"/>
          <w:numId w:val="25"/>
        </w:numPr>
        <w:tabs>
          <w:tab w:pos="2500" w:val="left" w:leader="none"/>
          <w:tab w:pos="2501" w:val="left" w:leader="none"/>
        </w:tabs>
        <w:spacing w:line="240" w:lineRule="auto" w:before="0" w:after="0"/>
        <w:ind w:left="2500" w:right="0" w:hanging="351"/>
        <w:jc w:val="left"/>
      </w:pPr>
      <w:r>
        <w:rPr/>
        <w:t>Nivel de</w:t>
      </w:r>
      <w:r>
        <w:rPr>
          <w:spacing w:val="1"/>
        </w:rPr>
        <w:t> </w:t>
      </w:r>
      <w:r>
        <w:rPr/>
        <w:t>confianza</w:t>
      </w:r>
    </w:p>
    <w:p>
      <w:pPr>
        <w:pStyle w:val="BodyText"/>
        <w:spacing w:before="4"/>
        <w:rPr>
          <w:b/>
        </w:rPr>
      </w:pPr>
    </w:p>
    <w:p>
      <w:pPr>
        <w:pStyle w:val="BodyText"/>
        <w:spacing w:line="242" w:lineRule="auto"/>
        <w:ind w:left="2500" w:right="354"/>
        <w:jc w:val="both"/>
      </w:pPr>
      <w:r>
        <w:rPr/>
        <w:t>Mientras mayor sea el grado de confianza que requiera el auditor interno, de que los resultados de la muestra son en verdad indicativos del monto real de error en el universo, mayor debe ser el tamaño de la</w:t>
      </w:r>
      <w:r>
        <w:rPr>
          <w:spacing w:val="2"/>
        </w:rPr>
        <w:t> </w:t>
      </w:r>
      <w:r>
        <w:rPr/>
        <w:t>muestra.</w:t>
      </w:r>
    </w:p>
    <w:p>
      <w:pPr>
        <w:pStyle w:val="BodyText"/>
        <w:spacing w:before="10"/>
      </w:pPr>
    </w:p>
    <w:p>
      <w:pPr>
        <w:pStyle w:val="Heading7"/>
        <w:numPr>
          <w:ilvl w:val="3"/>
          <w:numId w:val="25"/>
        </w:numPr>
        <w:tabs>
          <w:tab w:pos="2500" w:val="left" w:leader="none"/>
          <w:tab w:pos="2501" w:val="left" w:leader="none"/>
        </w:tabs>
        <w:spacing w:line="240" w:lineRule="auto" w:before="0" w:after="0"/>
        <w:ind w:left="2500" w:right="0" w:hanging="351"/>
        <w:jc w:val="left"/>
      </w:pPr>
      <w:r>
        <w:rPr/>
        <w:t>Error</w:t>
      </w:r>
      <w:r>
        <w:rPr>
          <w:spacing w:val="1"/>
        </w:rPr>
        <w:t> </w:t>
      </w:r>
      <w:r>
        <w:rPr/>
        <w:t>tolerable</w:t>
      </w:r>
    </w:p>
    <w:p>
      <w:pPr>
        <w:pStyle w:val="BodyText"/>
        <w:spacing w:before="6"/>
        <w:rPr>
          <w:b/>
        </w:rPr>
      </w:pPr>
    </w:p>
    <w:p>
      <w:pPr>
        <w:pStyle w:val="BodyText"/>
        <w:spacing w:line="242" w:lineRule="auto"/>
        <w:ind w:left="2500" w:right="353"/>
        <w:jc w:val="both"/>
      </w:pPr>
      <w:r>
        <w:rPr/>
        <w:t>Mientras más bajo sea el error total que el auditor interno está dispuesto a aceptar, mayor debe ser el tamaño de la muestra.</w:t>
      </w:r>
    </w:p>
    <w:p>
      <w:pPr>
        <w:pStyle w:val="BodyText"/>
        <w:spacing w:before="6"/>
      </w:pPr>
    </w:p>
    <w:p>
      <w:pPr>
        <w:pStyle w:val="Heading7"/>
        <w:numPr>
          <w:ilvl w:val="3"/>
          <w:numId w:val="25"/>
        </w:numPr>
        <w:tabs>
          <w:tab w:pos="2500" w:val="left" w:leader="none"/>
          <w:tab w:pos="2501" w:val="left" w:leader="none"/>
        </w:tabs>
        <w:spacing w:line="240" w:lineRule="auto" w:before="1" w:after="0"/>
        <w:ind w:left="2500" w:right="0" w:hanging="351"/>
        <w:jc w:val="left"/>
      </w:pPr>
      <w:r>
        <w:rPr/>
        <w:t>Error</w:t>
      </w:r>
      <w:r>
        <w:rPr>
          <w:spacing w:val="2"/>
        </w:rPr>
        <w:t> </w:t>
      </w:r>
      <w:r>
        <w:rPr/>
        <w:t>esperado</w:t>
      </w:r>
    </w:p>
    <w:p>
      <w:pPr>
        <w:pStyle w:val="BodyText"/>
        <w:spacing w:before="6"/>
        <w:rPr>
          <w:b/>
        </w:rPr>
      </w:pPr>
    </w:p>
    <w:p>
      <w:pPr>
        <w:pStyle w:val="BodyText"/>
        <w:spacing w:line="242" w:lineRule="auto"/>
        <w:ind w:left="2500" w:right="352"/>
        <w:jc w:val="both"/>
      </w:pPr>
      <w:r>
        <w:rPr/>
        <w:t>Mientras mayor sea la cantidad de errores que el auditor interno espera encontrar en el universo, mayor debe ser el tamaño de la muestra, para hacer un estimado razonable de la cantidad real de error en el mismo. Al considerar la cantidad de error esperado, el auditor interno debe tomar en cuenta los siguientes factores relevantes: la posibilidad de que los valores de las partidas se determinen subjetivamente, los resultados de las pruebas de control, los resultados de procedimientos de auditoría aplicados en períodos anteriores, y los resultados de otros procedimientos sustantivos.</w:t>
      </w:r>
    </w:p>
    <w:p>
      <w:pPr>
        <w:pStyle w:val="BodyText"/>
        <w:spacing w:before="6"/>
        <w:rPr>
          <w:sz w:val="24"/>
        </w:rPr>
      </w:pPr>
    </w:p>
    <w:p>
      <w:pPr>
        <w:pStyle w:val="Heading7"/>
        <w:numPr>
          <w:ilvl w:val="3"/>
          <w:numId w:val="25"/>
        </w:numPr>
        <w:tabs>
          <w:tab w:pos="2500" w:val="left" w:leader="none"/>
          <w:tab w:pos="2501" w:val="left" w:leader="none"/>
        </w:tabs>
        <w:spacing w:line="240" w:lineRule="auto" w:before="1" w:after="0"/>
        <w:ind w:left="2500" w:right="0" w:hanging="351"/>
        <w:jc w:val="left"/>
      </w:pPr>
      <w:r>
        <w:rPr/>
        <w:t>Estratificación</w:t>
      </w:r>
    </w:p>
    <w:p>
      <w:pPr>
        <w:pStyle w:val="BodyText"/>
        <w:spacing w:before="4"/>
        <w:rPr>
          <w:b/>
        </w:rPr>
      </w:pPr>
    </w:p>
    <w:p>
      <w:pPr>
        <w:pStyle w:val="BodyText"/>
        <w:spacing w:line="244" w:lineRule="auto"/>
        <w:ind w:left="2500" w:right="354"/>
        <w:jc w:val="both"/>
      </w:pPr>
      <w:r>
        <w:rPr/>
        <w:t>Cuando hay un amplio rango (variabilidad) en el valor monetario  de las partidas en del universo, puede ser útil agrupar las partidas de tamaño similar en subuniversos o estratos. Esto se conoce como estratificación.  Cuando el universo puede ser estratificado  en forma apropiada, los tamaños de las muestras de los estratos, generalmente serán menores que el tamaño de la muestra que se habría requerido para lograr un nivel dado de riesgo de muestreo, si se hubiera extraído una muestra del universo</w:t>
      </w:r>
      <w:r>
        <w:rPr>
          <w:spacing w:val="16"/>
        </w:rPr>
        <w:t> </w:t>
      </w:r>
      <w:r>
        <w:rPr/>
        <w:t>total.</w:t>
      </w:r>
    </w:p>
    <w:p>
      <w:pPr>
        <w:spacing w:after="0" w:line="244" w:lineRule="auto"/>
        <w:jc w:val="both"/>
        <w:sectPr>
          <w:pgSz w:w="11900" w:h="16840"/>
          <w:pgMar w:header="1389" w:footer="1609" w:top="1580" w:bottom="1800" w:left="1080" w:right="1040"/>
        </w:sectPr>
      </w:pPr>
    </w:p>
    <w:p>
      <w:pPr>
        <w:pStyle w:val="BodyText"/>
        <w:rPr>
          <w:sz w:val="20"/>
        </w:rPr>
      </w:pPr>
    </w:p>
    <w:p>
      <w:pPr>
        <w:pStyle w:val="BodyText"/>
        <w:spacing w:before="10"/>
      </w:pPr>
    </w:p>
    <w:p>
      <w:pPr>
        <w:pStyle w:val="Heading7"/>
        <w:numPr>
          <w:ilvl w:val="1"/>
          <w:numId w:val="24"/>
        </w:numPr>
        <w:tabs>
          <w:tab w:pos="1446" w:val="left" w:leader="none"/>
        </w:tabs>
        <w:spacing w:line="240" w:lineRule="auto" w:before="0" w:after="0"/>
        <w:ind w:left="1445" w:right="0" w:hanging="521"/>
        <w:jc w:val="left"/>
      </w:pPr>
      <w:r>
        <w:rPr/>
        <w:t>Selección de la</w:t>
      </w:r>
      <w:r>
        <w:rPr>
          <w:spacing w:val="-1"/>
        </w:rPr>
        <w:t> </w:t>
      </w:r>
      <w:r>
        <w:rPr/>
        <w:t>muestra</w:t>
      </w:r>
    </w:p>
    <w:p>
      <w:pPr>
        <w:pStyle w:val="BodyText"/>
        <w:spacing w:before="9"/>
        <w:rPr>
          <w:b/>
        </w:rPr>
      </w:pPr>
    </w:p>
    <w:p>
      <w:pPr>
        <w:pStyle w:val="ListParagraph"/>
        <w:numPr>
          <w:ilvl w:val="2"/>
          <w:numId w:val="26"/>
        </w:numPr>
        <w:tabs>
          <w:tab w:pos="2151" w:val="left" w:leader="none"/>
        </w:tabs>
        <w:spacing w:line="240" w:lineRule="auto" w:before="0" w:after="0"/>
        <w:ind w:left="2150" w:right="0" w:hanging="702"/>
        <w:jc w:val="left"/>
        <w:rPr>
          <w:b/>
          <w:sz w:val="23"/>
        </w:rPr>
      </w:pPr>
      <w:r>
        <w:rPr>
          <w:b/>
          <w:sz w:val="23"/>
        </w:rPr>
        <w:t>Técnicas</w:t>
      </w:r>
      <w:r>
        <w:rPr>
          <w:b/>
          <w:spacing w:val="3"/>
          <w:sz w:val="23"/>
        </w:rPr>
        <w:t> </w:t>
      </w:r>
      <w:r>
        <w:rPr>
          <w:b/>
          <w:sz w:val="23"/>
        </w:rPr>
        <w:t>generales</w:t>
      </w:r>
    </w:p>
    <w:p>
      <w:pPr>
        <w:pStyle w:val="BodyText"/>
        <w:spacing w:before="9"/>
        <w:rPr>
          <w:b/>
        </w:rPr>
      </w:pPr>
    </w:p>
    <w:p>
      <w:pPr>
        <w:pStyle w:val="ListParagraph"/>
        <w:numPr>
          <w:ilvl w:val="3"/>
          <w:numId w:val="26"/>
        </w:numPr>
        <w:tabs>
          <w:tab w:pos="2500" w:val="left" w:leader="none"/>
          <w:tab w:pos="2501" w:val="left" w:leader="none"/>
        </w:tabs>
        <w:spacing w:line="240" w:lineRule="auto" w:before="0" w:after="0"/>
        <w:ind w:left="2500" w:right="0" w:hanging="351"/>
        <w:jc w:val="left"/>
        <w:rPr>
          <w:b/>
          <w:sz w:val="23"/>
        </w:rPr>
      </w:pPr>
      <w:r>
        <w:rPr>
          <w:b/>
          <w:sz w:val="23"/>
        </w:rPr>
        <w:t>Muestreo no estadístico o de</w:t>
      </w:r>
      <w:r>
        <w:rPr>
          <w:b/>
          <w:spacing w:val="5"/>
          <w:sz w:val="23"/>
        </w:rPr>
        <w:t> </w:t>
      </w:r>
      <w:r>
        <w:rPr>
          <w:b/>
          <w:sz w:val="23"/>
        </w:rPr>
        <w:t>criterio</w:t>
      </w:r>
    </w:p>
    <w:p>
      <w:pPr>
        <w:pStyle w:val="BodyText"/>
        <w:spacing w:before="4"/>
        <w:rPr>
          <w:b/>
        </w:rPr>
      </w:pPr>
    </w:p>
    <w:p>
      <w:pPr>
        <w:pStyle w:val="BodyText"/>
        <w:spacing w:line="242" w:lineRule="auto"/>
        <w:ind w:left="2500" w:right="356"/>
        <w:jc w:val="both"/>
      </w:pPr>
      <w:r>
        <w:rPr/>
        <w:t>Esta técnica se fundamenta en la capacidad y experiencia profesional, por lo que auditor interno, con base en un criterio subjetivo, determina: el tamaño de la muestra, la selección de las partidas que lo integran y la evaluación de los resultados.</w:t>
      </w:r>
    </w:p>
    <w:p>
      <w:pPr>
        <w:pStyle w:val="BodyText"/>
        <w:spacing w:before="9"/>
      </w:pPr>
    </w:p>
    <w:p>
      <w:pPr>
        <w:pStyle w:val="BodyText"/>
        <w:ind w:left="2500"/>
      </w:pPr>
      <w:r>
        <w:rPr/>
        <w:t>Los métodos principales para seleccionar muestras son:</w:t>
      </w:r>
    </w:p>
    <w:p>
      <w:pPr>
        <w:pStyle w:val="BodyText"/>
        <w:spacing w:before="8"/>
      </w:pPr>
    </w:p>
    <w:p>
      <w:pPr>
        <w:pStyle w:val="ListParagraph"/>
        <w:numPr>
          <w:ilvl w:val="4"/>
          <w:numId w:val="26"/>
        </w:numPr>
        <w:tabs>
          <w:tab w:pos="2849" w:val="left" w:leader="none"/>
          <w:tab w:pos="2851" w:val="left" w:leader="none"/>
        </w:tabs>
        <w:spacing w:line="240" w:lineRule="auto" w:before="1" w:after="0"/>
        <w:ind w:left="2850" w:right="0" w:hanging="351"/>
        <w:jc w:val="left"/>
        <w:rPr>
          <w:sz w:val="23"/>
        </w:rPr>
      </w:pPr>
      <w:r>
        <w:rPr>
          <w:sz w:val="23"/>
        </w:rPr>
        <w:t>Selección a juicio del auditor</w:t>
      </w:r>
      <w:r>
        <w:rPr>
          <w:spacing w:val="4"/>
          <w:sz w:val="23"/>
        </w:rPr>
        <w:t> </w:t>
      </w:r>
      <w:r>
        <w:rPr>
          <w:sz w:val="23"/>
        </w:rPr>
        <w:t>interno.</w:t>
      </w:r>
    </w:p>
    <w:p>
      <w:pPr>
        <w:pStyle w:val="ListParagraph"/>
        <w:numPr>
          <w:ilvl w:val="4"/>
          <w:numId w:val="26"/>
        </w:numPr>
        <w:tabs>
          <w:tab w:pos="2849" w:val="left" w:leader="none"/>
          <w:tab w:pos="2851" w:val="left" w:leader="none"/>
        </w:tabs>
        <w:spacing w:line="240" w:lineRule="auto" w:before="2" w:after="0"/>
        <w:ind w:left="2850" w:right="0" w:hanging="351"/>
        <w:jc w:val="left"/>
        <w:rPr>
          <w:sz w:val="23"/>
        </w:rPr>
      </w:pPr>
      <w:r>
        <w:rPr>
          <w:sz w:val="23"/>
        </w:rPr>
        <w:t>Selección por bloques o</w:t>
      </w:r>
      <w:r>
        <w:rPr>
          <w:spacing w:val="6"/>
          <w:sz w:val="23"/>
        </w:rPr>
        <w:t> </w:t>
      </w:r>
      <w:r>
        <w:rPr>
          <w:sz w:val="23"/>
        </w:rPr>
        <w:t>conglomerados</w:t>
      </w:r>
    </w:p>
    <w:p>
      <w:pPr>
        <w:pStyle w:val="ListParagraph"/>
        <w:numPr>
          <w:ilvl w:val="4"/>
          <w:numId w:val="26"/>
        </w:numPr>
        <w:tabs>
          <w:tab w:pos="2849" w:val="left" w:leader="none"/>
          <w:tab w:pos="2851" w:val="left" w:leader="none"/>
        </w:tabs>
        <w:spacing w:line="240" w:lineRule="auto" w:before="3" w:after="0"/>
        <w:ind w:left="2850" w:right="0" w:hanging="351"/>
        <w:jc w:val="left"/>
        <w:rPr>
          <w:sz w:val="23"/>
        </w:rPr>
      </w:pPr>
      <w:r>
        <w:rPr>
          <w:sz w:val="23"/>
        </w:rPr>
        <w:t>Selección estratificada</w:t>
      </w:r>
    </w:p>
    <w:p>
      <w:pPr>
        <w:pStyle w:val="BodyText"/>
        <w:spacing w:before="4"/>
      </w:pPr>
    </w:p>
    <w:p>
      <w:pPr>
        <w:pStyle w:val="Heading7"/>
      </w:pPr>
      <w:r>
        <w:rPr/>
        <w:t>Ejemplos:</w:t>
      </w:r>
    </w:p>
    <w:p>
      <w:pPr>
        <w:pStyle w:val="BodyText"/>
        <w:spacing w:before="9"/>
        <w:rPr>
          <w:b/>
        </w:rPr>
      </w:pPr>
    </w:p>
    <w:p>
      <w:pPr>
        <w:pStyle w:val="ListParagraph"/>
        <w:numPr>
          <w:ilvl w:val="4"/>
          <w:numId w:val="26"/>
        </w:numPr>
        <w:tabs>
          <w:tab w:pos="2851" w:val="left" w:leader="none"/>
        </w:tabs>
        <w:spacing w:line="242" w:lineRule="auto" w:before="0" w:after="0"/>
        <w:ind w:left="2850" w:right="428" w:hanging="350"/>
        <w:jc w:val="both"/>
        <w:rPr>
          <w:sz w:val="23"/>
        </w:rPr>
      </w:pPr>
      <w:r>
        <w:rPr>
          <w:sz w:val="23"/>
        </w:rPr>
        <w:t>Uso de un proceso computarizado de números al azar o tablas de números al</w:t>
      </w:r>
      <w:r>
        <w:rPr>
          <w:spacing w:val="2"/>
          <w:sz w:val="23"/>
        </w:rPr>
        <w:t> </w:t>
      </w:r>
      <w:r>
        <w:rPr>
          <w:sz w:val="23"/>
        </w:rPr>
        <w:t>azar.</w:t>
      </w:r>
    </w:p>
    <w:p>
      <w:pPr>
        <w:pStyle w:val="BodyText"/>
        <w:spacing w:before="6"/>
      </w:pPr>
    </w:p>
    <w:p>
      <w:pPr>
        <w:pStyle w:val="ListParagraph"/>
        <w:numPr>
          <w:ilvl w:val="4"/>
          <w:numId w:val="26"/>
        </w:numPr>
        <w:tabs>
          <w:tab w:pos="2851" w:val="left" w:leader="none"/>
        </w:tabs>
        <w:spacing w:line="242" w:lineRule="auto" w:before="0" w:after="0"/>
        <w:ind w:left="2850" w:right="353" w:hanging="350"/>
        <w:jc w:val="both"/>
        <w:rPr>
          <w:sz w:val="23"/>
        </w:rPr>
      </w:pPr>
      <w:r>
        <w:rPr>
          <w:sz w:val="23"/>
        </w:rPr>
        <w:t>Selección sistemática, en la que el número de unidades del universo se divide entre el tamaño de la muestra, para obtener el intervalo de muestreo, por ejemplo: 50 y habiendo determinado un punto de partida dentro de los primeros 50, se continua seleccionando una cada 50 unidades de</w:t>
      </w:r>
      <w:r>
        <w:rPr>
          <w:spacing w:val="30"/>
          <w:sz w:val="23"/>
        </w:rPr>
        <w:t> </w:t>
      </w:r>
      <w:r>
        <w:rPr>
          <w:sz w:val="23"/>
        </w:rPr>
        <w:t>muestreo.</w:t>
      </w:r>
    </w:p>
    <w:p>
      <w:pPr>
        <w:pStyle w:val="BodyText"/>
        <w:spacing w:before="7"/>
      </w:pPr>
    </w:p>
    <w:p>
      <w:pPr>
        <w:pStyle w:val="BodyText"/>
        <w:spacing w:line="244" w:lineRule="auto"/>
        <w:ind w:left="2850" w:right="353"/>
        <w:jc w:val="both"/>
      </w:pPr>
      <w:r>
        <w:rPr/>
        <w:t>Aunque el punto de partida puede determinarse al tanteo, la muestra es más probable que sea realmente al azar, si se determina por medio de un proceso computarizado  de  números al azar o tablas. Cuando se usa  selección  sistemática, el auditor interno necesita determinar que las unidades de muestreo dentro del universo, no estén estructuradas en forma tal que el intervalo de muestreo corresponda a un patrón particular del</w:t>
      </w:r>
      <w:r>
        <w:rPr>
          <w:spacing w:val="10"/>
        </w:rPr>
        <w:t> </w:t>
      </w:r>
      <w:r>
        <w:rPr/>
        <w:t>universo.</w:t>
      </w:r>
    </w:p>
    <w:p>
      <w:pPr>
        <w:pStyle w:val="BodyText"/>
        <w:spacing w:before="6"/>
        <w:rPr>
          <w:sz w:val="22"/>
        </w:rPr>
      </w:pPr>
    </w:p>
    <w:p>
      <w:pPr>
        <w:pStyle w:val="ListParagraph"/>
        <w:numPr>
          <w:ilvl w:val="4"/>
          <w:numId w:val="26"/>
        </w:numPr>
        <w:tabs>
          <w:tab w:pos="2851" w:val="left" w:leader="none"/>
        </w:tabs>
        <w:spacing w:line="242" w:lineRule="auto" w:before="0" w:after="0"/>
        <w:ind w:left="2850" w:right="354" w:hanging="350"/>
        <w:jc w:val="both"/>
        <w:rPr>
          <w:sz w:val="23"/>
        </w:rPr>
      </w:pPr>
      <w:r>
        <w:rPr>
          <w:sz w:val="23"/>
        </w:rPr>
        <w:t>Selección porcentual, en la que se selecciona la muestra con base a cálculos porcentuales, por ejemplo: del 100 % del universo se examinará el 50 %, 60 %, 75 %,</w:t>
      </w:r>
      <w:r>
        <w:rPr>
          <w:spacing w:val="20"/>
          <w:sz w:val="23"/>
        </w:rPr>
        <w:t> </w:t>
      </w:r>
      <w:r>
        <w:rPr>
          <w:sz w:val="23"/>
        </w:rPr>
        <w:t>etc.</w:t>
      </w:r>
    </w:p>
    <w:p>
      <w:pPr>
        <w:pStyle w:val="BodyText"/>
        <w:spacing w:before="5"/>
      </w:pPr>
    </w:p>
    <w:p>
      <w:pPr>
        <w:pStyle w:val="ListParagraph"/>
        <w:numPr>
          <w:ilvl w:val="4"/>
          <w:numId w:val="26"/>
        </w:numPr>
        <w:tabs>
          <w:tab w:pos="2851" w:val="left" w:leader="none"/>
        </w:tabs>
        <w:spacing w:line="242" w:lineRule="auto" w:before="0" w:after="0"/>
        <w:ind w:left="2850" w:right="353" w:hanging="350"/>
        <w:jc w:val="both"/>
        <w:rPr>
          <w:sz w:val="23"/>
        </w:rPr>
      </w:pPr>
      <w:r>
        <w:rPr>
          <w:sz w:val="23"/>
        </w:rPr>
        <w:t>Selección por montos importantes, por ejemplo: se debe examinar los gastos o ingresos iguales o mayores a Q. 10,000.00, Q. 50,000.00, Q 200,000.00,</w:t>
      </w:r>
      <w:r>
        <w:rPr>
          <w:spacing w:val="12"/>
          <w:sz w:val="23"/>
        </w:rPr>
        <w:t> </w:t>
      </w:r>
      <w:r>
        <w:rPr>
          <w:sz w:val="23"/>
        </w:rPr>
        <w:t>etc.</w:t>
      </w:r>
    </w:p>
    <w:p>
      <w:pPr>
        <w:spacing w:after="0" w:line="242" w:lineRule="auto"/>
        <w:jc w:val="both"/>
        <w:rPr>
          <w:sz w:val="23"/>
        </w:rPr>
        <w:sectPr>
          <w:pgSz w:w="11900" w:h="16840"/>
          <w:pgMar w:header="1389" w:footer="1609" w:top="1580" w:bottom="1800" w:left="1080" w:right="1040"/>
        </w:sectPr>
      </w:pPr>
    </w:p>
    <w:p>
      <w:pPr>
        <w:pStyle w:val="BodyText"/>
        <w:rPr>
          <w:sz w:val="20"/>
        </w:rPr>
      </w:pPr>
    </w:p>
    <w:p>
      <w:pPr>
        <w:pStyle w:val="BodyText"/>
        <w:rPr>
          <w:sz w:val="24"/>
        </w:rPr>
      </w:pPr>
    </w:p>
    <w:p>
      <w:pPr>
        <w:pStyle w:val="ListParagraph"/>
        <w:numPr>
          <w:ilvl w:val="4"/>
          <w:numId w:val="26"/>
        </w:numPr>
        <w:tabs>
          <w:tab w:pos="2851" w:val="left" w:leader="none"/>
        </w:tabs>
        <w:spacing w:line="242" w:lineRule="auto" w:before="0" w:after="0"/>
        <w:ind w:left="2850" w:right="353" w:hanging="350"/>
        <w:jc w:val="both"/>
        <w:rPr>
          <w:sz w:val="23"/>
        </w:rPr>
      </w:pPr>
      <w:r>
        <w:rPr>
          <w:sz w:val="23"/>
        </w:rPr>
        <w:t>Selección al tanteo,  es en la que el auditor interno selecciona  la muestra sin seguir una técnica estructurada, sin embargo, evitará cualquier parcialidad o previsibilidad consciente (por ejemplo, evitando partidas difíciles de localizar, o siempre seleccionando o evitando los primeros o últimos asientos en una página) y así asegurar que todas las partidas del universo tienen la misma oportunidad de selección. La selección al tanteo no es apropiada cuando se usa muestreo</w:t>
      </w:r>
      <w:r>
        <w:rPr>
          <w:spacing w:val="37"/>
          <w:sz w:val="23"/>
        </w:rPr>
        <w:t> </w:t>
      </w:r>
      <w:r>
        <w:rPr>
          <w:sz w:val="23"/>
        </w:rPr>
        <w:t>estadístico.</w:t>
      </w:r>
    </w:p>
    <w:p>
      <w:pPr>
        <w:pStyle w:val="BodyText"/>
        <w:spacing w:before="1"/>
        <w:rPr>
          <w:sz w:val="24"/>
        </w:rPr>
      </w:pPr>
    </w:p>
    <w:p>
      <w:pPr>
        <w:pStyle w:val="Heading7"/>
        <w:numPr>
          <w:ilvl w:val="3"/>
          <w:numId w:val="26"/>
        </w:numPr>
        <w:tabs>
          <w:tab w:pos="2500" w:val="left" w:leader="none"/>
          <w:tab w:pos="2501" w:val="left" w:leader="none"/>
        </w:tabs>
        <w:spacing w:line="240" w:lineRule="auto" w:before="0" w:after="0"/>
        <w:ind w:left="2500" w:right="0" w:hanging="351"/>
        <w:jc w:val="left"/>
      </w:pPr>
      <w:r>
        <w:rPr/>
        <w:t>Muestreo</w:t>
      </w:r>
      <w:r>
        <w:rPr>
          <w:spacing w:val="2"/>
        </w:rPr>
        <w:t> </w:t>
      </w:r>
      <w:r>
        <w:rPr/>
        <w:t>Estadístico</w:t>
      </w:r>
    </w:p>
    <w:p>
      <w:pPr>
        <w:pStyle w:val="BodyText"/>
        <w:spacing w:before="4"/>
        <w:rPr>
          <w:b/>
        </w:rPr>
      </w:pPr>
    </w:p>
    <w:p>
      <w:pPr>
        <w:pStyle w:val="BodyText"/>
        <w:spacing w:line="242" w:lineRule="auto"/>
        <w:ind w:left="2500" w:right="356"/>
        <w:jc w:val="both"/>
      </w:pPr>
      <w:r>
        <w:rPr/>
        <w:t>Es aquel en el que: la determinación del tamaño de la muestra, la selección de las partidas que la integran y la evaluación de los resultados, se hace empleando métodos  matemáticos,  basados en el cálculo de</w:t>
      </w:r>
      <w:r>
        <w:rPr>
          <w:spacing w:val="5"/>
        </w:rPr>
        <w:t> </w:t>
      </w:r>
      <w:r>
        <w:rPr/>
        <w:t>probabilidades.</w:t>
      </w:r>
    </w:p>
    <w:p>
      <w:pPr>
        <w:pStyle w:val="BodyText"/>
        <w:spacing w:before="9"/>
      </w:pPr>
    </w:p>
    <w:p>
      <w:pPr>
        <w:pStyle w:val="Heading7"/>
        <w:ind w:left="2150"/>
      </w:pPr>
      <w:r>
        <w:rPr/>
        <w:t>Los métodos principales para seleccionar muestras son:</w:t>
      </w:r>
    </w:p>
    <w:p>
      <w:pPr>
        <w:pStyle w:val="BodyText"/>
        <w:spacing w:before="9"/>
        <w:rPr>
          <w:b/>
        </w:rPr>
      </w:pPr>
    </w:p>
    <w:p>
      <w:pPr>
        <w:pStyle w:val="ListParagraph"/>
        <w:numPr>
          <w:ilvl w:val="3"/>
          <w:numId w:val="26"/>
        </w:numPr>
        <w:tabs>
          <w:tab w:pos="2639" w:val="left" w:leader="none"/>
          <w:tab w:pos="2641" w:val="left" w:leader="none"/>
        </w:tabs>
        <w:spacing w:line="240" w:lineRule="auto" w:before="0" w:after="0"/>
        <w:ind w:left="2640" w:right="0" w:hanging="491"/>
        <w:jc w:val="left"/>
        <w:rPr>
          <w:sz w:val="23"/>
        </w:rPr>
      </w:pPr>
      <w:r>
        <w:rPr>
          <w:sz w:val="23"/>
        </w:rPr>
        <w:t>Muestreo</w:t>
      </w:r>
      <w:r>
        <w:rPr>
          <w:spacing w:val="1"/>
          <w:sz w:val="23"/>
        </w:rPr>
        <w:t> </w:t>
      </w:r>
      <w:r>
        <w:rPr>
          <w:sz w:val="23"/>
        </w:rPr>
        <w:t>Aleatorio</w:t>
      </w:r>
    </w:p>
    <w:p>
      <w:pPr>
        <w:pStyle w:val="ListParagraph"/>
        <w:numPr>
          <w:ilvl w:val="3"/>
          <w:numId w:val="26"/>
        </w:numPr>
        <w:tabs>
          <w:tab w:pos="2639" w:val="left" w:leader="none"/>
          <w:tab w:pos="2641" w:val="left" w:leader="none"/>
        </w:tabs>
        <w:spacing w:line="240" w:lineRule="auto" w:before="4" w:after="0"/>
        <w:ind w:left="2640" w:right="0" w:hanging="491"/>
        <w:jc w:val="left"/>
        <w:rPr>
          <w:sz w:val="23"/>
        </w:rPr>
      </w:pPr>
      <w:r>
        <w:rPr>
          <w:sz w:val="23"/>
        </w:rPr>
        <w:t>Muestreo</w:t>
      </w:r>
      <w:r>
        <w:rPr>
          <w:spacing w:val="1"/>
          <w:sz w:val="23"/>
        </w:rPr>
        <w:t> </w:t>
      </w:r>
      <w:r>
        <w:rPr>
          <w:sz w:val="23"/>
        </w:rPr>
        <w:t>Sistemático</w:t>
      </w:r>
    </w:p>
    <w:p>
      <w:pPr>
        <w:pStyle w:val="ListParagraph"/>
        <w:numPr>
          <w:ilvl w:val="3"/>
          <w:numId w:val="26"/>
        </w:numPr>
        <w:tabs>
          <w:tab w:pos="2639" w:val="left" w:leader="none"/>
          <w:tab w:pos="2641" w:val="left" w:leader="none"/>
        </w:tabs>
        <w:spacing w:line="240" w:lineRule="auto" w:before="1" w:after="0"/>
        <w:ind w:left="2640" w:right="0" w:hanging="491"/>
        <w:jc w:val="left"/>
        <w:rPr>
          <w:sz w:val="23"/>
        </w:rPr>
      </w:pPr>
      <w:r>
        <w:rPr>
          <w:sz w:val="23"/>
        </w:rPr>
        <w:t>Muestreo por</w:t>
      </w:r>
      <w:r>
        <w:rPr>
          <w:spacing w:val="1"/>
          <w:sz w:val="23"/>
        </w:rPr>
        <w:t> </w:t>
      </w:r>
      <w:r>
        <w:rPr>
          <w:sz w:val="23"/>
        </w:rPr>
        <w:t>Variables</w:t>
      </w:r>
    </w:p>
    <w:p>
      <w:pPr>
        <w:pStyle w:val="ListParagraph"/>
        <w:numPr>
          <w:ilvl w:val="3"/>
          <w:numId w:val="26"/>
        </w:numPr>
        <w:tabs>
          <w:tab w:pos="2639" w:val="left" w:leader="none"/>
          <w:tab w:pos="2641" w:val="left" w:leader="none"/>
        </w:tabs>
        <w:spacing w:line="240" w:lineRule="auto" w:before="3" w:after="0"/>
        <w:ind w:left="2640" w:right="0" w:hanging="491"/>
        <w:jc w:val="left"/>
        <w:rPr>
          <w:sz w:val="23"/>
        </w:rPr>
      </w:pPr>
      <w:r>
        <w:rPr>
          <w:sz w:val="23"/>
        </w:rPr>
        <w:t>Muestreo sobre importes</w:t>
      </w:r>
      <w:r>
        <w:rPr>
          <w:spacing w:val="5"/>
          <w:sz w:val="23"/>
        </w:rPr>
        <w:t> </w:t>
      </w:r>
      <w:r>
        <w:rPr>
          <w:sz w:val="23"/>
        </w:rPr>
        <w:t>acumulados</w:t>
      </w:r>
    </w:p>
    <w:p>
      <w:pPr>
        <w:spacing w:after="0" w:line="240" w:lineRule="auto"/>
        <w:jc w:val="left"/>
        <w:rPr>
          <w:sz w:val="23"/>
        </w:rPr>
        <w:sectPr>
          <w:pgSz w:w="11900" w:h="16840"/>
          <w:pgMar w:header="1389" w:footer="1609" w:top="1580" w:bottom="1800" w:left="1080" w:right="1040"/>
        </w:sectPr>
      </w:pPr>
    </w:p>
    <w:p>
      <w:pPr>
        <w:pStyle w:val="BodyText"/>
        <w:rPr>
          <w:sz w:val="20"/>
        </w:rPr>
      </w:pPr>
    </w:p>
    <w:p>
      <w:pPr>
        <w:pStyle w:val="Heading4"/>
        <w:ind w:left="748" w:right="531"/>
      </w:pPr>
      <w:bookmarkStart w:name="Guía PE-5 Elaboración del Memo de Planif" w:id="30"/>
      <w:bookmarkEnd w:id="30"/>
      <w:r>
        <w:rPr>
          <w:b w:val="0"/>
        </w:rPr>
      </w:r>
      <w:r>
        <w:rPr/>
        <w:t>CONTRALORÍA GENERAL DE CUENTAS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4"/>
        <w:rPr>
          <w:b/>
          <w:sz w:val="38"/>
        </w:rPr>
      </w:pPr>
    </w:p>
    <w:p>
      <w:pPr>
        <w:spacing w:before="0"/>
        <w:ind w:left="1580" w:right="1360" w:firstLine="0"/>
        <w:jc w:val="center"/>
        <w:rPr>
          <w:b/>
          <w:sz w:val="31"/>
        </w:rPr>
      </w:pPr>
      <w:r>
        <w:rPr>
          <w:b/>
          <w:sz w:val="31"/>
        </w:rPr>
        <w:t>GUÍA AI-PE 5. ELABORACIÓN DEL MEMORANDO DE PLANIFICACIÓN</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1"/>
        <w:rPr>
          <w:b/>
          <w:sz w:val="27"/>
        </w:rPr>
      </w:pPr>
    </w:p>
    <w:p>
      <w:pPr>
        <w:pStyle w:val="Heading7"/>
        <w:ind w:left="747" w:right="531"/>
        <w:jc w:val="center"/>
      </w:pPr>
      <w:r>
        <w:rPr/>
        <w:t>Guatemala, junio de 2005</w:t>
      </w:r>
    </w:p>
    <w:p>
      <w:pPr>
        <w:spacing w:after="0"/>
        <w:jc w:val="center"/>
        <w:sectPr>
          <w:headerReference w:type="default" r:id="rId43"/>
          <w:footerReference w:type="default" r:id="rId44"/>
          <w:pgSz w:w="11900" w:h="16840"/>
          <w:pgMar w:header="0" w:footer="0" w:top="1600" w:bottom="280" w:left="1080" w:right="1040"/>
        </w:sectPr>
      </w:pPr>
    </w:p>
    <w:p>
      <w:pPr>
        <w:pStyle w:val="BodyText"/>
        <w:rPr>
          <w:b/>
          <w:sz w:val="20"/>
        </w:rPr>
      </w:pPr>
    </w:p>
    <w:p>
      <w:pPr>
        <w:pStyle w:val="BodyText"/>
        <w:spacing w:before="11"/>
        <w:rPr>
          <w:b/>
          <w:sz w:val="22"/>
        </w:rPr>
      </w:pPr>
    </w:p>
    <w:p>
      <w:pPr>
        <w:spacing w:line="244" w:lineRule="auto" w:before="0"/>
        <w:ind w:left="2422" w:right="2202" w:firstLine="0"/>
        <w:jc w:val="center"/>
        <w:rPr>
          <w:b/>
          <w:sz w:val="23"/>
        </w:rPr>
      </w:pPr>
      <w:r>
        <w:rPr>
          <w:b/>
          <w:sz w:val="23"/>
        </w:rPr>
        <w:t>GUÍA AI-PE 5. ELABORACIÓN DEL MEMORANDO DE PLANIFICACIÓN</w:t>
      </w:r>
    </w:p>
    <w:p>
      <w:pPr>
        <w:pStyle w:val="BodyText"/>
        <w:rPr>
          <w:b/>
          <w:sz w:val="26"/>
        </w:rPr>
      </w:pPr>
    </w:p>
    <w:p>
      <w:pPr>
        <w:pStyle w:val="BodyText"/>
        <w:spacing w:before="5"/>
        <w:rPr>
          <w:b/>
          <w:sz w:val="20"/>
        </w:rPr>
      </w:pPr>
    </w:p>
    <w:p>
      <w:pPr>
        <w:spacing w:before="1"/>
        <w:ind w:left="747" w:right="531" w:firstLine="0"/>
        <w:jc w:val="center"/>
        <w:rPr>
          <w:b/>
          <w:sz w:val="23"/>
        </w:rPr>
      </w:pPr>
      <w:r>
        <w:rPr>
          <w:b/>
          <w:sz w:val="23"/>
        </w:rPr>
        <w:t>ÍNDICE</w:t>
      </w:r>
    </w:p>
    <w:p>
      <w:pPr>
        <w:pStyle w:val="BodyText"/>
        <w:rPr>
          <w:b/>
          <w:sz w:val="26"/>
        </w:rPr>
      </w:pPr>
    </w:p>
    <w:p>
      <w:pPr>
        <w:pStyle w:val="BodyText"/>
        <w:rPr>
          <w:b/>
          <w:sz w:val="26"/>
        </w:rPr>
      </w:pPr>
    </w:p>
    <w:p>
      <w:pPr>
        <w:tabs>
          <w:tab w:pos="8409" w:val="left" w:leader="none"/>
        </w:tabs>
        <w:spacing w:before="211"/>
        <w:ind w:left="965" w:right="0" w:firstLine="0"/>
        <w:jc w:val="left"/>
        <w:rPr>
          <w:b/>
          <w:sz w:val="23"/>
        </w:rPr>
      </w:pPr>
      <w:r>
        <w:rPr>
          <w:b/>
          <w:sz w:val="23"/>
        </w:rPr>
        <w:t>Contenido</w:t>
        <w:tab/>
        <w:t>Página</w:t>
      </w:r>
    </w:p>
    <w:p>
      <w:pPr>
        <w:pStyle w:val="ListParagraph"/>
        <w:numPr>
          <w:ilvl w:val="0"/>
          <w:numId w:val="27"/>
        </w:numPr>
        <w:tabs>
          <w:tab w:pos="1179" w:val="left" w:leader="none"/>
          <w:tab w:pos="8711" w:val="left" w:leader="none"/>
        </w:tabs>
        <w:spacing w:line="240" w:lineRule="auto" w:before="271" w:after="0"/>
        <w:ind w:left="1178" w:right="0" w:hanging="326"/>
        <w:jc w:val="left"/>
        <w:rPr>
          <w:sz w:val="23"/>
        </w:rPr>
      </w:pPr>
      <w:r>
        <w:rPr>
          <w:sz w:val="23"/>
        </w:rPr>
        <w:t>Definición</w:t>
        <w:tab/>
        <w:t>1</w:t>
      </w:r>
    </w:p>
    <w:p>
      <w:pPr>
        <w:pStyle w:val="ListParagraph"/>
        <w:numPr>
          <w:ilvl w:val="0"/>
          <w:numId w:val="27"/>
        </w:numPr>
        <w:tabs>
          <w:tab w:pos="1179" w:val="left" w:leader="none"/>
          <w:tab w:pos="8711" w:val="left" w:leader="none"/>
        </w:tabs>
        <w:spacing w:line="240" w:lineRule="auto" w:before="4" w:after="0"/>
        <w:ind w:left="1178" w:right="0" w:hanging="326"/>
        <w:jc w:val="left"/>
        <w:rPr>
          <w:sz w:val="23"/>
        </w:rPr>
      </w:pPr>
      <w:r>
        <w:rPr>
          <w:sz w:val="23"/>
        </w:rPr>
        <w:t>Objetivos</w:t>
        <w:tab/>
        <w:t>1</w:t>
      </w:r>
    </w:p>
    <w:p>
      <w:pPr>
        <w:pStyle w:val="ListParagraph"/>
        <w:numPr>
          <w:ilvl w:val="0"/>
          <w:numId w:val="27"/>
        </w:numPr>
        <w:tabs>
          <w:tab w:pos="1179" w:val="left" w:leader="none"/>
          <w:tab w:pos="8710" w:val="left" w:leader="none"/>
        </w:tabs>
        <w:spacing w:line="240" w:lineRule="auto" w:before="4" w:after="0"/>
        <w:ind w:left="1178" w:right="0" w:hanging="326"/>
        <w:jc w:val="left"/>
        <w:rPr>
          <w:sz w:val="23"/>
        </w:rPr>
      </w:pPr>
      <w:r>
        <w:rPr>
          <w:sz w:val="23"/>
        </w:rPr>
        <w:t>Responsables</w:t>
        <w:tab/>
        <w:t>1</w:t>
      </w:r>
    </w:p>
    <w:p>
      <w:pPr>
        <w:pStyle w:val="ListParagraph"/>
        <w:numPr>
          <w:ilvl w:val="0"/>
          <w:numId w:val="27"/>
        </w:numPr>
        <w:tabs>
          <w:tab w:pos="261" w:val="left" w:leader="none"/>
          <w:tab w:pos="7857" w:val="left" w:leader="none"/>
        </w:tabs>
        <w:spacing w:line="240" w:lineRule="auto" w:before="272" w:after="0"/>
        <w:ind w:left="1113" w:right="937" w:hanging="1114"/>
        <w:jc w:val="right"/>
        <w:rPr>
          <w:sz w:val="23"/>
        </w:rPr>
      </w:pPr>
      <w:r>
        <w:rPr>
          <w:sz w:val="23"/>
        </w:rPr>
        <w:t>Procedimientos</w:t>
        <w:tab/>
        <w:t>1</w:t>
      </w:r>
    </w:p>
    <w:p>
      <w:pPr>
        <w:pStyle w:val="ListParagraph"/>
        <w:numPr>
          <w:ilvl w:val="1"/>
          <w:numId w:val="27"/>
        </w:numPr>
        <w:tabs>
          <w:tab w:pos="456" w:val="left" w:leader="none"/>
          <w:tab w:pos="7611" w:val="left" w:leader="none"/>
        </w:tabs>
        <w:spacing w:line="240" w:lineRule="auto" w:before="5" w:after="0"/>
        <w:ind w:left="1554" w:right="937" w:hanging="1555"/>
        <w:jc w:val="right"/>
        <w:rPr>
          <w:sz w:val="23"/>
        </w:rPr>
      </w:pPr>
      <w:r>
        <w:rPr>
          <w:sz w:val="23"/>
        </w:rPr>
        <w:t>Familiarización</w:t>
        <w:tab/>
        <w:t>1</w:t>
      </w:r>
    </w:p>
    <w:p>
      <w:pPr>
        <w:pStyle w:val="ListParagraph"/>
        <w:numPr>
          <w:ilvl w:val="1"/>
          <w:numId w:val="27"/>
        </w:numPr>
        <w:tabs>
          <w:tab w:pos="455" w:val="left" w:leader="none"/>
          <w:tab w:pos="7610" w:val="left" w:leader="none"/>
        </w:tabs>
        <w:spacing w:line="240" w:lineRule="auto" w:before="3" w:after="0"/>
        <w:ind w:left="1554" w:right="938" w:hanging="1555"/>
        <w:jc w:val="right"/>
        <w:rPr>
          <w:sz w:val="23"/>
        </w:rPr>
      </w:pPr>
      <w:r>
        <w:rPr>
          <w:sz w:val="23"/>
        </w:rPr>
        <w:t>Evaluación Preliminar del</w:t>
      </w:r>
      <w:r>
        <w:rPr>
          <w:spacing w:val="15"/>
          <w:sz w:val="23"/>
        </w:rPr>
        <w:t> </w:t>
      </w:r>
      <w:r>
        <w:rPr>
          <w:sz w:val="23"/>
        </w:rPr>
        <w:t>Control</w:t>
      </w:r>
      <w:r>
        <w:rPr>
          <w:spacing w:val="4"/>
          <w:sz w:val="23"/>
        </w:rPr>
        <w:t> </w:t>
      </w:r>
      <w:r>
        <w:rPr>
          <w:sz w:val="23"/>
        </w:rPr>
        <w:t>Interno</w:t>
        <w:tab/>
        <w:t>2</w:t>
      </w:r>
    </w:p>
    <w:p>
      <w:pPr>
        <w:pStyle w:val="ListParagraph"/>
        <w:numPr>
          <w:ilvl w:val="1"/>
          <w:numId w:val="27"/>
        </w:numPr>
        <w:tabs>
          <w:tab w:pos="456" w:val="left" w:leader="none"/>
          <w:tab w:pos="7611" w:val="left" w:leader="none"/>
        </w:tabs>
        <w:spacing w:line="240" w:lineRule="auto" w:before="4" w:after="0"/>
        <w:ind w:left="1554" w:right="937" w:hanging="1555"/>
        <w:jc w:val="right"/>
        <w:rPr>
          <w:sz w:val="23"/>
        </w:rPr>
      </w:pPr>
      <w:r>
        <w:rPr>
          <w:sz w:val="23"/>
        </w:rPr>
        <w:t>Resultados de</w:t>
      </w:r>
      <w:r>
        <w:rPr>
          <w:spacing w:val="9"/>
          <w:sz w:val="23"/>
        </w:rPr>
        <w:t> </w:t>
      </w:r>
      <w:r>
        <w:rPr>
          <w:sz w:val="23"/>
        </w:rPr>
        <w:t>la</w:t>
      </w:r>
      <w:r>
        <w:rPr>
          <w:spacing w:val="4"/>
          <w:sz w:val="23"/>
        </w:rPr>
        <w:t> </w:t>
      </w:r>
      <w:r>
        <w:rPr>
          <w:sz w:val="23"/>
        </w:rPr>
        <w:t>Familiarización</w:t>
        <w:tab/>
        <w:t>3</w:t>
      </w:r>
    </w:p>
    <w:p>
      <w:pPr>
        <w:pStyle w:val="ListParagraph"/>
        <w:numPr>
          <w:ilvl w:val="2"/>
          <w:numId w:val="27"/>
        </w:numPr>
        <w:tabs>
          <w:tab w:pos="650" w:val="left" w:leader="none"/>
          <w:tab w:pos="7170" w:val="left" w:leader="none"/>
        </w:tabs>
        <w:spacing w:line="240" w:lineRule="auto" w:before="5" w:after="0"/>
        <w:ind w:left="2189" w:right="938" w:hanging="2190"/>
        <w:jc w:val="right"/>
        <w:rPr>
          <w:sz w:val="23"/>
        </w:rPr>
      </w:pPr>
      <w:r>
        <w:rPr>
          <w:sz w:val="23"/>
        </w:rPr>
        <w:t>Condiciones para Auditar</w:t>
      </w:r>
      <w:r>
        <w:rPr>
          <w:spacing w:val="17"/>
          <w:sz w:val="23"/>
        </w:rPr>
        <w:t> </w:t>
      </w:r>
      <w:r>
        <w:rPr>
          <w:sz w:val="23"/>
        </w:rPr>
        <w:t>la</w:t>
      </w:r>
      <w:r>
        <w:rPr>
          <w:spacing w:val="4"/>
          <w:sz w:val="23"/>
        </w:rPr>
        <w:t> </w:t>
      </w:r>
      <w:r>
        <w:rPr>
          <w:sz w:val="23"/>
        </w:rPr>
        <w:t>Entidad</w:t>
        <w:tab/>
        <w:t>3</w:t>
      </w:r>
    </w:p>
    <w:p>
      <w:pPr>
        <w:pStyle w:val="ListParagraph"/>
        <w:numPr>
          <w:ilvl w:val="2"/>
          <w:numId w:val="27"/>
        </w:numPr>
        <w:tabs>
          <w:tab w:pos="650" w:val="left" w:leader="none"/>
          <w:tab w:pos="7168" w:val="left" w:leader="none"/>
        </w:tabs>
        <w:spacing w:line="240" w:lineRule="auto" w:before="3" w:after="0"/>
        <w:ind w:left="2189" w:right="940" w:hanging="2190"/>
        <w:jc w:val="right"/>
        <w:rPr>
          <w:sz w:val="23"/>
        </w:rPr>
      </w:pPr>
      <w:r>
        <w:rPr>
          <w:sz w:val="23"/>
        </w:rPr>
        <w:t>Identificación de Posibles</w:t>
      </w:r>
      <w:r>
        <w:rPr>
          <w:spacing w:val="15"/>
          <w:sz w:val="23"/>
        </w:rPr>
        <w:t> </w:t>
      </w:r>
      <w:r>
        <w:rPr>
          <w:sz w:val="23"/>
        </w:rPr>
        <w:t>Áreas</w:t>
      </w:r>
      <w:r>
        <w:rPr>
          <w:spacing w:val="4"/>
          <w:sz w:val="23"/>
        </w:rPr>
        <w:t> </w:t>
      </w:r>
      <w:r>
        <w:rPr>
          <w:sz w:val="23"/>
        </w:rPr>
        <w:t>Críticas</w:t>
        <w:tab/>
        <w:t>3</w:t>
      </w:r>
    </w:p>
    <w:p>
      <w:pPr>
        <w:pStyle w:val="ListParagraph"/>
        <w:numPr>
          <w:ilvl w:val="2"/>
          <w:numId w:val="27"/>
        </w:numPr>
        <w:tabs>
          <w:tab w:pos="650" w:val="left" w:leader="none"/>
          <w:tab w:pos="7171" w:val="left" w:leader="none"/>
        </w:tabs>
        <w:spacing w:line="240" w:lineRule="auto" w:before="4" w:after="0"/>
        <w:ind w:left="2188" w:right="937" w:hanging="2189"/>
        <w:jc w:val="right"/>
        <w:rPr>
          <w:sz w:val="23"/>
        </w:rPr>
      </w:pPr>
      <w:r>
        <w:rPr>
          <w:sz w:val="23"/>
        </w:rPr>
        <w:t>Objetivo de</w:t>
      </w:r>
      <w:r>
        <w:rPr>
          <w:spacing w:val="7"/>
          <w:sz w:val="23"/>
        </w:rPr>
        <w:t> </w:t>
      </w:r>
      <w:r>
        <w:rPr>
          <w:sz w:val="23"/>
        </w:rPr>
        <w:t>la</w:t>
      </w:r>
      <w:r>
        <w:rPr>
          <w:spacing w:val="5"/>
          <w:sz w:val="23"/>
        </w:rPr>
        <w:t> </w:t>
      </w:r>
      <w:r>
        <w:rPr>
          <w:sz w:val="23"/>
        </w:rPr>
        <w:t>Auditoría</w:t>
        <w:tab/>
        <w:t>4</w:t>
      </w:r>
    </w:p>
    <w:p>
      <w:pPr>
        <w:pStyle w:val="ListParagraph"/>
        <w:numPr>
          <w:ilvl w:val="2"/>
          <w:numId w:val="27"/>
        </w:numPr>
        <w:tabs>
          <w:tab w:pos="650" w:val="left" w:leader="none"/>
          <w:tab w:pos="7171" w:val="left" w:leader="none"/>
        </w:tabs>
        <w:spacing w:line="240" w:lineRule="auto" w:before="4" w:after="0"/>
        <w:ind w:left="2189" w:right="937" w:hanging="2190"/>
        <w:jc w:val="right"/>
        <w:rPr>
          <w:sz w:val="23"/>
        </w:rPr>
      </w:pPr>
      <w:r>
        <w:rPr>
          <w:sz w:val="23"/>
        </w:rPr>
        <w:t>Alcance</w:t>
        <w:tab/>
        <w:t>4</w:t>
      </w:r>
    </w:p>
    <w:p>
      <w:pPr>
        <w:pStyle w:val="ListParagraph"/>
        <w:numPr>
          <w:ilvl w:val="2"/>
          <w:numId w:val="27"/>
        </w:numPr>
        <w:tabs>
          <w:tab w:pos="650" w:val="left" w:leader="none"/>
          <w:tab w:pos="7169" w:val="left" w:leader="none"/>
        </w:tabs>
        <w:spacing w:line="240" w:lineRule="auto" w:before="3" w:after="0"/>
        <w:ind w:left="2189" w:right="938" w:hanging="2190"/>
        <w:jc w:val="right"/>
        <w:rPr>
          <w:sz w:val="23"/>
        </w:rPr>
      </w:pPr>
      <w:r>
        <w:rPr>
          <w:sz w:val="23"/>
        </w:rPr>
        <w:t>Criterios para la Selección</w:t>
      </w:r>
      <w:r>
        <w:rPr>
          <w:spacing w:val="16"/>
          <w:sz w:val="23"/>
        </w:rPr>
        <w:t> </w:t>
      </w:r>
      <w:r>
        <w:rPr>
          <w:sz w:val="23"/>
        </w:rPr>
        <w:t>de</w:t>
      </w:r>
      <w:r>
        <w:rPr>
          <w:spacing w:val="5"/>
          <w:sz w:val="23"/>
        </w:rPr>
        <w:t> </w:t>
      </w:r>
      <w:r>
        <w:rPr>
          <w:sz w:val="23"/>
        </w:rPr>
        <w:t>Muestras</w:t>
        <w:tab/>
        <w:t>4</w:t>
      </w:r>
    </w:p>
    <w:p>
      <w:pPr>
        <w:pStyle w:val="ListParagraph"/>
        <w:numPr>
          <w:ilvl w:val="2"/>
          <w:numId w:val="27"/>
        </w:numPr>
        <w:tabs>
          <w:tab w:pos="650" w:val="left" w:leader="none"/>
          <w:tab w:pos="7170" w:val="left" w:leader="none"/>
        </w:tabs>
        <w:spacing w:line="240" w:lineRule="auto" w:before="5" w:after="0"/>
        <w:ind w:left="2188" w:right="937" w:hanging="2189"/>
        <w:jc w:val="right"/>
        <w:rPr>
          <w:sz w:val="23"/>
        </w:rPr>
      </w:pPr>
      <w:r>
        <w:rPr>
          <w:sz w:val="23"/>
        </w:rPr>
        <w:t>Estimación</w:t>
      </w:r>
      <w:r>
        <w:rPr>
          <w:spacing w:val="6"/>
          <w:sz w:val="23"/>
        </w:rPr>
        <w:t> </w:t>
      </w:r>
      <w:r>
        <w:rPr>
          <w:sz w:val="23"/>
        </w:rPr>
        <w:t>de</w:t>
      </w:r>
      <w:r>
        <w:rPr>
          <w:spacing w:val="4"/>
          <w:sz w:val="23"/>
        </w:rPr>
        <w:t> </w:t>
      </w:r>
      <w:r>
        <w:rPr>
          <w:sz w:val="23"/>
        </w:rPr>
        <w:t>Recursos</w:t>
        <w:tab/>
        <w:t>5</w:t>
      </w:r>
    </w:p>
    <w:p>
      <w:pPr>
        <w:pStyle w:val="ListParagraph"/>
        <w:numPr>
          <w:ilvl w:val="2"/>
          <w:numId w:val="27"/>
        </w:numPr>
        <w:tabs>
          <w:tab w:pos="650" w:val="left" w:leader="none"/>
          <w:tab w:pos="7170" w:val="left" w:leader="none"/>
        </w:tabs>
        <w:spacing w:line="240" w:lineRule="auto" w:before="4" w:after="0"/>
        <w:ind w:left="2189" w:right="938" w:hanging="2190"/>
        <w:jc w:val="right"/>
        <w:rPr>
          <w:sz w:val="23"/>
        </w:rPr>
      </w:pPr>
      <w:r>
        <w:rPr>
          <w:sz w:val="23"/>
        </w:rPr>
        <w:t>Cronograma</w:t>
      </w:r>
      <w:r>
        <w:rPr>
          <w:spacing w:val="6"/>
          <w:sz w:val="23"/>
        </w:rPr>
        <w:t> </w:t>
      </w:r>
      <w:r>
        <w:rPr>
          <w:sz w:val="23"/>
        </w:rPr>
        <w:t>de</w:t>
      </w:r>
      <w:r>
        <w:rPr>
          <w:spacing w:val="4"/>
          <w:sz w:val="23"/>
        </w:rPr>
        <w:t> </w:t>
      </w:r>
      <w:r>
        <w:rPr>
          <w:sz w:val="23"/>
        </w:rPr>
        <w:t>Actividades</w:t>
        <w:tab/>
        <w:t>6</w:t>
      </w:r>
    </w:p>
    <w:p>
      <w:pPr>
        <w:pStyle w:val="ListParagraph"/>
        <w:numPr>
          <w:ilvl w:val="0"/>
          <w:numId w:val="27"/>
        </w:numPr>
        <w:tabs>
          <w:tab w:pos="261" w:val="left" w:leader="none"/>
          <w:tab w:pos="7858" w:val="left" w:leader="none"/>
        </w:tabs>
        <w:spacing w:line="240" w:lineRule="auto" w:before="272" w:after="0"/>
        <w:ind w:left="1113" w:right="936" w:hanging="1114"/>
        <w:jc w:val="right"/>
        <w:rPr>
          <w:sz w:val="23"/>
        </w:rPr>
      </w:pPr>
      <w:r>
        <w:rPr>
          <w:sz w:val="23"/>
        </w:rPr>
        <w:t>Estructura</w:t>
      </w:r>
      <w:r>
        <w:rPr>
          <w:spacing w:val="6"/>
          <w:sz w:val="23"/>
        </w:rPr>
        <w:t> </w:t>
      </w:r>
      <w:r>
        <w:rPr>
          <w:sz w:val="23"/>
        </w:rPr>
        <w:t>del</w:t>
      </w:r>
      <w:r>
        <w:rPr>
          <w:spacing w:val="5"/>
          <w:sz w:val="23"/>
        </w:rPr>
        <w:t> </w:t>
      </w:r>
      <w:r>
        <w:rPr>
          <w:sz w:val="23"/>
        </w:rPr>
        <w:t>Memorando</w:t>
        <w:tab/>
        <w:t>6</w:t>
      </w:r>
    </w:p>
    <w:p>
      <w:pPr>
        <w:pStyle w:val="BodyText"/>
        <w:spacing w:before="272"/>
        <w:ind w:left="1113"/>
      </w:pPr>
      <w:r>
        <w:rPr/>
        <w:t>Anexos</w:t>
      </w:r>
    </w:p>
    <w:p>
      <w:pPr>
        <w:pStyle w:val="BodyText"/>
        <w:tabs>
          <w:tab w:pos="8710" w:val="left" w:leader="none"/>
        </w:tabs>
        <w:spacing w:before="4"/>
        <w:ind w:left="1113"/>
      </w:pPr>
      <w:r>
        <w:rPr/>
        <w:t>Formato de cronograma de</w:t>
      </w:r>
      <w:r>
        <w:rPr>
          <w:spacing w:val="20"/>
        </w:rPr>
        <w:t> </w:t>
      </w:r>
      <w:r>
        <w:rPr/>
        <w:t>actividades</w:t>
      </w:r>
      <w:r>
        <w:rPr>
          <w:spacing w:val="9"/>
        </w:rPr>
        <w:t> </w:t>
      </w:r>
      <w:r>
        <w:rPr/>
        <w:t>(AI-PE-F4)</w:t>
        <w:tab/>
        <w:t>7</w:t>
      </w:r>
    </w:p>
    <w:p>
      <w:pPr>
        <w:pStyle w:val="BodyText"/>
        <w:tabs>
          <w:tab w:pos="8710" w:val="left" w:leader="none"/>
        </w:tabs>
        <w:spacing w:before="5"/>
        <w:ind w:left="1113"/>
      </w:pPr>
      <w:r>
        <w:rPr/>
        <w:t>Modelo del memorando de</w:t>
      </w:r>
      <w:r>
        <w:rPr>
          <w:spacing w:val="23"/>
        </w:rPr>
        <w:t> </w:t>
      </w:r>
      <w:r>
        <w:rPr/>
        <w:t>planificación</w:t>
      </w:r>
      <w:r>
        <w:rPr>
          <w:spacing w:val="7"/>
        </w:rPr>
        <w:t> </w:t>
      </w:r>
      <w:r>
        <w:rPr/>
        <w:t>(AI-PE-M2)</w:t>
        <w:tab/>
        <w:t>8</w:t>
      </w:r>
    </w:p>
    <w:p>
      <w:pPr>
        <w:spacing w:after="0"/>
        <w:sectPr>
          <w:headerReference w:type="default" r:id="rId45"/>
          <w:footerReference w:type="default" r:id="rId46"/>
          <w:pgSz w:w="11900" w:h="16840"/>
          <w:pgMar w:header="0" w:footer="0" w:top="1600" w:bottom="280" w:left="1080" w:right="1040"/>
        </w:sectPr>
      </w:pPr>
    </w:p>
    <w:p>
      <w:pPr>
        <w:spacing w:before="78"/>
        <w:ind w:left="748" w:right="531" w:firstLine="0"/>
        <w:jc w:val="center"/>
        <w:rPr>
          <w:i/>
          <w:sz w:val="15"/>
        </w:rPr>
      </w:pPr>
      <w:r>
        <w:rPr>
          <w:i/>
          <w:w w:val="105"/>
          <w:sz w:val="15"/>
        </w:rPr>
        <w:t>Guía AI-PE 5. Elaboración del Memorando de Planificación</w:t>
      </w:r>
    </w:p>
    <w:p>
      <w:pPr>
        <w:pStyle w:val="BodyText"/>
        <w:rPr>
          <w:i/>
          <w:sz w:val="26"/>
        </w:rPr>
      </w:pPr>
    </w:p>
    <w:p>
      <w:pPr>
        <w:pStyle w:val="Heading7"/>
        <w:spacing w:line="244" w:lineRule="auto" w:before="204"/>
        <w:ind w:left="3065" w:right="1370" w:hanging="2"/>
      </w:pPr>
      <w:r>
        <w:rPr/>
        <w:t>GUÍA AI-PE 5. ELABORACIÓN DEL MEMORANDO DE PLANIFICACIÓN</w:t>
      </w:r>
    </w:p>
    <w:p>
      <w:pPr>
        <w:pStyle w:val="BodyText"/>
        <w:rPr>
          <w:b/>
          <w:sz w:val="26"/>
        </w:rPr>
      </w:pPr>
    </w:p>
    <w:p>
      <w:pPr>
        <w:pStyle w:val="BodyText"/>
        <w:spacing w:before="6"/>
        <w:rPr>
          <w:b/>
          <w:sz w:val="20"/>
        </w:rPr>
      </w:pPr>
    </w:p>
    <w:p>
      <w:pPr>
        <w:pStyle w:val="ListParagraph"/>
        <w:numPr>
          <w:ilvl w:val="0"/>
          <w:numId w:val="28"/>
        </w:numPr>
        <w:tabs>
          <w:tab w:pos="853" w:val="left" w:leader="none"/>
        </w:tabs>
        <w:spacing w:line="240" w:lineRule="auto" w:before="0" w:after="0"/>
        <w:ind w:left="852" w:right="0" w:hanging="279"/>
        <w:jc w:val="left"/>
        <w:rPr>
          <w:b/>
          <w:sz w:val="23"/>
        </w:rPr>
      </w:pPr>
      <w:r>
        <w:rPr>
          <w:b/>
          <w:sz w:val="23"/>
        </w:rPr>
        <w:t>DEFINICIÓN</w:t>
      </w:r>
    </w:p>
    <w:p>
      <w:pPr>
        <w:pStyle w:val="BodyText"/>
        <w:spacing w:line="242" w:lineRule="auto" w:before="228"/>
        <w:ind w:left="851" w:right="353"/>
        <w:jc w:val="both"/>
      </w:pPr>
      <w:r>
        <w:rPr/>
        <w:t>Es el documento que resume los resultados de las fases de familiarización y evaluación preliminar del control interno de la entidad a auditar, así como los criterios que deben seguirse para realizar la planificación específica, que servirá   de base para la ejecución del</w:t>
      </w:r>
      <w:r>
        <w:rPr>
          <w:spacing w:val="5"/>
        </w:rPr>
        <w:t> </w:t>
      </w:r>
      <w:r>
        <w:rPr/>
        <w:t>trabajo.</w:t>
      </w:r>
    </w:p>
    <w:p>
      <w:pPr>
        <w:pStyle w:val="BodyText"/>
        <w:spacing w:before="8"/>
      </w:pPr>
    </w:p>
    <w:p>
      <w:pPr>
        <w:pStyle w:val="Heading7"/>
        <w:numPr>
          <w:ilvl w:val="0"/>
          <w:numId w:val="28"/>
        </w:numPr>
        <w:tabs>
          <w:tab w:pos="852" w:val="left" w:leader="none"/>
        </w:tabs>
        <w:spacing w:line="240" w:lineRule="auto" w:before="0" w:after="0"/>
        <w:ind w:left="851" w:right="0" w:hanging="278"/>
        <w:jc w:val="left"/>
      </w:pPr>
      <w:r>
        <w:rPr/>
        <w:t>OBJETIVO</w:t>
      </w:r>
    </w:p>
    <w:p>
      <w:pPr>
        <w:pStyle w:val="BodyText"/>
        <w:spacing w:line="244" w:lineRule="auto" w:before="228"/>
        <w:ind w:left="851" w:right="353"/>
        <w:jc w:val="both"/>
      </w:pPr>
      <w:r>
        <w:rPr/>
        <w:t>El objetivo de la elaboración del memorando de planificación es el de proporcionar a los responsables de desarrollar la planificación específica, la información necesaria para definir los objetivos de la auditoría, la naturaleza, oportunidad y alcance del trabajo a realizar, conforme lo establecen las Normas de Auditoría Interna</w:t>
      </w:r>
      <w:r>
        <w:rPr>
          <w:spacing w:val="2"/>
        </w:rPr>
        <w:t> </w:t>
      </w:r>
      <w:r>
        <w:rPr/>
        <w:t>Gubernamental.</w:t>
      </w:r>
    </w:p>
    <w:p>
      <w:pPr>
        <w:pStyle w:val="BodyText"/>
        <w:spacing w:before="8"/>
        <w:rPr>
          <w:sz w:val="22"/>
        </w:rPr>
      </w:pPr>
    </w:p>
    <w:p>
      <w:pPr>
        <w:pStyle w:val="BodyText"/>
        <w:spacing w:line="244" w:lineRule="auto"/>
        <w:ind w:left="851" w:right="355"/>
        <w:jc w:val="both"/>
      </w:pPr>
      <w:r>
        <w:rPr/>
        <w:t>También permite al auditor comprender en mejor forma el proceso de planificación y la correcta aplicación de los procedimientos de auditoría</w:t>
      </w:r>
      <w:r>
        <w:rPr>
          <w:spacing w:val="28"/>
        </w:rPr>
        <w:t> </w:t>
      </w:r>
      <w:r>
        <w:rPr/>
        <w:t>establecidos.</w:t>
      </w:r>
    </w:p>
    <w:p>
      <w:pPr>
        <w:pStyle w:val="BodyText"/>
        <w:spacing w:before="1"/>
      </w:pPr>
    </w:p>
    <w:p>
      <w:pPr>
        <w:pStyle w:val="Heading7"/>
        <w:numPr>
          <w:ilvl w:val="0"/>
          <w:numId w:val="28"/>
        </w:numPr>
        <w:tabs>
          <w:tab w:pos="854" w:val="left" w:leader="none"/>
        </w:tabs>
        <w:spacing w:line="240" w:lineRule="auto" w:before="0" w:after="0"/>
        <w:ind w:left="853" w:right="0" w:hanging="280"/>
        <w:jc w:val="left"/>
      </w:pPr>
      <w:r>
        <w:rPr/>
        <w:t>RESPONSABLES</w:t>
      </w:r>
    </w:p>
    <w:p>
      <w:pPr>
        <w:pStyle w:val="BodyText"/>
        <w:spacing w:line="242" w:lineRule="auto" w:before="228"/>
        <w:ind w:left="851" w:right="356"/>
        <w:jc w:val="both"/>
      </w:pPr>
      <w:r>
        <w:rPr/>
        <w:t>La responsabilidad por la elaboración del memorando de planificación y sus modificaciones recae en:</w:t>
      </w:r>
    </w:p>
    <w:p>
      <w:pPr>
        <w:pStyle w:val="BodyText"/>
        <w:spacing w:before="6"/>
      </w:pPr>
    </w:p>
    <w:p>
      <w:pPr>
        <w:pStyle w:val="ListParagraph"/>
        <w:numPr>
          <w:ilvl w:val="1"/>
          <w:numId w:val="28"/>
        </w:numPr>
        <w:tabs>
          <w:tab w:pos="1525" w:val="left" w:leader="none"/>
          <w:tab w:pos="5395" w:val="left" w:leader="none"/>
        </w:tabs>
        <w:spacing w:line="240" w:lineRule="auto" w:before="0" w:after="0"/>
        <w:ind w:left="1524" w:right="0" w:hanging="262"/>
        <w:jc w:val="left"/>
        <w:rPr>
          <w:sz w:val="23"/>
        </w:rPr>
      </w:pPr>
      <w:r>
        <w:rPr>
          <w:sz w:val="23"/>
        </w:rPr>
        <w:t>Elaboración</w:t>
        <w:tab/>
        <w:t>- Supervisor y</w:t>
      </w:r>
      <w:r>
        <w:rPr>
          <w:spacing w:val="4"/>
          <w:sz w:val="23"/>
        </w:rPr>
        <w:t> </w:t>
      </w:r>
      <w:r>
        <w:rPr>
          <w:sz w:val="23"/>
        </w:rPr>
        <w:t>auditor</w:t>
      </w:r>
    </w:p>
    <w:p>
      <w:pPr>
        <w:pStyle w:val="ListParagraph"/>
        <w:numPr>
          <w:ilvl w:val="1"/>
          <w:numId w:val="28"/>
        </w:numPr>
        <w:tabs>
          <w:tab w:pos="1525" w:val="left" w:leader="none"/>
          <w:tab w:pos="5394" w:val="left" w:leader="none"/>
        </w:tabs>
        <w:spacing w:line="240" w:lineRule="auto" w:before="5" w:after="0"/>
        <w:ind w:left="1524" w:right="0" w:hanging="262"/>
        <w:jc w:val="left"/>
        <w:rPr>
          <w:sz w:val="23"/>
        </w:rPr>
      </w:pPr>
      <w:r>
        <w:rPr>
          <w:sz w:val="23"/>
        </w:rPr>
        <w:t>Modificación</w:t>
        <w:tab/>
        <w:t>- Supervisor</w:t>
      </w:r>
      <w:r>
        <w:rPr>
          <w:spacing w:val="4"/>
          <w:sz w:val="23"/>
        </w:rPr>
        <w:t> </w:t>
      </w:r>
      <w:r>
        <w:rPr>
          <w:sz w:val="23"/>
        </w:rPr>
        <w:t>auditor</w:t>
      </w:r>
    </w:p>
    <w:p>
      <w:pPr>
        <w:pStyle w:val="ListParagraph"/>
        <w:numPr>
          <w:ilvl w:val="1"/>
          <w:numId w:val="28"/>
        </w:numPr>
        <w:tabs>
          <w:tab w:pos="1525" w:val="left" w:leader="none"/>
          <w:tab w:pos="5394" w:val="left" w:leader="none"/>
        </w:tabs>
        <w:spacing w:line="240" w:lineRule="auto" w:before="3" w:after="0"/>
        <w:ind w:left="1524" w:right="0" w:hanging="262"/>
        <w:jc w:val="left"/>
        <w:rPr>
          <w:sz w:val="23"/>
        </w:rPr>
      </w:pPr>
      <w:r>
        <w:rPr>
          <w:sz w:val="23"/>
        </w:rPr>
        <w:t>Revisión</w:t>
        <w:tab/>
        <w:t>-</w:t>
      </w:r>
      <w:r>
        <w:rPr>
          <w:spacing w:val="16"/>
          <w:sz w:val="23"/>
        </w:rPr>
        <w:t> </w:t>
      </w:r>
      <w:r>
        <w:rPr>
          <w:sz w:val="23"/>
        </w:rPr>
        <w:t>Supervisor</w:t>
      </w:r>
    </w:p>
    <w:p>
      <w:pPr>
        <w:pStyle w:val="ListParagraph"/>
        <w:numPr>
          <w:ilvl w:val="1"/>
          <w:numId w:val="28"/>
        </w:numPr>
        <w:tabs>
          <w:tab w:pos="1524" w:val="left" w:leader="none"/>
          <w:tab w:pos="5400" w:val="left" w:leader="none"/>
        </w:tabs>
        <w:spacing w:line="240" w:lineRule="auto" w:before="4" w:after="0"/>
        <w:ind w:left="1523" w:right="0" w:hanging="261"/>
        <w:jc w:val="left"/>
        <w:rPr>
          <w:sz w:val="23"/>
        </w:rPr>
      </w:pPr>
      <w:r>
        <w:rPr>
          <w:sz w:val="23"/>
        </w:rPr>
        <w:t>Supervisión</w:t>
        <w:tab/>
        <w:t>-</w:t>
      </w:r>
      <w:r>
        <w:rPr>
          <w:spacing w:val="9"/>
          <w:sz w:val="23"/>
        </w:rPr>
        <w:t> </w:t>
      </w:r>
      <w:r>
        <w:rPr>
          <w:sz w:val="23"/>
        </w:rPr>
        <w:t>Supervisor</w:t>
      </w:r>
    </w:p>
    <w:p>
      <w:pPr>
        <w:pStyle w:val="ListParagraph"/>
        <w:numPr>
          <w:ilvl w:val="1"/>
          <w:numId w:val="28"/>
        </w:numPr>
        <w:tabs>
          <w:tab w:pos="1525" w:val="left" w:leader="none"/>
          <w:tab w:pos="5393" w:val="left" w:leader="none"/>
        </w:tabs>
        <w:spacing w:line="240" w:lineRule="auto" w:before="5" w:after="0"/>
        <w:ind w:left="1524" w:right="0" w:hanging="262"/>
        <w:jc w:val="left"/>
        <w:rPr>
          <w:sz w:val="23"/>
        </w:rPr>
      </w:pPr>
      <w:r>
        <w:rPr>
          <w:sz w:val="23"/>
        </w:rPr>
        <w:t>Aprobación</w:t>
        <w:tab/>
        <w:t>- Director de Auditoría</w:t>
      </w:r>
      <w:r>
        <w:rPr>
          <w:spacing w:val="8"/>
          <w:sz w:val="23"/>
        </w:rPr>
        <w:t> </w:t>
      </w:r>
      <w:r>
        <w:rPr>
          <w:sz w:val="23"/>
        </w:rPr>
        <w:t>Interna</w:t>
      </w:r>
    </w:p>
    <w:p>
      <w:pPr>
        <w:pStyle w:val="BodyText"/>
        <w:rPr>
          <w:sz w:val="26"/>
        </w:rPr>
      </w:pPr>
    </w:p>
    <w:p>
      <w:pPr>
        <w:pStyle w:val="Heading7"/>
        <w:numPr>
          <w:ilvl w:val="0"/>
          <w:numId w:val="28"/>
        </w:numPr>
        <w:tabs>
          <w:tab w:pos="853" w:val="left" w:leader="none"/>
        </w:tabs>
        <w:spacing w:line="240" w:lineRule="auto" w:before="197" w:after="0"/>
        <w:ind w:left="852" w:right="0" w:hanging="279"/>
        <w:jc w:val="left"/>
      </w:pPr>
      <w:r>
        <w:rPr/>
        <w:pict>
          <v:group style="position:absolute;margin-left:91.0755pt;margin-top:29.092442pt;width:440pt;height:37.35pt;mso-position-horizontal-relative:page;mso-position-vertical-relative:paragraph;z-index:-251600896;mso-wrap-distance-left:0;mso-wrap-distance-right:0" coordorigin="1822,582" coordsize="8800,747">
            <v:shape style="position:absolute;left:1868;top:627;width:8753;height:701" type="#_x0000_t75" stroked="false">
              <v:imagedata r:id="rId49" o:title=""/>
            </v:shape>
            <v:rect style="position:absolute;left:1830;top:589;width:8753;height:700" filled="true" fillcolor="#ffffff" stroked="false">
              <v:fill type="solid"/>
            </v:rect>
            <v:shape style="position:absolute;left:1828;top:589;width:8753;height:700" type="#_x0000_t202" filled="false" stroked="true" strokeweight=".729pt" strokecolor="#000000">
              <v:textbox inset="0,0,0,0">
                <w:txbxContent>
                  <w:p>
                    <w:pPr>
                      <w:spacing w:line="247" w:lineRule="auto" w:before="94"/>
                      <w:ind w:left="95" w:right="0" w:firstLine="0"/>
                      <w:jc w:val="left"/>
                      <w:rPr>
                        <w:b/>
                        <w:i/>
                        <w:sz w:val="19"/>
                      </w:rPr>
                    </w:pPr>
                    <w:r>
                      <w:rPr>
                        <w:b/>
                        <w:i/>
                        <w:w w:val="105"/>
                        <w:sz w:val="19"/>
                      </w:rPr>
                      <w:t>De acuerdo a la Guía </w:t>
                    </w:r>
                    <w:r>
                      <w:rPr>
                        <w:b/>
                        <w:i/>
                        <w:color w:val="0000FF"/>
                        <w:w w:val="105"/>
                        <w:sz w:val="19"/>
                        <w:u w:val="thick" w:color="0000FF"/>
                      </w:rPr>
                      <w:t>AI-PE</w:t>
                    </w:r>
                    <w:r>
                      <w:rPr>
                        <w:b/>
                        <w:i/>
                        <w:color w:val="0000FF"/>
                        <w:w w:val="105"/>
                        <w:sz w:val="19"/>
                      </w:rPr>
                      <w:t> </w:t>
                    </w:r>
                    <w:r>
                      <w:rPr>
                        <w:b/>
                        <w:i/>
                        <w:w w:val="105"/>
                        <w:sz w:val="19"/>
                      </w:rPr>
                      <w:t>“Guía General para la Planificación Específica”, previo a </w:t>
                    </w:r>
                    <w:r>
                      <w:rPr>
                        <w:b/>
                        <w:i/>
                        <w:w w:val="105"/>
                        <w:sz w:val="19"/>
                      </w:rPr>
                      <w:t>elaborar el Memorando de Planificación, se debe efectuar el siguiente trabajo:</w:t>
                    </w:r>
                  </w:p>
                </w:txbxContent>
              </v:textbox>
              <v:stroke dashstyle="solid"/>
              <w10:wrap type="none"/>
            </v:shape>
            <w10:wrap type="topAndBottom"/>
          </v:group>
        </w:pict>
      </w:r>
      <w:r>
        <w:rPr/>
        <w:t>PROCEDIMIENTOS PARA SU</w:t>
      </w:r>
      <w:r>
        <w:rPr>
          <w:spacing w:val="7"/>
        </w:rPr>
        <w:t> </w:t>
      </w:r>
      <w:r>
        <w:rPr/>
        <w:t>ELABORACIÓN</w:t>
      </w:r>
    </w:p>
    <w:p>
      <w:pPr>
        <w:pStyle w:val="BodyText"/>
        <w:spacing w:before="1"/>
        <w:rPr>
          <w:b/>
          <w:sz w:val="19"/>
        </w:rPr>
      </w:pPr>
    </w:p>
    <w:p>
      <w:pPr>
        <w:pStyle w:val="ListParagraph"/>
        <w:numPr>
          <w:ilvl w:val="1"/>
          <w:numId w:val="29"/>
        </w:numPr>
        <w:tabs>
          <w:tab w:pos="1266" w:val="left" w:leader="none"/>
        </w:tabs>
        <w:spacing w:line="240" w:lineRule="auto" w:before="96" w:after="0"/>
        <w:ind w:left="1265" w:right="0" w:hanging="415"/>
        <w:jc w:val="left"/>
        <w:rPr>
          <w:b/>
          <w:sz w:val="23"/>
        </w:rPr>
      </w:pPr>
      <w:r>
        <w:rPr>
          <w:b/>
          <w:sz w:val="23"/>
        </w:rPr>
        <w:t>FAMILIARIZACIÓN</w:t>
      </w:r>
    </w:p>
    <w:p>
      <w:pPr>
        <w:pStyle w:val="BodyText"/>
        <w:spacing w:line="244" w:lineRule="auto" w:before="226"/>
        <w:ind w:left="1264" w:right="354"/>
        <w:jc w:val="both"/>
      </w:pPr>
      <w:r>
        <w:rPr/>
        <w:t>Consiste en obtener un conocimiento general de la entidad a auditar, incluyendo sus sistemas operativos y de información, para lo cual el auditor debe recurrir a revisar entre otros las siguientes fuentes de</w:t>
      </w:r>
      <w:r>
        <w:rPr>
          <w:spacing w:val="23"/>
        </w:rPr>
        <w:t> </w:t>
      </w:r>
      <w:r>
        <w:rPr/>
        <w:t>evidencia.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0"/>
        </w:rPr>
      </w:pPr>
      <w:r>
        <w:rPr/>
        <w:pict>
          <v:line style="position:absolute;mso-position-horizontal-relative:page;mso-position-vertical-relative:paragraph;z-index:-251599872;mso-wrap-distance-left:0;mso-wrap-distance-right:0" from="82.739838pt,8.127579pt" to="505.017367pt,8.127579pt" stroked="true" strokeweight=".38802pt" strokecolor="#000000">
            <v:stroke dashstyle="solid"/>
            <w10:wrap type="topAndBottom"/>
          </v:line>
        </w:pict>
      </w:r>
    </w:p>
    <w:p>
      <w:pPr>
        <w:spacing w:after="0"/>
        <w:rPr>
          <w:sz w:val="10"/>
        </w:rPr>
        <w:sectPr>
          <w:headerReference w:type="default" r:id="rId47"/>
          <w:footerReference w:type="default" r:id="rId48"/>
          <w:pgSz w:w="11900" w:h="16840"/>
          <w:pgMar w:header="0" w:footer="1484" w:top="1340" w:bottom="1680" w:left="1080" w:right="1040"/>
        </w:sectPr>
      </w:pPr>
    </w:p>
    <w:p>
      <w:pPr>
        <w:pStyle w:val="BodyText"/>
        <w:rPr>
          <w:sz w:val="20"/>
        </w:rPr>
      </w:pPr>
    </w:p>
    <w:p>
      <w:pPr>
        <w:pStyle w:val="BodyText"/>
        <w:spacing w:before="10"/>
      </w:pPr>
    </w:p>
    <w:p>
      <w:pPr>
        <w:pStyle w:val="ListParagraph"/>
        <w:numPr>
          <w:ilvl w:val="2"/>
          <w:numId w:val="29"/>
        </w:numPr>
        <w:tabs>
          <w:tab w:pos="2091" w:val="left" w:leader="none"/>
          <w:tab w:pos="2092" w:val="left" w:leader="none"/>
        </w:tabs>
        <w:spacing w:line="240" w:lineRule="auto" w:before="0" w:after="0"/>
        <w:ind w:left="2091" w:right="0" w:hanging="828"/>
        <w:jc w:val="left"/>
        <w:rPr>
          <w:sz w:val="23"/>
        </w:rPr>
      </w:pPr>
      <w:r>
        <w:rPr>
          <w:sz w:val="23"/>
        </w:rPr>
        <w:t>Archivo permanente</w:t>
      </w:r>
    </w:p>
    <w:p>
      <w:pPr>
        <w:pStyle w:val="ListParagraph"/>
        <w:numPr>
          <w:ilvl w:val="2"/>
          <w:numId w:val="29"/>
        </w:numPr>
        <w:tabs>
          <w:tab w:pos="2091" w:val="left" w:leader="none"/>
          <w:tab w:pos="2092" w:val="left" w:leader="none"/>
        </w:tabs>
        <w:spacing w:line="240" w:lineRule="auto" w:before="5" w:after="0"/>
        <w:ind w:left="2091" w:right="0" w:hanging="828"/>
        <w:jc w:val="left"/>
        <w:rPr>
          <w:sz w:val="23"/>
        </w:rPr>
      </w:pPr>
      <w:r>
        <w:rPr>
          <w:sz w:val="23"/>
        </w:rPr>
        <w:t>Archivo</w:t>
      </w:r>
      <w:r>
        <w:rPr>
          <w:spacing w:val="-1"/>
          <w:sz w:val="23"/>
        </w:rPr>
        <w:t> </w:t>
      </w:r>
      <w:r>
        <w:rPr>
          <w:sz w:val="23"/>
        </w:rPr>
        <w:t>corriente</w:t>
      </w:r>
    </w:p>
    <w:p>
      <w:pPr>
        <w:pStyle w:val="ListParagraph"/>
        <w:numPr>
          <w:ilvl w:val="2"/>
          <w:numId w:val="29"/>
        </w:numPr>
        <w:tabs>
          <w:tab w:pos="2092" w:val="left" w:leader="none"/>
          <w:tab w:pos="2093" w:val="left" w:leader="none"/>
        </w:tabs>
        <w:spacing w:line="240" w:lineRule="auto" w:before="4" w:after="0"/>
        <w:ind w:left="2092" w:right="0" w:hanging="829"/>
        <w:jc w:val="left"/>
        <w:rPr>
          <w:sz w:val="23"/>
        </w:rPr>
      </w:pPr>
      <w:r>
        <w:rPr>
          <w:sz w:val="23"/>
        </w:rPr>
        <w:t>Legislación, normas y regulaciones</w:t>
      </w:r>
      <w:r>
        <w:rPr>
          <w:spacing w:val="9"/>
          <w:sz w:val="23"/>
        </w:rPr>
        <w:t> </w:t>
      </w:r>
      <w:r>
        <w:rPr>
          <w:sz w:val="23"/>
        </w:rPr>
        <w:t>aplicables</w:t>
      </w:r>
    </w:p>
    <w:p>
      <w:pPr>
        <w:pStyle w:val="ListParagraph"/>
        <w:numPr>
          <w:ilvl w:val="2"/>
          <w:numId w:val="29"/>
        </w:numPr>
        <w:tabs>
          <w:tab w:pos="2091" w:val="left" w:leader="none"/>
          <w:tab w:pos="2092" w:val="left" w:leader="none"/>
        </w:tabs>
        <w:spacing w:line="240" w:lineRule="auto" w:before="3" w:after="0"/>
        <w:ind w:left="2091" w:right="0" w:hanging="828"/>
        <w:jc w:val="left"/>
        <w:rPr>
          <w:sz w:val="23"/>
        </w:rPr>
      </w:pPr>
      <w:r>
        <w:rPr>
          <w:sz w:val="23"/>
        </w:rPr>
        <w:t>Informes de auditorías</w:t>
      </w:r>
      <w:r>
        <w:rPr>
          <w:spacing w:val="6"/>
          <w:sz w:val="23"/>
        </w:rPr>
        <w:t> </w:t>
      </w:r>
      <w:r>
        <w:rPr>
          <w:sz w:val="23"/>
        </w:rPr>
        <w:t>anteriores</w:t>
      </w:r>
    </w:p>
    <w:p>
      <w:pPr>
        <w:pStyle w:val="ListParagraph"/>
        <w:numPr>
          <w:ilvl w:val="2"/>
          <w:numId w:val="29"/>
        </w:numPr>
        <w:tabs>
          <w:tab w:pos="2091" w:val="left" w:leader="none"/>
          <w:tab w:pos="2092" w:val="left" w:leader="none"/>
        </w:tabs>
        <w:spacing w:line="240" w:lineRule="auto" w:before="5" w:after="0"/>
        <w:ind w:left="2091" w:right="0" w:hanging="828"/>
        <w:jc w:val="left"/>
        <w:rPr>
          <w:sz w:val="23"/>
        </w:rPr>
      </w:pPr>
      <w:r>
        <w:rPr>
          <w:sz w:val="23"/>
        </w:rPr>
        <w:t>Plan Operativo Anual</w:t>
      </w:r>
      <w:r>
        <w:rPr>
          <w:spacing w:val="2"/>
          <w:sz w:val="23"/>
        </w:rPr>
        <w:t> </w:t>
      </w:r>
      <w:r>
        <w:rPr>
          <w:sz w:val="23"/>
        </w:rPr>
        <w:t>–POA-</w:t>
      </w:r>
    </w:p>
    <w:p>
      <w:pPr>
        <w:pStyle w:val="ListParagraph"/>
        <w:numPr>
          <w:ilvl w:val="2"/>
          <w:numId w:val="29"/>
        </w:numPr>
        <w:tabs>
          <w:tab w:pos="2091" w:val="left" w:leader="none"/>
          <w:tab w:pos="2093" w:val="left" w:leader="none"/>
        </w:tabs>
        <w:spacing w:line="240" w:lineRule="auto" w:before="4" w:after="0"/>
        <w:ind w:left="2092" w:right="0" w:hanging="829"/>
        <w:jc w:val="left"/>
        <w:rPr>
          <w:sz w:val="23"/>
        </w:rPr>
      </w:pPr>
      <w:r>
        <w:rPr>
          <w:sz w:val="23"/>
        </w:rPr>
        <w:t>Estados financieros e información</w:t>
      </w:r>
      <w:r>
        <w:rPr>
          <w:spacing w:val="7"/>
          <w:sz w:val="23"/>
        </w:rPr>
        <w:t> </w:t>
      </w:r>
      <w:r>
        <w:rPr>
          <w:sz w:val="23"/>
        </w:rPr>
        <w:t>complementaria</w:t>
      </w:r>
    </w:p>
    <w:p>
      <w:pPr>
        <w:pStyle w:val="ListParagraph"/>
        <w:numPr>
          <w:ilvl w:val="2"/>
          <w:numId w:val="29"/>
        </w:numPr>
        <w:tabs>
          <w:tab w:pos="2091" w:val="left" w:leader="none"/>
          <w:tab w:pos="2092" w:val="left" w:leader="none"/>
        </w:tabs>
        <w:spacing w:line="240" w:lineRule="auto" w:before="3" w:after="0"/>
        <w:ind w:left="2091" w:right="0" w:hanging="828"/>
        <w:jc w:val="left"/>
        <w:rPr>
          <w:sz w:val="23"/>
        </w:rPr>
      </w:pPr>
      <w:r>
        <w:rPr>
          <w:sz w:val="23"/>
        </w:rPr>
        <w:t>Red</w:t>
      </w:r>
      <w:r>
        <w:rPr>
          <w:spacing w:val="2"/>
          <w:sz w:val="23"/>
        </w:rPr>
        <w:t> </w:t>
      </w:r>
      <w:r>
        <w:rPr>
          <w:sz w:val="23"/>
        </w:rPr>
        <w:t>programática</w:t>
      </w:r>
    </w:p>
    <w:p>
      <w:pPr>
        <w:pStyle w:val="ListParagraph"/>
        <w:numPr>
          <w:ilvl w:val="2"/>
          <w:numId w:val="29"/>
        </w:numPr>
        <w:tabs>
          <w:tab w:pos="2083" w:val="left" w:leader="none"/>
          <w:tab w:pos="2084" w:val="left" w:leader="none"/>
        </w:tabs>
        <w:spacing w:line="240" w:lineRule="auto" w:before="4" w:after="0"/>
        <w:ind w:left="2083" w:right="0" w:hanging="820"/>
        <w:jc w:val="left"/>
        <w:rPr>
          <w:sz w:val="23"/>
        </w:rPr>
      </w:pPr>
      <w:r>
        <w:rPr>
          <w:sz w:val="23"/>
        </w:rPr>
        <w:t>Los sistemas integrados de información (SIAF, y</w:t>
      </w:r>
      <w:r>
        <w:rPr>
          <w:spacing w:val="12"/>
          <w:sz w:val="23"/>
        </w:rPr>
        <w:t> </w:t>
      </w:r>
      <w:r>
        <w:rPr>
          <w:sz w:val="23"/>
        </w:rPr>
        <w:t>otros)</w:t>
      </w:r>
    </w:p>
    <w:p>
      <w:pPr>
        <w:pStyle w:val="ListParagraph"/>
        <w:numPr>
          <w:ilvl w:val="2"/>
          <w:numId w:val="29"/>
        </w:numPr>
        <w:tabs>
          <w:tab w:pos="2083" w:val="left" w:leader="none"/>
          <w:tab w:pos="2084" w:val="left" w:leader="none"/>
        </w:tabs>
        <w:spacing w:line="240" w:lineRule="auto" w:before="5" w:after="0"/>
        <w:ind w:left="2083" w:right="0" w:hanging="820"/>
        <w:jc w:val="left"/>
        <w:rPr>
          <w:sz w:val="23"/>
        </w:rPr>
      </w:pPr>
      <w:r>
        <w:rPr>
          <w:sz w:val="23"/>
        </w:rPr>
        <w:t>Organigramas</w:t>
      </w:r>
      <w:r>
        <w:rPr>
          <w:spacing w:val="1"/>
          <w:sz w:val="23"/>
        </w:rPr>
        <w:t> </w:t>
      </w:r>
      <w:r>
        <w:rPr>
          <w:sz w:val="23"/>
        </w:rPr>
        <w:t>actualizados</w:t>
      </w:r>
    </w:p>
    <w:p>
      <w:pPr>
        <w:pStyle w:val="ListParagraph"/>
        <w:numPr>
          <w:ilvl w:val="2"/>
          <w:numId w:val="29"/>
        </w:numPr>
        <w:tabs>
          <w:tab w:pos="2084" w:val="left" w:leader="none"/>
        </w:tabs>
        <w:spacing w:line="240" w:lineRule="auto" w:before="3" w:after="0"/>
        <w:ind w:left="2083" w:right="0" w:hanging="820"/>
        <w:jc w:val="left"/>
        <w:rPr>
          <w:sz w:val="23"/>
        </w:rPr>
      </w:pPr>
      <w:r>
        <w:rPr>
          <w:sz w:val="23"/>
        </w:rPr>
        <w:t>Actas de Junta Directiva desde la última</w:t>
      </w:r>
      <w:r>
        <w:rPr>
          <w:spacing w:val="7"/>
          <w:sz w:val="23"/>
        </w:rPr>
        <w:t> </w:t>
      </w:r>
      <w:r>
        <w:rPr>
          <w:sz w:val="23"/>
        </w:rPr>
        <w:t>auditoría</w:t>
      </w:r>
    </w:p>
    <w:p>
      <w:pPr>
        <w:pStyle w:val="ListParagraph"/>
        <w:numPr>
          <w:ilvl w:val="2"/>
          <w:numId w:val="29"/>
        </w:numPr>
        <w:tabs>
          <w:tab w:pos="2084" w:val="left" w:leader="none"/>
        </w:tabs>
        <w:spacing w:line="240" w:lineRule="auto" w:before="3" w:after="0"/>
        <w:ind w:left="2083" w:right="0" w:hanging="820"/>
        <w:jc w:val="left"/>
        <w:rPr>
          <w:sz w:val="23"/>
        </w:rPr>
      </w:pPr>
      <w:r>
        <w:rPr>
          <w:sz w:val="23"/>
        </w:rPr>
        <w:t>Contratos y convenios nuevos y</w:t>
      </w:r>
      <w:r>
        <w:rPr>
          <w:spacing w:val="8"/>
          <w:sz w:val="23"/>
        </w:rPr>
        <w:t> </w:t>
      </w:r>
      <w:r>
        <w:rPr>
          <w:sz w:val="23"/>
        </w:rPr>
        <w:t>modificados</w:t>
      </w:r>
    </w:p>
    <w:p>
      <w:pPr>
        <w:pStyle w:val="ListParagraph"/>
        <w:numPr>
          <w:ilvl w:val="2"/>
          <w:numId w:val="29"/>
        </w:numPr>
        <w:tabs>
          <w:tab w:pos="2084" w:val="left" w:leader="none"/>
        </w:tabs>
        <w:spacing w:line="240" w:lineRule="auto" w:before="4" w:after="0"/>
        <w:ind w:left="2083" w:right="0" w:hanging="820"/>
        <w:jc w:val="left"/>
        <w:rPr>
          <w:sz w:val="23"/>
        </w:rPr>
      </w:pPr>
      <w:r>
        <w:rPr>
          <w:sz w:val="23"/>
        </w:rPr>
        <w:t>Lista de funcionarios y</w:t>
      </w:r>
      <w:r>
        <w:rPr>
          <w:spacing w:val="4"/>
          <w:sz w:val="23"/>
        </w:rPr>
        <w:t> </w:t>
      </w:r>
      <w:r>
        <w:rPr>
          <w:sz w:val="23"/>
        </w:rPr>
        <w:t>responsables</w:t>
      </w:r>
    </w:p>
    <w:p>
      <w:pPr>
        <w:pStyle w:val="BodyText"/>
        <w:spacing w:before="7"/>
      </w:pPr>
    </w:p>
    <w:p>
      <w:pPr>
        <w:pStyle w:val="BodyText"/>
        <w:spacing w:line="244" w:lineRule="auto" w:before="1"/>
        <w:ind w:left="2091" w:right="354"/>
        <w:jc w:val="both"/>
      </w:pPr>
      <w:r>
        <w:rPr/>
        <w:t>Estos documentos pueden encontrarse disponibles en: medios físicos  o magnéticos, en las páginas web de las entidades, en la base del SIAF y otros sistemas integrados de información, que son las principales fuentes de evidencia para desarrollar esta fase de la planificación.</w:t>
      </w:r>
    </w:p>
    <w:p>
      <w:pPr>
        <w:pStyle w:val="BodyText"/>
        <w:spacing w:before="8"/>
        <w:rPr>
          <w:sz w:val="22"/>
        </w:rPr>
      </w:pPr>
    </w:p>
    <w:p>
      <w:pPr>
        <w:pStyle w:val="BodyText"/>
        <w:spacing w:line="244" w:lineRule="auto"/>
        <w:ind w:left="2091" w:right="354"/>
        <w:jc w:val="both"/>
      </w:pPr>
      <w:r>
        <w:rPr/>
        <w:t>Por medio de estas bases de datos se puede obtener información como la</w:t>
      </w:r>
      <w:r>
        <w:rPr>
          <w:spacing w:val="-1"/>
        </w:rPr>
        <w:t> </w:t>
      </w:r>
      <w:r>
        <w:rPr/>
        <w:t>siguiente:</w:t>
      </w:r>
    </w:p>
    <w:p>
      <w:pPr>
        <w:pStyle w:val="BodyText"/>
        <w:spacing w:before="1"/>
      </w:pPr>
    </w:p>
    <w:p>
      <w:pPr>
        <w:pStyle w:val="ListParagraph"/>
        <w:numPr>
          <w:ilvl w:val="3"/>
          <w:numId w:val="29"/>
        </w:numPr>
        <w:tabs>
          <w:tab w:pos="2368" w:val="left" w:leader="none"/>
        </w:tabs>
        <w:spacing w:line="240" w:lineRule="auto" w:before="0" w:after="0"/>
        <w:ind w:left="2367" w:right="0" w:hanging="277"/>
        <w:jc w:val="left"/>
        <w:rPr>
          <w:sz w:val="23"/>
        </w:rPr>
      </w:pPr>
      <w:r>
        <w:rPr>
          <w:sz w:val="23"/>
        </w:rPr>
        <w:t>Consulta de leyes, normas, manuales y otros</w:t>
      </w:r>
      <w:r>
        <w:rPr>
          <w:spacing w:val="25"/>
          <w:sz w:val="23"/>
        </w:rPr>
        <w:t> </w:t>
      </w:r>
      <w:r>
        <w:rPr>
          <w:sz w:val="23"/>
        </w:rPr>
        <w:t>documentos</w:t>
      </w:r>
    </w:p>
    <w:p>
      <w:pPr>
        <w:pStyle w:val="ListParagraph"/>
        <w:numPr>
          <w:ilvl w:val="3"/>
          <w:numId w:val="29"/>
        </w:numPr>
        <w:tabs>
          <w:tab w:pos="2368" w:val="left" w:leader="none"/>
        </w:tabs>
        <w:spacing w:line="240" w:lineRule="auto" w:before="5" w:after="0"/>
        <w:ind w:left="2367" w:right="0" w:hanging="277"/>
        <w:jc w:val="left"/>
        <w:rPr>
          <w:sz w:val="23"/>
        </w:rPr>
      </w:pPr>
      <w:r>
        <w:rPr>
          <w:sz w:val="23"/>
        </w:rPr>
        <w:t>Unidades ejecutoras, programas o proyectos</w:t>
      </w:r>
      <w:r>
        <w:rPr>
          <w:spacing w:val="11"/>
          <w:sz w:val="23"/>
        </w:rPr>
        <w:t> </w:t>
      </w:r>
      <w:r>
        <w:rPr>
          <w:sz w:val="23"/>
        </w:rPr>
        <w:t>auditables</w:t>
      </w:r>
    </w:p>
    <w:p>
      <w:pPr>
        <w:pStyle w:val="ListParagraph"/>
        <w:numPr>
          <w:ilvl w:val="3"/>
          <w:numId w:val="29"/>
        </w:numPr>
        <w:tabs>
          <w:tab w:pos="2368" w:val="left" w:leader="none"/>
        </w:tabs>
        <w:spacing w:line="240" w:lineRule="auto" w:before="4" w:after="0"/>
        <w:ind w:left="2367" w:right="0" w:hanging="277"/>
        <w:jc w:val="left"/>
        <w:rPr>
          <w:sz w:val="23"/>
        </w:rPr>
      </w:pPr>
      <w:r>
        <w:rPr>
          <w:sz w:val="23"/>
        </w:rPr>
        <w:t>Registros de personal</w:t>
      </w:r>
    </w:p>
    <w:p>
      <w:pPr>
        <w:pStyle w:val="ListParagraph"/>
        <w:numPr>
          <w:ilvl w:val="3"/>
          <w:numId w:val="29"/>
        </w:numPr>
        <w:tabs>
          <w:tab w:pos="2368" w:val="left" w:leader="none"/>
        </w:tabs>
        <w:spacing w:line="240" w:lineRule="auto" w:before="3" w:after="0"/>
        <w:ind w:left="2367" w:right="0" w:hanging="277"/>
        <w:jc w:val="left"/>
        <w:rPr>
          <w:sz w:val="23"/>
        </w:rPr>
      </w:pPr>
      <w:r>
        <w:rPr>
          <w:sz w:val="23"/>
        </w:rPr>
        <w:t>Registros de contratos</w:t>
      </w:r>
    </w:p>
    <w:p>
      <w:pPr>
        <w:pStyle w:val="ListParagraph"/>
        <w:numPr>
          <w:ilvl w:val="3"/>
          <w:numId w:val="29"/>
        </w:numPr>
        <w:tabs>
          <w:tab w:pos="2368" w:val="left" w:leader="none"/>
        </w:tabs>
        <w:spacing w:line="240" w:lineRule="auto" w:before="5" w:after="0"/>
        <w:ind w:left="2367" w:right="0" w:hanging="277"/>
        <w:jc w:val="left"/>
        <w:rPr>
          <w:sz w:val="23"/>
        </w:rPr>
      </w:pPr>
      <w:r>
        <w:rPr>
          <w:sz w:val="23"/>
        </w:rPr>
        <w:t>Archivos de informes de</w:t>
      </w:r>
      <w:r>
        <w:rPr>
          <w:spacing w:val="3"/>
          <w:sz w:val="23"/>
        </w:rPr>
        <w:t> </w:t>
      </w:r>
      <w:r>
        <w:rPr>
          <w:sz w:val="23"/>
        </w:rPr>
        <w:t>auditoría</w:t>
      </w:r>
    </w:p>
    <w:p>
      <w:pPr>
        <w:pStyle w:val="ListParagraph"/>
        <w:numPr>
          <w:ilvl w:val="3"/>
          <w:numId w:val="29"/>
        </w:numPr>
        <w:tabs>
          <w:tab w:pos="2368" w:val="left" w:leader="none"/>
        </w:tabs>
        <w:spacing w:line="240" w:lineRule="auto" w:before="4" w:after="0"/>
        <w:ind w:left="2367" w:right="0" w:hanging="277"/>
        <w:jc w:val="left"/>
        <w:rPr>
          <w:sz w:val="23"/>
        </w:rPr>
      </w:pPr>
      <w:r>
        <w:rPr>
          <w:sz w:val="23"/>
        </w:rPr>
        <w:t>Estructura orgánica de las</w:t>
      </w:r>
      <w:r>
        <w:rPr>
          <w:spacing w:val="2"/>
          <w:sz w:val="23"/>
        </w:rPr>
        <w:t> </w:t>
      </w:r>
      <w:r>
        <w:rPr>
          <w:sz w:val="23"/>
        </w:rPr>
        <w:t>entidades</w:t>
      </w:r>
    </w:p>
    <w:p>
      <w:pPr>
        <w:pStyle w:val="ListParagraph"/>
        <w:numPr>
          <w:ilvl w:val="3"/>
          <w:numId w:val="29"/>
        </w:numPr>
        <w:tabs>
          <w:tab w:pos="2368" w:val="left" w:leader="none"/>
        </w:tabs>
        <w:spacing w:line="240" w:lineRule="auto" w:before="3" w:after="0"/>
        <w:ind w:left="2367" w:right="0" w:hanging="277"/>
        <w:jc w:val="left"/>
        <w:rPr>
          <w:sz w:val="23"/>
        </w:rPr>
      </w:pPr>
      <w:r>
        <w:rPr>
          <w:sz w:val="23"/>
        </w:rPr>
        <w:t>Funciones y atribuciones de las</w:t>
      </w:r>
      <w:r>
        <w:rPr>
          <w:spacing w:val="6"/>
          <w:sz w:val="23"/>
        </w:rPr>
        <w:t> </w:t>
      </w:r>
      <w:r>
        <w:rPr>
          <w:sz w:val="23"/>
        </w:rPr>
        <w:t>entidades</w:t>
      </w:r>
    </w:p>
    <w:p>
      <w:pPr>
        <w:pStyle w:val="ListParagraph"/>
        <w:numPr>
          <w:ilvl w:val="3"/>
          <w:numId w:val="29"/>
        </w:numPr>
        <w:tabs>
          <w:tab w:pos="2368" w:val="left" w:leader="none"/>
        </w:tabs>
        <w:spacing w:line="240" w:lineRule="auto" w:before="4" w:after="0"/>
        <w:ind w:left="2367" w:right="0" w:hanging="277"/>
        <w:jc w:val="left"/>
        <w:rPr>
          <w:sz w:val="23"/>
        </w:rPr>
      </w:pPr>
      <w:r>
        <w:rPr>
          <w:sz w:val="23"/>
        </w:rPr>
        <w:t>Resumen de políticas nacionales e</w:t>
      </w:r>
      <w:r>
        <w:rPr>
          <w:spacing w:val="11"/>
          <w:sz w:val="23"/>
        </w:rPr>
        <w:t> </w:t>
      </w:r>
      <w:r>
        <w:rPr>
          <w:sz w:val="23"/>
        </w:rPr>
        <w:t>institucionales</w:t>
      </w:r>
    </w:p>
    <w:p>
      <w:pPr>
        <w:pStyle w:val="ListParagraph"/>
        <w:numPr>
          <w:ilvl w:val="3"/>
          <w:numId w:val="29"/>
        </w:numPr>
        <w:tabs>
          <w:tab w:pos="2368" w:val="left" w:leader="none"/>
        </w:tabs>
        <w:spacing w:line="240" w:lineRule="auto" w:before="5" w:after="0"/>
        <w:ind w:left="2367" w:right="0" w:hanging="277"/>
        <w:jc w:val="left"/>
        <w:rPr>
          <w:sz w:val="23"/>
        </w:rPr>
      </w:pPr>
      <w:r>
        <w:rPr>
          <w:sz w:val="23"/>
        </w:rPr>
        <w:t>Estados</w:t>
      </w:r>
      <w:r>
        <w:rPr>
          <w:spacing w:val="1"/>
          <w:sz w:val="23"/>
        </w:rPr>
        <w:t> </w:t>
      </w:r>
      <w:r>
        <w:rPr>
          <w:sz w:val="23"/>
        </w:rPr>
        <w:t>financieros</w:t>
      </w:r>
    </w:p>
    <w:p>
      <w:pPr>
        <w:pStyle w:val="ListParagraph"/>
        <w:numPr>
          <w:ilvl w:val="3"/>
          <w:numId w:val="29"/>
        </w:numPr>
        <w:tabs>
          <w:tab w:pos="2368" w:val="left" w:leader="none"/>
        </w:tabs>
        <w:spacing w:line="240" w:lineRule="auto" w:before="3" w:after="0"/>
        <w:ind w:left="2367" w:right="0" w:hanging="277"/>
        <w:jc w:val="left"/>
        <w:rPr>
          <w:sz w:val="23"/>
        </w:rPr>
      </w:pPr>
      <w:r>
        <w:rPr>
          <w:sz w:val="23"/>
        </w:rPr>
        <w:t>Reportes de ejecución del presupuesto de ingresos y</w:t>
      </w:r>
      <w:r>
        <w:rPr>
          <w:spacing w:val="35"/>
          <w:sz w:val="23"/>
        </w:rPr>
        <w:t> </w:t>
      </w:r>
      <w:r>
        <w:rPr>
          <w:sz w:val="23"/>
        </w:rPr>
        <w:t>egresos</w:t>
      </w:r>
    </w:p>
    <w:p>
      <w:pPr>
        <w:pStyle w:val="ListParagraph"/>
        <w:numPr>
          <w:ilvl w:val="3"/>
          <w:numId w:val="29"/>
        </w:numPr>
        <w:tabs>
          <w:tab w:pos="2368" w:val="left" w:leader="none"/>
        </w:tabs>
        <w:spacing w:line="240" w:lineRule="auto" w:before="4" w:after="0"/>
        <w:ind w:left="2367" w:right="0" w:hanging="277"/>
        <w:jc w:val="left"/>
        <w:rPr>
          <w:sz w:val="23"/>
        </w:rPr>
      </w:pPr>
      <w:r>
        <w:rPr>
          <w:sz w:val="23"/>
        </w:rPr>
        <w:t>Programación física y financiera</w:t>
      </w:r>
    </w:p>
    <w:p>
      <w:pPr>
        <w:pStyle w:val="ListParagraph"/>
        <w:numPr>
          <w:ilvl w:val="3"/>
          <w:numId w:val="29"/>
        </w:numPr>
        <w:tabs>
          <w:tab w:pos="2368" w:val="left" w:leader="none"/>
        </w:tabs>
        <w:spacing w:line="240" w:lineRule="auto" w:before="4" w:after="0"/>
        <w:ind w:left="2367" w:right="0" w:hanging="277"/>
        <w:jc w:val="left"/>
        <w:rPr>
          <w:sz w:val="23"/>
        </w:rPr>
      </w:pPr>
      <w:r>
        <w:rPr>
          <w:sz w:val="23"/>
        </w:rPr>
        <w:t>Diferente tipo de información administrativa y</w:t>
      </w:r>
      <w:r>
        <w:rPr>
          <w:spacing w:val="9"/>
          <w:sz w:val="23"/>
        </w:rPr>
        <w:t> </w:t>
      </w:r>
      <w:r>
        <w:rPr>
          <w:sz w:val="23"/>
        </w:rPr>
        <w:t>financiera</w:t>
      </w:r>
    </w:p>
    <w:p>
      <w:pPr>
        <w:pStyle w:val="ListParagraph"/>
        <w:numPr>
          <w:ilvl w:val="3"/>
          <w:numId w:val="29"/>
        </w:numPr>
        <w:tabs>
          <w:tab w:pos="2368" w:val="left" w:leader="none"/>
        </w:tabs>
        <w:spacing w:line="240" w:lineRule="auto" w:before="4" w:after="0"/>
        <w:ind w:left="2367" w:right="0" w:hanging="277"/>
        <w:jc w:val="left"/>
        <w:rPr>
          <w:sz w:val="23"/>
        </w:rPr>
      </w:pPr>
      <w:r>
        <w:rPr>
          <w:sz w:val="23"/>
        </w:rPr>
        <w:t>Etc.</w:t>
      </w:r>
    </w:p>
    <w:p>
      <w:pPr>
        <w:pStyle w:val="BodyText"/>
        <w:spacing w:before="8"/>
      </w:pPr>
    </w:p>
    <w:p>
      <w:pPr>
        <w:pStyle w:val="BodyText"/>
        <w:spacing w:line="242" w:lineRule="auto"/>
        <w:ind w:left="2091" w:right="354"/>
        <w:jc w:val="both"/>
      </w:pPr>
      <w:r>
        <w:rPr/>
        <w:t>Los auditores internos, deben tener acceso a cualquier base de datos  o sistemas de información utilizados por la entidad a auditar, según el desarrollo tecnológico de la</w:t>
      </w:r>
      <w:r>
        <w:rPr>
          <w:spacing w:val="6"/>
        </w:rPr>
        <w:t> </w:t>
      </w:r>
      <w:r>
        <w:rPr/>
        <w:t>misma.</w:t>
      </w:r>
    </w:p>
    <w:p>
      <w:pPr>
        <w:pStyle w:val="BodyText"/>
        <w:spacing w:before="7"/>
      </w:pPr>
    </w:p>
    <w:p>
      <w:pPr>
        <w:pStyle w:val="Heading7"/>
        <w:numPr>
          <w:ilvl w:val="1"/>
          <w:numId w:val="29"/>
        </w:numPr>
        <w:tabs>
          <w:tab w:pos="1403" w:val="left" w:leader="none"/>
        </w:tabs>
        <w:spacing w:line="240" w:lineRule="auto" w:before="0" w:after="0"/>
        <w:ind w:left="1402" w:right="0" w:hanging="415"/>
        <w:jc w:val="left"/>
      </w:pPr>
      <w:r>
        <w:rPr/>
        <w:t>EVALUACIÓN PRELIMINAR DEL CONTROL</w:t>
      </w:r>
      <w:r>
        <w:rPr>
          <w:spacing w:val="9"/>
        </w:rPr>
        <w:t> </w:t>
      </w:r>
      <w:r>
        <w:rPr/>
        <w:t>INTERNO</w:t>
      </w:r>
    </w:p>
    <w:p>
      <w:pPr>
        <w:pStyle w:val="BodyText"/>
        <w:spacing w:line="242" w:lineRule="auto" w:before="229"/>
        <w:ind w:left="1402" w:right="355"/>
        <w:jc w:val="both"/>
      </w:pPr>
      <w:r>
        <w:rPr/>
        <w:t>En esta fase se identifica la existencia de políticas y controles  internos  claves, relacionados con diferentes aspectos de la actividad institucional, sin llegar a realizar una evaluación de fondo, de las</w:t>
      </w:r>
      <w:r>
        <w:rPr>
          <w:spacing w:val="20"/>
        </w:rPr>
        <w:t> </w:t>
      </w:r>
      <w:r>
        <w:rPr/>
        <w:t>mismas.</w:t>
      </w:r>
    </w:p>
    <w:p>
      <w:pPr>
        <w:spacing w:after="0" w:line="242" w:lineRule="auto"/>
        <w:jc w:val="both"/>
        <w:sectPr>
          <w:headerReference w:type="default" r:id="rId50"/>
          <w:footerReference w:type="default" r:id="rId51"/>
          <w:pgSz w:w="11900" w:h="16840"/>
          <w:pgMar w:header="1389" w:footer="1928" w:top="1580" w:bottom="2120" w:left="1080" w:right="1040"/>
          <w:pgNumType w:start="2"/>
        </w:sectPr>
      </w:pPr>
    </w:p>
    <w:p>
      <w:pPr>
        <w:pStyle w:val="BodyText"/>
        <w:rPr>
          <w:sz w:val="20"/>
        </w:rPr>
      </w:pPr>
    </w:p>
    <w:p>
      <w:pPr>
        <w:pStyle w:val="BodyText"/>
        <w:spacing w:before="10"/>
      </w:pPr>
    </w:p>
    <w:p>
      <w:pPr>
        <w:pStyle w:val="BodyText"/>
        <w:spacing w:line="242" w:lineRule="auto"/>
        <w:ind w:left="1402" w:right="353"/>
        <w:jc w:val="both"/>
      </w:pPr>
      <w:r>
        <w:rPr/>
        <w:t>Esta fase es muy importante, porque a través de la misma, se obtiene la información que servirá de base para seleccionar los criterios que  sustentarán la planificación específica, la cual incluye las siguientes actividades:</w:t>
      </w:r>
    </w:p>
    <w:p>
      <w:pPr>
        <w:pStyle w:val="BodyText"/>
        <w:spacing w:before="10"/>
      </w:pPr>
    </w:p>
    <w:p>
      <w:pPr>
        <w:pStyle w:val="ListParagraph"/>
        <w:numPr>
          <w:ilvl w:val="2"/>
          <w:numId w:val="30"/>
        </w:numPr>
        <w:tabs>
          <w:tab w:pos="2229" w:val="left" w:leader="none"/>
          <w:tab w:pos="2230" w:val="left" w:leader="none"/>
        </w:tabs>
        <w:spacing w:line="240" w:lineRule="auto" w:before="0" w:after="0"/>
        <w:ind w:left="2229" w:right="0" w:hanging="828"/>
        <w:jc w:val="left"/>
        <w:rPr>
          <w:sz w:val="23"/>
        </w:rPr>
      </w:pPr>
      <w:r>
        <w:rPr>
          <w:sz w:val="23"/>
        </w:rPr>
        <w:t>Revisar saldos finales</w:t>
      </w:r>
    </w:p>
    <w:p>
      <w:pPr>
        <w:pStyle w:val="ListParagraph"/>
        <w:numPr>
          <w:ilvl w:val="2"/>
          <w:numId w:val="30"/>
        </w:numPr>
        <w:tabs>
          <w:tab w:pos="2229" w:val="left" w:leader="none"/>
          <w:tab w:pos="2230" w:val="left" w:leader="none"/>
          <w:tab w:pos="3172" w:val="left" w:leader="none"/>
          <w:tab w:pos="4984" w:val="left" w:leader="none"/>
          <w:tab w:pos="6200" w:val="left" w:leader="none"/>
          <w:tab w:pos="6687" w:val="left" w:leader="none"/>
          <w:tab w:pos="7720" w:val="left" w:leader="none"/>
          <w:tab w:pos="8079" w:val="left" w:leader="none"/>
          <w:tab w:pos="8606" w:val="left" w:leader="none"/>
        </w:tabs>
        <w:spacing w:line="244" w:lineRule="auto" w:before="3" w:after="0"/>
        <w:ind w:left="2229" w:right="354" w:hanging="827"/>
        <w:jc w:val="left"/>
        <w:rPr>
          <w:sz w:val="23"/>
        </w:rPr>
      </w:pPr>
      <w:r>
        <w:rPr>
          <w:sz w:val="23"/>
        </w:rPr>
        <w:t>Aplicar</w:t>
        <w:tab/>
        <w:t>procedimientos</w:t>
        <w:tab/>
        <w:t>analíticos</w:t>
        <w:tab/>
        <w:t>de</w:t>
        <w:tab/>
        <w:t>revisión</w:t>
        <w:tab/>
        <w:t>a</w:t>
        <w:tab/>
        <w:t>los</w:t>
        <w:tab/>
      </w:r>
      <w:r>
        <w:rPr>
          <w:spacing w:val="-3"/>
          <w:sz w:val="23"/>
        </w:rPr>
        <w:t>estados </w:t>
      </w:r>
      <w:r>
        <w:rPr>
          <w:sz w:val="23"/>
        </w:rPr>
        <w:t>financieros o estados de ejecución</w:t>
      </w:r>
      <w:r>
        <w:rPr>
          <w:spacing w:val="13"/>
          <w:sz w:val="23"/>
        </w:rPr>
        <w:t> </w:t>
      </w:r>
      <w:r>
        <w:rPr>
          <w:sz w:val="23"/>
        </w:rPr>
        <w:t>presupuestaria</w:t>
      </w:r>
    </w:p>
    <w:p>
      <w:pPr>
        <w:pStyle w:val="ListParagraph"/>
        <w:numPr>
          <w:ilvl w:val="2"/>
          <w:numId w:val="30"/>
        </w:numPr>
        <w:tabs>
          <w:tab w:pos="2229" w:val="left" w:leader="none"/>
          <w:tab w:pos="2230" w:val="left" w:leader="none"/>
        </w:tabs>
        <w:spacing w:line="263" w:lineRule="exact" w:before="0" w:after="0"/>
        <w:ind w:left="2229" w:right="0" w:hanging="828"/>
        <w:jc w:val="left"/>
        <w:rPr>
          <w:sz w:val="23"/>
        </w:rPr>
      </w:pPr>
      <w:r>
        <w:rPr>
          <w:sz w:val="23"/>
        </w:rPr>
        <w:t>Obtener información</w:t>
      </w:r>
      <w:r>
        <w:rPr>
          <w:spacing w:val="4"/>
          <w:sz w:val="23"/>
        </w:rPr>
        <w:t> </w:t>
      </w:r>
      <w:r>
        <w:rPr>
          <w:sz w:val="23"/>
        </w:rPr>
        <w:t>estadística</w:t>
      </w:r>
    </w:p>
    <w:p>
      <w:pPr>
        <w:pStyle w:val="ListParagraph"/>
        <w:numPr>
          <w:ilvl w:val="2"/>
          <w:numId w:val="30"/>
        </w:numPr>
        <w:tabs>
          <w:tab w:pos="2230" w:val="left" w:leader="none"/>
          <w:tab w:pos="2231" w:val="left" w:leader="none"/>
        </w:tabs>
        <w:spacing w:line="240" w:lineRule="auto" w:before="4" w:after="0"/>
        <w:ind w:left="2230" w:right="0" w:hanging="829"/>
        <w:jc w:val="left"/>
        <w:rPr>
          <w:sz w:val="23"/>
        </w:rPr>
      </w:pPr>
      <w:r>
        <w:rPr>
          <w:sz w:val="23"/>
        </w:rPr>
        <w:t>Identificar actividades</w:t>
      </w:r>
      <w:r>
        <w:rPr>
          <w:spacing w:val="3"/>
          <w:sz w:val="23"/>
        </w:rPr>
        <w:t> </w:t>
      </w:r>
      <w:r>
        <w:rPr>
          <w:sz w:val="23"/>
        </w:rPr>
        <w:t>sustantivas</w:t>
      </w:r>
    </w:p>
    <w:p>
      <w:pPr>
        <w:pStyle w:val="ListParagraph"/>
        <w:numPr>
          <w:ilvl w:val="2"/>
          <w:numId w:val="30"/>
        </w:numPr>
        <w:tabs>
          <w:tab w:pos="2229" w:val="left" w:leader="none"/>
          <w:tab w:pos="2230" w:val="left" w:leader="none"/>
        </w:tabs>
        <w:spacing w:line="240" w:lineRule="auto" w:before="3" w:after="0"/>
        <w:ind w:left="2229" w:right="0" w:hanging="828"/>
        <w:jc w:val="left"/>
        <w:rPr>
          <w:sz w:val="23"/>
        </w:rPr>
      </w:pPr>
      <w:r>
        <w:rPr>
          <w:sz w:val="23"/>
        </w:rPr>
        <w:t>Conocer la ubicación geográfica de las actividades a</w:t>
      </w:r>
      <w:r>
        <w:rPr>
          <w:spacing w:val="19"/>
          <w:sz w:val="23"/>
        </w:rPr>
        <w:t> </w:t>
      </w:r>
      <w:r>
        <w:rPr>
          <w:sz w:val="23"/>
        </w:rPr>
        <w:t>auditar</w:t>
      </w:r>
    </w:p>
    <w:p>
      <w:pPr>
        <w:pStyle w:val="ListParagraph"/>
        <w:numPr>
          <w:ilvl w:val="2"/>
          <w:numId w:val="30"/>
        </w:numPr>
        <w:tabs>
          <w:tab w:pos="2229" w:val="left" w:leader="none"/>
          <w:tab w:pos="2230" w:val="left" w:leader="none"/>
        </w:tabs>
        <w:spacing w:line="240" w:lineRule="auto" w:before="4" w:after="0"/>
        <w:ind w:left="2229" w:right="0" w:hanging="828"/>
        <w:jc w:val="left"/>
        <w:rPr>
          <w:sz w:val="23"/>
        </w:rPr>
      </w:pPr>
      <w:r>
        <w:rPr>
          <w:sz w:val="23"/>
        </w:rPr>
        <w:t>Conocer los sistemas operativos y de información en</w:t>
      </w:r>
      <w:r>
        <w:rPr>
          <w:spacing w:val="19"/>
          <w:sz w:val="23"/>
        </w:rPr>
        <w:t> </w:t>
      </w:r>
      <w:r>
        <w:rPr>
          <w:sz w:val="23"/>
        </w:rPr>
        <w:t>ejecución</w:t>
      </w:r>
    </w:p>
    <w:p>
      <w:pPr>
        <w:pStyle w:val="ListParagraph"/>
        <w:numPr>
          <w:ilvl w:val="2"/>
          <w:numId w:val="30"/>
        </w:numPr>
        <w:tabs>
          <w:tab w:pos="2229" w:val="left" w:leader="none"/>
          <w:tab w:pos="2231" w:val="left" w:leader="none"/>
        </w:tabs>
        <w:spacing w:line="240" w:lineRule="auto" w:before="4" w:after="0"/>
        <w:ind w:left="2230" w:right="0" w:hanging="829"/>
        <w:jc w:val="left"/>
        <w:rPr>
          <w:sz w:val="23"/>
        </w:rPr>
      </w:pPr>
      <w:r>
        <w:rPr>
          <w:sz w:val="23"/>
        </w:rPr>
        <w:t>Identificar áreas críticas o de</w:t>
      </w:r>
      <w:r>
        <w:rPr>
          <w:spacing w:val="1"/>
          <w:sz w:val="23"/>
        </w:rPr>
        <w:t> </w:t>
      </w:r>
      <w:r>
        <w:rPr>
          <w:sz w:val="23"/>
        </w:rPr>
        <w:t>riesgo</w:t>
      </w:r>
    </w:p>
    <w:p>
      <w:pPr>
        <w:pStyle w:val="ListParagraph"/>
        <w:numPr>
          <w:ilvl w:val="2"/>
          <w:numId w:val="30"/>
        </w:numPr>
        <w:tabs>
          <w:tab w:pos="2230" w:val="left" w:leader="none"/>
          <w:tab w:pos="2231" w:val="left" w:leader="none"/>
          <w:tab w:pos="3452" w:val="left" w:leader="none"/>
          <w:tab w:pos="5010" w:val="left" w:leader="none"/>
          <w:tab w:pos="5349" w:val="left" w:leader="none"/>
          <w:tab w:pos="7230" w:val="left" w:leader="none"/>
          <w:tab w:pos="8659" w:val="left" w:leader="none"/>
          <w:tab w:pos="9127" w:val="left" w:leader="none"/>
        </w:tabs>
        <w:spacing w:line="244" w:lineRule="auto" w:before="3" w:after="0"/>
        <w:ind w:left="2229" w:right="353" w:hanging="827"/>
        <w:jc w:val="left"/>
        <w:rPr>
          <w:sz w:val="23"/>
        </w:rPr>
      </w:pPr>
      <w:r>
        <w:rPr>
          <w:sz w:val="23"/>
        </w:rPr>
        <w:t>Identificar</w:t>
        <w:tab/>
        <w:t>desviaciones</w:t>
        <w:tab/>
        <w:t>o</w:t>
        <w:tab/>
        <w:t>incumplimientos</w:t>
        <w:tab/>
        <w:t>importantes</w:t>
        <w:tab/>
        <w:t>de</w:t>
        <w:tab/>
      </w:r>
      <w:r>
        <w:rPr>
          <w:spacing w:val="-7"/>
          <w:sz w:val="23"/>
        </w:rPr>
        <w:t>los </w:t>
      </w:r>
      <w:r>
        <w:rPr>
          <w:sz w:val="23"/>
        </w:rPr>
        <w:t>objetivos y</w:t>
      </w:r>
      <w:r>
        <w:rPr>
          <w:spacing w:val="2"/>
          <w:sz w:val="23"/>
        </w:rPr>
        <w:t> </w:t>
      </w:r>
      <w:r>
        <w:rPr>
          <w:sz w:val="23"/>
        </w:rPr>
        <w:t>metas</w:t>
      </w:r>
    </w:p>
    <w:p>
      <w:pPr>
        <w:pStyle w:val="ListParagraph"/>
        <w:numPr>
          <w:ilvl w:val="2"/>
          <w:numId w:val="30"/>
        </w:numPr>
        <w:tabs>
          <w:tab w:pos="2230" w:val="left" w:leader="none"/>
          <w:tab w:pos="2231" w:val="left" w:leader="none"/>
        </w:tabs>
        <w:spacing w:line="263" w:lineRule="exact" w:before="0" w:after="0"/>
        <w:ind w:left="2230" w:right="0" w:hanging="829"/>
        <w:jc w:val="left"/>
        <w:rPr>
          <w:sz w:val="23"/>
        </w:rPr>
      </w:pPr>
      <w:r>
        <w:rPr>
          <w:sz w:val="23"/>
        </w:rPr>
        <w:t>Identificar prácticas</w:t>
      </w:r>
      <w:r>
        <w:rPr>
          <w:spacing w:val="4"/>
          <w:sz w:val="23"/>
        </w:rPr>
        <w:t> </w:t>
      </w:r>
      <w:r>
        <w:rPr>
          <w:sz w:val="23"/>
        </w:rPr>
        <w:t>antieconómicas</w:t>
      </w:r>
    </w:p>
    <w:p>
      <w:pPr>
        <w:pStyle w:val="ListParagraph"/>
        <w:numPr>
          <w:ilvl w:val="2"/>
          <w:numId w:val="30"/>
        </w:numPr>
        <w:tabs>
          <w:tab w:pos="2231" w:val="left" w:leader="none"/>
        </w:tabs>
        <w:spacing w:line="240" w:lineRule="auto" w:before="4" w:after="0"/>
        <w:ind w:left="2230" w:right="0" w:hanging="829"/>
        <w:jc w:val="left"/>
        <w:rPr>
          <w:sz w:val="23"/>
        </w:rPr>
      </w:pPr>
      <w:r>
        <w:rPr>
          <w:sz w:val="23"/>
        </w:rPr>
        <w:t>Conocer la legislación y normas</w:t>
      </w:r>
      <w:r>
        <w:rPr>
          <w:spacing w:val="8"/>
          <w:sz w:val="23"/>
        </w:rPr>
        <w:t> </w:t>
      </w:r>
      <w:r>
        <w:rPr>
          <w:sz w:val="23"/>
        </w:rPr>
        <w:t>aplicables</w:t>
      </w:r>
    </w:p>
    <w:p>
      <w:pPr>
        <w:pStyle w:val="ListParagraph"/>
        <w:numPr>
          <w:ilvl w:val="2"/>
          <w:numId w:val="30"/>
        </w:numPr>
        <w:tabs>
          <w:tab w:pos="2230" w:val="left" w:leader="none"/>
        </w:tabs>
        <w:spacing w:line="240" w:lineRule="auto" w:before="4" w:after="0"/>
        <w:ind w:left="2229" w:right="0" w:hanging="828"/>
        <w:jc w:val="left"/>
        <w:rPr>
          <w:sz w:val="23"/>
        </w:rPr>
      </w:pPr>
      <w:r>
        <w:rPr>
          <w:sz w:val="23"/>
        </w:rPr>
        <w:t>Identificar controles internos inexistentes o</w:t>
      </w:r>
      <w:r>
        <w:rPr>
          <w:spacing w:val="11"/>
          <w:sz w:val="23"/>
        </w:rPr>
        <w:t> </w:t>
      </w:r>
      <w:r>
        <w:rPr>
          <w:sz w:val="23"/>
        </w:rPr>
        <w:t>deficientes</w:t>
      </w:r>
    </w:p>
    <w:p>
      <w:pPr>
        <w:pStyle w:val="ListParagraph"/>
        <w:numPr>
          <w:ilvl w:val="2"/>
          <w:numId w:val="30"/>
        </w:numPr>
        <w:tabs>
          <w:tab w:pos="2230" w:val="left" w:leader="none"/>
        </w:tabs>
        <w:spacing w:line="240" w:lineRule="auto" w:before="4" w:after="0"/>
        <w:ind w:left="2229" w:right="0" w:hanging="828"/>
        <w:jc w:val="left"/>
        <w:rPr>
          <w:sz w:val="23"/>
        </w:rPr>
      </w:pPr>
      <w:r>
        <w:rPr>
          <w:sz w:val="23"/>
        </w:rPr>
        <w:t>Conocer el ambiente de</w:t>
      </w:r>
      <w:r>
        <w:rPr>
          <w:spacing w:val="5"/>
          <w:sz w:val="23"/>
        </w:rPr>
        <w:t> </w:t>
      </w:r>
      <w:r>
        <w:rPr>
          <w:sz w:val="23"/>
        </w:rPr>
        <w:t>control</w:t>
      </w:r>
    </w:p>
    <w:p>
      <w:pPr>
        <w:pStyle w:val="ListParagraph"/>
        <w:numPr>
          <w:ilvl w:val="2"/>
          <w:numId w:val="30"/>
        </w:numPr>
        <w:tabs>
          <w:tab w:pos="2231" w:val="left" w:leader="none"/>
        </w:tabs>
        <w:spacing w:line="240" w:lineRule="auto" w:before="3" w:after="0"/>
        <w:ind w:left="2230" w:right="0" w:hanging="829"/>
        <w:jc w:val="left"/>
        <w:rPr>
          <w:sz w:val="23"/>
        </w:rPr>
      </w:pPr>
      <w:r>
        <w:rPr>
          <w:sz w:val="23"/>
        </w:rPr>
        <w:t>Etc.</w:t>
      </w:r>
    </w:p>
    <w:p>
      <w:pPr>
        <w:pStyle w:val="BodyText"/>
        <w:spacing w:before="9"/>
      </w:pPr>
    </w:p>
    <w:p>
      <w:pPr>
        <w:pStyle w:val="BodyText"/>
        <w:spacing w:line="242" w:lineRule="auto"/>
        <w:ind w:left="2229" w:right="353"/>
        <w:jc w:val="both"/>
      </w:pPr>
      <w:r>
        <w:rPr/>
        <w:t>Durante esta fase, el auditor interno debe hacer uso del SICOIN, u otro sistema en uso, para extraer la mayor cantidad de información presupuestaria, financiera y administrativa que se relacione con el área auditada, que le permita contar con mayores  elementos  de juicio para planificar el trabajo, y en la fase de ejecución, para aplicar sus pruebas de</w:t>
      </w:r>
      <w:r>
        <w:rPr>
          <w:spacing w:val="6"/>
        </w:rPr>
        <w:t> </w:t>
      </w:r>
      <w:r>
        <w:rPr/>
        <w:t>auditoría.</w:t>
      </w:r>
    </w:p>
    <w:p>
      <w:pPr>
        <w:pStyle w:val="BodyText"/>
        <w:spacing w:before="11"/>
      </w:pPr>
    </w:p>
    <w:p>
      <w:pPr>
        <w:pStyle w:val="Heading7"/>
        <w:numPr>
          <w:ilvl w:val="1"/>
          <w:numId w:val="29"/>
        </w:numPr>
        <w:tabs>
          <w:tab w:pos="1288" w:val="left" w:leader="none"/>
        </w:tabs>
        <w:spacing w:line="244" w:lineRule="auto" w:before="0" w:after="0"/>
        <w:ind w:left="1264" w:right="355" w:hanging="413"/>
        <w:jc w:val="left"/>
      </w:pPr>
      <w:r>
        <w:rPr/>
        <w:t>RESULTADOS DE LA FAMILIARIZACIÓN Y EVALUACIÓN PRELIMINAR DEL CONTROL</w:t>
      </w:r>
      <w:r>
        <w:rPr>
          <w:spacing w:val="1"/>
        </w:rPr>
        <w:t> </w:t>
      </w:r>
      <w:r>
        <w:rPr/>
        <w:t>INTERNO</w:t>
      </w:r>
    </w:p>
    <w:p>
      <w:pPr>
        <w:pStyle w:val="BodyText"/>
        <w:spacing w:before="1"/>
        <w:rPr>
          <w:b/>
        </w:rPr>
      </w:pPr>
    </w:p>
    <w:p>
      <w:pPr>
        <w:pStyle w:val="BodyText"/>
        <w:spacing w:line="244" w:lineRule="auto"/>
        <w:ind w:left="1264" w:right="482"/>
      </w:pPr>
      <w:r>
        <w:rPr/>
        <w:t>La información obtenida y su análisis, dan como resultado que el auditor concluya sobre los siguientes aspectos:</w:t>
      </w:r>
    </w:p>
    <w:p>
      <w:pPr>
        <w:pStyle w:val="BodyText"/>
        <w:spacing w:before="1"/>
      </w:pPr>
    </w:p>
    <w:p>
      <w:pPr>
        <w:pStyle w:val="Heading7"/>
        <w:numPr>
          <w:ilvl w:val="2"/>
          <w:numId w:val="29"/>
        </w:numPr>
        <w:tabs>
          <w:tab w:pos="1979" w:val="left" w:leader="none"/>
        </w:tabs>
        <w:spacing w:line="240" w:lineRule="auto" w:before="0" w:after="0"/>
        <w:ind w:left="1978" w:right="0" w:hanging="715"/>
        <w:jc w:val="left"/>
      </w:pPr>
      <w:r>
        <w:rPr/>
        <w:t>Condiciones para auditar la</w:t>
      </w:r>
      <w:r>
        <w:rPr>
          <w:spacing w:val="5"/>
        </w:rPr>
        <w:t> </w:t>
      </w:r>
      <w:r>
        <w:rPr/>
        <w:t>entidad</w:t>
      </w:r>
    </w:p>
    <w:p>
      <w:pPr>
        <w:pStyle w:val="BodyText"/>
        <w:spacing w:before="9"/>
        <w:rPr>
          <w:b/>
        </w:rPr>
      </w:pPr>
    </w:p>
    <w:p>
      <w:pPr>
        <w:pStyle w:val="BodyText"/>
        <w:spacing w:line="242" w:lineRule="auto"/>
        <w:ind w:left="1954" w:right="352"/>
        <w:jc w:val="both"/>
      </w:pPr>
      <w:r>
        <w:rPr/>
        <w:t>Uno de los principales objetivos de la familiarización y evaluación preliminar del control interno consiste en determinar si la  entidad,  unidad ejecutora, programa, proyectos, etc. es auditable, es decir, si existen las condiciones necesarias para realizar la</w:t>
      </w:r>
      <w:r>
        <w:rPr>
          <w:spacing w:val="20"/>
        </w:rPr>
        <w:t> </w:t>
      </w:r>
      <w:r>
        <w:rPr/>
        <w:t>auditoría.</w:t>
      </w:r>
    </w:p>
    <w:p>
      <w:pPr>
        <w:pStyle w:val="BodyText"/>
        <w:spacing w:before="8"/>
      </w:pPr>
    </w:p>
    <w:p>
      <w:pPr>
        <w:pStyle w:val="BodyText"/>
        <w:spacing w:line="244" w:lineRule="auto"/>
        <w:ind w:left="1954" w:right="356"/>
        <w:jc w:val="both"/>
      </w:pPr>
      <w:r>
        <w:rPr/>
        <w:t>Algunas situaciones que determinan si la entidad es auditable o no , pueden ser las siguientes:</w:t>
      </w:r>
    </w:p>
    <w:p>
      <w:pPr>
        <w:pStyle w:val="BodyText"/>
        <w:spacing w:before="3"/>
      </w:pPr>
    </w:p>
    <w:p>
      <w:pPr>
        <w:pStyle w:val="ListParagraph"/>
        <w:numPr>
          <w:ilvl w:val="0"/>
          <w:numId w:val="31"/>
        </w:numPr>
        <w:tabs>
          <w:tab w:pos="2230" w:val="left" w:leader="none"/>
        </w:tabs>
        <w:spacing w:line="240" w:lineRule="auto" w:before="0" w:after="0"/>
        <w:ind w:left="2229" w:right="0" w:hanging="276"/>
        <w:jc w:val="left"/>
        <w:rPr>
          <w:sz w:val="23"/>
        </w:rPr>
      </w:pPr>
      <w:r>
        <w:rPr>
          <w:sz w:val="23"/>
        </w:rPr>
        <w:t>Registros contables</w:t>
      </w:r>
      <w:r>
        <w:rPr>
          <w:spacing w:val="-1"/>
          <w:sz w:val="23"/>
        </w:rPr>
        <w:t> </w:t>
      </w:r>
      <w:r>
        <w:rPr>
          <w:sz w:val="23"/>
        </w:rPr>
        <w:t>inexistentes</w:t>
      </w:r>
    </w:p>
    <w:p>
      <w:pPr>
        <w:pStyle w:val="ListParagraph"/>
        <w:numPr>
          <w:ilvl w:val="0"/>
          <w:numId w:val="31"/>
        </w:numPr>
        <w:tabs>
          <w:tab w:pos="2230" w:val="left" w:leader="none"/>
        </w:tabs>
        <w:spacing w:line="240" w:lineRule="auto" w:before="1" w:after="0"/>
        <w:ind w:left="2229" w:right="0" w:hanging="276"/>
        <w:jc w:val="left"/>
        <w:rPr>
          <w:sz w:val="23"/>
        </w:rPr>
      </w:pPr>
      <w:r>
        <w:rPr>
          <w:sz w:val="23"/>
        </w:rPr>
        <w:t>Registros contables desactualizados</w:t>
      </w:r>
    </w:p>
    <w:p>
      <w:pPr>
        <w:spacing w:after="0" w:line="240" w:lineRule="auto"/>
        <w:jc w:val="left"/>
        <w:rPr>
          <w:sz w:val="23"/>
        </w:rPr>
        <w:sectPr>
          <w:pgSz w:w="11900" w:h="16840"/>
          <w:pgMar w:header="1389" w:footer="1928" w:top="1580" w:bottom="2120" w:left="1080" w:right="1040"/>
        </w:sectPr>
      </w:pPr>
    </w:p>
    <w:p>
      <w:pPr>
        <w:pStyle w:val="BodyText"/>
        <w:rPr>
          <w:sz w:val="20"/>
        </w:rPr>
      </w:pPr>
    </w:p>
    <w:p>
      <w:pPr>
        <w:pStyle w:val="BodyText"/>
        <w:rPr>
          <w:sz w:val="24"/>
        </w:rPr>
      </w:pPr>
    </w:p>
    <w:p>
      <w:pPr>
        <w:pStyle w:val="ListParagraph"/>
        <w:numPr>
          <w:ilvl w:val="0"/>
          <w:numId w:val="31"/>
        </w:numPr>
        <w:tabs>
          <w:tab w:pos="2230" w:val="left" w:leader="none"/>
        </w:tabs>
        <w:spacing w:line="240" w:lineRule="auto" w:before="0" w:after="0"/>
        <w:ind w:left="2229" w:right="0" w:hanging="276"/>
        <w:jc w:val="left"/>
        <w:rPr>
          <w:sz w:val="23"/>
        </w:rPr>
      </w:pPr>
      <w:r>
        <w:rPr>
          <w:sz w:val="23"/>
        </w:rPr>
        <w:t>Inconsistencia e inconfiabilidad de la información</w:t>
      </w:r>
      <w:r>
        <w:rPr>
          <w:spacing w:val="13"/>
          <w:sz w:val="23"/>
        </w:rPr>
        <w:t> </w:t>
      </w:r>
      <w:r>
        <w:rPr>
          <w:sz w:val="23"/>
        </w:rPr>
        <w:t>financiera</w:t>
      </w:r>
    </w:p>
    <w:p>
      <w:pPr>
        <w:pStyle w:val="ListParagraph"/>
        <w:numPr>
          <w:ilvl w:val="0"/>
          <w:numId w:val="31"/>
        </w:numPr>
        <w:tabs>
          <w:tab w:pos="2230" w:val="left" w:leader="none"/>
        </w:tabs>
        <w:spacing w:line="240" w:lineRule="auto" w:before="2" w:after="0"/>
        <w:ind w:left="2229" w:right="0" w:hanging="276"/>
        <w:jc w:val="left"/>
        <w:rPr>
          <w:sz w:val="23"/>
        </w:rPr>
      </w:pPr>
      <w:r>
        <w:rPr>
          <w:sz w:val="23"/>
        </w:rPr>
        <w:t>Falta de documentación de</w:t>
      </w:r>
      <w:r>
        <w:rPr>
          <w:spacing w:val="5"/>
          <w:sz w:val="23"/>
        </w:rPr>
        <w:t> </w:t>
      </w:r>
      <w:r>
        <w:rPr>
          <w:sz w:val="23"/>
        </w:rPr>
        <w:t>soporte</w:t>
      </w:r>
    </w:p>
    <w:p>
      <w:pPr>
        <w:pStyle w:val="ListParagraph"/>
        <w:numPr>
          <w:ilvl w:val="0"/>
          <w:numId w:val="31"/>
        </w:numPr>
        <w:tabs>
          <w:tab w:pos="2230" w:val="left" w:leader="none"/>
        </w:tabs>
        <w:spacing w:line="240" w:lineRule="auto" w:before="3" w:after="0"/>
        <w:ind w:left="2229" w:right="0" w:hanging="276"/>
        <w:jc w:val="left"/>
        <w:rPr>
          <w:sz w:val="23"/>
        </w:rPr>
      </w:pPr>
      <w:r>
        <w:rPr>
          <w:sz w:val="23"/>
        </w:rPr>
        <w:t>Dificultades o limitaciones para aplicar pruebas de auditoría</w:t>
      </w:r>
      <w:r>
        <w:rPr>
          <w:spacing w:val="25"/>
          <w:sz w:val="23"/>
        </w:rPr>
        <w:t> </w:t>
      </w:r>
      <w:r>
        <w:rPr>
          <w:sz w:val="23"/>
        </w:rPr>
        <w:t>claves</w:t>
      </w:r>
    </w:p>
    <w:p>
      <w:pPr>
        <w:pStyle w:val="ListParagraph"/>
        <w:numPr>
          <w:ilvl w:val="0"/>
          <w:numId w:val="31"/>
        </w:numPr>
        <w:tabs>
          <w:tab w:pos="2230" w:val="left" w:leader="none"/>
        </w:tabs>
        <w:spacing w:line="240" w:lineRule="auto" w:before="2" w:after="0"/>
        <w:ind w:left="2229" w:right="0" w:hanging="276"/>
        <w:jc w:val="left"/>
        <w:rPr>
          <w:sz w:val="23"/>
        </w:rPr>
      </w:pPr>
      <w:r>
        <w:rPr>
          <w:sz w:val="23"/>
        </w:rPr>
        <w:t>Etc.</w:t>
      </w:r>
    </w:p>
    <w:p>
      <w:pPr>
        <w:pStyle w:val="BodyText"/>
        <w:spacing w:before="4"/>
      </w:pPr>
    </w:p>
    <w:p>
      <w:pPr>
        <w:pStyle w:val="BodyText"/>
        <w:spacing w:line="242" w:lineRule="auto"/>
        <w:ind w:left="1954" w:right="353"/>
        <w:jc w:val="both"/>
      </w:pPr>
      <w:r>
        <w:rPr/>
        <w:t>Esta información también es útil para realizar procedimientos analíticos de revisión, a través de los cuales se identificarán desviaciones y tendencias importantes, que a su vez contribuyen a definir los criterios de auditabilidad, tales como importancia relativa respecto al monto </w:t>
      </w:r>
      <w:r>
        <w:rPr>
          <w:spacing w:val="-12"/>
        </w:rPr>
        <w:t>y </w:t>
      </w:r>
      <w:r>
        <w:rPr/>
        <w:t>volumen de las operaciones, potenciales riesgos y áreas críticas, los cuales definen los programas, proyectos, actividades, grupos de gasto, operaciones etc. que serán sometidas al trabajo de</w:t>
      </w:r>
      <w:r>
        <w:rPr>
          <w:spacing w:val="22"/>
        </w:rPr>
        <w:t> </w:t>
      </w:r>
      <w:r>
        <w:rPr/>
        <w:t>auditoría.</w:t>
      </w:r>
    </w:p>
    <w:p>
      <w:pPr>
        <w:pStyle w:val="BodyText"/>
        <w:spacing w:before="2"/>
        <w:rPr>
          <w:sz w:val="24"/>
        </w:rPr>
      </w:pPr>
    </w:p>
    <w:p>
      <w:pPr>
        <w:pStyle w:val="BodyText"/>
        <w:spacing w:line="242" w:lineRule="auto" w:before="1"/>
        <w:ind w:left="1954" w:right="353"/>
        <w:jc w:val="both"/>
      </w:pPr>
      <w:r>
        <w:rPr/>
        <w:t>Por otra parte, también se podrán seleccionar las técnicas y procedimientos de auditoría que se consideren necesarias  para alcanzar los objetivos de la</w:t>
      </w:r>
      <w:r>
        <w:rPr>
          <w:spacing w:val="3"/>
        </w:rPr>
        <w:t> </w:t>
      </w:r>
      <w:r>
        <w:rPr/>
        <w:t>auditoría.</w:t>
      </w:r>
    </w:p>
    <w:p>
      <w:pPr>
        <w:pStyle w:val="BodyText"/>
        <w:spacing w:before="6"/>
      </w:pPr>
    </w:p>
    <w:p>
      <w:pPr>
        <w:pStyle w:val="Heading7"/>
        <w:numPr>
          <w:ilvl w:val="2"/>
          <w:numId w:val="29"/>
        </w:numPr>
        <w:tabs>
          <w:tab w:pos="1955" w:val="left" w:leader="none"/>
        </w:tabs>
        <w:spacing w:line="240" w:lineRule="auto" w:before="1" w:after="0"/>
        <w:ind w:left="1954" w:right="0" w:hanging="691"/>
        <w:jc w:val="left"/>
      </w:pPr>
      <w:r>
        <w:rPr/>
        <w:t>Identificación de posibles áreas</w:t>
      </w:r>
      <w:r>
        <w:rPr>
          <w:spacing w:val="6"/>
        </w:rPr>
        <w:t> </w:t>
      </w:r>
      <w:r>
        <w:rPr/>
        <w:t>críticas</w:t>
      </w:r>
    </w:p>
    <w:p>
      <w:pPr>
        <w:pStyle w:val="BodyText"/>
        <w:spacing w:before="8"/>
        <w:rPr>
          <w:b/>
        </w:rPr>
      </w:pPr>
    </w:p>
    <w:p>
      <w:pPr>
        <w:pStyle w:val="BodyText"/>
        <w:spacing w:line="242" w:lineRule="auto"/>
        <w:ind w:left="1954" w:right="354"/>
        <w:jc w:val="both"/>
      </w:pPr>
      <w:r>
        <w:rPr/>
        <w:t>Como resultado de la evaluación preliminar del control interno, se deberán identificar las posibles áreas críticas que servirán de base para determinar el alcance de la auditoría y optimizar el uso de los recursos.</w:t>
      </w:r>
    </w:p>
    <w:p>
      <w:pPr>
        <w:pStyle w:val="BodyText"/>
        <w:spacing w:before="7"/>
      </w:pPr>
    </w:p>
    <w:p>
      <w:pPr>
        <w:pStyle w:val="BodyText"/>
        <w:spacing w:line="244" w:lineRule="auto"/>
        <w:ind w:left="1954" w:right="354"/>
        <w:jc w:val="both"/>
      </w:pPr>
      <w:r>
        <w:rPr/>
        <w:t>En el memorando se deben identificar claramente las áreas críticas identificadas en la familiarización y evaluación preliminar del control interno.</w:t>
      </w:r>
    </w:p>
    <w:p>
      <w:pPr>
        <w:pStyle w:val="BodyText"/>
      </w:pPr>
    </w:p>
    <w:p>
      <w:pPr>
        <w:pStyle w:val="Heading7"/>
        <w:numPr>
          <w:ilvl w:val="2"/>
          <w:numId w:val="29"/>
        </w:numPr>
        <w:tabs>
          <w:tab w:pos="1913" w:val="left" w:leader="none"/>
        </w:tabs>
        <w:spacing w:line="240" w:lineRule="auto" w:before="0" w:after="0"/>
        <w:ind w:left="1912" w:right="0" w:hanging="649"/>
        <w:jc w:val="left"/>
      </w:pPr>
      <w:r>
        <w:rPr/>
        <w:t>Objetivos</w:t>
      </w:r>
    </w:p>
    <w:p>
      <w:pPr>
        <w:pStyle w:val="BodyText"/>
        <w:spacing w:before="9"/>
        <w:rPr>
          <w:b/>
        </w:rPr>
      </w:pPr>
    </w:p>
    <w:p>
      <w:pPr>
        <w:pStyle w:val="BodyText"/>
        <w:spacing w:line="242" w:lineRule="auto"/>
        <w:ind w:left="1954" w:right="353"/>
        <w:jc w:val="both"/>
      </w:pPr>
      <w:r>
        <w:rPr/>
        <w:t>Lo más importante del proceso de planificación, es establecer los objetivos de la auditoría, por lo tanto, una vez que se ha determinado la auditabilidad de la entidad, y evaluado los riesgos existentes, se  procede a describir los objetivos que se espera alcanzar, los cuales deben quedar expresados con toda</w:t>
      </w:r>
      <w:r>
        <w:rPr>
          <w:spacing w:val="8"/>
        </w:rPr>
        <w:t> </w:t>
      </w:r>
      <w:r>
        <w:rPr/>
        <w:t>claridad.</w:t>
      </w:r>
    </w:p>
    <w:p>
      <w:pPr>
        <w:pStyle w:val="BodyText"/>
        <w:spacing w:before="10"/>
      </w:pPr>
    </w:p>
    <w:p>
      <w:pPr>
        <w:pStyle w:val="Heading7"/>
        <w:numPr>
          <w:ilvl w:val="2"/>
          <w:numId w:val="29"/>
        </w:numPr>
        <w:tabs>
          <w:tab w:pos="1913" w:val="left" w:leader="none"/>
        </w:tabs>
        <w:spacing w:line="240" w:lineRule="auto" w:before="0" w:after="0"/>
        <w:ind w:left="1912" w:right="0" w:hanging="649"/>
        <w:jc w:val="left"/>
      </w:pPr>
      <w:r>
        <w:rPr/>
        <w:t>Alcance</w:t>
      </w:r>
    </w:p>
    <w:p>
      <w:pPr>
        <w:pStyle w:val="BodyText"/>
        <w:spacing w:before="8"/>
        <w:rPr>
          <w:b/>
        </w:rPr>
      </w:pPr>
    </w:p>
    <w:p>
      <w:pPr>
        <w:pStyle w:val="BodyText"/>
        <w:spacing w:line="242" w:lineRule="auto"/>
        <w:ind w:left="1954" w:right="355"/>
        <w:jc w:val="both"/>
      </w:pPr>
      <w:r>
        <w:rPr/>
        <w:t>El alcance es otro elemento que  debe quedar claramente establecido,  el mismo delimita el proceso de la auditoría, al proporcionar al auditor la información necesaria que le permita ubicarse dentro del contexto de la entidad para visualizar globalmente las relaciones e interrelaciones existentes, para alcanzar satisfactoriamente los objetivos. La determinación del alcance tiene que ver con los aspectos</w:t>
      </w:r>
      <w:r>
        <w:rPr>
          <w:spacing w:val="38"/>
        </w:rPr>
        <w:t> </w:t>
      </w:r>
      <w:r>
        <w:rPr/>
        <w:t>siguientes:</w:t>
      </w:r>
    </w:p>
    <w:p>
      <w:pPr>
        <w:spacing w:after="0" w:line="242" w:lineRule="auto"/>
        <w:jc w:val="both"/>
        <w:sectPr>
          <w:pgSz w:w="11900" w:h="16840"/>
          <w:pgMar w:header="1389" w:footer="1928" w:top="1580" w:bottom="2120" w:left="1080" w:right="1040"/>
        </w:sectPr>
      </w:pPr>
    </w:p>
    <w:p>
      <w:pPr>
        <w:pStyle w:val="BodyText"/>
        <w:rPr>
          <w:sz w:val="20"/>
        </w:rPr>
      </w:pPr>
    </w:p>
    <w:p>
      <w:pPr>
        <w:pStyle w:val="BodyText"/>
        <w:rPr>
          <w:sz w:val="24"/>
        </w:rPr>
      </w:pPr>
    </w:p>
    <w:p>
      <w:pPr>
        <w:pStyle w:val="ListParagraph"/>
        <w:numPr>
          <w:ilvl w:val="0"/>
          <w:numId w:val="32"/>
        </w:numPr>
        <w:tabs>
          <w:tab w:pos="2230" w:val="left" w:leader="none"/>
        </w:tabs>
        <w:spacing w:line="240" w:lineRule="auto" w:before="0" w:after="0"/>
        <w:ind w:left="2229" w:right="0" w:hanging="276"/>
        <w:jc w:val="left"/>
        <w:rPr>
          <w:sz w:val="23"/>
        </w:rPr>
      </w:pPr>
      <w:r>
        <w:rPr>
          <w:sz w:val="23"/>
        </w:rPr>
        <w:t>El período a</w:t>
      </w:r>
      <w:r>
        <w:rPr>
          <w:spacing w:val="1"/>
          <w:sz w:val="23"/>
        </w:rPr>
        <w:t> </w:t>
      </w:r>
      <w:r>
        <w:rPr>
          <w:sz w:val="23"/>
        </w:rPr>
        <w:t>evaluar</w:t>
      </w:r>
    </w:p>
    <w:p>
      <w:pPr>
        <w:pStyle w:val="ListParagraph"/>
        <w:numPr>
          <w:ilvl w:val="0"/>
          <w:numId w:val="32"/>
        </w:numPr>
        <w:tabs>
          <w:tab w:pos="2230" w:val="left" w:leader="none"/>
        </w:tabs>
        <w:spacing w:line="240" w:lineRule="auto" w:before="2" w:after="0"/>
        <w:ind w:left="2229" w:right="0" w:hanging="276"/>
        <w:jc w:val="left"/>
        <w:rPr>
          <w:sz w:val="23"/>
        </w:rPr>
      </w:pPr>
      <w:r>
        <w:rPr>
          <w:sz w:val="23"/>
        </w:rPr>
        <w:t>Las unidades</w:t>
      </w:r>
      <w:r>
        <w:rPr>
          <w:spacing w:val="4"/>
          <w:sz w:val="23"/>
        </w:rPr>
        <w:t> </w:t>
      </w:r>
      <w:r>
        <w:rPr>
          <w:sz w:val="23"/>
        </w:rPr>
        <w:t>ejecutoras</w:t>
      </w:r>
    </w:p>
    <w:p>
      <w:pPr>
        <w:pStyle w:val="ListParagraph"/>
        <w:numPr>
          <w:ilvl w:val="0"/>
          <w:numId w:val="32"/>
        </w:numPr>
        <w:tabs>
          <w:tab w:pos="2230" w:val="left" w:leader="none"/>
        </w:tabs>
        <w:spacing w:line="240" w:lineRule="auto" w:before="3" w:after="0"/>
        <w:ind w:left="2229" w:right="0" w:hanging="276"/>
        <w:jc w:val="left"/>
        <w:rPr>
          <w:sz w:val="23"/>
        </w:rPr>
      </w:pPr>
      <w:r>
        <w:rPr>
          <w:sz w:val="23"/>
        </w:rPr>
        <w:t>Las</w:t>
      </w:r>
      <w:r>
        <w:rPr>
          <w:spacing w:val="2"/>
          <w:sz w:val="23"/>
        </w:rPr>
        <w:t> </w:t>
      </w:r>
      <w:r>
        <w:rPr>
          <w:sz w:val="23"/>
        </w:rPr>
        <w:t>regiones</w:t>
      </w:r>
    </w:p>
    <w:p>
      <w:pPr>
        <w:pStyle w:val="ListParagraph"/>
        <w:numPr>
          <w:ilvl w:val="0"/>
          <w:numId w:val="32"/>
        </w:numPr>
        <w:tabs>
          <w:tab w:pos="2230" w:val="left" w:leader="none"/>
        </w:tabs>
        <w:spacing w:line="240" w:lineRule="auto" w:before="2" w:after="0"/>
        <w:ind w:left="2229" w:right="0" w:hanging="276"/>
        <w:jc w:val="left"/>
        <w:rPr>
          <w:sz w:val="23"/>
        </w:rPr>
      </w:pPr>
      <w:r>
        <w:rPr>
          <w:sz w:val="23"/>
        </w:rPr>
        <w:t>Los</w:t>
      </w:r>
      <w:r>
        <w:rPr>
          <w:spacing w:val="2"/>
          <w:sz w:val="23"/>
        </w:rPr>
        <w:t> </w:t>
      </w:r>
      <w:r>
        <w:rPr>
          <w:sz w:val="23"/>
        </w:rPr>
        <w:t>programas</w:t>
      </w:r>
    </w:p>
    <w:p>
      <w:pPr>
        <w:pStyle w:val="ListParagraph"/>
        <w:numPr>
          <w:ilvl w:val="0"/>
          <w:numId w:val="32"/>
        </w:numPr>
        <w:tabs>
          <w:tab w:pos="2230" w:val="left" w:leader="none"/>
        </w:tabs>
        <w:spacing w:line="240" w:lineRule="auto" w:before="1" w:after="0"/>
        <w:ind w:left="2229" w:right="0" w:hanging="276"/>
        <w:jc w:val="left"/>
        <w:rPr>
          <w:sz w:val="23"/>
        </w:rPr>
      </w:pPr>
      <w:r>
        <w:rPr>
          <w:sz w:val="23"/>
        </w:rPr>
        <w:t>Los</w:t>
      </w:r>
      <w:r>
        <w:rPr>
          <w:spacing w:val="2"/>
          <w:sz w:val="23"/>
        </w:rPr>
        <w:t> </w:t>
      </w:r>
      <w:r>
        <w:rPr>
          <w:sz w:val="23"/>
        </w:rPr>
        <w:t>proyectos</w:t>
      </w:r>
    </w:p>
    <w:p>
      <w:pPr>
        <w:pStyle w:val="ListParagraph"/>
        <w:numPr>
          <w:ilvl w:val="0"/>
          <w:numId w:val="32"/>
        </w:numPr>
        <w:tabs>
          <w:tab w:pos="2230" w:val="left" w:leader="none"/>
        </w:tabs>
        <w:spacing w:line="240" w:lineRule="auto" w:before="4" w:after="0"/>
        <w:ind w:left="2229" w:right="0" w:hanging="276"/>
        <w:jc w:val="left"/>
        <w:rPr>
          <w:sz w:val="23"/>
        </w:rPr>
      </w:pPr>
      <w:r>
        <w:rPr>
          <w:sz w:val="23"/>
        </w:rPr>
        <w:t>Los</w:t>
      </w:r>
      <w:r>
        <w:rPr>
          <w:spacing w:val="17"/>
          <w:sz w:val="23"/>
        </w:rPr>
        <w:t> </w:t>
      </w:r>
      <w:r>
        <w:rPr>
          <w:sz w:val="23"/>
        </w:rPr>
        <w:t>sistemas</w:t>
      </w:r>
    </w:p>
    <w:p>
      <w:pPr>
        <w:pStyle w:val="ListParagraph"/>
        <w:numPr>
          <w:ilvl w:val="0"/>
          <w:numId w:val="32"/>
        </w:numPr>
        <w:tabs>
          <w:tab w:pos="2230" w:val="left" w:leader="none"/>
        </w:tabs>
        <w:spacing w:line="240" w:lineRule="auto" w:before="2" w:after="0"/>
        <w:ind w:left="2229" w:right="0" w:hanging="276"/>
        <w:jc w:val="left"/>
        <w:rPr>
          <w:sz w:val="23"/>
        </w:rPr>
      </w:pPr>
      <w:r>
        <w:rPr>
          <w:sz w:val="23"/>
        </w:rPr>
        <w:t>Los</w:t>
      </w:r>
      <w:r>
        <w:rPr>
          <w:spacing w:val="16"/>
          <w:sz w:val="23"/>
        </w:rPr>
        <w:t> </w:t>
      </w:r>
      <w:r>
        <w:rPr>
          <w:sz w:val="23"/>
        </w:rPr>
        <w:t>procesos</w:t>
      </w:r>
    </w:p>
    <w:p>
      <w:pPr>
        <w:pStyle w:val="ListParagraph"/>
        <w:numPr>
          <w:ilvl w:val="0"/>
          <w:numId w:val="32"/>
        </w:numPr>
        <w:tabs>
          <w:tab w:pos="2230" w:val="left" w:leader="none"/>
        </w:tabs>
        <w:spacing w:line="240" w:lineRule="auto" w:before="2" w:after="0"/>
        <w:ind w:left="2229" w:right="0" w:hanging="276"/>
        <w:jc w:val="left"/>
        <w:rPr>
          <w:sz w:val="23"/>
        </w:rPr>
      </w:pPr>
      <w:r>
        <w:rPr>
          <w:sz w:val="23"/>
        </w:rPr>
        <w:t>Las</w:t>
      </w:r>
      <w:r>
        <w:rPr>
          <w:spacing w:val="1"/>
          <w:sz w:val="23"/>
        </w:rPr>
        <w:t> </w:t>
      </w:r>
      <w:r>
        <w:rPr>
          <w:sz w:val="23"/>
        </w:rPr>
        <w:t>operaciones</w:t>
      </w:r>
    </w:p>
    <w:p>
      <w:pPr>
        <w:pStyle w:val="ListParagraph"/>
        <w:numPr>
          <w:ilvl w:val="0"/>
          <w:numId w:val="32"/>
        </w:numPr>
        <w:tabs>
          <w:tab w:pos="2230" w:val="left" w:leader="none"/>
        </w:tabs>
        <w:spacing w:line="240" w:lineRule="auto" w:before="2" w:after="0"/>
        <w:ind w:left="2229" w:right="0" w:hanging="276"/>
        <w:jc w:val="left"/>
        <w:rPr>
          <w:sz w:val="23"/>
        </w:rPr>
      </w:pPr>
      <w:r>
        <w:rPr>
          <w:sz w:val="23"/>
        </w:rPr>
        <w:t>Los productos o</w:t>
      </w:r>
      <w:r>
        <w:rPr>
          <w:spacing w:val="4"/>
          <w:sz w:val="23"/>
        </w:rPr>
        <w:t> </w:t>
      </w:r>
      <w:r>
        <w:rPr>
          <w:sz w:val="23"/>
        </w:rPr>
        <w:t>resultados</w:t>
      </w:r>
    </w:p>
    <w:p>
      <w:pPr>
        <w:pStyle w:val="ListParagraph"/>
        <w:numPr>
          <w:ilvl w:val="0"/>
          <w:numId w:val="32"/>
        </w:numPr>
        <w:tabs>
          <w:tab w:pos="2230" w:val="left" w:leader="none"/>
        </w:tabs>
        <w:spacing w:line="240" w:lineRule="auto" w:before="4" w:after="0"/>
        <w:ind w:left="2229" w:right="0" w:hanging="276"/>
        <w:jc w:val="left"/>
        <w:rPr>
          <w:sz w:val="23"/>
        </w:rPr>
      </w:pPr>
      <w:r>
        <w:rPr>
          <w:sz w:val="23"/>
        </w:rPr>
        <w:t>Los estados</w:t>
      </w:r>
      <w:r>
        <w:rPr>
          <w:spacing w:val="3"/>
          <w:sz w:val="23"/>
        </w:rPr>
        <w:t> </w:t>
      </w:r>
      <w:r>
        <w:rPr>
          <w:sz w:val="23"/>
        </w:rPr>
        <w:t>financieros</w:t>
      </w:r>
    </w:p>
    <w:p>
      <w:pPr>
        <w:pStyle w:val="ListParagraph"/>
        <w:numPr>
          <w:ilvl w:val="0"/>
          <w:numId w:val="32"/>
        </w:numPr>
        <w:tabs>
          <w:tab w:pos="2230" w:val="left" w:leader="none"/>
        </w:tabs>
        <w:spacing w:line="240" w:lineRule="auto" w:before="1" w:after="0"/>
        <w:ind w:left="2229" w:right="0" w:hanging="276"/>
        <w:jc w:val="left"/>
        <w:rPr>
          <w:sz w:val="23"/>
        </w:rPr>
      </w:pPr>
      <w:r>
        <w:rPr>
          <w:sz w:val="23"/>
        </w:rPr>
        <w:t>Los registros</w:t>
      </w:r>
      <w:r>
        <w:rPr>
          <w:spacing w:val="3"/>
          <w:sz w:val="23"/>
        </w:rPr>
        <w:t> </w:t>
      </w:r>
      <w:r>
        <w:rPr>
          <w:sz w:val="23"/>
        </w:rPr>
        <w:t>contables</w:t>
      </w:r>
    </w:p>
    <w:p>
      <w:pPr>
        <w:pStyle w:val="ListParagraph"/>
        <w:numPr>
          <w:ilvl w:val="0"/>
          <w:numId w:val="32"/>
        </w:numPr>
        <w:tabs>
          <w:tab w:pos="2230" w:val="left" w:leader="none"/>
        </w:tabs>
        <w:spacing w:line="240" w:lineRule="auto" w:before="3" w:after="0"/>
        <w:ind w:left="2229" w:right="0" w:hanging="276"/>
        <w:jc w:val="left"/>
        <w:rPr>
          <w:sz w:val="23"/>
        </w:rPr>
      </w:pPr>
      <w:r>
        <w:rPr>
          <w:sz w:val="23"/>
        </w:rPr>
        <w:t>Las cuentas, rubros, renglones</w:t>
      </w:r>
      <w:r>
        <w:rPr>
          <w:spacing w:val="5"/>
          <w:sz w:val="23"/>
        </w:rPr>
        <w:t> </w:t>
      </w:r>
      <w:r>
        <w:rPr>
          <w:sz w:val="23"/>
        </w:rPr>
        <w:t>etc.</w:t>
      </w:r>
    </w:p>
    <w:p>
      <w:pPr>
        <w:pStyle w:val="BodyText"/>
        <w:spacing w:before="5"/>
      </w:pPr>
    </w:p>
    <w:p>
      <w:pPr>
        <w:pStyle w:val="Heading7"/>
        <w:numPr>
          <w:ilvl w:val="2"/>
          <w:numId w:val="29"/>
        </w:numPr>
        <w:tabs>
          <w:tab w:pos="1913" w:val="left" w:leader="none"/>
        </w:tabs>
        <w:spacing w:line="240" w:lineRule="auto" w:before="0" w:after="0"/>
        <w:ind w:left="1912" w:right="0" w:hanging="649"/>
        <w:jc w:val="left"/>
      </w:pPr>
      <w:r>
        <w:rPr/>
        <w:t>Criterios para la selección de</w:t>
      </w:r>
      <w:r>
        <w:rPr>
          <w:spacing w:val="3"/>
        </w:rPr>
        <w:t> </w:t>
      </w:r>
      <w:r>
        <w:rPr/>
        <w:t>muestras</w:t>
      </w:r>
    </w:p>
    <w:p>
      <w:pPr>
        <w:pStyle w:val="BodyText"/>
        <w:spacing w:before="2"/>
        <w:rPr>
          <w:b/>
          <w:sz w:val="10"/>
        </w:rPr>
      </w:pPr>
      <w:r>
        <w:rPr/>
        <w:pict>
          <v:shape style="position:absolute;margin-left:144pt;margin-top:8.208048pt;width:385.1pt;height:38.9pt;mso-position-horizontal-relative:page;mso-position-vertical-relative:paragraph;z-index:-251598848;mso-wrap-distance-left:0;mso-wrap-distance-right:0" type="#_x0000_t202" filled="true" fillcolor="#ffffff" stroked="true" strokeweight=".729pt" strokecolor="#000000">
            <v:textbox inset="0,0,0,0">
              <w:txbxContent>
                <w:p>
                  <w:pPr>
                    <w:spacing w:line="247" w:lineRule="auto" w:before="103"/>
                    <w:ind w:left="145" w:right="0" w:firstLine="2"/>
                    <w:jc w:val="left"/>
                    <w:rPr>
                      <w:b/>
                      <w:i/>
                      <w:sz w:val="19"/>
                    </w:rPr>
                  </w:pPr>
                  <w:r>
                    <w:rPr>
                      <w:b/>
                      <w:i/>
                      <w:w w:val="105"/>
                      <w:sz w:val="19"/>
                    </w:rPr>
                    <w:t>Aquí</w:t>
                  </w:r>
                  <w:r>
                    <w:rPr>
                      <w:b/>
                      <w:i/>
                      <w:spacing w:val="-15"/>
                      <w:w w:val="105"/>
                      <w:sz w:val="19"/>
                    </w:rPr>
                    <w:t> </w:t>
                  </w:r>
                  <w:r>
                    <w:rPr>
                      <w:b/>
                      <w:i/>
                      <w:w w:val="105"/>
                      <w:sz w:val="19"/>
                    </w:rPr>
                    <w:t>se</w:t>
                  </w:r>
                  <w:r>
                    <w:rPr>
                      <w:b/>
                      <w:i/>
                      <w:spacing w:val="-13"/>
                      <w:w w:val="105"/>
                      <w:sz w:val="19"/>
                    </w:rPr>
                    <w:t> </w:t>
                  </w:r>
                  <w:r>
                    <w:rPr>
                      <w:b/>
                      <w:i/>
                      <w:w w:val="105"/>
                      <w:sz w:val="19"/>
                    </w:rPr>
                    <w:t>deben</w:t>
                  </w:r>
                  <w:r>
                    <w:rPr>
                      <w:b/>
                      <w:i/>
                      <w:spacing w:val="-13"/>
                      <w:w w:val="105"/>
                      <w:sz w:val="19"/>
                    </w:rPr>
                    <w:t> </w:t>
                  </w:r>
                  <w:r>
                    <w:rPr>
                      <w:b/>
                      <w:i/>
                      <w:w w:val="105"/>
                      <w:sz w:val="19"/>
                    </w:rPr>
                    <w:t>definir</w:t>
                  </w:r>
                  <w:r>
                    <w:rPr>
                      <w:b/>
                      <w:i/>
                      <w:spacing w:val="-14"/>
                      <w:w w:val="105"/>
                      <w:sz w:val="19"/>
                    </w:rPr>
                    <w:t> </w:t>
                  </w:r>
                  <w:r>
                    <w:rPr>
                      <w:b/>
                      <w:i/>
                      <w:w w:val="105"/>
                      <w:sz w:val="19"/>
                    </w:rPr>
                    <w:t>los</w:t>
                  </w:r>
                  <w:r>
                    <w:rPr>
                      <w:b/>
                      <w:i/>
                      <w:spacing w:val="-14"/>
                      <w:w w:val="105"/>
                      <w:sz w:val="19"/>
                    </w:rPr>
                    <w:t> </w:t>
                  </w:r>
                  <w:r>
                    <w:rPr>
                      <w:b/>
                      <w:i/>
                      <w:w w:val="105"/>
                      <w:sz w:val="19"/>
                    </w:rPr>
                    <w:t>criterios</w:t>
                  </w:r>
                  <w:r>
                    <w:rPr>
                      <w:b/>
                      <w:i/>
                      <w:spacing w:val="-13"/>
                      <w:w w:val="105"/>
                      <w:sz w:val="19"/>
                    </w:rPr>
                    <w:t> </w:t>
                  </w:r>
                  <w:r>
                    <w:rPr>
                      <w:b/>
                      <w:i/>
                      <w:w w:val="105"/>
                      <w:sz w:val="19"/>
                    </w:rPr>
                    <w:t>para</w:t>
                  </w:r>
                  <w:r>
                    <w:rPr>
                      <w:b/>
                      <w:i/>
                      <w:spacing w:val="-14"/>
                      <w:w w:val="105"/>
                      <w:sz w:val="19"/>
                    </w:rPr>
                    <w:t> </w:t>
                  </w:r>
                  <w:r>
                    <w:rPr>
                      <w:b/>
                      <w:i/>
                      <w:w w:val="105"/>
                      <w:sz w:val="19"/>
                    </w:rPr>
                    <w:t>la</w:t>
                  </w:r>
                  <w:r>
                    <w:rPr>
                      <w:b/>
                      <w:i/>
                      <w:spacing w:val="-14"/>
                      <w:w w:val="105"/>
                      <w:sz w:val="19"/>
                    </w:rPr>
                    <w:t> </w:t>
                  </w:r>
                  <w:r>
                    <w:rPr>
                      <w:b/>
                      <w:i/>
                      <w:w w:val="105"/>
                      <w:sz w:val="19"/>
                    </w:rPr>
                    <w:t>selección</w:t>
                  </w:r>
                  <w:r>
                    <w:rPr>
                      <w:b/>
                      <w:i/>
                      <w:spacing w:val="-14"/>
                      <w:w w:val="105"/>
                      <w:sz w:val="19"/>
                    </w:rPr>
                    <w:t> </w:t>
                  </w:r>
                  <w:r>
                    <w:rPr>
                      <w:b/>
                      <w:i/>
                      <w:w w:val="105"/>
                      <w:sz w:val="19"/>
                    </w:rPr>
                    <w:t>de</w:t>
                  </w:r>
                  <w:r>
                    <w:rPr>
                      <w:b/>
                      <w:i/>
                      <w:spacing w:val="-14"/>
                      <w:w w:val="105"/>
                      <w:sz w:val="19"/>
                    </w:rPr>
                    <w:t> </w:t>
                  </w:r>
                  <w:r>
                    <w:rPr>
                      <w:b/>
                      <w:i/>
                      <w:w w:val="105"/>
                      <w:sz w:val="19"/>
                    </w:rPr>
                    <w:t>las</w:t>
                  </w:r>
                  <w:r>
                    <w:rPr>
                      <w:b/>
                      <w:i/>
                      <w:spacing w:val="-13"/>
                      <w:w w:val="105"/>
                      <w:sz w:val="19"/>
                    </w:rPr>
                    <w:t> </w:t>
                  </w:r>
                  <w:r>
                    <w:rPr>
                      <w:b/>
                      <w:i/>
                      <w:w w:val="105"/>
                      <w:sz w:val="19"/>
                    </w:rPr>
                    <w:t>muestras,</w:t>
                  </w:r>
                  <w:r>
                    <w:rPr>
                      <w:b/>
                      <w:i/>
                      <w:spacing w:val="-15"/>
                      <w:w w:val="105"/>
                      <w:sz w:val="19"/>
                    </w:rPr>
                    <w:t> </w:t>
                  </w:r>
                  <w:r>
                    <w:rPr>
                      <w:b/>
                      <w:i/>
                      <w:w w:val="105"/>
                      <w:sz w:val="19"/>
                    </w:rPr>
                    <w:t>de</w:t>
                  </w:r>
                  <w:r>
                    <w:rPr>
                      <w:b/>
                      <w:i/>
                      <w:spacing w:val="-14"/>
                      <w:w w:val="105"/>
                      <w:sz w:val="19"/>
                    </w:rPr>
                    <w:t> </w:t>
                  </w:r>
                  <w:r>
                    <w:rPr>
                      <w:b/>
                      <w:i/>
                      <w:w w:val="105"/>
                      <w:sz w:val="19"/>
                    </w:rPr>
                    <w:t>acuerdo </w:t>
                  </w:r>
                  <w:r>
                    <w:rPr>
                      <w:b/>
                      <w:i/>
                      <w:w w:val="105"/>
                      <w:sz w:val="19"/>
                    </w:rPr>
                    <w:t>con</w:t>
                  </w:r>
                  <w:r>
                    <w:rPr>
                      <w:b/>
                      <w:i/>
                      <w:spacing w:val="-7"/>
                      <w:w w:val="105"/>
                      <w:sz w:val="19"/>
                    </w:rPr>
                    <w:t> </w:t>
                  </w:r>
                  <w:r>
                    <w:rPr>
                      <w:b/>
                      <w:i/>
                      <w:w w:val="105"/>
                      <w:sz w:val="19"/>
                    </w:rPr>
                    <w:t>la</w:t>
                  </w:r>
                  <w:r>
                    <w:rPr>
                      <w:b/>
                      <w:i/>
                      <w:spacing w:val="-6"/>
                      <w:w w:val="105"/>
                      <w:sz w:val="19"/>
                    </w:rPr>
                    <w:t> </w:t>
                  </w:r>
                  <w:r>
                    <w:rPr>
                      <w:b/>
                      <w:i/>
                      <w:color w:val="0000FF"/>
                      <w:w w:val="105"/>
                      <w:sz w:val="19"/>
                      <w:u w:val="thick" w:color="0000FF"/>
                    </w:rPr>
                    <w:t>Guía</w:t>
                  </w:r>
                  <w:r>
                    <w:rPr>
                      <w:b/>
                      <w:i/>
                      <w:color w:val="0000FF"/>
                      <w:spacing w:val="-4"/>
                      <w:w w:val="105"/>
                      <w:sz w:val="19"/>
                      <w:u w:val="thick" w:color="0000FF"/>
                    </w:rPr>
                    <w:t> </w:t>
                  </w:r>
                  <w:r>
                    <w:rPr>
                      <w:b/>
                      <w:i/>
                      <w:color w:val="0000FF"/>
                      <w:w w:val="105"/>
                      <w:sz w:val="19"/>
                      <w:u w:val="thick" w:color="0000FF"/>
                    </w:rPr>
                    <w:t>AI-PE</w:t>
                  </w:r>
                  <w:r>
                    <w:rPr>
                      <w:b/>
                      <w:i/>
                      <w:color w:val="0000FF"/>
                      <w:spacing w:val="-6"/>
                      <w:w w:val="105"/>
                      <w:sz w:val="19"/>
                      <w:u w:val="thick" w:color="0000FF"/>
                    </w:rPr>
                    <w:t> </w:t>
                  </w:r>
                  <w:r>
                    <w:rPr>
                      <w:b/>
                      <w:i/>
                      <w:color w:val="0000FF"/>
                      <w:w w:val="105"/>
                      <w:sz w:val="19"/>
                      <w:u w:val="thick" w:color="0000FF"/>
                    </w:rPr>
                    <w:t>4.</w:t>
                  </w:r>
                  <w:r>
                    <w:rPr>
                      <w:b/>
                      <w:i/>
                      <w:color w:val="0000FF"/>
                      <w:spacing w:val="-7"/>
                      <w:w w:val="105"/>
                      <w:sz w:val="19"/>
                    </w:rPr>
                    <w:t> </w:t>
                  </w:r>
                  <w:r>
                    <w:rPr>
                      <w:b/>
                      <w:i/>
                      <w:w w:val="105"/>
                      <w:sz w:val="19"/>
                    </w:rPr>
                    <w:t>Criterios</w:t>
                  </w:r>
                  <w:r>
                    <w:rPr>
                      <w:b/>
                      <w:i/>
                      <w:spacing w:val="-6"/>
                      <w:w w:val="105"/>
                      <w:sz w:val="19"/>
                    </w:rPr>
                    <w:t> </w:t>
                  </w:r>
                  <w:r>
                    <w:rPr>
                      <w:b/>
                      <w:i/>
                      <w:w w:val="105"/>
                      <w:sz w:val="19"/>
                    </w:rPr>
                    <w:t>para</w:t>
                  </w:r>
                  <w:r>
                    <w:rPr>
                      <w:b/>
                      <w:i/>
                      <w:spacing w:val="-7"/>
                      <w:w w:val="105"/>
                      <w:sz w:val="19"/>
                    </w:rPr>
                    <w:t> </w:t>
                  </w:r>
                  <w:r>
                    <w:rPr>
                      <w:b/>
                      <w:i/>
                      <w:w w:val="105"/>
                      <w:sz w:val="19"/>
                    </w:rPr>
                    <w:t>la</w:t>
                  </w:r>
                  <w:r>
                    <w:rPr>
                      <w:b/>
                      <w:i/>
                      <w:spacing w:val="-7"/>
                      <w:w w:val="105"/>
                      <w:sz w:val="19"/>
                    </w:rPr>
                    <w:t> </w:t>
                  </w:r>
                  <w:r>
                    <w:rPr>
                      <w:b/>
                      <w:i/>
                      <w:w w:val="105"/>
                      <w:sz w:val="19"/>
                    </w:rPr>
                    <w:t>Selección</w:t>
                  </w:r>
                  <w:r>
                    <w:rPr>
                      <w:b/>
                      <w:i/>
                      <w:spacing w:val="-6"/>
                      <w:w w:val="105"/>
                      <w:sz w:val="19"/>
                    </w:rPr>
                    <w:t> </w:t>
                  </w:r>
                  <w:r>
                    <w:rPr>
                      <w:b/>
                      <w:i/>
                      <w:w w:val="105"/>
                      <w:sz w:val="19"/>
                    </w:rPr>
                    <w:t>de</w:t>
                  </w:r>
                  <w:r>
                    <w:rPr>
                      <w:b/>
                      <w:i/>
                      <w:spacing w:val="-4"/>
                      <w:w w:val="105"/>
                      <w:sz w:val="19"/>
                    </w:rPr>
                    <w:t> </w:t>
                  </w:r>
                  <w:r>
                    <w:rPr>
                      <w:b/>
                      <w:i/>
                      <w:w w:val="105"/>
                      <w:sz w:val="19"/>
                    </w:rPr>
                    <w:t>Muestras”.</w:t>
                  </w:r>
                </w:p>
              </w:txbxContent>
            </v:textbox>
            <v:fill type="solid"/>
            <v:stroke dashstyle="solid"/>
            <w10:wrap type="topAndBottom"/>
          </v:shape>
        </w:pict>
      </w:r>
    </w:p>
    <w:p>
      <w:pPr>
        <w:pStyle w:val="BodyText"/>
        <w:spacing w:before="9"/>
        <w:rPr>
          <w:b/>
          <w:sz w:val="15"/>
        </w:rPr>
      </w:pPr>
    </w:p>
    <w:p>
      <w:pPr>
        <w:pStyle w:val="ListParagraph"/>
        <w:numPr>
          <w:ilvl w:val="2"/>
          <w:numId w:val="29"/>
        </w:numPr>
        <w:tabs>
          <w:tab w:pos="1979" w:val="left" w:leader="none"/>
        </w:tabs>
        <w:spacing w:line="240" w:lineRule="auto" w:before="96" w:after="0"/>
        <w:ind w:left="1978" w:right="0" w:hanging="715"/>
        <w:jc w:val="left"/>
        <w:rPr>
          <w:b/>
          <w:sz w:val="23"/>
        </w:rPr>
      </w:pPr>
      <w:r>
        <w:rPr>
          <w:b/>
          <w:sz w:val="23"/>
        </w:rPr>
        <w:t>Estimación de recursos</w:t>
      </w:r>
    </w:p>
    <w:p>
      <w:pPr>
        <w:pStyle w:val="BodyText"/>
        <w:spacing w:before="7"/>
        <w:rPr>
          <w:b/>
        </w:rPr>
      </w:pPr>
    </w:p>
    <w:p>
      <w:pPr>
        <w:pStyle w:val="BodyText"/>
        <w:spacing w:line="244" w:lineRule="auto"/>
        <w:ind w:left="1952" w:right="356" w:firstLine="2"/>
        <w:jc w:val="both"/>
      </w:pPr>
      <w:r>
        <w:rPr/>
        <w:t>La estimación de recursos incluye: recursos humanos, Materiales, financieros y tecnológicos, además, se debe estimar  el  tiempo necesario para realizar el</w:t>
      </w:r>
      <w:r>
        <w:rPr>
          <w:spacing w:val="5"/>
        </w:rPr>
        <w:t> </w:t>
      </w:r>
      <w:r>
        <w:rPr/>
        <w:t>trabajo.</w:t>
      </w:r>
    </w:p>
    <w:p>
      <w:pPr>
        <w:pStyle w:val="BodyText"/>
      </w:pPr>
    </w:p>
    <w:p>
      <w:pPr>
        <w:pStyle w:val="BodyText"/>
        <w:spacing w:line="242" w:lineRule="auto" w:before="1"/>
        <w:ind w:left="1952" w:right="354" w:firstLine="2"/>
        <w:jc w:val="both"/>
      </w:pPr>
      <w:r>
        <w:rPr/>
        <w:t>Esta estimación debe estar en función de los aspectos detallados anteriormente, pero principalmente por el objetivo y el alcance de la auditoría, así como las metas establecidas, que contribuirán a ejercer una adecuada administración del proceso de la</w:t>
      </w:r>
      <w:r>
        <w:rPr>
          <w:spacing w:val="13"/>
        </w:rPr>
        <w:t> </w:t>
      </w:r>
      <w:r>
        <w:rPr/>
        <w:t>auditoría.</w:t>
      </w:r>
    </w:p>
    <w:p>
      <w:pPr>
        <w:pStyle w:val="BodyText"/>
        <w:spacing w:before="8"/>
      </w:pPr>
    </w:p>
    <w:p>
      <w:pPr>
        <w:pStyle w:val="BodyText"/>
        <w:spacing w:line="244" w:lineRule="auto"/>
        <w:ind w:left="1952" w:right="356" w:firstLine="2"/>
        <w:jc w:val="both"/>
      </w:pPr>
      <w:r>
        <w:rPr/>
        <w:t>Para la estimación de recursos, debe tomarse en cuenta la siguiente estructura para conformar los equipos de auditoría:</w:t>
      </w:r>
    </w:p>
    <w:p>
      <w:pPr>
        <w:pStyle w:val="BodyText"/>
        <w:spacing w:before="1"/>
      </w:pPr>
    </w:p>
    <w:p>
      <w:pPr>
        <w:pStyle w:val="ListParagraph"/>
        <w:numPr>
          <w:ilvl w:val="3"/>
          <w:numId w:val="29"/>
        </w:numPr>
        <w:tabs>
          <w:tab w:pos="2230" w:val="left" w:leader="none"/>
        </w:tabs>
        <w:spacing w:line="240" w:lineRule="auto" w:before="0" w:after="0"/>
        <w:ind w:left="2229" w:right="0" w:hanging="276"/>
        <w:jc w:val="left"/>
        <w:rPr>
          <w:sz w:val="23"/>
        </w:rPr>
      </w:pPr>
      <w:r>
        <w:rPr>
          <w:sz w:val="23"/>
        </w:rPr>
        <w:t>Supervisor</w:t>
      </w:r>
    </w:p>
    <w:p>
      <w:pPr>
        <w:pStyle w:val="ListParagraph"/>
        <w:numPr>
          <w:ilvl w:val="3"/>
          <w:numId w:val="29"/>
        </w:numPr>
        <w:tabs>
          <w:tab w:pos="2230" w:val="left" w:leader="none"/>
        </w:tabs>
        <w:spacing w:line="240" w:lineRule="auto" w:before="5" w:after="0"/>
        <w:ind w:left="2229" w:right="0" w:hanging="276"/>
        <w:jc w:val="left"/>
        <w:rPr>
          <w:sz w:val="23"/>
        </w:rPr>
      </w:pPr>
      <w:r>
        <w:rPr>
          <w:sz w:val="23"/>
        </w:rPr>
        <w:t>Auditores</w:t>
      </w:r>
    </w:p>
    <w:p>
      <w:pPr>
        <w:pStyle w:val="ListParagraph"/>
        <w:numPr>
          <w:ilvl w:val="3"/>
          <w:numId w:val="29"/>
        </w:numPr>
        <w:tabs>
          <w:tab w:pos="2230" w:val="left" w:leader="none"/>
        </w:tabs>
        <w:spacing w:line="240" w:lineRule="auto" w:before="4" w:after="0"/>
        <w:ind w:left="2229" w:right="0" w:hanging="276"/>
        <w:jc w:val="left"/>
        <w:rPr>
          <w:sz w:val="23"/>
        </w:rPr>
      </w:pPr>
      <w:r>
        <w:rPr>
          <w:sz w:val="23"/>
        </w:rPr>
        <w:t>Especialista (ingeniero, informático, médico,</w:t>
      </w:r>
      <w:r>
        <w:rPr>
          <w:spacing w:val="6"/>
          <w:sz w:val="23"/>
        </w:rPr>
        <w:t> </w:t>
      </w:r>
      <w:r>
        <w:rPr>
          <w:sz w:val="23"/>
        </w:rPr>
        <w:t>etc.)</w:t>
      </w:r>
    </w:p>
    <w:p>
      <w:pPr>
        <w:pStyle w:val="BodyText"/>
        <w:spacing w:before="7"/>
      </w:pPr>
    </w:p>
    <w:p>
      <w:pPr>
        <w:pStyle w:val="BodyText"/>
        <w:spacing w:line="244" w:lineRule="auto"/>
        <w:ind w:left="1954" w:right="354"/>
        <w:jc w:val="both"/>
      </w:pPr>
      <w:r>
        <w:rPr/>
        <w:t>El número de personas que integrarán los equipos de auditoría dependerá de factores tales como:</w:t>
      </w:r>
    </w:p>
    <w:p>
      <w:pPr>
        <w:pStyle w:val="BodyText"/>
        <w:spacing w:before="1"/>
      </w:pPr>
    </w:p>
    <w:p>
      <w:pPr>
        <w:pStyle w:val="ListParagraph"/>
        <w:numPr>
          <w:ilvl w:val="3"/>
          <w:numId w:val="29"/>
        </w:numPr>
        <w:tabs>
          <w:tab w:pos="2230" w:val="left" w:leader="none"/>
        </w:tabs>
        <w:spacing w:line="240" w:lineRule="auto" w:before="1" w:after="0"/>
        <w:ind w:left="2229" w:right="0" w:hanging="276"/>
        <w:jc w:val="left"/>
        <w:rPr>
          <w:sz w:val="23"/>
        </w:rPr>
      </w:pPr>
      <w:r>
        <w:rPr>
          <w:sz w:val="23"/>
        </w:rPr>
        <w:t>Tipo de</w:t>
      </w:r>
      <w:r>
        <w:rPr>
          <w:spacing w:val="2"/>
          <w:sz w:val="23"/>
        </w:rPr>
        <w:t> </w:t>
      </w:r>
      <w:r>
        <w:rPr>
          <w:sz w:val="23"/>
        </w:rPr>
        <w:t>auditoría</w:t>
      </w:r>
    </w:p>
    <w:p>
      <w:pPr>
        <w:pStyle w:val="ListParagraph"/>
        <w:numPr>
          <w:ilvl w:val="3"/>
          <w:numId w:val="29"/>
        </w:numPr>
        <w:tabs>
          <w:tab w:pos="2230" w:val="left" w:leader="none"/>
        </w:tabs>
        <w:spacing w:line="240" w:lineRule="auto" w:before="4" w:after="0"/>
        <w:ind w:left="2229" w:right="0" w:hanging="276"/>
        <w:jc w:val="left"/>
        <w:rPr>
          <w:sz w:val="23"/>
        </w:rPr>
      </w:pPr>
      <w:r>
        <w:rPr>
          <w:sz w:val="23"/>
        </w:rPr>
        <w:t>Los objetivos de la</w:t>
      </w:r>
      <w:r>
        <w:rPr>
          <w:spacing w:val="5"/>
          <w:sz w:val="23"/>
        </w:rPr>
        <w:t> </w:t>
      </w:r>
      <w:r>
        <w:rPr>
          <w:sz w:val="23"/>
        </w:rPr>
        <w:t>auditoría</w:t>
      </w:r>
    </w:p>
    <w:p>
      <w:pPr>
        <w:pStyle w:val="ListParagraph"/>
        <w:numPr>
          <w:ilvl w:val="3"/>
          <w:numId w:val="29"/>
        </w:numPr>
        <w:tabs>
          <w:tab w:pos="2230" w:val="left" w:leader="none"/>
        </w:tabs>
        <w:spacing w:line="240" w:lineRule="auto" w:before="3" w:after="0"/>
        <w:ind w:left="2229" w:right="0" w:hanging="276"/>
        <w:jc w:val="left"/>
        <w:rPr>
          <w:sz w:val="23"/>
        </w:rPr>
      </w:pPr>
      <w:r>
        <w:rPr>
          <w:sz w:val="23"/>
        </w:rPr>
        <w:t>El alcance de la</w:t>
      </w:r>
      <w:r>
        <w:rPr>
          <w:spacing w:val="2"/>
          <w:sz w:val="23"/>
        </w:rPr>
        <w:t> </w:t>
      </w:r>
      <w:r>
        <w:rPr>
          <w:sz w:val="23"/>
        </w:rPr>
        <w:t>auditoría</w:t>
      </w:r>
    </w:p>
    <w:p>
      <w:pPr>
        <w:pStyle w:val="ListParagraph"/>
        <w:numPr>
          <w:ilvl w:val="3"/>
          <w:numId w:val="29"/>
        </w:numPr>
        <w:tabs>
          <w:tab w:pos="2230" w:val="left" w:leader="none"/>
        </w:tabs>
        <w:spacing w:line="240" w:lineRule="auto" w:before="4" w:after="0"/>
        <w:ind w:left="2229" w:right="0" w:hanging="276"/>
        <w:jc w:val="left"/>
        <w:rPr>
          <w:sz w:val="23"/>
        </w:rPr>
      </w:pPr>
      <w:r>
        <w:rPr>
          <w:sz w:val="23"/>
        </w:rPr>
        <w:t>Complejidad de las operaciones de la</w:t>
      </w:r>
      <w:r>
        <w:rPr>
          <w:spacing w:val="7"/>
          <w:sz w:val="23"/>
        </w:rPr>
        <w:t> </w:t>
      </w:r>
      <w:r>
        <w:rPr>
          <w:sz w:val="23"/>
        </w:rPr>
        <w:t>entidad</w:t>
      </w:r>
    </w:p>
    <w:p>
      <w:pPr>
        <w:pStyle w:val="ListParagraph"/>
        <w:numPr>
          <w:ilvl w:val="3"/>
          <w:numId w:val="29"/>
        </w:numPr>
        <w:tabs>
          <w:tab w:pos="2230" w:val="left" w:leader="none"/>
        </w:tabs>
        <w:spacing w:line="240" w:lineRule="auto" w:before="5" w:after="0"/>
        <w:ind w:left="2229" w:right="0" w:hanging="276"/>
        <w:jc w:val="left"/>
        <w:rPr>
          <w:sz w:val="23"/>
        </w:rPr>
      </w:pPr>
      <w:r>
        <w:rPr>
          <w:sz w:val="23"/>
        </w:rPr>
        <w:t>Volumen de</w:t>
      </w:r>
      <w:r>
        <w:rPr>
          <w:spacing w:val="1"/>
          <w:sz w:val="23"/>
        </w:rPr>
        <w:t> </w:t>
      </w:r>
      <w:r>
        <w:rPr>
          <w:sz w:val="23"/>
        </w:rPr>
        <w:t>trabajo</w:t>
      </w:r>
    </w:p>
    <w:p>
      <w:pPr>
        <w:spacing w:after="0" w:line="240" w:lineRule="auto"/>
        <w:jc w:val="left"/>
        <w:rPr>
          <w:sz w:val="23"/>
        </w:rPr>
        <w:sectPr>
          <w:pgSz w:w="11900" w:h="16840"/>
          <w:pgMar w:header="1389" w:footer="1928" w:top="1580" w:bottom="2120" w:left="1080" w:right="1040"/>
        </w:sectPr>
      </w:pPr>
    </w:p>
    <w:p>
      <w:pPr>
        <w:pStyle w:val="BodyText"/>
        <w:rPr>
          <w:sz w:val="20"/>
        </w:rPr>
      </w:pPr>
    </w:p>
    <w:p>
      <w:pPr>
        <w:pStyle w:val="BodyText"/>
        <w:spacing w:before="10"/>
      </w:pPr>
    </w:p>
    <w:p>
      <w:pPr>
        <w:pStyle w:val="ListParagraph"/>
        <w:numPr>
          <w:ilvl w:val="3"/>
          <w:numId w:val="29"/>
        </w:numPr>
        <w:tabs>
          <w:tab w:pos="2230" w:val="left" w:leader="none"/>
        </w:tabs>
        <w:spacing w:line="240" w:lineRule="auto" w:before="0" w:after="0"/>
        <w:ind w:left="2229" w:right="0" w:hanging="276"/>
        <w:jc w:val="left"/>
        <w:rPr>
          <w:sz w:val="23"/>
        </w:rPr>
      </w:pPr>
      <w:r>
        <w:rPr>
          <w:sz w:val="23"/>
        </w:rPr>
        <w:t>El tiempo disponible para la presentación del</w:t>
      </w:r>
      <w:r>
        <w:rPr>
          <w:spacing w:val="13"/>
          <w:sz w:val="23"/>
        </w:rPr>
        <w:t> </w:t>
      </w:r>
      <w:r>
        <w:rPr>
          <w:sz w:val="23"/>
        </w:rPr>
        <w:t>informe</w:t>
      </w:r>
    </w:p>
    <w:p>
      <w:pPr>
        <w:pStyle w:val="BodyText"/>
        <w:spacing w:before="9"/>
      </w:pPr>
    </w:p>
    <w:p>
      <w:pPr>
        <w:pStyle w:val="BodyText"/>
        <w:spacing w:line="242" w:lineRule="auto"/>
        <w:ind w:left="1954" w:right="352"/>
        <w:jc w:val="both"/>
      </w:pPr>
      <w:r>
        <w:rPr/>
        <w:t>La estimación de los recursos humanos, materiales, y financieros dependerá también de estos factores, por lo que la planificación debe prever que los auditores dispongan de los insumos necesarios en forma oportuna, para que cada fase del proceso de la auditoría se realice sin demoras.</w:t>
      </w:r>
    </w:p>
    <w:p>
      <w:pPr>
        <w:pStyle w:val="BodyText"/>
        <w:spacing w:before="10"/>
      </w:pPr>
    </w:p>
    <w:p>
      <w:pPr>
        <w:pStyle w:val="BodyText"/>
        <w:spacing w:line="242" w:lineRule="auto"/>
        <w:ind w:left="1954" w:right="354"/>
        <w:jc w:val="both"/>
      </w:pPr>
      <w:r>
        <w:rPr/>
        <w:t>Los recursos tecnológicos dependerán principalmente del tipo de auditoría y de la naturaleza y complejidad de las operaciones de la entidad, lo mismo que la participación de especialistas, como apoyo técnico al equipo de auditoría.</w:t>
      </w:r>
    </w:p>
    <w:p>
      <w:pPr>
        <w:pStyle w:val="BodyText"/>
        <w:spacing w:before="8"/>
      </w:pPr>
    </w:p>
    <w:p>
      <w:pPr>
        <w:pStyle w:val="Heading7"/>
        <w:numPr>
          <w:ilvl w:val="2"/>
          <w:numId w:val="29"/>
        </w:numPr>
        <w:tabs>
          <w:tab w:pos="1913" w:val="left" w:leader="none"/>
        </w:tabs>
        <w:spacing w:line="240" w:lineRule="auto" w:before="0" w:after="0"/>
        <w:ind w:left="1912" w:right="0" w:hanging="649"/>
        <w:jc w:val="left"/>
      </w:pPr>
      <w:r>
        <w:rPr/>
        <w:t>Cronograma de actividades</w:t>
      </w:r>
    </w:p>
    <w:p>
      <w:pPr>
        <w:pStyle w:val="BodyText"/>
        <w:spacing w:before="8"/>
        <w:rPr>
          <w:b/>
        </w:rPr>
      </w:pPr>
    </w:p>
    <w:p>
      <w:pPr>
        <w:pStyle w:val="BodyText"/>
        <w:spacing w:line="242" w:lineRule="auto" w:before="1"/>
        <w:ind w:left="1952" w:right="354" w:firstLine="2"/>
        <w:jc w:val="both"/>
      </w:pPr>
      <w:r>
        <w:rPr/>
        <w:t>Expresa las metas a alcanzar por medio de la descripción de las actividades previstas dentro del proceso de la auditoria y la programación del tiempo asignado a cada</w:t>
      </w:r>
      <w:r>
        <w:rPr>
          <w:spacing w:val="13"/>
        </w:rPr>
        <w:t> </w:t>
      </w:r>
      <w:r>
        <w:rPr/>
        <w:t>actividad.</w:t>
      </w:r>
    </w:p>
    <w:p>
      <w:pPr>
        <w:pStyle w:val="BodyText"/>
        <w:spacing w:before="6"/>
        <w:rPr>
          <w:sz w:val="9"/>
        </w:rPr>
      </w:pPr>
      <w:r>
        <w:rPr/>
        <w:pict>
          <v:shape style="position:absolute;margin-left:144pt;margin-top:7.847579pt;width:385.1pt;height:35pt;mso-position-horizontal-relative:page;mso-position-vertical-relative:paragraph;z-index:-251597824;mso-wrap-distance-left:0;mso-wrap-distance-right:0" type="#_x0000_t202" filled="true" fillcolor="#ffffff" stroked="true" strokeweight=".729pt" strokecolor="#000000">
            <v:textbox inset="0,0,0,0">
              <w:txbxContent>
                <w:p>
                  <w:pPr>
                    <w:spacing w:line="247" w:lineRule="auto" w:before="109"/>
                    <w:ind w:left="145" w:right="0" w:firstLine="2"/>
                    <w:jc w:val="left"/>
                    <w:rPr>
                      <w:b/>
                      <w:i/>
                      <w:sz w:val="19"/>
                    </w:rPr>
                  </w:pPr>
                  <w:r>
                    <w:rPr>
                      <w:b/>
                      <w:i/>
                      <w:w w:val="105"/>
                      <w:sz w:val="19"/>
                    </w:rPr>
                    <w:t>Este cronograma puede ser presentado por medio de project o utilizando el </w:t>
                  </w:r>
                  <w:r>
                    <w:rPr>
                      <w:b/>
                      <w:i/>
                      <w:w w:val="105"/>
                      <w:sz w:val="19"/>
                    </w:rPr>
                    <w:t>formato que se presenta en el formato </w:t>
                  </w:r>
                  <w:r>
                    <w:rPr>
                      <w:b/>
                      <w:i/>
                      <w:color w:val="0000FF"/>
                      <w:w w:val="105"/>
                      <w:sz w:val="19"/>
                      <w:u w:val="thick" w:color="0000FF"/>
                    </w:rPr>
                    <w:t>AI-PE-F4.</w:t>
                  </w:r>
                </w:p>
              </w:txbxContent>
            </v:textbox>
            <v:fill type="solid"/>
            <v:stroke dashstyle="solid"/>
            <w10:wrap type="topAndBottom"/>
          </v:shape>
        </w:pict>
      </w:r>
    </w:p>
    <w:p>
      <w:pPr>
        <w:pStyle w:val="BodyText"/>
        <w:spacing w:before="2"/>
      </w:pPr>
    </w:p>
    <w:p>
      <w:pPr>
        <w:pStyle w:val="Heading7"/>
        <w:numPr>
          <w:ilvl w:val="0"/>
          <w:numId w:val="28"/>
        </w:numPr>
        <w:tabs>
          <w:tab w:pos="837" w:val="left" w:leader="none"/>
        </w:tabs>
        <w:spacing w:line="240" w:lineRule="auto" w:before="96" w:after="0"/>
        <w:ind w:left="836" w:right="0" w:hanging="263"/>
        <w:jc w:val="left"/>
      </w:pPr>
      <w:r>
        <w:rPr/>
        <w:t>ESTRUCTURA DEL</w:t>
      </w:r>
      <w:r>
        <w:rPr>
          <w:spacing w:val="2"/>
        </w:rPr>
        <w:t> </w:t>
      </w:r>
      <w:r>
        <w:rPr/>
        <w:t>MEMORANDO</w:t>
      </w:r>
    </w:p>
    <w:p>
      <w:pPr>
        <w:pStyle w:val="BodyText"/>
        <w:spacing w:before="7"/>
        <w:rPr>
          <w:b/>
        </w:rPr>
      </w:pPr>
    </w:p>
    <w:p>
      <w:pPr>
        <w:pStyle w:val="BodyText"/>
        <w:spacing w:before="1"/>
        <w:ind w:left="852"/>
      </w:pPr>
      <w:r>
        <w:rPr/>
        <w:t>El memorando de planificación tendrá la siguiente estructura básica:</w:t>
      </w:r>
    </w:p>
    <w:p>
      <w:pPr>
        <w:pStyle w:val="BodyText"/>
        <w:spacing w:before="7"/>
      </w:pPr>
    </w:p>
    <w:p>
      <w:pPr>
        <w:pStyle w:val="ListParagraph"/>
        <w:numPr>
          <w:ilvl w:val="1"/>
          <w:numId w:val="33"/>
        </w:numPr>
        <w:tabs>
          <w:tab w:pos="1394" w:val="left" w:leader="none"/>
          <w:tab w:pos="1395" w:val="left" w:leader="none"/>
        </w:tabs>
        <w:spacing w:line="240" w:lineRule="auto" w:before="0" w:after="0"/>
        <w:ind w:left="1394" w:right="0" w:hanging="543"/>
        <w:jc w:val="left"/>
        <w:rPr>
          <w:sz w:val="23"/>
        </w:rPr>
      </w:pPr>
      <w:r>
        <w:rPr>
          <w:sz w:val="23"/>
        </w:rPr>
        <w:t>Carátula</w:t>
      </w:r>
    </w:p>
    <w:p>
      <w:pPr>
        <w:pStyle w:val="ListParagraph"/>
        <w:numPr>
          <w:ilvl w:val="1"/>
          <w:numId w:val="33"/>
        </w:numPr>
        <w:tabs>
          <w:tab w:pos="1394" w:val="left" w:leader="none"/>
          <w:tab w:pos="1395" w:val="left" w:leader="none"/>
        </w:tabs>
        <w:spacing w:line="240" w:lineRule="auto" w:before="137" w:after="0"/>
        <w:ind w:left="1394" w:right="0" w:hanging="543"/>
        <w:jc w:val="left"/>
        <w:rPr>
          <w:sz w:val="23"/>
        </w:rPr>
      </w:pPr>
      <w:r>
        <w:rPr>
          <w:sz w:val="23"/>
        </w:rPr>
        <w:t>Contenido</w:t>
      </w:r>
    </w:p>
    <w:p>
      <w:pPr>
        <w:pStyle w:val="ListParagraph"/>
        <w:numPr>
          <w:ilvl w:val="1"/>
          <w:numId w:val="33"/>
        </w:numPr>
        <w:tabs>
          <w:tab w:pos="1394" w:val="left" w:leader="none"/>
          <w:tab w:pos="1395" w:val="left" w:leader="none"/>
        </w:tabs>
        <w:spacing w:line="240" w:lineRule="auto" w:before="139" w:after="0"/>
        <w:ind w:left="1394" w:right="0" w:hanging="543"/>
        <w:jc w:val="left"/>
        <w:rPr>
          <w:sz w:val="23"/>
        </w:rPr>
      </w:pPr>
      <w:r>
        <w:rPr>
          <w:sz w:val="23"/>
        </w:rPr>
        <w:t>Antecedentes</w:t>
      </w:r>
    </w:p>
    <w:p>
      <w:pPr>
        <w:pStyle w:val="ListParagraph"/>
        <w:numPr>
          <w:ilvl w:val="1"/>
          <w:numId w:val="33"/>
        </w:numPr>
        <w:tabs>
          <w:tab w:pos="1394" w:val="left" w:leader="none"/>
          <w:tab w:pos="1395" w:val="left" w:leader="none"/>
        </w:tabs>
        <w:spacing w:line="240" w:lineRule="auto" w:before="138" w:after="0"/>
        <w:ind w:left="1394" w:right="0" w:hanging="543"/>
        <w:jc w:val="left"/>
        <w:rPr>
          <w:sz w:val="23"/>
        </w:rPr>
      </w:pPr>
      <w:r>
        <w:rPr>
          <w:sz w:val="23"/>
        </w:rPr>
        <w:t>Legislación y demás normas y regulaciones</w:t>
      </w:r>
      <w:r>
        <w:rPr>
          <w:spacing w:val="13"/>
          <w:sz w:val="23"/>
        </w:rPr>
        <w:t> </w:t>
      </w:r>
      <w:r>
        <w:rPr>
          <w:sz w:val="23"/>
        </w:rPr>
        <w:t>aplicables</w:t>
      </w:r>
    </w:p>
    <w:p>
      <w:pPr>
        <w:pStyle w:val="ListParagraph"/>
        <w:numPr>
          <w:ilvl w:val="1"/>
          <w:numId w:val="33"/>
        </w:numPr>
        <w:tabs>
          <w:tab w:pos="1394" w:val="left" w:leader="none"/>
          <w:tab w:pos="1395" w:val="left" w:leader="none"/>
        </w:tabs>
        <w:spacing w:line="240" w:lineRule="auto" w:before="138" w:after="0"/>
        <w:ind w:left="1394" w:right="0" w:hanging="543"/>
        <w:jc w:val="left"/>
        <w:rPr>
          <w:sz w:val="23"/>
        </w:rPr>
      </w:pPr>
      <w:r>
        <w:rPr>
          <w:sz w:val="23"/>
        </w:rPr>
        <w:t>Auditabilidad de la</w:t>
      </w:r>
      <w:r>
        <w:rPr>
          <w:spacing w:val="1"/>
          <w:sz w:val="23"/>
        </w:rPr>
        <w:t> </w:t>
      </w:r>
      <w:r>
        <w:rPr>
          <w:sz w:val="23"/>
        </w:rPr>
        <w:t>entidad</w:t>
      </w:r>
    </w:p>
    <w:p>
      <w:pPr>
        <w:pStyle w:val="ListParagraph"/>
        <w:numPr>
          <w:ilvl w:val="1"/>
          <w:numId w:val="33"/>
        </w:numPr>
        <w:tabs>
          <w:tab w:pos="1394" w:val="left" w:leader="none"/>
          <w:tab w:pos="1395" w:val="left" w:leader="none"/>
        </w:tabs>
        <w:spacing w:line="240" w:lineRule="auto" w:before="138" w:after="0"/>
        <w:ind w:left="1394" w:right="0" w:hanging="543"/>
        <w:jc w:val="left"/>
        <w:rPr>
          <w:sz w:val="23"/>
        </w:rPr>
      </w:pPr>
      <w:r>
        <w:rPr>
          <w:sz w:val="23"/>
        </w:rPr>
        <w:t>Identificación de posibles áreas</w:t>
      </w:r>
      <w:r>
        <w:rPr>
          <w:spacing w:val="1"/>
          <w:sz w:val="23"/>
        </w:rPr>
        <w:t> </w:t>
      </w:r>
      <w:r>
        <w:rPr>
          <w:sz w:val="23"/>
        </w:rPr>
        <w:t>críticas</w:t>
      </w:r>
    </w:p>
    <w:p>
      <w:pPr>
        <w:pStyle w:val="ListParagraph"/>
        <w:numPr>
          <w:ilvl w:val="1"/>
          <w:numId w:val="33"/>
        </w:numPr>
        <w:tabs>
          <w:tab w:pos="1394" w:val="left" w:leader="none"/>
          <w:tab w:pos="1395" w:val="left" w:leader="none"/>
        </w:tabs>
        <w:spacing w:line="240" w:lineRule="auto" w:before="139" w:after="0"/>
        <w:ind w:left="1394" w:right="0" w:hanging="543"/>
        <w:jc w:val="left"/>
        <w:rPr>
          <w:sz w:val="23"/>
        </w:rPr>
      </w:pPr>
      <w:r>
        <w:rPr>
          <w:sz w:val="23"/>
        </w:rPr>
        <w:t>Objetivos de la</w:t>
      </w:r>
      <w:r>
        <w:rPr>
          <w:spacing w:val="1"/>
          <w:sz w:val="23"/>
        </w:rPr>
        <w:t> </w:t>
      </w:r>
      <w:r>
        <w:rPr>
          <w:sz w:val="23"/>
        </w:rPr>
        <w:t>auditoría</w:t>
      </w:r>
    </w:p>
    <w:p>
      <w:pPr>
        <w:pStyle w:val="ListParagraph"/>
        <w:numPr>
          <w:ilvl w:val="1"/>
          <w:numId w:val="33"/>
        </w:numPr>
        <w:tabs>
          <w:tab w:pos="1394" w:val="left" w:leader="none"/>
          <w:tab w:pos="1395" w:val="left" w:leader="none"/>
        </w:tabs>
        <w:spacing w:line="240" w:lineRule="auto" w:before="137" w:after="0"/>
        <w:ind w:left="1394" w:right="0" w:hanging="543"/>
        <w:jc w:val="left"/>
        <w:rPr>
          <w:sz w:val="23"/>
        </w:rPr>
      </w:pPr>
      <w:r>
        <w:rPr>
          <w:sz w:val="23"/>
        </w:rPr>
        <w:t>Alcance</w:t>
      </w:r>
    </w:p>
    <w:p>
      <w:pPr>
        <w:pStyle w:val="ListParagraph"/>
        <w:numPr>
          <w:ilvl w:val="1"/>
          <w:numId w:val="33"/>
        </w:numPr>
        <w:tabs>
          <w:tab w:pos="1524" w:val="left" w:leader="none"/>
          <w:tab w:pos="1525" w:val="left" w:leader="none"/>
        </w:tabs>
        <w:spacing w:line="240" w:lineRule="auto" w:before="139" w:after="0"/>
        <w:ind w:left="1524" w:right="0" w:hanging="673"/>
        <w:jc w:val="left"/>
        <w:rPr>
          <w:sz w:val="23"/>
        </w:rPr>
      </w:pPr>
      <w:r>
        <w:rPr>
          <w:sz w:val="23"/>
        </w:rPr>
        <w:t>Criterios para la selección de la</w:t>
      </w:r>
      <w:r>
        <w:rPr>
          <w:spacing w:val="3"/>
          <w:sz w:val="23"/>
        </w:rPr>
        <w:t> </w:t>
      </w:r>
      <w:r>
        <w:rPr>
          <w:sz w:val="23"/>
        </w:rPr>
        <w:t>muestra</w:t>
      </w:r>
    </w:p>
    <w:p>
      <w:pPr>
        <w:pStyle w:val="ListParagraph"/>
        <w:numPr>
          <w:ilvl w:val="1"/>
          <w:numId w:val="33"/>
        </w:numPr>
        <w:tabs>
          <w:tab w:pos="1539" w:val="left" w:leader="none"/>
          <w:tab w:pos="1540" w:val="left" w:leader="none"/>
        </w:tabs>
        <w:spacing w:line="240" w:lineRule="auto" w:before="138" w:after="0"/>
        <w:ind w:left="1539" w:right="0" w:hanging="688"/>
        <w:jc w:val="left"/>
        <w:rPr>
          <w:sz w:val="23"/>
        </w:rPr>
      </w:pPr>
      <w:r>
        <w:rPr>
          <w:sz w:val="23"/>
        </w:rPr>
        <w:t>Informes que se</w:t>
      </w:r>
      <w:r>
        <w:rPr>
          <w:spacing w:val="3"/>
          <w:sz w:val="23"/>
        </w:rPr>
        <w:t> </w:t>
      </w:r>
      <w:r>
        <w:rPr>
          <w:sz w:val="23"/>
        </w:rPr>
        <w:t>presentarán</w:t>
      </w:r>
    </w:p>
    <w:p>
      <w:pPr>
        <w:pStyle w:val="ListParagraph"/>
        <w:numPr>
          <w:ilvl w:val="1"/>
          <w:numId w:val="33"/>
        </w:numPr>
        <w:tabs>
          <w:tab w:pos="1539" w:val="left" w:leader="none"/>
          <w:tab w:pos="1541" w:val="left" w:leader="none"/>
        </w:tabs>
        <w:spacing w:line="240" w:lineRule="auto" w:before="138" w:after="0"/>
        <w:ind w:left="1540" w:right="0" w:hanging="689"/>
        <w:jc w:val="left"/>
        <w:rPr>
          <w:sz w:val="23"/>
        </w:rPr>
      </w:pPr>
      <w:r>
        <w:rPr>
          <w:sz w:val="23"/>
        </w:rPr>
        <w:t>Cronograma de</w:t>
      </w:r>
      <w:r>
        <w:rPr>
          <w:spacing w:val="2"/>
          <w:sz w:val="23"/>
        </w:rPr>
        <w:t> </w:t>
      </w:r>
      <w:r>
        <w:rPr>
          <w:sz w:val="23"/>
        </w:rPr>
        <w:t>Actividades</w:t>
      </w:r>
    </w:p>
    <w:p>
      <w:pPr>
        <w:pStyle w:val="ListParagraph"/>
        <w:numPr>
          <w:ilvl w:val="1"/>
          <w:numId w:val="33"/>
        </w:numPr>
        <w:tabs>
          <w:tab w:pos="1540" w:val="left" w:leader="none"/>
          <w:tab w:pos="1541" w:val="left" w:leader="none"/>
        </w:tabs>
        <w:spacing w:line="240" w:lineRule="auto" w:before="138" w:after="0"/>
        <w:ind w:left="1540" w:right="0" w:hanging="689"/>
        <w:jc w:val="left"/>
        <w:rPr>
          <w:sz w:val="23"/>
        </w:rPr>
      </w:pPr>
      <w:r>
        <w:rPr>
          <w:sz w:val="23"/>
        </w:rPr>
        <w:t>Recursos humanos, financieros y</w:t>
      </w:r>
      <w:r>
        <w:rPr>
          <w:spacing w:val="7"/>
          <w:sz w:val="23"/>
        </w:rPr>
        <w:t> </w:t>
      </w:r>
      <w:r>
        <w:rPr>
          <w:sz w:val="23"/>
        </w:rPr>
        <w:t>materiales</w:t>
      </w:r>
    </w:p>
    <w:p>
      <w:pPr>
        <w:spacing w:after="0" w:line="240" w:lineRule="auto"/>
        <w:jc w:val="left"/>
        <w:rPr>
          <w:sz w:val="23"/>
        </w:rPr>
        <w:sectPr>
          <w:pgSz w:w="11900" w:h="16840"/>
          <w:pgMar w:header="1389" w:footer="1928" w:top="1580" w:bottom="2120" w:left="1080" w:right="1040"/>
        </w:sectPr>
      </w:pPr>
    </w:p>
    <w:p>
      <w:pPr>
        <w:pStyle w:val="BodyText"/>
        <w:rPr>
          <w:sz w:val="20"/>
        </w:rPr>
      </w:pPr>
    </w:p>
    <w:p>
      <w:pPr>
        <w:pStyle w:val="Heading4"/>
        <w:ind w:left="748" w:right="531"/>
      </w:pPr>
      <w:bookmarkStart w:name="Guía PE-6 Elaboración de Programas de Au" w:id="31"/>
      <w:bookmarkEnd w:id="31"/>
      <w:r>
        <w:rPr>
          <w:b w:val="0"/>
        </w:rPr>
      </w:r>
      <w:r>
        <w:rPr/>
        <w:t>CONTRALORÍA GENERAL DE CUENTAS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7"/>
        <w:rPr>
          <w:b/>
          <w:sz w:val="31"/>
        </w:rPr>
      </w:pPr>
    </w:p>
    <w:p>
      <w:pPr>
        <w:spacing w:before="0"/>
        <w:ind w:left="1580" w:right="1363" w:firstLine="0"/>
        <w:jc w:val="center"/>
        <w:rPr>
          <w:b/>
          <w:sz w:val="31"/>
        </w:rPr>
      </w:pPr>
      <w:r>
        <w:rPr>
          <w:b/>
          <w:sz w:val="31"/>
        </w:rPr>
        <w:t>GUÍA AI-PE 6. ELABORACIÓN DE PROGRAMAS DE AUDITORÍA</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8"/>
        <w:rPr>
          <w:b/>
          <w:sz w:val="37"/>
        </w:rPr>
      </w:pPr>
    </w:p>
    <w:p>
      <w:pPr>
        <w:spacing w:before="1"/>
        <w:ind w:left="747" w:right="531" w:firstLine="0"/>
        <w:jc w:val="center"/>
        <w:rPr>
          <w:b/>
          <w:sz w:val="21"/>
        </w:rPr>
      </w:pPr>
      <w:r>
        <w:rPr>
          <w:b/>
          <w:sz w:val="21"/>
        </w:rPr>
        <w:t>Guatemala, junio de 2005</w:t>
      </w:r>
    </w:p>
    <w:p>
      <w:pPr>
        <w:spacing w:after="0"/>
        <w:jc w:val="center"/>
        <w:rPr>
          <w:sz w:val="21"/>
        </w:rPr>
        <w:sectPr>
          <w:headerReference w:type="default" r:id="rId52"/>
          <w:footerReference w:type="default" r:id="rId53"/>
          <w:pgSz w:w="11900" w:h="16840"/>
          <w:pgMar w:header="0" w:footer="0" w:top="1600" w:bottom="280" w:left="1080" w:right="1040"/>
        </w:sectPr>
      </w:pPr>
    </w:p>
    <w:p>
      <w:pPr>
        <w:pStyle w:val="BodyText"/>
        <w:rPr>
          <w:b/>
          <w:sz w:val="20"/>
        </w:rPr>
      </w:pPr>
    </w:p>
    <w:p>
      <w:pPr>
        <w:pStyle w:val="BodyText"/>
        <w:spacing w:before="11"/>
        <w:rPr>
          <w:b/>
          <w:sz w:val="22"/>
        </w:rPr>
      </w:pPr>
    </w:p>
    <w:p>
      <w:pPr>
        <w:pStyle w:val="Heading7"/>
        <w:spacing w:line="244" w:lineRule="auto"/>
        <w:ind w:left="3075" w:right="2857"/>
        <w:jc w:val="center"/>
      </w:pPr>
      <w:r>
        <w:rPr/>
        <w:t>GUÍA AI-PE 6. ELABORACIÓN DE PROGRAMAS DE AUDITORÍA</w:t>
      </w:r>
    </w:p>
    <w:p>
      <w:pPr>
        <w:pStyle w:val="BodyText"/>
        <w:rPr>
          <w:b/>
          <w:sz w:val="26"/>
        </w:rPr>
      </w:pPr>
    </w:p>
    <w:p>
      <w:pPr>
        <w:pStyle w:val="BodyText"/>
        <w:spacing w:before="5"/>
        <w:rPr>
          <w:b/>
          <w:sz w:val="20"/>
        </w:rPr>
      </w:pPr>
    </w:p>
    <w:p>
      <w:pPr>
        <w:spacing w:before="1"/>
        <w:ind w:left="747" w:right="531" w:firstLine="0"/>
        <w:jc w:val="center"/>
        <w:rPr>
          <w:b/>
          <w:sz w:val="23"/>
        </w:rPr>
      </w:pPr>
      <w:r>
        <w:rPr>
          <w:b/>
          <w:sz w:val="23"/>
        </w:rPr>
        <w:t>ÍNDICE</w:t>
      </w:r>
    </w:p>
    <w:p>
      <w:pPr>
        <w:pStyle w:val="BodyText"/>
        <w:rPr>
          <w:b/>
          <w:sz w:val="26"/>
        </w:rPr>
      </w:pPr>
    </w:p>
    <w:p>
      <w:pPr>
        <w:pStyle w:val="BodyText"/>
        <w:rPr>
          <w:b/>
          <w:sz w:val="26"/>
        </w:rPr>
      </w:pPr>
    </w:p>
    <w:p>
      <w:pPr>
        <w:tabs>
          <w:tab w:pos="8214" w:val="left" w:leader="none"/>
        </w:tabs>
        <w:spacing w:before="211"/>
        <w:ind w:left="769" w:right="0" w:firstLine="0"/>
        <w:jc w:val="left"/>
        <w:rPr>
          <w:b/>
          <w:sz w:val="23"/>
        </w:rPr>
      </w:pPr>
      <w:r>
        <w:rPr>
          <w:b/>
          <w:sz w:val="23"/>
        </w:rPr>
        <w:t>CONTENIDO</w:t>
        <w:tab/>
        <w:t>Página</w:t>
      </w:r>
    </w:p>
    <w:p>
      <w:pPr>
        <w:pStyle w:val="ListParagraph"/>
        <w:numPr>
          <w:ilvl w:val="0"/>
          <w:numId w:val="34"/>
        </w:numPr>
        <w:tabs>
          <w:tab w:pos="1179" w:val="left" w:leader="none"/>
          <w:tab w:pos="8611" w:val="left" w:leader="none"/>
        </w:tabs>
        <w:spacing w:line="240" w:lineRule="auto" w:before="540" w:after="0"/>
        <w:ind w:left="1178" w:right="0" w:hanging="326"/>
        <w:jc w:val="left"/>
        <w:rPr>
          <w:sz w:val="23"/>
        </w:rPr>
      </w:pPr>
      <w:r>
        <w:rPr>
          <w:sz w:val="23"/>
        </w:rPr>
        <w:t>Definición</w:t>
        <w:tab/>
        <w:t>1</w:t>
      </w:r>
    </w:p>
    <w:p>
      <w:pPr>
        <w:pStyle w:val="ListParagraph"/>
        <w:numPr>
          <w:ilvl w:val="0"/>
          <w:numId w:val="34"/>
        </w:numPr>
        <w:tabs>
          <w:tab w:pos="1179" w:val="left" w:leader="none"/>
          <w:tab w:pos="8611" w:val="left" w:leader="none"/>
        </w:tabs>
        <w:spacing w:line="240" w:lineRule="auto" w:before="4" w:after="0"/>
        <w:ind w:left="1178" w:right="0" w:hanging="326"/>
        <w:jc w:val="left"/>
        <w:rPr>
          <w:sz w:val="23"/>
        </w:rPr>
      </w:pPr>
      <w:r>
        <w:rPr>
          <w:sz w:val="23"/>
        </w:rPr>
        <w:t>Objetivos</w:t>
        <w:tab/>
        <w:t>1</w:t>
      </w:r>
    </w:p>
    <w:p>
      <w:pPr>
        <w:pStyle w:val="ListParagraph"/>
        <w:numPr>
          <w:ilvl w:val="0"/>
          <w:numId w:val="34"/>
        </w:numPr>
        <w:tabs>
          <w:tab w:pos="326" w:val="left" w:leader="none"/>
          <w:tab w:pos="7757" w:val="left" w:leader="none"/>
        </w:tabs>
        <w:spacing w:line="240" w:lineRule="auto" w:before="272" w:after="0"/>
        <w:ind w:left="1178" w:right="1037" w:hanging="1179"/>
        <w:jc w:val="right"/>
        <w:rPr>
          <w:sz w:val="23"/>
        </w:rPr>
      </w:pPr>
      <w:r>
        <w:rPr>
          <w:sz w:val="23"/>
        </w:rPr>
        <w:t>Responsables</w:t>
        <w:tab/>
        <w:t>1</w:t>
      </w:r>
    </w:p>
    <w:p>
      <w:pPr>
        <w:pStyle w:val="ListParagraph"/>
        <w:numPr>
          <w:ilvl w:val="1"/>
          <w:numId w:val="34"/>
        </w:numPr>
        <w:tabs>
          <w:tab w:pos="456" w:val="left" w:leader="none"/>
          <w:tab w:pos="7512" w:val="left" w:leader="none"/>
        </w:tabs>
        <w:spacing w:line="240" w:lineRule="auto" w:before="4" w:after="0"/>
        <w:ind w:left="1554" w:right="1036" w:hanging="1555"/>
        <w:jc w:val="right"/>
        <w:rPr>
          <w:sz w:val="23"/>
        </w:rPr>
      </w:pPr>
      <w:r>
        <w:rPr>
          <w:sz w:val="23"/>
        </w:rPr>
        <w:t>Supervisor</w:t>
        <w:tab/>
        <w:t>2</w:t>
      </w:r>
    </w:p>
    <w:p>
      <w:pPr>
        <w:pStyle w:val="ListParagraph"/>
        <w:numPr>
          <w:ilvl w:val="1"/>
          <w:numId w:val="34"/>
        </w:numPr>
        <w:tabs>
          <w:tab w:pos="456" w:val="left" w:leader="none"/>
          <w:tab w:pos="7513" w:val="left" w:leader="none"/>
        </w:tabs>
        <w:spacing w:line="240" w:lineRule="auto" w:before="3" w:after="0"/>
        <w:ind w:left="1554" w:right="1035" w:hanging="1555"/>
        <w:jc w:val="right"/>
        <w:rPr>
          <w:sz w:val="23"/>
        </w:rPr>
      </w:pPr>
      <w:r>
        <w:rPr>
          <w:sz w:val="23"/>
        </w:rPr>
        <w:t>Auditores</w:t>
        <w:tab/>
        <w:t>2</w:t>
      </w:r>
    </w:p>
    <w:p>
      <w:pPr>
        <w:pStyle w:val="ListParagraph"/>
        <w:numPr>
          <w:ilvl w:val="1"/>
          <w:numId w:val="34"/>
        </w:numPr>
        <w:tabs>
          <w:tab w:pos="456" w:val="left" w:leader="none"/>
          <w:tab w:pos="7512" w:val="left" w:leader="none"/>
        </w:tabs>
        <w:spacing w:line="240" w:lineRule="auto" w:before="5" w:after="0"/>
        <w:ind w:left="1554" w:right="1036" w:hanging="1555"/>
        <w:jc w:val="right"/>
        <w:rPr>
          <w:sz w:val="23"/>
        </w:rPr>
      </w:pPr>
      <w:r>
        <w:rPr>
          <w:sz w:val="23"/>
        </w:rPr>
        <w:t>Responsables de las Áreas</w:t>
      </w:r>
      <w:r>
        <w:rPr>
          <w:spacing w:val="28"/>
          <w:sz w:val="23"/>
        </w:rPr>
        <w:t> </w:t>
      </w:r>
      <w:r>
        <w:rPr>
          <w:sz w:val="23"/>
        </w:rPr>
        <w:t>a</w:t>
      </w:r>
      <w:r>
        <w:rPr>
          <w:spacing w:val="5"/>
          <w:sz w:val="23"/>
        </w:rPr>
        <w:t> </w:t>
      </w:r>
      <w:r>
        <w:rPr>
          <w:sz w:val="23"/>
        </w:rPr>
        <w:t>Evaluar</w:t>
        <w:tab/>
        <w:t>2</w:t>
      </w:r>
    </w:p>
    <w:p>
      <w:pPr>
        <w:pStyle w:val="ListParagraph"/>
        <w:numPr>
          <w:ilvl w:val="0"/>
          <w:numId w:val="34"/>
        </w:numPr>
        <w:tabs>
          <w:tab w:pos="261" w:val="left" w:leader="none"/>
          <w:tab w:pos="7757" w:val="left" w:leader="none"/>
        </w:tabs>
        <w:spacing w:line="240" w:lineRule="auto" w:before="272" w:after="0"/>
        <w:ind w:left="1113" w:right="1037" w:hanging="1114"/>
        <w:jc w:val="right"/>
        <w:rPr>
          <w:sz w:val="23"/>
        </w:rPr>
      </w:pPr>
      <w:r>
        <w:rPr>
          <w:sz w:val="23"/>
        </w:rPr>
        <w:t>Procedimientos</w:t>
        <w:tab/>
        <w:t>2</w:t>
      </w:r>
    </w:p>
    <w:p>
      <w:pPr>
        <w:pStyle w:val="ListParagraph"/>
        <w:numPr>
          <w:ilvl w:val="1"/>
          <w:numId w:val="34"/>
        </w:numPr>
        <w:tabs>
          <w:tab w:pos="456" w:val="left" w:leader="none"/>
          <w:tab w:pos="7513" w:val="left" w:leader="none"/>
        </w:tabs>
        <w:spacing w:line="240" w:lineRule="auto" w:before="4" w:after="0"/>
        <w:ind w:left="1554" w:right="1035" w:hanging="1555"/>
        <w:jc w:val="right"/>
        <w:rPr>
          <w:sz w:val="23"/>
        </w:rPr>
      </w:pPr>
      <w:r>
        <w:rPr>
          <w:sz w:val="23"/>
        </w:rPr>
        <w:t>Definición</w:t>
        <w:tab/>
        <w:t>3</w:t>
      </w:r>
    </w:p>
    <w:p>
      <w:pPr>
        <w:pStyle w:val="ListParagraph"/>
        <w:numPr>
          <w:ilvl w:val="1"/>
          <w:numId w:val="34"/>
        </w:numPr>
        <w:tabs>
          <w:tab w:pos="456" w:val="left" w:leader="none"/>
          <w:tab w:pos="7513" w:val="left" w:leader="none"/>
        </w:tabs>
        <w:spacing w:line="240" w:lineRule="auto" w:before="4" w:after="0"/>
        <w:ind w:left="1554" w:right="1035" w:hanging="1555"/>
        <w:jc w:val="right"/>
        <w:rPr>
          <w:sz w:val="23"/>
        </w:rPr>
      </w:pPr>
      <w:r>
        <w:rPr>
          <w:sz w:val="23"/>
        </w:rPr>
        <w:t>Objetivos</w:t>
        <w:tab/>
        <w:t>3</w:t>
      </w:r>
    </w:p>
    <w:p>
      <w:pPr>
        <w:pStyle w:val="ListParagraph"/>
        <w:numPr>
          <w:ilvl w:val="1"/>
          <w:numId w:val="34"/>
        </w:numPr>
        <w:tabs>
          <w:tab w:pos="456" w:val="left" w:leader="none"/>
          <w:tab w:pos="7511" w:val="left" w:leader="none"/>
        </w:tabs>
        <w:spacing w:line="240" w:lineRule="auto" w:before="3" w:after="0"/>
        <w:ind w:left="1554" w:right="1037" w:hanging="1555"/>
        <w:jc w:val="right"/>
        <w:rPr>
          <w:sz w:val="23"/>
        </w:rPr>
      </w:pPr>
      <w:r>
        <w:rPr>
          <w:sz w:val="23"/>
        </w:rPr>
        <w:t>Selección de Técnicas</w:t>
      </w:r>
      <w:r>
        <w:rPr>
          <w:spacing w:val="15"/>
          <w:sz w:val="23"/>
        </w:rPr>
        <w:t> </w:t>
      </w:r>
      <w:r>
        <w:rPr>
          <w:sz w:val="23"/>
        </w:rPr>
        <w:t>y</w:t>
      </w:r>
      <w:r>
        <w:rPr>
          <w:spacing w:val="5"/>
          <w:sz w:val="23"/>
        </w:rPr>
        <w:t> </w:t>
      </w:r>
      <w:r>
        <w:rPr>
          <w:sz w:val="23"/>
        </w:rPr>
        <w:t>Procedimientos</w:t>
        <w:tab/>
        <w:t>3</w:t>
      </w:r>
    </w:p>
    <w:p>
      <w:pPr>
        <w:pStyle w:val="ListParagraph"/>
        <w:numPr>
          <w:ilvl w:val="2"/>
          <w:numId w:val="34"/>
        </w:numPr>
        <w:tabs>
          <w:tab w:pos="650" w:val="left" w:leader="none"/>
          <w:tab w:pos="6988" w:val="left" w:leader="none"/>
        </w:tabs>
        <w:spacing w:line="240" w:lineRule="auto" w:before="5" w:after="0"/>
        <w:ind w:left="2273" w:right="1036" w:hanging="2274"/>
        <w:jc w:val="right"/>
        <w:rPr>
          <w:sz w:val="23"/>
        </w:rPr>
      </w:pPr>
      <w:r>
        <w:rPr>
          <w:sz w:val="23"/>
        </w:rPr>
        <w:t>Alcance</w:t>
        <w:tab/>
        <w:t>3</w:t>
      </w:r>
    </w:p>
    <w:p>
      <w:pPr>
        <w:pStyle w:val="ListParagraph"/>
        <w:numPr>
          <w:ilvl w:val="2"/>
          <w:numId w:val="34"/>
        </w:numPr>
        <w:tabs>
          <w:tab w:pos="650" w:val="left" w:leader="none"/>
          <w:tab w:pos="6987" w:val="left" w:leader="none"/>
        </w:tabs>
        <w:spacing w:line="240" w:lineRule="auto" w:before="4" w:after="0"/>
        <w:ind w:left="2272" w:right="1037" w:hanging="2273"/>
        <w:jc w:val="right"/>
        <w:rPr>
          <w:sz w:val="23"/>
        </w:rPr>
      </w:pPr>
      <w:r>
        <w:rPr>
          <w:sz w:val="23"/>
        </w:rPr>
        <w:t>Selección de</w:t>
      </w:r>
      <w:r>
        <w:rPr>
          <w:spacing w:val="8"/>
          <w:sz w:val="23"/>
        </w:rPr>
        <w:t> </w:t>
      </w:r>
      <w:r>
        <w:rPr>
          <w:sz w:val="23"/>
        </w:rPr>
        <w:t>la</w:t>
      </w:r>
      <w:r>
        <w:rPr>
          <w:spacing w:val="4"/>
          <w:sz w:val="23"/>
        </w:rPr>
        <w:t> </w:t>
      </w:r>
      <w:r>
        <w:rPr>
          <w:sz w:val="23"/>
        </w:rPr>
        <w:t>Muestra</w:t>
        <w:tab/>
        <w:t>3</w:t>
      </w:r>
    </w:p>
    <w:p>
      <w:pPr>
        <w:pStyle w:val="ListParagraph"/>
        <w:numPr>
          <w:ilvl w:val="2"/>
          <w:numId w:val="34"/>
        </w:numPr>
        <w:tabs>
          <w:tab w:pos="651" w:val="left" w:leader="none"/>
          <w:tab w:pos="6987" w:val="left" w:leader="none"/>
        </w:tabs>
        <w:spacing w:line="240" w:lineRule="auto" w:before="3" w:after="0"/>
        <w:ind w:left="2274" w:right="1037" w:hanging="2275"/>
        <w:jc w:val="right"/>
        <w:rPr>
          <w:sz w:val="23"/>
        </w:rPr>
      </w:pPr>
      <w:r>
        <w:rPr>
          <w:sz w:val="23"/>
        </w:rPr>
        <w:t>Trabajo</w:t>
      </w:r>
      <w:r>
        <w:rPr>
          <w:spacing w:val="4"/>
          <w:sz w:val="23"/>
        </w:rPr>
        <w:t> </w:t>
      </w:r>
      <w:r>
        <w:rPr>
          <w:sz w:val="23"/>
        </w:rPr>
        <w:t>a</w:t>
      </w:r>
      <w:r>
        <w:rPr>
          <w:spacing w:val="2"/>
          <w:sz w:val="23"/>
        </w:rPr>
        <w:t> </w:t>
      </w:r>
      <w:r>
        <w:rPr>
          <w:sz w:val="23"/>
        </w:rPr>
        <w:t>Desarrollar</w:t>
        <w:tab/>
        <w:t>3</w:t>
      </w:r>
    </w:p>
    <w:p>
      <w:pPr>
        <w:pStyle w:val="ListParagraph"/>
        <w:numPr>
          <w:ilvl w:val="2"/>
          <w:numId w:val="34"/>
        </w:numPr>
        <w:tabs>
          <w:tab w:pos="652" w:val="left" w:leader="none"/>
          <w:tab w:pos="6987" w:val="left" w:leader="none"/>
        </w:tabs>
        <w:spacing w:line="240" w:lineRule="auto" w:before="4" w:after="0"/>
        <w:ind w:left="2274" w:right="1037" w:hanging="2275"/>
        <w:jc w:val="right"/>
        <w:rPr>
          <w:sz w:val="23"/>
        </w:rPr>
      </w:pPr>
      <w:r>
        <w:rPr>
          <w:sz w:val="23"/>
        </w:rPr>
        <w:t>Fechas y Firmas</w:t>
      </w:r>
      <w:r>
        <w:rPr>
          <w:spacing w:val="23"/>
          <w:sz w:val="23"/>
        </w:rPr>
        <w:t> </w:t>
      </w:r>
      <w:r>
        <w:rPr>
          <w:sz w:val="23"/>
        </w:rPr>
        <w:t>de</w:t>
      </w:r>
      <w:r>
        <w:rPr>
          <w:spacing w:val="6"/>
          <w:sz w:val="23"/>
        </w:rPr>
        <w:t> </w:t>
      </w:r>
      <w:r>
        <w:rPr>
          <w:sz w:val="23"/>
        </w:rPr>
        <w:t>Responsables</w:t>
        <w:tab/>
        <w:t>5</w:t>
      </w:r>
    </w:p>
    <w:p>
      <w:pPr>
        <w:pStyle w:val="ListParagraph"/>
        <w:numPr>
          <w:ilvl w:val="2"/>
          <w:numId w:val="34"/>
        </w:numPr>
        <w:tabs>
          <w:tab w:pos="2274" w:val="left" w:leader="none"/>
          <w:tab w:pos="8612" w:val="left" w:leader="none"/>
        </w:tabs>
        <w:spacing w:line="242" w:lineRule="auto" w:before="5" w:after="0"/>
        <w:ind w:left="2227" w:right="1035" w:hanging="604"/>
        <w:jc w:val="left"/>
        <w:rPr>
          <w:sz w:val="23"/>
        </w:rPr>
      </w:pPr>
      <w:r>
        <w:rPr/>
        <w:tab/>
      </w:r>
      <w:r>
        <w:rPr>
          <w:sz w:val="23"/>
        </w:rPr>
        <w:t>Supuestos Básicos para la Definición de Técnicas y Procedimientos</w:t>
        <w:tab/>
      </w:r>
      <w:r>
        <w:rPr>
          <w:spacing w:val="-17"/>
          <w:sz w:val="23"/>
        </w:rPr>
        <w:t>7</w:t>
      </w:r>
    </w:p>
    <w:p>
      <w:pPr>
        <w:pStyle w:val="ListParagraph"/>
        <w:numPr>
          <w:ilvl w:val="2"/>
          <w:numId w:val="34"/>
        </w:numPr>
        <w:tabs>
          <w:tab w:pos="2274" w:val="left" w:leader="none"/>
          <w:tab w:pos="8479" w:val="left" w:leader="none"/>
        </w:tabs>
        <w:spacing w:line="240" w:lineRule="auto" w:before="2" w:after="0"/>
        <w:ind w:left="2273" w:right="0" w:hanging="651"/>
        <w:jc w:val="left"/>
        <w:rPr>
          <w:sz w:val="23"/>
        </w:rPr>
      </w:pPr>
      <w:r>
        <w:rPr>
          <w:sz w:val="23"/>
        </w:rPr>
        <w:t>Instrucciones para Redacción</w:t>
      </w:r>
      <w:r>
        <w:rPr>
          <w:spacing w:val="28"/>
          <w:sz w:val="23"/>
        </w:rPr>
        <w:t> </w:t>
      </w:r>
      <w:r>
        <w:rPr>
          <w:sz w:val="23"/>
        </w:rPr>
        <w:t>de</w:t>
      </w:r>
      <w:r>
        <w:rPr>
          <w:spacing w:val="7"/>
          <w:sz w:val="23"/>
        </w:rPr>
        <w:t> </w:t>
      </w:r>
      <w:r>
        <w:rPr>
          <w:sz w:val="23"/>
        </w:rPr>
        <w:t>Procedimientos</w:t>
        <w:tab/>
        <w:t>10</w:t>
      </w:r>
    </w:p>
    <w:p>
      <w:pPr>
        <w:pStyle w:val="ListParagraph"/>
        <w:numPr>
          <w:ilvl w:val="0"/>
          <w:numId w:val="34"/>
        </w:numPr>
        <w:tabs>
          <w:tab w:pos="1114" w:val="left" w:leader="none"/>
          <w:tab w:pos="8482" w:val="left" w:leader="none"/>
        </w:tabs>
        <w:spacing w:line="240" w:lineRule="auto" w:before="272" w:after="0"/>
        <w:ind w:left="1113" w:right="0" w:hanging="261"/>
        <w:jc w:val="left"/>
        <w:rPr>
          <w:sz w:val="23"/>
        </w:rPr>
      </w:pPr>
      <w:r>
        <w:rPr>
          <w:sz w:val="23"/>
        </w:rPr>
        <w:t>Estructura</w:t>
        <w:tab/>
        <w:t>11</w:t>
      </w:r>
    </w:p>
    <w:p>
      <w:pPr>
        <w:pStyle w:val="ListParagraph"/>
        <w:numPr>
          <w:ilvl w:val="1"/>
          <w:numId w:val="34"/>
        </w:numPr>
        <w:tabs>
          <w:tab w:pos="1244" w:val="left" w:leader="none"/>
          <w:tab w:pos="8481" w:val="left" w:leader="none"/>
        </w:tabs>
        <w:spacing w:line="240" w:lineRule="auto" w:before="4" w:after="0"/>
        <w:ind w:left="1243" w:right="0" w:hanging="391"/>
        <w:jc w:val="left"/>
        <w:rPr>
          <w:sz w:val="23"/>
        </w:rPr>
      </w:pPr>
      <w:r>
        <w:rPr>
          <w:sz w:val="23"/>
        </w:rPr>
        <w:t>Encabezado</w:t>
        <w:tab/>
        <w:t>11</w:t>
      </w:r>
    </w:p>
    <w:p>
      <w:pPr>
        <w:pStyle w:val="ListParagraph"/>
        <w:numPr>
          <w:ilvl w:val="1"/>
          <w:numId w:val="34"/>
        </w:numPr>
        <w:tabs>
          <w:tab w:pos="1244" w:val="left" w:leader="none"/>
          <w:tab w:pos="8481" w:val="left" w:leader="none"/>
        </w:tabs>
        <w:spacing w:line="240" w:lineRule="auto" w:before="5" w:after="0"/>
        <w:ind w:left="1243" w:right="0" w:hanging="391"/>
        <w:jc w:val="left"/>
        <w:rPr>
          <w:sz w:val="23"/>
        </w:rPr>
      </w:pPr>
      <w:r>
        <w:rPr>
          <w:sz w:val="23"/>
        </w:rPr>
        <w:t>Cuerpo</w:t>
      </w:r>
      <w:r>
        <w:rPr>
          <w:spacing w:val="9"/>
          <w:sz w:val="23"/>
        </w:rPr>
        <w:t> </w:t>
      </w:r>
      <w:r>
        <w:rPr>
          <w:sz w:val="23"/>
        </w:rPr>
        <w:t>del</w:t>
      </w:r>
      <w:r>
        <w:rPr>
          <w:spacing w:val="8"/>
          <w:sz w:val="23"/>
        </w:rPr>
        <w:t> </w:t>
      </w:r>
      <w:r>
        <w:rPr>
          <w:sz w:val="23"/>
        </w:rPr>
        <w:t>Programa</w:t>
        <w:tab/>
        <w:t>11</w:t>
      </w:r>
    </w:p>
    <w:p>
      <w:pPr>
        <w:pStyle w:val="ListParagraph"/>
        <w:numPr>
          <w:ilvl w:val="1"/>
          <w:numId w:val="34"/>
        </w:numPr>
        <w:tabs>
          <w:tab w:pos="1244" w:val="left" w:leader="none"/>
          <w:tab w:pos="8482" w:val="left" w:leader="none"/>
        </w:tabs>
        <w:spacing w:line="240" w:lineRule="auto" w:before="3" w:after="0"/>
        <w:ind w:left="1243" w:right="0" w:hanging="391"/>
        <w:jc w:val="left"/>
        <w:rPr>
          <w:sz w:val="23"/>
        </w:rPr>
      </w:pPr>
      <w:r>
        <w:rPr>
          <w:sz w:val="23"/>
        </w:rPr>
        <w:t>Identificación de Responsables</w:t>
      </w:r>
      <w:r>
        <w:rPr>
          <w:spacing w:val="25"/>
          <w:sz w:val="23"/>
        </w:rPr>
        <w:t> </w:t>
      </w:r>
      <w:r>
        <w:rPr>
          <w:sz w:val="23"/>
        </w:rPr>
        <w:t>y</w:t>
      </w:r>
      <w:r>
        <w:rPr>
          <w:spacing w:val="5"/>
          <w:sz w:val="23"/>
        </w:rPr>
        <w:t> </w:t>
      </w:r>
      <w:r>
        <w:rPr>
          <w:sz w:val="23"/>
        </w:rPr>
        <w:t>Fechas</w:t>
        <w:tab/>
        <w:t>12</w:t>
      </w:r>
    </w:p>
    <w:p>
      <w:pPr>
        <w:pStyle w:val="ListParagraph"/>
        <w:numPr>
          <w:ilvl w:val="0"/>
          <w:numId w:val="34"/>
        </w:numPr>
        <w:tabs>
          <w:tab w:pos="1114" w:val="left" w:leader="none"/>
          <w:tab w:pos="8482" w:val="left" w:leader="none"/>
        </w:tabs>
        <w:spacing w:line="240" w:lineRule="auto" w:before="273" w:after="0"/>
        <w:ind w:left="1113" w:right="0" w:hanging="261"/>
        <w:jc w:val="left"/>
        <w:rPr>
          <w:sz w:val="23"/>
        </w:rPr>
      </w:pPr>
      <w:r>
        <w:rPr>
          <w:sz w:val="23"/>
        </w:rPr>
        <w:t>Cambios y Ajustes a</w:t>
      </w:r>
      <w:r>
        <w:rPr>
          <w:spacing w:val="32"/>
          <w:sz w:val="23"/>
        </w:rPr>
        <w:t> </w:t>
      </w:r>
      <w:r>
        <w:rPr>
          <w:sz w:val="23"/>
        </w:rPr>
        <w:t>los</w:t>
      </w:r>
      <w:r>
        <w:rPr>
          <w:spacing w:val="9"/>
          <w:sz w:val="23"/>
        </w:rPr>
        <w:t> </w:t>
      </w:r>
      <w:r>
        <w:rPr>
          <w:sz w:val="23"/>
        </w:rPr>
        <w:t>Programas</w:t>
        <w:tab/>
        <w:t>12</w:t>
      </w:r>
    </w:p>
    <w:p>
      <w:pPr>
        <w:pStyle w:val="ListParagraph"/>
        <w:numPr>
          <w:ilvl w:val="0"/>
          <w:numId w:val="34"/>
        </w:numPr>
        <w:tabs>
          <w:tab w:pos="1114" w:val="left" w:leader="none"/>
          <w:tab w:pos="8482" w:val="left" w:leader="none"/>
        </w:tabs>
        <w:spacing w:line="240" w:lineRule="auto" w:before="3" w:after="0"/>
        <w:ind w:left="1113" w:right="0" w:hanging="261"/>
        <w:jc w:val="left"/>
        <w:rPr>
          <w:sz w:val="23"/>
        </w:rPr>
      </w:pPr>
      <w:r>
        <w:rPr>
          <w:sz w:val="23"/>
        </w:rPr>
        <w:t>Archivo</w:t>
        <w:tab/>
        <w:t>12</w:t>
      </w:r>
    </w:p>
    <w:p>
      <w:pPr>
        <w:pStyle w:val="BodyText"/>
        <w:spacing w:before="273"/>
        <w:ind w:left="1113"/>
      </w:pPr>
      <w:r>
        <w:rPr/>
        <w:t>Anexos</w:t>
      </w:r>
    </w:p>
    <w:p>
      <w:pPr>
        <w:pStyle w:val="BodyText"/>
        <w:tabs>
          <w:tab w:pos="8482" w:val="left" w:leader="none"/>
        </w:tabs>
        <w:spacing w:before="3"/>
        <w:ind w:left="1113"/>
      </w:pPr>
      <w:r>
        <w:rPr/>
        <w:t>Formato del programa de</w:t>
      </w:r>
      <w:r>
        <w:rPr>
          <w:spacing w:val="23"/>
        </w:rPr>
        <w:t> </w:t>
      </w:r>
      <w:r>
        <w:rPr/>
        <w:t>auditoría</w:t>
      </w:r>
      <w:r>
        <w:rPr>
          <w:spacing w:val="6"/>
        </w:rPr>
        <w:t> </w:t>
      </w:r>
      <w:r>
        <w:rPr/>
        <w:t>(AI-PE-F5)</w:t>
        <w:tab/>
        <w:t>13</w:t>
      </w:r>
    </w:p>
    <w:p>
      <w:pPr>
        <w:pStyle w:val="BodyText"/>
        <w:spacing w:before="4"/>
        <w:ind w:left="1113"/>
      </w:pPr>
      <w:r>
        <w:rPr/>
        <w:t>Modelo de programa de auditoría (AI-PE-M3)</w:t>
      </w:r>
    </w:p>
    <w:p>
      <w:pPr>
        <w:spacing w:after="0"/>
        <w:sectPr>
          <w:headerReference w:type="default" r:id="rId54"/>
          <w:footerReference w:type="default" r:id="rId55"/>
          <w:pgSz w:w="11900" w:h="16840"/>
          <w:pgMar w:header="0" w:footer="0" w:top="1600" w:bottom="280" w:left="1080" w:right="1040"/>
        </w:sectPr>
      </w:pPr>
    </w:p>
    <w:p>
      <w:pPr>
        <w:pStyle w:val="BodyText"/>
        <w:rPr>
          <w:sz w:val="26"/>
        </w:rPr>
      </w:pPr>
    </w:p>
    <w:p>
      <w:pPr>
        <w:pStyle w:val="Heading7"/>
        <w:spacing w:before="206"/>
        <w:ind w:left="748" w:right="531"/>
        <w:jc w:val="center"/>
      </w:pPr>
      <w:r>
        <w:rPr/>
        <w:t>GUÍA AI-PE 6. ELABORACIÓN DE PROGRAMAS DE AUDITORÍA</w:t>
      </w:r>
    </w:p>
    <w:p>
      <w:pPr>
        <w:pStyle w:val="BodyText"/>
        <w:rPr>
          <w:b/>
          <w:sz w:val="26"/>
        </w:rPr>
      </w:pPr>
    </w:p>
    <w:p>
      <w:pPr>
        <w:pStyle w:val="BodyText"/>
        <w:rPr>
          <w:b/>
          <w:sz w:val="21"/>
        </w:rPr>
      </w:pPr>
    </w:p>
    <w:p>
      <w:pPr>
        <w:pStyle w:val="ListParagraph"/>
        <w:numPr>
          <w:ilvl w:val="0"/>
          <w:numId w:val="35"/>
        </w:numPr>
        <w:tabs>
          <w:tab w:pos="901" w:val="left" w:leader="none"/>
        </w:tabs>
        <w:spacing w:line="240" w:lineRule="auto" w:before="0" w:after="0"/>
        <w:ind w:left="900" w:right="0" w:hanging="327"/>
        <w:jc w:val="left"/>
        <w:rPr>
          <w:b/>
          <w:sz w:val="23"/>
        </w:rPr>
      </w:pPr>
      <w:r>
        <w:rPr>
          <w:b/>
          <w:sz w:val="23"/>
        </w:rPr>
        <w:t>DEFINICIÓN</w:t>
      </w:r>
    </w:p>
    <w:p>
      <w:pPr>
        <w:pStyle w:val="BodyText"/>
        <w:spacing w:before="9"/>
        <w:rPr>
          <w:b/>
        </w:rPr>
      </w:pPr>
    </w:p>
    <w:p>
      <w:pPr>
        <w:pStyle w:val="BodyText"/>
        <w:spacing w:line="242" w:lineRule="auto"/>
        <w:ind w:left="851" w:right="354"/>
        <w:jc w:val="both"/>
      </w:pPr>
      <w:r>
        <w:rPr/>
        <w:t>Es el compendio ordenado y clasificado de los procedimientos de auditoría que se han de utilizar, la extensión y la oportunidad en que se han de aplicar, en los trabajos de auditoría establecidos por área o cuenta en el Memorando de Planificación Específica.</w:t>
      </w:r>
    </w:p>
    <w:p>
      <w:pPr>
        <w:pStyle w:val="BodyText"/>
        <w:spacing w:before="7"/>
      </w:pPr>
    </w:p>
    <w:p>
      <w:pPr>
        <w:pStyle w:val="Heading7"/>
        <w:numPr>
          <w:ilvl w:val="0"/>
          <w:numId w:val="35"/>
        </w:numPr>
        <w:tabs>
          <w:tab w:pos="836" w:val="left" w:leader="none"/>
        </w:tabs>
        <w:spacing w:line="240" w:lineRule="auto" w:before="0" w:after="0"/>
        <w:ind w:left="835" w:right="0" w:hanging="262"/>
        <w:jc w:val="left"/>
      </w:pPr>
      <w:r>
        <w:rPr/>
        <w:t>OBJETIVO</w:t>
      </w:r>
    </w:p>
    <w:p>
      <w:pPr>
        <w:pStyle w:val="BodyText"/>
        <w:spacing w:before="9"/>
        <w:rPr>
          <w:b/>
        </w:rPr>
      </w:pPr>
    </w:p>
    <w:p>
      <w:pPr>
        <w:pStyle w:val="BodyText"/>
        <w:ind w:left="851"/>
        <w:jc w:val="both"/>
      </w:pPr>
      <w:r>
        <w:rPr/>
        <w:t>Proveer a los auditores internos las herramientas técnicas que les permitan:</w:t>
      </w:r>
    </w:p>
    <w:p>
      <w:pPr>
        <w:pStyle w:val="BodyText"/>
        <w:spacing w:before="7"/>
      </w:pPr>
    </w:p>
    <w:p>
      <w:pPr>
        <w:pStyle w:val="ListParagraph"/>
        <w:numPr>
          <w:ilvl w:val="1"/>
          <w:numId w:val="35"/>
        </w:numPr>
        <w:tabs>
          <w:tab w:pos="1274" w:val="left" w:leader="none"/>
        </w:tabs>
        <w:spacing w:line="244" w:lineRule="auto" w:before="0" w:after="0"/>
        <w:ind w:left="1264" w:right="357" w:hanging="413"/>
        <w:jc w:val="left"/>
        <w:rPr>
          <w:sz w:val="23"/>
        </w:rPr>
      </w:pPr>
      <w:r>
        <w:rPr>
          <w:sz w:val="23"/>
        </w:rPr>
        <w:t>Desarrollar el trabajo con base en procedimientos específicos para alcanzar  los objetivos</w:t>
      </w:r>
      <w:r>
        <w:rPr>
          <w:spacing w:val="3"/>
          <w:sz w:val="23"/>
        </w:rPr>
        <w:t> </w:t>
      </w:r>
      <w:r>
        <w:rPr>
          <w:sz w:val="23"/>
        </w:rPr>
        <w:t>previstos.</w:t>
      </w:r>
    </w:p>
    <w:p>
      <w:pPr>
        <w:pStyle w:val="BodyText"/>
        <w:spacing w:before="1"/>
      </w:pPr>
    </w:p>
    <w:p>
      <w:pPr>
        <w:pStyle w:val="ListParagraph"/>
        <w:numPr>
          <w:ilvl w:val="1"/>
          <w:numId w:val="35"/>
        </w:numPr>
        <w:tabs>
          <w:tab w:pos="1264" w:val="left" w:leader="none"/>
        </w:tabs>
        <w:spacing w:line="244" w:lineRule="auto" w:before="1" w:after="0"/>
        <w:ind w:left="1264" w:right="354" w:hanging="413"/>
        <w:jc w:val="left"/>
        <w:rPr>
          <w:sz w:val="23"/>
        </w:rPr>
      </w:pPr>
      <w:r>
        <w:rPr>
          <w:sz w:val="23"/>
        </w:rPr>
        <w:t>Guiar la aplicación de las técnicas y los procedimientos de auditoría hacia la obtención de evidencia suficiente, competente y</w:t>
      </w:r>
      <w:r>
        <w:rPr>
          <w:spacing w:val="8"/>
          <w:sz w:val="23"/>
        </w:rPr>
        <w:t> </w:t>
      </w:r>
      <w:r>
        <w:rPr>
          <w:sz w:val="23"/>
        </w:rPr>
        <w:t>pertinente.</w:t>
      </w:r>
    </w:p>
    <w:p>
      <w:pPr>
        <w:pStyle w:val="BodyText"/>
        <w:spacing w:before="1"/>
      </w:pPr>
    </w:p>
    <w:p>
      <w:pPr>
        <w:pStyle w:val="ListParagraph"/>
        <w:numPr>
          <w:ilvl w:val="1"/>
          <w:numId w:val="35"/>
        </w:numPr>
        <w:tabs>
          <w:tab w:pos="1249" w:val="left" w:leader="none"/>
        </w:tabs>
        <w:spacing w:line="244" w:lineRule="auto" w:before="0" w:after="0"/>
        <w:ind w:left="1264" w:right="352" w:hanging="413"/>
        <w:jc w:val="left"/>
        <w:rPr>
          <w:sz w:val="23"/>
        </w:rPr>
      </w:pPr>
      <w:r>
        <w:rPr>
          <w:sz w:val="23"/>
        </w:rPr>
        <w:t>Asegurar la aplicación de los procedimientos mínimos, para alcanzar el grado requerido de calidad de la</w:t>
      </w:r>
      <w:r>
        <w:rPr>
          <w:spacing w:val="3"/>
          <w:sz w:val="23"/>
        </w:rPr>
        <w:t> </w:t>
      </w:r>
      <w:r>
        <w:rPr>
          <w:sz w:val="23"/>
        </w:rPr>
        <w:t>auditoría.</w:t>
      </w:r>
    </w:p>
    <w:p>
      <w:pPr>
        <w:pStyle w:val="BodyText"/>
        <w:spacing w:before="1"/>
      </w:pPr>
    </w:p>
    <w:p>
      <w:pPr>
        <w:pStyle w:val="Heading7"/>
        <w:numPr>
          <w:ilvl w:val="0"/>
          <w:numId w:val="35"/>
        </w:numPr>
        <w:tabs>
          <w:tab w:pos="900" w:val="left" w:leader="none"/>
        </w:tabs>
        <w:spacing w:line="240" w:lineRule="auto" w:before="0" w:after="0"/>
        <w:ind w:left="899" w:right="0" w:hanging="326"/>
        <w:jc w:val="left"/>
      </w:pPr>
      <w:r>
        <w:rPr/>
        <w:t>RESPONSABLES</w:t>
      </w:r>
    </w:p>
    <w:p>
      <w:pPr>
        <w:pStyle w:val="BodyText"/>
        <w:spacing w:before="7"/>
        <w:rPr>
          <w:b/>
        </w:rPr>
      </w:pPr>
    </w:p>
    <w:p>
      <w:pPr>
        <w:pStyle w:val="BodyText"/>
        <w:ind w:left="851"/>
        <w:jc w:val="both"/>
      </w:pPr>
      <w:r>
        <w:rPr/>
        <w:t>En el proceso de elaboración de programas de auditoría deben intervenir:</w:t>
      </w:r>
    </w:p>
    <w:p>
      <w:pPr>
        <w:pStyle w:val="BodyText"/>
        <w:spacing w:before="9"/>
      </w:pPr>
    </w:p>
    <w:p>
      <w:pPr>
        <w:pStyle w:val="Heading7"/>
        <w:numPr>
          <w:ilvl w:val="1"/>
          <w:numId w:val="35"/>
        </w:numPr>
        <w:tabs>
          <w:tab w:pos="1241" w:val="left" w:leader="none"/>
        </w:tabs>
        <w:spacing w:line="240" w:lineRule="auto" w:before="0" w:after="0"/>
        <w:ind w:left="1240" w:right="0" w:hanging="390"/>
        <w:jc w:val="left"/>
      </w:pPr>
      <w:r>
        <w:rPr/>
        <w:t>Encargado</w:t>
      </w:r>
    </w:p>
    <w:p>
      <w:pPr>
        <w:pStyle w:val="BodyText"/>
        <w:spacing w:before="7"/>
        <w:rPr>
          <w:b/>
        </w:rPr>
      </w:pPr>
    </w:p>
    <w:p>
      <w:pPr>
        <w:pStyle w:val="BodyText"/>
        <w:spacing w:before="1"/>
        <w:ind w:left="1264"/>
      </w:pPr>
      <w:r>
        <w:rPr/>
        <w:t>Es responsable de:</w:t>
      </w:r>
    </w:p>
    <w:p>
      <w:pPr>
        <w:pStyle w:val="BodyText"/>
        <w:spacing w:before="7"/>
      </w:pPr>
    </w:p>
    <w:p>
      <w:pPr>
        <w:pStyle w:val="ListParagraph"/>
        <w:numPr>
          <w:ilvl w:val="2"/>
          <w:numId w:val="35"/>
        </w:numPr>
        <w:tabs>
          <w:tab w:pos="1897" w:val="left" w:leader="none"/>
        </w:tabs>
        <w:spacing w:line="244" w:lineRule="auto" w:before="0" w:after="0"/>
        <w:ind w:left="1954" w:right="356" w:hanging="690"/>
        <w:jc w:val="both"/>
        <w:rPr>
          <w:sz w:val="23"/>
        </w:rPr>
      </w:pPr>
      <w:r>
        <w:rPr>
          <w:sz w:val="23"/>
        </w:rPr>
        <w:t>Elaborar un programa de auditoría por área o cuenta, de acuerdo al memorando de</w:t>
      </w:r>
      <w:r>
        <w:rPr>
          <w:spacing w:val="2"/>
          <w:sz w:val="23"/>
        </w:rPr>
        <w:t> </w:t>
      </w:r>
      <w:r>
        <w:rPr>
          <w:sz w:val="23"/>
        </w:rPr>
        <w:t>planificación.</w:t>
      </w:r>
    </w:p>
    <w:p>
      <w:pPr>
        <w:pStyle w:val="BodyText"/>
        <w:spacing w:before="1"/>
      </w:pPr>
    </w:p>
    <w:p>
      <w:pPr>
        <w:pStyle w:val="ListParagraph"/>
        <w:numPr>
          <w:ilvl w:val="2"/>
          <w:numId w:val="35"/>
        </w:numPr>
        <w:tabs>
          <w:tab w:pos="1953" w:val="left" w:leader="none"/>
        </w:tabs>
        <w:spacing w:line="244" w:lineRule="auto" w:before="0" w:after="0"/>
        <w:ind w:left="1954" w:right="355" w:hanging="690"/>
        <w:jc w:val="both"/>
        <w:rPr>
          <w:sz w:val="23"/>
        </w:rPr>
      </w:pPr>
      <w:r>
        <w:rPr>
          <w:sz w:val="23"/>
        </w:rPr>
        <w:t>Elaborar los programas de acuerdo al formato establecido en el manual de auditoría</w:t>
      </w:r>
      <w:r>
        <w:rPr>
          <w:spacing w:val="1"/>
          <w:sz w:val="23"/>
        </w:rPr>
        <w:t> </w:t>
      </w:r>
      <w:r>
        <w:rPr>
          <w:sz w:val="23"/>
        </w:rPr>
        <w:t>gubernamental.</w:t>
      </w:r>
    </w:p>
    <w:p>
      <w:pPr>
        <w:pStyle w:val="BodyText"/>
        <w:spacing w:before="1"/>
      </w:pPr>
    </w:p>
    <w:p>
      <w:pPr>
        <w:pStyle w:val="ListParagraph"/>
        <w:numPr>
          <w:ilvl w:val="2"/>
          <w:numId w:val="35"/>
        </w:numPr>
        <w:tabs>
          <w:tab w:pos="1953" w:val="left" w:leader="none"/>
        </w:tabs>
        <w:spacing w:line="244" w:lineRule="auto" w:before="0" w:after="0"/>
        <w:ind w:left="1954" w:right="355" w:hanging="690"/>
        <w:jc w:val="both"/>
        <w:rPr>
          <w:sz w:val="23"/>
        </w:rPr>
      </w:pPr>
      <w:r>
        <w:rPr>
          <w:sz w:val="23"/>
        </w:rPr>
        <w:t>Definir claramente los objetivos, alcances y selección de la muestra de acuerdo al memorando de</w:t>
      </w:r>
      <w:r>
        <w:rPr>
          <w:spacing w:val="3"/>
          <w:sz w:val="23"/>
        </w:rPr>
        <w:t> </w:t>
      </w:r>
      <w:r>
        <w:rPr>
          <w:sz w:val="23"/>
        </w:rPr>
        <w:t>planificación.</w:t>
      </w:r>
    </w:p>
    <w:p>
      <w:pPr>
        <w:pStyle w:val="BodyText"/>
        <w:spacing w:before="1"/>
      </w:pPr>
    </w:p>
    <w:p>
      <w:pPr>
        <w:pStyle w:val="ListParagraph"/>
        <w:numPr>
          <w:ilvl w:val="2"/>
          <w:numId w:val="35"/>
        </w:numPr>
        <w:tabs>
          <w:tab w:pos="1953" w:val="left" w:leader="none"/>
        </w:tabs>
        <w:spacing w:line="244" w:lineRule="auto" w:before="1" w:after="0"/>
        <w:ind w:left="1954" w:right="357" w:hanging="690"/>
        <w:jc w:val="both"/>
        <w:rPr>
          <w:sz w:val="23"/>
        </w:rPr>
      </w:pPr>
      <w:r>
        <w:rPr>
          <w:sz w:val="23"/>
        </w:rPr>
        <w:t>Definir clara y técnicamente los procedimientos para ejecutar un trabajo de auditoría profesional, que permita alcanzar los objetivos</w:t>
      </w:r>
      <w:r>
        <w:rPr>
          <w:spacing w:val="59"/>
          <w:sz w:val="23"/>
        </w:rPr>
        <w:t> </w:t>
      </w:r>
      <w:r>
        <w:rPr>
          <w:sz w:val="23"/>
        </w:rPr>
        <w:t>definidos.</w:t>
      </w:r>
    </w:p>
    <w:p>
      <w:pPr>
        <w:pStyle w:val="BodyText"/>
        <w:spacing w:before="1"/>
      </w:pPr>
    </w:p>
    <w:p>
      <w:pPr>
        <w:pStyle w:val="ListParagraph"/>
        <w:numPr>
          <w:ilvl w:val="2"/>
          <w:numId w:val="35"/>
        </w:numPr>
        <w:tabs>
          <w:tab w:pos="1953" w:val="left" w:leader="none"/>
        </w:tabs>
        <w:spacing w:line="244" w:lineRule="auto" w:before="0" w:after="0"/>
        <w:ind w:left="1954" w:right="354" w:hanging="690"/>
        <w:jc w:val="both"/>
        <w:rPr>
          <w:sz w:val="23"/>
        </w:rPr>
      </w:pPr>
      <w:r>
        <w:rPr>
          <w:sz w:val="23"/>
        </w:rPr>
        <w:t>Elaborar los programas de auditoría oportunamente, para que estos se apliquen en la ejecución del trabajo de acuerdo al cronograma de actividades.</w:t>
      </w:r>
    </w:p>
    <w:p>
      <w:pPr>
        <w:pStyle w:val="ListParagraph"/>
        <w:numPr>
          <w:ilvl w:val="2"/>
          <w:numId w:val="35"/>
        </w:numPr>
        <w:tabs>
          <w:tab w:pos="1980" w:val="left" w:leader="none"/>
        </w:tabs>
        <w:spacing w:line="260" w:lineRule="exact" w:before="0" w:after="0"/>
        <w:ind w:left="1979" w:right="0" w:hanging="716"/>
        <w:jc w:val="both"/>
        <w:rPr>
          <w:sz w:val="23"/>
        </w:rPr>
      </w:pPr>
      <w:r>
        <w:rPr>
          <w:sz w:val="23"/>
        </w:rPr>
        <w:t>Someter los programas para su revisión y aprobación al</w:t>
      </w:r>
      <w:r>
        <w:rPr>
          <w:spacing w:val="22"/>
          <w:sz w:val="23"/>
        </w:rPr>
        <w:t> </w:t>
      </w:r>
      <w:r>
        <w:rPr>
          <w:sz w:val="23"/>
        </w:rPr>
        <w:t>supervisor.</w:t>
      </w:r>
    </w:p>
    <w:p>
      <w:pPr>
        <w:pStyle w:val="BodyText"/>
        <w:rPr>
          <w:sz w:val="20"/>
        </w:rPr>
      </w:pPr>
    </w:p>
    <w:p>
      <w:pPr>
        <w:pStyle w:val="BodyText"/>
        <w:rPr>
          <w:sz w:val="21"/>
        </w:rPr>
      </w:pPr>
      <w:r>
        <w:rPr/>
        <w:pict>
          <v:line style="position:absolute;mso-position-horizontal-relative:page;mso-position-vertical-relative:paragraph;z-index:-251596800;mso-wrap-distance-left:0;mso-wrap-distance-right:0" from="82.739853pt,14.25734pt" to="522.715751pt,14.25734pt" stroked="true" strokeweight=".38802pt" strokecolor="#000000">
            <v:stroke dashstyle="solid"/>
            <w10:wrap type="topAndBottom"/>
          </v:line>
        </w:pict>
      </w:r>
    </w:p>
    <w:p>
      <w:pPr>
        <w:tabs>
          <w:tab w:pos="3894" w:val="left" w:leader="none"/>
        </w:tabs>
        <w:spacing w:line="161" w:lineRule="exact" w:before="0"/>
        <w:ind w:left="574" w:right="0" w:firstLine="0"/>
        <w:jc w:val="left"/>
        <w:rPr>
          <w:rFonts w:ascii="Arial Narrow" w:hAnsi="Arial Narrow"/>
          <w:i/>
          <w:sz w:val="15"/>
        </w:rPr>
      </w:pPr>
      <w:r>
        <w:rPr>
          <w:rFonts w:ascii="Arial Narrow" w:hAnsi="Arial Narrow"/>
          <w:i/>
          <w:w w:val="105"/>
          <w:sz w:val="15"/>
        </w:rPr>
        <w:t>Contraloría General</w:t>
      </w:r>
      <w:r>
        <w:rPr>
          <w:rFonts w:ascii="Arial Narrow" w:hAnsi="Arial Narrow"/>
          <w:i/>
          <w:spacing w:val="-15"/>
          <w:w w:val="105"/>
          <w:sz w:val="15"/>
        </w:rPr>
        <w:t> </w:t>
      </w:r>
      <w:r>
        <w:rPr>
          <w:rFonts w:ascii="Arial Narrow" w:hAnsi="Arial Narrow"/>
          <w:i/>
          <w:w w:val="105"/>
          <w:sz w:val="15"/>
        </w:rPr>
        <w:t>de</w:t>
      </w:r>
      <w:r>
        <w:rPr>
          <w:rFonts w:ascii="Arial Narrow" w:hAnsi="Arial Narrow"/>
          <w:i/>
          <w:spacing w:val="-7"/>
          <w:w w:val="105"/>
          <w:sz w:val="15"/>
        </w:rPr>
        <w:t> </w:t>
      </w:r>
      <w:r>
        <w:rPr>
          <w:rFonts w:ascii="Arial Narrow" w:hAnsi="Arial Narrow"/>
          <w:i/>
          <w:w w:val="105"/>
          <w:sz w:val="15"/>
        </w:rPr>
        <w:t>Cuentas</w:t>
        <w:tab/>
        <w:t>Nuestro Compromiso: Calidad del</w:t>
      </w:r>
      <w:r>
        <w:rPr>
          <w:rFonts w:ascii="Arial Narrow" w:hAnsi="Arial Narrow"/>
          <w:i/>
          <w:spacing w:val="-4"/>
          <w:w w:val="105"/>
          <w:sz w:val="15"/>
        </w:rPr>
        <w:t> </w:t>
      </w:r>
      <w:r>
        <w:rPr>
          <w:rFonts w:ascii="Arial Narrow" w:hAnsi="Arial Narrow"/>
          <w:i/>
          <w:w w:val="105"/>
          <w:sz w:val="15"/>
        </w:rPr>
        <w:t>gasto</w:t>
      </w:r>
    </w:p>
    <w:p>
      <w:pPr>
        <w:pStyle w:val="BodyText"/>
        <w:spacing w:before="81"/>
        <w:ind w:right="495"/>
        <w:jc w:val="right"/>
      </w:pPr>
      <w:r>
        <w:rPr>
          <w:w w:val="101"/>
        </w:rPr>
        <w:t>1</w:t>
      </w:r>
    </w:p>
    <w:p>
      <w:pPr>
        <w:spacing w:after="0"/>
        <w:jc w:val="right"/>
        <w:sectPr>
          <w:headerReference w:type="default" r:id="rId56"/>
          <w:footerReference w:type="default" r:id="rId57"/>
          <w:pgSz w:w="11900" w:h="16840"/>
          <w:pgMar w:header="1389" w:footer="0" w:top="1580" w:bottom="280" w:left="1080" w:right="1040"/>
        </w:sectPr>
      </w:pPr>
    </w:p>
    <w:p>
      <w:pPr>
        <w:pStyle w:val="BodyText"/>
        <w:rPr>
          <w:sz w:val="20"/>
        </w:rPr>
      </w:pPr>
    </w:p>
    <w:p>
      <w:pPr>
        <w:pStyle w:val="BodyText"/>
        <w:rPr>
          <w:sz w:val="20"/>
        </w:rPr>
      </w:pPr>
    </w:p>
    <w:p>
      <w:pPr>
        <w:pStyle w:val="BodyText"/>
        <w:rPr>
          <w:sz w:val="19"/>
        </w:rPr>
      </w:pPr>
    </w:p>
    <w:p>
      <w:pPr>
        <w:pStyle w:val="ListParagraph"/>
        <w:numPr>
          <w:ilvl w:val="2"/>
          <w:numId w:val="35"/>
        </w:numPr>
        <w:tabs>
          <w:tab w:pos="1923" w:val="left" w:leader="none"/>
        </w:tabs>
        <w:spacing w:line="242" w:lineRule="auto" w:before="95" w:after="0"/>
        <w:ind w:left="1954" w:right="354" w:hanging="690"/>
        <w:jc w:val="both"/>
        <w:rPr>
          <w:sz w:val="23"/>
        </w:rPr>
      </w:pPr>
      <w:r>
        <w:rPr>
          <w:sz w:val="23"/>
        </w:rPr>
        <w:t>Tomar en cuenta las sugerencias de los auditores gubernamentales, las solicitudes de las autoridades superiores de la Contraloría General de Cuentas, del supervisor y de acuerdo a su criterio profesional, para efectuar ajustes y modificaciones a los programas de</w:t>
      </w:r>
      <w:r>
        <w:rPr>
          <w:spacing w:val="33"/>
          <w:sz w:val="23"/>
        </w:rPr>
        <w:t> </w:t>
      </w:r>
      <w:r>
        <w:rPr>
          <w:sz w:val="23"/>
        </w:rPr>
        <w:t>auditoría.</w:t>
      </w:r>
    </w:p>
    <w:p>
      <w:pPr>
        <w:pStyle w:val="BodyText"/>
        <w:spacing w:before="9"/>
      </w:pPr>
    </w:p>
    <w:p>
      <w:pPr>
        <w:pStyle w:val="ListParagraph"/>
        <w:numPr>
          <w:ilvl w:val="2"/>
          <w:numId w:val="35"/>
        </w:numPr>
        <w:tabs>
          <w:tab w:pos="1937" w:val="left" w:leader="none"/>
        </w:tabs>
        <w:spacing w:line="244" w:lineRule="auto" w:before="0" w:after="0"/>
        <w:ind w:left="1954" w:right="355" w:hanging="690"/>
        <w:jc w:val="both"/>
        <w:rPr>
          <w:sz w:val="23"/>
        </w:rPr>
      </w:pPr>
      <w:r>
        <w:rPr>
          <w:sz w:val="23"/>
        </w:rPr>
        <w:t>Asegurar la confidencialidad de los programas de auditoría y que estén debidamente protegidos.</w:t>
      </w:r>
    </w:p>
    <w:p>
      <w:pPr>
        <w:pStyle w:val="BodyText"/>
        <w:spacing w:before="1"/>
      </w:pPr>
    </w:p>
    <w:p>
      <w:pPr>
        <w:pStyle w:val="Heading7"/>
        <w:numPr>
          <w:ilvl w:val="1"/>
          <w:numId w:val="35"/>
        </w:numPr>
        <w:tabs>
          <w:tab w:pos="1289" w:val="left" w:leader="none"/>
        </w:tabs>
        <w:spacing w:line="240" w:lineRule="auto" w:before="0" w:after="0"/>
        <w:ind w:left="1288" w:right="0" w:hanging="454"/>
        <w:jc w:val="left"/>
      </w:pPr>
      <w:r>
        <w:rPr/>
        <w:t>Supervisor</w:t>
      </w:r>
    </w:p>
    <w:p>
      <w:pPr>
        <w:pStyle w:val="BodyText"/>
        <w:spacing w:before="7"/>
        <w:rPr>
          <w:b/>
        </w:rPr>
      </w:pPr>
    </w:p>
    <w:p>
      <w:pPr>
        <w:pStyle w:val="BodyText"/>
        <w:spacing w:before="1"/>
        <w:ind w:left="1321"/>
      </w:pPr>
      <w:r>
        <w:rPr/>
        <w:t>Es responsable de:</w:t>
      </w:r>
    </w:p>
    <w:p>
      <w:pPr>
        <w:pStyle w:val="BodyText"/>
        <w:spacing w:before="7"/>
      </w:pPr>
    </w:p>
    <w:p>
      <w:pPr>
        <w:pStyle w:val="ListParagraph"/>
        <w:numPr>
          <w:ilvl w:val="2"/>
          <w:numId w:val="35"/>
        </w:numPr>
        <w:tabs>
          <w:tab w:pos="1956" w:val="left" w:leader="none"/>
        </w:tabs>
        <w:spacing w:line="244" w:lineRule="auto" w:before="0" w:after="0"/>
        <w:ind w:left="1954" w:right="354" w:hanging="690"/>
        <w:jc w:val="both"/>
        <w:rPr>
          <w:sz w:val="23"/>
        </w:rPr>
      </w:pPr>
      <w:r>
        <w:rPr>
          <w:sz w:val="23"/>
        </w:rPr>
        <w:t>Elaborar un programa de auditoría por área o cuenta, de acuerdo al memorando de</w:t>
      </w:r>
      <w:r>
        <w:rPr>
          <w:spacing w:val="2"/>
          <w:sz w:val="23"/>
        </w:rPr>
        <w:t> </w:t>
      </w:r>
      <w:r>
        <w:rPr>
          <w:sz w:val="23"/>
        </w:rPr>
        <w:t>planificación.</w:t>
      </w:r>
    </w:p>
    <w:p>
      <w:pPr>
        <w:pStyle w:val="BodyText"/>
        <w:spacing w:before="1"/>
      </w:pPr>
    </w:p>
    <w:p>
      <w:pPr>
        <w:pStyle w:val="ListParagraph"/>
        <w:numPr>
          <w:ilvl w:val="2"/>
          <w:numId w:val="35"/>
        </w:numPr>
        <w:tabs>
          <w:tab w:pos="1956" w:val="left" w:leader="none"/>
        </w:tabs>
        <w:spacing w:line="244" w:lineRule="auto" w:before="0" w:after="0"/>
        <w:ind w:left="1954" w:right="354" w:hanging="690"/>
        <w:jc w:val="both"/>
        <w:rPr>
          <w:sz w:val="23"/>
        </w:rPr>
      </w:pPr>
      <w:r>
        <w:rPr>
          <w:sz w:val="23"/>
        </w:rPr>
        <w:t>Elaborar los programas de acuerdo al formato establecido en el manual de auditoría interna</w:t>
      </w:r>
      <w:r>
        <w:rPr>
          <w:spacing w:val="3"/>
          <w:sz w:val="23"/>
        </w:rPr>
        <w:t> </w:t>
      </w:r>
      <w:r>
        <w:rPr>
          <w:sz w:val="23"/>
        </w:rPr>
        <w:t>gubernamental.</w:t>
      </w:r>
    </w:p>
    <w:p>
      <w:pPr>
        <w:pStyle w:val="BodyText"/>
        <w:spacing w:before="1"/>
      </w:pPr>
    </w:p>
    <w:p>
      <w:pPr>
        <w:pStyle w:val="ListParagraph"/>
        <w:numPr>
          <w:ilvl w:val="2"/>
          <w:numId w:val="35"/>
        </w:numPr>
        <w:tabs>
          <w:tab w:pos="1956" w:val="left" w:leader="none"/>
        </w:tabs>
        <w:spacing w:line="244" w:lineRule="auto" w:before="0" w:after="0"/>
        <w:ind w:left="1954" w:right="354" w:hanging="690"/>
        <w:jc w:val="both"/>
        <w:rPr>
          <w:sz w:val="23"/>
        </w:rPr>
      </w:pPr>
      <w:r>
        <w:rPr>
          <w:sz w:val="23"/>
        </w:rPr>
        <w:t>Definir claramente los objetivos, alcances y selección de la muestra de acuerdo al memorando de</w:t>
      </w:r>
      <w:r>
        <w:rPr>
          <w:spacing w:val="3"/>
          <w:sz w:val="23"/>
        </w:rPr>
        <w:t> </w:t>
      </w:r>
      <w:r>
        <w:rPr>
          <w:sz w:val="23"/>
        </w:rPr>
        <w:t>planificación.</w:t>
      </w:r>
    </w:p>
    <w:p>
      <w:pPr>
        <w:pStyle w:val="BodyText"/>
        <w:spacing w:before="1"/>
      </w:pPr>
    </w:p>
    <w:p>
      <w:pPr>
        <w:pStyle w:val="ListParagraph"/>
        <w:numPr>
          <w:ilvl w:val="2"/>
          <w:numId w:val="35"/>
        </w:numPr>
        <w:tabs>
          <w:tab w:pos="1956" w:val="left" w:leader="none"/>
        </w:tabs>
        <w:spacing w:line="244" w:lineRule="auto" w:before="1" w:after="0"/>
        <w:ind w:left="1954" w:right="356" w:hanging="690"/>
        <w:jc w:val="both"/>
        <w:rPr>
          <w:sz w:val="23"/>
        </w:rPr>
      </w:pPr>
      <w:r>
        <w:rPr>
          <w:sz w:val="23"/>
        </w:rPr>
        <w:t>Definir clara y técnicamente los procedimientos para ejecutar un trabajo de auditoría profesional, que permita alcanzar los objetivos</w:t>
      </w:r>
      <w:r>
        <w:rPr>
          <w:spacing w:val="59"/>
          <w:sz w:val="23"/>
        </w:rPr>
        <w:t> </w:t>
      </w:r>
      <w:r>
        <w:rPr>
          <w:sz w:val="23"/>
        </w:rPr>
        <w:t>definidos.</w:t>
      </w:r>
    </w:p>
    <w:p>
      <w:pPr>
        <w:pStyle w:val="BodyText"/>
        <w:spacing w:before="1"/>
      </w:pPr>
    </w:p>
    <w:p>
      <w:pPr>
        <w:pStyle w:val="ListParagraph"/>
        <w:numPr>
          <w:ilvl w:val="2"/>
          <w:numId w:val="35"/>
        </w:numPr>
        <w:tabs>
          <w:tab w:pos="1956" w:val="left" w:leader="none"/>
        </w:tabs>
        <w:spacing w:line="244" w:lineRule="auto" w:before="0" w:after="0"/>
        <w:ind w:left="1954" w:right="352" w:hanging="690"/>
        <w:jc w:val="both"/>
        <w:rPr>
          <w:sz w:val="23"/>
        </w:rPr>
      </w:pPr>
      <w:r>
        <w:rPr>
          <w:sz w:val="23"/>
        </w:rPr>
        <w:t>Elaborar los programas de auditoría oportunamente, para que estos se apliquen en la ejecución del trabajo de acuerdo al cronograma de actividades.</w:t>
      </w:r>
    </w:p>
    <w:p>
      <w:pPr>
        <w:pStyle w:val="BodyText"/>
      </w:pPr>
    </w:p>
    <w:p>
      <w:pPr>
        <w:pStyle w:val="ListParagraph"/>
        <w:numPr>
          <w:ilvl w:val="2"/>
          <w:numId w:val="35"/>
        </w:numPr>
        <w:tabs>
          <w:tab w:pos="1956" w:val="left" w:leader="none"/>
        </w:tabs>
        <w:spacing w:line="242" w:lineRule="auto" w:before="0" w:after="0"/>
        <w:ind w:left="1954" w:right="353" w:hanging="690"/>
        <w:jc w:val="both"/>
        <w:rPr>
          <w:sz w:val="23"/>
        </w:rPr>
      </w:pPr>
      <w:r>
        <w:rPr>
          <w:sz w:val="23"/>
        </w:rPr>
        <w:t>Revisar y aprobar el programa de auditoría para garantizar que se incluyen los procedimientos suficientes, que permitan alcanzar los objetivos planificados para cada área o cuenta a</w:t>
      </w:r>
      <w:r>
        <w:rPr>
          <w:spacing w:val="24"/>
          <w:sz w:val="23"/>
        </w:rPr>
        <w:t> </w:t>
      </w:r>
      <w:r>
        <w:rPr>
          <w:sz w:val="23"/>
        </w:rPr>
        <w:t>examinar.</w:t>
      </w:r>
    </w:p>
    <w:p>
      <w:pPr>
        <w:pStyle w:val="BodyText"/>
        <w:spacing w:before="8"/>
      </w:pPr>
    </w:p>
    <w:p>
      <w:pPr>
        <w:pStyle w:val="ListParagraph"/>
        <w:numPr>
          <w:ilvl w:val="2"/>
          <w:numId w:val="35"/>
        </w:numPr>
        <w:tabs>
          <w:tab w:pos="1956" w:val="left" w:leader="none"/>
        </w:tabs>
        <w:spacing w:line="242" w:lineRule="auto" w:before="0" w:after="0"/>
        <w:ind w:left="1954" w:right="354" w:hanging="690"/>
        <w:jc w:val="both"/>
        <w:rPr>
          <w:sz w:val="23"/>
        </w:rPr>
      </w:pPr>
      <w:r>
        <w:rPr>
          <w:sz w:val="23"/>
        </w:rPr>
        <w:t>Revisar con criterio profesional los ajustes o modificaciones que se les hagan a los programas para su</w:t>
      </w:r>
      <w:r>
        <w:rPr>
          <w:spacing w:val="13"/>
          <w:sz w:val="23"/>
        </w:rPr>
        <w:t> </w:t>
      </w:r>
      <w:r>
        <w:rPr>
          <w:sz w:val="23"/>
        </w:rPr>
        <w:t>autorización.</w:t>
      </w:r>
    </w:p>
    <w:p>
      <w:pPr>
        <w:pStyle w:val="BodyText"/>
        <w:spacing w:before="6"/>
      </w:pPr>
    </w:p>
    <w:p>
      <w:pPr>
        <w:pStyle w:val="Heading7"/>
        <w:numPr>
          <w:ilvl w:val="1"/>
          <w:numId w:val="35"/>
        </w:numPr>
        <w:tabs>
          <w:tab w:pos="1371" w:val="left" w:leader="none"/>
        </w:tabs>
        <w:spacing w:line="240" w:lineRule="auto" w:before="1" w:after="0"/>
        <w:ind w:left="1370" w:right="0" w:hanging="519"/>
        <w:jc w:val="left"/>
      </w:pPr>
      <w:r>
        <w:rPr/>
        <w:t>Auditores</w:t>
      </w:r>
    </w:p>
    <w:p>
      <w:pPr>
        <w:pStyle w:val="BodyText"/>
        <w:spacing w:before="7"/>
        <w:rPr>
          <w:b/>
        </w:rPr>
      </w:pPr>
    </w:p>
    <w:p>
      <w:pPr>
        <w:pStyle w:val="BodyText"/>
        <w:ind w:left="1402"/>
      </w:pPr>
      <w:r>
        <w:rPr/>
        <w:t>Son responsables de:</w:t>
      </w:r>
    </w:p>
    <w:p>
      <w:pPr>
        <w:pStyle w:val="BodyText"/>
        <w:spacing w:before="7"/>
      </w:pPr>
    </w:p>
    <w:p>
      <w:pPr>
        <w:pStyle w:val="ListParagraph"/>
        <w:numPr>
          <w:ilvl w:val="2"/>
          <w:numId w:val="35"/>
        </w:numPr>
        <w:tabs>
          <w:tab w:pos="1966" w:val="left" w:leader="none"/>
        </w:tabs>
        <w:spacing w:line="244" w:lineRule="auto" w:before="1" w:after="0"/>
        <w:ind w:left="1954" w:right="355" w:hanging="690"/>
        <w:jc w:val="both"/>
        <w:rPr>
          <w:sz w:val="23"/>
        </w:rPr>
      </w:pPr>
      <w:r>
        <w:rPr>
          <w:sz w:val="23"/>
        </w:rPr>
        <w:t>Participar cuando se les requiera, en la elaboración de los programas  de auditoría, con base en los lineamientos</w:t>
      </w:r>
      <w:r>
        <w:rPr>
          <w:spacing w:val="11"/>
          <w:sz w:val="23"/>
        </w:rPr>
        <w:t> </w:t>
      </w:r>
      <w:r>
        <w:rPr>
          <w:sz w:val="23"/>
        </w:rPr>
        <w:t>establecidos.</w:t>
      </w:r>
    </w:p>
    <w:p>
      <w:pPr>
        <w:pStyle w:val="BodyText"/>
        <w:spacing w:before="1"/>
      </w:pPr>
    </w:p>
    <w:p>
      <w:pPr>
        <w:pStyle w:val="ListParagraph"/>
        <w:numPr>
          <w:ilvl w:val="2"/>
          <w:numId w:val="35"/>
        </w:numPr>
        <w:tabs>
          <w:tab w:pos="1967" w:val="left" w:leader="none"/>
        </w:tabs>
        <w:spacing w:line="244" w:lineRule="auto" w:before="0" w:after="0"/>
        <w:ind w:left="1954" w:right="353" w:hanging="690"/>
        <w:jc w:val="both"/>
        <w:rPr>
          <w:sz w:val="23"/>
        </w:rPr>
      </w:pPr>
      <w:r>
        <w:rPr>
          <w:sz w:val="23"/>
        </w:rPr>
        <w:t>Participar cuando se les requiera, en los ajustes o modificaciones de   los programas de auditoría, con base en los lineamientos</w:t>
      </w:r>
      <w:r>
        <w:rPr>
          <w:spacing w:val="45"/>
          <w:sz w:val="23"/>
        </w:rPr>
        <w:t> </w:t>
      </w:r>
      <w:r>
        <w:rPr>
          <w:sz w:val="23"/>
        </w:rPr>
        <w:t>establecidos.</w:t>
      </w:r>
    </w:p>
    <w:p>
      <w:pPr>
        <w:spacing w:after="0" w:line="244" w:lineRule="auto"/>
        <w:jc w:val="both"/>
        <w:rPr>
          <w:sz w:val="23"/>
        </w:rPr>
        <w:sectPr>
          <w:headerReference w:type="default" r:id="rId58"/>
          <w:footerReference w:type="default" r:id="rId59"/>
          <w:pgSz w:w="11900" w:h="16840"/>
          <w:pgMar w:header="1389" w:footer="1613" w:top="1580" w:bottom="1800" w:left="1080" w:right="1040"/>
          <w:pgNumType w:start="2"/>
        </w:sectPr>
      </w:pPr>
    </w:p>
    <w:p>
      <w:pPr>
        <w:pStyle w:val="BodyText"/>
        <w:rPr>
          <w:sz w:val="20"/>
        </w:rPr>
      </w:pPr>
    </w:p>
    <w:p>
      <w:pPr>
        <w:pStyle w:val="BodyText"/>
        <w:spacing w:before="10"/>
      </w:pPr>
    </w:p>
    <w:p>
      <w:pPr>
        <w:pStyle w:val="ListParagraph"/>
        <w:numPr>
          <w:ilvl w:val="2"/>
          <w:numId w:val="35"/>
        </w:numPr>
        <w:tabs>
          <w:tab w:pos="1966" w:val="left" w:leader="none"/>
        </w:tabs>
        <w:spacing w:line="244" w:lineRule="auto" w:before="0" w:after="0"/>
        <w:ind w:left="1954" w:right="353" w:hanging="690"/>
        <w:jc w:val="left"/>
        <w:rPr>
          <w:sz w:val="23"/>
        </w:rPr>
      </w:pPr>
      <w:r>
        <w:rPr>
          <w:sz w:val="23"/>
        </w:rPr>
        <w:t>Asegurar la confidencialidad de los programas de auditoría y que estén debidamente protegidos.</w:t>
      </w:r>
    </w:p>
    <w:p>
      <w:pPr>
        <w:pStyle w:val="BodyText"/>
        <w:spacing w:before="1"/>
      </w:pPr>
    </w:p>
    <w:p>
      <w:pPr>
        <w:pStyle w:val="Heading7"/>
        <w:numPr>
          <w:ilvl w:val="1"/>
          <w:numId w:val="35"/>
        </w:numPr>
        <w:tabs>
          <w:tab w:pos="1307" w:val="left" w:leader="none"/>
        </w:tabs>
        <w:spacing w:line="240" w:lineRule="auto" w:before="1" w:after="0"/>
        <w:ind w:left="1306" w:right="0" w:hanging="456"/>
        <w:jc w:val="left"/>
      </w:pPr>
      <w:r>
        <w:rPr/>
        <w:t>Los Responsables de las áreas o cuentas a</w:t>
      </w:r>
      <w:r>
        <w:rPr>
          <w:spacing w:val="13"/>
        </w:rPr>
        <w:t> </w:t>
      </w:r>
      <w:r>
        <w:rPr/>
        <w:t>evaluar</w:t>
      </w:r>
    </w:p>
    <w:p>
      <w:pPr>
        <w:pStyle w:val="BodyText"/>
        <w:spacing w:before="8"/>
        <w:rPr>
          <w:b/>
        </w:rPr>
      </w:pPr>
    </w:p>
    <w:p>
      <w:pPr>
        <w:pStyle w:val="BodyText"/>
        <w:spacing w:line="242" w:lineRule="auto"/>
        <w:ind w:left="1264" w:right="353"/>
        <w:jc w:val="both"/>
      </w:pPr>
      <w:r>
        <w:rPr/>
        <w:t>Son responsables de proporcionar todas las facilidades para elaborar los programas, incluyendo la información y aclaraciones necesarias que los auditores internos requieran para la elaboración de los procedimientos de auditoría.</w:t>
      </w:r>
    </w:p>
    <w:p>
      <w:pPr>
        <w:pStyle w:val="BodyText"/>
        <w:spacing w:before="8"/>
      </w:pPr>
    </w:p>
    <w:p>
      <w:pPr>
        <w:pStyle w:val="Heading7"/>
        <w:numPr>
          <w:ilvl w:val="0"/>
          <w:numId w:val="35"/>
        </w:numPr>
        <w:tabs>
          <w:tab w:pos="836" w:val="left" w:leader="none"/>
        </w:tabs>
        <w:spacing w:line="240" w:lineRule="auto" w:before="0" w:after="0"/>
        <w:ind w:left="835" w:right="0" w:hanging="262"/>
        <w:jc w:val="left"/>
      </w:pPr>
      <w:r>
        <w:rPr/>
        <w:t>PROCEDIMIENTOS</w:t>
      </w:r>
    </w:p>
    <w:p>
      <w:pPr>
        <w:pStyle w:val="BodyText"/>
        <w:spacing w:before="8"/>
        <w:rPr>
          <w:b/>
        </w:rPr>
      </w:pPr>
    </w:p>
    <w:p>
      <w:pPr>
        <w:pStyle w:val="BodyText"/>
        <w:spacing w:line="242" w:lineRule="auto"/>
        <w:ind w:left="851" w:right="355"/>
        <w:jc w:val="both"/>
      </w:pPr>
      <w:r>
        <w:rPr/>
        <w:t>La elaboración de programas de auditoría, como parte del proceso de la planificación específica, se inicia a partir de la elaboración del memorando de planificación, de acuerdo a las áreas o cuentas seleccionadas y conforme a la siguiente estructura:</w:t>
      </w:r>
    </w:p>
    <w:p>
      <w:pPr>
        <w:pStyle w:val="BodyText"/>
        <w:spacing w:before="9"/>
      </w:pPr>
    </w:p>
    <w:p>
      <w:pPr>
        <w:pStyle w:val="Heading7"/>
        <w:numPr>
          <w:ilvl w:val="1"/>
          <w:numId w:val="35"/>
        </w:numPr>
        <w:tabs>
          <w:tab w:pos="1371" w:val="left" w:leader="none"/>
        </w:tabs>
        <w:spacing w:line="240" w:lineRule="auto" w:before="0" w:after="0"/>
        <w:ind w:left="1370" w:right="0" w:hanging="520"/>
        <w:jc w:val="left"/>
      </w:pPr>
      <w:r>
        <w:rPr/>
        <w:t>Definición:</w:t>
      </w:r>
    </w:p>
    <w:p>
      <w:pPr>
        <w:pStyle w:val="BodyText"/>
        <w:spacing w:before="7"/>
        <w:rPr>
          <w:b/>
        </w:rPr>
      </w:pPr>
    </w:p>
    <w:p>
      <w:pPr>
        <w:pStyle w:val="BodyText"/>
        <w:spacing w:line="242" w:lineRule="auto"/>
        <w:ind w:left="1402" w:right="356"/>
        <w:jc w:val="both"/>
      </w:pPr>
      <w:r>
        <w:rPr/>
        <w:t>Comprende la descripción del área o cuenta a examinar, de acuerdo a la definición que puede estar contenida en el manual de clasificaciones presupuestarias, manual contable, organización de la entidad, ley, reglamento,</w:t>
      </w:r>
      <w:r>
        <w:rPr>
          <w:spacing w:val="2"/>
        </w:rPr>
        <w:t> </w:t>
      </w:r>
      <w:r>
        <w:rPr/>
        <w:t>etc.</w:t>
      </w:r>
    </w:p>
    <w:p>
      <w:pPr>
        <w:pStyle w:val="BodyText"/>
        <w:spacing w:before="10"/>
      </w:pPr>
    </w:p>
    <w:p>
      <w:pPr>
        <w:pStyle w:val="Heading7"/>
        <w:numPr>
          <w:ilvl w:val="1"/>
          <w:numId w:val="35"/>
        </w:numPr>
        <w:tabs>
          <w:tab w:pos="1371" w:val="left" w:leader="none"/>
        </w:tabs>
        <w:spacing w:line="240" w:lineRule="auto" w:before="0" w:after="0"/>
        <w:ind w:left="1370" w:right="0" w:hanging="520"/>
        <w:jc w:val="left"/>
      </w:pPr>
      <w:r>
        <w:rPr/>
        <w:t>Objetivos</w:t>
      </w:r>
    </w:p>
    <w:p>
      <w:pPr>
        <w:pStyle w:val="BodyText"/>
        <w:spacing w:before="8"/>
        <w:rPr>
          <w:b/>
        </w:rPr>
      </w:pPr>
    </w:p>
    <w:p>
      <w:pPr>
        <w:pStyle w:val="BodyText"/>
        <w:spacing w:line="244" w:lineRule="auto"/>
        <w:ind w:left="1402" w:right="355"/>
        <w:jc w:val="both"/>
      </w:pPr>
      <w:r>
        <w:rPr/>
        <w:t>Comprende los objetivos específicos que se espera alcanzar en la auditoría, para cada área o cuenta definida en el memorando de planificación.</w:t>
      </w:r>
    </w:p>
    <w:p>
      <w:pPr>
        <w:pStyle w:val="BodyText"/>
        <w:spacing w:before="1"/>
      </w:pPr>
    </w:p>
    <w:p>
      <w:pPr>
        <w:pStyle w:val="BodyText"/>
        <w:ind w:left="1402"/>
        <w:jc w:val="both"/>
      </w:pPr>
      <w:r>
        <w:rPr/>
        <w:t>Para definir los objetivos, debe consultarse la Guía para Definir Objetivos.</w:t>
      </w:r>
    </w:p>
    <w:p>
      <w:pPr>
        <w:pStyle w:val="BodyText"/>
        <w:spacing w:before="7"/>
      </w:pPr>
    </w:p>
    <w:p>
      <w:pPr>
        <w:pStyle w:val="Heading7"/>
        <w:numPr>
          <w:ilvl w:val="1"/>
          <w:numId w:val="35"/>
        </w:numPr>
        <w:tabs>
          <w:tab w:pos="1371" w:val="left" w:leader="none"/>
        </w:tabs>
        <w:spacing w:line="240" w:lineRule="auto" w:before="0" w:after="0"/>
        <w:ind w:left="1370" w:right="0" w:hanging="520"/>
        <w:jc w:val="left"/>
      </w:pPr>
      <w:r>
        <w:rPr/>
        <w:t>Selección de técnicas y</w:t>
      </w:r>
      <w:r>
        <w:rPr>
          <w:spacing w:val="2"/>
        </w:rPr>
        <w:t> </w:t>
      </w:r>
      <w:r>
        <w:rPr/>
        <w:t>procedimientos</w:t>
      </w:r>
    </w:p>
    <w:p>
      <w:pPr>
        <w:pStyle w:val="BodyText"/>
        <w:spacing w:before="9"/>
        <w:rPr>
          <w:b/>
        </w:rPr>
      </w:pPr>
    </w:p>
    <w:p>
      <w:pPr>
        <w:pStyle w:val="BodyText"/>
        <w:spacing w:line="242" w:lineRule="auto"/>
        <w:ind w:left="1402" w:right="355"/>
        <w:jc w:val="both"/>
      </w:pPr>
      <w:r>
        <w:rPr/>
        <w:t>Es el medio fundamental a través del cual se planifica la obtención de evidencia suficiente, competente y pertinente como base para emitir  el informe de auditoría; su selección debe fundamentarse en los siguientes aspectos:</w:t>
      </w:r>
    </w:p>
    <w:p>
      <w:pPr>
        <w:pStyle w:val="BodyText"/>
        <w:spacing w:before="9"/>
      </w:pPr>
    </w:p>
    <w:p>
      <w:pPr>
        <w:pStyle w:val="Heading7"/>
        <w:numPr>
          <w:ilvl w:val="2"/>
          <w:numId w:val="35"/>
        </w:numPr>
        <w:tabs>
          <w:tab w:pos="1913" w:val="left" w:leader="none"/>
        </w:tabs>
        <w:spacing w:line="240" w:lineRule="auto" w:before="0" w:after="0"/>
        <w:ind w:left="1912" w:right="0" w:hanging="649"/>
        <w:jc w:val="left"/>
      </w:pPr>
      <w:r>
        <w:rPr/>
        <w:t>Alcance</w:t>
      </w:r>
    </w:p>
    <w:p>
      <w:pPr>
        <w:pStyle w:val="BodyText"/>
        <w:spacing w:before="7"/>
        <w:rPr>
          <w:b/>
        </w:rPr>
      </w:pPr>
    </w:p>
    <w:p>
      <w:pPr>
        <w:pStyle w:val="BodyText"/>
        <w:spacing w:line="244" w:lineRule="auto"/>
        <w:ind w:left="1954" w:right="354"/>
        <w:jc w:val="both"/>
      </w:pPr>
      <w:r>
        <w:rPr/>
        <w:t>Aquí se debe delimitar el trabajo a desarrollar, para alcanzar los objetivos específicos definidos en el Programa de Auditoría. El alcance puede referirse al, o los períodos revisar, los sistemas, procesos, actividades, cuentas, renglones de gasto o rubros de ingresos, etc. para determinar con claridad la responsabilidad del auditor en la aplicación  de los procedimientos de</w:t>
      </w:r>
      <w:r>
        <w:rPr>
          <w:spacing w:val="7"/>
        </w:rPr>
        <w:t> </w:t>
      </w:r>
      <w:r>
        <w:rPr/>
        <w:t>auditoría.</w:t>
      </w:r>
    </w:p>
    <w:p>
      <w:pPr>
        <w:spacing w:after="0" w:line="244" w:lineRule="auto"/>
        <w:jc w:val="both"/>
        <w:sectPr>
          <w:pgSz w:w="11900" w:h="16840"/>
          <w:pgMar w:header="1389" w:footer="1613" w:top="1580" w:bottom="1800" w:left="1080" w:right="1040"/>
        </w:sectPr>
      </w:pPr>
    </w:p>
    <w:p>
      <w:pPr>
        <w:pStyle w:val="BodyText"/>
        <w:rPr>
          <w:sz w:val="20"/>
        </w:rPr>
      </w:pPr>
    </w:p>
    <w:p>
      <w:pPr>
        <w:pStyle w:val="BodyText"/>
        <w:spacing w:before="10"/>
      </w:pPr>
    </w:p>
    <w:p>
      <w:pPr>
        <w:pStyle w:val="Heading7"/>
        <w:numPr>
          <w:ilvl w:val="2"/>
          <w:numId w:val="35"/>
        </w:numPr>
        <w:tabs>
          <w:tab w:pos="1913" w:val="left" w:leader="none"/>
        </w:tabs>
        <w:spacing w:line="240" w:lineRule="auto" w:before="0" w:after="0"/>
        <w:ind w:left="1912" w:right="0" w:hanging="649"/>
        <w:jc w:val="left"/>
      </w:pPr>
      <w:r>
        <w:rPr/>
        <w:t>Selección de la muestra</w:t>
      </w:r>
    </w:p>
    <w:p>
      <w:pPr>
        <w:pStyle w:val="BodyText"/>
        <w:spacing w:before="9"/>
        <w:rPr>
          <w:b/>
        </w:rPr>
      </w:pPr>
    </w:p>
    <w:p>
      <w:pPr>
        <w:pStyle w:val="ListParagraph"/>
        <w:numPr>
          <w:ilvl w:val="3"/>
          <w:numId w:val="35"/>
        </w:numPr>
        <w:tabs>
          <w:tab w:pos="2230" w:val="left" w:leader="none"/>
        </w:tabs>
        <w:spacing w:line="242" w:lineRule="auto" w:before="0" w:after="0"/>
        <w:ind w:left="2229" w:right="354" w:hanging="275"/>
        <w:jc w:val="both"/>
        <w:rPr>
          <w:rFonts w:ascii="Symbol" w:hAnsi="Symbol"/>
          <w:sz w:val="23"/>
        </w:rPr>
      </w:pPr>
      <w:r>
        <w:rPr>
          <w:sz w:val="23"/>
        </w:rPr>
        <w:t>De acuerdo al alcance definido, aquí se hace mención del criterio seguido para la selección de la muestra, recomendándose se efectúe en una cédula de trabajo por aparte, en la cual se incluye el criterio y cálculos y fuentes de evidencia que se utilizaron para su selección y en el Programa hacer referencia a ésta</w:t>
      </w:r>
      <w:r>
        <w:rPr>
          <w:spacing w:val="10"/>
          <w:sz w:val="23"/>
        </w:rPr>
        <w:t> </w:t>
      </w:r>
      <w:r>
        <w:rPr>
          <w:sz w:val="23"/>
        </w:rPr>
        <w:t>cédula.</w:t>
      </w:r>
    </w:p>
    <w:p>
      <w:pPr>
        <w:pStyle w:val="BodyText"/>
        <w:spacing w:before="4"/>
        <w:rPr>
          <w:sz w:val="16"/>
        </w:rPr>
      </w:pPr>
      <w:r>
        <w:rPr/>
        <w:pict>
          <v:group style="position:absolute;margin-left:161.095505pt;margin-top:11.428003pt;width:370pt;height:37.35pt;mso-position-horizontal-relative:page;mso-position-vertical-relative:paragraph;z-index:-251594752;mso-wrap-distance-left:0;mso-wrap-distance-right:0" coordorigin="3222,229" coordsize="7400,747">
            <v:rect style="position:absolute;left:3268;top:275;width:7353;height:700" filled="true" fillcolor="#808080" stroked="false">
              <v:fill type="solid"/>
            </v:rect>
            <v:rect style="position:absolute;left:3230;top:234;width:7353;height:701" filled="true" fillcolor="#ffffff" stroked="false">
              <v:fill type="solid"/>
            </v:rect>
            <v:shape style="position:absolute;left:3229;top:235;width:7353;height:700" type="#_x0000_t202" filled="false" stroked="true" strokeweight=".729pt" strokecolor="#000000">
              <v:textbox inset="0,0,0,0">
                <w:txbxContent>
                  <w:p>
                    <w:pPr>
                      <w:spacing w:line="247" w:lineRule="auto" w:before="31"/>
                      <w:ind w:left="73" w:right="0" w:firstLine="0"/>
                      <w:jc w:val="left"/>
                      <w:rPr>
                        <w:b/>
                        <w:i/>
                        <w:sz w:val="19"/>
                      </w:rPr>
                    </w:pPr>
                    <w:r>
                      <w:rPr>
                        <w:b/>
                        <w:i/>
                        <w:w w:val="105"/>
                        <w:sz w:val="19"/>
                      </w:rPr>
                      <w:t>La</w:t>
                    </w:r>
                    <w:r>
                      <w:rPr>
                        <w:b/>
                        <w:i/>
                        <w:spacing w:val="-15"/>
                        <w:w w:val="105"/>
                        <w:sz w:val="19"/>
                      </w:rPr>
                      <w:t> </w:t>
                    </w:r>
                    <w:r>
                      <w:rPr>
                        <w:b/>
                        <w:i/>
                        <w:w w:val="105"/>
                        <w:sz w:val="19"/>
                      </w:rPr>
                      <w:t>Selección</w:t>
                    </w:r>
                    <w:r>
                      <w:rPr>
                        <w:b/>
                        <w:i/>
                        <w:spacing w:val="-15"/>
                        <w:w w:val="105"/>
                        <w:sz w:val="19"/>
                      </w:rPr>
                      <w:t> </w:t>
                    </w:r>
                    <w:r>
                      <w:rPr>
                        <w:b/>
                        <w:i/>
                        <w:w w:val="105"/>
                        <w:sz w:val="19"/>
                      </w:rPr>
                      <w:t>de</w:t>
                    </w:r>
                    <w:r>
                      <w:rPr>
                        <w:b/>
                        <w:i/>
                        <w:spacing w:val="-14"/>
                        <w:w w:val="105"/>
                        <w:sz w:val="19"/>
                      </w:rPr>
                      <w:t> </w:t>
                    </w:r>
                    <w:r>
                      <w:rPr>
                        <w:b/>
                        <w:i/>
                        <w:w w:val="105"/>
                        <w:sz w:val="19"/>
                      </w:rPr>
                      <w:t>la</w:t>
                    </w:r>
                    <w:r>
                      <w:rPr>
                        <w:b/>
                        <w:i/>
                        <w:spacing w:val="-14"/>
                        <w:w w:val="105"/>
                        <w:sz w:val="19"/>
                      </w:rPr>
                      <w:t> </w:t>
                    </w:r>
                    <w:r>
                      <w:rPr>
                        <w:b/>
                        <w:i/>
                        <w:w w:val="105"/>
                        <w:sz w:val="19"/>
                      </w:rPr>
                      <w:t>muestra</w:t>
                    </w:r>
                    <w:r>
                      <w:rPr>
                        <w:b/>
                        <w:i/>
                        <w:spacing w:val="-14"/>
                        <w:w w:val="105"/>
                        <w:sz w:val="19"/>
                      </w:rPr>
                      <w:t> </w:t>
                    </w:r>
                    <w:r>
                      <w:rPr>
                        <w:b/>
                        <w:i/>
                        <w:w w:val="105"/>
                        <w:sz w:val="19"/>
                      </w:rPr>
                      <w:t>debe</w:t>
                    </w:r>
                    <w:r>
                      <w:rPr>
                        <w:b/>
                        <w:i/>
                        <w:spacing w:val="-14"/>
                        <w:w w:val="105"/>
                        <w:sz w:val="19"/>
                      </w:rPr>
                      <w:t> </w:t>
                    </w:r>
                    <w:r>
                      <w:rPr>
                        <w:b/>
                        <w:i/>
                        <w:w w:val="105"/>
                        <w:sz w:val="19"/>
                      </w:rPr>
                      <w:t>realizarse</w:t>
                    </w:r>
                    <w:r>
                      <w:rPr>
                        <w:b/>
                        <w:i/>
                        <w:spacing w:val="-15"/>
                        <w:w w:val="105"/>
                        <w:sz w:val="19"/>
                      </w:rPr>
                      <w:t> </w:t>
                    </w:r>
                    <w:r>
                      <w:rPr>
                        <w:b/>
                        <w:i/>
                        <w:w w:val="105"/>
                        <w:sz w:val="19"/>
                      </w:rPr>
                      <w:t>de</w:t>
                    </w:r>
                    <w:r>
                      <w:rPr>
                        <w:b/>
                        <w:i/>
                        <w:spacing w:val="-14"/>
                        <w:w w:val="105"/>
                        <w:sz w:val="19"/>
                      </w:rPr>
                      <w:t> </w:t>
                    </w:r>
                    <w:r>
                      <w:rPr>
                        <w:b/>
                        <w:i/>
                        <w:w w:val="105"/>
                        <w:sz w:val="19"/>
                      </w:rPr>
                      <w:t>acuerdo</w:t>
                    </w:r>
                    <w:r>
                      <w:rPr>
                        <w:b/>
                        <w:i/>
                        <w:spacing w:val="-14"/>
                        <w:w w:val="105"/>
                        <w:sz w:val="19"/>
                      </w:rPr>
                      <w:t> </w:t>
                    </w:r>
                    <w:r>
                      <w:rPr>
                        <w:b/>
                        <w:i/>
                        <w:w w:val="105"/>
                        <w:sz w:val="19"/>
                      </w:rPr>
                      <w:t>a</w:t>
                    </w:r>
                    <w:r>
                      <w:rPr>
                        <w:b/>
                        <w:i/>
                        <w:spacing w:val="-14"/>
                        <w:w w:val="105"/>
                        <w:sz w:val="19"/>
                      </w:rPr>
                      <w:t> </w:t>
                    </w:r>
                    <w:r>
                      <w:rPr>
                        <w:b/>
                        <w:i/>
                        <w:w w:val="105"/>
                        <w:sz w:val="19"/>
                      </w:rPr>
                      <w:t>la</w:t>
                    </w:r>
                    <w:r>
                      <w:rPr>
                        <w:b/>
                        <w:i/>
                        <w:spacing w:val="-8"/>
                        <w:w w:val="105"/>
                        <w:sz w:val="19"/>
                      </w:rPr>
                      <w:t> </w:t>
                    </w:r>
                    <w:r>
                      <w:rPr>
                        <w:b/>
                        <w:i/>
                        <w:w w:val="105"/>
                        <w:sz w:val="19"/>
                      </w:rPr>
                      <w:t>metodología</w:t>
                    </w:r>
                    <w:r>
                      <w:rPr>
                        <w:b/>
                        <w:i/>
                        <w:spacing w:val="-14"/>
                        <w:w w:val="105"/>
                        <w:sz w:val="19"/>
                      </w:rPr>
                      <w:t> </w:t>
                    </w:r>
                    <w:r>
                      <w:rPr>
                        <w:b/>
                        <w:i/>
                        <w:w w:val="105"/>
                        <w:sz w:val="19"/>
                      </w:rPr>
                      <w:t>dada </w:t>
                    </w:r>
                    <w:r>
                      <w:rPr>
                        <w:b/>
                        <w:i/>
                        <w:w w:val="105"/>
                        <w:sz w:val="19"/>
                      </w:rPr>
                      <w:t>en</w:t>
                    </w:r>
                    <w:r>
                      <w:rPr>
                        <w:b/>
                        <w:i/>
                        <w:spacing w:val="-8"/>
                        <w:w w:val="105"/>
                        <w:sz w:val="19"/>
                      </w:rPr>
                      <w:t> </w:t>
                    </w:r>
                    <w:r>
                      <w:rPr>
                        <w:b/>
                        <w:i/>
                        <w:w w:val="105"/>
                        <w:sz w:val="19"/>
                      </w:rPr>
                      <w:t>la</w:t>
                    </w:r>
                    <w:r>
                      <w:rPr>
                        <w:b/>
                        <w:i/>
                        <w:spacing w:val="-7"/>
                        <w:w w:val="105"/>
                        <w:sz w:val="19"/>
                      </w:rPr>
                      <w:t> </w:t>
                    </w:r>
                    <w:r>
                      <w:rPr>
                        <w:b/>
                        <w:i/>
                        <w:color w:val="0000FF"/>
                        <w:w w:val="105"/>
                        <w:sz w:val="19"/>
                        <w:u w:val="thick" w:color="0000FF"/>
                      </w:rPr>
                      <w:t>Guía</w:t>
                    </w:r>
                    <w:r>
                      <w:rPr>
                        <w:b/>
                        <w:i/>
                        <w:color w:val="0000FF"/>
                        <w:spacing w:val="-9"/>
                        <w:w w:val="105"/>
                        <w:sz w:val="19"/>
                        <w:u w:val="thick" w:color="0000FF"/>
                      </w:rPr>
                      <w:t> </w:t>
                    </w:r>
                    <w:r>
                      <w:rPr>
                        <w:b/>
                        <w:i/>
                        <w:color w:val="0000FF"/>
                        <w:w w:val="105"/>
                        <w:sz w:val="19"/>
                        <w:u w:val="thick" w:color="0000FF"/>
                      </w:rPr>
                      <w:t>AI-PE</w:t>
                    </w:r>
                    <w:r>
                      <w:rPr>
                        <w:b/>
                        <w:i/>
                        <w:color w:val="0000FF"/>
                        <w:spacing w:val="-9"/>
                        <w:w w:val="105"/>
                        <w:sz w:val="19"/>
                        <w:u w:val="thick" w:color="0000FF"/>
                      </w:rPr>
                      <w:t> </w:t>
                    </w:r>
                    <w:r>
                      <w:rPr>
                        <w:b/>
                        <w:i/>
                        <w:color w:val="0000FF"/>
                        <w:w w:val="105"/>
                        <w:sz w:val="19"/>
                        <w:u w:val="thick" w:color="0000FF"/>
                      </w:rPr>
                      <w:t>4,</w:t>
                    </w:r>
                    <w:r>
                      <w:rPr>
                        <w:b/>
                        <w:i/>
                        <w:color w:val="0000FF"/>
                        <w:spacing w:val="-9"/>
                        <w:w w:val="105"/>
                        <w:sz w:val="19"/>
                      </w:rPr>
                      <w:t> </w:t>
                    </w:r>
                    <w:r>
                      <w:rPr>
                        <w:b/>
                        <w:i/>
                        <w:w w:val="105"/>
                        <w:sz w:val="19"/>
                      </w:rPr>
                      <w:t>“Guía</w:t>
                    </w:r>
                    <w:r>
                      <w:rPr>
                        <w:b/>
                        <w:i/>
                        <w:spacing w:val="-7"/>
                        <w:w w:val="105"/>
                        <w:sz w:val="19"/>
                      </w:rPr>
                      <w:t> </w:t>
                    </w:r>
                    <w:r>
                      <w:rPr>
                        <w:b/>
                        <w:i/>
                        <w:w w:val="105"/>
                        <w:sz w:val="19"/>
                      </w:rPr>
                      <w:t>de</w:t>
                    </w:r>
                    <w:r>
                      <w:rPr>
                        <w:b/>
                        <w:i/>
                        <w:spacing w:val="-8"/>
                        <w:w w:val="105"/>
                        <w:sz w:val="19"/>
                      </w:rPr>
                      <w:t> </w:t>
                    </w:r>
                    <w:r>
                      <w:rPr>
                        <w:b/>
                        <w:i/>
                        <w:w w:val="105"/>
                        <w:sz w:val="19"/>
                      </w:rPr>
                      <w:t>Criterios</w:t>
                    </w:r>
                    <w:r>
                      <w:rPr>
                        <w:b/>
                        <w:i/>
                        <w:spacing w:val="-10"/>
                        <w:w w:val="105"/>
                        <w:sz w:val="19"/>
                      </w:rPr>
                      <w:t> </w:t>
                    </w:r>
                    <w:r>
                      <w:rPr>
                        <w:b/>
                        <w:i/>
                        <w:w w:val="105"/>
                        <w:sz w:val="19"/>
                      </w:rPr>
                      <w:t>para</w:t>
                    </w:r>
                    <w:r>
                      <w:rPr>
                        <w:b/>
                        <w:i/>
                        <w:spacing w:val="-8"/>
                        <w:w w:val="105"/>
                        <w:sz w:val="19"/>
                      </w:rPr>
                      <w:t> </w:t>
                    </w:r>
                    <w:r>
                      <w:rPr>
                        <w:b/>
                        <w:i/>
                        <w:w w:val="105"/>
                        <w:sz w:val="19"/>
                      </w:rPr>
                      <w:t>Selección</w:t>
                    </w:r>
                    <w:r>
                      <w:rPr>
                        <w:b/>
                        <w:i/>
                        <w:spacing w:val="-8"/>
                        <w:w w:val="105"/>
                        <w:sz w:val="19"/>
                      </w:rPr>
                      <w:t> </w:t>
                    </w:r>
                    <w:r>
                      <w:rPr>
                        <w:b/>
                        <w:i/>
                        <w:w w:val="105"/>
                        <w:sz w:val="19"/>
                      </w:rPr>
                      <w:t>de</w:t>
                    </w:r>
                    <w:r>
                      <w:rPr>
                        <w:b/>
                        <w:i/>
                        <w:spacing w:val="-7"/>
                        <w:w w:val="105"/>
                        <w:sz w:val="19"/>
                      </w:rPr>
                      <w:t> </w:t>
                    </w:r>
                    <w:r>
                      <w:rPr>
                        <w:b/>
                        <w:i/>
                        <w:w w:val="105"/>
                        <w:sz w:val="19"/>
                      </w:rPr>
                      <w:t>la</w:t>
                    </w:r>
                    <w:r>
                      <w:rPr>
                        <w:b/>
                        <w:i/>
                        <w:spacing w:val="-8"/>
                        <w:w w:val="105"/>
                        <w:sz w:val="19"/>
                      </w:rPr>
                      <w:t> </w:t>
                    </w:r>
                    <w:r>
                      <w:rPr>
                        <w:b/>
                        <w:i/>
                        <w:w w:val="105"/>
                        <w:sz w:val="19"/>
                      </w:rPr>
                      <w:t>Muestra”.</w:t>
                    </w:r>
                  </w:p>
                </w:txbxContent>
              </v:textbox>
              <v:stroke dashstyle="solid"/>
              <w10:wrap type="none"/>
            </v:shape>
            <w10:wrap type="topAndBottom"/>
          </v:group>
        </w:pict>
      </w:r>
    </w:p>
    <w:p>
      <w:pPr>
        <w:pStyle w:val="BodyText"/>
        <w:spacing w:before="7"/>
        <w:rPr>
          <w:sz w:val="13"/>
        </w:rPr>
      </w:pPr>
    </w:p>
    <w:p>
      <w:pPr>
        <w:pStyle w:val="Heading7"/>
        <w:numPr>
          <w:ilvl w:val="2"/>
          <w:numId w:val="35"/>
        </w:numPr>
        <w:tabs>
          <w:tab w:pos="1915" w:val="left" w:leader="none"/>
        </w:tabs>
        <w:spacing w:line="240" w:lineRule="auto" w:before="95" w:after="0"/>
        <w:ind w:left="1914" w:right="0" w:hanging="651"/>
        <w:jc w:val="left"/>
      </w:pPr>
      <w:r>
        <w:rPr/>
        <w:t>Trabajo a</w:t>
      </w:r>
      <w:r>
        <w:rPr>
          <w:spacing w:val="2"/>
        </w:rPr>
        <w:t> </w:t>
      </w:r>
      <w:r>
        <w:rPr/>
        <w:t>Desarrollar</w:t>
      </w:r>
    </w:p>
    <w:p>
      <w:pPr>
        <w:pStyle w:val="BodyText"/>
        <w:spacing w:before="9"/>
        <w:rPr>
          <w:b/>
        </w:rPr>
      </w:pPr>
    </w:p>
    <w:p>
      <w:pPr>
        <w:pStyle w:val="BodyText"/>
        <w:spacing w:line="242" w:lineRule="auto"/>
        <w:ind w:left="1954" w:right="354"/>
        <w:jc w:val="both"/>
      </w:pPr>
      <w:r>
        <w:rPr/>
        <w:t>Aquí se definen las técnicas y procedimientos de auditoría a seguir para ejecutar el trabajo del área o cuenta bajo examen. Para describir esta parte del programa se debe tomar en cuenta lo siguiente:</w:t>
      </w:r>
    </w:p>
    <w:p>
      <w:pPr>
        <w:pStyle w:val="BodyText"/>
        <w:spacing w:before="8"/>
      </w:pPr>
    </w:p>
    <w:p>
      <w:pPr>
        <w:pStyle w:val="ListParagraph"/>
        <w:numPr>
          <w:ilvl w:val="3"/>
          <w:numId w:val="35"/>
        </w:numPr>
        <w:tabs>
          <w:tab w:pos="2230" w:val="left" w:leader="none"/>
        </w:tabs>
        <w:spacing w:line="242" w:lineRule="auto" w:before="0" w:after="0"/>
        <w:ind w:left="2229" w:right="353" w:hanging="275"/>
        <w:jc w:val="both"/>
        <w:rPr>
          <w:rFonts w:ascii="Symbol" w:hAnsi="Symbol"/>
          <w:sz w:val="23"/>
        </w:rPr>
      </w:pPr>
      <w:r>
        <w:rPr>
          <w:sz w:val="23"/>
        </w:rPr>
        <w:t>Necesidad y fuentes para la obtención de evidencia (Información financiera, leyes, reglamentos, normas, manuales, organigramas, confirmaciones, circularizaciones, contratos, convenios, documentos, etc.) que servirá para su análisis, verificaciones,</w:t>
      </w:r>
      <w:r>
        <w:rPr>
          <w:spacing w:val="13"/>
          <w:sz w:val="23"/>
        </w:rPr>
        <w:t> </w:t>
      </w:r>
      <w:r>
        <w:rPr>
          <w:sz w:val="23"/>
        </w:rPr>
        <w:t>etc.</w:t>
      </w:r>
    </w:p>
    <w:p>
      <w:pPr>
        <w:pStyle w:val="BodyText"/>
        <w:spacing w:before="8"/>
      </w:pPr>
    </w:p>
    <w:p>
      <w:pPr>
        <w:pStyle w:val="ListParagraph"/>
        <w:numPr>
          <w:ilvl w:val="3"/>
          <w:numId w:val="35"/>
        </w:numPr>
        <w:tabs>
          <w:tab w:pos="2230" w:val="left" w:leader="none"/>
        </w:tabs>
        <w:spacing w:line="242" w:lineRule="auto" w:before="0" w:after="0"/>
        <w:ind w:left="2229" w:right="353" w:hanging="275"/>
        <w:jc w:val="both"/>
        <w:rPr>
          <w:rFonts w:ascii="Symbol" w:hAnsi="Symbol"/>
          <w:sz w:val="23"/>
        </w:rPr>
      </w:pPr>
      <w:r>
        <w:rPr>
          <w:sz w:val="23"/>
        </w:rPr>
        <w:t>Claridad de las instrucciones. Se procede a detallar paso por paso qué trabajo se debe efectuar por medio de las pruebas de auditoría, que permitirán obtener evidencia suficiente, competente y pertinente para satisfacernos sobre la razonabilidad del área o cuenta bajo examen, con un alto grado de confiabilidad y así concluir y opinar, de acuerdo a los objetivos de la</w:t>
      </w:r>
      <w:r>
        <w:rPr>
          <w:spacing w:val="7"/>
          <w:sz w:val="23"/>
        </w:rPr>
        <w:t> </w:t>
      </w:r>
      <w:r>
        <w:rPr>
          <w:sz w:val="23"/>
        </w:rPr>
        <w:t>auditoría.</w:t>
      </w:r>
    </w:p>
    <w:p>
      <w:pPr>
        <w:pStyle w:val="BodyText"/>
        <w:spacing w:before="9"/>
      </w:pPr>
    </w:p>
    <w:p>
      <w:pPr>
        <w:pStyle w:val="ListParagraph"/>
        <w:numPr>
          <w:ilvl w:val="3"/>
          <w:numId w:val="35"/>
        </w:numPr>
        <w:tabs>
          <w:tab w:pos="2230" w:val="left" w:leader="none"/>
        </w:tabs>
        <w:spacing w:line="240" w:lineRule="auto" w:before="0" w:after="0"/>
        <w:ind w:left="2229" w:right="353" w:hanging="275"/>
        <w:jc w:val="both"/>
        <w:rPr>
          <w:rFonts w:ascii="Symbol" w:hAnsi="Symbol"/>
          <w:sz w:val="23"/>
        </w:rPr>
      </w:pPr>
      <w:r>
        <w:rPr>
          <w:sz w:val="23"/>
        </w:rPr>
        <w:t>Para una adecuada selección de procedimientos de auditoría, se pueden utilizar las siguientes técnicas de</w:t>
      </w:r>
      <w:r>
        <w:rPr>
          <w:spacing w:val="15"/>
          <w:sz w:val="23"/>
        </w:rPr>
        <w:t> </w:t>
      </w:r>
      <w:r>
        <w:rPr>
          <w:sz w:val="23"/>
        </w:rPr>
        <w:t>auditoría:</w:t>
      </w:r>
    </w:p>
    <w:p>
      <w:pPr>
        <w:pStyle w:val="BodyText"/>
        <w:spacing w:before="9"/>
      </w:pPr>
    </w:p>
    <w:p>
      <w:pPr>
        <w:pStyle w:val="Heading7"/>
        <w:ind w:left="2229"/>
      </w:pPr>
      <w:r>
        <w:rPr/>
        <w:t>Estudio General</w:t>
      </w:r>
    </w:p>
    <w:p>
      <w:pPr>
        <w:pStyle w:val="BodyText"/>
        <w:spacing w:before="8"/>
        <w:rPr>
          <w:b/>
        </w:rPr>
      </w:pPr>
    </w:p>
    <w:p>
      <w:pPr>
        <w:pStyle w:val="BodyText"/>
        <w:spacing w:line="242" w:lineRule="auto" w:before="1"/>
        <w:ind w:left="2229" w:right="354"/>
        <w:jc w:val="both"/>
      </w:pPr>
      <w:r>
        <w:rPr/>
        <w:t>Consiste en el conocimiento y evaluación de las características generales de la entidad, su información financiera y los aspectos importantes que puedan requerir especial atención, de acuerdo a los factores de riesgo identificados en la planificación específica.</w:t>
      </w:r>
    </w:p>
    <w:p>
      <w:pPr>
        <w:pStyle w:val="BodyText"/>
        <w:spacing w:before="8"/>
      </w:pPr>
    </w:p>
    <w:p>
      <w:pPr>
        <w:pStyle w:val="Heading7"/>
        <w:ind w:left="2229"/>
      </w:pPr>
      <w:r>
        <w:rPr/>
        <w:t>Análisis</w:t>
      </w:r>
    </w:p>
    <w:p>
      <w:pPr>
        <w:pStyle w:val="BodyText"/>
        <w:spacing w:before="7"/>
        <w:rPr>
          <w:b/>
        </w:rPr>
      </w:pPr>
    </w:p>
    <w:p>
      <w:pPr>
        <w:pStyle w:val="BodyText"/>
        <w:spacing w:line="244" w:lineRule="auto" w:before="1"/>
        <w:ind w:left="2229" w:right="354"/>
        <w:jc w:val="both"/>
      </w:pPr>
      <w:r>
        <w:rPr/>
        <w:t>Consiste en identificar, clasificar y agrupar los distintos elementos  que forman un área o cuenta dentro de la información financiera y operacional de la</w:t>
      </w:r>
      <w:r>
        <w:rPr>
          <w:spacing w:val="1"/>
        </w:rPr>
        <w:t> </w:t>
      </w:r>
      <w:r>
        <w:rPr/>
        <w:t>entidad.</w:t>
      </w:r>
    </w:p>
    <w:p>
      <w:pPr>
        <w:spacing w:after="0" w:line="244" w:lineRule="auto"/>
        <w:jc w:val="both"/>
        <w:sectPr>
          <w:pgSz w:w="11900" w:h="16840"/>
          <w:pgMar w:header="1389" w:footer="1613" w:top="1580" w:bottom="1800" w:left="1080" w:right="1040"/>
        </w:sectPr>
      </w:pPr>
    </w:p>
    <w:p>
      <w:pPr>
        <w:pStyle w:val="BodyText"/>
        <w:rPr>
          <w:sz w:val="20"/>
        </w:rPr>
      </w:pPr>
    </w:p>
    <w:p>
      <w:pPr>
        <w:pStyle w:val="BodyText"/>
        <w:spacing w:before="10"/>
      </w:pPr>
    </w:p>
    <w:p>
      <w:pPr>
        <w:pStyle w:val="Heading7"/>
        <w:ind w:left="2229"/>
      </w:pPr>
      <w:r>
        <w:rPr/>
        <w:t>Inspección</w:t>
      </w:r>
    </w:p>
    <w:p>
      <w:pPr>
        <w:pStyle w:val="BodyText"/>
        <w:spacing w:before="9"/>
        <w:rPr>
          <w:b/>
        </w:rPr>
      </w:pPr>
    </w:p>
    <w:p>
      <w:pPr>
        <w:pStyle w:val="BodyText"/>
        <w:spacing w:line="242" w:lineRule="auto"/>
        <w:ind w:left="2229" w:right="352"/>
        <w:jc w:val="both"/>
      </w:pPr>
      <w:r>
        <w:rPr/>
        <w:t>Consiste en examinar registros, documentos o activos tangibles. La inspección de registros y documentos proporciona la evidencia de diversos grados de confiabilidad, dependiendo de su naturaleza y fuente, así como de la eficacia de los controles internos probados a   lo largo de la ejecución del</w:t>
      </w:r>
      <w:r>
        <w:rPr>
          <w:spacing w:val="5"/>
        </w:rPr>
        <w:t> </w:t>
      </w:r>
      <w:r>
        <w:rPr/>
        <w:t>trabajo.</w:t>
      </w:r>
    </w:p>
    <w:p>
      <w:pPr>
        <w:pStyle w:val="BodyText"/>
        <w:spacing w:before="10"/>
      </w:pPr>
    </w:p>
    <w:p>
      <w:pPr>
        <w:pStyle w:val="Heading7"/>
        <w:ind w:left="2229"/>
      </w:pPr>
      <w:r>
        <w:rPr/>
        <w:t>Confirmación</w:t>
      </w:r>
    </w:p>
    <w:p>
      <w:pPr>
        <w:pStyle w:val="BodyText"/>
        <w:spacing w:before="6"/>
        <w:rPr>
          <w:b/>
        </w:rPr>
      </w:pPr>
    </w:p>
    <w:p>
      <w:pPr>
        <w:pStyle w:val="BodyText"/>
        <w:spacing w:line="244" w:lineRule="auto" w:before="1"/>
        <w:ind w:left="2229" w:right="354"/>
        <w:jc w:val="both"/>
      </w:pPr>
      <w:r>
        <w:rPr/>
        <w:t>Consiste en solicitar, generalmente por escrito, a una persona o institución ajena a la entidad, que informe sobre  la  validez, corrección o incorrección de los datos que se le envían, proporcionando los datos de conformidad con sus registros de información.</w:t>
      </w:r>
    </w:p>
    <w:p>
      <w:pPr>
        <w:pStyle w:val="BodyText"/>
        <w:spacing w:before="8"/>
        <w:rPr>
          <w:sz w:val="22"/>
        </w:rPr>
      </w:pPr>
    </w:p>
    <w:p>
      <w:pPr>
        <w:pStyle w:val="Heading7"/>
        <w:ind w:left="2229"/>
      </w:pPr>
      <w:r>
        <w:rPr/>
        <w:t>Investigación</w:t>
      </w:r>
    </w:p>
    <w:p>
      <w:pPr>
        <w:pStyle w:val="BodyText"/>
        <w:spacing w:before="9"/>
        <w:rPr>
          <w:b/>
        </w:rPr>
      </w:pPr>
    </w:p>
    <w:p>
      <w:pPr>
        <w:pStyle w:val="BodyText"/>
        <w:spacing w:line="242" w:lineRule="auto"/>
        <w:ind w:left="2229" w:right="353"/>
        <w:jc w:val="both"/>
      </w:pPr>
      <w:r>
        <w:rPr/>
        <w:t>Consiste en buscar una información adecuada recurriendo a  personas de otras disciplinas, dentro o fuera de la entidad. Las investigaciones pueden abarcar preguntas escritas dirigidas a  terceros o entrevistas informales con personal de la entidad, las respuestas recibidas, pueden confirmar información obtenida previamente, proporcionar nuevos datos o bien proporcionar evidencia adicional para corroborar una</w:t>
      </w:r>
      <w:r>
        <w:rPr>
          <w:spacing w:val="9"/>
        </w:rPr>
        <w:t> </w:t>
      </w:r>
      <w:r>
        <w:rPr/>
        <w:t>existente.</w:t>
      </w:r>
    </w:p>
    <w:p>
      <w:pPr>
        <w:pStyle w:val="BodyText"/>
        <w:spacing w:before="1"/>
        <w:rPr>
          <w:sz w:val="24"/>
        </w:rPr>
      </w:pPr>
    </w:p>
    <w:p>
      <w:pPr>
        <w:pStyle w:val="Heading7"/>
        <w:ind w:left="2229"/>
      </w:pPr>
      <w:r>
        <w:rPr/>
        <w:t>Cálculo</w:t>
      </w:r>
    </w:p>
    <w:p>
      <w:pPr>
        <w:pStyle w:val="BodyText"/>
        <w:spacing w:before="7"/>
        <w:rPr>
          <w:b/>
        </w:rPr>
      </w:pPr>
    </w:p>
    <w:p>
      <w:pPr>
        <w:pStyle w:val="BodyText"/>
        <w:spacing w:line="242" w:lineRule="auto"/>
        <w:ind w:left="2229" w:right="352"/>
        <w:jc w:val="both"/>
      </w:pPr>
      <w:r>
        <w:rPr/>
        <w:t>Esta técnica se refiere a la verificación matemática de los datos y montos, con el objeto de asegurar que las operaciones realizadas y las cifras presentadas sean razonables. Estos cálculos pueden ser individuales, en el caso de examen aislado de documentación o globales en el caso de transacciones voluminosas. En el caso de cálculos globales, si los resultados de los mismos presentan diferencias significativas deben</w:t>
      </w:r>
      <w:r>
        <w:rPr>
          <w:spacing w:val="7"/>
        </w:rPr>
        <w:t> </w:t>
      </w:r>
      <w:r>
        <w:rPr/>
        <w:t>investigarse.</w:t>
      </w:r>
    </w:p>
    <w:p>
      <w:pPr>
        <w:pStyle w:val="BodyText"/>
        <w:spacing w:before="2"/>
        <w:rPr>
          <w:sz w:val="24"/>
        </w:rPr>
      </w:pPr>
    </w:p>
    <w:p>
      <w:pPr>
        <w:pStyle w:val="Heading7"/>
        <w:spacing w:before="1"/>
        <w:ind w:left="2229"/>
      </w:pPr>
      <w:r>
        <w:rPr/>
        <w:t>Revisión analítica</w:t>
      </w:r>
    </w:p>
    <w:p>
      <w:pPr>
        <w:pStyle w:val="BodyText"/>
        <w:spacing w:before="7"/>
        <w:rPr>
          <w:b/>
        </w:rPr>
      </w:pPr>
    </w:p>
    <w:p>
      <w:pPr>
        <w:pStyle w:val="BodyText"/>
        <w:spacing w:line="244" w:lineRule="auto"/>
        <w:ind w:left="2229" w:right="355"/>
        <w:jc w:val="both"/>
      </w:pPr>
      <w:r>
        <w:rPr/>
        <w:t>Consiste en estudiar razones y tendencias financieras significativas, así como en investigar fluctuaciones y partidas poco usuales.</w:t>
      </w:r>
    </w:p>
    <w:p>
      <w:pPr>
        <w:pStyle w:val="BodyText"/>
        <w:spacing w:before="1"/>
      </w:pPr>
    </w:p>
    <w:p>
      <w:pPr>
        <w:pStyle w:val="Heading7"/>
        <w:ind w:left="2229"/>
      </w:pPr>
      <w:r>
        <w:rPr/>
        <w:t>Declaración</w:t>
      </w:r>
    </w:p>
    <w:p>
      <w:pPr>
        <w:pStyle w:val="BodyText"/>
        <w:spacing w:before="7"/>
        <w:rPr>
          <w:b/>
        </w:rPr>
      </w:pPr>
    </w:p>
    <w:p>
      <w:pPr>
        <w:pStyle w:val="BodyText"/>
        <w:spacing w:line="244" w:lineRule="auto" w:before="1"/>
        <w:ind w:left="2229" w:right="355"/>
        <w:jc w:val="both"/>
      </w:pPr>
      <w:r>
        <w:rPr/>
        <w:t>Es la obtención de documentos en que se asegure la verdad de un hecho, legalizado por lo general, con la firma de una autoridad o profesional competente interno o externo.</w:t>
      </w:r>
    </w:p>
    <w:p>
      <w:pPr>
        <w:spacing w:after="0" w:line="244" w:lineRule="auto"/>
        <w:jc w:val="both"/>
        <w:sectPr>
          <w:pgSz w:w="11900" w:h="16840"/>
          <w:pgMar w:header="1389" w:footer="1613" w:top="1580" w:bottom="1800" w:left="1080" w:right="1040"/>
        </w:sectPr>
      </w:pPr>
    </w:p>
    <w:p>
      <w:pPr>
        <w:pStyle w:val="BodyText"/>
        <w:rPr>
          <w:sz w:val="20"/>
        </w:rPr>
      </w:pPr>
    </w:p>
    <w:p>
      <w:pPr>
        <w:pStyle w:val="BodyText"/>
        <w:spacing w:before="10"/>
      </w:pPr>
    </w:p>
    <w:p>
      <w:pPr>
        <w:pStyle w:val="Heading7"/>
        <w:ind w:left="2229"/>
      </w:pPr>
      <w:r>
        <w:rPr/>
        <w:t>Observación</w:t>
      </w:r>
    </w:p>
    <w:p>
      <w:pPr>
        <w:pStyle w:val="BodyText"/>
        <w:spacing w:before="9"/>
        <w:rPr>
          <w:b/>
        </w:rPr>
      </w:pPr>
    </w:p>
    <w:p>
      <w:pPr>
        <w:pStyle w:val="BodyText"/>
        <w:spacing w:line="242" w:lineRule="auto"/>
        <w:ind w:left="2229" w:right="353"/>
        <w:jc w:val="both"/>
      </w:pPr>
      <w:r>
        <w:rPr/>
        <w:t>Consiste en evaluar y examinar el proceso o procedimientos que se realizan dentro de la entidad. Por ejemplo, observación de la toma física de inventarios, arqueos de efectivo y valores, pago  de  nóminas,</w:t>
      </w:r>
      <w:r>
        <w:rPr>
          <w:spacing w:val="2"/>
        </w:rPr>
        <w:t> </w:t>
      </w:r>
      <w:r>
        <w:rPr/>
        <w:t>etc.</w:t>
      </w:r>
    </w:p>
    <w:p>
      <w:pPr>
        <w:pStyle w:val="BodyText"/>
        <w:spacing w:before="9"/>
      </w:pPr>
    </w:p>
    <w:p>
      <w:pPr>
        <w:pStyle w:val="Heading7"/>
        <w:numPr>
          <w:ilvl w:val="2"/>
          <w:numId w:val="35"/>
        </w:numPr>
        <w:tabs>
          <w:tab w:pos="1952" w:val="left" w:leader="none"/>
        </w:tabs>
        <w:spacing w:line="240" w:lineRule="auto" w:before="0" w:after="0"/>
        <w:ind w:left="1951" w:right="0" w:hanging="688"/>
        <w:jc w:val="left"/>
      </w:pPr>
      <w:r>
        <w:rPr/>
        <w:t>Fechas y Firmas de</w:t>
      </w:r>
      <w:r>
        <w:rPr>
          <w:spacing w:val="3"/>
        </w:rPr>
        <w:t> </w:t>
      </w:r>
      <w:r>
        <w:rPr/>
        <w:t>Responsabilidad</w:t>
      </w:r>
    </w:p>
    <w:p>
      <w:pPr>
        <w:pStyle w:val="BodyText"/>
        <w:spacing w:before="7"/>
        <w:rPr>
          <w:b/>
        </w:rPr>
      </w:pPr>
    </w:p>
    <w:p>
      <w:pPr>
        <w:pStyle w:val="BodyText"/>
        <w:spacing w:line="242" w:lineRule="auto"/>
        <w:ind w:left="1954" w:right="355"/>
        <w:jc w:val="both"/>
      </w:pPr>
      <w:r>
        <w:rPr/>
        <w:t>El Programa de Auditoría debe llevar firma y fecha de realizada la prueba o examen (del auditor interno), firma y fecha de revisados los papeles de trabajo, (por el Supervisor) y aprobación (por el Supervisor) previo a iniciar las</w:t>
      </w:r>
      <w:r>
        <w:rPr>
          <w:spacing w:val="5"/>
        </w:rPr>
        <w:t> </w:t>
      </w:r>
      <w:r>
        <w:rPr/>
        <w:t>pruebas.</w:t>
      </w:r>
    </w:p>
    <w:p>
      <w:pPr>
        <w:pStyle w:val="BodyText"/>
        <w:spacing w:before="9"/>
      </w:pPr>
    </w:p>
    <w:p>
      <w:pPr>
        <w:pStyle w:val="BodyText"/>
        <w:spacing w:line="242" w:lineRule="auto"/>
        <w:ind w:left="1954" w:right="353"/>
        <w:jc w:val="both"/>
      </w:pPr>
      <w:r>
        <w:rPr/>
        <w:t>Una vez aprobado el Programa de Auditoria, debe ser entregado a los auditores internos para ejecutar el trabajo de acuerdo a la distribución  de las áreas o cuentas a examinar o</w:t>
      </w:r>
      <w:r>
        <w:rPr>
          <w:spacing w:val="11"/>
        </w:rPr>
        <w:t> </w:t>
      </w:r>
      <w:r>
        <w:rPr/>
        <w:t>evaluar.</w:t>
      </w:r>
    </w:p>
    <w:p>
      <w:pPr>
        <w:pStyle w:val="BodyText"/>
        <w:spacing w:before="9"/>
        <w:rPr>
          <w:sz w:val="10"/>
        </w:rPr>
      </w:pPr>
      <w:r>
        <w:rPr/>
        <w:pict>
          <v:shape style="position:absolute;margin-left:144pt;margin-top:8.583694pt;width:385.1pt;height:31.4pt;mso-position-horizontal-relative:page;mso-position-vertical-relative:paragraph;z-index:-251593728;mso-wrap-distance-left:0;mso-wrap-distance-right:0" type="#_x0000_t202" filled="true" fillcolor="#ffffff" stroked="true" strokeweight=".729pt" strokecolor="#000000">
            <v:textbox inset="0,0,0,0">
              <w:txbxContent>
                <w:p>
                  <w:pPr>
                    <w:spacing w:line="247" w:lineRule="auto" w:before="95"/>
                    <w:ind w:left="147" w:right="0" w:firstLine="0"/>
                    <w:jc w:val="left"/>
                    <w:rPr>
                      <w:b/>
                      <w:i/>
                      <w:sz w:val="19"/>
                    </w:rPr>
                  </w:pPr>
                  <w:r>
                    <w:rPr>
                      <w:b/>
                      <w:i/>
                      <w:w w:val="105"/>
                      <w:sz w:val="19"/>
                    </w:rPr>
                    <w:t>La</w:t>
                  </w:r>
                  <w:r>
                    <w:rPr>
                      <w:b/>
                      <w:i/>
                      <w:spacing w:val="-18"/>
                      <w:w w:val="105"/>
                      <w:sz w:val="19"/>
                    </w:rPr>
                    <w:t> </w:t>
                  </w:r>
                  <w:r>
                    <w:rPr>
                      <w:b/>
                      <w:i/>
                      <w:w w:val="105"/>
                      <w:sz w:val="19"/>
                    </w:rPr>
                    <w:t>estructura</w:t>
                  </w:r>
                  <w:r>
                    <w:rPr>
                      <w:b/>
                      <w:i/>
                      <w:spacing w:val="-17"/>
                      <w:w w:val="105"/>
                      <w:sz w:val="19"/>
                    </w:rPr>
                    <w:t> </w:t>
                  </w:r>
                  <w:r>
                    <w:rPr>
                      <w:b/>
                      <w:i/>
                      <w:w w:val="105"/>
                      <w:sz w:val="19"/>
                    </w:rPr>
                    <w:t>del</w:t>
                  </w:r>
                  <w:r>
                    <w:rPr>
                      <w:b/>
                      <w:i/>
                      <w:spacing w:val="-18"/>
                      <w:w w:val="105"/>
                      <w:sz w:val="19"/>
                    </w:rPr>
                    <w:t> </w:t>
                  </w:r>
                  <w:r>
                    <w:rPr>
                      <w:b/>
                      <w:i/>
                      <w:w w:val="105"/>
                      <w:sz w:val="19"/>
                    </w:rPr>
                    <w:t>programa</w:t>
                  </w:r>
                  <w:r>
                    <w:rPr>
                      <w:b/>
                      <w:i/>
                      <w:spacing w:val="-18"/>
                      <w:w w:val="105"/>
                      <w:sz w:val="19"/>
                    </w:rPr>
                    <w:t> </w:t>
                  </w:r>
                  <w:r>
                    <w:rPr>
                      <w:b/>
                      <w:i/>
                      <w:w w:val="105"/>
                      <w:sz w:val="19"/>
                    </w:rPr>
                    <w:t>de</w:t>
                  </w:r>
                  <w:r>
                    <w:rPr>
                      <w:b/>
                      <w:i/>
                      <w:spacing w:val="-17"/>
                      <w:w w:val="105"/>
                      <w:sz w:val="19"/>
                    </w:rPr>
                    <w:t> </w:t>
                  </w:r>
                  <w:r>
                    <w:rPr>
                      <w:b/>
                      <w:i/>
                      <w:w w:val="105"/>
                      <w:sz w:val="19"/>
                    </w:rPr>
                    <w:t>auditoría</w:t>
                  </w:r>
                  <w:r>
                    <w:rPr>
                      <w:b/>
                      <w:i/>
                      <w:spacing w:val="-16"/>
                      <w:w w:val="105"/>
                      <w:sz w:val="19"/>
                    </w:rPr>
                    <w:t> </w:t>
                  </w:r>
                  <w:r>
                    <w:rPr>
                      <w:b/>
                      <w:i/>
                      <w:w w:val="105"/>
                      <w:sz w:val="19"/>
                    </w:rPr>
                    <w:t>se</w:t>
                  </w:r>
                  <w:r>
                    <w:rPr>
                      <w:b/>
                      <w:i/>
                      <w:spacing w:val="-18"/>
                      <w:w w:val="105"/>
                      <w:sz w:val="19"/>
                    </w:rPr>
                    <w:t> </w:t>
                  </w:r>
                  <w:r>
                    <w:rPr>
                      <w:b/>
                      <w:i/>
                      <w:w w:val="105"/>
                      <w:sz w:val="19"/>
                    </w:rPr>
                    <w:t>muestra</w:t>
                  </w:r>
                  <w:r>
                    <w:rPr>
                      <w:b/>
                      <w:i/>
                      <w:spacing w:val="-17"/>
                      <w:w w:val="105"/>
                      <w:sz w:val="19"/>
                    </w:rPr>
                    <w:t> </w:t>
                  </w:r>
                  <w:r>
                    <w:rPr>
                      <w:b/>
                      <w:i/>
                      <w:w w:val="105"/>
                      <w:sz w:val="19"/>
                    </w:rPr>
                    <w:t>en</w:t>
                  </w:r>
                  <w:r>
                    <w:rPr>
                      <w:b/>
                      <w:i/>
                      <w:spacing w:val="-17"/>
                      <w:w w:val="105"/>
                      <w:sz w:val="19"/>
                    </w:rPr>
                    <w:t> </w:t>
                  </w:r>
                  <w:r>
                    <w:rPr>
                      <w:b/>
                      <w:i/>
                      <w:w w:val="105"/>
                      <w:sz w:val="19"/>
                    </w:rPr>
                    <w:t>el</w:t>
                  </w:r>
                  <w:r>
                    <w:rPr>
                      <w:b/>
                      <w:i/>
                      <w:spacing w:val="-18"/>
                      <w:w w:val="105"/>
                      <w:sz w:val="19"/>
                    </w:rPr>
                    <w:t> </w:t>
                  </w:r>
                  <w:r>
                    <w:rPr>
                      <w:b/>
                      <w:i/>
                      <w:w w:val="105"/>
                      <w:sz w:val="19"/>
                    </w:rPr>
                    <w:t>formato</w:t>
                  </w:r>
                  <w:r>
                    <w:rPr>
                      <w:b/>
                      <w:i/>
                      <w:spacing w:val="-17"/>
                      <w:w w:val="105"/>
                      <w:sz w:val="19"/>
                    </w:rPr>
                    <w:t> </w:t>
                  </w:r>
                  <w:r>
                    <w:rPr>
                      <w:b/>
                      <w:i/>
                      <w:color w:val="0000FF"/>
                      <w:w w:val="105"/>
                      <w:sz w:val="19"/>
                      <w:u w:val="single" w:color="0000FF"/>
                    </w:rPr>
                    <w:t>(AI-PE-F5)</w:t>
                  </w:r>
                  <w:r>
                    <w:rPr>
                      <w:b/>
                      <w:i/>
                      <w:color w:val="0000FF"/>
                      <w:spacing w:val="-16"/>
                      <w:w w:val="105"/>
                      <w:sz w:val="19"/>
                    </w:rPr>
                    <w:t> </w:t>
                  </w:r>
                  <w:r>
                    <w:rPr>
                      <w:b/>
                      <w:i/>
                      <w:w w:val="105"/>
                      <w:sz w:val="19"/>
                    </w:rPr>
                    <w:t>y</w:t>
                  </w:r>
                  <w:r>
                    <w:rPr>
                      <w:b/>
                      <w:i/>
                      <w:spacing w:val="-18"/>
                      <w:w w:val="105"/>
                      <w:sz w:val="19"/>
                    </w:rPr>
                    <w:t> </w:t>
                  </w:r>
                  <w:r>
                    <w:rPr>
                      <w:b/>
                      <w:i/>
                      <w:w w:val="105"/>
                      <w:sz w:val="19"/>
                    </w:rPr>
                    <w:t>su </w:t>
                  </w:r>
                  <w:r>
                    <w:rPr>
                      <w:b/>
                      <w:i/>
                      <w:w w:val="105"/>
                      <w:sz w:val="19"/>
                    </w:rPr>
                    <w:t>correspondiente modelo</w:t>
                  </w:r>
                  <w:r>
                    <w:rPr>
                      <w:b/>
                      <w:i/>
                      <w:spacing w:val="-8"/>
                      <w:w w:val="105"/>
                      <w:sz w:val="19"/>
                    </w:rPr>
                    <w:t> </w:t>
                  </w:r>
                  <w:r>
                    <w:rPr>
                      <w:b/>
                      <w:i/>
                      <w:color w:val="0000FF"/>
                      <w:w w:val="105"/>
                      <w:sz w:val="19"/>
                      <w:u w:val="single" w:color="0000FF"/>
                    </w:rPr>
                    <w:t>(AI-PE-M3)</w:t>
                  </w:r>
                </w:p>
              </w:txbxContent>
            </v:textbox>
            <v:fill type="solid"/>
            <v:stroke dashstyle="solid"/>
            <w10:wrap type="topAndBottom"/>
          </v:shape>
        </w:pict>
      </w:r>
    </w:p>
    <w:p>
      <w:pPr>
        <w:spacing w:after="0"/>
        <w:rPr>
          <w:sz w:val="10"/>
        </w:rPr>
        <w:sectPr>
          <w:pgSz w:w="11900" w:h="16840"/>
          <w:pgMar w:header="1389" w:footer="1613" w:top="1580" w:bottom="1800" w:left="1080" w:right="1040"/>
        </w:sectPr>
      </w:pPr>
    </w:p>
    <w:p>
      <w:pPr>
        <w:pStyle w:val="BodyText"/>
        <w:rPr>
          <w:sz w:val="20"/>
        </w:rPr>
      </w:pPr>
    </w:p>
    <w:p>
      <w:pPr>
        <w:pStyle w:val="BodyText"/>
        <w:spacing w:before="10"/>
      </w:pPr>
    </w:p>
    <w:p>
      <w:pPr>
        <w:pStyle w:val="Heading7"/>
        <w:numPr>
          <w:ilvl w:val="2"/>
          <w:numId w:val="35"/>
        </w:numPr>
        <w:tabs>
          <w:tab w:pos="2024" w:val="left" w:leader="none"/>
        </w:tabs>
        <w:spacing w:line="244" w:lineRule="auto" w:before="0" w:after="0"/>
        <w:ind w:left="3234" w:right="804" w:hanging="1861"/>
        <w:jc w:val="left"/>
      </w:pPr>
      <w:r>
        <w:rPr/>
        <w:t>SUPUESTOS BÁSICOS PARA LA DEFINICIÓN DE TÉCNICAS Y PROCEDIMIENTOS DE</w:t>
      </w:r>
      <w:r>
        <w:rPr>
          <w:spacing w:val="4"/>
        </w:rPr>
        <w:t> </w:t>
      </w:r>
      <w:r>
        <w:rPr/>
        <w:t>AUDITORÍA</w:t>
      </w:r>
    </w:p>
    <w:p>
      <w:pPr>
        <w:pStyle w:val="BodyText"/>
        <w:spacing w:before="1"/>
        <w:rPr>
          <w:b/>
        </w:rPr>
      </w:pPr>
    </w:p>
    <w:tbl>
      <w:tblPr>
        <w:tblW w:w="0" w:type="auto"/>
        <w:jc w:val="left"/>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5"/>
        <w:gridCol w:w="5234"/>
      </w:tblGrid>
      <w:tr>
        <w:trPr>
          <w:trHeight w:val="419" w:hRule="atLeast"/>
        </w:trPr>
        <w:tc>
          <w:tcPr>
            <w:tcW w:w="3175" w:type="dxa"/>
          </w:tcPr>
          <w:p>
            <w:pPr>
              <w:pStyle w:val="TableParagraph"/>
              <w:spacing w:before="76"/>
              <w:ind w:left="300"/>
              <w:rPr>
                <w:b/>
                <w:sz w:val="23"/>
              </w:rPr>
            </w:pPr>
            <w:r>
              <w:rPr>
                <w:b/>
                <w:sz w:val="23"/>
              </w:rPr>
              <w:t>SUPUESTOS BÁSICOS</w:t>
            </w:r>
          </w:p>
        </w:tc>
        <w:tc>
          <w:tcPr>
            <w:tcW w:w="5234" w:type="dxa"/>
          </w:tcPr>
          <w:p>
            <w:pPr>
              <w:pStyle w:val="TableParagraph"/>
              <w:spacing w:before="76"/>
              <w:ind w:left="1629"/>
              <w:rPr>
                <w:b/>
                <w:sz w:val="23"/>
              </w:rPr>
            </w:pPr>
            <w:r>
              <w:rPr>
                <w:b/>
                <w:sz w:val="23"/>
              </w:rPr>
              <w:t>COMPROBACIÓN</w:t>
            </w:r>
          </w:p>
        </w:tc>
      </w:tr>
      <w:tr>
        <w:trPr>
          <w:trHeight w:val="977" w:hRule="atLeast"/>
        </w:trPr>
        <w:tc>
          <w:tcPr>
            <w:tcW w:w="3175" w:type="dxa"/>
          </w:tcPr>
          <w:p>
            <w:pPr>
              <w:pStyle w:val="TableParagraph"/>
              <w:spacing w:before="11"/>
              <w:rPr>
                <w:b/>
                <w:sz w:val="30"/>
              </w:rPr>
            </w:pPr>
          </w:p>
          <w:p>
            <w:pPr>
              <w:pStyle w:val="TableParagraph"/>
              <w:ind w:left="68"/>
              <w:rPr>
                <w:sz w:val="23"/>
              </w:rPr>
            </w:pPr>
            <w:r>
              <w:rPr>
                <w:sz w:val="23"/>
              </w:rPr>
              <w:t>1. Existencia</w:t>
            </w:r>
          </w:p>
        </w:tc>
        <w:tc>
          <w:tcPr>
            <w:tcW w:w="5234" w:type="dxa"/>
          </w:tcPr>
          <w:p>
            <w:pPr>
              <w:pStyle w:val="TableParagraph"/>
              <w:spacing w:before="2"/>
              <w:rPr>
                <w:b/>
                <w:sz w:val="21"/>
              </w:rPr>
            </w:pPr>
          </w:p>
          <w:p>
            <w:pPr>
              <w:pStyle w:val="TableParagraph"/>
              <w:spacing w:line="244" w:lineRule="auto" w:before="1"/>
              <w:ind w:left="67"/>
              <w:rPr>
                <w:sz w:val="21"/>
              </w:rPr>
            </w:pPr>
            <w:r>
              <w:rPr>
                <w:sz w:val="21"/>
              </w:rPr>
              <w:t>Que en cierta fecha, exista un activo o un pasivo determinado.</w:t>
            </w:r>
          </w:p>
        </w:tc>
      </w:tr>
      <w:tr>
        <w:trPr>
          <w:trHeight w:val="977" w:hRule="atLeast"/>
        </w:trPr>
        <w:tc>
          <w:tcPr>
            <w:tcW w:w="3175" w:type="dxa"/>
          </w:tcPr>
          <w:p>
            <w:pPr>
              <w:pStyle w:val="TableParagraph"/>
              <w:spacing w:before="10"/>
              <w:rPr>
                <w:b/>
                <w:sz w:val="30"/>
              </w:rPr>
            </w:pPr>
          </w:p>
          <w:p>
            <w:pPr>
              <w:pStyle w:val="TableParagraph"/>
              <w:ind w:left="68"/>
              <w:rPr>
                <w:sz w:val="23"/>
              </w:rPr>
            </w:pPr>
            <w:r>
              <w:rPr>
                <w:sz w:val="23"/>
              </w:rPr>
              <w:t>2. Ocurrencia</w:t>
            </w:r>
          </w:p>
        </w:tc>
        <w:tc>
          <w:tcPr>
            <w:tcW w:w="5234" w:type="dxa"/>
          </w:tcPr>
          <w:p>
            <w:pPr>
              <w:pStyle w:val="TableParagraph"/>
              <w:spacing w:before="2"/>
              <w:rPr>
                <w:b/>
                <w:sz w:val="21"/>
              </w:rPr>
            </w:pPr>
          </w:p>
          <w:p>
            <w:pPr>
              <w:pStyle w:val="TableParagraph"/>
              <w:spacing w:line="244" w:lineRule="auto" w:before="1"/>
              <w:ind w:left="67"/>
              <w:rPr>
                <w:sz w:val="21"/>
              </w:rPr>
            </w:pPr>
            <w:r>
              <w:rPr>
                <w:sz w:val="21"/>
              </w:rPr>
              <w:t>Que ha ocurrido un hecho o una transacción cuyo efecto debe ser cuantificado y reconocido.</w:t>
            </w:r>
          </w:p>
        </w:tc>
      </w:tr>
      <w:tr>
        <w:trPr>
          <w:trHeight w:val="975" w:hRule="atLeast"/>
        </w:trPr>
        <w:tc>
          <w:tcPr>
            <w:tcW w:w="3175" w:type="dxa"/>
          </w:tcPr>
          <w:p>
            <w:pPr>
              <w:pStyle w:val="TableParagraph"/>
              <w:spacing w:before="10"/>
              <w:rPr>
                <w:b/>
                <w:sz w:val="30"/>
              </w:rPr>
            </w:pPr>
          </w:p>
          <w:p>
            <w:pPr>
              <w:pStyle w:val="TableParagraph"/>
              <w:ind w:left="68"/>
              <w:rPr>
                <w:sz w:val="23"/>
              </w:rPr>
            </w:pPr>
            <w:r>
              <w:rPr>
                <w:sz w:val="23"/>
              </w:rPr>
              <w:t>3. Integridad</w:t>
            </w:r>
          </w:p>
        </w:tc>
        <w:tc>
          <w:tcPr>
            <w:tcW w:w="5234" w:type="dxa"/>
          </w:tcPr>
          <w:p>
            <w:pPr>
              <w:pStyle w:val="TableParagraph"/>
              <w:spacing w:line="244" w:lineRule="auto" w:before="121"/>
              <w:ind w:left="67" w:right="57"/>
              <w:jc w:val="both"/>
              <w:rPr>
                <w:sz w:val="21"/>
              </w:rPr>
            </w:pPr>
            <w:r>
              <w:rPr>
                <w:sz w:val="21"/>
              </w:rPr>
              <w:t>Que en los registros de la entidad no se han omitido operaciones que de cuerdo con la práctica contable deben ser reportadas.</w:t>
            </w:r>
          </w:p>
        </w:tc>
      </w:tr>
      <w:tr>
        <w:trPr>
          <w:trHeight w:val="977" w:hRule="atLeast"/>
        </w:trPr>
        <w:tc>
          <w:tcPr>
            <w:tcW w:w="3175" w:type="dxa"/>
          </w:tcPr>
          <w:p>
            <w:pPr>
              <w:pStyle w:val="TableParagraph"/>
              <w:spacing w:before="10"/>
              <w:rPr>
                <w:b/>
                <w:sz w:val="30"/>
              </w:rPr>
            </w:pPr>
          </w:p>
          <w:p>
            <w:pPr>
              <w:pStyle w:val="TableParagraph"/>
              <w:spacing w:before="1"/>
              <w:ind w:left="68"/>
              <w:rPr>
                <w:sz w:val="23"/>
              </w:rPr>
            </w:pPr>
            <w:r>
              <w:rPr>
                <w:sz w:val="23"/>
              </w:rPr>
              <w:t>4. Propiedad</w:t>
            </w:r>
          </w:p>
        </w:tc>
        <w:tc>
          <w:tcPr>
            <w:tcW w:w="5234" w:type="dxa"/>
          </w:tcPr>
          <w:p>
            <w:pPr>
              <w:pStyle w:val="TableParagraph"/>
              <w:spacing w:before="2"/>
              <w:rPr>
                <w:b/>
                <w:sz w:val="21"/>
              </w:rPr>
            </w:pPr>
          </w:p>
          <w:p>
            <w:pPr>
              <w:pStyle w:val="TableParagraph"/>
              <w:spacing w:line="244" w:lineRule="auto"/>
              <w:ind w:left="67"/>
              <w:rPr>
                <w:sz w:val="21"/>
              </w:rPr>
            </w:pPr>
            <w:r>
              <w:rPr>
                <w:sz w:val="21"/>
              </w:rPr>
              <w:t>Que los activos registrados sean propiedad de la entidad.</w:t>
            </w:r>
          </w:p>
        </w:tc>
      </w:tr>
      <w:tr>
        <w:trPr>
          <w:trHeight w:val="984" w:hRule="atLeast"/>
        </w:trPr>
        <w:tc>
          <w:tcPr>
            <w:tcW w:w="3175" w:type="dxa"/>
          </w:tcPr>
          <w:p>
            <w:pPr>
              <w:pStyle w:val="TableParagraph"/>
              <w:spacing w:before="3"/>
              <w:rPr>
                <w:b/>
                <w:sz w:val="31"/>
              </w:rPr>
            </w:pPr>
          </w:p>
          <w:p>
            <w:pPr>
              <w:pStyle w:val="TableParagraph"/>
              <w:ind w:left="68"/>
              <w:rPr>
                <w:sz w:val="23"/>
              </w:rPr>
            </w:pPr>
            <w:r>
              <w:rPr>
                <w:sz w:val="23"/>
              </w:rPr>
              <w:t>5. Valuación</w:t>
            </w:r>
          </w:p>
        </w:tc>
        <w:tc>
          <w:tcPr>
            <w:tcW w:w="5234" w:type="dxa"/>
          </w:tcPr>
          <w:p>
            <w:pPr>
              <w:pStyle w:val="TableParagraph"/>
              <w:spacing w:line="246" w:lineRule="exact" w:before="2"/>
              <w:ind w:left="67" w:right="57"/>
              <w:jc w:val="both"/>
              <w:rPr>
                <w:sz w:val="21"/>
              </w:rPr>
            </w:pPr>
            <w:r>
              <w:rPr>
                <w:sz w:val="21"/>
              </w:rPr>
              <w:t>Que un activo o un pasivo se</w:t>
            </w:r>
            <w:r>
              <w:rPr>
                <w:spacing w:val="47"/>
                <w:sz w:val="21"/>
              </w:rPr>
              <w:t> </w:t>
            </w:r>
            <w:r>
              <w:rPr>
                <w:sz w:val="21"/>
              </w:rPr>
              <w:t>registró adecuadamente, conforme a las políticas de  la entidad y a principios de contabilidad generalmente aceptados.</w:t>
            </w:r>
          </w:p>
        </w:tc>
      </w:tr>
      <w:tr>
        <w:trPr>
          <w:trHeight w:val="976" w:hRule="atLeast"/>
        </w:trPr>
        <w:tc>
          <w:tcPr>
            <w:tcW w:w="3175" w:type="dxa"/>
          </w:tcPr>
          <w:p>
            <w:pPr>
              <w:pStyle w:val="TableParagraph"/>
              <w:spacing w:before="9"/>
              <w:rPr>
                <w:b/>
                <w:sz w:val="30"/>
              </w:rPr>
            </w:pPr>
          </w:p>
          <w:p>
            <w:pPr>
              <w:pStyle w:val="TableParagraph"/>
              <w:ind w:left="68"/>
              <w:rPr>
                <w:sz w:val="23"/>
              </w:rPr>
            </w:pPr>
            <w:r>
              <w:rPr>
                <w:sz w:val="23"/>
              </w:rPr>
              <w:t>6. Cuantificación</w:t>
            </w:r>
          </w:p>
        </w:tc>
        <w:tc>
          <w:tcPr>
            <w:tcW w:w="5234" w:type="dxa"/>
          </w:tcPr>
          <w:p>
            <w:pPr>
              <w:pStyle w:val="TableParagraph"/>
              <w:spacing w:line="244" w:lineRule="auto" w:before="119"/>
              <w:ind w:left="67" w:right="57"/>
              <w:jc w:val="both"/>
              <w:rPr>
                <w:sz w:val="21"/>
              </w:rPr>
            </w:pPr>
            <w:r>
              <w:rPr>
                <w:sz w:val="21"/>
              </w:rPr>
              <w:t>Que una transacción se registró por el  monto correcto, conforme a la evidencia apropiada y a las políticas contables</w:t>
            </w:r>
            <w:r>
              <w:rPr>
                <w:spacing w:val="2"/>
                <w:sz w:val="21"/>
              </w:rPr>
              <w:t> </w:t>
            </w:r>
            <w:r>
              <w:rPr>
                <w:sz w:val="21"/>
              </w:rPr>
              <w:t>adoptadas.</w:t>
            </w:r>
          </w:p>
        </w:tc>
      </w:tr>
      <w:tr>
        <w:trPr>
          <w:trHeight w:val="977" w:hRule="atLeast"/>
        </w:trPr>
        <w:tc>
          <w:tcPr>
            <w:tcW w:w="3175" w:type="dxa"/>
          </w:tcPr>
          <w:p>
            <w:pPr>
              <w:pStyle w:val="TableParagraph"/>
              <w:spacing w:before="10"/>
              <w:rPr>
                <w:b/>
                <w:sz w:val="30"/>
              </w:rPr>
            </w:pPr>
          </w:p>
          <w:p>
            <w:pPr>
              <w:pStyle w:val="TableParagraph"/>
              <w:spacing w:before="1"/>
              <w:ind w:left="68"/>
              <w:rPr>
                <w:sz w:val="23"/>
              </w:rPr>
            </w:pPr>
            <w:r>
              <w:rPr>
                <w:sz w:val="23"/>
              </w:rPr>
              <w:t>7. Oportunidad</w:t>
            </w:r>
          </w:p>
        </w:tc>
        <w:tc>
          <w:tcPr>
            <w:tcW w:w="5234" w:type="dxa"/>
          </w:tcPr>
          <w:p>
            <w:pPr>
              <w:pStyle w:val="TableParagraph"/>
              <w:spacing w:line="244" w:lineRule="auto" w:before="121"/>
              <w:ind w:left="67" w:right="58"/>
              <w:jc w:val="both"/>
              <w:rPr>
                <w:sz w:val="21"/>
              </w:rPr>
            </w:pPr>
            <w:r>
              <w:rPr>
                <w:sz w:val="21"/>
              </w:rPr>
              <w:t>Que el registro de las transacciones se haya efectuado en el período que corresponda, conforme los criterios establecidos en la</w:t>
            </w:r>
            <w:r>
              <w:rPr>
                <w:spacing w:val="8"/>
                <w:sz w:val="21"/>
              </w:rPr>
              <w:t> </w:t>
            </w:r>
            <w:r>
              <w:rPr>
                <w:sz w:val="21"/>
              </w:rPr>
              <w:t>Ley.</w:t>
            </w:r>
          </w:p>
        </w:tc>
      </w:tr>
      <w:tr>
        <w:trPr>
          <w:trHeight w:val="983" w:hRule="atLeast"/>
        </w:trPr>
        <w:tc>
          <w:tcPr>
            <w:tcW w:w="3175" w:type="dxa"/>
          </w:tcPr>
          <w:p>
            <w:pPr>
              <w:pStyle w:val="TableParagraph"/>
              <w:spacing w:before="3"/>
              <w:rPr>
                <w:b/>
                <w:sz w:val="31"/>
              </w:rPr>
            </w:pPr>
          </w:p>
          <w:p>
            <w:pPr>
              <w:pStyle w:val="TableParagraph"/>
              <w:ind w:left="68"/>
              <w:rPr>
                <w:sz w:val="23"/>
              </w:rPr>
            </w:pPr>
            <w:r>
              <w:rPr>
                <w:sz w:val="23"/>
              </w:rPr>
              <w:t>8. Legalidad</w:t>
            </w:r>
          </w:p>
        </w:tc>
        <w:tc>
          <w:tcPr>
            <w:tcW w:w="5234" w:type="dxa"/>
          </w:tcPr>
          <w:p>
            <w:pPr>
              <w:pStyle w:val="TableParagraph"/>
              <w:spacing w:line="244" w:lineRule="auto" w:before="2"/>
              <w:ind w:left="67" w:right="57"/>
              <w:jc w:val="both"/>
              <w:rPr>
                <w:sz w:val="21"/>
              </w:rPr>
            </w:pPr>
            <w:r>
              <w:rPr>
                <w:sz w:val="21"/>
              </w:rPr>
              <w:t>Que todas las transacciones registradas estén respaldados por la documentación de soporte y </w:t>
            </w:r>
            <w:r>
              <w:rPr>
                <w:spacing w:val="-4"/>
                <w:sz w:val="21"/>
              </w:rPr>
              <w:t>que</w:t>
            </w:r>
            <w:r>
              <w:rPr>
                <w:spacing w:val="50"/>
                <w:sz w:val="21"/>
              </w:rPr>
              <w:t> </w:t>
            </w:r>
            <w:r>
              <w:rPr>
                <w:sz w:val="21"/>
              </w:rPr>
              <w:t>se hayan cumplido los</w:t>
            </w:r>
            <w:r>
              <w:rPr>
                <w:spacing w:val="9"/>
                <w:sz w:val="21"/>
              </w:rPr>
              <w:t> </w:t>
            </w:r>
            <w:r>
              <w:rPr>
                <w:sz w:val="21"/>
              </w:rPr>
              <w:t>procedimientos</w:t>
            </w:r>
          </w:p>
          <w:p>
            <w:pPr>
              <w:pStyle w:val="TableParagraph"/>
              <w:spacing w:line="223" w:lineRule="exact"/>
              <w:ind w:left="67"/>
              <w:jc w:val="both"/>
              <w:rPr>
                <w:sz w:val="21"/>
              </w:rPr>
            </w:pPr>
            <w:r>
              <w:rPr>
                <w:sz w:val="21"/>
              </w:rPr>
              <w:t>administrativos y legales correspondientes.</w:t>
            </w:r>
          </w:p>
        </w:tc>
      </w:tr>
      <w:tr>
        <w:trPr>
          <w:trHeight w:val="984" w:hRule="atLeast"/>
        </w:trPr>
        <w:tc>
          <w:tcPr>
            <w:tcW w:w="3175" w:type="dxa"/>
          </w:tcPr>
          <w:p>
            <w:pPr>
              <w:pStyle w:val="TableParagraph"/>
              <w:spacing w:before="2"/>
              <w:rPr>
                <w:b/>
                <w:sz w:val="31"/>
              </w:rPr>
            </w:pPr>
          </w:p>
          <w:p>
            <w:pPr>
              <w:pStyle w:val="TableParagraph"/>
              <w:ind w:left="68"/>
              <w:rPr>
                <w:sz w:val="23"/>
              </w:rPr>
            </w:pPr>
            <w:r>
              <w:rPr>
                <w:sz w:val="23"/>
              </w:rPr>
              <w:t>9. Legitimidad</w:t>
            </w:r>
          </w:p>
        </w:tc>
        <w:tc>
          <w:tcPr>
            <w:tcW w:w="5234" w:type="dxa"/>
          </w:tcPr>
          <w:p>
            <w:pPr>
              <w:pStyle w:val="TableParagraph"/>
              <w:spacing w:line="244" w:lineRule="auto" w:before="1"/>
              <w:ind w:left="67" w:right="57"/>
              <w:jc w:val="both"/>
              <w:rPr>
                <w:sz w:val="21"/>
              </w:rPr>
            </w:pPr>
            <w:r>
              <w:rPr>
                <w:sz w:val="21"/>
              </w:rPr>
              <w:t>Que los bienes o servicios devengados y pagados,   se hayan recibido a satisfacción y utilizado para los fines</w:t>
            </w:r>
            <w:r>
              <w:rPr>
                <w:spacing w:val="30"/>
                <w:sz w:val="21"/>
              </w:rPr>
              <w:t> </w:t>
            </w:r>
            <w:r>
              <w:rPr>
                <w:sz w:val="21"/>
              </w:rPr>
              <w:t>establecidos</w:t>
            </w:r>
            <w:r>
              <w:rPr>
                <w:spacing w:val="29"/>
                <w:sz w:val="21"/>
              </w:rPr>
              <w:t> </w:t>
            </w:r>
            <w:r>
              <w:rPr>
                <w:sz w:val="21"/>
              </w:rPr>
              <w:t>según</w:t>
            </w:r>
            <w:r>
              <w:rPr>
                <w:spacing w:val="31"/>
                <w:sz w:val="21"/>
              </w:rPr>
              <w:t> </w:t>
            </w:r>
            <w:r>
              <w:rPr>
                <w:sz w:val="21"/>
              </w:rPr>
              <w:t>los</w:t>
            </w:r>
            <w:r>
              <w:rPr>
                <w:spacing w:val="30"/>
                <w:sz w:val="21"/>
              </w:rPr>
              <w:t> </w:t>
            </w:r>
            <w:r>
              <w:rPr>
                <w:sz w:val="21"/>
              </w:rPr>
              <w:t>objetivos</w:t>
            </w:r>
            <w:r>
              <w:rPr>
                <w:spacing w:val="30"/>
                <w:sz w:val="21"/>
              </w:rPr>
              <w:t> </w:t>
            </w:r>
            <w:r>
              <w:rPr>
                <w:sz w:val="21"/>
              </w:rPr>
              <w:t>y</w:t>
            </w:r>
            <w:r>
              <w:rPr>
                <w:spacing w:val="30"/>
                <w:sz w:val="21"/>
              </w:rPr>
              <w:t> </w:t>
            </w:r>
            <w:r>
              <w:rPr>
                <w:sz w:val="21"/>
              </w:rPr>
              <w:t>metas</w:t>
            </w:r>
            <w:r>
              <w:rPr>
                <w:spacing w:val="30"/>
                <w:sz w:val="21"/>
              </w:rPr>
              <w:t> </w:t>
            </w:r>
            <w:r>
              <w:rPr>
                <w:sz w:val="21"/>
              </w:rPr>
              <w:t>de</w:t>
            </w:r>
            <w:r>
              <w:rPr>
                <w:spacing w:val="31"/>
                <w:sz w:val="21"/>
              </w:rPr>
              <w:t> </w:t>
            </w:r>
            <w:r>
              <w:rPr>
                <w:sz w:val="21"/>
              </w:rPr>
              <w:t>la</w:t>
            </w:r>
          </w:p>
          <w:p>
            <w:pPr>
              <w:pStyle w:val="TableParagraph"/>
              <w:spacing w:line="224" w:lineRule="exact"/>
              <w:ind w:left="67"/>
              <w:rPr>
                <w:sz w:val="21"/>
              </w:rPr>
            </w:pPr>
            <w:r>
              <w:rPr>
                <w:sz w:val="21"/>
              </w:rPr>
              <w:t>entidad.</w:t>
            </w:r>
          </w:p>
        </w:tc>
      </w:tr>
      <w:tr>
        <w:trPr>
          <w:trHeight w:val="977" w:hRule="atLeast"/>
        </w:trPr>
        <w:tc>
          <w:tcPr>
            <w:tcW w:w="3175" w:type="dxa"/>
          </w:tcPr>
          <w:p>
            <w:pPr>
              <w:pStyle w:val="TableParagraph"/>
              <w:spacing w:before="10"/>
              <w:rPr>
                <w:b/>
                <w:sz w:val="30"/>
              </w:rPr>
            </w:pPr>
          </w:p>
          <w:p>
            <w:pPr>
              <w:pStyle w:val="TableParagraph"/>
              <w:spacing w:before="1"/>
              <w:ind w:left="68"/>
              <w:rPr>
                <w:sz w:val="23"/>
              </w:rPr>
            </w:pPr>
            <w:r>
              <w:rPr>
                <w:sz w:val="23"/>
              </w:rPr>
              <w:t>10. Economicidad</w:t>
            </w:r>
          </w:p>
        </w:tc>
        <w:tc>
          <w:tcPr>
            <w:tcW w:w="5234" w:type="dxa"/>
          </w:tcPr>
          <w:p>
            <w:pPr>
              <w:pStyle w:val="TableParagraph"/>
              <w:spacing w:line="244" w:lineRule="auto" w:before="121"/>
              <w:ind w:left="67" w:right="58"/>
              <w:jc w:val="both"/>
              <w:rPr>
                <w:sz w:val="21"/>
              </w:rPr>
            </w:pPr>
            <w:r>
              <w:rPr>
                <w:sz w:val="21"/>
              </w:rPr>
              <w:t>Que el costo y la calidad de los bienes y servicios adquiridos realmente representen la opción más económica para la entidad.</w:t>
            </w:r>
          </w:p>
        </w:tc>
      </w:tr>
      <w:tr>
        <w:trPr>
          <w:trHeight w:val="977" w:hRule="atLeast"/>
        </w:trPr>
        <w:tc>
          <w:tcPr>
            <w:tcW w:w="3175" w:type="dxa"/>
          </w:tcPr>
          <w:p>
            <w:pPr>
              <w:pStyle w:val="TableParagraph"/>
              <w:spacing w:before="11"/>
              <w:rPr>
                <w:b/>
                <w:sz w:val="30"/>
              </w:rPr>
            </w:pPr>
          </w:p>
          <w:p>
            <w:pPr>
              <w:pStyle w:val="TableParagraph"/>
              <w:ind w:left="68"/>
              <w:rPr>
                <w:sz w:val="23"/>
              </w:rPr>
            </w:pPr>
            <w:r>
              <w:rPr>
                <w:sz w:val="23"/>
              </w:rPr>
              <w:t>11. Impacto Ambiental</w:t>
            </w:r>
          </w:p>
        </w:tc>
        <w:tc>
          <w:tcPr>
            <w:tcW w:w="5234" w:type="dxa"/>
          </w:tcPr>
          <w:p>
            <w:pPr>
              <w:pStyle w:val="TableParagraph"/>
              <w:spacing w:line="244" w:lineRule="auto" w:before="122"/>
              <w:ind w:left="67" w:right="56"/>
              <w:jc w:val="both"/>
              <w:rPr>
                <w:sz w:val="21"/>
              </w:rPr>
            </w:pPr>
            <w:r>
              <w:rPr>
                <w:sz w:val="21"/>
              </w:rPr>
              <w:t>Que las operaciones de la entidad se desarrollen tomando en cuenta las políticas y legislación relacionada con la preservación del medio ambiente.</w:t>
            </w:r>
          </w:p>
        </w:tc>
      </w:tr>
    </w:tbl>
    <w:p>
      <w:pPr>
        <w:spacing w:after="0" w:line="244" w:lineRule="auto"/>
        <w:jc w:val="both"/>
        <w:rPr>
          <w:sz w:val="21"/>
        </w:rPr>
        <w:sectPr>
          <w:pgSz w:w="11900" w:h="16840"/>
          <w:pgMar w:header="1389" w:footer="1613" w:top="1580" w:bottom="1800" w:left="1080" w:right="1040"/>
        </w:sectPr>
      </w:pPr>
    </w:p>
    <w:p>
      <w:pPr>
        <w:pStyle w:val="BodyText"/>
        <w:rPr>
          <w:b/>
          <w:sz w:val="20"/>
        </w:rPr>
      </w:pPr>
    </w:p>
    <w:p>
      <w:pPr>
        <w:pStyle w:val="BodyText"/>
        <w:spacing w:before="10"/>
        <w:rPr>
          <w:b/>
        </w:rPr>
      </w:pPr>
    </w:p>
    <w:p>
      <w:pPr>
        <w:pStyle w:val="BodyText"/>
        <w:spacing w:line="242" w:lineRule="auto"/>
        <w:ind w:left="1677" w:right="353"/>
        <w:jc w:val="both"/>
      </w:pPr>
      <w:r>
        <w:rPr>
          <w:b/>
        </w:rPr>
        <w:t>Redacción de procedimientos: </w:t>
      </w:r>
      <w:r>
        <w:rPr/>
        <w:t>Son la parte medular de los programas y consisten en un conjunto de instrucciones detalladas, que en forma secuencial y obligatoria deben ejecutarse para cumplir los objetivos de la auditoría.</w:t>
      </w:r>
    </w:p>
    <w:p>
      <w:pPr>
        <w:pStyle w:val="BodyText"/>
        <w:spacing w:before="10"/>
      </w:pPr>
    </w:p>
    <w:p>
      <w:pPr>
        <w:pStyle w:val="BodyText"/>
        <w:spacing w:line="242" w:lineRule="auto"/>
        <w:ind w:left="1677" w:right="354"/>
        <w:jc w:val="both"/>
      </w:pPr>
      <w:r>
        <w:rPr>
          <w:color w:val="333333"/>
        </w:rPr>
        <w:t>Para que los procedimientos de auditoría sean realmente la guía  de  trabajo que deben seguir los auditores, y que su aplicación contribuya a obtener la evidencia necesaria, su redacción debe incluir la ejecución de pruebas de cumplimiento y</w:t>
      </w:r>
      <w:r>
        <w:rPr>
          <w:color w:val="333333"/>
          <w:spacing w:val="6"/>
        </w:rPr>
        <w:t> </w:t>
      </w:r>
      <w:r>
        <w:rPr>
          <w:color w:val="333333"/>
        </w:rPr>
        <w:t>sustantivas.</w:t>
      </w:r>
    </w:p>
    <w:p>
      <w:pPr>
        <w:pStyle w:val="BodyText"/>
        <w:spacing w:before="8"/>
      </w:pPr>
    </w:p>
    <w:p>
      <w:pPr>
        <w:pStyle w:val="BodyText"/>
        <w:spacing w:line="244" w:lineRule="auto"/>
        <w:ind w:left="1677" w:right="353"/>
        <w:jc w:val="both"/>
      </w:pPr>
      <w:r>
        <w:rPr>
          <w:color w:val="333333"/>
        </w:rPr>
        <w:t>A través de las pruebas de cumplimiento se obtiene evidencia sobre la existencia y funcionamiento de los procedimientos de control interno definidos por la entidad, con base en las Normas Generales de Control Interno emitidas por la Contraloría General de Cuentas, y las necesidades propias de las autoridades superiores, como responsables por la implantación y mantenimiento del ambiente y estructura de control</w:t>
      </w:r>
      <w:r>
        <w:rPr>
          <w:color w:val="333333"/>
          <w:spacing w:val="51"/>
        </w:rPr>
        <w:t> </w:t>
      </w:r>
      <w:r>
        <w:rPr>
          <w:color w:val="333333"/>
        </w:rPr>
        <w:t>interno.</w:t>
      </w:r>
    </w:p>
    <w:p>
      <w:pPr>
        <w:pStyle w:val="BodyText"/>
        <w:spacing w:before="7"/>
        <w:rPr>
          <w:sz w:val="22"/>
        </w:rPr>
      </w:pPr>
    </w:p>
    <w:p>
      <w:pPr>
        <w:pStyle w:val="BodyText"/>
        <w:spacing w:line="242" w:lineRule="auto"/>
        <w:ind w:left="1677" w:right="354"/>
        <w:jc w:val="both"/>
      </w:pPr>
      <w:r>
        <w:rPr>
          <w:color w:val="333333"/>
        </w:rPr>
        <w:t>Por medio de las pruebas sustantivas, se valida la confiabilidad de la información que genera el sistema, que se refleja en los estados de ejecución presupuestaria y estados financieros, por medio de la  verificación del movimiento de las transacciones y pruebas de</w:t>
      </w:r>
      <w:r>
        <w:rPr>
          <w:color w:val="333333"/>
          <w:spacing w:val="33"/>
        </w:rPr>
        <w:t> </w:t>
      </w:r>
      <w:r>
        <w:rPr>
          <w:color w:val="333333"/>
        </w:rPr>
        <w:t>saldos.</w:t>
      </w:r>
    </w:p>
    <w:p>
      <w:pPr>
        <w:pStyle w:val="BodyText"/>
        <w:spacing w:before="9"/>
      </w:pPr>
    </w:p>
    <w:p>
      <w:pPr>
        <w:pStyle w:val="BodyText"/>
        <w:spacing w:line="244" w:lineRule="auto"/>
        <w:ind w:left="1677" w:right="355"/>
        <w:jc w:val="both"/>
      </w:pPr>
      <w:r>
        <w:rPr>
          <w:color w:val="333333"/>
        </w:rPr>
        <w:t>La combinación de la aplicación de ambas pruebas, dependerá básicamente de la confiabilidad que los auditores otorguen a los procedimientos de control interno de la entidad (riesgo de control), así como de la susceptibilidad del área sujeta a evaluación a malos manejos. (riesgo</w:t>
      </w:r>
      <w:r>
        <w:rPr>
          <w:color w:val="333333"/>
          <w:spacing w:val="2"/>
        </w:rPr>
        <w:t> </w:t>
      </w:r>
      <w:r>
        <w:rPr>
          <w:color w:val="333333"/>
        </w:rPr>
        <w:t>inherente).</w:t>
      </w:r>
    </w:p>
    <w:p>
      <w:pPr>
        <w:pStyle w:val="BodyText"/>
        <w:spacing w:before="8"/>
        <w:rPr>
          <w:sz w:val="22"/>
        </w:rPr>
      </w:pPr>
    </w:p>
    <w:p>
      <w:pPr>
        <w:pStyle w:val="BodyText"/>
        <w:spacing w:before="1"/>
        <w:ind w:left="1677"/>
        <w:jc w:val="both"/>
      </w:pPr>
      <w:r>
        <w:rPr>
          <w:color w:val="333333"/>
        </w:rPr>
        <w:t>La interacción de estos elementos se presenta en el siguiente proceso:</w:t>
      </w:r>
    </w:p>
    <w:p>
      <w:pPr>
        <w:spacing w:after="0"/>
        <w:jc w:val="both"/>
        <w:sectPr>
          <w:pgSz w:w="11900" w:h="16840"/>
          <w:pgMar w:header="1389" w:footer="1613" w:top="1580" w:bottom="1800" w:left="1080" w:right="1040"/>
        </w:sectPr>
      </w:pPr>
    </w:p>
    <w:p>
      <w:pPr>
        <w:pStyle w:val="BodyText"/>
        <w:rPr>
          <w:sz w:val="20"/>
        </w:rPr>
      </w:pPr>
    </w:p>
    <w:p>
      <w:pPr>
        <w:pStyle w:val="BodyText"/>
        <w:rPr>
          <w:sz w:val="20"/>
        </w:rPr>
      </w:pPr>
    </w:p>
    <w:p>
      <w:pPr>
        <w:pStyle w:val="BodyText"/>
        <w:rPr>
          <w:sz w:val="19"/>
        </w:rPr>
      </w:pPr>
    </w:p>
    <w:p>
      <w:pPr>
        <w:tabs>
          <w:tab w:pos="2811" w:val="left" w:leader="none"/>
          <w:tab w:pos="7322" w:val="left" w:leader="none"/>
        </w:tabs>
        <w:spacing w:before="91"/>
        <w:ind w:left="574" w:right="0" w:firstLine="0"/>
        <w:jc w:val="left"/>
        <w:rPr>
          <w:b/>
          <w:sz w:val="27"/>
        </w:rPr>
      </w:pPr>
      <w:r>
        <w:rPr>
          <w:color w:val="333333"/>
          <w:position w:val="5"/>
          <w:sz w:val="23"/>
        </w:rPr>
        <w:t>1.</w:t>
        <w:tab/>
      </w:r>
      <w:r>
        <w:rPr>
          <w:b/>
          <w:sz w:val="27"/>
        </w:rPr>
        <w:t>PASOS</w:t>
        <w:tab/>
        <w:t>OBJETIVOS</w:t>
      </w:r>
    </w:p>
    <w:p>
      <w:pPr>
        <w:pStyle w:val="BodyText"/>
        <w:spacing w:before="5"/>
        <w:rPr>
          <w:b/>
          <w:sz w:val="15"/>
        </w:rPr>
      </w:pPr>
      <w:r>
        <w:rPr/>
        <w:pict>
          <v:shape style="position:absolute;margin-left:82.739998pt;margin-top:11.097316pt;width:266.95pt;height:40.75pt;mso-position-horizontal-relative:page;mso-position-vertical-relative:paragraph;z-index:-251592704;mso-wrap-distance-left:0;mso-wrap-distance-right:0" type="#_x0000_t202" filled="false" stroked="true" strokeweight=".48001pt" strokecolor="#000000">
            <v:textbox inset="0,0,0,0">
              <w:txbxContent>
                <w:p>
                  <w:pPr>
                    <w:pStyle w:val="BodyText"/>
                    <w:spacing w:before="5"/>
                    <w:rPr>
                      <w:b/>
                    </w:rPr>
                  </w:pPr>
                </w:p>
                <w:p>
                  <w:pPr>
                    <w:tabs>
                      <w:tab w:pos="4083" w:val="left" w:leader="none"/>
                    </w:tabs>
                    <w:spacing w:before="0"/>
                    <w:ind w:left="553" w:right="0" w:firstLine="0"/>
                    <w:jc w:val="left"/>
                    <w:rPr>
                      <w:sz w:val="19"/>
                    </w:rPr>
                  </w:pPr>
                  <w:r>
                    <w:rPr>
                      <w:b/>
                      <w:color w:val="333333"/>
                      <w:sz w:val="23"/>
                    </w:rPr>
                    <w:t>Seleccionar área</w:t>
                  </w:r>
                  <w:r>
                    <w:rPr>
                      <w:b/>
                      <w:color w:val="333333"/>
                      <w:spacing w:val="12"/>
                      <w:sz w:val="23"/>
                    </w:rPr>
                    <w:t> </w:t>
                  </w:r>
                  <w:r>
                    <w:rPr>
                      <w:b/>
                      <w:color w:val="333333"/>
                      <w:sz w:val="23"/>
                    </w:rPr>
                    <w:t>a</w:t>
                  </w:r>
                  <w:r>
                    <w:rPr>
                      <w:b/>
                      <w:color w:val="333333"/>
                      <w:spacing w:val="5"/>
                      <w:sz w:val="23"/>
                    </w:rPr>
                    <w:t> </w:t>
                  </w:r>
                  <w:r>
                    <w:rPr>
                      <w:b/>
                      <w:color w:val="333333"/>
                      <w:sz w:val="23"/>
                    </w:rPr>
                    <w:t>evaluar</w:t>
                  </w:r>
                  <w:r>
                    <w:rPr>
                      <w:b/>
                      <w:i/>
                      <w:color w:val="333333"/>
                      <w:sz w:val="23"/>
                    </w:rPr>
                    <w:t>:</w:t>
                    <w:tab/>
                  </w:r>
                  <w:r>
                    <w:rPr>
                      <w:color w:val="333333"/>
                      <w:sz w:val="19"/>
                    </w:rPr>
                    <w:t>Efectivo</w:t>
                  </w:r>
                </w:p>
              </w:txbxContent>
            </v:textbox>
            <v:stroke dashstyle="solid"/>
            <w10:wrap type="topAndBottom"/>
          </v:shape>
        </w:pict>
      </w:r>
      <w:r>
        <w:rPr/>
        <w:pict>
          <v:shape style="position:absolute;margin-left:362.820007pt;margin-top:30.507305pt;width:26.25pt;height:8.8pt;mso-position-horizontal-relative:page;mso-position-vertical-relative:paragraph;z-index:-251591680;mso-wrap-distance-left:0;mso-wrap-distance-right:0" coordorigin="7256,610" coordsize="525,176" path="m7606,610l7606,785,7721,728,7636,728,7636,669,7723,669,7606,610xm7606,669l7256,669,7256,728,7606,728,7606,669xm7723,669l7636,669,7636,728,7721,728,7781,698,7723,669xe" filled="true" fillcolor="#000000" stroked="false">
            <v:path arrowok="t"/>
            <v:fill type="solid"/>
            <w10:wrap type="topAndBottom"/>
          </v:shape>
        </w:pict>
      </w:r>
      <w:r>
        <w:rPr/>
        <w:pict>
          <v:shape style="position:absolute;margin-left:398.279999pt;margin-top:15.207306pt;width:122.35pt;height:36.8pt;mso-position-horizontal-relative:page;mso-position-vertical-relative:paragraph;z-index:-251590656;mso-wrap-distance-left:0;mso-wrap-distance-right:0" type="#_x0000_t202" filled="false" stroked="true" strokeweight=".729pt" strokecolor="#000000">
            <v:textbox inset="0,0,0,0">
              <w:txbxContent>
                <w:p>
                  <w:pPr>
                    <w:pStyle w:val="BodyText"/>
                    <w:spacing w:line="242" w:lineRule="auto" w:before="73"/>
                    <w:ind w:left="842" w:hanging="394"/>
                    <w:rPr>
                      <w:rFonts w:ascii="Arial Narrow" w:hAnsi="Arial Narrow"/>
                    </w:rPr>
                  </w:pPr>
                  <w:r>
                    <w:rPr>
                      <w:rFonts w:ascii="Arial Narrow" w:hAnsi="Arial Narrow"/>
                    </w:rPr>
                    <w:t>Definir objetivo de auditoría</w:t>
                  </w:r>
                </w:p>
              </w:txbxContent>
            </v:textbox>
            <v:stroke dashstyle="solid"/>
            <w10:wrap type="topAndBottom"/>
          </v:shape>
        </w:pict>
      </w:r>
    </w:p>
    <w:p>
      <w:pPr>
        <w:pStyle w:val="BodyText"/>
        <w:rPr>
          <w:b/>
          <w:sz w:val="20"/>
        </w:rPr>
      </w:pPr>
    </w:p>
    <w:p>
      <w:pPr>
        <w:pStyle w:val="BodyText"/>
        <w:spacing w:before="7"/>
        <w:rPr>
          <w:b/>
        </w:rPr>
      </w:pPr>
    </w:p>
    <w:p>
      <w:pPr>
        <w:spacing w:before="0"/>
        <w:ind w:left="574" w:right="0" w:firstLine="0"/>
        <w:jc w:val="left"/>
        <w:rPr>
          <w:b/>
          <w:sz w:val="23"/>
        </w:rPr>
      </w:pPr>
      <w:r>
        <w:rPr/>
        <w:pict>
          <v:group style="position:absolute;margin-left:178.615494pt;margin-top:-14.057318pt;width:46.1pt;height:28.6pt;mso-position-horizontal-relative:page;mso-position-vertical-relative:paragraph;z-index:251736064" coordorigin="3572,-281" coordsize="922,572">
            <v:shape style="position:absolute;left:3619;top:-235;width:875;height:525" coordorigin="3619,-234" coordsize="875,525" path="m4494,6l3619,6,4056,290,4494,6xm4261,-234l3852,-234,3852,6,4261,6,4261,-234xe" filled="true" fillcolor="#808080" stroked="false">
              <v:path arrowok="t"/>
              <v:fill type="solid"/>
            </v:shape>
            <v:shape style="position:absolute;left:3579;top:-274;width:876;height:526" coordorigin="3580,-274" coordsize="876,526" path="m4456,-33l3580,-33,4018,252,4456,-33xm4222,-274l3814,-274,3814,-33,4222,-33,4222,-274xe" filled="true" fillcolor="#ffffff" stroked="false">
              <v:path arrowok="t"/>
              <v:fill type="solid"/>
            </v:shape>
            <v:shape style="position:absolute;left:3579;top:-274;width:876;height:526" coordorigin="3580,-274" coordsize="876,526" path="m3580,-33l3814,-33,3814,-274,4222,-274,4222,-33,4456,-33,4018,252,3580,-33xe" filled="false" stroked="true" strokeweight=".729pt" strokecolor="#000000">
              <v:path arrowok="t"/>
              <v:stroke dashstyle="solid"/>
            </v:shape>
            <w10:wrap type="none"/>
          </v:group>
        </w:pict>
      </w:r>
      <w:r>
        <w:rPr/>
        <w:pict>
          <v:shape style="position:absolute;margin-left:79.349998pt;margin-top:23.417192pt;width:270.350pt;height:21.45pt;mso-position-horizontal-relative:page;mso-position-vertical-relative:paragraph;z-index:251740160" type="#_x0000_t202" filled="false" stroked="true" strokeweight=".48001pt" strokecolor="#000000">
            <v:textbox inset="0,0,0,0">
              <w:txbxContent>
                <w:p>
                  <w:pPr>
                    <w:spacing w:before="76"/>
                    <w:ind w:left="1238" w:right="0" w:firstLine="0"/>
                    <w:jc w:val="left"/>
                    <w:rPr>
                      <w:b/>
                      <w:sz w:val="23"/>
                    </w:rPr>
                  </w:pPr>
                  <w:r>
                    <w:rPr>
                      <w:b/>
                      <w:color w:val="333333"/>
                      <w:sz w:val="23"/>
                    </w:rPr>
                    <w:t>Evaluar factores de riesgo</w:t>
                  </w:r>
                </w:p>
              </w:txbxContent>
            </v:textbox>
            <v:stroke dashstyle="solid"/>
            <w10:wrap type="none"/>
          </v:shape>
        </w:pict>
      </w:r>
      <w:r>
        <w:rPr>
          <w:b/>
          <w:color w:val="333333"/>
          <w:sz w:val="23"/>
        </w:rPr>
        <w:t>2.</w:t>
      </w:r>
    </w:p>
    <w:p>
      <w:pPr>
        <w:pStyle w:val="BodyText"/>
        <w:spacing w:before="1"/>
        <w:rPr>
          <w:b/>
          <w:sz w:val="15"/>
        </w:rPr>
      </w:pPr>
      <w:r>
        <w:rPr/>
        <w:pict>
          <v:shape style="position:absolute;margin-left:79.349998pt;margin-top:31.673203pt;width:270.350pt;height:21.5pt;mso-position-horizontal-relative:page;mso-position-vertical-relative:paragraph;z-index:-251589632;mso-wrap-distance-left:0;mso-wrap-distance-right:0" type="#_x0000_t202" filled="false" stroked="true" strokeweight=".48001pt" strokecolor="#000000">
            <v:textbox inset="0,0,0,0">
              <w:txbxContent>
                <w:p>
                  <w:pPr>
                    <w:tabs>
                      <w:tab w:pos="2054" w:val="left" w:leader="none"/>
                    </w:tabs>
                    <w:spacing w:before="101"/>
                    <w:ind w:left="152" w:right="0" w:firstLine="0"/>
                    <w:jc w:val="left"/>
                    <w:rPr>
                      <w:sz w:val="19"/>
                    </w:rPr>
                  </w:pPr>
                  <w:r>
                    <w:rPr>
                      <w:b/>
                      <w:color w:val="333333"/>
                      <w:w w:val="105"/>
                      <w:sz w:val="19"/>
                    </w:rPr>
                    <w:t>Riesgo</w:t>
                  </w:r>
                  <w:r>
                    <w:rPr>
                      <w:b/>
                      <w:color w:val="333333"/>
                      <w:spacing w:val="-18"/>
                      <w:w w:val="105"/>
                      <w:sz w:val="19"/>
                    </w:rPr>
                    <w:t> </w:t>
                  </w:r>
                  <w:r>
                    <w:rPr>
                      <w:b/>
                      <w:color w:val="333333"/>
                      <w:w w:val="105"/>
                      <w:sz w:val="19"/>
                    </w:rPr>
                    <w:t>Inherente</w:t>
                  </w:r>
                  <w:r>
                    <w:rPr>
                      <w:color w:val="333333"/>
                      <w:w w:val="105"/>
                      <w:sz w:val="19"/>
                    </w:rPr>
                    <w:t>:</w:t>
                    <w:tab/>
                    <w:t>Alta</w:t>
                  </w:r>
                  <w:r>
                    <w:rPr>
                      <w:color w:val="333333"/>
                      <w:spacing w:val="-14"/>
                      <w:w w:val="105"/>
                      <w:sz w:val="19"/>
                    </w:rPr>
                    <w:t> </w:t>
                  </w:r>
                  <w:r>
                    <w:rPr>
                      <w:color w:val="333333"/>
                      <w:w w:val="105"/>
                      <w:sz w:val="19"/>
                    </w:rPr>
                    <w:t>susceptibilidad</w:t>
                  </w:r>
                  <w:r>
                    <w:rPr>
                      <w:color w:val="333333"/>
                      <w:spacing w:val="-14"/>
                      <w:w w:val="105"/>
                      <w:sz w:val="19"/>
                    </w:rPr>
                    <w:t> </w:t>
                  </w:r>
                  <w:r>
                    <w:rPr>
                      <w:color w:val="333333"/>
                      <w:w w:val="105"/>
                      <w:sz w:val="19"/>
                    </w:rPr>
                    <w:t>a</w:t>
                  </w:r>
                  <w:r>
                    <w:rPr>
                      <w:color w:val="333333"/>
                      <w:spacing w:val="-16"/>
                      <w:w w:val="105"/>
                      <w:sz w:val="19"/>
                    </w:rPr>
                    <w:t> </w:t>
                  </w:r>
                  <w:r>
                    <w:rPr>
                      <w:color w:val="333333"/>
                      <w:w w:val="105"/>
                      <w:sz w:val="19"/>
                    </w:rPr>
                    <w:t>malos</w:t>
                  </w:r>
                  <w:r>
                    <w:rPr>
                      <w:color w:val="333333"/>
                      <w:spacing w:val="-16"/>
                      <w:w w:val="105"/>
                      <w:sz w:val="19"/>
                    </w:rPr>
                    <w:t> </w:t>
                  </w:r>
                  <w:r>
                    <w:rPr>
                      <w:color w:val="333333"/>
                      <w:w w:val="105"/>
                      <w:sz w:val="19"/>
                    </w:rPr>
                    <w:t>manejos</w:t>
                  </w:r>
                </w:p>
              </w:txbxContent>
            </v:textbox>
            <v:stroke dashstyle="solid"/>
            <w10:wrap type="topAndBottom"/>
          </v:shape>
        </w:pict>
      </w:r>
      <w:r>
        <w:rPr/>
        <w:pict>
          <v:shape style="position:absolute;margin-left:362.820007pt;margin-top:23.033222pt;width:26.25pt;height:8.8pt;mso-position-horizontal-relative:page;mso-position-vertical-relative:paragraph;z-index:-251588608;mso-wrap-distance-left:0;mso-wrap-distance-right:0" coordorigin="7256,461" coordsize="525,176" path="m7606,461l7606,636,7723,577,7636,577,7636,518,7721,518,7606,461xm7606,518l7256,518,7256,577,7606,577,7606,518xm7721,518l7636,518,7636,577,7723,577,7781,548,7721,518xe" filled="true" fillcolor="#000000" stroked="false">
            <v:path arrowok="t"/>
            <v:fill type="solid"/>
            <w10:wrap type="topAndBottom"/>
          </v:shape>
        </w:pict>
      </w:r>
      <w:r>
        <w:rPr/>
        <w:pict>
          <v:shape style="position:absolute;margin-left:397.799988pt;margin-top:11.033222pt;width:122.6pt;height:43.75pt;mso-position-horizontal-relative:page;mso-position-vertical-relative:paragraph;z-index:-251587584;mso-wrap-distance-left:0;mso-wrap-distance-right:0" type="#_x0000_t202" filled="false" stroked="true" strokeweight=".729pt" strokecolor="#000000">
            <v:textbox inset="0,0,0,0">
              <w:txbxContent>
                <w:p>
                  <w:pPr>
                    <w:pStyle w:val="BodyText"/>
                    <w:spacing w:line="211" w:lineRule="auto" w:before="68"/>
                    <w:ind w:left="221" w:right="169" w:hanging="50"/>
                    <w:jc w:val="center"/>
                    <w:rPr>
                      <w:rFonts w:ascii="Arial Narrow" w:hAnsi="Arial Narrow"/>
                    </w:rPr>
                  </w:pPr>
                  <w:r>
                    <w:rPr>
                      <w:rFonts w:ascii="Arial Narrow" w:hAnsi="Arial Narrow"/>
                    </w:rPr>
                    <w:t>Definir riesgo: Sustracción indebida de fondos</w:t>
                  </w:r>
                </w:p>
              </w:txbxContent>
            </v:textbox>
            <v:stroke dashstyle="solid"/>
            <w10:wrap type="topAndBottom"/>
          </v:shape>
        </w:pict>
      </w:r>
      <w:r>
        <w:rPr/>
        <w:pict>
          <v:group style="position:absolute;margin-left:178.615494pt;margin-top:65.50872pt;width:46.1pt;height:28.65pt;mso-position-horizontal-relative:page;mso-position-vertical-relative:paragraph;z-index:-251586560;mso-wrap-distance-left:0;mso-wrap-distance-right:0" coordorigin="3572,1310" coordsize="922,573">
            <v:shape style="position:absolute;left:3619;top:1357;width:875;height:526" coordorigin="3619,1357" coordsize="875,526" path="m4494,1597l3619,1597,4056,1883,4494,1597xm4261,1357l3852,1357,3852,1597,4261,1597,4261,1357xe" filled="true" fillcolor="#808080" stroked="false">
              <v:path arrowok="t"/>
              <v:fill type="solid"/>
            </v:shape>
            <v:shape style="position:absolute;left:3579;top:1317;width:876;height:526" coordorigin="3580,1317" coordsize="876,526" path="m4456,1559l3580,1559,4018,1843,4456,1559xm4222,1317l3814,1317,3814,1559,4222,1559,4222,1317xe" filled="true" fillcolor="#ffffff" stroked="false">
              <v:path arrowok="t"/>
              <v:fill type="solid"/>
            </v:shape>
            <v:shape style="position:absolute;left:3579;top:1317;width:876;height:526" coordorigin="3580,1317" coordsize="876,526" path="m3580,1559l3814,1559,3814,1317,4222,1317,4222,1559,4456,1559,4018,1843,3580,1559xe" filled="false" stroked="true" strokeweight=".729pt" strokecolor="#000000">
              <v:path arrowok="t"/>
              <v:stroke dashstyle="solid"/>
            </v:shape>
            <w10:wrap type="topAndBottom"/>
          </v:group>
        </w:pict>
      </w:r>
    </w:p>
    <w:p>
      <w:pPr>
        <w:pStyle w:val="BodyText"/>
        <w:rPr>
          <w:b/>
          <w:sz w:val="12"/>
        </w:rPr>
      </w:pPr>
    </w:p>
    <w:p>
      <w:pPr>
        <w:spacing w:before="0"/>
        <w:ind w:left="574" w:right="0" w:firstLine="0"/>
        <w:jc w:val="left"/>
        <w:rPr>
          <w:b/>
          <w:sz w:val="23"/>
        </w:rPr>
      </w:pPr>
      <w:r>
        <w:rPr>
          <w:b/>
          <w:color w:val="333333"/>
          <w:sz w:val="23"/>
        </w:rPr>
        <w:t>3.</w:t>
      </w:r>
    </w:p>
    <w:p>
      <w:pPr>
        <w:pStyle w:val="BodyText"/>
        <w:spacing w:before="1"/>
        <w:rPr>
          <w:b/>
          <w:sz w:val="20"/>
        </w:rPr>
      </w:pPr>
      <w:r>
        <w:rPr/>
        <w:pict>
          <v:shape style="position:absolute;margin-left:79.139999pt;margin-top:13.521929pt;width:271.05pt;height:136.3pt;mso-position-horizontal-relative:page;mso-position-vertical-relative:paragraph;z-index:-251658240;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7"/>
                  </w:tblGrid>
                  <w:tr>
                    <w:trPr>
                      <w:trHeight w:val="279" w:hRule="atLeast"/>
                    </w:trPr>
                    <w:tc>
                      <w:tcPr>
                        <w:tcW w:w="5407" w:type="dxa"/>
                      </w:tcPr>
                      <w:p>
                        <w:pPr>
                          <w:pStyle w:val="TableParagraph"/>
                          <w:spacing w:line="258" w:lineRule="exact" w:before="1"/>
                          <w:ind w:left="1432"/>
                          <w:rPr>
                            <w:b/>
                            <w:sz w:val="23"/>
                          </w:rPr>
                        </w:pPr>
                        <w:r>
                          <w:rPr>
                            <w:b/>
                            <w:color w:val="333333"/>
                            <w:sz w:val="23"/>
                          </w:rPr>
                          <w:t>Definir tipo de pruebas</w:t>
                        </w:r>
                      </w:p>
                    </w:tc>
                  </w:tr>
                  <w:tr>
                    <w:trPr>
                      <w:trHeight w:val="1565" w:hRule="atLeast"/>
                    </w:trPr>
                    <w:tc>
                      <w:tcPr>
                        <w:tcW w:w="5407" w:type="dxa"/>
                      </w:tcPr>
                      <w:p>
                        <w:pPr>
                          <w:pStyle w:val="TableParagraph"/>
                          <w:spacing w:before="8"/>
                          <w:rPr>
                            <w:b/>
                            <w:sz w:val="19"/>
                          </w:rPr>
                        </w:pPr>
                      </w:p>
                      <w:p>
                        <w:pPr>
                          <w:pStyle w:val="TableParagraph"/>
                          <w:spacing w:line="244" w:lineRule="auto"/>
                          <w:ind w:left="67" w:right="56"/>
                          <w:jc w:val="both"/>
                          <w:rPr>
                            <w:sz w:val="19"/>
                          </w:rPr>
                        </w:pPr>
                        <w:r>
                          <w:rPr>
                            <w:b/>
                            <w:color w:val="333333"/>
                            <w:w w:val="105"/>
                            <w:sz w:val="19"/>
                          </w:rPr>
                          <w:t>Prueba de cumplimiento: </w:t>
                        </w:r>
                        <w:r>
                          <w:rPr>
                            <w:color w:val="333333"/>
                            <w:w w:val="105"/>
                            <w:sz w:val="19"/>
                          </w:rPr>
                          <w:t>Verificación de la existencia de </w:t>
                        </w:r>
                        <w:r>
                          <w:rPr>
                            <w:w w:val="105"/>
                            <w:sz w:val="19"/>
                          </w:rPr>
                          <w:t>controles internos adecuados incluyendo segregación de funciones incompatibles, (los resultado de esta prueba determinan la naturaleza, oportunidad y alcance de las pruebas sustantivas)</w:t>
                        </w:r>
                      </w:p>
                    </w:tc>
                  </w:tr>
                  <w:tr>
                    <w:trPr>
                      <w:trHeight w:val="840" w:hRule="atLeast"/>
                    </w:trPr>
                    <w:tc>
                      <w:tcPr>
                        <w:tcW w:w="5407" w:type="dxa"/>
                      </w:tcPr>
                      <w:p>
                        <w:pPr>
                          <w:pStyle w:val="TableParagraph"/>
                          <w:spacing w:before="8"/>
                          <w:rPr>
                            <w:b/>
                            <w:sz w:val="19"/>
                          </w:rPr>
                        </w:pPr>
                      </w:p>
                      <w:p>
                        <w:pPr>
                          <w:pStyle w:val="TableParagraph"/>
                          <w:spacing w:line="244" w:lineRule="auto"/>
                          <w:ind w:left="67"/>
                          <w:rPr>
                            <w:sz w:val="19"/>
                          </w:rPr>
                        </w:pPr>
                        <w:r>
                          <w:rPr>
                            <w:b/>
                            <w:w w:val="105"/>
                            <w:sz w:val="19"/>
                          </w:rPr>
                          <w:t>Prueba sustantiva: </w:t>
                        </w:r>
                        <w:r>
                          <w:rPr>
                            <w:w w:val="105"/>
                            <w:sz w:val="19"/>
                          </w:rPr>
                          <w:t>Práctica de corte y arqueo de valores en forma sorpresiva y periódica</w:t>
                        </w:r>
                      </w:p>
                    </w:tc>
                  </w:tr>
                </w:tbl>
                <w:p>
                  <w:pPr>
                    <w:pStyle w:val="BodyText"/>
                  </w:pPr>
                </w:p>
              </w:txbxContent>
            </v:textbox>
            <w10:wrap type="topAndBottom"/>
          </v:shape>
        </w:pict>
      </w:r>
      <w:r>
        <w:rPr/>
        <w:pict>
          <v:shape style="position:absolute;margin-left:362.820007pt;margin-top:44.541939pt;width:26.25pt;height:8.8pt;mso-position-horizontal-relative:page;mso-position-vertical-relative:paragraph;z-index:-251585536;mso-wrap-distance-left:0;mso-wrap-distance-right:0" coordorigin="7256,891" coordsize="525,176" path="m7606,891l7606,1066,7723,1007,7636,1007,7636,950,7723,950,7606,891xm7606,950l7256,950,7256,1007,7606,1007,7606,950xm7723,950l7636,950,7636,1007,7723,1007,7781,978,7723,950xe" filled="true" fillcolor="#000000" stroked="false">
            <v:path arrowok="t"/>
            <v:fill type="solid"/>
            <w10:wrap type="topAndBottom"/>
          </v:shape>
        </w:pict>
      </w:r>
      <w:r>
        <w:rPr/>
        <w:pict>
          <v:shape style="position:absolute;margin-left:401.700012pt;margin-top:21.801939pt;width:122.55pt;height:43.3pt;mso-position-horizontal-relative:page;mso-position-vertical-relative:paragraph;z-index:-251584512;mso-wrap-distance-left:0;mso-wrap-distance-right:0" type="#_x0000_t202" filled="false" stroked="true" strokeweight=".729pt" strokecolor="#000000">
            <v:textbox inset="0,0,0,0">
              <w:txbxContent>
                <w:p>
                  <w:pPr>
                    <w:pStyle w:val="BodyText"/>
                    <w:spacing w:before="7"/>
                    <w:rPr>
                      <w:b/>
                      <w:sz w:val="29"/>
                    </w:rPr>
                  </w:pPr>
                </w:p>
                <w:p>
                  <w:pPr>
                    <w:pStyle w:val="BodyText"/>
                    <w:ind w:left="472"/>
                    <w:rPr>
                      <w:rFonts w:ascii="Arial Narrow"/>
                    </w:rPr>
                  </w:pPr>
                  <w:r>
                    <w:rPr>
                      <w:rFonts w:ascii="Arial Narrow"/>
                    </w:rPr>
                    <w:t>Prevenir el riesgo</w:t>
                  </w:r>
                </w:p>
              </w:txbxContent>
            </v:textbox>
            <v:stroke dashstyle="solid"/>
            <w10:wrap type="topAndBottom"/>
          </v:shape>
        </w:pict>
      </w:r>
    </w:p>
    <w:p>
      <w:pPr>
        <w:pStyle w:val="BodyText"/>
        <w:rPr>
          <w:b/>
          <w:sz w:val="26"/>
        </w:rPr>
      </w:pPr>
    </w:p>
    <w:p>
      <w:pPr>
        <w:pStyle w:val="BodyText"/>
        <w:spacing w:before="10"/>
        <w:rPr>
          <w:b/>
          <w:sz w:val="29"/>
        </w:rPr>
      </w:pPr>
    </w:p>
    <w:p>
      <w:pPr>
        <w:spacing w:before="1"/>
        <w:ind w:left="574" w:right="0" w:firstLine="0"/>
        <w:jc w:val="left"/>
        <w:rPr>
          <w:b/>
          <w:sz w:val="23"/>
        </w:rPr>
      </w:pPr>
      <w:r>
        <w:rPr/>
        <w:pict>
          <v:group style="position:absolute;margin-left:187.375504pt;margin-top:-21.987246pt;width:46.1pt;height:28.6pt;mso-position-horizontal-relative:page;mso-position-vertical-relative:paragraph;z-index:251737088" coordorigin="3748,-440" coordsize="922,572">
            <v:shape style="position:absolute;left:3794;top:-393;width:875;height:525" coordorigin="3794,-393" coordsize="875,525" path="m4669,-153l3794,-153,4231,132,4669,-153xm4435,-393l4027,-393,4027,-153,4435,-153,4435,-393xe" filled="true" fillcolor="#808080" stroked="false">
              <v:path arrowok="t"/>
              <v:fill type="solid"/>
            </v:shape>
            <v:shape style="position:absolute;left:3754;top:-433;width:876;height:526" coordorigin="3755,-432" coordsize="876,526" path="m4631,-191l3755,-191,4193,93,4631,-191xm4397,-432l3989,-432,3989,-191,4397,-191,4397,-432xe" filled="true" fillcolor="#ffffff" stroked="false">
              <v:path arrowok="t"/>
              <v:fill type="solid"/>
            </v:shape>
            <v:shape style="position:absolute;left:3754;top:-433;width:876;height:526" coordorigin="3755,-432" coordsize="876,526" path="m3755,-191l3989,-191,3989,-432,4397,-432,4397,-191,4631,-191,4193,93,3755,-191xe" filled="false" stroked="true" strokeweight=".729pt" strokecolor="#000000">
              <v:path arrowok="t"/>
              <v:stroke dashstyle="solid"/>
            </v:shape>
            <w10:wrap type="none"/>
          </v:group>
        </w:pict>
      </w:r>
      <w:r>
        <w:rPr/>
        <w:pict>
          <v:shape style="position:absolute;margin-left:362.820007pt;margin-top:-68.782745pt;width:26.25pt;height:8.8pt;mso-position-horizontal-relative:page;mso-position-vertical-relative:paragraph;z-index:251738112" coordorigin="7256,-1376" coordsize="525,176" path="m7606,-1376l7606,-1200,7723,-1259,7636,-1259,7636,-1317,7723,-1317,7606,-1376xm7606,-1317l7256,-1317,7256,-1259,7606,-1259,7606,-1317xm7723,-1317l7636,-1317,7636,-1259,7723,-1259,7781,-1288,7723,-1317xe" filled="true" fillcolor="#000000" stroked="false">
            <v:path arrowok="t"/>
            <v:fill type="solid"/>
            <w10:wrap type="none"/>
          </v:shape>
        </w:pict>
      </w:r>
      <w:r>
        <w:rPr/>
        <w:pict>
          <v:shape style="position:absolute;margin-left:79.349998pt;margin-top:97.83725pt;width:270.350pt;height:34.1pt;mso-position-horizontal-relative:page;mso-position-vertical-relative:paragraph;z-index:251739136" type="#_x0000_t202" filled="false" stroked="true" strokeweight=".48001pt" strokecolor="#000000">
            <v:textbox inset="0,0,0,0">
              <w:txbxContent>
                <w:p>
                  <w:pPr>
                    <w:pStyle w:val="BodyText"/>
                    <w:spacing w:before="7"/>
                    <w:rPr>
                      <w:b/>
                      <w:sz w:val="19"/>
                    </w:rPr>
                  </w:pPr>
                </w:p>
                <w:p>
                  <w:pPr>
                    <w:spacing w:before="0"/>
                    <w:ind w:left="1835" w:right="1835" w:firstLine="0"/>
                    <w:jc w:val="center"/>
                    <w:rPr>
                      <w:sz w:val="19"/>
                    </w:rPr>
                  </w:pPr>
                  <w:r>
                    <w:rPr>
                      <w:w w:val="105"/>
                      <w:sz w:val="19"/>
                    </w:rPr>
                    <w:t>Posibles Hallazgos</w:t>
                  </w:r>
                </w:p>
              </w:txbxContent>
            </v:textbox>
            <v:stroke dashstyle="solid"/>
            <w10:wrap type="none"/>
          </v:shape>
        </w:pict>
      </w:r>
      <w:r>
        <w:rPr/>
        <w:pict>
          <v:shape style="position:absolute;margin-left:399.779999pt;margin-top:-88.162743pt;width:123pt;height:38.9pt;mso-position-horizontal-relative:page;mso-position-vertical-relative:paragraph;z-index:251741184" type="#_x0000_t202" filled="false" stroked="true" strokeweight=".729pt" strokecolor="#000000">
            <v:textbox inset="0,0,0,0">
              <w:txbxContent>
                <w:p>
                  <w:pPr>
                    <w:spacing w:line="230" w:lineRule="auto" w:before="68"/>
                    <w:ind w:left="286" w:right="0" w:firstLine="258"/>
                    <w:jc w:val="left"/>
                    <w:rPr>
                      <w:rFonts w:ascii="Arial Narrow"/>
                      <w:sz w:val="21"/>
                    </w:rPr>
                  </w:pPr>
                  <w:r>
                    <w:rPr>
                      <w:rFonts w:ascii="Arial Narrow"/>
                      <w:sz w:val="21"/>
                    </w:rPr>
                    <w:t>Detectar posibles sustracciones indebidas</w:t>
                  </w:r>
                </w:p>
              </w:txbxContent>
            </v:textbox>
            <v:stroke dashstyle="solid"/>
            <w10:wrap type="none"/>
          </v:shape>
        </w:pict>
      </w:r>
      <w:r>
        <w:rPr>
          <w:b/>
          <w:sz w:val="23"/>
        </w:rPr>
        <w:t>4.</w:t>
      </w:r>
    </w:p>
    <w:p>
      <w:pPr>
        <w:pStyle w:val="BodyText"/>
        <w:spacing w:before="2"/>
        <w:rPr>
          <w:b/>
          <w:sz w:val="16"/>
        </w:rPr>
      </w:pPr>
      <w:r>
        <w:rPr/>
        <w:pict>
          <v:shape style="position:absolute;margin-left:79.349998pt;margin-top:11.503819pt;width:270.350pt;height:73.05pt;mso-position-horizontal-relative:page;mso-position-vertical-relative:paragraph;z-index:-251583488;mso-wrap-distance-left:0;mso-wrap-distance-right:0" type="#_x0000_t202" filled="false" stroked="true" strokeweight=".48001pt" strokecolor="#000000">
            <v:textbox inset="0,0,0,0">
              <w:txbxContent>
                <w:p>
                  <w:pPr>
                    <w:spacing w:before="3"/>
                    <w:ind w:left="883" w:right="0" w:firstLine="0"/>
                    <w:jc w:val="left"/>
                    <w:rPr>
                      <w:b/>
                      <w:sz w:val="19"/>
                    </w:rPr>
                  </w:pPr>
                  <w:r>
                    <w:rPr>
                      <w:b/>
                      <w:w w:val="105"/>
                      <w:sz w:val="19"/>
                    </w:rPr>
                    <w:t>EVALUAR EFECTO DE DESVIACIONES</w:t>
                  </w:r>
                </w:p>
                <w:p>
                  <w:pPr>
                    <w:numPr>
                      <w:ilvl w:val="0"/>
                      <w:numId w:val="36"/>
                    </w:numPr>
                    <w:tabs>
                      <w:tab w:pos="413" w:val="left" w:leader="none"/>
                      <w:tab w:pos="414" w:val="left" w:leader="none"/>
                    </w:tabs>
                    <w:spacing w:before="5"/>
                    <w:ind w:left="413" w:right="0" w:hanging="352"/>
                    <w:jc w:val="left"/>
                    <w:rPr>
                      <w:rFonts w:ascii="Wingdings" w:hAnsi="Wingdings"/>
                      <w:sz w:val="19"/>
                    </w:rPr>
                  </w:pPr>
                  <w:r>
                    <w:rPr>
                      <w:w w:val="105"/>
                      <w:sz w:val="19"/>
                    </w:rPr>
                    <w:t>Que no existan o que no estén</w:t>
                  </w:r>
                  <w:r>
                    <w:rPr>
                      <w:spacing w:val="-36"/>
                      <w:w w:val="105"/>
                      <w:sz w:val="19"/>
                    </w:rPr>
                    <w:t> </w:t>
                  </w:r>
                  <w:r>
                    <w:rPr>
                      <w:w w:val="105"/>
                      <w:sz w:val="19"/>
                    </w:rPr>
                    <w:t>completos</w:t>
                  </w:r>
                </w:p>
                <w:p>
                  <w:pPr>
                    <w:numPr>
                      <w:ilvl w:val="0"/>
                      <w:numId w:val="36"/>
                    </w:numPr>
                    <w:tabs>
                      <w:tab w:pos="413" w:val="left" w:leader="none"/>
                      <w:tab w:pos="414" w:val="left" w:leader="none"/>
                    </w:tabs>
                    <w:spacing w:line="253" w:lineRule="exact" w:before="5"/>
                    <w:ind w:left="413" w:right="0" w:hanging="352"/>
                    <w:jc w:val="left"/>
                    <w:rPr>
                      <w:rFonts w:ascii="Wingdings"/>
                      <w:sz w:val="23"/>
                    </w:rPr>
                  </w:pPr>
                  <w:r>
                    <w:rPr>
                      <w:w w:val="105"/>
                      <w:sz w:val="19"/>
                    </w:rPr>
                    <w:t>Que no sean propiedad de la</w:t>
                  </w:r>
                  <w:r>
                    <w:rPr>
                      <w:spacing w:val="-28"/>
                      <w:w w:val="105"/>
                      <w:sz w:val="19"/>
                    </w:rPr>
                    <w:t> </w:t>
                  </w:r>
                  <w:r>
                    <w:rPr>
                      <w:w w:val="105"/>
                      <w:sz w:val="19"/>
                    </w:rPr>
                    <w:t>entidad</w:t>
                  </w:r>
                </w:p>
                <w:p>
                  <w:pPr>
                    <w:numPr>
                      <w:ilvl w:val="0"/>
                      <w:numId w:val="36"/>
                    </w:numPr>
                    <w:tabs>
                      <w:tab w:pos="413" w:val="left" w:leader="none"/>
                      <w:tab w:pos="414" w:val="left" w:leader="none"/>
                    </w:tabs>
                    <w:spacing w:line="251" w:lineRule="exact" w:before="0"/>
                    <w:ind w:left="413" w:right="0" w:hanging="351"/>
                    <w:jc w:val="left"/>
                    <w:rPr>
                      <w:rFonts w:ascii="Wingdings"/>
                      <w:sz w:val="23"/>
                    </w:rPr>
                  </w:pPr>
                  <w:r>
                    <w:rPr>
                      <w:w w:val="105"/>
                      <w:sz w:val="19"/>
                    </w:rPr>
                    <w:t>Registro</w:t>
                  </w:r>
                  <w:r>
                    <w:rPr>
                      <w:spacing w:val="-4"/>
                      <w:w w:val="105"/>
                      <w:sz w:val="19"/>
                    </w:rPr>
                    <w:t> </w:t>
                  </w:r>
                  <w:r>
                    <w:rPr>
                      <w:w w:val="105"/>
                      <w:sz w:val="19"/>
                    </w:rPr>
                    <w:t>inoportuno</w:t>
                  </w:r>
                </w:p>
                <w:p>
                  <w:pPr>
                    <w:numPr>
                      <w:ilvl w:val="0"/>
                      <w:numId w:val="36"/>
                    </w:numPr>
                    <w:tabs>
                      <w:tab w:pos="413" w:val="left" w:leader="none"/>
                      <w:tab w:pos="414" w:val="left" w:leader="none"/>
                    </w:tabs>
                    <w:spacing w:line="251" w:lineRule="exact" w:before="0"/>
                    <w:ind w:left="413" w:right="0" w:hanging="352"/>
                    <w:jc w:val="left"/>
                    <w:rPr>
                      <w:rFonts w:ascii="Wingdings" w:hAnsi="Wingdings"/>
                      <w:sz w:val="23"/>
                    </w:rPr>
                  </w:pPr>
                  <w:r>
                    <w:rPr>
                      <w:w w:val="105"/>
                      <w:sz w:val="19"/>
                    </w:rPr>
                    <w:t>Falta de documentación de</w:t>
                  </w:r>
                  <w:r>
                    <w:rPr>
                      <w:spacing w:val="-19"/>
                      <w:w w:val="105"/>
                      <w:sz w:val="19"/>
                    </w:rPr>
                    <w:t> </w:t>
                  </w:r>
                  <w:r>
                    <w:rPr>
                      <w:w w:val="105"/>
                      <w:sz w:val="19"/>
                    </w:rPr>
                    <w:t>soporte</w:t>
                  </w:r>
                </w:p>
                <w:p>
                  <w:pPr>
                    <w:numPr>
                      <w:ilvl w:val="0"/>
                      <w:numId w:val="36"/>
                    </w:numPr>
                    <w:tabs>
                      <w:tab w:pos="413" w:val="left" w:leader="none"/>
                      <w:tab w:pos="414" w:val="left" w:leader="none"/>
                    </w:tabs>
                    <w:spacing w:line="247" w:lineRule="exact" w:before="0"/>
                    <w:ind w:left="413" w:right="0" w:hanging="352"/>
                    <w:jc w:val="left"/>
                    <w:rPr>
                      <w:rFonts w:ascii="Wingdings"/>
                      <w:sz w:val="23"/>
                    </w:rPr>
                  </w:pPr>
                  <w:r>
                    <w:rPr>
                      <w:w w:val="105"/>
                      <w:sz w:val="19"/>
                    </w:rPr>
                    <w:t>Etc.</w:t>
                  </w:r>
                </w:p>
              </w:txbxContent>
            </v:textbox>
            <v:stroke dashstyle="solid"/>
            <w10:wrap type="topAndBottom"/>
          </v:shape>
        </w:pict>
      </w:r>
      <w:r>
        <w:rPr/>
        <w:pict>
          <v:shape style="position:absolute;margin-left:362.820007pt;margin-top:83.233810pt;width:26.25pt;height:8.8pt;mso-position-horizontal-relative:page;mso-position-vertical-relative:paragraph;z-index:-251582464;mso-wrap-distance-left:0;mso-wrap-distance-right:0" coordorigin="7256,1665" coordsize="525,176" path="m7606,1665l7606,1840,7723,1781,7636,1781,7636,1722,7721,1722,7606,1665xm7606,1722l7256,1722,7256,1781,7606,1781,7606,1722xm7721,1722l7636,1722,7636,1781,7723,1781,7781,1752,7721,1722xe" filled="true" fillcolor="#000000" stroked="false">
            <v:path arrowok="t"/>
            <v:fill type="solid"/>
            <w10:wrap type="topAndBottom"/>
          </v:shape>
        </w:pict>
      </w:r>
      <w:r>
        <w:rPr/>
        <w:pict>
          <v:shape style="position:absolute;margin-left:397.799988pt;margin-top:44.833809pt;width:122.7pt;height:57.8pt;mso-position-horizontal-relative:page;mso-position-vertical-relative:paragraph;z-index:-251581440;mso-wrap-distance-left:0;mso-wrap-distance-right:0" type="#_x0000_t202" filled="false" stroked="true" strokeweight=".729pt" strokecolor="#000000">
            <v:textbox inset="0,0,0,0">
              <w:txbxContent>
                <w:p>
                  <w:pPr>
                    <w:pStyle w:val="BodyText"/>
                    <w:spacing w:line="242" w:lineRule="auto" w:before="73"/>
                    <w:ind w:left="310" w:right="221"/>
                    <w:jc w:val="center"/>
                    <w:rPr>
                      <w:rFonts w:ascii="Arial Narrow" w:hAnsi="Arial Narrow"/>
                    </w:rPr>
                  </w:pPr>
                  <w:r>
                    <w:rPr>
                      <w:rFonts w:ascii="Arial Narrow" w:hAnsi="Arial Narrow"/>
                    </w:rPr>
                    <w:t>Reportar desviaciones en el Informe de auditoría</w:t>
                  </w:r>
                </w:p>
              </w:txbxContent>
            </v:textbox>
            <v:stroke dashstyle="solid"/>
            <w10:wrap type="topAndBottom"/>
          </v:shape>
        </w:pict>
      </w:r>
    </w:p>
    <w:p>
      <w:pPr>
        <w:spacing w:after="0"/>
        <w:rPr>
          <w:sz w:val="16"/>
        </w:rPr>
        <w:sectPr>
          <w:pgSz w:w="11900" w:h="16840"/>
          <w:pgMar w:header="1389" w:footer="1613" w:top="1580" w:bottom="1800" w:left="1080" w:right="1040"/>
        </w:sectPr>
      </w:pPr>
    </w:p>
    <w:p>
      <w:pPr>
        <w:pStyle w:val="BodyText"/>
        <w:rPr>
          <w:b/>
          <w:sz w:val="20"/>
        </w:rPr>
      </w:pPr>
    </w:p>
    <w:p>
      <w:pPr>
        <w:pStyle w:val="BodyText"/>
        <w:spacing w:before="10"/>
        <w:rPr>
          <w:b/>
        </w:rPr>
      </w:pPr>
    </w:p>
    <w:p>
      <w:pPr>
        <w:pStyle w:val="ListParagraph"/>
        <w:numPr>
          <w:ilvl w:val="2"/>
          <w:numId w:val="35"/>
        </w:numPr>
        <w:tabs>
          <w:tab w:pos="1913" w:val="left" w:leader="none"/>
        </w:tabs>
        <w:spacing w:line="240" w:lineRule="auto" w:before="0" w:after="0"/>
        <w:ind w:left="1912" w:right="0" w:hanging="649"/>
        <w:jc w:val="left"/>
        <w:rPr>
          <w:b/>
          <w:color w:val="333333"/>
          <w:sz w:val="23"/>
        </w:rPr>
      </w:pPr>
      <w:r>
        <w:rPr>
          <w:b/>
          <w:color w:val="333333"/>
          <w:sz w:val="23"/>
        </w:rPr>
        <w:t>Instrucciones para la redacción de</w:t>
      </w:r>
      <w:r>
        <w:rPr>
          <w:b/>
          <w:color w:val="333333"/>
          <w:spacing w:val="7"/>
          <w:sz w:val="23"/>
        </w:rPr>
        <w:t> </w:t>
      </w:r>
      <w:r>
        <w:rPr>
          <w:b/>
          <w:color w:val="333333"/>
          <w:sz w:val="23"/>
        </w:rPr>
        <w:t>procedimientos:</w:t>
      </w:r>
    </w:p>
    <w:p>
      <w:pPr>
        <w:pStyle w:val="BodyText"/>
        <w:spacing w:before="9"/>
        <w:rPr>
          <w:b/>
        </w:rPr>
      </w:pPr>
    </w:p>
    <w:p>
      <w:pPr>
        <w:pStyle w:val="ListParagraph"/>
        <w:numPr>
          <w:ilvl w:val="3"/>
          <w:numId w:val="35"/>
        </w:numPr>
        <w:tabs>
          <w:tab w:pos="2230" w:val="left" w:leader="none"/>
        </w:tabs>
        <w:spacing w:line="240" w:lineRule="auto" w:before="0" w:after="0"/>
        <w:ind w:left="2229" w:right="353" w:hanging="275"/>
        <w:jc w:val="both"/>
        <w:rPr>
          <w:rFonts w:ascii="Symbol" w:hAnsi="Symbol"/>
          <w:color w:val="333333"/>
          <w:sz w:val="23"/>
        </w:rPr>
      </w:pPr>
      <w:r>
        <w:rPr>
          <w:color w:val="333333"/>
          <w:sz w:val="23"/>
        </w:rPr>
        <w:t>El enfoque y alcance debe ser coherente con lo objetivos generales y específicos de la</w:t>
      </w:r>
      <w:r>
        <w:rPr>
          <w:color w:val="333333"/>
          <w:spacing w:val="3"/>
          <w:sz w:val="23"/>
        </w:rPr>
        <w:t> </w:t>
      </w:r>
      <w:r>
        <w:rPr>
          <w:color w:val="333333"/>
          <w:sz w:val="23"/>
        </w:rPr>
        <w:t>auditoría.</w:t>
      </w:r>
    </w:p>
    <w:p>
      <w:pPr>
        <w:pStyle w:val="BodyText"/>
        <w:spacing w:before="10"/>
      </w:pPr>
    </w:p>
    <w:p>
      <w:pPr>
        <w:pStyle w:val="ListParagraph"/>
        <w:numPr>
          <w:ilvl w:val="3"/>
          <w:numId w:val="35"/>
        </w:numPr>
        <w:tabs>
          <w:tab w:pos="2230" w:val="left" w:leader="none"/>
        </w:tabs>
        <w:spacing w:line="242" w:lineRule="auto" w:before="0" w:after="0"/>
        <w:ind w:left="2229" w:right="353" w:hanging="275"/>
        <w:jc w:val="both"/>
        <w:rPr>
          <w:rFonts w:ascii="Symbol" w:hAnsi="Symbol"/>
          <w:color w:val="333333"/>
          <w:sz w:val="23"/>
        </w:rPr>
      </w:pPr>
      <w:r>
        <w:rPr>
          <w:color w:val="333333"/>
          <w:sz w:val="23"/>
        </w:rPr>
        <w:t>El número de procedimientos dependerá de las necesidades de obtención de evidencia para satisfacer los</w:t>
      </w:r>
      <w:r>
        <w:rPr>
          <w:color w:val="333333"/>
          <w:spacing w:val="17"/>
          <w:sz w:val="23"/>
        </w:rPr>
        <w:t> </w:t>
      </w:r>
      <w:r>
        <w:rPr>
          <w:color w:val="333333"/>
          <w:sz w:val="23"/>
        </w:rPr>
        <w:t>objetivos.</w:t>
      </w:r>
    </w:p>
    <w:p>
      <w:pPr>
        <w:pStyle w:val="BodyText"/>
        <w:spacing w:before="5"/>
      </w:pPr>
    </w:p>
    <w:p>
      <w:pPr>
        <w:pStyle w:val="ListParagraph"/>
        <w:numPr>
          <w:ilvl w:val="3"/>
          <w:numId w:val="35"/>
        </w:numPr>
        <w:tabs>
          <w:tab w:pos="2230" w:val="left" w:leader="none"/>
        </w:tabs>
        <w:spacing w:line="242" w:lineRule="auto" w:before="0" w:after="0"/>
        <w:ind w:left="2229" w:right="353" w:hanging="275"/>
        <w:jc w:val="both"/>
        <w:rPr>
          <w:rFonts w:ascii="Symbol" w:hAnsi="Symbol"/>
          <w:i/>
          <w:color w:val="333333"/>
          <w:sz w:val="23"/>
        </w:rPr>
      </w:pPr>
      <w:r>
        <w:rPr>
          <w:color w:val="333333"/>
          <w:sz w:val="23"/>
        </w:rPr>
        <w:t>Las instrucciones de trabajo deben ser específicas y claras,  no  deben dar lugar a interpretaciones incorrectas. Ejemplo: </w:t>
      </w:r>
      <w:r>
        <w:rPr>
          <w:i/>
          <w:color w:val="333333"/>
          <w:sz w:val="23"/>
        </w:rPr>
        <w:t>Solicite los </w:t>
      </w:r>
      <w:r>
        <w:rPr>
          <w:i/>
          <w:color w:val="333333"/>
          <w:sz w:val="23"/>
        </w:rPr>
        <w:t>cheques de la cuenta No. xxx del Banco del Quetzal, pagados y devueltos durante el mes de junio, y verifique que se encuentren firmados por los funcionarios autorizados para</w:t>
      </w:r>
      <w:r>
        <w:rPr>
          <w:i/>
          <w:color w:val="333333"/>
          <w:spacing w:val="16"/>
          <w:sz w:val="23"/>
        </w:rPr>
        <w:t> </w:t>
      </w:r>
      <w:r>
        <w:rPr>
          <w:i/>
          <w:color w:val="333333"/>
          <w:sz w:val="23"/>
        </w:rPr>
        <w:t>ello.</w:t>
      </w:r>
    </w:p>
    <w:p>
      <w:pPr>
        <w:pStyle w:val="BodyText"/>
        <w:spacing w:before="8"/>
        <w:rPr>
          <w:i/>
        </w:rPr>
      </w:pPr>
    </w:p>
    <w:p>
      <w:pPr>
        <w:pStyle w:val="ListParagraph"/>
        <w:numPr>
          <w:ilvl w:val="3"/>
          <w:numId w:val="35"/>
        </w:numPr>
        <w:tabs>
          <w:tab w:pos="2230" w:val="left" w:leader="none"/>
        </w:tabs>
        <w:spacing w:line="242" w:lineRule="auto" w:before="0" w:after="0"/>
        <w:ind w:left="2229" w:right="353" w:hanging="275"/>
        <w:jc w:val="both"/>
        <w:rPr>
          <w:rFonts w:ascii="Symbol" w:hAnsi="Symbol"/>
          <w:i/>
          <w:color w:val="333333"/>
          <w:sz w:val="23"/>
        </w:rPr>
      </w:pPr>
      <w:r>
        <w:rPr>
          <w:color w:val="333333"/>
          <w:sz w:val="23"/>
        </w:rPr>
        <w:t>Siempre que sea posible debe hacer mención del criterio o la norma que debió observarse para ejecutar o registrar una operación. Ejemplo: </w:t>
      </w:r>
      <w:r>
        <w:rPr>
          <w:i/>
          <w:color w:val="333333"/>
          <w:sz w:val="23"/>
        </w:rPr>
        <w:t>Verifique que los gastos por concepto de arrendamientos, </w:t>
      </w:r>
      <w:r>
        <w:rPr>
          <w:i/>
          <w:color w:val="333333"/>
          <w:sz w:val="23"/>
        </w:rPr>
        <w:t>correspondan a los montos establecidos en la cláusula c)  del  contrato No. 19-2000 suscrito con la empresa  Servicios  Profesionales S.A. y que estén amparados con la factura correspondiente.</w:t>
      </w:r>
    </w:p>
    <w:p>
      <w:pPr>
        <w:pStyle w:val="BodyText"/>
        <w:spacing w:before="11"/>
        <w:rPr>
          <w:i/>
        </w:rPr>
      </w:pPr>
    </w:p>
    <w:p>
      <w:pPr>
        <w:pStyle w:val="BodyText"/>
        <w:spacing w:line="242" w:lineRule="auto"/>
        <w:ind w:left="1954" w:right="356"/>
        <w:jc w:val="both"/>
      </w:pPr>
      <w:r>
        <w:rPr>
          <w:color w:val="333333"/>
        </w:rPr>
        <w:t>Instrucciones como las siguientes causan confusión en desmedro de la calidad del trabajo.</w:t>
      </w:r>
    </w:p>
    <w:p>
      <w:pPr>
        <w:pStyle w:val="BodyText"/>
        <w:spacing w:before="6"/>
      </w:pPr>
    </w:p>
    <w:p>
      <w:pPr>
        <w:pStyle w:val="ListParagraph"/>
        <w:numPr>
          <w:ilvl w:val="3"/>
          <w:numId w:val="35"/>
        </w:numPr>
        <w:tabs>
          <w:tab w:pos="2230" w:val="left" w:leader="none"/>
        </w:tabs>
        <w:spacing w:line="240" w:lineRule="auto" w:before="0" w:after="0"/>
        <w:ind w:left="2229" w:right="0" w:hanging="276"/>
        <w:jc w:val="left"/>
        <w:rPr>
          <w:rFonts w:ascii="Symbol" w:hAnsi="Symbol"/>
          <w:i/>
          <w:color w:val="333333"/>
          <w:sz w:val="23"/>
        </w:rPr>
      </w:pPr>
      <w:r>
        <w:rPr>
          <w:i/>
          <w:color w:val="333333"/>
          <w:sz w:val="23"/>
        </w:rPr>
        <w:t>Solicite y analice los cheques pagados y devueltos por el</w:t>
      </w:r>
      <w:r>
        <w:rPr>
          <w:i/>
          <w:color w:val="333333"/>
          <w:spacing w:val="24"/>
          <w:sz w:val="23"/>
        </w:rPr>
        <w:t> </w:t>
      </w:r>
      <w:r>
        <w:rPr>
          <w:i/>
          <w:color w:val="333333"/>
          <w:sz w:val="23"/>
        </w:rPr>
        <w:t>banco</w:t>
      </w:r>
    </w:p>
    <w:p>
      <w:pPr>
        <w:pStyle w:val="BodyText"/>
        <w:spacing w:before="7"/>
        <w:rPr>
          <w:i/>
        </w:rPr>
      </w:pPr>
    </w:p>
    <w:p>
      <w:pPr>
        <w:pStyle w:val="ListParagraph"/>
        <w:numPr>
          <w:ilvl w:val="3"/>
          <w:numId w:val="35"/>
        </w:numPr>
        <w:tabs>
          <w:tab w:pos="2230" w:val="left" w:leader="none"/>
        </w:tabs>
        <w:spacing w:line="240" w:lineRule="auto" w:before="0" w:after="0"/>
        <w:ind w:left="2229" w:right="0" w:hanging="276"/>
        <w:jc w:val="left"/>
        <w:rPr>
          <w:rFonts w:ascii="Symbol" w:hAnsi="Symbol"/>
          <w:i/>
          <w:color w:val="333333"/>
          <w:sz w:val="23"/>
        </w:rPr>
      </w:pPr>
      <w:r>
        <w:rPr>
          <w:i/>
          <w:color w:val="333333"/>
          <w:sz w:val="23"/>
        </w:rPr>
        <w:t>Solicite y examine las conciliaciones</w:t>
      </w:r>
      <w:r>
        <w:rPr>
          <w:i/>
          <w:color w:val="333333"/>
          <w:spacing w:val="8"/>
          <w:sz w:val="23"/>
        </w:rPr>
        <w:t> </w:t>
      </w:r>
      <w:r>
        <w:rPr>
          <w:i/>
          <w:color w:val="333333"/>
          <w:sz w:val="23"/>
        </w:rPr>
        <w:t>bancarias</w:t>
      </w:r>
    </w:p>
    <w:p>
      <w:pPr>
        <w:pStyle w:val="BodyText"/>
        <w:spacing w:before="6"/>
        <w:rPr>
          <w:i/>
        </w:rPr>
      </w:pPr>
    </w:p>
    <w:p>
      <w:pPr>
        <w:pStyle w:val="BodyText"/>
        <w:spacing w:line="242" w:lineRule="auto"/>
        <w:ind w:left="1954" w:right="354"/>
        <w:jc w:val="both"/>
      </w:pPr>
      <w:r>
        <w:rPr>
          <w:color w:val="333333"/>
        </w:rPr>
        <w:t>Estos procedimientos dejan muchas dudas respecto a la forma en que deben aplicarse, ya que no definen con precisión los controles claves cuyo funcionamiento debe probarse, para confiar en los registros y en   la información que reflejan. Esto origina que el auditor utilice su propio criterio, lo que al final puede dar como resultado un alcance muy  limitado o la realización de trabajo innecesario o improductivo, que no contribuya a alcanzar los objetivos de la</w:t>
      </w:r>
      <w:r>
        <w:rPr>
          <w:color w:val="333333"/>
          <w:spacing w:val="14"/>
        </w:rPr>
        <w:t> </w:t>
      </w:r>
      <w:r>
        <w:rPr>
          <w:color w:val="333333"/>
        </w:rPr>
        <w:t>auditoría.</w:t>
      </w:r>
    </w:p>
    <w:p>
      <w:pPr>
        <w:pStyle w:val="BodyText"/>
        <w:spacing w:before="1"/>
        <w:rPr>
          <w:sz w:val="24"/>
        </w:rPr>
      </w:pPr>
    </w:p>
    <w:p>
      <w:pPr>
        <w:pStyle w:val="BodyText"/>
        <w:spacing w:line="242" w:lineRule="auto"/>
        <w:ind w:left="1954" w:right="353"/>
        <w:jc w:val="both"/>
      </w:pPr>
      <w:r>
        <w:rPr>
          <w:color w:val="333333"/>
        </w:rPr>
        <w:t>Para la selección de los procedimientos de auditoría, el auditor interno debe tener claramente identificadas las diferentes fuentes de evidencia que debe consultar en determinado momento, así como las políticas, estrategias y objetivos institucionales; los criterios técnicos, legales, contables, presupuestarios, etc. los cuales servirán de base para  evaluar si las operaciones de la entidad y las actuaciones del personal se ajustan a dicho marco de</w:t>
      </w:r>
      <w:r>
        <w:rPr>
          <w:color w:val="333333"/>
          <w:spacing w:val="3"/>
        </w:rPr>
        <w:t> </w:t>
      </w:r>
      <w:r>
        <w:rPr>
          <w:color w:val="333333"/>
        </w:rPr>
        <w:t>actuación.</w:t>
      </w:r>
    </w:p>
    <w:p>
      <w:pPr>
        <w:spacing w:after="0" w:line="242" w:lineRule="auto"/>
        <w:jc w:val="both"/>
        <w:sectPr>
          <w:pgSz w:w="11900" w:h="16840"/>
          <w:pgMar w:header="1389" w:footer="1613" w:top="1580" w:bottom="1800" w:left="1080" w:right="1040"/>
        </w:sectPr>
      </w:pPr>
    </w:p>
    <w:p>
      <w:pPr>
        <w:pStyle w:val="BodyText"/>
        <w:rPr>
          <w:sz w:val="20"/>
        </w:rPr>
      </w:pPr>
    </w:p>
    <w:p>
      <w:pPr>
        <w:pStyle w:val="BodyText"/>
        <w:spacing w:before="10"/>
      </w:pPr>
    </w:p>
    <w:p>
      <w:pPr>
        <w:pStyle w:val="BodyText"/>
        <w:spacing w:line="242" w:lineRule="auto"/>
        <w:ind w:left="1954" w:right="354"/>
        <w:jc w:val="both"/>
      </w:pPr>
      <w:r>
        <w:rPr>
          <w:color w:val="333333"/>
        </w:rPr>
        <w:t>Debido a la nueva estructura y funciones que han asumido las instituciones, (principalmente las de gobierno central) a partir de la vigencia del Sistema Integrado de Administración Financiera, </w:t>
      </w:r>
      <w:r>
        <w:rPr/>
        <w:t>la evaluación de las operaciones de las mismas  debe  planificarse tomando como base la información disponible en el SICOIN, u otro sistema en uso, a través de los diferentes reportes y consultas de la información financiera y</w:t>
      </w:r>
      <w:r>
        <w:rPr>
          <w:spacing w:val="4"/>
        </w:rPr>
        <w:t> </w:t>
      </w:r>
      <w:r>
        <w:rPr/>
        <w:t>presupuestaria.</w:t>
      </w:r>
    </w:p>
    <w:p>
      <w:pPr>
        <w:pStyle w:val="BodyText"/>
        <w:spacing w:before="2"/>
        <w:rPr>
          <w:sz w:val="24"/>
        </w:rPr>
      </w:pPr>
    </w:p>
    <w:p>
      <w:pPr>
        <w:pStyle w:val="BodyText"/>
        <w:spacing w:line="242" w:lineRule="auto" w:before="1"/>
        <w:ind w:left="1954" w:right="355"/>
        <w:jc w:val="both"/>
      </w:pPr>
      <w:r>
        <w:rPr/>
        <w:t>Los auditores internos, deben tener pleno conocimiento y acceso  a dicha fuente de evidencia, para que sus programas incluyan el uso de tan importante información, que servirá para complementar la  evaluación directamente en las unidades</w:t>
      </w:r>
      <w:r>
        <w:rPr>
          <w:spacing w:val="13"/>
        </w:rPr>
        <w:t> </w:t>
      </w:r>
      <w:r>
        <w:rPr/>
        <w:t>ejecutoras.</w:t>
      </w:r>
    </w:p>
    <w:p>
      <w:pPr>
        <w:pStyle w:val="BodyText"/>
        <w:spacing w:before="7"/>
      </w:pPr>
    </w:p>
    <w:p>
      <w:pPr>
        <w:pStyle w:val="Heading7"/>
        <w:numPr>
          <w:ilvl w:val="0"/>
          <w:numId w:val="37"/>
        </w:numPr>
        <w:tabs>
          <w:tab w:pos="898" w:val="left" w:leader="none"/>
        </w:tabs>
        <w:spacing w:line="240" w:lineRule="auto" w:before="0" w:after="0"/>
        <w:ind w:left="897" w:right="0" w:hanging="324"/>
        <w:jc w:val="left"/>
      </w:pPr>
      <w:r>
        <w:rPr/>
        <w:t>ESTRUCTURA</w:t>
      </w:r>
    </w:p>
    <w:p>
      <w:pPr>
        <w:pStyle w:val="BodyText"/>
        <w:spacing w:before="9"/>
        <w:rPr>
          <w:b/>
        </w:rPr>
      </w:pPr>
    </w:p>
    <w:p>
      <w:pPr>
        <w:pStyle w:val="BodyText"/>
        <w:ind w:left="916"/>
      </w:pPr>
      <w:r>
        <w:rPr/>
        <w:t>El programa de auditoría contendrá la siguiente estructura básica:</w:t>
      </w:r>
    </w:p>
    <w:p>
      <w:pPr>
        <w:pStyle w:val="BodyText"/>
        <w:spacing w:before="7"/>
      </w:pPr>
    </w:p>
    <w:p>
      <w:pPr>
        <w:pStyle w:val="Heading7"/>
        <w:numPr>
          <w:ilvl w:val="1"/>
          <w:numId w:val="37"/>
        </w:numPr>
        <w:tabs>
          <w:tab w:pos="1380" w:val="left" w:leader="none"/>
        </w:tabs>
        <w:spacing w:line="240" w:lineRule="auto" w:before="0" w:after="0"/>
        <w:ind w:left="1379" w:right="0" w:hanging="392"/>
        <w:jc w:val="left"/>
      </w:pPr>
      <w:r>
        <w:rPr/>
        <w:t>Encabezado</w:t>
      </w:r>
    </w:p>
    <w:p>
      <w:pPr>
        <w:pStyle w:val="BodyText"/>
        <w:spacing w:before="7"/>
        <w:rPr>
          <w:b/>
        </w:rPr>
      </w:pPr>
    </w:p>
    <w:p>
      <w:pPr>
        <w:pStyle w:val="ListParagraph"/>
        <w:numPr>
          <w:ilvl w:val="2"/>
          <w:numId w:val="37"/>
        </w:numPr>
        <w:tabs>
          <w:tab w:pos="2229" w:val="left" w:leader="none"/>
          <w:tab w:pos="2230" w:val="left" w:leader="none"/>
        </w:tabs>
        <w:spacing w:line="240" w:lineRule="auto" w:before="1" w:after="0"/>
        <w:ind w:left="2229" w:right="0" w:hanging="828"/>
        <w:jc w:val="left"/>
        <w:rPr>
          <w:sz w:val="23"/>
        </w:rPr>
      </w:pPr>
      <w:r>
        <w:rPr>
          <w:sz w:val="23"/>
        </w:rPr>
        <w:t>Identificación de la</w:t>
      </w:r>
      <w:r>
        <w:rPr>
          <w:spacing w:val="1"/>
          <w:sz w:val="23"/>
        </w:rPr>
        <w:t> </w:t>
      </w:r>
      <w:r>
        <w:rPr>
          <w:sz w:val="23"/>
        </w:rPr>
        <w:t>entidad</w:t>
      </w:r>
    </w:p>
    <w:p>
      <w:pPr>
        <w:pStyle w:val="ListParagraph"/>
        <w:numPr>
          <w:ilvl w:val="2"/>
          <w:numId w:val="37"/>
        </w:numPr>
        <w:tabs>
          <w:tab w:pos="2229" w:val="left" w:leader="none"/>
          <w:tab w:pos="2230" w:val="left" w:leader="none"/>
        </w:tabs>
        <w:spacing w:line="240" w:lineRule="auto" w:before="4" w:after="0"/>
        <w:ind w:left="2229" w:right="0" w:hanging="828"/>
        <w:jc w:val="left"/>
        <w:rPr>
          <w:sz w:val="23"/>
        </w:rPr>
      </w:pPr>
      <w:r>
        <w:rPr>
          <w:sz w:val="23"/>
        </w:rPr>
        <w:t>Índice (P/A) colocado en la esquina superior</w:t>
      </w:r>
      <w:r>
        <w:rPr>
          <w:spacing w:val="12"/>
          <w:sz w:val="23"/>
        </w:rPr>
        <w:t> </w:t>
      </w:r>
      <w:r>
        <w:rPr>
          <w:sz w:val="23"/>
        </w:rPr>
        <w:t>derecha</w:t>
      </w:r>
    </w:p>
    <w:p>
      <w:pPr>
        <w:pStyle w:val="ListParagraph"/>
        <w:numPr>
          <w:ilvl w:val="2"/>
          <w:numId w:val="37"/>
        </w:numPr>
        <w:tabs>
          <w:tab w:pos="2229" w:val="left" w:leader="none"/>
          <w:tab w:pos="2230" w:val="left" w:leader="none"/>
        </w:tabs>
        <w:spacing w:line="240" w:lineRule="auto" w:before="4" w:after="0"/>
        <w:ind w:left="2229" w:right="0" w:hanging="828"/>
        <w:jc w:val="left"/>
        <w:rPr>
          <w:sz w:val="23"/>
        </w:rPr>
      </w:pPr>
      <w:r>
        <w:rPr>
          <w:sz w:val="23"/>
        </w:rPr>
        <w:t>Identificación del documento PROGRAMA DE</w:t>
      </w:r>
      <w:r>
        <w:rPr>
          <w:spacing w:val="11"/>
          <w:sz w:val="23"/>
        </w:rPr>
        <w:t> </w:t>
      </w:r>
      <w:r>
        <w:rPr>
          <w:sz w:val="23"/>
        </w:rPr>
        <w:t>AUDITORIA</w:t>
      </w:r>
    </w:p>
    <w:p>
      <w:pPr>
        <w:pStyle w:val="ListParagraph"/>
        <w:numPr>
          <w:ilvl w:val="2"/>
          <w:numId w:val="37"/>
        </w:numPr>
        <w:tabs>
          <w:tab w:pos="2229" w:val="left" w:leader="none"/>
          <w:tab w:pos="2230" w:val="left" w:leader="none"/>
        </w:tabs>
        <w:spacing w:line="240" w:lineRule="auto" w:before="3" w:after="0"/>
        <w:ind w:left="2229" w:right="0" w:hanging="828"/>
        <w:jc w:val="left"/>
        <w:rPr>
          <w:sz w:val="23"/>
        </w:rPr>
      </w:pPr>
      <w:r>
        <w:rPr>
          <w:sz w:val="23"/>
        </w:rPr>
        <w:t>Tipo de</w:t>
      </w:r>
      <w:r>
        <w:rPr>
          <w:spacing w:val="2"/>
          <w:sz w:val="23"/>
        </w:rPr>
        <w:t> </w:t>
      </w:r>
      <w:r>
        <w:rPr>
          <w:sz w:val="23"/>
        </w:rPr>
        <w:t>auditoría</w:t>
      </w:r>
    </w:p>
    <w:p>
      <w:pPr>
        <w:pStyle w:val="ListParagraph"/>
        <w:numPr>
          <w:ilvl w:val="2"/>
          <w:numId w:val="37"/>
        </w:numPr>
        <w:tabs>
          <w:tab w:pos="2229" w:val="left" w:leader="none"/>
          <w:tab w:pos="2230" w:val="left" w:leader="none"/>
        </w:tabs>
        <w:spacing w:line="240" w:lineRule="auto" w:before="5" w:after="0"/>
        <w:ind w:left="2229" w:right="0" w:hanging="828"/>
        <w:jc w:val="left"/>
        <w:rPr>
          <w:sz w:val="23"/>
        </w:rPr>
      </w:pPr>
      <w:r>
        <w:rPr>
          <w:sz w:val="23"/>
        </w:rPr>
        <w:t>Área o cuenta a</w:t>
      </w:r>
      <w:r>
        <w:rPr>
          <w:spacing w:val="3"/>
          <w:sz w:val="23"/>
        </w:rPr>
        <w:t> </w:t>
      </w:r>
      <w:r>
        <w:rPr>
          <w:sz w:val="23"/>
        </w:rPr>
        <w:t>examinar</w:t>
      </w:r>
    </w:p>
    <w:p>
      <w:pPr>
        <w:pStyle w:val="ListParagraph"/>
        <w:numPr>
          <w:ilvl w:val="2"/>
          <w:numId w:val="37"/>
        </w:numPr>
        <w:tabs>
          <w:tab w:pos="2229" w:val="left" w:leader="none"/>
          <w:tab w:pos="2230" w:val="left" w:leader="none"/>
        </w:tabs>
        <w:spacing w:line="240" w:lineRule="auto" w:before="4" w:after="0"/>
        <w:ind w:left="2229" w:right="0" w:hanging="828"/>
        <w:jc w:val="left"/>
        <w:rPr>
          <w:sz w:val="23"/>
        </w:rPr>
      </w:pPr>
      <w:r>
        <w:rPr>
          <w:sz w:val="23"/>
        </w:rPr>
        <w:t>Período a examinar</w:t>
      </w:r>
    </w:p>
    <w:p>
      <w:pPr>
        <w:pStyle w:val="ListParagraph"/>
        <w:numPr>
          <w:ilvl w:val="2"/>
          <w:numId w:val="37"/>
        </w:numPr>
        <w:tabs>
          <w:tab w:pos="2229" w:val="left" w:leader="none"/>
          <w:tab w:pos="2231" w:val="left" w:leader="none"/>
        </w:tabs>
        <w:spacing w:line="244" w:lineRule="auto" w:before="3" w:after="0"/>
        <w:ind w:left="2229" w:right="354" w:hanging="827"/>
        <w:jc w:val="left"/>
        <w:rPr>
          <w:sz w:val="23"/>
        </w:rPr>
      </w:pPr>
      <w:r>
        <w:rPr>
          <w:sz w:val="23"/>
        </w:rPr>
        <w:t>No.: Identifica un número correlativo que se debe seguir de acuerdo  al cuerpo del</w:t>
      </w:r>
      <w:r>
        <w:rPr>
          <w:spacing w:val="1"/>
          <w:sz w:val="23"/>
        </w:rPr>
        <w:t> </w:t>
      </w:r>
      <w:r>
        <w:rPr>
          <w:sz w:val="23"/>
        </w:rPr>
        <w:t>programa.</w:t>
      </w:r>
    </w:p>
    <w:p>
      <w:pPr>
        <w:pStyle w:val="ListParagraph"/>
        <w:numPr>
          <w:ilvl w:val="2"/>
          <w:numId w:val="37"/>
        </w:numPr>
        <w:tabs>
          <w:tab w:pos="2229" w:val="left" w:leader="none"/>
          <w:tab w:pos="2230" w:val="left" w:leader="none"/>
        </w:tabs>
        <w:spacing w:line="263" w:lineRule="exact" w:before="0" w:after="0"/>
        <w:ind w:left="2229" w:right="0" w:hanging="828"/>
        <w:jc w:val="left"/>
        <w:rPr>
          <w:sz w:val="23"/>
        </w:rPr>
      </w:pPr>
      <w:r>
        <w:rPr>
          <w:sz w:val="23"/>
        </w:rPr>
        <w:t>Descripción: Es básicamente el contenido del cuerpo del</w:t>
      </w:r>
      <w:r>
        <w:rPr>
          <w:spacing w:val="30"/>
          <w:sz w:val="23"/>
        </w:rPr>
        <w:t> </w:t>
      </w:r>
      <w:r>
        <w:rPr>
          <w:sz w:val="23"/>
        </w:rPr>
        <w:t>programa.</w:t>
      </w:r>
    </w:p>
    <w:p>
      <w:pPr>
        <w:pStyle w:val="ListParagraph"/>
        <w:numPr>
          <w:ilvl w:val="2"/>
          <w:numId w:val="37"/>
        </w:numPr>
        <w:tabs>
          <w:tab w:pos="2230" w:val="left" w:leader="none"/>
        </w:tabs>
        <w:spacing w:line="244" w:lineRule="auto" w:before="3" w:after="0"/>
        <w:ind w:left="2229" w:right="353" w:hanging="827"/>
        <w:jc w:val="both"/>
        <w:rPr>
          <w:sz w:val="23"/>
        </w:rPr>
      </w:pPr>
      <w:r>
        <w:rPr>
          <w:sz w:val="23"/>
        </w:rPr>
        <w:t>Ref. P/T Sirve para hacer referencia a los papeles de trabajo en donde se encuentra el trabajo efectuado, según el procedimiento indicado en el</w:t>
      </w:r>
      <w:r>
        <w:rPr>
          <w:spacing w:val="3"/>
          <w:sz w:val="23"/>
        </w:rPr>
        <w:t> </w:t>
      </w:r>
      <w:r>
        <w:rPr>
          <w:sz w:val="23"/>
        </w:rPr>
        <w:t>programa.</w:t>
      </w:r>
    </w:p>
    <w:p>
      <w:pPr>
        <w:pStyle w:val="ListParagraph"/>
        <w:numPr>
          <w:ilvl w:val="2"/>
          <w:numId w:val="37"/>
        </w:numPr>
        <w:tabs>
          <w:tab w:pos="2230" w:val="left" w:leader="none"/>
        </w:tabs>
        <w:spacing w:line="244" w:lineRule="auto" w:before="0" w:after="0"/>
        <w:ind w:left="2229" w:right="355" w:hanging="827"/>
        <w:jc w:val="both"/>
        <w:rPr>
          <w:sz w:val="23"/>
        </w:rPr>
      </w:pPr>
      <w:r>
        <w:rPr>
          <w:sz w:val="23"/>
        </w:rPr>
        <w:t>Hecho por: Conforme el auditor interno va concluyendo cada prueba de acuerdo a los procedimientos indicados en el programa, debe firmar en este</w:t>
      </w:r>
      <w:r>
        <w:rPr>
          <w:spacing w:val="3"/>
          <w:sz w:val="23"/>
        </w:rPr>
        <w:t> </w:t>
      </w:r>
      <w:r>
        <w:rPr>
          <w:sz w:val="23"/>
        </w:rPr>
        <w:t>espacio.</w:t>
      </w:r>
    </w:p>
    <w:p>
      <w:pPr>
        <w:pStyle w:val="ListParagraph"/>
        <w:numPr>
          <w:ilvl w:val="2"/>
          <w:numId w:val="37"/>
        </w:numPr>
        <w:tabs>
          <w:tab w:pos="2230" w:val="left" w:leader="none"/>
        </w:tabs>
        <w:spacing w:line="244" w:lineRule="auto" w:before="0" w:after="0"/>
        <w:ind w:left="2229" w:right="354" w:hanging="827"/>
        <w:jc w:val="both"/>
        <w:rPr>
          <w:sz w:val="23"/>
        </w:rPr>
      </w:pPr>
      <w:r>
        <w:rPr>
          <w:sz w:val="23"/>
        </w:rPr>
        <w:t>Fecha: El auditor interno debe anotar la fecha en que ha concluido la prueba, simultáneamente después de haber firmado de hecho</w:t>
      </w:r>
      <w:r>
        <w:rPr>
          <w:spacing w:val="40"/>
          <w:sz w:val="23"/>
        </w:rPr>
        <w:t> </w:t>
      </w:r>
      <w:r>
        <w:rPr>
          <w:sz w:val="23"/>
        </w:rPr>
        <w:t>por.</w:t>
      </w:r>
    </w:p>
    <w:p>
      <w:pPr>
        <w:pStyle w:val="ListParagraph"/>
        <w:numPr>
          <w:ilvl w:val="2"/>
          <w:numId w:val="37"/>
        </w:numPr>
        <w:tabs>
          <w:tab w:pos="2231" w:val="left" w:leader="none"/>
        </w:tabs>
        <w:spacing w:line="242" w:lineRule="auto" w:before="0" w:after="0"/>
        <w:ind w:left="2229" w:right="353" w:hanging="827"/>
        <w:jc w:val="both"/>
        <w:rPr>
          <w:sz w:val="23"/>
        </w:rPr>
      </w:pPr>
      <w:r>
        <w:rPr>
          <w:sz w:val="23"/>
        </w:rPr>
        <w:t>Revisado por: El Supervisor debe firmar como evidencia de revisado cada paso del</w:t>
      </w:r>
      <w:r>
        <w:rPr>
          <w:spacing w:val="-1"/>
          <w:sz w:val="23"/>
        </w:rPr>
        <w:t> </w:t>
      </w:r>
      <w:r>
        <w:rPr>
          <w:sz w:val="23"/>
        </w:rPr>
        <w:t>programa</w:t>
      </w:r>
    </w:p>
    <w:p>
      <w:pPr>
        <w:pStyle w:val="ListParagraph"/>
        <w:numPr>
          <w:ilvl w:val="2"/>
          <w:numId w:val="37"/>
        </w:numPr>
        <w:tabs>
          <w:tab w:pos="2230" w:val="left" w:leader="none"/>
        </w:tabs>
        <w:spacing w:line="240" w:lineRule="auto" w:before="0" w:after="0"/>
        <w:ind w:left="2229" w:right="0" w:hanging="828"/>
        <w:jc w:val="both"/>
        <w:rPr>
          <w:sz w:val="23"/>
        </w:rPr>
      </w:pPr>
      <w:r>
        <w:rPr>
          <w:sz w:val="23"/>
        </w:rPr>
        <w:t>Fecha: El Supervisor debe anotar la fecha en que efectuó la</w:t>
      </w:r>
      <w:r>
        <w:rPr>
          <w:spacing w:val="36"/>
          <w:sz w:val="23"/>
        </w:rPr>
        <w:t> </w:t>
      </w:r>
      <w:r>
        <w:rPr>
          <w:sz w:val="23"/>
        </w:rPr>
        <w:t>revisión.</w:t>
      </w:r>
    </w:p>
    <w:p>
      <w:pPr>
        <w:pStyle w:val="BodyText"/>
      </w:pPr>
    </w:p>
    <w:p>
      <w:pPr>
        <w:pStyle w:val="Heading7"/>
        <w:numPr>
          <w:ilvl w:val="1"/>
          <w:numId w:val="37"/>
        </w:numPr>
        <w:tabs>
          <w:tab w:pos="1445" w:val="left" w:leader="none"/>
        </w:tabs>
        <w:spacing w:line="240" w:lineRule="auto" w:before="0" w:after="0"/>
        <w:ind w:left="1444" w:right="0" w:hanging="457"/>
        <w:jc w:val="left"/>
      </w:pPr>
      <w:r>
        <w:rPr/>
        <w:t>Cuerpo del</w:t>
      </w:r>
      <w:r>
        <w:rPr>
          <w:spacing w:val="3"/>
        </w:rPr>
        <w:t> </w:t>
      </w:r>
      <w:r>
        <w:rPr/>
        <w:t>programa</w:t>
      </w:r>
    </w:p>
    <w:p>
      <w:pPr>
        <w:pStyle w:val="BodyText"/>
        <w:spacing w:before="8"/>
        <w:rPr>
          <w:b/>
        </w:rPr>
      </w:pPr>
    </w:p>
    <w:p>
      <w:pPr>
        <w:pStyle w:val="ListParagraph"/>
        <w:numPr>
          <w:ilvl w:val="2"/>
          <w:numId w:val="38"/>
        </w:numPr>
        <w:tabs>
          <w:tab w:pos="2051" w:val="left" w:leader="none"/>
        </w:tabs>
        <w:spacing w:line="240" w:lineRule="auto" w:before="0" w:after="0"/>
        <w:ind w:left="2050" w:right="0" w:hanging="649"/>
        <w:jc w:val="left"/>
        <w:rPr>
          <w:sz w:val="23"/>
        </w:rPr>
      </w:pPr>
      <w:r>
        <w:rPr>
          <w:sz w:val="23"/>
        </w:rPr>
        <w:t>Definición del área o cuenta a</w:t>
      </w:r>
      <w:r>
        <w:rPr>
          <w:spacing w:val="6"/>
          <w:sz w:val="23"/>
        </w:rPr>
        <w:t> </w:t>
      </w:r>
      <w:r>
        <w:rPr>
          <w:sz w:val="23"/>
        </w:rPr>
        <w:t>examinar</w:t>
      </w:r>
    </w:p>
    <w:p>
      <w:pPr>
        <w:pStyle w:val="ListParagraph"/>
        <w:numPr>
          <w:ilvl w:val="2"/>
          <w:numId w:val="38"/>
        </w:numPr>
        <w:tabs>
          <w:tab w:pos="2052" w:val="left" w:leader="none"/>
        </w:tabs>
        <w:spacing w:line="240" w:lineRule="auto" w:before="4" w:after="0"/>
        <w:ind w:left="2051" w:right="0" w:hanging="650"/>
        <w:jc w:val="left"/>
        <w:rPr>
          <w:sz w:val="23"/>
        </w:rPr>
      </w:pPr>
      <w:r>
        <w:rPr>
          <w:sz w:val="23"/>
        </w:rPr>
        <w:t>Objetivos específicos que se espera</w:t>
      </w:r>
      <w:r>
        <w:rPr>
          <w:spacing w:val="8"/>
          <w:sz w:val="23"/>
        </w:rPr>
        <w:t> </w:t>
      </w:r>
      <w:r>
        <w:rPr>
          <w:sz w:val="23"/>
        </w:rPr>
        <w:t>alcanzar</w:t>
      </w:r>
    </w:p>
    <w:p>
      <w:pPr>
        <w:pStyle w:val="ListParagraph"/>
        <w:numPr>
          <w:ilvl w:val="2"/>
          <w:numId w:val="38"/>
        </w:numPr>
        <w:tabs>
          <w:tab w:pos="2051" w:val="left" w:leader="none"/>
        </w:tabs>
        <w:spacing w:line="240" w:lineRule="auto" w:before="4" w:after="0"/>
        <w:ind w:left="2050" w:right="0" w:hanging="649"/>
        <w:jc w:val="left"/>
        <w:rPr>
          <w:sz w:val="23"/>
        </w:rPr>
      </w:pPr>
      <w:r>
        <w:rPr>
          <w:sz w:val="23"/>
        </w:rPr>
        <w:t>Procedimientos de</w:t>
      </w:r>
      <w:r>
        <w:rPr>
          <w:spacing w:val="1"/>
          <w:sz w:val="23"/>
        </w:rPr>
        <w:t> </w:t>
      </w:r>
      <w:r>
        <w:rPr>
          <w:sz w:val="23"/>
        </w:rPr>
        <w:t>auditoría</w:t>
      </w:r>
    </w:p>
    <w:p>
      <w:pPr>
        <w:spacing w:after="0" w:line="240" w:lineRule="auto"/>
        <w:jc w:val="left"/>
        <w:rPr>
          <w:sz w:val="23"/>
        </w:rPr>
        <w:sectPr>
          <w:pgSz w:w="11900" w:h="16840"/>
          <w:pgMar w:header="1389" w:footer="1613" w:top="1580" w:bottom="1800" w:left="1080" w:right="1040"/>
        </w:sectPr>
      </w:pPr>
    </w:p>
    <w:p>
      <w:pPr>
        <w:pStyle w:val="BodyText"/>
        <w:rPr>
          <w:sz w:val="20"/>
        </w:rPr>
      </w:pPr>
    </w:p>
    <w:p>
      <w:pPr>
        <w:pStyle w:val="BodyText"/>
        <w:spacing w:before="10"/>
      </w:pPr>
    </w:p>
    <w:p>
      <w:pPr>
        <w:pStyle w:val="Heading7"/>
        <w:numPr>
          <w:ilvl w:val="1"/>
          <w:numId w:val="37"/>
        </w:numPr>
        <w:tabs>
          <w:tab w:pos="1445" w:val="left" w:leader="none"/>
        </w:tabs>
        <w:spacing w:line="240" w:lineRule="auto" w:before="0" w:after="0"/>
        <w:ind w:left="1444" w:right="0" w:hanging="457"/>
        <w:jc w:val="left"/>
      </w:pPr>
      <w:r>
        <w:rPr/>
        <w:t>Identificación de responsables y</w:t>
      </w:r>
      <w:r>
        <w:rPr>
          <w:spacing w:val="4"/>
        </w:rPr>
        <w:t> </w:t>
      </w:r>
      <w:r>
        <w:rPr/>
        <w:t>fechas</w:t>
      </w:r>
    </w:p>
    <w:p>
      <w:pPr>
        <w:pStyle w:val="BodyText"/>
        <w:spacing w:before="9"/>
        <w:rPr>
          <w:b/>
        </w:rPr>
      </w:pPr>
    </w:p>
    <w:p>
      <w:pPr>
        <w:pStyle w:val="ListParagraph"/>
        <w:numPr>
          <w:ilvl w:val="2"/>
          <w:numId w:val="39"/>
        </w:numPr>
        <w:tabs>
          <w:tab w:pos="1988" w:val="left" w:leader="none"/>
        </w:tabs>
        <w:spacing w:line="240" w:lineRule="auto" w:before="0" w:after="0"/>
        <w:ind w:left="1987" w:right="0" w:hanging="586"/>
        <w:jc w:val="left"/>
        <w:rPr>
          <w:sz w:val="23"/>
        </w:rPr>
      </w:pPr>
      <w:r>
        <w:rPr>
          <w:sz w:val="23"/>
        </w:rPr>
        <w:t>Firma del supervisor o auditor que elaboró el</w:t>
      </w:r>
      <w:r>
        <w:rPr>
          <w:spacing w:val="11"/>
          <w:sz w:val="23"/>
        </w:rPr>
        <w:t> </w:t>
      </w:r>
      <w:r>
        <w:rPr>
          <w:sz w:val="23"/>
        </w:rPr>
        <w:t>programa</w:t>
      </w:r>
    </w:p>
    <w:p>
      <w:pPr>
        <w:pStyle w:val="ListParagraph"/>
        <w:numPr>
          <w:ilvl w:val="2"/>
          <w:numId w:val="39"/>
        </w:numPr>
        <w:tabs>
          <w:tab w:pos="1988" w:val="left" w:leader="none"/>
        </w:tabs>
        <w:spacing w:line="240" w:lineRule="auto" w:before="3" w:after="0"/>
        <w:ind w:left="1987" w:right="0" w:hanging="586"/>
        <w:jc w:val="left"/>
        <w:rPr>
          <w:sz w:val="23"/>
        </w:rPr>
      </w:pPr>
      <w:r>
        <w:rPr>
          <w:sz w:val="23"/>
        </w:rPr>
        <w:t>Firma del Director de Auditoria interna, aprobando el</w:t>
      </w:r>
      <w:r>
        <w:rPr>
          <w:spacing w:val="18"/>
          <w:sz w:val="23"/>
        </w:rPr>
        <w:t> </w:t>
      </w:r>
      <w:r>
        <w:rPr>
          <w:sz w:val="23"/>
        </w:rPr>
        <w:t>programa</w:t>
      </w:r>
    </w:p>
    <w:p>
      <w:pPr>
        <w:pStyle w:val="BodyText"/>
        <w:spacing w:before="9"/>
      </w:pPr>
    </w:p>
    <w:p>
      <w:pPr>
        <w:pStyle w:val="Heading7"/>
        <w:numPr>
          <w:ilvl w:val="0"/>
          <w:numId w:val="37"/>
        </w:numPr>
        <w:tabs>
          <w:tab w:pos="965" w:val="left" w:leader="none"/>
        </w:tabs>
        <w:spacing w:line="240" w:lineRule="auto" w:before="0" w:after="0"/>
        <w:ind w:left="964" w:right="0" w:hanging="391"/>
        <w:jc w:val="left"/>
      </w:pPr>
      <w:r>
        <w:rPr/>
        <w:t>CAMBIOS Y AJUSTES A LOS</w:t>
      </w:r>
      <w:r>
        <w:rPr>
          <w:spacing w:val="5"/>
        </w:rPr>
        <w:t> </w:t>
      </w:r>
      <w:r>
        <w:rPr/>
        <w:t>PROGRAMAS</w:t>
      </w:r>
    </w:p>
    <w:p>
      <w:pPr>
        <w:pStyle w:val="BodyText"/>
        <w:spacing w:before="7"/>
        <w:rPr>
          <w:b/>
        </w:rPr>
      </w:pPr>
    </w:p>
    <w:p>
      <w:pPr>
        <w:pStyle w:val="BodyText"/>
        <w:spacing w:line="244" w:lineRule="auto"/>
        <w:ind w:left="988" w:right="355" w:hanging="8"/>
        <w:jc w:val="both"/>
      </w:pPr>
      <w:r>
        <w:rPr/>
        <w:t>Los programas de auditoría pueden ser modificados durante el proceso de la auditoría, atendiendo a las siguientes causas:</w:t>
      </w:r>
    </w:p>
    <w:p>
      <w:pPr>
        <w:pStyle w:val="BodyText"/>
      </w:pPr>
    </w:p>
    <w:p>
      <w:pPr>
        <w:pStyle w:val="ListParagraph"/>
        <w:numPr>
          <w:ilvl w:val="1"/>
          <w:numId w:val="37"/>
        </w:numPr>
        <w:tabs>
          <w:tab w:pos="1461" w:val="left" w:leader="none"/>
        </w:tabs>
        <w:spacing w:line="244" w:lineRule="auto" w:before="0" w:after="0"/>
        <w:ind w:left="1402" w:right="358" w:hanging="414"/>
        <w:jc w:val="left"/>
        <w:rPr>
          <w:sz w:val="23"/>
        </w:rPr>
      </w:pPr>
      <w:r>
        <w:rPr/>
        <w:tab/>
      </w:r>
      <w:r>
        <w:rPr>
          <w:sz w:val="23"/>
        </w:rPr>
        <w:t>Por iniciativa del supervisor, con base en la revisión y el avance del programa.</w:t>
      </w:r>
    </w:p>
    <w:p>
      <w:pPr>
        <w:pStyle w:val="ListParagraph"/>
        <w:numPr>
          <w:ilvl w:val="1"/>
          <w:numId w:val="37"/>
        </w:numPr>
        <w:tabs>
          <w:tab w:pos="1446" w:val="left" w:leader="none"/>
        </w:tabs>
        <w:spacing w:line="263" w:lineRule="exact" w:before="0" w:after="0"/>
        <w:ind w:left="1445" w:right="0" w:hanging="458"/>
        <w:jc w:val="left"/>
        <w:rPr>
          <w:sz w:val="23"/>
        </w:rPr>
      </w:pPr>
      <w:r>
        <w:rPr>
          <w:sz w:val="23"/>
        </w:rPr>
        <w:t>Por solicitud de las máximas autoridades de la</w:t>
      </w:r>
      <w:r>
        <w:rPr>
          <w:spacing w:val="10"/>
          <w:sz w:val="23"/>
        </w:rPr>
        <w:t> </w:t>
      </w:r>
      <w:r>
        <w:rPr>
          <w:sz w:val="23"/>
        </w:rPr>
        <w:t>institución.</w:t>
      </w:r>
    </w:p>
    <w:p>
      <w:pPr>
        <w:pStyle w:val="ListParagraph"/>
        <w:numPr>
          <w:ilvl w:val="1"/>
          <w:numId w:val="37"/>
        </w:numPr>
        <w:tabs>
          <w:tab w:pos="1446" w:val="left" w:leader="none"/>
        </w:tabs>
        <w:spacing w:line="240" w:lineRule="auto" w:before="3" w:after="0"/>
        <w:ind w:left="1445" w:right="0" w:hanging="458"/>
        <w:jc w:val="left"/>
        <w:rPr>
          <w:sz w:val="23"/>
        </w:rPr>
      </w:pPr>
      <w:r>
        <w:rPr>
          <w:sz w:val="23"/>
        </w:rPr>
        <w:t>Por cambios en el personal clave de la</w:t>
      </w:r>
      <w:r>
        <w:rPr>
          <w:spacing w:val="6"/>
          <w:sz w:val="23"/>
        </w:rPr>
        <w:t> </w:t>
      </w:r>
      <w:r>
        <w:rPr>
          <w:sz w:val="23"/>
        </w:rPr>
        <w:t>entidad.</w:t>
      </w:r>
    </w:p>
    <w:p>
      <w:pPr>
        <w:pStyle w:val="ListParagraph"/>
        <w:numPr>
          <w:ilvl w:val="1"/>
          <w:numId w:val="37"/>
        </w:numPr>
        <w:tabs>
          <w:tab w:pos="1446" w:val="left" w:leader="none"/>
        </w:tabs>
        <w:spacing w:line="240" w:lineRule="auto" w:before="5" w:after="0"/>
        <w:ind w:left="1445" w:right="0" w:hanging="458"/>
        <w:jc w:val="left"/>
        <w:rPr>
          <w:sz w:val="23"/>
        </w:rPr>
      </w:pPr>
      <w:r>
        <w:rPr>
          <w:sz w:val="23"/>
        </w:rPr>
        <w:t>Por la ocurrencia de posibles</w:t>
      </w:r>
      <w:r>
        <w:rPr>
          <w:spacing w:val="6"/>
          <w:sz w:val="23"/>
        </w:rPr>
        <w:t> </w:t>
      </w:r>
      <w:r>
        <w:rPr>
          <w:sz w:val="23"/>
        </w:rPr>
        <w:t>eventualidades.</w:t>
      </w:r>
    </w:p>
    <w:p>
      <w:pPr>
        <w:pStyle w:val="ListParagraph"/>
        <w:numPr>
          <w:ilvl w:val="1"/>
          <w:numId w:val="37"/>
        </w:numPr>
        <w:tabs>
          <w:tab w:pos="1446" w:val="left" w:leader="none"/>
        </w:tabs>
        <w:spacing w:line="240" w:lineRule="auto" w:before="4" w:after="0"/>
        <w:ind w:left="1445" w:right="0" w:hanging="458"/>
        <w:jc w:val="left"/>
        <w:rPr>
          <w:sz w:val="23"/>
        </w:rPr>
      </w:pPr>
      <w:r>
        <w:rPr>
          <w:sz w:val="23"/>
        </w:rPr>
        <w:t>Por iniciativa del</w:t>
      </w:r>
      <w:r>
        <w:rPr>
          <w:spacing w:val="2"/>
          <w:sz w:val="23"/>
        </w:rPr>
        <w:t> </w:t>
      </w:r>
      <w:r>
        <w:rPr>
          <w:sz w:val="23"/>
        </w:rPr>
        <w:t>auditor.</w:t>
      </w:r>
    </w:p>
    <w:p>
      <w:pPr>
        <w:pStyle w:val="BodyText"/>
        <w:spacing w:before="7"/>
      </w:pPr>
    </w:p>
    <w:p>
      <w:pPr>
        <w:pStyle w:val="BodyText"/>
        <w:spacing w:line="244" w:lineRule="auto" w:before="1"/>
        <w:ind w:left="988" w:right="356"/>
        <w:jc w:val="both"/>
      </w:pPr>
      <w:r>
        <w:rPr/>
        <w:t>La necesidad de estos cambios debe de documentarse, justificarse y someterlos  a conocimiento y aprobación del supervisor y Director de Auditoría</w:t>
      </w:r>
      <w:r>
        <w:rPr>
          <w:spacing w:val="31"/>
        </w:rPr>
        <w:t> </w:t>
      </w:r>
      <w:r>
        <w:rPr/>
        <w:t>Interna.</w:t>
      </w:r>
    </w:p>
    <w:p>
      <w:pPr>
        <w:pStyle w:val="BodyText"/>
        <w:spacing w:before="1"/>
      </w:pPr>
    </w:p>
    <w:p>
      <w:pPr>
        <w:pStyle w:val="Heading7"/>
        <w:numPr>
          <w:ilvl w:val="0"/>
          <w:numId w:val="37"/>
        </w:numPr>
        <w:tabs>
          <w:tab w:pos="964" w:val="left" w:leader="none"/>
        </w:tabs>
        <w:spacing w:line="240" w:lineRule="auto" w:before="0" w:after="0"/>
        <w:ind w:left="963" w:right="0" w:hanging="390"/>
        <w:jc w:val="left"/>
      </w:pPr>
      <w:r>
        <w:rPr/>
        <w:t>ARCHIVO</w:t>
      </w:r>
    </w:p>
    <w:p>
      <w:pPr>
        <w:pStyle w:val="BodyText"/>
        <w:spacing w:before="7"/>
        <w:rPr>
          <w:b/>
        </w:rPr>
      </w:pPr>
    </w:p>
    <w:p>
      <w:pPr>
        <w:pStyle w:val="BodyText"/>
        <w:spacing w:line="244" w:lineRule="auto"/>
        <w:ind w:left="988" w:right="354"/>
        <w:jc w:val="both"/>
      </w:pPr>
      <w:r>
        <w:rPr/>
        <w:t>La Unidad de Auditoría Interna resguardará los programas de auditoría en forma adecuada, en la base de datos documental de la institución, así como para mantener la debida confidencialidad.</w:t>
      </w:r>
    </w:p>
    <w:p>
      <w:pPr>
        <w:spacing w:after="0" w:line="244" w:lineRule="auto"/>
        <w:jc w:val="both"/>
        <w:sectPr>
          <w:pgSz w:w="11900" w:h="16840"/>
          <w:pgMar w:header="1389" w:footer="1613" w:top="1580" w:bottom="1800" w:left="1080" w:right="1040"/>
        </w:sectPr>
      </w:pPr>
    </w:p>
    <w:p>
      <w:pPr>
        <w:pStyle w:val="BodyText"/>
        <w:rPr>
          <w:sz w:val="20"/>
        </w:rPr>
      </w:pPr>
    </w:p>
    <w:p>
      <w:pPr>
        <w:pStyle w:val="BodyText"/>
        <w:spacing w:before="11"/>
        <w:rPr>
          <w:sz w:val="25"/>
        </w:rPr>
      </w:pPr>
    </w:p>
    <w:p>
      <w:pPr>
        <w:spacing w:after="0"/>
        <w:rPr>
          <w:sz w:val="25"/>
        </w:rPr>
        <w:sectPr>
          <w:headerReference w:type="default" r:id="rId60"/>
          <w:footerReference w:type="default" r:id="rId61"/>
          <w:pgSz w:w="11900" w:h="16840"/>
          <w:pgMar w:header="0" w:footer="12" w:top="1600" w:bottom="200" w:left="1080" w:right="1040"/>
        </w:sectPr>
      </w:pPr>
    </w:p>
    <w:p>
      <w:pPr>
        <w:spacing w:before="95"/>
        <w:ind w:left="155" w:right="0" w:firstLine="0"/>
        <w:jc w:val="left"/>
        <w:rPr>
          <w:b/>
          <w:sz w:val="19"/>
        </w:rPr>
      </w:pPr>
      <w:bookmarkStart w:name="Formato SAG-PE-F1 Cuestrionario Evaluaci" w:id="32"/>
      <w:bookmarkEnd w:id="32"/>
      <w:r>
        <w:rPr/>
      </w:r>
      <w:r>
        <w:rPr>
          <w:b/>
          <w:sz w:val="19"/>
        </w:rPr>
        <w:t>(Nombre de la entidad)</w:t>
      </w:r>
    </w:p>
    <w:p>
      <w:pPr>
        <w:spacing w:before="21"/>
        <w:ind w:left="153" w:right="0" w:firstLine="0"/>
        <w:jc w:val="left"/>
        <w:rPr>
          <w:sz w:val="16"/>
        </w:rPr>
      </w:pPr>
      <w:r>
        <w:rPr>
          <w:sz w:val="16"/>
        </w:rPr>
        <w:t>UNIDAD DE AUDITORÍA INTERNA</w:t>
      </w:r>
    </w:p>
    <w:p>
      <w:pPr>
        <w:pStyle w:val="BodyText"/>
        <w:spacing w:before="1"/>
        <w:rPr>
          <w:sz w:val="19"/>
        </w:rPr>
      </w:pPr>
    </w:p>
    <w:p>
      <w:pPr>
        <w:spacing w:before="1"/>
        <w:ind w:left="2352" w:right="45" w:firstLine="0"/>
        <w:jc w:val="center"/>
        <w:rPr>
          <w:b/>
          <w:sz w:val="19"/>
        </w:rPr>
      </w:pPr>
      <w:r>
        <w:rPr>
          <w:b/>
          <w:sz w:val="19"/>
        </w:rPr>
        <w:t>EVALUACIÓN PRELIMINAR DEL CONTROL INTERNO</w:t>
      </w:r>
    </w:p>
    <w:p>
      <w:pPr>
        <w:spacing w:before="21"/>
        <w:ind w:left="2339" w:right="45" w:firstLine="0"/>
        <w:jc w:val="center"/>
        <w:rPr>
          <w:b/>
          <w:sz w:val="16"/>
        </w:rPr>
      </w:pPr>
      <w:r>
        <w:rPr>
          <w:b/>
          <w:sz w:val="16"/>
        </w:rPr>
        <w:t>CUESTIONARIO</w:t>
      </w:r>
    </w:p>
    <w:p>
      <w:pPr>
        <w:spacing w:before="124"/>
        <w:ind w:left="564" w:right="0" w:firstLine="0"/>
        <w:jc w:val="left"/>
        <w:rPr>
          <w:b/>
          <w:sz w:val="16"/>
        </w:rPr>
      </w:pPr>
      <w:r>
        <w:rPr/>
        <w:br w:type="column"/>
      </w:r>
      <w:r>
        <w:rPr>
          <w:b/>
          <w:sz w:val="16"/>
        </w:rPr>
        <w:t>ÍNDICE</w:t>
      </w:r>
    </w:p>
    <w:p>
      <w:pPr>
        <w:pStyle w:val="BodyText"/>
        <w:spacing w:before="7"/>
        <w:rPr>
          <w:b/>
          <w:sz w:val="19"/>
        </w:rPr>
      </w:pPr>
    </w:p>
    <w:p>
      <w:pPr>
        <w:spacing w:before="0"/>
        <w:ind w:left="153" w:right="0" w:firstLine="0"/>
        <w:jc w:val="left"/>
        <w:rPr>
          <w:sz w:val="16"/>
        </w:rPr>
      </w:pPr>
      <w:r>
        <w:rPr>
          <w:color w:val="FF0000"/>
          <w:sz w:val="16"/>
        </w:rPr>
        <w:t>(FORMATO AI-PE-F1)</w:t>
      </w:r>
    </w:p>
    <w:p>
      <w:pPr>
        <w:spacing w:after="0"/>
        <w:jc w:val="left"/>
        <w:rPr>
          <w:sz w:val="16"/>
        </w:rPr>
        <w:sectPr>
          <w:type w:val="continuous"/>
          <w:pgSz w:w="11900" w:h="16840"/>
          <w:pgMar w:top="1600" w:bottom="280" w:left="1080" w:right="1040"/>
          <w:cols w:num="2" w:equalWidth="0">
            <w:col w:w="7262" w:space="348"/>
            <w:col w:w="2170"/>
          </w:cols>
        </w:sectPr>
      </w:pPr>
    </w:p>
    <w:p>
      <w:pPr>
        <w:pStyle w:val="BodyText"/>
        <w:spacing w:before="3"/>
        <w:rPr>
          <w:sz w:val="10"/>
        </w:rPr>
      </w:pPr>
    </w:p>
    <w:p>
      <w:pPr>
        <w:spacing w:before="96"/>
        <w:ind w:left="153" w:right="0" w:firstLine="0"/>
        <w:jc w:val="left"/>
        <w:rPr>
          <w:b/>
          <w:sz w:val="16"/>
        </w:rPr>
      </w:pPr>
      <w:r>
        <w:rPr>
          <w:b/>
          <w:sz w:val="16"/>
        </w:rPr>
        <w:t>ENTIDAD:</w:t>
      </w:r>
    </w:p>
    <w:p>
      <w:pPr>
        <w:spacing w:line="259" w:lineRule="auto" w:before="15"/>
        <w:ind w:left="153" w:right="7758" w:firstLine="0"/>
        <w:jc w:val="left"/>
        <w:rPr>
          <w:b/>
          <w:sz w:val="16"/>
        </w:rPr>
      </w:pPr>
      <w:r>
        <w:rPr>
          <w:b/>
          <w:sz w:val="16"/>
        </w:rPr>
        <w:t>TIPO DE AUDITORÍA: ÁREA O CUENTA: PERÍODO A EXAMINAR: PROCEDIMIENTO:</w:t>
      </w:r>
    </w:p>
    <w:p>
      <w:pPr>
        <w:pStyle w:val="BodyText"/>
        <w:spacing w:before="6" w:after="1"/>
        <w:rPr>
          <w:b/>
          <w:sz w:val="16"/>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7"/>
        <w:gridCol w:w="1460"/>
        <w:gridCol w:w="2270"/>
        <w:gridCol w:w="660"/>
        <w:gridCol w:w="610"/>
        <w:gridCol w:w="1305"/>
        <w:gridCol w:w="2668"/>
      </w:tblGrid>
      <w:tr>
        <w:trPr>
          <w:trHeight w:val="184" w:hRule="atLeast"/>
        </w:trPr>
        <w:tc>
          <w:tcPr>
            <w:tcW w:w="317" w:type="dxa"/>
            <w:vMerge w:val="restart"/>
          </w:tcPr>
          <w:p>
            <w:pPr>
              <w:pStyle w:val="TableParagraph"/>
              <w:spacing w:before="92"/>
              <w:ind w:left="35"/>
              <w:rPr>
                <w:b/>
                <w:sz w:val="16"/>
              </w:rPr>
            </w:pPr>
            <w:r>
              <w:rPr>
                <w:b/>
                <w:sz w:val="16"/>
              </w:rPr>
              <w:t>No.</w:t>
            </w:r>
          </w:p>
        </w:tc>
        <w:tc>
          <w:tcPr>
            <w:tcW w:w="3730" w:type="dxa"/>
            <w:gridSpan w:val="2"/>
            <w:vMerge w:val="restart"/>
          </w:tcPr>
          <w:p>
            <w:pPr>
              <w:pStyle w:val="TableParagraph"/>
              <w:spacing w:before="92"/>
              <w:ind w:left="1294" w:right="1268"/>
              <w:jc w:val="center"/>
              <w:rPr>
                <w:b/>
                <w:sz w:val="16"/>
              </w:rPr>
            </w:pPr>
            <w:r>
              <w:rPr>
                <w:b/>
                <w:sz w:val="16"/>
              </w:rPr>
              <w:t>DESCRIPCIÓN</w:t>
            </w:r>
          </w:p>
        </w:tc>
        <w:tc>
          <w:tcPr>
            <w:tcW w:w="1270" w:type="dxa"/>
            <w:gridSpan w:val="2"/>
          </w:tcPr>
          <w:p>
            <w:pPr>
              <w:pStyle w:val="TableParagraph"/>
              <w:spacing w:line="164" w:lineRule="exact"/>
              <w:ind w:left="119"/>
              <w:rPr>
                <w:b/>
                <w:sz w:val="16"/>
              </w:rPr>
            </w:pPr>
            <w:r>
              <w:rPr>
                <w:b/>
                <w:sz w:val="16"/>
              </w:rPr>
              <w:t>RESPUESTAS</w:t>
            </w:r>
          </w:p>
        </w:tc>
        <w:tc>
          <w:tcPr>
            <w:tcW w:w="3973" w:type="dxa"/>
            <w:gridSpan w:val="2"/>
            <w:vMerge w:val="restart"/>
          </w:tcPr>
          <w:p>
            <w:pPr>
              <w:pStyle w:val="TableParagraph"/>
              <w:spacing w:before="92"/>
              <w:ind w:left="1376" w:right="1342"/>
              <w:jc w:val="center"/>
              <w:rPr>
                <w:b/>
                <w:sz w:val="16"/>
              </w:rPr>
            </w:pPr>
            <w:r>
              <w:rPr>
                <w:b/>
                <w:sz w:val="16"/>
              </w:rPr>
              <w:t>COMENTARIOS</w:t>
            </w:r>
          </w:p>
        </w:tc>
      </w:tr>
      <w:tr>
        <w:trPr>
          <w:trHeight w:val="184" w:hRule="atLeast"/>
        </w:trPr>
        <w:tc>
          <w:tcPr>
            <w:tcW w:w="317" w:type="dxa"/>
            <w:vMerge/>
            <w:tcBorders>
              <w:top w:val="nil"/>
            </w:tcBorders>
          </w:tcPr>
          <w:p>
            <w:pPr>
              <w:rPr>
                <w:sz w:val="2"/>
                <w:szCs w:val="2"/>
              </w:rPr>
            </w:pPr>
          </w:p>
        </w:tc>
        <w:tc>
          <w:tcPr>
            <w:tcW w:w="3730" w:type="dxa"/>
            <w:gridSpan w:val="2"/>
            <w:vMerge/>
            <w:tcBorders>
              <w:top w:val="nil"/>
            </w:tcBorders>
          </w:tcPr>
          <w:p>
            <w:pPr>
              <w:rPr>
                <w:sz w:val="2"/>
                <w:szCs w:val="2"/>
              </w:rPr>
            </w:pPr>
          </w:p>
        </w:tc>
        <w:tc>
          <w:tcPr>
            <w:tcW w:w="660" w:type="dxa"/>
          </w:tcPr>
          <w:p>
            <w:pPr>
              <w:pStyle w:val="TableParagraph"/>
              <w:spacing w:line="164" w:lineRule="exact"/>
              <w:ind w:left="238" w:right="215"/>
              <w:jc w:val="center"/>
              <w:rPr>
                <w:b/>
                <w:sz w:val="16"/>
              </w:rPr>
            </w:pPr>
            <w:r>
              <w:rPr>
                <w:b/>
                <w:sz w:val="16"/>
              </w:rPr>
              <w:t>SI</w:t>
            </w:r>
          </w:p>
        </w:tc>
        <w:tc>
          <w:tcPr>
            <w:tcW w:w="610" w:type="dxa"/>
          </w:tcPr>
          <w:p>
            <w:pPr>
              <w:pStyle w:val="TableParagraph"/>
              <w:spacing w:line="164" w:lineRule="exact"/>
              <w:ind w:left="191"/>
              <w:rPr>
                <w:b/>
                <w:sz w:val="16"/>
              </w:rPr>
            </w:pPr>
            <w:r>
              <w:rPr>
                <w:b/>
                <w:sz w:val="16"/>
              </w:rPr>
              <w:t>NO</w:t>
            </w:r>
          </w:p>
        </w:tc>
        <w:tc>
          <w:tcPr>
            <w:tcW w:w="3973" w:type="dxa"/>
            <w:gridSpan w:val="2"/>
            <w:vMerge/>
            <w:tcBorders>
              <w:top w:val="nil"/>
            </w:tcBorders>
          </w:tcPr>
          <w:p>
            <w:pPr>
              <w:rPr>
                <w:sz w:val="2"/>
                <w:szCs w:val="2"/>
              </w:rPr>
            </w:pPr>
          </w:p>
        </w:tc>
      </w:tr>
      <w:tr>
        <w:trPr>
          <w:trHeight w:val="6957" w:hRule="atLeast"/>
        </w:trPr>
        <w:tc>
          <w:tcPr>
            <w:tcW w:w="317" w:type="dxa"/>
          </w:tcPr>
          <w:p>
            <w:pPr>
              <w:pStyle w:val="TableParagraph"/>
              <w:spacing w:before="11"/>
              <w:rPr>
                <w:b/>
                <w:sz w:val="16"/>
              </w:rPr>
            </w:pPr>
          </w:p>
          <w:p>
            <w:pPr>
              <w:pStyle w:val="TableParagraph"/>
              <w:ind w:left="119"/>
              <w:rPr>
                <w:b/>
                <w:sz w:val="16"/>
              </w:rPr>
            </w:pPr>
            <w:r>
              <w:rPr>
                <w:b/>
                <w:w w:val="100"/>
                <w:sz w:val="16"/>
              </w:rPr>
              <w:t>1</w:t>
            </w: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5"/>
              </w:rPr>
            </w:pPr>
          </w:p>
          <w:p>
            <w:pPr>
              <w:pStyle w:val="TableParagraph"/>
              <w:ind w:left="119"/>
              <w:rPr>
                <w:b/>
                <w:sz w:val="16"/>
              </w:rPr>
            </w:pPr>
            <w:r>
              <w:rPr>
                <w:b/>
                <w:w w:val="100"/>
                <w:sz w:val="16"/>
              </w:rPr>
              <w:t>2</w:t>
            </w:r>
          </w:p>
          <w:p>
            <w:pPr>
              <w:pStyle w:val="TableParagraph"/>
              <w:rPr>
                <w:b/>
                <w:sz w:val="18"/>
              </w:rPr>
            </w:pPr>
          </w:p>
          <w:p>
            <w:pPr>
              <w:pStyle w:val="TableParagraph"/>
              <w:rPr>
                <w:b/>
                <w:sz w:val="18"/>
              </w:rPr>
            </w:pPr>
          </w:p>
          <w:p>
            <w:pPr>
              <w:pStyle w:val="TableParagraph"/>
              <w:rPr>
                <w:b/>
                <w:sz w:val="18"/>
              </w:rPr>
            </w:pPr>
          </w:p>
          <w:p>
            <w:pPr>
              <w:pStyle w:val="TableParagraph"/>
              <w:spacing w:before="7"/>
              <w:rPr>
                <w:b/>
                <w:sz w:val="16"/>
              </w:rPr>
            </w:pPr>
          </w:p>
          <w:p>
            <w:pPr>
              <w:pStyle w:val="TableParagraph"/>
              <w:ind w:left="119"/>
              <w:rPr>
                <w:b/>
                <w:sz w:val="16"/>
              </w:rPr>
            </w:pPr>
            <w:r>
              <w:rPr>
                <w:b/>
                <w:w w:val="100"/>
                <w:sz w:val="16"/>
              </w:rPr>
              <w:t>3</w:t>
            </w:r>
          </w:p>
        </w:tc>
        <w:tc>
          <w:tcPr>
            <w:tcW w:w="3730" w:type="dxa"/>
            <w:gridSpan w:val="2"/>
          </w:tcPr>
          <w:p>
            <w:pPr>
              <w:pStyle w:val="TableParagraph"/>
              <w:spacing w:before="11"/>
              <w:rPr>
                <w:b/>
                <w:sz w:val="16"/>
              </w:rPr>
            </w:pPr>
          </w:p>
          <w:p>
            <w:pPr>
              <w:pStyle w:val="TableParagraph"/>
              <w:ind w:left="120"/>
              <w:rPr>
                <w:b/>
                <w:sz w:val="16"/>
              </w:rPr>
            </w:pPr>
            <w:r>
              <w:rPr>
                <w:b/>
                <w:sz w:val="16"/>
              </w:rPr>
              <w:t>DEFINICIÓN</w:t>
            </w: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5"/>
              </w:rPr>
            </w:pPr>
          </w:p>
          <w:p>
            <w:pPr>
              <w:pStyle w:val="TableParagraph"/>
              <w:ind w:left="30"/>
              <w:rPr>
                <w:b/>
                <w:sz w:val="16"/>
              </w:rPr>
            </w:pPr>
            <w:r>
              <w:rPr>
                <w:b/>
                <w:sz w:val="16"/>
              </w:rPr>
              <w:t>OBJETIVOS</w:t>
            </w:r>
          </w:p>
          <w:p>
            <w:pPr>
              <w:pStyle w:val="TableParagraph"/>
              <w:rPr>
                <w:b/>
                <w:sz w:val="18"/>
              </w:rPr>
            </w:pPr>
          </w:p>
          <w:p>
            <w:pPr>
              <w:pStyle w:val="TableParagraph"/>
              <w:rPr>
                <w:b/>
                <w:sz w:val="18"/>
              </w:rPr>
            </w:pPr>
          </w:p>
          <w:p>
            <w:pPr>
              <w:pStyle w:val="TableParagraph"/>
              <w:rPr>
                <w:b/>
                <w:sz w:val="18"/>
              </w:rPr>
            </w:pPr>
          </w:p>
          <w:p>
            <w:pPr>
              <w:pStyle w:val="TableParagraph"/>
              <w:spacing w:before="7"/>
              <w:rPr>
                <w:b/>
                <w:sz w:val="16"/>
              </w:rPr>
            </w:pPr>
          </w:p>
          <w:p>
            <w:pPr>
              <w:pStyle w:val="TableParagraph"/>
              <w:ind w:left="30"/>
              <w:rPr>
                <w:b/>
                <w:sz w:val="16"/>
              </w:rPr>
            </w:pPr>
            <w:r>
              <w:rPr>
                <w:b/>
                <w:sz w:val="16"/>
              </w:rPr>
              <w:t>PROCEDIMIENTO</w:t>
            </w:r>
          </w:p>
        </w:tc>
        <w:tc>
          <w:tcPr>
            <w:tcW w:w="660" w:type="dxa"/>
          </w:tcPr>
          <w:p>
            <w:pPr>
              <w:pStyle w:val="TableParagraph"/>
              <w:rPr>
                <w:rFonts w:ascii="Times New Roman"/>
                <w:sz w:val="16"/>
              </w:rPr>
            </w:pPr>
          </w:p>
        </w:tc>
        <w:tc>
          <w:tcPr>
            <w:tcW w:w="610" w:type="dxa"/>
          </w:tcPr>
          <w:p>
            <w:pPr>
              <w:pStyle w:val="TableParagraph"/>
              <w:rPr>
                <w:rFonts w:ascii="Times New Roman"/>
                <w:sz w:val="16"/>
              </w:rPr>
            </w:pPr>
          </w:p>
        </w:tc>
        <w:tc>
          <w:tcPr>
            <w:tcW w:w="3973" w:type="dxa"/>
            <w:gridSpan w:val="2"/>
          </w:tcPr>
          <w:p>
            <w:pPr>
              <w:pStyle w:val="TableParagraph"/>
              <w:rPr>
                <w:rFonts w:ascii="Times New Roman"/>
                <w:sz w:val="16"/>
              </w:rPr>
            </w:pPr>
          </w:p>
        </w:tc>
      </w:tr>
      <w:tr>
        <w:trPr>
          <w:trHeight w:val="786" w:hRule="atLeast"/>
        </w:trPr>
        <w:tc>
          <w:tcPr>
            <w:tcW w:w="1777" w:type="dxa"/>
            <w:gridSpan w:val="2"/>
            <w:tcBorders>
              <w:bottom w:val="single" w:sz="12" w:space="0" w:color="000000"/>
              <w:right w:val="nil"/>
            </w:tcBorders>
          </w:tcPr>
          <w:p>
            <w:pPr>
              <w:pStyle w:val="TableParagraph"/>
              <w:spacing w:before="11"/>
              <w:rPr>
                <w:b/>
                <w:sz w:val="16"/>
              </w:rPr>
            </w:pPr>
          </w:p>
          <w:p>
            <w:pPr>
              <w:pStyle w:val="TableParagraph"/>
              <w:spacing w:line="259" w:lineRule="auto"/>
              <w:ind w:left="30" w:right="152"/>
              <w:rPr>
                <w:b/>
                <w:sz w:val="16"/>
              </w:rPr>
            </w:pPr>
            <w:r>
              <w:rPr>
                <w:b/>
                <w:sz w:val="16"/>
              </w:rPr>
              <w:t>Elaborado </w:t>
            </w:r>
            <w:r>
              <w:rPr>
                <w:b/>
                <w:spacing w:val="-5"/>
                <w:sz w:val="16"/>
              </w:rPr>
              <w:t>por: </w:t>
            </w:r>
            <w:r>
              <w:rPr>
                <w:b/>
                <w:sz w:val="16"/>
              </w:rPr>
              <w:t>Firma:</w:t>
            </w:r>
          </w:p>
          <w:p>
            <w:pPr>
              <w:pStyle w:val="TableParagraph"/>
              <w:spacing w:line="174" w:lineRule="exact"/>
              <w:ind w:left="30"/>
              <w:rPr>
                <w:b/>
                <w:sz w:val="16"/>
              </w:rPr>
            </w:pPr>
            <w:r>
              <w:rPr>
                <w:b/>
                <w:sz w:val="16"/>
              </w:rPr>
              <w:t>Fecha:</w:t>
            </w:r>
          </w:p>
        </w:tc>
        <w:tc>
          <w:tcPr>
            <w:tcW w:w="2270" w:type="dxa"/>
            <w:tcBorders>
              <w:left w:val="nil"/>
              <w:bottom w:val="single" w:sz="12" w:space="0" w:color="000000"/>
              <w:right w:val="nil"/>
            </w:tcBorders>
          </w:tcPr>
          <w:p>
            <w:pPr>
              <w:pStyle w:val="TableParagraph"/>
              <w:spacing w:before="11"/>
              <w:rPr>
                <w:b/>
                <w:sz w:val="16"/>
              </w:rPr>
            </w:pPr>
          </w:p>
          <w:p>
            <w:pPr>
              <w:pStyle w:val="TableParagraph"/>
              <w:spacing w:line="259" w:lineRule="auto"/>
              <w:ind w:left="608" w:right="102"/>
              <w:rPr>
                <w:b/>
                <w:sz w:val="16"/>
              </w:rPr>
            </w:pPr>
            <w:r>
              <w:rPr>
                <w:b/>
                <w:sz w:val="16"/>
              </w:rPr>
              <w:t>Aprobado </w:t>
            </w:r>
            <w:r>
              <w:rPr>
                <w:b/>
                <w:spacing w:val="-5"/>
                <w:sz w:val="16"/>
              </w:rPr>
              <w:t>por: </w:t>
            </w:r>
            <w:r>
              <w:rPr>
                <w:b/>
                <w:sz w:val="16"/>
              </w:rPr>
              <w:t>Firma:</w:t>
            </w:r>
          </w:p>
          <w:p>
            <w:pPr>
              <w:pStyle w:val="TableParagraph"/>
              <w:spacing w:line="174" w:lineRule="exact"/>
              <w:ind w:left="608"/>
              <w:rPr>
                <w:b/>
                <w:sz w:val="16"/>
              </w:rPr>
            </w:pPr>
            <w:r>
              <w:rPr>
                <w:b/>
                <w:sz w:val="16"/>
              </w:rPr>
              <w:t>Fecha:</w:t>
            </w:r>
          </w:p>
        </w:tc>
        <w:tc>
          <w:tcPr>
            <w:tcW w:w="2575" w:type="dxa"/>
            <w:gridSpan w:val="3"/>
            <w:tcBorders>
              <w:left w:val="nil"/>
              <w:bottom w:val="single" w:sz="12" w:space="0" w:color="000000"/>
              <w:right w:val="nil"/>
            </w:tcBorders>
          </w:tcPr>
          <w:p>
            <w:pPr>
              <w:pStyle w:val="TableParagraph"/>
              <w:spacing w:before="11"/>
              <w:rPr>
                <w:b/>
                <w:sz w:val="16"/>
              </w:rPr>
            </w:pPr>
          </w:p>
          <w:p>
            <w:pPr>
              <w:pStyle w:val="TableParagraph"/>
              <w:spacing w:line="259" w:lineRule="auto"/>
              <w:ind w:left="697" w:right="308"/>
              <w:rPr>
                <w:b/>
                <w:sz w:val="16"/>
              </w:rPr>
            </w:pPr>
            <w:r>
              <w:rPr>
                <w:b/>
                <w:sz w:val="16"/>
              </w:rPr>
              <w:t>Ejecutado </w:t>
            </w:r>
            <w:r>
              <w:rPr>
                <w:b/>
                <w:spacing w:val="-5"/>
                <w:sz w:val="16"/>
              </w:rPr>
              <w:t>por: </w:t>
            </w:r>
            <w:r>
              <w:rPr>
                <w:b/>
                <w:sz w:val="16"/>
              </w:rPr>
              <w:t>Firma:</w:t>
            </w:r>
          </w:p>
          <w:p>
            <w:pPr>
              <w:pStyle w:val="TableParagraph"/>
              <w:spacing w:line="174" w:lineRule="exact"/>
              <w:ind w:left="697"/>
              <w:rPr>
                <w:b/>
                <w:sz w:val="16"/>
              </w:rPr>
            </w:pPr>
            <w:r>
              <w:rPr>
                <w:b/>
                <w:sz w:val="16"/>
              </w:rPr>
              <w:t>Fecha:</w:t>
            </w:r>
          </w:p>
        </w:tc>
        <w:tc>
          <w:tcPr>
            <w:tcW w:w="2668" w:type="dxa"/>
            <w:tcBorders>
              <w:left w:val="nil"/>
              <w:bottom w:val="single" w:sz="12" w:space="0" w:color="000000"/>
            </w:tcBorders>
          </w:tcPr>
          <w:p>
            <w:pPr>
              <w:pStyle w:val="TableParagraph"/>
              <w:spacing w:before="11"/>
              <w:rPr>
                <w:b/>
                <w:sz w:val="16"/>
              </w:rPr>
            </w:pPr>
          </w:p>
          <w:p>
            <w:pPr>
              <w:pStyle w:val="TableParagraph"/>
              <w:spacing w:line="259" w:lineRule="auto"/>
              <w:ind w:left="762" w:right="382"/>
              <w:rPr>
                <w:b/>
                <w:sz w:val="16"/>
              </w:rPr>
            </w:pPr>
            <w:r>
              <w:rPr>
                <w:b/>
                <w:sz w:val="16"/>
              </w:rPr>
              <w:t>Revisado </w:t>
            </w:r>
            <w:r>
              <w:rPr>
                <w:b/>
                <w:spacing w:val="-5"/>
                <w:sz w:val="16"/>
              </w:rPr>
              <w:t>por: </w:t>
            </w:r>
            <w:r>
              <w:rPr>
                <w:b/>
                <w:sz w:val="16"/>
              </w:rPr>
              <w:t>Firma:</w:t>
            </w:r>
          </w:p>
          <w:p>
            <w:pPr>
              <w:pStyle w:val="TableParagraph"/>
              <w:spacing w:line="174" w:lineRule="exact"/>
              <w:ind w:left="762"/>
              <w:rPr>
                <w:b/>
                <w:sz w:val="16"/>
              </w:rPr>
            </w:pPr>
            <w:r>
              <w:rPr>
                <w:b/>
                <w:sz w:val="16"/>
              </w:rPr>
              <w:t>Fecha:</w:t>
            </w:r>
          </w:p>
        </w:tc>
      </w:tr>
    </w:tbl>
    <w:p>
      <w:pPr>
        <w:spacing w:after="0" w:line="174" w:lineRule="exact"/>
        <w:rPr>
          <w:sz w:val="16"/>
        </w:rPr>
        <w:sectPr>
          <w:type w:val="continuous"/>
          <w:pgSz w:w="11900" w:h="16840"/>
          <w:pgMar w:top="1600" w:bottom="280" w:left="1080" w:right="1040"/>
        </w:sectPr>
      </w:pPr>
    </w:p>
    <w:p>
      <w:pPr>
        <w:pStyle w:val="BodyText"/>
        <w:rPr>
          <w:b/>
          <w:sz w:val="20"/>
        </w:rPr>
      </w:pPr>
    </w:p>
    <w:p>
      <w:pPr>
        <w:pStyle w:val="BodyText"/>
        <w:spacing w:before="8"/>
        <w:rPr>
          <w:b/>
          <w:sz w:val="26"/>
        </w:rPr>
      </w:pPr>
    </w:p>
    <w:p>
      <w:pPr>
        <w:spacing w:after="0"/>
        <w:rPr>
          <w:sz w:val="26"/>
        </w:rPr>
        <w:sectPr>
          <w:headerReference w:type="default" r:id="rId62"/>
          <w:footerReference w:type="default" r:id="rId63"/>
          <w:pgSz w:w="11900" w:h="16840"/>
          <w:pgMar w:header="0" w:footer="12" w:top="1600" w:bottom="200" w:left="1080" w:right="1040"/>
        </w:sectPr>
      </w:pPr>
    </w:p>
    <w:p>
      <w:pPr>
        <w:spacing w:before="96"/>
        <w:ind w:left="355" w:right="0" w:firstLine="0"/>
        <w:jc w:val="left"/>
        <w:rPr>
          <w:b/>
          <w:sz w:val="16"/>
        </w:rPr>
      </w:pPr>
      <w:bookmarkStart w:name="Formato SAG-PE-F3 Flujograma Evaluación " w:id="33"/>
      <w:bookmarkEnd w:id="33"/>
      <w:r>
        <w:rPr/>
      </w:r>
      <w:r>
        <w:rPr>
          <w:b/>
          <w:sz w:val="16"/>
        </w:rPr>
        <w:t>(Nombre de la entidad)</w:t>
      </w:r>
    </w:p>
    <w:p>
      <w:pPr>
        <w:spacing w:before="15"/>
        <w:ind w:left="355" w:right="0" w:firstLine="0"/>
        <w:jc w:val="left"/>
        <w:rPr>
          <w:b/>
          <w:sz w:val="16"/>
        </w:rPr>
      </w:pPr>
      <w:r>
        <w:rPr>
          <w:b/>
          <w:sz w:val="16"/>
        </w:rPr>
        <w:t>UNIDAD DE AUDITORÍA INTERNA</w:t>
      </w:r>
    </w:p>
    <w:p>
      <w:pPr>
        <w:pStyle w:val="BodyText"/>
        <w:spacing w:before="1"/>
        <w:rPr>
          <w:b/>
          <w:sz w:val="19"/>
        </w:rPr>
      </w:pPr>
    </w:p>
    <w:p>
      <w:pPr>
        <w:spacing w:before="0"/>
        <w:ind w:left="2477" w:right="46" w:firstLine="0"/>
        <w:jc w:val="center"/>
        <w:rPr>
          <w:b/>
          <w:sz w:val="19"/>
        </w:rPr>
      </w:pPr>
      <w:r>
        <w:rPr>
          <w:b/>
          <w:sz w:val="19"/>
        </w:rPr>
        <w:t>EVALUACIÓN PRELIMINAR DEL CONTROL INTERNO</w:t>
      </w:r>
    </w:p>
    <w:p>
      <w:pPr>
        <w:spacing w:before="21"/>
        <w:ind w:left="2472" w:right="46" w:firstLine="0"/>
        <w:jc w:val="center"/>
        <w:rPr>
          <w:b/>
          <w:sz w:val="16"/>
        </w:rPr>
      </w:pPr>
      <w:r>
        <w:rPr>
          <w:b/>
          <w:sz w:val="16"/>
        </w:rPr>
        <w:t>FLUJOGRAMA</w:t>
      </w:r>
    </w:p>
    <w:p>
      <w:pPr>
        <w:spacing w:before="96"/>
        <w:ind w:left="1196" w:right="0" w:firstLine="0"/>
        <w:jc w:val="left"/>
        <w:rPr>
          <w:b/>
          <w:sz w:val="16"/>
        </w:rPr>
      </w:pPr>
      <w:r>
        <w:rPr/>
        <w:br w:type="column"/>
      </w:r>
      <w:r>
        <w:rPr>
          <w:b/>
          <w:sz w:val="16"/>
        </w:rPr>
        <w:t>ÍNDICE</w:t>
      </w:r>
    </w:p>
    <w:p>
      <w:pPr>
        <w:pStyle w:val="BodyText"/>
        <w:spacing w:before="7"/>
        <w:rPr>
          <w:b/>
          <w:sz w:val="18"/>
        </w:rPr>
      </w:pPr>
    </w:p>
    <w:p>
      <w:pPr>
        <w:spacing w:before="0"/>
        <w:ind w:left="355" w:right="0" w:firstLine="0"/>
        <w:jc w:val="left"/>
        <w:rPr>
          <w:sz w:val="16"/>
        </w:rPr>
      </w:pPr>
      <w:r>
        <w:rPr>
          <w:sz w:val="16"/>
        </w:rPr>
        <w:t>(FORMATO AI-PE-F3)</w:t>
      </w:r>
    </w:p>
    <w:p>
      <w:pPr>
        <w:spacing w:after="0"/>
        <w:jc w:val="left"/>
        <w:rPr>
          <w:sz w:val="16"/>
        </w:rPr>
        <w:sectPr>
          <w:type w:val="continuous"/>
          <w:pgSz w:w="11900" w:h="16840"/>
          <w:pgMar w:top="1600" w:bottom="280" w:left="1080" w:right="1040"/>
          <w:cols w:num="2" w:equalWidth="0">
            <w:col w:w="7387" w:space="72"/>
            <w:col w:w="2321"/>
          </w:cols>
        </w:sectPr>
      </w:pPr>
    </w:p>
    <w:p>
      <w:pPr>
        <w:pStyle w:val="BodyText"/>
        <w:spacing w:before="4"/>
        <w:rPr>
          <w:sz w:val="10"/>
        </w:rPr>
      </w:pPr>
    </w:p>
    <w:p>
      <w:pPr>
        <w:tabs>
          <w:tab w:pos="2877" w:val="left" w:leader="none"/>
        </w:tabs>
        <w:spacing w:before="96"/>
        <w:ind w:left="355" w:right="0" w:firstLine="0"/>
        <w:jc w:val="left"/>
        <w:rPr>
          <w:sz w:val="16"/>
        </w:rPr>
      </w:pPr>
      <w:r>
        <w:rPr>
          <w:b/>
          <w:sz w:val="16"/>
        </w:rPr>
        <w:t>ENTIDAD:</w:t>
        <w:tab/>
      </w:r>
      <w:r>
        <w:rPr>
          <w:sz w:val="16"/>
        </w:rPr>
        <w:t>(Escribir nombre de la Instituión, Unidad, Departamento, Sección o</w:t>
      </w:r>
      <w:r>
        <w:rPr>
          <w:spacing w:val="5"/>
          <w:sz w:val="16"/>
        </w:rPr>
        <w:t> </w:t>
      </w:r>
      <w:r>
        <w:rPr>
          <w:sz w:val="16"/>
        </w:rPr>
        <w:t>Proyecto)</w:t>
      </w:r>
    </w:p>
    <w:p>
      <w:pPr>
        <w:tabs>
          <w:tab w:pos="2877" w:val="left" w:leader="none"/>
        </w:tabs>
        <w:spacing w:line="259" w:lineRule="auto" w:before="15"/>
        <w:ind w:left="355" w:right="2976" w:hanging="1"/>
        <w:jc w:val="left"/>
        <w:rPr>
          <w:sz w:val="16"/>
        </w:rPr>
      </w:pPr>
      <w:r>
        <w:rPr>
          <w:b/>
          <w:sz w:val="16"/>
        </w:rPr>
        <w:t>TIPO</w:t>
      </w:r>
      <w:r>
        <w:rPr>
          <w:b/>
          <w:spacing w:val="1"/>
          <w:sz w:val="16"/>
        </w:rPr>
        <w:t> </w:t>
      </w:r>
      <w:r>
        <w:rPr>
          <w:b/>
          <w:sz w:val="16"/>
        </w:rPr>
        <w:t>DE</w:t>
      </w:r>
      <w:r>
        <w:rPr>
          <w:b/>
          <w:spacing w:val="2"/>
          <w:sz w:val="16"/>
        </w:rPr>
        <w:t> </w:t>
      </w:r>
      <w:r>
        <w:rPr>
          <w:b/>
          <w:sz w:val="16"/>
        </w:rPr>
        <w:t>AUDITORÍA:</w:t>
        <w:tab/>
      </w:r>
      <w:r>
        <w:rPr>
          <w:sz w:val="16"/>
        </w:rPr>
        <w:t>(Escribir el tipo de auditoría según su nombramiento) </w:t>
      </w:r>
      <w:r>
        <w:rPr>
          <w:b/>
          <w:sz w:val="16"/>
        </w:rPr>
        <w:t>ÁREA</w:t>
      </w:r>
      <w:r>
        <w:rPr>
          <w:b/>
          <w:spacing w:val="1"/>
          <w:sz w:val="16"/>
        </w:rPr>
        <w:t> </w:t>
      </w:r>
      <w:r>
        <w:rPr>
          <w:b/>
          <w:sz w:val="16"/>
        </w:rPr>
        <w:t>O</w:t>
      </w:r>
      <w:r>
        <w:rPr>
          <w:b/>
          <w:spacing w:val="2"/>
          <w:sz w:val="16"/>
        </w:rPr>
        <w:t> </w:t>
      </w:r>
      <w:r>
        <w:rPr>
          <w:b/>
          <w:sz w:val="16"/>
        </w:rPr>
        <w:t>CUENTA:</w:t>
        <w:tab/>
      </w:r>
      <w:r>
        <w:rPr>
          <w:sz w:val="16"/>
        </w:rPr>
        <w:t>(Indique el área o cuenta que será evaluada) </w:t>
      </w:r>
      <w:r>
        <w:rPr>
          <w:b/>
          <w:sz w:val="16"/>
        </w:rPr>
        <w:t>PERÍODO</w:t>
      </w:r>
      <w:r>
        <w:rPr>
          <w:b/>
          <w:spacing w:val="2"/>
          <w:sz w:val="16"/>
        </w:rPr>
        <w:t> </w:t>
      </w:r>
      <w:r>
        <w:rPr>
          <w:b/>
          <w:sz w:val="16"/>
        </w:rPr>
        <w:t>A</w:t>
      </w:r>
      <w:r>
        <w:rPr>
          <w:b/>
          <w:spacing w:val="2"/>
          <w:sz w:val="16"/>
        </w:rPr>
        <w:t> </w:t>
      </w:r>
      <w:r>
        <w:rPr>
          <w:b/>
          <w:sz w:val="16"/>
        </w:rPr>
        <w:t>EXAMINAR:</w:t>
        <w:tab/>
      </w:r>
      <w:r>
        <w:rPr>
          <w:sz w:val="16"/>
        </w:rPr>
        <w:t>(Indique el período que cubrirá el examen de</w:t>
      </w:r>
      <w:r>
        <w:rPr>
          <w:spacing w:val="2"/>
          <w:sz w:val="16"/>
        </w:rPr>
        <w:t> </w:t>
      </w:r>
      <w:r>
        <w:rPr>
          <w:sz w:val="16"/>
        </w:rPr>
        <w:t>auditoría)</w:t>
      </w:r>
    </w:p>
    <w:p>
      <w:pPr>
        <w:pStyle w:val="BodyText"/>
        <w:spacing w:before="5"/>
        <w:rPr>
          <w:sz w:val="17"/>
        </w:rPr>
      </w:pPr>
    </w:p>
    <w:p>
      <w:pPr>
        <w:spacing w:before="0" w:after="5"/>
        <w:ind w:left="355" w:right="0" w:firstLine="0"/>
        <w:jc w:val="left"/>
        <w:rPr>
          <w:b/>
          <w:sz w:val="16"/>
        </w:rPr>
      </w:pPr>
      <w:r>
        <w:rPr>
          <w:b/>
          <w:sz w:val="16"/>
        </w:rPr>
        <w:t>PROCEDIMIENTO:</w:t>
      </w:r>
    </w:p>
    <w:tbl>
      <w:tblPr>
        <w:tblW w:w="0" w:type="auto"/>
        <w:jc w:val="left"/>
        <w:tblInd w:w="3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4"/>
        <w:gridCol w:w="2146"/>
        <w:gridCol w:w="1232"/>
        <w:gridCol w:w="2031"/>
        <w:gridCol w:w="2031"/>
        <w:gridCol w:w="1256"/>
      </w:tblGrid>
      <w:tr>
        <w:trPr>
          <w:trHeight w:val="383" w:hRule="atLeast"/>
        </w:trPr>
        <w:tc>
          <w:tcPr>
            <w:tcW w:w="444" w:type="dxa"/>
          </w:tcPr>
          <w:p>
            <w:pPr>
              <w:pStyle w:val="TableParagraph"/>
              <w:spacing w:before="92"/>
              <w:ind w:left="98"/>
              <w:rPr>
                <w:b/>
                <w:sz w:val="16"/>
              </w:rPr>
            </w:pPr>
            <w:r>
              <w:rPr>
                <w:b/>
                <w:sz w:val="16"/>
              </w:rPr>
              <w:t>No.</w:t>
            </w:r>
          </w:p>
        </w:tc>
        <w:tc>
          <w:tcPr>
            <w:tcW w:w="2146" w:type="dxa"/>
          </w:tcPr>
          <w:p>
            <w:pPr>
              <w:pStyle w:val="TableParagraph"/>
              <w:spacing w:before="92"/>
              <w:ind w:left="575"/>
              <w:rPr>
                <w:b/>
                <w:sz w:val="16"/>
              </w:rPr>
            </w:pPr>
            <w:r>
              <w:rPr>
                <w:b/>
                <w:sz w:val="16"/>
              </w:rPr>
              <w:t>PROCEDIMIENTO</w:t>
            </w:r>
          </w:p>
        </w:tc>
        <w:tc>
          <w:tcPr>
            <w:tcW w:w="1232" w:type="dxa"/>
          </w:tcPr>
          <w:p>
            <w:pPr>
              <w:pStyle w:val="TableParagraph"/>
              <w:spacing w:before="92"/>
              <w:ind w:left="328"/>
              <w:rPr>
                <w:b/>
                <w:sz w:val="16"/>
              </w:rPr>
            </w:pPr>
            <w:r>
              <w:rPr>
                <w:b/>
                <w:sz w:val="16"/>
              </w:rPr>
              <w:t>CARGO</w:t>
            </w:r>
          </w:p>
        </w:tc>
        <w:tc>
          <w:tcPr>
            <w:tcW w:w="2031" w:type="dxa"/>
          </w:tcPr>
          <w:p>
            <w:pPr>
              <w:pStyle w:val="TableParagraph"/>
              <w:spacing w:before="92"/>
              <w:ind w:left="375"/>
              <w:rPr>
                <w:b/>
                <w:sz w:val="16"/>
              </w:rPr>
            </w:pPr>
            <w:r>
              <w:rPr>
                <w:b/>
                <w:sz w:val="16"/>
              </w:rPr>
              <w:t>DEPTO./SECCIÓN 1</w:t>
            </w:r>
          </w:p>
        </w:tc>
        <w:tc>
          <w:tcPr>
            <w:tcW w:w="2031" w:type="dxa"/>
          </w:tcPr>
          <w:p>
            <w:pPr>
              <w:pStyle w:val="TableParagraph"/>
              <w:spacing w:before="92"/>
              <w:ind w:left="375"/>
              <w:rPr>
                <w:b/>
                <w:sz w:val="16"/>
              </w:rPr>
            </w:pPr>
            <w:r>
              <w:rPr>
                <w:b/>
                <w:sz w:val="16"/>
              </w:rPr>
              <w:t>DEPTO./SECCIÓN 2</w:t>
            </w:r>
          </w:p>
        </w:tc>
        <w:tc>
          <w:tcPr>
            <w:tcW w:w="1256" w:type="dxa"/>
          </w:tcPr>
          <w:p>
            <w:pPr>
              <w:pStyle w:val="TableParagraph"/>
              <w:spacing w:before="92"/>
              <w:ind w:left="204"/>
              <w:rPr>
                <w:b/>
                <w:sz w:val="16"/>
              </w:rPr>
            </w:pPr>
            <w:r>
              <w:rPr>
                <w:b/>
                <w:sz w:val="16"/>
              </w:rPr>
              <w:t>ETCETERA</w:t>
            </w:r>
          </w:p>
        </w:tc>
      </w:tr>
      <w:tr>
        <w:trPr>
          <w:trHeight w:val="7953" w:hRule="atLeast"/>
        </w:trPr>
        <w:tc>
          <w:tcPr>
            <w:tcW w:w="444" w:type="dxa"/>
          </w:tcPr>
          <w:p>
            <w:pPr>
              <w:pStyle w:val="TableParagraph"/>
              <w:rPr>
                <w:rFonts w:ascii="Times New Roman"/>
                <w:sz w:val="16"/>
              </w:rPr>
            </w:pPr>
          </w:p>
        </w:tc>
        <w:tc>
          <w:tcPr>
            <w:tcW w:w="2146" w:type="dxa"/>
          </w:tcPr>
          <w:p>
            <w:pPr>
              <w:pStyle w:val="TableParagraph"/>
              <w:rPr>
                <w:rFonts w:ascii="Times New Roman"/>
                <w:sz w:val="16"/>
              </w:rPr>
            </w:pPr>
          </w:p>
        </w:tc>
        <w:tc>
          <w:tcPr>
            <w:tcW w:w="1232" w:type="dxa"/>
          </w:tcPr>
          <w:p>
            <w:pPr>
              <w:pStyle w:val="TableParagraph"/>
              <w:rPr>
                <w:rFonts w:ascii="Times New Roman"/>
                <w:sz w:val="16"/>
              </w:rPr>
            </w:pPr>
          </w:p>
        </w:tc>
        <w:tc>
          <w:tcPr>
            <w:tcW w:w="2031" w:type="dxa"/>
          </w:tcPr>
          <w:p>
            <w:pPr>
              <w:pStyle w:val="TableParagraph"/>
              <w:rPr>
                <w:rFonts w:ascii="Times New Roman"/>
                <w:sz w:val="16"/>
              </w:rPr>
            </w:pPr>
          </w:p>
        </w:tc>
        <w:tc>
          <w:tcPr>
            <w:tcW w:w="2031" w:type="dxa"/>
          </w:tcPr>
          <w:p>
            <w:pPr>
              <w:pStyle w:val="TableParagraph"/>
              <w:rPr>
                <w:rFonts w:ascii="Times New Roman"/>
                <w:sz w:val="16"/>
              </w:rPr>
            </w:pPr>
          </w:p>
        </w:tc>
        <w:tc>
          <w:tcPr>
            <w:tcW w:w="1256" w:type="dxa"/>
          </w:tcPr>
          <w:p>
            <w:pPr>
              <w:pStyle w:val="TableParagraph"/>
              <w:rPr>
                <w:rFonts w:ascii="Times New Roman"/>
                <w:sz w:val="16"/>
              </w:rPr>
            </w:pPr>
          </w:p>
        </w:tc>
      </w:tr>
    </w:tbl>
    <w:p>
      <w:pPr>
        <w:tabs>
          <w:tab w:pos="6206" w:val="left" w:leader="none"/>
        </w:tabs>
        <w:spacing w:before="0"/>
        <w:ind w:left="799" w:right="0" w:firstLine="0"/>
        <w:jc w:val="left"/>
        <w:rPr>
          <w:b/>
          <w:sz w:val="16"/>
        </w:rPr>
      </w:pPr>
      <w:r>
        <w:rPr>
          <w:b/>
          <w:sz w:val="16"/>
        </w:rPr>
        <w:t>Hecho</w:t>
      </w:r>
      <w:r>
        <w:rPr>
          <w:b/>
          <w:spacing w:val="1"/>
          <w:sz w:val="16"/>
        </w:rPr>
        <w:t> </w:t>
      </w:r>
      <w:r>
        <w:rPr>
          <w:b/>
          <w:sz w:val="16"/>
        </w:rPr>
        <w:t>por:</w:t>
        <w:tab/>
        <w:t>Revisado por:</w:t>
      </w:r>
    </w:p>
    <w:p>
      <w:pPr>
        <w:tabs>
          <w:tab w:pos="6206" w:val="left" w:leader="none"/>
        </w:tabs>
        <w:spacing w:before="15"/>
        <w:ind w:left="799" w:right="0" w:firstLine="0"/>
        <w:jc w:val="left"/>
        <w:rPr>
          <w:b/>
          <w:sz w:val="16"/>
        </w:rPr>
      </w:pPr>
      <w:r>
        <w:rPr>
          <w:b/>
          <w:sz w:val="16"/>
        </w:rPr>
        <w:t>Firma:</w:t>
        <w:tab/>
        <w:t>Firma:</w:t>
      </w:r>
    </w:p>
    <w:p>
      <w:pPr>
        <w:tabs>
          <w:tab w:pos="6206" w:val="left" w:leader="none"/>
        </w:tabs>
        <w:spacing w:before="15"/>
        <w:ind w:left="799" w:right="0" w:firstLine="0"/>
        <w:jc w:val="left"/>
        <w:rPr>
          <w:b/>
          <w:sz w:val="16"/>
        </w:rPr>
      </w:pPr>
      <w:r>
        <w:rPr>
          <w:b/>
          <w:sz w:val="16"/>
        </w:rPr>
        <w:t>Fecha:</w:t>
        <w:tab/>
        <w:t>Fecha:</w:t>
      </w:r>
    </w:p>
    <w:p>
      <w:pPr>
        <w:spacing w:after="0"/>
        <w:jc w:val="left"/>
        <w:rPr>
          <w:sz w:val="16"/>
        </w:rPr>
        <w:sectPr>
          <w:type w:val="continuous"/>
          <w:pgSz w:w="11900" w:h="16840"/>
          <w:pgMar w:top="1600" w:bottom="280" w:left="1080" w:right="1040"/>
        </w:sectPr>
      </w:pPr>
    </w:p>
    <w:p>
      <w:pPr>
        <w:pStyle w:val="BodyText"/>
        <w:rPr>
          <w:b/>
          <w:sz w:val="20"/>
        </w:rPr>
      </w:pPr>
    </w:p>
    <w:p>
      <w:pPr>
        <w:pStyle w:val="BodyText"/>
        <w:spacing w:before="3"/>
        <w:rPr>
          <w:b/>
          <w:sz w:val="26"/>
        </w:rPr>
      </w:pPr>
    </w:p>
    <w:p>
      <w:pPr>
        <w:spacing w:after="0"/>
        <w:rPr>
          <w:sz w:val="26"/>
        </w:rPr>
        <w:sectPr>
          <w:headerReference w:type="default" r:id="rId64"/>
          <w:footerReference w:type="default" r:id="rId65"/>
          <w:pgSz w:w="11900" w:h="16840"/>
          <w:pgMar w:header="0" w:footer="28" w:top="1600" w:bottom="220" w:left="1080" w:right="1040"/>
        </w:sectPr>
      </w:pPr>
    </w:p>
    <w:p>
      <w:pPr>
        <w:spacing w:before="97"/>
        <w:ind w:left="638" w:right="0" w:firstLine="0"/>
        <w:jc w:val="left"/>
        <w:rPr>
          <w:b/>
          <w:sz w:val="20"/>
        </w:rPr>
      </w:pPr>
      <w:bookmarkStart w:name="Formato SAG-PE-F2 Narración Evaluación P" w:id="34"/>
      <w:bookmarkEnd w:id="34"/>
      <w:r>
        <w:rPr/>
      </w:r>
      <w:r>
        <w:rPr>
          <w:b/>
          <w:sz w:val="20"/>
        </w:rPr>
        <w:t>(Nombre de la entidad)</w:t>
      </w:r>
    </w:p>
    <w:p>
      <w:pPr>
        <w:spacing w:before="26"/>
        <w:ind w:left="633" w:right="0" w:firstLine="0"/>
        <w:jc w:val="left"/>
        <w:rPr>
          <w:b/>
          <w:sz w:val="17"/>
        </w:rPr>
      </w:pPr>
      <w:r>
        <w:rPr>
          <w:b/>
          <w:sz w:val="17"/>
        </w:rPr>
        <w:t>UNIDAD DE AUDITORÍA INTERNA</w:t>
      </w:r>
    </w:p>
    <w:p>
      <w:pPr>
        <w:spacing w:before="125"/>
        <w:ind w:left="633" w:right="0" w:firstLine="0"/>
        <w:jc w:val="left"/>
        <w:rPr>
          <w:b/>
          <w:sz w:val="17"/>
        </w:rPr>
      </w:pPr>
      <w:r>
        <w:rPr/>
        <w:br w:type="column"/>
      </w:r>
      <w:r>
        <w:rPr>
          <w:b/>
          <w:sz w:val="17"/>
        </w:rPr>
        <w:t>ÍNDICE</w:t>
      </w:r>
    </w:p>
    <w:p>
      <w:pPr>
        <w:spacing w:after="0"/>
        <w:jc w:val="left"/>
        <w:rPr>
          <w:sz w:val="17"/>
        </w:rPr>
        <w:sectPr>
          <w:type w:val="continuous"/>
          <w:pgSz w:w="11900" w:h="16840"/>
          <w:pgMar w:top="1600" w:bottom="280" w:left="1080" w:right="1040"/>
          <w:cols w:num="2" w:equalWidth="0">
            <w:col w:w="3419" w:space="4905"/>
            <w:col w:w="1456"/>
          </w:cols>
        </w:sectPr>
      </w:pPr>
    </w:p>
    <w:p>
      <w:pPr>
        <w:pStyle w:val="BodyText"/>
        <w:spacing w:before="10"/>
        <w:rPr>
          <w:b/>
          <w:sz w:val="11"/>
        </w:rPr>
      </w:pPr>
    </w:p>
    <w:p>
      <w:pPr>
        <w:spacing w:after="0"/>
        <w:rPr>
          <w:sz w:val="11"/>
        </w:rPr>
        <w:sectPr>
          <w:type w:val="continuous"/>
          <w:pgSz w:w="11900" w:h="16840"/>
          <w:pgMar w:top="1600" w:bottom="280" w:left="1080" w:right="1040"/>
        </w:sectPr>
      </w:pPr>
    </w:p>
    <w:p>
      <w:pPr>
        <w:pStyle w:val="BodyText"/>
        <w:spacing w:before="6"/>
        <w:rPr>
          <w:b/>
          <w:sz w:val="27"/>
        </w:rPr>
      </w:pPr>
    </w:p>
    <w:p>
      <w:pPr>
        <w:spacing w:before="0"/>
        <w:ind w:left="2574" w:right="31" w:firstLine="0"/>
        <w:jc w:val="center"/>
        <w:rPr>
          <w:b/>
          <w:sz w:val="20"/>
        </w:rPr>
      </w:pPr>
      <w:r>
        <w:rPr>
          <w:b/>
          <w:sz w:val="20"/>
        </w:rPr>
        <w:t>EVALUACIÓN PRELIMINAR DEL CONTROL INTERNO</w:t>
      </w:r>
    </w:p>
    <w:p>
      <w:pPr>
        <w:spacing w:before="26"/>
        <w:ind w:left="2574" w:right="29" w:firstLine="0"/>
        <w:jc w:val="center"/>
        <w:rPr>
          <w:b/>
          <w:sz w:val="17"/>
        </w:rPr>
      </w:pPr>
      <w:r>
        <w:rPr>
          <w:b/>
          <w:sz w:val="17"/>
        </w:rPr>
        <w:t>NARRACIÓN DE PROCEDIMIENTOS</w:t>
      </w:r>
    </w:p>
    <w:p>
      <w:pPr>
        <w:spacing w:before="95"/>
        <w:ind w:left="127" w:right="0" w:firstLine="0"/>
        <w:jc w:val="left"/>
        <w:rPr>
          <w:sz w:val="17"/>
        </w:rPr>
      </w:pPr>
      <w:r>
        <w:rPr/>
        <w:br w:type="column"/>
      </w:r>
      <w:r>
        <w:rPr>
          <w:sz w:val="17"/>
        </w:rPr>
        <w:t>(FORMATO AI-PE-F2)</w:t>
      </w:r>
    </w:p>
    <w:p>
      <w:pPr>
        <w:spacing w:after="0"/>
        <w:jc w:val="left"/>
        <w:rPr>
          <w:sz w:val="17"/>
        </w:rPr>
        <w:sectPr>
          <w:type w:val="continuous"/>
          <w:pgSz w:w="11900" w:h="16840"/>
          <w:pgMar w:top="1600" w:bottom="280" w:left="1080" w:right="1040"/>
          <w:cols w:num="2" w:equalWidth="0">
            <w:col w:w="7724" w:space="40"/>
            <w:col w:w="2016"/>
          </w:cols>
        </w:sectPr>
      </w:pPr>
    </w:p>
    <w:p>
      <w:pPr>
        <w:pStyle w:val="BodyText"/>
        <w:spacing w:before="11"/>
        <w:rPr>
          <w:sz w:val="11"/>
        </w:rPr>
      </w:pPr>
    </w:p>
    <w:p>
      <w:pPr>
        <w:spacing w:before="95"/>
        <w:ind w:left="633" w:right="0" w:firstLine="0"/>
        <w:jc w:val="left"/>
        <w:rPr>
          <w:b/>
          <w:sz w:val="17"/>
        </w:rPr>
      </w:pPr>
      <w:r>
        <w:rPr>
          <w:b/>
          <w:sz w:val="17"/>
        </w:rPr>
        <w:t>ENTIDAD:</w:t>
      </w:r>
    </w:p>
    <w:p>
      <w:pPr>
        <w:spacing w:before="18"/>
        <w:ind w:left="633" w:right="0" w:firstLine="0"/>
        <w:jc w:val="left"/>
        <w:rPr>
          <w:b/>
          <w:sz w:val="17"/>
        </w:rPr>
      </w:pPr>
      <w:r>
        <w:rPr>
          <w:b/>
          <w:sz w:val="17"/>
        </w:rPr>
        <w:t>TIPO DE AUDITORÍA:</w:t>
      </w:r>
    </w:p>
    <w:p>
      <w:pPr>
        <w:spacing w:before="18"/>
        <w:ind w:left="633" w:right="0" w:firstLine="0"/>
        <w:jc w:val="left"/>
        <w:rPr>
          <w:b/>
          <w:sz w:val="17"/>
        </w:rPr>
      </w:pPr>
      <w:r>
        <w:rPr>
          <w:b/>
          <w:sz w:val="17"/>
        </w:rPr>
        <w:t>ÁREA O CUENTA:</w:t>
      </w:r>
    </w:p>
    <w:p>
      <w:pPr>
        <w:spacing w:before="18"/>
        <w:ind w:left="633" w:right="0" w:firstLine="0"/>
        <w:jc w:val="left"/>
        <w:rPr>
          <w:b/>
          <w:sz w:val="17"/>
        </w:rPr>
      </w:pPr>
      <w:r>
        <w:rPr>
          <w:b/>
          <w:sz w:val="17"/>
        </w:rPr>
        <w:t>PERÍODO A EXAMINAR:</w:t>
      </w:r>
    </w:p>
    <w:p>
      <w:pPr>
        <w:pStyle w:val="BodyText"/>
        <w:spacing w:before="2"/>
        <w:rPr>
          <w:b/>
          <w:sz w:val="20"/>
        </w:rPr>
      </w:pPr>
    </w:p>
    <w:p>
      <w:pPr>
        <w:spacing w:before="0"/>
        <w:ind w:left="633" w:right="0" w:firstLine="0"/>
        <w:jc w:val="left"/>
        <w:rPr>
          <w:b/>
          <w:sz w:val="17"/>
        </w:rPr>
      </w:pPr>
      <w:r>
        <w:rPr>
          <w:b/>
          <w:sz w:val="17"/>
        </w:rPr>
        <w:t>PROCEDIMIENTO:</w:t>
      </w:r>
    </w:p>
    <w:p>
      <w:pPr>
        <w:pStyle w:val="BodyText"/>
        <w:spacing w:before="11"/>
        <w:rPr>
          <w:b/>
          <w:sz w:val="18"/>
        </w:rPr>
      </w:pPr>
    </w:p>
    <w:tbl>
      <w:tblPr>
        <w:tblW w:w="0" w:type="auto"/>
        <w:jc w:val="left"/>
        <w:tblInd w:w="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89"/>
        <w:gridCol w:w="2381"/>
        <w:gridCol w:w="1524"/>
        <w:gridCol w:w="4738"/>
      </w:tblGrid>
      <w:tr>
        <w:trPr>
          <w:trHeight w:val="407" w:hRule="atLeast"/>
        </w:trPr>
        <w:tc>
          <w:tcPr>
            <w:tcW w:w="389" w:type="dxa"/>
          </w:tcPr>
          <w:p>
            <w:pPr>
              <w:pStyle w:val="TableParagraph"/>
              <w:spacing w:before="95"/>
              <w:ind w:left="64"/>
              <w:rPr>
                <w:b/>
                <w:sz w:val="17"/>
              </w:rPr>
            </w:pPr>
            <w:r>
              <w:rPr>
                <w:b/>
                <w:sz w:val="17"/>
              </w:rPr>
              <w:t>No.</w:t>
            </w:r>
          </w:p>
        </w:tc>
        <w:tc>
          <w:tcPr>
            <w:tcW w:w="2381" w:type="dxa"/>
          </w:tcPr>
          <w:p>
            <w:pPr>
              <w:pStyle w:val="TableParagraph"/>
              <w:spacing w:before="95"/>
              <w:ind w:left="738"/>
              <w:rPr>
                <w:b/>
                <w:sz w:val="17"/>
              </w:rPr>
            </w:pPr>
            <w:r>
              <w:rPr>
                <w:b/>
                <w:sz w:val="17"/>
              </w:rPr>
              <w:t>ACTIVIDAD</w:t>
            </w:r>
          </w:p>
        </w:tc>
        <w:tc>
          <w:tcPr>
            <w:tcW w:w="1524" w:type="dxa"/>
          </w:tcPr>
          <w:p>
            <w:pPr>
              <w:pStyle w:val="TableParagraph"/>
              <w:spacing w:before="95"/>
              <w:ind w:left="126"/>
              <w:rPr>
                <w:b/>
                <w:sz w:val="17"/>
              </w:rPr>
            </w:pPr>
            <w:r>
              <w:rPr>
                <w:b/>
                <w:sz w:val="17"/>
              </w:rPr>
              <w:t>RESPONSABLE</w:t>
            </w:r>
          </w:p>
        </w:tc>
        <w:tc>
          <w:tcPr>
            <w:tcW w:w="4738" w:type="dxa"/>
          </w:tcPr>
          <w:p>
            <w:pPr>
              <w:pStyle w:val="TableParagraph"/>
              <w:spacing w:before="95"/>
              <w:ind w:left="954"/>
              <w:rPr>
                <w:b/>
                <w:sz w:val="17"/>
              </w:rPr>
            </w:pPr>
            <w:r>
              <w:rPr>
                <w:b/>
                <w:sz w:val="17"/>
              </w:rPr>
              <w:t>NARRATIVA DEL PROCEDIMIENTO</w:t>
            </w: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r>
        <w:trPr>
          <w:trHeight w:val="193" w:hRule="atLeast"/>
        </w:trPr>
        <w:tc>
          <w:tcPr>
            <w:tcW w:w="389" w:type="dxa"/>
          </w:tcPr>
          <w:p>
            <w:pPr>
              <w:pStyle w:val="TableParagraph"/>
              <w:rPr>
                <w:rFonts w:ascii="Times New Roman"/>
                <w:sz w:val="12"/>
              </w:rPr>
            </w:pPr>
          </w:p>
        </w:tc>
        <w:tc>
          <w:tcPr>
            <w:tcW w:w="2381" w:type="dxa"/>
          </w:tcPr>
          <w:p>
            <w:pPr>
              <w:pStyle w:val="TableParagraph"/>
              <w:rPr>
                <w:rFonts w:ascii="Times New Roman"/>
                <w:sz w:val="12"/>
              </w:rPr>
            </w:pPr>
          </w:p>
        </w:tc>
        <w:tc>
          <w:tcPr>
            <w:tcW w:w="1524" w:type="dxa"/>
          </w:tcPr>
          <w:p>
            <w:pPr>
              <w:pStyle w:val="TableParagraph"/>
              <w:rPr>
                <w:rFonts w:ascii="Times New Roman"/>
                <w:sz w:val="12"/>
              </w:rPr>
            </w:pPr>
          </w:p>
        </w:tc>
        <w:tc>
          <w:tcPr>
            <w:tcW w:w="4738" w:type="dxa"/>
          </w:tcPr>
          <w:p>
            <w:pPr>
              <w:pStyle w:val="TableParagraph"/>
              <w:rPr>
                <w:rFonts w:ascii="Times New Roman"/>
                <w:sz w:val="12"/>
              </w:rPr>
            </w:pPr>
          </w:p>
        </w:tc>
      </w:tr>
    </w:tbl>
    <w:p>
      <w:pPr>
        <w:pStyle w:val="BodyText"/>
        <w:spacing w:before="3"/>
        <w:rPr>
          <w:b/>
          <w:sz w:val="18"/>
        </w:rPr>
      </w:pPr>
    </w:p>
    <w:p>
      <w:pPr>
        <w:tabs>
          <w:tab w:pos="7082" w:val="left" w:leader="none"/>
        </w:tabs>
        <w:spacing w:before="0"/>
        <w:ind w:left="1022" w:right="0" w:firstLine="0"/>
        <w:jc w:val="left"/>
        <w:rPr>
          <w:b/>
          <w:sz w:val="17"/>
        </w:rPr>
      </w:pPr>
      <w:r>
        <w:rPr>
          <w:b/>
          <w:sz w:val="17"/>
        </w:rPr>
        <w:t>Hecho por:</w:t>
        <w:tab/>
        <w:t>Revisado por:</w:t>
      </w:r>
    </w:p>
    <w:p>
      <w:pPr>
        <w:tabs>
          <w:tab w:pos="7082" w:val="left" w:leader="none"/>
        </w:tabs>
        <w:spacing w:before="18"/>
        <w:ind w:left="1022" w:right="0" w:firstLine="0"/>
        <w:jc w:val="left"/>
        <w:rPr>
          <w:b/>
          <w:sz w:val="17"/>
        </w:rPr>
      </w:pPr>
      <w:r>
        <w:rPr>
          <w:b/>
          <w:sz w:val="17"/>
        </w:rPr>
        <w:t>Firma:</w:t>
        <w:tab/>
        <w:t>Firma:</w:t>
      </w:r>
    </w:p>
    <w:p>
      <w:pPr>
        <w:tabs>
          <w:tab w:pos="7082" w:val="left" w:leader="none"/>
        </w:tabs>
        <w:spacing w:before="18"/>
        <w:ind w:left="1022" w:right="0" w:firstLine="0"/>
        <w:jc w:val="left"/>
        <w:rPr>
          <w:b/>
          <w:sz w:val="17"/>
        </w:rPr>
      </w:pPr>
      <w:r>
        <w:rPr>
          <w:b/>
          <w:sz w:val="17"/>
        </w:rPr>
        <w:t>Fecha:</w:t>
        <w:tab/>
        <w:t>Fecha:</w:t>
      </w:r>
    </w:p>
    <w:p>
      <w:pPr>
        <w:spacing w:after="0"/>
        <w:jc w:val="left"/>
        <w:rPr>
          <w:sz w:val="17"/>
        </w:rPr>
        <w:sectPr>
          <w:type w:val="continuous"/>
          <w:pgSz w:w="11900" w:h="16840"/>
          <w:pgMar w:top="1600" w:bottom="280" w:left="1080" w:right="1040"/>
        </w:sectPr>
      </w:pPr>
    </w:p>
    <w:p>
      <w:pPr>
        <w:spacing w:before="74"/>
        <w:ind w:left="683" w:right="0" w:firstLine="0"/>
        <w:jc w:val="left"/>
        <w:rPr>
          <w:b/>
          <w:sz w:val="19"/>
        </w:rPr>
      </w:pPr>
      <w:bookmarkStart w:name="Formato SAG-PE-F4 Cronograma de Activida" w:id="35"/>
      <w:bookmarkEnd w:id="35"/>
      <w:r>
        <w:rPr/>
      </w:r>
      <w:r>
        <w:rPr>
          <w:b/>
          <w:sz w:val="19"/>
        </w:rPr>
        <w:t>(Nombre de la entidad)</w:t>
      </w:r>
    </w:p>
    <w:p>
      <w:pPr>
        <w:spacing w:before="59"/>
        <w:ind w:left="678" w:right="0" w:firstLine="0"/>
        <w:jc w:val="left"/>
        <w:rPr>
          <w:b/>
          <w:sz w:val="15"/>
        </w:rPr>
      </w:pPr>
      <w:r>
        <w:rPr>
          <w:b/>
          <w:sz w:val="15"/>
        </w:rPr>
        <w:t>UNIDAD DE AUDITORÍA INTERNA</w:t>
      </w:r>
    </w:p>
    <w:p>
      <w:pPr>
        <w:pStyle w:val="BodyText"/>
        <w:rPr>
          <w:b/>
          <w:sz w:val="20"/>
        </w:rPr>
      </w:pPr>
      <w:r>
        <w:rPr/>
        <w:br w:type="column"/>
      </w:r>
      <w:r>
        <w:rPr>
          <w:b/>
          <w:sz w:val="20"/>
        </w:rPr>
      </w:r>
    </w:p>
    <w:p>
      <w:pPr>
        <w:pStyle w:val="BodyText"/>
        <w:spacing w:before="2"/>
        <w:rPr>
          <w:b/>
          <w:sz w:val="28"/>
        </w:rPr>
      </w:pPr>
    </w:p>
    <w:p>
      <w:pPr>
        <w:spacing w:before="0"/>
        <w:ind w:left="678" w:right="0" w:firstLine="0"/>
        <w:jc w:val="left"/>
        <w:rPr>
          <w:b/>
          <w:sz w:val="19"/>
        </w:rPr>
      </w:pPr>
      <w:r>
        <w:rPr>
          <w:b/>
          <w:sz w:val="19"/>
        </w:rPr>
        <w:t>CRONOGRAMA DE ACTIVIDADES</w:t>
      </w:r>
    </w:p>
    <w:p>
      <w:pPr>
        <w:spacing w:before="74"/>
        <w:ind w:left="678" w:right="0" w:firstLine="0"/>
        <w:jc w:val="left"/>
        <w:rPr>
          <w:sz w:val="19"/>
        </w:rPr>
      </w:pPr>
      <w:r>
        <w:rPr/>
        <w:br w:type="column"/>
      </w:r>
      <w:r>
        <w:rPr>
          <w:sz w:val="19"/>
        </w:rPr>
        <w:t>FORMATO AI-PE-F4</w:t>
      </w:r>
    </w:p>
    <w:p>
      <w:pPr>
        <w:spacing w:after="0"/>
        <w:jc w:val="left"/>
        <w:rPr>
          <w:sz w:val="19"/>
        </w:rPr>
        <w:sectPr>
          <w:headerReference w:type="default" r:id="rId66"/>
          <w:footerReference w:type="default" r:id="rId67"/>
          <w:pgSz w:w="16840" w:h="11900" w:orient="landscape"/>
          <w:pgMar w:header="0" w:footer="0" w:top="700" w:bottom="160" w:left="2420" w:right="1640"/>
          <w:cols w:num="3" w:equalWidth="0">
            <w:col w:w="3193" w:space="1244"/>
            <w:col w:w="3833" w:space="1841"/>
            <w:col w:w="2669"/>
          </w:cols>
        </w:sectPr>
      </w:pPr>
    </w:p>
    <w:p>
      <w:pPr>
        <w:pStyle w:val="BodyText"/>
        <w:spacing w:before="5"/>
        <w:rPr>
          <w:sz w:val="17"/>
        </w:rPr>
      </w:pPr>
    </w:p>
    <w:p>
      <w:pPr>
        <w:spacing w:before="99"/>
        <w:ind w:left="678" w:right="0" w:firstLine="0"/>
        <w:jc w:val="left"/>
        <w:rPr>
          <w:b/>
          <w:sz w:val="15"/>
        </w:rPr>
      </w:pPr>
      <w:r>
        <w:rPr>
          <w:b/>
          <w:sz w:val="15"/>
        </w:rPr>
        <w:t>ENTIDAD:</w:t>
      </w:r>
    </w:p>
    <w:p>
      <w:pPr>
        <w:spacing w:before="67"/>
        <w:ind w:left="678" w:right="0" w:firstLine="0"/>
        <w:jc w:val="left"/>
        <w:rPr>
          <w:b/>
          <w:sz w:val="15"/>
        </w:rPr>
      </w:pPr>
      <w:r>
        <w:rPr>
          <w:b/>
          <w:sz w:val="15"/>
        </w:rPr>
        <w:t>TIPO DE AUDITORÍA:</w:t>
      </w:r>
    </w:p>
    <w:p>
      <w:pPr>
        <w:spacing w:before="68"/>
        <w:ind w:left="678" w:right="0" w:firstLine="0"/>
        <w:jc w:val="left"/>
        <w:rPr>
          <w:b/>
          <w:sz w:val="15"/>
        </w:rPr>
      </w:pPr>
      <w:r>
        <w:rPr>
          <w:b/>
          <w:sz w:val="15"/>
        </w:rPr>
        <w:t>PERÍODO:</w:t>
      </w:r>
    </w:p>
    <w:p>
      <w:pPr>
        <w:tabs>
          <w:tab w:pos="8888" w:val="left" w:leader="none"/>
        </w:tabs>
        <w:spacing w:before="30" w:after="6"/>
        <w:ind w:left="678" w:right="0" w:firstLine="0"/>
        <w:jc w:val="left"/>
        <w:rPr>
          <w:b/>
          <w:sz w:val="19"/>
        </w:rPr>
      </w:pPr>
      <w:r>
        <w:rPr>
          <w:b/>
          <w:sz w:val="15"/>
        </w:rPr>
        <w:t>PERÍODO DE</w:t>
      </w:r>
      <w:r>
        <w:rPr>
          <w:b/>
          <w:spacing w:val="19"/>
          <w:sz w:val="15"/>
        </w:rPr>
        <w:t> </w:t>
      </w:r>
      <w:r>
        <w:rPr>
          <w:b/>
          <w:sz w:val="15"/>
        </w:rPr>
        <w:t>LA</w:t>
      </w:r>
      <w:r>
        <w:rPr>
          <w:b/>
          <w:spacing w:val="9"/>
          <w:sz w:val="15"/>
        </w:rPr>
        <w:t> </w:t>
      </w:r>
      <w:r>
        <w:rPr>
          <w:b/>
          <w:sz w:val="15"/>
        </w:rPr>
        <w:t>AUDITORÍA:</w:t>
        <w:tab/>
      </w:r>
      <w:r>
        <w:rPr>
          <w:b/>
          <w:sz w:val="19"/>
        </w:rPr>
        <w:t>Total Horas</w:t>
      </w:r>
    </w:p>
    <w:tbl>
      <w:tblPr>
        <w:tblW w:w="0" w:type="auto"/>
        <w:jc w:val="left"/>
        <w:tblInd w:w="6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88"/>
        <w:gridCol w:w="3816"/>
        <w:gridCol w:w="634"/>
        <w:gridCol w:w="634"/>
        <w:gridCol w:w="634"/>
        <w:gridCol w:w="634"/>
        <w:gridCol w:w="634"/>
        <w:gridCol w:w="634"/>
        <w:gridCol w:w="634"/>
        <w:gridCol w:w="634"/>
        <w:gridCol w:w="634"/>
        <w:gridCol w:w="634"/>
        <w:gridCol w:w="634"/>
        <w:gridCol w:w="634"/>
      </w:tblGrid>
      <w:tr>
        <w:trPr>
          <w:trHeight w:val="220" w:hRule="atLeast"/>
        </w:trPr>
        <w:tc>
          <w:tcPr>
            <w:tcW w:w="588" w:type="dxa"/>
            <w:vMerge w:val="restart"/>
          </w:tcPr>
          <w:p>
            <w:pPr>
              <w:pStyle w:val="TableParagraph"/>
              <w:spacing w:before="114"/>
              <w:ind w:left="148"/>
              <w:rPr>
                <w:b/>
                <w:sz w:val="19"/>
              </w:rPr>
            </w:pPr>
            <w:r>
              <w:rPr>
                <w:b/>
                <w:sz w:val="19"/>
              </w:rPr>
              <w:t>No.</w:t>
            </w:r>
          </w:p>
        </w:tc>
        <w:tc>
          <w:tcPr>
            <w:tcW w:w="3816" w:type="dxa"/>
            <w:vMerge w:val="restart"/>
          </w:tcPr>
          <w:p>
            <w:pPr>
              <w:pStyle w:val="TableParagraph"/>
              <w:spacing w:before="114"/>
              <w:ind w:left="1274"/>
              <w:rPr>
                <w:b/>
                <w:sz w:val="19"/>
              </w:rPr>
            </w:pPr>
            <w:r>
              <w:rPr>
                <w:b/>
                <w:sz w:val="19"/>
              </w:rPr>
              <w:t>ACTIVIDADES</w:t>
            </w:r>
          </w:p>
        </w:tc>
        <w:tc>
          <w:tcPr>
            <w:tcW w:w="7608" w:type="dxa"/>
            <w:gridSpan w:val="12"/>
          </w:tcPr>
          <w:p>
            <w:pPr>
              <w:pStyle w:val="TableParagraph"/>
              <w:spacing w:line="200" w:lineRule="exact"/>
              <w:ind w:left="3457" w:right="3424"/>
              <w:jc w:val="center"/>
              <w:rPr>
                <w:b/>
                <w:sz w:val="19"/>
              </w:rPr>
            </w:pPr>
            <w:r>
              <w:rPr>
                <w:b/>
                <w:sz w:val="19"/>
              </w:rPr>
              <w:t>MESES</w:t>
            </w:r>
          </w:p>
        </w:tc>
      </w:tr>
      <w:tr>
        <w:trPr>
          <w:trHeight w:val="219" w:hRule="atLeast"/>
        </w:trPr>
        <w:tc>
          <w:tcPr>
            <w:tcW w:w="588" w:type="dxa"/>
            <w:vMerge/>
            <w:tcBorders>
              <w:top w:val="nil"/>
            </w:tcBorders>
          </w:tcPr>
          <w:p>
            <w:pPr>
              <w:rPr>
                <w:sz w:val="2"/>
                <w:szCs w:val="2"/>
              </w:rPr>
            </w:pPr>
          </w:p>
        </w:tc>
        <w:tc>
          <w:tcPr>
            <w:tcW w:w="3816" w:type="dxa"/>
            <w:vMerge/>
            <w:tcBorders>
              <w:top w:val="nil"/>
            </w:tcBorders>
          </w:tcPr>
          <w:p>
            <w:pPr>
              <w:rPr>
                <w:sz w:val="2"/>
                <w:szCs w:val="2"/>
              </w:rPr>
            </w:pPr>
          </w:p>
        </w:tc>
        <w:tc>
          <w:tcPr>
            <w:tcW w:w="634" w:type="dxa"/>
          </w:tcPr>
          <w:p>
            <w:pPr>
              <w:pStyle w:val="TableParagraph"/>
              <w:spacing w:line="166" w:lineRule="exact" w:before="34"/>
              <w:ind w:left="119"/>
              <w:rPr>
                <w:sz w:val="15"/>
              </w:rPr>
            </w:pPr>
            <w:r>
              <w:rPr>
                <w:sz w:val="15"/>
              </w:rPr>
              <w:t>Enero</w:t>
            </w:r>
          </w:p>
        </w:tc>
        <w:tc>
          <w:tcPr>
            <w:tcW w:w="634" w:type="dxa"/>
          </w:tcPr>
          <w:p>
            <w:pPr>
              <w:pStyle w:val="TableParagraph"/>
              <w:spacing w:line="166" w:lineRule="exact" w:before="34"/>
              <w:ind w:left="54"/>
              <w:rPr>
                <w:sz w:val="15"/>
              </w:rPr>
            </w:pPr>
            <w:r>
              <w:rPr>
                <w:sz w:val="15"/>
              </w:rPr>
              <w:t>Febrero</w:t>
            </w:r>
          </w:p>
        </w:tc>
        <w:tc>
          <w:tcPr>
            <w:tcW w:w="634" w:type="dxa"/>
          </w:tcPr>
          <w:p>
            <w:pPr>
              <w:pStyle w:val="TableParagraph"/>
              <w:spacing w:line="166" w:lineRule="exact" w:before="34"/>
              <w:ind w:left="111"/>
              <w:rPr>
                <w:sz w:val="15"/>
              </w:rPr>
            </w:pPr>
            <w:r>
              <w:rPr>
                <w:sz w:val="15"/>
              </w:rPr>
              <w:t>Marzo</w:t>
            </w:r>
          </w:p>
        </w:tc>
        <w:tc>
          <w:tcPr>
            <w:tcW w:w="634" w:type="dxa"/>
          </w:tcPr>
          <w:p>
            <w:pPr>
              <w:pStyle w:val="TableParagraph"/>
              <w:spacing w:line="166" w:lineRule="exact" w:before="34"/>
              <w:ind w:left="170"/>
              <w:rPr>
                <w:sz w:val="15"/>
              </w:rPr>
            </w:pPr>
            <w:r>
              <w:rPr>
                <w:sz w:val="15"/>
              </w:rPr>
              <w:t>Abril</w:t>
            </w:r>
          </w:p>
        </w:tc>
        <w:tc>
          <w:tcPr>
            <w:tcW w:w="634" w:type="dxa"/>
          </w:tcPr>
          <w:p>
            <w:pPr>
              <w:pStyle w:val="TableParagraph"/>
              <w:spacing w:line="166" w:lineRule="exact" w:before="34"/>
              <w:ind w:left="136"/>
              <w:rPr>
                <w:sz w:val="15"/>
              </w:rPr>
            </w:pPr>
            <w:r>
              <w:rPr>
                <w:sz w:val="15"/>
              </w:rPr>
              <w:t>Mayo</w:t>
            </w:r>
          </w:p>
        </w:tc>
        <w:tc>
          <w:tcPr>
            <w:tcW w:w="634" w:type="dxa"/>
          </w:tcPr>
          <w:p>
            <w:pPr>
              <w:pStyle w:val="TableParagraph"/>
              <w:spacing w:line="166" w:lineRule="exact" w:before="34"/>
              <w:ind w:left="138"/>
              <w:rPr>
                <w:sz w:val="15"/>
              </w:rPr>
            </w:pPr>
            <w:r>
              <w:rPr>
                <w:sz w:val="15"/>
              </w:rPr>
              <w:t>Junio</w:t>
            </w:r>
          </w:p>
        </w:tc>
        <w:tc>
          <w:tcPr>
            <w:tcW w:w="634" w:type="dxa"/>
          </w:tcPr>
          <w:p>
            <w:pPr>
              <w:pStyle w:val="TableParagraph"/>
              <w:spacing w:line="166" w:lineRule="exact" w:before="34"/>
              <w:ind w:left="164"/>
              <w:rPr>
                <w:sz w:val="15"/>
              </w:rPr>
            </w:pPr>
            <w:r>
              <w:rPr>
                <w:sz w:val="15"/>
              </w:rPr>
              <w:t>Julio</w:t>
            </w:r>
          </w:p>
        </w:tc>
        <w:tc>
          <w:tcPr>
            <w:tcW w:w="634" w:type="dxa"/>
          </w:tcPr>
          <w:p>
            <w:pPr>
              <w:pStyle w:val="TableParagraph"/>
              <w:spacing w:line="166" w:lineRule="exact" w:before="34"/>
              <w:ind w:left="80"/>
              <w:rPr>
                <w:sz w:val="15"/>
              </w:rPr>
            </w:pPr>
            <w:r>
              <w:rPr>
                <w:sz w:val="15"/>
              </w:rPr>
              <w:t>Agosto</w:t>
            </w:r>
          </w:p>
        </w:tc>
        <w:tc>
          <w:tcPr>
            <w:tcW w:w="634" w:type="dxa"/>
          </w:tcPr>
          <w:p>
            <w:pPr>
              <w:pStyle w:val="TableParagraph"/>
              <w:spacing w:line="166" w:lineRule="exact" w:before="34"/>
              <w:ind w:left="139"/>
              <w:rPr>
                <w:sz w:val="15"/>
              </w:rPr>
            </w:pPr>
            <w:r>
              <w:rPr>
                <w:sz w:val="15"/>
              </w:rPr>
              <w:t>Sept.</w:t>
            </w:r>
          </w:p>
        </w:tc>
        <w:tc>
          <w:tcPr>
            <w:tcW w:w="634" w:type="dxa"/>
          </w:tcPr>
          <w:p>
            <w:pPr>
              <w:pStyle w:val="TableParagraph"/>
              <w:spacing w:line="166" w:lineRule="exact" w:before="34"/>
              <w:ind w:left="180"/>
              <w:rPr>
                <w:sz w:val="15"/>
              </w:rPr>
            </w:pPr>
            <w:r>
              <w:rPr>
                <w:sz w:val="15"/>
              </w:rPr>
              <w:t>Oct.</w:t>
            </w:r>
          </w:p>
        </w:tc>
        <w:tc>
          <w:tcPr>
            <w:tcW w:w="634" w:type="dxa"/>
          </w:tcPr>
          <w:p>
            <w:pPr>
              <w:pStyle w:val="TableParagraph"/>
              <w:spacing w:line="166" w:lineRule="exact" w:before="34"/>
              <w:ind w:left="160"/>
              <w:rPr>
                <w:sz w:val="15"/>
              </w:rPr>
            </w:pPr>
            <w:r>
              <w:rPr>
                <w:sz w:val="15"/>
              </w:rPr>
              <w:t>Nov.</w:t>
            </w:r>
          </w:p>
        </w:tc>
        <w:tc>
          <w:tcPr>
            <w:tcW w:w="634" w:type="dxa"/>
          </w:tcPr>
          <w:p>
            <w:pPr>
              <w:pStyle w:val="TableParagraph"/>
              <w:spacing w:line="166" w:lineRule="exact" w:before="34"/>
              <w:ind w:left="189"/>
              <w:rPr>
                <w:sz w:val="15"/>
              </w:rPr>
            </w:pPr>
            <w:r>
              <w:rPr>
                <w:sz w:val="15"/>
              </w:rPr>
              <w:t>Dic.</w:t>
            </w:r>
          </w:p>
        </w:tc>
      </w:tr>
      <w:tr>
        <w:trPr>
          <w:trHeight w:val="6220" w:hRule="atLeast"/>
        </w:trPr>
        <w:tc>
          <w:tcPr>
            <w:tcW w:w="588" w:type="dxa"/>
          </w:tcPr>
          <w:p>
            <w:pPr>
              <w:pStyle w:val="TableParagraph"/>
              <w:rPr>
                <w:rFonts w:ascii="Times New Roman"/>
                <w:sz w:val="16"/>
              </w:rPr>
            </w:pPr>
          </w:p>
        </w:tc>
        <w:tc>
          <w:tcPr>
            <w:tcW w:w="3816" w:type="dxa"/>
          </w:tcPr>
          <w:p>
            <w:pPr>
              <w:pStyle w:val="TableParagraph"/>
              <w:rPr>
                <w:rFonts w:ascii="Times New Roman"/>
                <w:sz w:val="16"/>
              </w:rPr>
            </w:pPr>
          </w:p>
        </w:tc>
        <w:tc>
          <w:tcPr>
            <w:tcW w:w="634" w:type="dxa"/>
          </w:tcPr>
          <w:p>
            <w:pPr>
              <w:pStyle w:val="TableParagraph"/>
              <w:rPr>
                <w:rFonts w:ascii="Times New Roman"/>
                <w:sz w:val="16"/>
              </w:rPr>
            </w:pPr>
          </w:p>
        </w:tc>
        <w:tc>
          <w:tcPr>
            <w:tcW w:w="634" w:type="dxa"/>
          </w:tcPr>
          <w:p>
            <w:pPr>
              <w:pStyle w:val="TableParagraph"/>
              <w:rPr>
                <w:rFonts w:ascii="Times New Roman"/>
                <w:sz w:val="16"/>
              </w:rPr>
            </w:pPr>
          </w:p>
        </w:tc>
        <w:tc>
          <w:tcPr>
            <w:tcW w:w="634" w:type="dxa"/>
          </w:tcPr>
          <w:p>
            <w:pPr>
              <w:pStyle w:val="TableParagraph"/>
              <w:rPr>
                <w:rFonts w:ascii="Times New Roman"/>
                <w:sz w:val="16"/>
              </w:rPr>
            </w:pPr>
          </w:p>
        </w:tc>
        <w:tc>
          <w:tcPr>
            <w:tcW w:w="634" w:type="dxa"/>
          </w:tcPr>
          <w:p>
            <w:pPr>
              <w:pStyle w:val="TableParagraph"/>
              <w:rPr>
                <w:rFonts w:ascii="Times New Roman"/>
                <w:sz w:val="16"/>
              </w:rPr>
            </w:pPr>
          </w:p>
        </w:tc>
        <w:tc>
          <w:tcPr>
            <w:tcW w:w="634" w:type="dxa"/>
          </w:tcPr>
          <w:p>
            <w:pPr>
              <w:pStyle w:val="TableParagraph"/>
              <w:rPr>
                <w:rFonts w:ascii="Times New Roman"/>
                <w:sz w:val="16"/>
              </w:rPr>
            </w:pPr>
          </w:p>
        </w:tc>
        <w:tc>
          <w:tcPr>
            <w:tcW w:w="634" w:type="dxa"/>
          </w:tcPr>
          <w:p>
            <w:pPr>
              <w:pStyle w:val="TableParagraph"/>
              <w:rPr>
                <w:rFonts w:ascii="Times New Roman"/>
                <w:sz w:val="16"/>
              </w:rPr>
            </w:pPr>
          </w:p>
        </w:tc>
        <w:tc>
          <w:tcPr>
            <w:tcW w:w="634" w:type="dxa"/>
          </w:tcPr>
          <w:p>
            <w:pPr>
              <w:pStyle w:val="TableParagraph"/>
              <w:rPr>
                <w:rFonts w:ascii="Times New Roman"/>
                <w:sz w:val="16"/>
              </w:rPr>
            </w:pPr>
          </w:p>
        </w:tc>
        <w:tc>
          <w:tcPr>
            <w:tcW w:w="634" w:type="dxa"/>
          </w:tcPr>
          <w:p>
            <w:pPr>
              <w:pStyle w:val="TableParagraph"/>
              <w:rPr>
                <w:rFonts w:ascii="Times New Roman"/>
                <w:sz w:val="16"/>
              </w:rPr>
            </w:pPr>
          </w:p>
        </w:tc>
        <w:tc>
          <w:tcPr>
            <w:tcW w:w="634" w:type="dxa"/>
          </w:tcPr>
          <w:p>
            <w:pPr>
              <w:pStyle w:val="TableParagraph"/>
              <w:rPr>
                <w:rFonts w:ascii="Times New Roman"/>
                <w:sz w:val="16"/>
              </w:rPr>
            </w:pPr>
          </w:p>
        </w:tc>
        <w:tc>
          <w:tcPr>
            <w:tcW w:w="634" w:type="dxa"/>
          </w:tcPr>
          <w:p>
            <w:pPr>
              <w:pStyle w:val="TableParagraph"/>
              <w:rPr>
                <w:rFonts w:ascii="Times New Roman"/>
                <w:sz w:val="16"/>
              </w:rPr>
            </w:pPr>
          </w:p>
        </w:tc>
        <w:tc>
          <w:tcPr>
            <w:tcW w:w="634" w:type="dxa"/>
          </w:tcPr>
          <w:p>
            <w:pPr>
              <w:pStyle w:val="TableParagraph"/>
              <w:rPr>
                <w:rFonts w:ascii="Times New Roman"/>
                <w:sz w:val="16"/>
              </w:rPr>
            </w:pPr>
          </w:p>
        </w:tc>
        <w:tc>
          <w:tcPr>
            <w:tcW w:w="634" w:type="dxa"/>
          </w:tcPr>
          <w:p>
            <w:pPr>
              <w:pStyle w:val="TableParagraph"/>
              <w:rPr>
                <w:rFonts w:ascii="Times New Roman"/>
                <w:sz w:val="16"/>
              </w:rPr>
            </w:pPr>
          </w:p>
        </w:tc>
      </w:tr>
    </w:tbl>
    <w:p>
      <w:pPr>
        <w:pStyle w:val="BodyText"/>
        <w:rPr>
          <w:b/>
          <w:sz w:val="24"/>
        </w:rPr>
      </w:pPr>
    </w:p>
    <w:tbl>
      <w:tblPr>
        <w:tblW w:w="0" w:type="auto"/>
        <w:jc w:val="left"/>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7"/>
        <w:gridCol w:w="2751"/>
        <w:gridCol w:w="3520"/>
        <w:gridCol w:w="2548"/>
      </w:tblGrid>
      <w:tr>
        <w:trPr>
          <w:trHeight w:val="325" w:hRule="atLeast"/>
        </w:trPr>
        <w:tc>
          <w:tcPr>
            <w:tcW w:w="2077" w:type="dxa"/>
          </w:tcPr>
          <w:p>
            <w:pPr>
              <w:pStyle w:val="TableParagraph"/>
              <w:spacing w:line="171" w:lineRule="exact"/>
              <w:ind w:left="50"/>
              <w:rPr>
                <w:b/>
                <w:sz w:val="15"/>
              </w:rPr>
            </w:pPr>
            <w:r>
              <w:rPr>
                <w:b/>
                <w:sz w:val="15"/>
              </w:rPr>
              <w:t>ELABORADO POR:</w:t>
            </w:r>
          </w:p>
        </w:tc>
        <w:tc>
          <w:tcPr>
            <w:tcW w:w="2751" w:type="dxa"/>
          </w:tcPr>
          <w:p>
            <w:pPr>
              <w:pStyle w:val="TableParagraph"/>
              <w:spacing w:line="171" w:lineRule="exact"/>
              <w:ind w:left="627"/>
              <w:rPr>
                <w:b/>
                <w:sz w:val="15"/>
              </w:rPr>
            </w:pPr>
            <w:r>
              <w:rPr>
                <w:b/>
                <w:sz w:val="15"/>
              </w:rPr>
              <w:t>REVISADO POR:</w:t>
            </w:r>
          </w:p>
        </w:tc>
        <w:tc>
          <w:tcPr>
            <w:tcW w:w="3520" w:type="dxa"/>
          </w:tcPr>
          <w:p>
            <w:pPr>
              <w:pStyle w:val="TableParagraph"/>
              <w:spacing w:line="171" w:lineRule="exact"/>
              <w:ind w:left="893"/>
              <w:rPr>
                <w:b/>
                <w:sz w:val="15"/>
              </w:rPr>
            </w:pPr>
            <w:r>
              <w:rPr>
                <w:b/>
                <w:sz w:val="15"/>
              </w:rPr>
              <w:t>AUTORIZADO POR:</w:t>
            </w:r>
          </w:p>
        </w:tc>
        <w:tc>
          <w:tcPr>
            <w:tcW w:w="2548" w:type="dxa"/>
          </w:tcPr>
          <w:p>
            <w:pPr>
              <w:pStyle w:val="TableParagraph"/>
              <w:spacing w:line="171" w:lineRule="exact"/>
              <w:ind w:left="1175"/>
              <w:rPr>
                <w:b/>
                <w:sz w:val="15"/>
              </w:rPr>
            </w:pPr>
            <w:r>
              <w:rPr>
                <w:b/>
                <w:sz w:val="15"/>
              </w:rPr>
              <w:t>APROBADO POR:</w:t>
            </w:r>
          </w:p>
        </w:tc>
      </w:tr>
      <w:tr>
        <w:trPr>
          <w:trHeight w:val="325" w:hRule="atLeast"/>
        </w:trPr>
        <w:tc>
          <w:tcPr>
            <w:tcW w:w="2077" w:type="dxa"/>
          </w:tcPr>
          <w:p>
            <w:pPr>
              <w:pStyle w:val="TableParagraph"/>
              <w:spacing w:before="3"/>
              <w:rPr>
                <w:b/>
                <w:sz w:val="13"/>
              </w:rPr>
            </w:pPr>
          </w:p>
          <w:p>
            <w:pPr>
              <w:pStyle w:val="TableParagraph"/>
              <w:spacing w:line="153" w:lineRule="exact"/>
              <w:ind w:left="50"/>
              <w:rPr>
                <w:b/>
                <w:sz w:val="15"/>
              </w:rPr>
            </w:pPr>
            <w:r>
              <w:rPr>
                <w:b/>
                <w:sz w:val="15"/>
              </w:rPr>
              <w:t>FECHA</w:t>
            </w:r>
          </w:p>
        </w:tc>
        <w:tc>
          <w:tcPr>
            <w:tcW w:w="2751" w:type="dxa"/>
          </w:tcPr>
          <w:p>
            <w:pPr>
              <w:pStyle w:val="TableParagraph"/>
              <w:spacing w:before="3"/>
              <w:rPr>
                <w:b/>
                <w:sz w:val="13"/>
              </w:rPr>
            </w:pPr>
          </w:p>
          <w:p>
            <w:pPr>
              <w:pStyle w:val="TableParagraph"/>
              <w:spacing w:line="153" w:lineRule="exact"/>
              <w:ind w:left="610"/>
              <w:rPr>
                <w:b/>
                <w:sz w:val="15"/>
              </w:rPr>
            </w:pPr>
            <w:r>
              <w:rPr>
                <w:b/>
                <w:sz w:val="15"/>
              </w:rPr>
              <w:t>FECHA:</w:t>
            </w:r>
          </w:p>
        </w:tc>
        <w:tc>
          <w:tcPr>
            <w:tcW w:w="3520" w:type="dxa"/>
          </w:tcPr>
          <w:p>
            <w:pPr>
              <w:pStyle w:val="TableParagraph"/>
              <w:spacing w:before="3"/>
              <w:rPr>
                <w:b/>
                <w:sz w:val="13"/>
              </w:rPr>
            </w:pPr>
          </w:p>
          <w:p>
            <w:pPr>
              <w:pStyle w:val="TableParagraph"/>
              <w:spacing w:line="153" w:lineRule="exact"/>
              <w:ind w:left="894"/>
              <w:rPr>
                <w:b/>
                <w:sz w:val="15"/>
              </w:rPr>
            </w:pPr>
            <w:r>
              <w:rPr>
                <w:b/>
                <w:sz w:val="15"/>
              </w:rPr>
              <w:t>FECHA:</w:t>
            </w:r>
          </w:p>
        </w:tc>
        <w:tc>
          <w:tcPr>
            <w:tcW w:w="2548" w:type="dxa"/>
          </w:tcPr>
          <w:p>
            <w:pPr>
              <w:pStyle w:val="TableParagraph"/>
              <w:spacing w:before="3"/>
              <w:rPr>
                <w:b/>
                <w:sz w:val="13"/>
              </w:rPr>
            </w:pPr>
          </w:p>
          <w:p>
            <w:pPr>
              <w:pStyle w:val="TableParagraph"/>
              <w:spacing w:line="153" w:lineRule="exact"/>
              <w:ind w:left="1175"/>
              <w:rPr>
                <w:b/>
                <w:sz w:val="15"/>
              </w:rPr>
            </w:pPr>
            <w:r>
              <w:rPr>
                <w:b/>
                <w:sz w:val="15"/>
              </w:rPr>
              <w:t>FECHA:</w:t>
            </w:r>
          </w:p>
        </w:tc>
      </w:tr>
    </w:tbl>
    <w:p>
      <w:pPr>
        <w:spacing w:after="0" w:line="153" w:lineRule="exact"/>
        <w:rPr>
          <w:sz w:val="15"/>
        </w:rPr>
        <w:sectPr>
          <w:type w:val="continuous"/>
          <w:pgSz w:w="16840" w:h="11900" w:orient="landscape"/>
          <w:pgMar w:top="1600" w:bottom="280" w:left="2420" w:right="1640"/>
        </w:sectPr>
      </w:pPr>
    </w:p>
    <w:p>
      <w:pPr>
        <w:pStyle w:val="BodyText"/>
        <w:spacing w:before="4"/>
        <w:rPr>
          <w:rFonts w:ascii="Times New Roman"/>
          <w:sz w:val="17"/>
        </w:rPr>
      </w:pPr>
    </w:p>
    <w:p>
      <w:pPr>
        <w:spacing w:after="0"/>
        <w:rPr>
          <w:rFonts w:ascii="Times New Roman"/>
          <w:sz w:val="17"/>
        </w:rPr>
        <w:sectPr>
          <w:headerReference w:type="default" r:id="rId68"/>
          <w:footerReference w:type="default" r:id="rId69"/>
          <w:pgSz w:w="16840" w:h="11900" w:orient="landscape"/>
          <w:pgMar w:header="0" w:footer="0" w:top="1100" w:bottom="160" w:left="2420" w:right="1640"/>
        </w:sectPr>
      </w:pPr>
    </w:p>
    <w:p>
      <w:pPr>
        <w:spacing w:line="207" w:lineRule="exact" w:before="167"/>
        <w:ind w:left="944" w:right="0" w:firstLine="0"/>
        <w:jc w:val="left"/>
        <w:rPr>
          <w:sz w:val="18"/>
        </w:rPr>
      </w:pPr>
      <w:bookmarkStart w:name="Formato SAG-PE-F5 Programa Auditoría (Gu" w:id="36"/>
      <w:bookmarkEnd w:id="36"/>
      <w:r>
        <w:rPr/>
      </w:r>
      <w:r>
        <w:rPr>
          <w:sz w:val="18"/>
        </w:rPr>
        <w:t>(Nombre de la entidad)</w:t>
      </w:r>
    </w:p>
    <w:p>
      <w:pPr>
        <w:spacing w:line="207" w:lineRule="exact" w:before="0"/>
        <w:ind w:left="944" w:right="0" w:firstLine="0"/>
        <w:jc w:val="left"/>
        <w:rPr>
          <w:sz w:val="18"/>
        </w:rPr>
      </w:pPr>
      <w:r>
        <w:rPr>
          <w:sz w:val="18"/>
        </w:rPr>
        <w:t>UNIDAD DE AUDITORÍA INTERNA</w:t>
      </w:r>
    </w:p>
    <w:p>
      <w:pPr>
        <w:spacing w:before="82"/>
        <w:ind w:left="924" w:right="893" w:firstLine="0"/>
        <w:jc w:val="center"/>
        <w:rPr>
          <w:sz w:val="20"/>
        </w:rPr>
      </w:pPr>
      <w:r>
        <w:rPr/>
        <w:br w:type="column"/>
      </w:r>
      <w:r>
        <w:rPr>
          <w:sz w:val="20"/>
        </w:rPr>
        <w:t>AI-PE-F5</w:t>
      </w:r>
    </w:p>
    <w:p>
      <w:pPr>
        <w:spacing w:after="0"/>
        <w:jc w:val="center"/>
        <w:rPr>
          <w:sz w:val="20"/>
        </w:rPr>
        <w:sectPr>
          <w:headerReference w:type="default" r:id="rId70"/>
          <w:footerReference w:type="default" r:id="rId71"/>
          <w:pgSz w:w="11900" w:h="16840"/>
          <w:pgMar w:header="0" w:footer="0" w:top="960" w:bottom="280" w:left="840" w:right="420"/>
          <w:cols w:num="2" w:equalWidth="0">
            <w:col w:w="3844" w:space="4115"/>
            <w:col w:w="2681"/>
          </w:cols>
        </w:sectPr>
      </w:pPr>
    </w:p>
    <w:p>
      <w:pPr>
        <w:pStyle w:val="BodyText"/>
        <w:rPr>
          <w:sz w:val="20"/>
        </w:rPr>
      </w:pPr>
      <w:r>
        <w:rPr/>
        <w:pict>
          <v:group style="position:absolute;margin-left:108.989998pt;margin-top:742.320007pt;width:.85pt;height:12.55pt;mso-position-horizontal-relative:page;mso-position-vertical-relative:page;z-index:-272089088" coordorigin="2180,14846" coordsize="17,251">
            <v:line style="position:absolute" from="2180,14846" to="2180,15097" stroked="true" strokeweight=".06pt" strokecolor="#000000">
              <v:stroke dashstyle="solid"/>
            </v:line>
            <v:line style="position:absolute" from="2188,14846" to="2188,15097" stroked="true" strokeweight=".78pt" strokecolor="#000000">
              <v:stroke dashstyle="solid"/>
            </v:line>
            <w10:wrap type="none"/>
          </v:group>
        </w:pict>
      </w:r>
      <w:r>
        <w:rPr/>
        <w:pict>
          <v:group style="position:absolute;margin-left:479.309998pt;margin-top:718.26001pt;width:.75pt;height:36.6pt;mso-position-horizontal-relative:page;mso-position-vertical-relative:page;z-index:-272088064" coordorigin="9586,14365" coordsize="15,732">
            <v:line style="position:absolute" from="9587,14365" to="9587,15097" stroked="true" strokeweight=".06pt" strokecolor="#000000">
              <v:stroke dashstyle="solid"/>
            </v:line>
            <v:line style="position:absolute" from="9594,14365" to="9594,15097" stroked="true" strokeweight=".72003pt" strokecolor="#000000">
              <v:stroke dashstyle="solid"/>
            </v:line>
            <w10:wrap type="none"/>
          </v:group>
        </w:pict>
      </w:r>
    </w:p>
    <w:p>
      <w:pPr>
        <w:pStyle w:val="BodyText"/>
        <w:spacing w:before="9"/>
        <w:rPr>
          <w:sz w:val="29"/>
        </w:rPr>
      </w:pPr>
    </w:p>
    <w:p>
      <w:pPr>
        <w:spacing w:before="94"/>
        <w:ind w:left="0" w:right="1724" w:firstLine="0"/>
        <w:jc w:val="right"/>
        <w:rPr>
          <w:sz w:val="18"/>
        </w:rPr>
      </w:pPr>
      <w:r>
        <w:rPr>
          <w:w w:val="95"/>
          <w:sz w:val="18"/>
        </w:rPr>
        <w:t>INDICE</w:t>
      </w:r>
    </w:p>
    <w:p>
      <w:pPr>
        <w:spacing w:before="153"/>
        <w:ind w:left="888" w:right="819" w:firstLine="0"/>
        <w:jc w:val="center"/>
        <w:rPr>
          <w:sz w:val="18"/>
        </w:rPr>
      </w:pPr>
      <w:r>
        <w:rPr>
          <w:sz w:val="18"/>
        </w:rPr>
        <w:t>PROGRAMA DE AUDITORÍA</w:t>
      </w:r>
    </w:p>
    <w:p>
      <w:pPr>
        <w:pStyle w:val="BodyText"/>
        <w:spacing w:before="4"/>
        <w:rPr>
          <w:sz w:val="15"/>
        </w:rPr>
      </w:pPr>
    </w:p>
    <w:p>
      <w:pPr>
        <w:spacing w:before="98"/>
        <w:ind w:left="971" w:right="0" w:firstLine="0"/>
        <w:jc w:val="left"/>
        <w:rPr>
          <w:b/>
          <w:sz w:val="19"/>
        </w:rPr>
      </w:pPr>
      <w:r>
        <w:rPr>
          <w:b/>
          <w:sz w:val="19"/>
        </w:rPr>
        <w:t>ENTIDAD:</w:t>
      </w:r>
    </w:p>
    <w:p>
      <w:pPr>
        <w:spacing w:line="264" w:lineRule="auto" w:before="22"/>
        <w:ind w:left="971" w:right="7600" w:firstLine="0"/>
        <w:jc w:val="left"/>
        <w:rPr>
          <w:b/>
          <w:sz w:val="19"/>
        </w:rPr>
      </w:pPr>
      <w:r>
        <w:rPr>
          <w:b/>
          <w:spacing w:val="-13"/>
          <w:sz w:val="19"/>
        </w:rPr>
        <w:t>TIPO </w:t>
      </w:r>
      <w:r>
        <w:rPr>
          <w:b/>
          <w:spacing w:val="-12"/>
          <w:sz w:val="19"/>
        </w:rPr>
        <w:t>DE </w:t>
      </w:r>
      <w:r>
        <w:rPr>
          <w:b/>
          <w:spacing w:val="-20"/>
          <w:sz w:val="19"/>
        </w:rPr>
        <w:t>AUDITORIA: AREA </w:t>
      </w:r>
      <w:r>
        <w:rPr>
          <w:b/>
          <w:sz w:val="19"/>
        </w:rPr>
        <w:t>O </w:t>
      </w:r>
      <w:r>
        <w:rPr>
          <w:b/>
          <w:spacing w:val="-21"/>
          <w:sz w:val="19"/>
        </w:rPr>
        <w:t>CUENTA: </w:t>
      </w:r>
      <w:r>
        <w:rPr>
          <w:b/>
          <w:spacing w:val="-19"/>
          <w:sz w:val="19"/>
        </w:rPr>
        <w:t>PERIODO </w:t>
      </w:r>
      <w:r>
        <w:rPr>
          <w:b/>
          <w:sz w:val="19"/>
        </w:rPr>
        <w:t>A </w:t>
      </w:r>
      <w:r>
        <w:rPr>
          <w:b/>
          <w:spacing w:val="-23"/>
          <w:sz w:val="19"/>
        </w:rPr>
        <w:t>EXAMINAR:</w:t>
      </w:r>
    </w:p>
    <w:p>
      <w:pPr>
        <w:pStyle w:val="BodyText"/>
        <w:rPr>
          <w:b/>
          <w:sz w:val="20"/>
        </w:rPr>
      </w:pPr>
    </w:p>
    <w:p>
      <w:pPr>
        <w:pStyle w:val="BodyText"/>
        <w:spacing w:before="4"/>
        <w:rPr>
          <w:b/>
          <w:sz w:val="21"/>
        </w:rPr>
      </w:pPr>
    </w:p>
    <w:tbl>
      <w:tblPr>
        <w:tblW w:w="0" w:type="auto"/>
        <w:jc w:val="left"/>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07"/>
        <w:gridCol w:w="3066"/>
        <w:gridCol w:w="1018"/>
        <w:gridCol w:w="1019"/>
        <w:gridCol w:w="1018"/>
        <w:gridCol w:w="1286"/>
        <w:gridCol w:w="1018"/>
      </w:tblGrid>
      <w:tr>
        <w:trPr>
          <w:trHeight w:val="220" w:hRule="atLeast"/>
        </w:trPr>
        <w:tc>
          <w:tcPr>
            <w:tcW w:w="407" w:type="dxa"/>
          </w:tcPr>
          <w:p>
            <w:pPr>
              <w:pStyle w:val="TableParagraph"/>
              <w:spacing w:line="201" w:lineRule="exact"/>
              <w:ind w:left="79"/>
              <w:rPr>
                <w:b/>
                <w:sz w:val="19"/>
              </w:rPr>
            </w:pPr>
            <w:r>
              <w:rPr>
                <w:b/>
                <w:sz w:val="19"/>
              </w:rPr>
              <w:t>No.</w:t>
            </w:r>
          </w:p>
        </w:tc>
        <w:tc>
          <w:tcPr>
            <w:tcW w:w="3066" w:type="dxa"/>
          </w:tcPr>
          <w:p>
            <w:pPr>
              <w:pStyle w:val="TableParagraph"/>
              <w:spacing w:line="201" w:lineRule="exact"/>
              <w:ind w:left="981"/>
              <w:rPr>
                <w:b/>
                <w:sz w:val="19"/>
              </w:rPr>
            </w:pPr>
            <w:r>
              <w:rPr>
                <w:b/>
                <w:sz w:val="19"/>
              </w:rPr>
              <w:t>DESCRIPCION</w:t>
            </w:r>
          </w:p>
        </w:tc>
        <w:tc>
          <w:tcPr>
            <w:tcW w:w="1018" w:type="dxa"/>
          </w:tcPr>
          <w:p>
            <w:pPr>
              <w:pStyle w:val="TableParagraph"/>
              <w:spacing w:line="201" w:lineRule="exact"/>
              <w:ind w:left="149" w:right="100"/>
              <w:jc w:val="center"/>
              <w:rPr>
                <w:b/>
                <w:sz w:val="19"/>
              </w:rPr>
            </w:pPr>
            <w:r>
              <w:rPr>
                <w:b/>
                <w:sz w:val="19"/>
              </w:rPr>
              <w:t>Ref. P/T</w:t>
            </w:r>
          </w:p>
        </w:tc>
        <w:tc>
          <w:tcPr>
            <w:tcW w:w="1019" w:type="dxa"/>
          </w:tcPr>
          <w:p>
            <w:pPr>
              <w:pStyle w:val="TableParagraph"/>
              <w:spacing w:line="201" w:lineRule="exact"/>
              <w:ind w:left="73" w:right="33"/>
              <w:jc w:val="center"/>
              <w:rPr>
                <w:b/>
                <w:sz w:val="19"/>
              </w:rPr>
            </w:pPr>
            <w:r>
              <w:rPr>
                <w:b/>
                <w:spacing w:val="-17"/>
                <w:sz w:val="19"/>
              </w:rPr>
              <w:t>Hecho </w:t>
            </w:r>
            <w:r>
              <w:rPr>
                <w:b/>
                <w:spacing w:val="-15"/>
                <w:sz w:val="19"/>
              </w:rPr>
              <w:t>Por:</w:t>
            </w:r>
          </w:p>
        </w:tc>
        <w:tc>
          <w:tcPr>
            <w:tcW w:w="1018" w:type="dxa"/>
          </w:tcPr>
          <w:p>
            <w:pPr>
              <w:pStyle w:val="TableParagraph"/>
              <w:spacing w:line="201" w:lineRule="exact"/>
              <w:ind w:left="149" w:right="100"/>
              <w:jc w:val="center"/>
              <w:rPr>
                <w:b/>
                <w:sz w:val="19"/>
              </w:rPr>
            </w:pPr>
            <w:r>
              <w:rPr>
                <w:b/>
                <w:sz w:val="19"/>
              </w:rPr>
              <w:t>Fecha</w:t>
            </w:r>
          </w:p>
        </w:tc>
        <w:tc>
          <w:tcPr>
            <w:tcW w:w="1286" w:type="dxa"/>
          </w:tcPr>
          <w:p>
            <w:pPr>
              <w:pStyle w:val="TableParagraph"/>
              <w:spacing w:line="201" w:lineRule="exact"/>
              <w:ind w:left="133"/>
              <w:rPr>
                <w:b/>
                <w:sz w:val="19"/>
              </w:rPr>
            </w:pPr>
            <w:r>
              <w:rPr>
                <w:b/>
                <w:spacing w:val="-17"/>
                <w:sz w:val="19"/>
              </w:rPr>
              <w:t>Revisado </w:t>
            </w:r>
            <w:r>
              <w:rPr>
                <w:b/>
                <w:spacing w:val="-15"/>
                <w:sz w:val="19"/>
              </w:rPr>
              <w:t>Por</w:t>
            </w:r>
          </w:p>
        </w:tc>
        <w:tc>
          <w:tcPr>
            <w:tcW w:w="1018" w:type="dxa"/>
          </w:tcPr>
          <w:p>
            <w:pPr>
              <w:pStyle w:val="TableParagraph"/>
              <w:spacing w:line="201" w:lineRule="exact"/>
              <w:ind w:left="281"/>
              <w:rPr>
                <w:b/>
                <w:sz w:val="19"/>
              </w:rPr>
            </w:pPr>
            <w:r>
              <w:rPr>
                <w:b/>
                <w:sz w:val="19"/>
              </w:rPr>
              <w:t>Fecha</w:t>
            </w:r>
          </w:p>
        </w:tc>
      </w:tr>
      <w:tr>
        <w:trPr>
          <w:trHeight w:val="10340" w:hRule="atLeast"/>
        </w:trPr>
        <w:tc>
          <w:tcPr>
            <w:tcW w:w="407" w:type="dxa"/>
          </w:tcPr>
          <w:p>
            <w:pPr>
              <w:pStyle w:val="TableParagraph"/>
              <w:spacing w:before="9"/>
              <w:rPr>
                <w:b/>
                <w:sz w:val="20"/>
              </w:rPr>
            </w:pPr>
          </w:p>
          <w:p>
            <w:pPr>
              <w:pStyle w:val="TableParagraph"/>
              <w:ind w:left="164"/>
              <w:rPr>
                <w:b/>
                <w:sz w:val="19"/>
              </w:rPr>
            </w:pPr>
            <w:r>
              <w:rPr>
                <w:b/>
                <w:w w:val="102"/>
                <w:sz w:val="19"/>
              </w:rPr>
              <w:t>1</w:t>
            </w:r>
          </w:p>
          <w:p>
            <w:pPr>
              <w:pStyle w:val="TableParagraph"/>
              <w:rPr>
                <w:b/>
                <w:sz w:val="22"/>
              </w:rPr>
            </w:pPr>
          </w:p>
          <w:p>
            <w:pPr>
              <w:pStyle w:val="TableParagraph"/>
              <w:rPr>
                <w:b/>
                <w:sz w:val="22"/>
              </w:rPr>
            </w:pPr>
          </w:p>
          <w:p>
            <w:pPr>
              <w:pStyle w:val="TableParagraph"/>
              <w:rPr>
                <w:b/>
                <w:sz w:val="22"/>
              </w:rPr>
            </w:pPr>
          </w:p>
          <w:p>
            <w:pPr>
              <w:pStyle w:val="TableParagraph"/>
              <w:spacing w:before="8"/>
              <w:rPr>
                <w:b/>
                <w:sz w:val="19"/>
              </w:rPr>
            </w:pPr>
          </w:p>
          <w:p>
            <w:pPr>
              <w:pStyle w:val="TableParagraph"/>
              <w:spacing w:before="1"/>
              <w:ind w:left="164"/>
              <w:rPr>
                <w:b/>
                <w:sz w:val="19"/>
              </w:rPr>
            </w:pPr>
            <w:r>
              <w:rPr>
                <w:b/>
                <w:w w:val="102"/>
                <w:sz w:val="19"/>
              </w:rPr>
              <w:t>2</w:t>
            </w:r>
          </w:p>
          <w:p>
            <w:pPr>
              <w:pStyle w:val="TableParagraph"/>
              <w:spacing w:before="10"/>
              <w:rPr>
                <w:b/>
                <w:sz w:val="22"/>
              </w:rPr>
            </w:pPr>
          </w:p>
          <w:p>
            <w:pPr>
              <w:pStyle w:val="TableParagraph"/>
              <w:spacing w:before="1"/>
              <w:ind w:left="97"/>
              <w:rPr>
                <w:b/>
                <w:sz w:val="19"/>
              </w:rPr>
            </w:pPr>
            <w:r>
              <w:rPr>
                <w:b/>
                <w:spacing w:val="-10"/>
                <w:sz w:val="19"/>
              </w:rPr>
              <w:t>2.1</w:t>
            </w:r>
          </w:p>
          <w:p>
            <w:pPr>
              <w:pStyle w:val="TableParagraph"/>
              <w:rPr>
                <w:b/>
                <w:sz w:val="22"/>
              </w:rPr>
            </w:pPr>
          </w:p>
          <w:p>
            <w:pPr>
              <w:pStyle w:val="TableParagraph"/>
              <w:rPr>
                <w:b/>
                <w:sz w:val="22"/>
              </w:rPr>
            </w:pPr>
          </w:p>
          <w:p>
            <w:pPr>
              <w:pStyle w:val="TableParagraph"/>
              <w:spacing w:before="9"/>
              <w:rPr>
                <w:b/>
                <w:sz w:val="20"/>
              </w:rPr>
            </w:pPr>
          </w:p>
          <w:p>
            <w:pPr>
              <w:pStyle w:val="TableParagraph"/>
              <w:ind w:left="164"/>
              <w:rPr>
                <w:b/>
                <w:sz w:val="19"/>
              </w:rPr>
            </w:pPr>
            <w:r>
              <w:rPr>
                <w:b/>
                <w:w w:val="102"/>
                <w:sz w:val="19"/>
              </w:rPr>
              <w:t>3</w:t>
            </w:r>
          </w:p>
          <w:p>
            <w:pPr>
              <w:pStyle w:val="TableParagraph"/>
              <w:spacing w:before="9"/>
              <w:rPr>
                <w:b/>
                <w:sz w:val="22"/>
              </w:rPr>
            </w:pPr>
          </w:p>
          <w:p>
            <w:pPr>
              <w:pStyle w:val="TableParagraph"/>
              <w:ind w:left="97"/>
              <w:rPr>
                <w:b/>
                <w:sz w:val="19"/>
              </w:rPr>
            </w:pPr>
            <w:r>
              <w:rPr>
                <w:b/>
                <w:spacing w:val="-10"/>
                <w:sz w:val="19"/>
              </w:rPr>
              <w:t>3.1</w:t>
            </w:r>
          </w:p>
          <w:p>
            <w:pPr>
              <w:pStyle w:val="TableParagraph"/>
              <w:rPr>
                <w:b/>
                <w:sz w:val="22"/>
              </w:rPr>
            </w:pPr>
          </w:p>
          <w:p>
            <w:pPr>
              <w:pStyle w:val="TableParagraph"/>
              <w:spacing w:before="11"/>
              <w:rPr>
                <w:b/>
                <w:sz w:val="21"/>
              </w:rPr>
            </w:pPr>
          </w:p>
          <w:p>
            <w:pPr>
              <w:pStyle w:val="TableParagraph"/>
              <w:ind w:left="97"/>
              <w:rPr>
                <w:b/>
                <w:sz w:val="19"/>
              </w:rPr>
            </w:pPr>
            <w:r>
              <w:rPr>
                <w:b/>
                <w:spacing w:val="-10"/>
                <w:sz w:val="19"/>
              </w:rPr>
              <w:t>3.2</w:t>
            </w:r>
          </w:p>
          <w:p>
            <w:pPr>
              <w:pStyle w:val="TableParagraph"/>
              <w:rPr>
                <w:b/>
                <w:sz w:val="22"/>
              </w:rPr>
            </w:pPr>
          </w:p>
          <w:p>
            <w:pPr>
              <w:pStyle w:val="TableParagraph"/>
              <w:spacing w:before="9"/>
              <w:rPr>
                <w:b/>
                <w:sz w:val="21"/>
              </w:rPr>
            </w:pPr>
          </w:p>
          <w:p>
            <w:pPr>
              <w:pStyle w:val="TableParagraph"/>
              <w:spacing w:before="1"/>
              <w:ind w:left="97"/>
              <w:rPr>
                <w:b/>
                <w:sz w:val="19"/>
              </w:rPr>
            </w:pPr>
            <w:r>
              <w:rPr>
                <w:b/>
                <w:spacing w:val="-10"/>
                <w:sz w:val="19"/>
              </w:rPr>
              <w:t>3.3</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
              <w:rPr>
                <w:b/>
                <w:sz w:val="26"/>
              </w:rPr>
            </w:pPr>
          </w:p>
          <w:p>
            <w:pPr>
              <w:pStyle w:val="TableParagraph"/>
              <w:spacing w:line="266" w:lineRule="auto"/>
              <w:ind w:left="28" w:right="-29"/>
              <w:jc w:val="both"/>
              <w:rPr>
                <w:b/>
                <w:sz w:val="19"/>
              </w:rPr>
            </w:pPr>
            <w:r>
              <w:rPr>
                <w:b/>
                <w:spacing w:val="-20"/>
                <w:sz w:val="19"/>
              </w:rPr>
              <w:t>Prep </w:t>
            </w:r>
            <w:r>
              <w:rPr>
                <w:b/>
                <w:spacing w:val="-19"/>
                <w:sz w:val="19"/>
              </w:rPr>
              <w:t>Firm </w:t>
            </w:r>
            <w:r>
              <w:rPr>
                <w:b/>
                <w:spacing w:val="-20"/>
                <w:sz w:val="19"/>
              </w:rPr>
              <w:t>Fech</w:t>
            </w:r>
          </w:p>
        </w:tc>
        <w:tc>
          <w:tcPr>
            <w:tcW w:w="3066" w:type="dxa"/>
          </w:tcPr>
          <w:p>
            <w:pPr>
              <w:pStyle w:val="TableParagraph"/>
              <w:spacing w:before="6"/>
              <w:rPr>
                <w:b/>
                <w:sz w:val="20"/>
              </w:rPr>
            </w:pPr>
          </w:p>
          <w:p>
            <w:pPr>
              <w:pStyle w:val="TableParagraph"/>
              <w:ind w:left="28"/>
              <w:rPr>
                <w:b/>
                <w:sz w:val="15"/>
              </w:rPr>
            </w:pPr>
            <w:r>
              <w:rPr>
                <w:b/>
                <w:w w:val="105"/>
                <w:sz w:val="19"/>
              </w:rPr>
              <w:t>DEFINICION </w:t>
            </w:r>
            <w:r>
              <w:rPr>
                <w:b/>
                <w:w w:val="105"/>
                <w:sz w:val="15"/>
              </w:rPr>
              <w:t>( 1 )</w:t>
            </w:r>
          </w:p>
          <w:p>
            <w:pPr>
              <w:pStyle w:val="TableParagraph"/>
              <w:rPr>
                <w:b/>
                <w:sz w:val="22"/>
              </w:rPr>
            </w:pPr>
          </w:p>
          <w:p>
            <w:pPr>
              <w:pStyle w:val="TableParagraph"/>
              <w:rPr>
                <w:b/>
                <w:sz w:val="22"/>
              </w:rPr>
            </w:pPr>
          </w:p>
          <w:p>
            <w:pPr>
              <w:pStyle w:val="TableParagraph"/>
              <w:rPr>
                <w:b/>
                <w:sz w:val="22"/>
              </w:rPr>
            </w:pPr>
          </w:p>
          <w:p>
            <w:pPr>
              <w:pStyle w:val="TableParagraph"/>
              <w:spacing w:before="9"/>
              <w:rPr>
                <w:b/>
                <w:sz w:val="19"/>
              </w:rPr>
            </w:pPr>
          </w:p>
          <w:p>
            <w:pPr>
              <w:pStyle w:val="TableParagraph"/>
              <w:ind w:left="28"/>
              <w:rPr>
                <w:b/>
                <w:sz w:val="19"/>
              </w:rPr>
            </w:pPr>
            <w:r>
              <w:rPr>
                <w:b/>
                <w:sz w:val="19"/>
              </w:rPr>
              <w:t>OBJETIVOS ( 2 )</w:t>
            </w:r>
          </w:p>
          <w:p>
            <w:pPr>
              <w:pStyle w:val="TableParagraph"/>
              <w:spacing w:before="2"/>
              <w:rPr>
                <w:b/>
                <w:sz w:val="23"/>
              </w:rPr>
            </w:pPr>
          </w:p>
          <w:p>
            <w:pPr>
              <w:pStyle w:val="TableParagraph"/>
              <w:ind w:left="28"/>
              <w:rPr>
                <w:b/>
                <w:sz w:val="19"/>
              </w:rPr>
            </w:pPr>
            <w:r>
              <w:rPr>
                <w:b/>
                <w:sz w:val="19"/>
              </w:rPr>
              <w:t>Especificos</w:t>
            </w:r>
          </w:p>
          <w:p>
            <w:pPr>
              <w:pStyle w:val="TableParagraph"/>
              <w:rPr>
                <w:b/>
                <w:sz w:val="22"/>
              </w:rPr>
            </w:pPr>
          </w:p>
          <w:p>
            <w:pPr>
              <w:pStyle w:val="TableParagraph"/>
              <w:rPr>
                <w:b/>
                <w:sz w:val="22"/>
              </w:rPr>
            </w:pPr>
          </w:p>
          <w:p>
            <w:pPr>
              <w:pStyle w:val="TableParagraph"/>
              <w:spacing w:before="7"/>
              <w:rPr>
                <w:b/>
                <w:sz w:val="20"/>
              </w:rPr>
            </w:pPr>
          </w:p>
          <w:p>
            <w:pPr>
              <w:pStyle w:val="TableParagraph"/>
              <w:ind w:left="28"/>
              <w:rPr>
                <w:b/>
                <w:sz w:val="19"/>
              </w:rPr>
            </w:pPr>
            <w:r>
              <w:rPr>
                <w:b/>
                <w:sz w:val="19"/>
              </w:rPr>
              <w:t>PROCEDIMIENTOS ( 3 )</w:t>
            </w:r>
          </w:p>
          <w:p>
            <w:pPr>
              <w:pStyle w:val="TableParagraph"/>
              <w:rPr>
                <w:b/>
                <w:sz w:val="23"/>
              </w:rPr>
            </w:pPr>
          </w:p>
          <w:p>
            <w:pPr>
              <w:pStyle w:val="TableParagraph"/>
              <w:ind w:left="28"/>
              <w:rPr>
                <w:b/>
                <w:sz w:val="19"/>
              </w:rPr>
            </w:pPr>
            <w:r>
              <w:rPr>
                <w:b/>
                <w:sz w:val="19"/>
              </w:rPr>
              <w:t>Alcance</w:t>
            </w:r>
          </w:p>
          <w:p>
            <w:pPr>
              <w:pStyle w:val="TableParagraph"/>
              <w:rPr>
                <w:b/>
                <w:sz w:val="22"/>
              </w:rPr>
            </w:pPr>
          </w:p>
          <w:p>
            <w:pPr>
              <w:pStyle w:val="TableParagraph"/>
              <w:spacing w:before="11"/>
              <w:rPr>
                <w:b/>
                <w:sz w:val="21"/>
              </w:rPr>
            </w:pPr>
          </w:p>
          <w:p>
            <w:pPr>
              <w:pStyle w:val="TableParagraph"/>
              <w:ind w:left="28"/>
              <w:rPr>
                <w:b/>
                <w:sz w:val="19"/>
              </w:rPr>
            </w:pPr>
            <w:r>
              <w:rPr>
                <w:b/>
                <w:sz w:val="19"/>
              </w:rPr>
              <w:t>Selección de la Muestra</w:t>
            </w:r>
          </w:p>
          <w:p>
            <w:pPr>
              <w:pStyle w:val="TableParagraph"/>
              <w:rPr>
                <w:b/>
                <w:sz w:val="22"/>
              </w:rPr>
            </w:pPr>
          </w:p>
          <w:p>
            <w:pPr>
              <w:pStyle w:val="TableParagraph"/>
              <w:spacing w:before="9"/>
              <w:rPr>
                <w:b/>
                <w:sz w:val="21"/>
              </w:rPr>
            </w:pPr>
          </w:p>
          <w:p>
            <w:pPr>
              <w:pStyle w:val="TableParagraph"/>
              <w:spacing w:before="1"/>
              <w:ind w:left="28"/>
              <w:rPr>
                <w:b/>
                <w:sz w:val="19"/>
              </w:rPr>
            </w:pPr>
            <w:r>
              <w:rPr>
                <w:b/>
                <w:sz w:val="19"/>
              </w:rPr>
              <w:t>Trabajo a Desarrollar</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
              <w:rPr>
                <w:b/>
                <w:sz w:val="26"/>
              </w:rPr>
            </w:pPr>
          </w:p>
          <w:p>
            <w:pPr>
              <w:pStyle w:val="TableParagraph"/>
              <w:spacing w:line="266" w:lineRule="auto"/>
              <w:ind w:left="-29" w:right="1817" w:firstLine="7"/>
              <w:rPr>
                <w:b/>
                <w:sz w:val="19"/>
              </w:rPr>
            </w:pPr>
            <w:r>
              <w:rPr>
                <w:b/>
                <w:spacing w:val="-15"/>
                <w:sz w:val="19"/>
              </w:rPr>
              <w:t>arado Por: </w:t>
            </w:r>
            <w:r>
              <w:rPr>
                <w:b/>
                <w:sz w:val="19"/>
              </w:rPr>
              <w:t>( 7 </w:t>
            </w:r>
            <w:r>
              <w:rPr>
                <w:b/>
                <w:spacing w:val="-11"/>
                <w:sz w:val="19"/>
              </w:rPr>
              <w:t>) </w:t>
            </w:r>
            <w:r>
              <w:rPr>
                <w:b/>
                <w:sz w:val="19"/>
              </w:rPr>
              <w:t>a</w:t>
            </w:r>
          </w:p>
          <w:p>
            <w:pPr>
              <w:pStyle w:val="TableParagraph"/>
              <w:spacing w:line="218" w:lineRule="exact"/>
              <w:ind w:left="-3"/>
              <w:rPr>
                <w:b/>
                <w:sz w:val="19"/>
              </w:rPr>
            </w:pPr>
            <w:r>
              <w:rPr>
                <w:b/>
                <w:w w:val="102"/>
                <w:sz w:val="19"/>
              </w:rPr>
              <w:t>a</w:t>
            </w:r>
          </w:p>
        </w:tc>
        <w:tc>
          <w:tcPr>
            <w:tcW w:w="1018" w:type="dxa"/>
          </w:tcPr>
          <w:p>
            <w:pPr>
              <w:pStyle w:val="TableParagraph"/>
              <w:spacing w:line="216" w:lineRule="exact"/>
              <w:ind w:left="142" w:right="100"/>
              <w:jc w:val="center"/>
              <w:rPr>
                <w:b/>
                <w:sz w:val="19"/>
              </w:rPr>
            </w:pPr>
            <w:r>
              <w:rPr>
                <w:b/>
                <w:sz w:val="19"/>
              </w:rPr>
              <w:t>( 4 )</w:t>
            </w:r>
          </w:p>
        </w:tc>
        <w:tc>
          <w:tcPr>
            <w:tcW w:w="1019" w:type="dxa"/>
          </w:tcPr>
          <w:p>
            <w:pPr>
              <w:pStyle w:val="TableParagraph"/>
              <w:spacing w:line="216" w:lineRule="exact"/>
              <w:ind w:left="73" w:right="32"/>
              <w:jc w:val="center"/>
              <w:rPr>
                <w:b/>
                <w:sz w:val="19"/>
              </w:rPr>
            </w:pPr>
            <w:r>
              <w:rPr>
                <w:b/>
                <w:sz w:val="19"/>
              </w:rPr>
              <w:t>( 5 )</w:t>
            </w:r>
          </w:p>
        </w:tc>
        <w:tc>
          <w:tcPr>
            <w:tcW w:w="1018" w:type="dxa"/>
          </w:tcPr>
          <w:p>
            <w:pPr>
              <w:pStyle w:val="TableParagraph"/>
              <w:spacing w:line="216" w:lineRule="exact"/>
              <w:ind w:left="141" w:right="100"/>
              <w:jc w:val="center"/>
              <w:rPr>
                <w:b/>
                <w:sz w:val="19"/>
              </w:rPr>
            </w:pPr>
            <w:r>
              <w:rPr>
                <w:b/>
                <w:sz w:val="19"/>
              </w:rPr>
              <w:t>( 5 )</w:t>
            </w:r>
          </w:p>
        </w:tc>
        <w:tc>
          <w:tcPr>
            <w:tcW w:w="1286" w:type="dxa"/>
          </w:tcPr>
          <w:p>
            <w:pPr>
              <w:pStyle w:val="TableParagraph"/>
              <w:spacing w:line="216" w:lineRule="exact"/>
              <w:ind w:left="464" w:right="423"/>
              <w:jc w:val="center"/>
              <w:rPr>
                <w:b/>
                <w:sz w:val="19"/>
              </w:rPr>
            </w:pPr>
            <w:r>
              <w:rPr>
                <w:b/>
                <w:sz w:val="19"/>
              </w:rPr>
              <w:t>( 6 )</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8"/>
              </w:rPr>
            </w:pPr>
          </w:p>
          <w:p>
            <w:pPr>
              <w:pStyle w:val="TableParagraph"/>
              <w:spacing w:line="266" w:lineRule="auto"/>
              <w:ind w:left="385" w:right="-26"/>
              <w:rPr>
                <w:b/>
                <w:sz w:val="19"/>
              </w:rPr>
            </w:pPr>
            <w:r>
              <w:rPr>
                <w:b/>
                <w:spacing w:val="-19"/>
                <w:sz w:val="19"/>
              </w:rPr>
              <w:t>Aprobado </w:t>
            </w:r>
            <w:r>
              <w:rPr>
                <w:b/>
                <w:spacing w:val="-21"/>
                <w:sz w:val="19"/>
              </w:rPr>
              <w:t>p </w:t>
            </w:r>
            <w:r>
              <w:rPr>
                <w:b/>
                <w:spacing w:val="-15"/>
                <w:sz w:val="19"/>
              </w:rPr>
              <w:t>Firma </w:t>
            </w:r>
            <w:r>
              <w:rPr>
                <w:b/>
                <w:spacing w:val="-17"/>
                <w:sz w:val="19"/>
              </w:rPr>
              <w:t>Fecha</w:t>
            </w:r>
          </w:p>
        </w:tc>
        <w:tc>
          <w:tcPr>
            <w:tcW w:w="1018" w:type="dxa"/>
          </w:tcPr>
          <w:p>
            <w:pPr>
              <w:pStyle w:val="TableParagraph"/>
              <w:spacing w:line="216" w:lineRule="exact"/>
              <w:ind w:left="370"/>
              <w:rPr>
                <w:b/>
                <w:sz w:val="19"/>
              </w:rPr>
            </w:pPr>
            <w:r>
              <w:rPr>
                <w:b/>
                <w:sz w:val="19"/>
              </w:rPr>
              <w:t>( 6 )</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8"/>
              </w:rPr>
            </w:pPr>
          </w:p>
          <w:p>
            <w:pPr>
              <w:pStyle w:val="TableParagraph"/>
              <w:ind w:left="-3"/>
              <w:rPr>
                <w:b/>
                <w:sz w:val="19"/>
              </w:rPr>
            </w:pPr>
            <w:r>
              <w:rPr>
                <w:b/>
                <w:sz w:val="19"/>
              </w:rPr>
              <w:t>or: ( 8 )</w:t>
            </w:r>
          </w:p>
        </w:tc>
      </w:tr>
    </w:tbl>
    <w:p>
      <w:pPr>
        <w:spacing w:after="0"/>
        <w:rPr>
          <w:sz w:val="19"/>
        </w:rPr>
        <w:sectPr>
          <w:type w:val="continuous"/>
          <w:pgSz w:w="11900" w:h="16840"/>
          <w:pgMar w:top="1600" w:bottom="280" w:left="840" w:right="420"/>
        </w:sectPr>
      </w:pPr>
    </w:p>
    <w:p>
      <w:pPr>
        <w:spacing w:before="75"/>
        <w:ind w:left="600" w:right="0" w:firstLine="0"/>
        <w:jc w:val="left"/>
        <w:rPr>
          <w:b/>
          <w:sz w:val="24"/>
        </w:rPr>
      </w:pPr>
      <w:r>
        <w:rPr>
          <w:b/>
          <w:sz w:val="24"/>
        </w:rPr>
        <w:t>DESCRIPCIÓN DE LAS REFERENCIAS</w:t>
      </w:r>
    </w:p>
    <w:p>
      <w:pPr>
        <w:pStyle w:val="BodyText"/>
        <w:rPr>
          <w:b/>
          <w:sz w:val="24"/>
        </w:rPr>
      </w:pPr>
    </w:p>
    <w:p>
      <w:pPr>
        <w:pStyle w:val="ListParagraph"/>
        <w:numPr>
          <w:ilvl w:val="0"/>
          <w:numId w:val="40"/>
        </w:numPr>
        <w:tabs>
          <w:tab w:pos="935" w:val="left" w:leader="none"/>
        </w:tabs>
        <w:spacing w:line="240" w:lineRule="auto" w:before="0" w:after="0"/>
        <w:ind w:left="934" w:right="0" w:hanging="335"/>
        <w:jc w:val="left"/>
        <w:rPr>
          <w:b/>
          <w:sz w:val="24"/>
        </w:rPr>
      </w:pPr>
      <w:r>
        <w:rPr>
          <w:b/>
          <w:sz w:val="24"/>
        </w:rPr>
        <w:t>Definición</w:t>
      </w:r>
    </w:p>
    <w:p>
      <w:pPr>
        <w:pStyle w:val="BodyText"/>
        <w:spacing w:before="10"/>
        <w:rPr>
          <w:b/>
        </w:rPr>
      </w:pPr>
    </w:p>
    <w:p>
      <w:pPr>
        <w:spacing w:before="0"/>
        <w:ind w:left="600" w:right="0" w:firstLine="0"/>
        <w:jc w:val="left"/>
        <w:rPr>
          <w:sz w:val="24"/>
        </w:rPr>
      </w:pPr>
      <w:r>
        <w:rPr>
          <w:sz w:val="24"/>
        </w:rPr>
        <w:t>Aquí se describe el área o cuenta a examinar, de acuerdo al manual de clasificaciones presupuestarias, manual contable, organización de la entidad, ley, reglamento, etc.</w:t>
      </w:r>
    </w:p>
    <w:p>
      <w:pPr>
        <w:pStyle w:val="BodyText"/>
        <w:spacing w:before="1"/>
        <w:rPr>
          <w:sz w:val="24"/>
        </w:rPr>
      </w:pPr>
    </w:p>
    <w:p>
      <w:pPr>
        <w:pStyle w:val="ListParagraph"/>
        <w:numPr>
          <w:ilvl w:val="0"/>
          <w:numId w:val="40"/>
        </w:numPr>
        <w:tabs>
          <w:tab w:pos="934" w:val="left" w:leader="none"/>
        </w:tabs>
        <w:spacing w:line="240" w:lineRule="auto" w:before="1" w:after="0"/>
        <w:ind w:left="933" w:right="0" w:hanging="334"/>
        <w:jc w:val="left"/>
        <w:rPr>
          <w:b/>
          <w:sz w:val="24"/>
        </w:rPr>
      </w:pPr>
      <w:r>
        <w:rPr>
          <w:b/>
          <w:sz w:val="24"/>
        </w:rPr>
        <w:t>Objetivos</w:t>
      </w:r>
    </w:p>
    <w:p>
      <w:pPr>
        <w:pStyle w:val="BodyText"/>
        <w:spacing w:before="10"/>
        <w:rPr>
          <w:b/>
        </w:rPr>
      </w:pPr>
    </w:p>
    <w:p>
      <w:pPr>
        <w:tabs>
          <w:tab w:pos="5579" w:val="left" w:leader="none"/>
        </w:tabs>
        <w:spacing w:before="0"/>
        <w:ind w:left="600" w:right="794" w:firstLine="0"/>
        <w:jc w:val="left"/>
        <w:rPr>
          <w:sz w:val="24"/>
        </w:rPr>
      </w:pPr>
      <w:r>
        <w:rPr>
          <w:sz w:val="24"/>
        </w:rPr>
        <w:t>Aquí se describen los  </w:t>
      </w:r>
      <w:r>
        <w:rPr>
          <w:spacing w:val="1"/>
          <w:sz w:val="24"/>
        </w:rPr>
        <w:t> </w:t>
      </w:r>
      <w:r>
        <w:rPr>
          <w:sz w:val="24"/>
        </w:rPr>
        <w:t>objetivos</w:t>
      </w:r>
      <w:r>
        <w:rPr>
          <w:spacing w:val="34"/>
          <w:sz w:val="24"/>
        </w:rPr>
        <w:t> </w:t>
      </w:r>
      <w:r>
        <w:rPr>
          <w:sz w:val="24"/>
        </w:rPr>
        <w:t>específicos</w:t>
        <w:tab/>
        <w:t>que se espera alcanzar en la auditoría, para cada área o cuenta definida en el memorando de</w:t>
      </w:r>
      <w:r>
        <w:rPr>
          <w:spacing w:val="-9"/>
          <w:sz w:val="24"/>
        </w:rPr>
        <w:t> </w:t>
      </w:r>
      <w:r>
        <w:rPr>
          <w:sz w:val="24"/>
        </w:rPr>
        <w:t>planificación.</w:t>
      </w:r>
    </w:p>
    <w:p>
      <w:pPr>
        <w:pStyle w:val="BodyText"/>
        <w:spacing w:before="1"/>
        <w:rPr>
          <w:sz w:val="24"/>
        </w:rPr>
      </w:pPr>
    </w:p>
    <w:p>
      <w:pPr>
        <w:pStyle w:val="ListParagraph"/>
        <w:numPr>
          <w:ilvl w:val="0"/>
          <w:numId w:val="40"/>
        </w:numPr>
        <w:tabs>
          <w:tab w:pos="868" w:val="left" w:leader="none"/>
        </w:tabs>
        <w:spacing w:line="240" w:lineRule="auto" w:before="0" w:after="0"/>
        <w:ind w:left="867" w:right="0" w:hanging="268"/>
        <w:jc w:val="left"/>
        <w:rPr>
          <w:b/>
          <w:sz w:val="24"/>
        </w:rPr>
      </w:pPr>
      <w:r>
        <w:rPr>
          <w:b/>
          <w:sz w:val="24"/>
        </w:rPr>
        <w:t>Procedimientos</w:t>
      </w:r>
    </w:p>
    <w:p>
      <w:pPr>
        <w:pStyle w:val="BodyText"/>
        <w:spacing w:before="10"/>
        <w:rPr>
          <w:b/>
        </w:rPr>
      </w:pPr>
    </w:p>
    <w:p>
      <w:pPr>
        <w:spacing w:before="1"/>
        <w:ind w:left="600" w:right="794" w:firstLine="0"/>
        <w:jc w:val="left"/>
        <w:rPr>
          <w:sz w:val="24"/>
        </w:rPr>
      </w:pPr>
      <w:r>
        <w:rPr>
          <w:sz w:val="24"/>
        </w:rPr>
        <w:t>Comprende la selección de técnicas y procedimientos necesarios para alcanzar los objetivos definidos:</w:t>
      </w:r>
    </w:p>
    <w:p>
      <w:pPr>
        <w:pStyle w:val="BodyText"/>
        <w:spacing w:before="1"/>
        <w:rPr>
          <w:sz w:val="24"/>
        </w:rPr>
      </w:pPr>
    </w:p>
    <w:p>
      <w:pPr>
        <w:pStyle w:val="ListParagraph"/>
        <w:numPr>
          <w:ilvl w:val="1"/>
          <w:numId w:val="40"/>
        </w:numPr>
        <w:tabs>
          <w:tab w:pos="1001" w:val="left" w:leader="none"/>
        </w:tabs>
        <w:spacing w:line="240" w:lineRule="auto" w:before="0" w:after="0"/>
        <w:ind w:left="1000" w:right="0" w:hanging="401"/>
        <w:jc w:val="left"/>
        <w:rPr>
          <w:b/>
          <w:sz w:val="24"/>
        </w:rPr>
      </w:pPr>
      <w:r>
        <w:rPr>
          <w:b/>
          <w:sz w:val="24"/>
        </w:rPr>
        <w:t>Alcance</w:t>
      </w:r>
    </w:p>
    <w:p>
      <w:pPr>
        <w:pStyle w:val="BodyText"/>
        <w:spacing w:before="9"/>
        <w:rPr>
          <w:b/>
        </w:rPr>
      </w:pPr>
    </w:p>
    <w:p>
      <w:pPr>
        <w:spacing w:before="0"/>
        <w:ind w:left="600" w:right="794" w:firstLine="0"/>
        <w:jc w:val="left"/>
        <w:rPr>
          <w:sz w:val="24"/>
        </w:rPr>
      </w:pPr>
      <w:r>
        <w:rPr>
          <w:sz w:val="24"/>
        </w:rPr>
        <w:t>Aquí se define el alcance del trabajo a desarrollar de acuerdo a la planificación específica.</w:t>
      </w:r>
    </w:p>
    <w:p>
      <w:pPr>
        <w:pStyle w:val="BodyText"/>
        <w:spacing w:before="1"/>
        <w:rPr>
          <w:sz w:val="24"/>
        </w:rPr>
      </w:pPr>
    </w:p>
    <w:p>
      <w:pPr>
        <w:pStyle w:val="ListParagraph"/>
        <w:numPr>
          <w:ilvl w:val="1"/>
          <w:numId w:val="40"/>
        </w:numPr>
        <w:tabs>
          <w:tab w:pos="1001" w:val="left" w:leader="none"/>
        </w:tabs>
        <w:spacing w:line="240" w:lineRule="auto" w:before="0" w:after="0"/>
        <w:ind w:left="1000" w:right="0" w:hanging="401"/>
        <w:jc w:val="left"/>
        <w:rPr>
          <w:b/>
          <w:sz w:val="24"/>
        </w:rPr>
      </w:pPr>
      <w:r>
        <w:rPr>
          <w:b/>
          <w:sz w:val="24"/>
        </w:rPr>
        <w:t>Selección de la</w:t>
      </w:r>
      <w:r>
        <w:rPr>
          <w:b/>
          <w:spacing w:val="-1"/>
          <w:sz w:val="24"/>
        </w:rPr>
        <w:t> </w:t>
      </w:r>
      <w:r>
        <w:rPr>
          <w:b/>
          <w:sz w:val="24"/>
        </w:rPr>
        <w:t>Muestra</w:t>
      </w:r>
    </w:p>
    <w:p>
      <w:pPr>
        <w:pStyle w:val="BodyText"/>
        <w:rPr>
          <w:b/>
          <w:sz w:val="24"/>
        </w:rPr>
      </w:pPr>
    </w:p>
    <w:p>
      <w:pPr>
        <w:pStyle w:val="ListParagraph"/>
        <w:numPr>
          <w:ilvl w:val="2"/>
          <w:numId w:val="40"/>
        </w:numPr>
        <w:tabs>
          <w:tab w:pos="1321" w:val="left" w:leader="none"/>
        </w:tabs>
        <w:spacing w:line="240" w:lineRule="auto" w:before="0" w:after="0"/>
        <w:ind w:left="1319" w:right="678" w:hanging="360"/>
        <w:jc w:val="both"/>
        <w:rPr>
          <w:sz w:val="24"/>
        </w:rPr>
      </w:pPr>
      <w:r>
        <w:rPr>
          <w:sz w:val="24"/>
        </w:rPr>
        <w:t>De acuerdo al alcance definido, aquí se hace mención del criterio seguido para la selección de la muestra, recomendándose se efectúe en una cédula de trabajo por aparte, en la cual se incluye el criterio y cálculos y fuentes</w:t>
      </w:r>
      <w:r>
        <w:rPr>
          <w:spacing w:val="37"/>
          <w:sz w:val="24"/>
        </w:rPr>
        <w:t> </w:t>
      </w:r>
      <w:r>
        <w:rPr>
          <w:sz w:val="24"/>
        </w:rPr>
        <w:t>de evidencia que se utilizaron para su selección y en el Programa hacer referencia de ésta cédula.</w:t>
      </w:r>
    </w:p>
    <w:p>
      <w:pPr>
        <w:pStyle w:val="BodyText"/>
        <w:spacing w:before="11"/>
      </w:pPr>
    </w:p>
    <w:p>
      <w:pPr>
        <w:pStyle w:val="ListParagraph"/>
        <w:numPr>
          <w:ilvl w:val="1"/>
          <w:numId w:val="40"/>
        </w:numPr>
        <w:tabs>
          <w:tab w:pos="1001" w:val="left" w:leader="none"/>
        </w:tabs>
        <w:spacing w:line="240" w:lineRule="auto" w:before="0" w:after="0"/>
        <w:ind w:left="1000" w:right="0" w:hanging="401"/>
        <w:jc w:val="left"/>
        <w:rPr>
          <w:b/>
          <w:sz w:val="24"/>
        </w:rPr>
      </w:pPr>
      <w:r>
        <w:rPr>
          <w:b/>
          <w:sz w:val="24"/>
        </w:rPr>
        <w:t>Trabajo a</w:t>
      </w:r>
      <w:r>
        <w:rPr>
          <w:b/>
          <w:spacing w:val="-1"/>
          <w:sz w:val="24"/>
        </w:rPr>
        <w:t> </w:t>
      </w:r>
      <w:r>
        <w:rPr>
          <w:b/>
          <w:sz w:val="24"/>
        </w:rPr>
        <w:t>Desarrollar</w:t>
      </w:r>
    </w:p>
    <w:p>
      <w:pPr>
        <w:pStyle w:val="BodyText"/>
        <w:spacing w:before="10"/>
        <w:rPr>
          <w:b/>
        </w:rPr>
      </w:pPr>
    </w:p>
    <w:p>
      <w:pPr>
        <w:spacing w:before="0"/>
        <w:ind w:left="599" w:right="794" w:firstLine="0"/>
        <w:jc w:val="left"/>
        <w:rPr>
          <w:sz w:val="24"/>
        </w:rPr>
      </w:pPr>
      <w:r>
        <w:rPr>
          <w:sz w:val="24"/>
        </w:rPr>
        <w:t>Aquí se definen las técnicas y procedimientos de auditoria a seguir para ejecutar el trabajo del área o cuenta bajo examen, y que debe comprender:</w:t>
      </w:r>
    </w:p>
    <w:p>
      <w:pPr>
        <w:pStyle w:val="BodyText"/>
        <w:spacing w:before="3"/>
        <w:rPr>
          <w:sz w:val="24"/>
        </w:rPr>
      </w:pPr>
    </w:p>
    <w:p>
      <w:pPr>
        <w:pStyle w:val="ListParagraph"/>
        <w:numPr>
          <w:ilvl w:val="2"/>
          <w:numId w:val="40"/>
        </w:numPr>
        <w:tabs>
          <w:tab w:pos="1321" w:val="left" w:leader="none"/>
        </w:tabs>
        <w:spacing w:line="237" w:lineRule="auto" w:before="0" w:after="0"/>
        <w:ind w:left="1319" w:right="677" w:hanging="360"/>
        <w:jc w:val="both"/>
        <w:rPr>
          <w:sz w:val="24"/>
        </w:rPr>
      </w:pPr>
      <w:r>
        <w:rPr>
          <w:sz w:val="24"/>
        </w:rPr>
        <w:t>Obtención de evidencia (Información financiera, leyes, reglamentos, normas, manuales, organigramas, confirmaciones, circularizaciones, contratos, convenios, documentos, etc.) que servirá para su análisis, verificaciones,</w:t>
      </w:r>
      <w:r>
        <w:rPr>
          <w:spacing w:val="48"/>
          <w:sz w:val="24"/>
        </w:rPr>
        <w:t> </w:t>
      </w:r>
      <w:r>
        <w:rPr>
          <w:sz w:val="24"/>
        </w:rPr>
        <w:t>etc.</w:t>
      </w:r>
    </w:p>
    <w:p>
      <w:pPr>
        <w:pStyle w:val="BodyText"/>
        <w:spacing w:before="4"/>
        <w:rPr>
          <w:sz w:val="24"/>
        </w:rPr>
      </w:pPr>
    </w:p>
    <w:p>
      <w:pPr>
        <w:pStyle w:val="ListParagraph"/>
        <w:numPr>
          <w:ilvl w:val="2"/>
          <w:numId w:val="40"/>
        </w:numPr>
        <w:tabs>
          <w:tab w:pos="1381" w:val="left" w:leader="none"/>
        </w:tabs>
        <w:spacing w:line="240" w:lineRule="auto" w:before="0" w:after="0"/>
        <w:ind w:left="1380" w:right="677" w:hanging="360"/>
        <w:jc w:val="both"/>
        <w:rPr>
          <w:sz w:val="24"/>
        </w:rPr>
      </w:pPr>
      <w:r>
        <w:rPr>
          <w:sz w:val="24"/>
        </w:rPr>
        <w:t>Con base a la obtención de evidencia, se procede detallar paso por paso que trabajo se debe efectuar en las pruebas de auditoría, que permitirán obtener evidencia suficiente, competente y pertinente y satisfacernos con un alto grado de confiabilidad del área o cuenta bajo examen y así concluir opinar sobre la razonabilidad de las cifras o adecuado control interno de acuerdo a los objetivos deseados.</w:t>
      </w:r>
    </w:p>
    <w:p>
      <w:pPr>
        <w:pStyle w:val="BodyText"/>
        <w:spacing w:before="9"/>
      </w:pPr>
    </w:p>
    <w:p>
      <w:pPr>
        <w:pStyle w:val="ListParagraph"/>
        <w:numPr>
          <w:ilvl w:val="2"/>
          <w:numId w:val="40"/>
        </w:numPr>
        <w:tabs>
          <w:tab w:pos="1381" w:val="left" w:leader="none"/>
        </w:tabs>
        <w:spacing w:line="240" w:lineRule="auto" w:before="0" w:after="0"/>
        <w:ind w:left="1380" w:right="681" w:hanging="360"/>
        <w:jc w:val="both"/>
        <w:rPr>
          <w:sz w:val="24"/>
        </w:rPr>
      </w:pPr>
      <w:r>
        <w:rPr>
          <w:sz w:val="24"/>
        </w:rPr>
        <w:t>Para una adecuada selección de procedimientos de auditoría, se pueden utilizar las siguientes técnicas de</w:t>
      </w:r>
      <w:r>
        <w:rPr>
          <w:spacing w:val="-2"/>
          <w:sz w:val="24"/>
        </w:rPr>
        <w:t> </w:t>
      </w:r>
      <w:r>
        <w:rPr>
          <w:sz w:val="24"/>
        </w:rPr>
        <w:t>auditoría:</w:t>
      </w:r>
    </w:p>
    <w:p>
      <w:pPr>
        <w:spacing w:after="0" w:line="240" w:lineRule="auto"/>
        <w:jc w:val="both"/>
        <w:rPr>
          <w:sz w:val="24"/>
        </w:rPr>
        <w:sectPr>
          <w:headerReference w:type="default" r:id="rId72"/>
          <w:footerReference w:type="default" r:id="rId73"/>
          <w:pgSz w:w="11900" w:h="16840"/>
          <w:pgMar w:header="0" w:footer="0" w:top="1340" w:bottom="280" w:left="840" w:right="420"/>
        </w:sectPr>
      </w:pPr>
    </w:p>
    <w:p>
      <w:pPr>
        <w:pStyle w:val="ListParagraph"/>
        <w:numPr>
          <w:ilvl w:val="0"/>
          <w:numId w:val="41"/>
        </w:numPr>
        <w:tabs>
          <w:tab w:pos="748" w:val="left" w:leader="none"/>
        </w:tabs>
        <w:spacing w:line="240" w:lineRule="auto" w:before="91" w:after="0"/>
        <w:ind w:left="747" w:right="0" w:hanging="148"/>
        <w:jc w:val="both"/>
        <w:rPr>
          <w:b/>
          <w:sz w:val="24"/>
        </w:rPr>
      </w:pPr>
      <w:r>
        <w:rPr>
          <w:b/>
          <w:sz w:val="24"/>
        </w:rPr>
        <w:t>Estudio</w:t>
      </w:r>
      <w:r>
        <w:rPr>
          <w:b/>
          <w:spacing w:val="-2"/>
          <w:sz w:val="24"/>
        </w:rPr>
        <w:t> </w:t>
      </w:r>
      <w:r>
        <w:rPr>
          <w:b/>
          <w:sz w:val="24"/>
        </w:rPr>
        <w:t>General</w:t>
      </w:r>
    </w:p>
    <w:p>
      <w:pPr>
        <w:pStyle w:val="BodyText"/>
        <w:spacing w:before="10"/>
        <w:rPr>
          <w:b/>
        </w:rPr>
      </w:pPr>
    </w:p>
    <w:p>
      <w:pPr>
        <w:spacing w:before="0"/>
        <w:ind w:left="600" w:right="678" w:firstLine="0"/>
        <w:jc w:val="both"/>
        <w:rPr>
          <w:sz w:val="24"/>
        </w:rPr>
      </w:pPr>
      <w:r>
        <w:rPr>
          <w:sz w:val="24"/>
        </w:rPr>
        <w:t>Consiste en la apreciación de las características generales de la entidad, su información financiera y los aspectos importantes que puedan requerir especial atención, de acuerdo a los factores de riesgo identificados en la planificación específica.</w:t>
      </w:r>
    </w:p>
    <w:p>
      <w:pPr>
        <w:pStyle w:val="BodyText"/>
        <w:spacing w:before="1"/>
        <w:rPr>
          <w:sz w:val="24"/>
        </w:rPr>
      </w:pPr>
    </w:p>
    <w:p>
      <w:pPr>
        <w:pStyle w:val="ListParagraph"/>
        <w:numPr>
          <w:ilvl w:val="0"/>
          <w:numId w:val="41"/>
        </w:numPr>
        <w:tabs>
          <w:tab w:pos="748" w:val="left" w:leader="none"/>
        </w:tabs>
        <w:spacing w:line="240" w:lineRule="auto" w:before="1" w:after="0"/>
        <w:ind w:left="747" w:right="0" w:hanging="148"/>
        <w:jc w:val="both"/>
        <w:rPr>
          <w:b/>
          <w:sz w:val="24"/>
        </w:rPr>
      </w:pPr>
      <w:r>
        <w:rPr>
          <w:b/>
          <w:sz w:val="24"/>
        </w:rPr>
        <w:t>Análisis</w:t>
      </w:r>
    </w:p>
    <w:p>
      <w:pPr>
        <w:pStyle w:val="BodyText"/>
        <w:spacing w:before="10"/>
        <w:rPr>
          <w:b/>
        </w:rPr>
      </w:pPr>
    </w:p>
    <w:p>
      <w:pPr>
        <w:spacing w:before="0"/>
        <w:ind w:left="600" w:right="681" w:firstLine="0"/>
        <w:jc w:val="both"/>
        <w:rPr>
          <w:sz w:val="24"/>
        </w:rPr>
      </w:pPr>
      <w:r>
        <w:rPr>
          <w:sz w:val="24"/>
        </w:rPr>
        <w:t>Consiste en identificar, clasificar y agrupar los distintos elementos que forman un área o cuenta dentro de la información financiera y operacional de la</w:t>
      </w:r>
      <w:r>
        <w:rPr>
          <w:spacing w:val="-16"/>
          <w:sz w:val="24"/>
        </w:rPr>
        <w:t> </w:t>
      </w:r>
      <w:r>
        <w:rPr>
          <w:sz w:val="24"/>
        </w:rPr>
        <w:t>entidad.</w:t>
      </w:r>
    </w:p>
    <w:p>
      <w:pPr>
        <w:pStyle w:val="BodyText"/>
        <w:spacing w:before="1"/>
        <w:rPr>
          <w:sz w:val="24"/>
        </w:rPr>
      </w:pPr>
    </w:p>
    <w:p>
      <w:pPr>
        <w:pStyle w:val="ListParagraph"/>
        <w:numPr>
          <w:ilvl w:val="0"/>
          <w:numId w:val="41"/>
        </w:numPr>
        <w:tabs>
          <w:tab w:pos="748" w:val="left" w:leader="none"/>
        </w:tabs>
        <w:spacing w:line="240" w:lineRule="auto" w:before="0" w:after="0"/>
        <w:ind w:left="747" w:right="0" w:hanging="148"/>
        <w:jc w:val="both"/>
        <w:rPr>
          <w:b/>
          <w:sz w:val="24"/>
        </w:rPr>
      </w:pPr>
      <w:r>
        <w:rPr>
          <w:b/>
          <w:sz w:val="24"/>
        </w:rPr>
        <w:t>Inspección</w:t>
      </w:r>
    </w:p>
    <w:p>
      <w:pPr>
        <w:pStyle w:val="BodyText"/>
        <w:spacing w:before="10"/>
        <w:rPr>
          <w:b/>
        </w:rPr>
      </w:pPr>
    </w:p>
    <w:p>
      <w:pPr>
        <w:spacing w:before="1"/>
        <w:ind w:left="599" w:right="678" w:firstLine="0"/>
        <w:jc w:val="both"/>
        <w:rPr>
          <w:sz w:val="24"/>
        </w:rPr>
      </w:pPr>
      <w:r>
        <w:rPr>
          <w:sz w:val="24"/>
        </w:rPr>
        <w:t>Consiste en examinar registros, documentos o activos tangibles. La inspección de registros y documentos proporciona la evidencia de diversos grados de confiabilidad, dependiendo de su naturaleza y fuente, así como de la eficacia de los controles internos probados a lo largo de la ejecución del</w:t>
      </w:r>
      <w:r>
        <w:rPr>
          <w:spacing w:val="-1"/>
          <w:sz w:val="24"/>
        </w:rPr>
        <w:t> </w:t>
      </w:r>
      <w:r>
        <w:rPr>
          <w:sz w:val="24"/>
        </w:rPr>
        <w:t>trabajo.</w:t>
      </w:r>
    </w:p>
    <w:p>
      <w:pPr>
        <w:pStyle w:val="BodyText"/>
        <w:rPr>
          <w:sz w:val="24"/>
        </w:rPr>
      </w:pPr>
    </w:p>
    <w:p>
      <w:pPr>
        <w:pStyle w:val="ListParagraph"/>
        <w:numPr>
          <w:ilvl w:val="0"/>
          <w:numId w:val="41"/>
        </w:numPr>
        <w:tabs>
          <w:tab w:pos="748" w:val="left" w:leader="none"/>
        </w:tabs>
        <w:spacing w:line="240" w:lineRule="auto" w:before="0" w:after="0"/>
        <w:ind w:left="747" w:right="0" w:hanging="148"/>
        <w:jc w:val="both"/>
        <w:rPr>
          <w:b/>
          <w:sz w:val="24"/>
        </w:rPr>
      </w:pPr>
      <w:r>
        <w:rPr>
          <w:b/>
          <w:sz w:val="24"/>
        </w:rPr>
        <w:t>Confirmación</w:t>
      </w:r>
    </w:p>
    <w:p>
      <w:pPr>
        <w:pStyle w:val="BodyText"/>
        <w:spacing w:before="10"/>
        <w:rPr>
          <w:b/>
        </w:rPr>
      </w:pPr>
    </w:p>
    <w:p>
      <w:pPr>
        <w:spacing w:before="0"/>
        <w:ind w:left="600" w:right="678" w:firstLine="0"/>
        <w:jc w:val="both"/>
        <w:rPr>
          <w:sz w:val="24"/>
        </w:rPr>
      </w:pPr>
      <w:r>
        <w:rPr>
          <w:sz w:val="24"/>
        </w:rPr>
        <w:t>Consiste en solicitar, generalmente por escrito, a una persona o institución ajena a la entidad, que informe sobre la validez, corrección o incorrección de los datos que se le envían, proporcionando los datos de conformidad con sus registros de información.</w:t>
      </w:r>
    </w:p>
    <w:p>
      <w:pPr>
        <w:pStyle w:val="BodyText"/>
        <w:spacing w:before="1"/>
        <w:rPr>
          <w:sz w:val="24"/>
        </w:rPr>
      </w:pPr>
    </w:p>
    <w:p>
      <w:pPr>
        <w:pStyle w:val="ListParagraph"/>
        <w:numPr>
          <w:ilvl w:val="0"/>
          <w:numId w:val="41"/>
        </w:numPr>
        <w:tabs>
          <w:tab w:pos="814" w:val="left" w:leader="none"/>
        </w:tabs>
        <w:spacing w:line="240" w:lineRule="auto" w:before="0" w:after="0"/>
        <w:ind w:left="813" w:right="0" w:hanging="214"/>
        <w:jc w:val="both"/>
        <w:rPr>
          <w:b/>
          <w:sz w:val="24"/>
        </w:rPr>
      </w:pPr>
      <w:r>
        <w:rPr>
          <w:b/>
          <w:sz w:val="24"/>
        </w:rPr>
        <w:t>Investigación</w:t>
      </w:r>
    </w:p>
    <w:p>
      <w:pPr>
        <w:pStyle w:val="BodyText"/>
        <w:spacing w:before="11"/>
        <w:rPr>
          <w:b/>
        </w:rPr>
      </w:pPr>
    </w:p>
    <w:p>
      <w:pPr>
        <w:spacing w:before="0"/>
        <w:ind w:left="600" w:right="677" w:firstLine="0"/>
        <w:jc w:val="both"/>
        <w:rPr>
          <w:sz w:val="24"/>
        </w:rPr>
      </w:pPr>
      <w:r>
        <w:rPr>
          <w:sz w:val="24"/>
        </w:rPr>
        <w:t>Consiste en buscar una información adecuada recurriendo a personas de otras disciplinas, dentro o fuera de la entidad. Las investigaciones pueden abarcar preguntas escritas dirigidas a terceros o entrevistas informales con personal de la entidad y las respuestas recibidas, proporcionan nuevos datos o bien proporcionan evidencia adicional para corroborar una existente.</w:t>
      </w:r>
    </w:p>
    <w:p>
      <w:pPr>
        <w:pStyle w:val="BodyText"/>
        <w:spacing w:before="1"/>
        <w:rPr>
          <w:sz w:val="24"/>
        </w:rPr>
      </w:pPr>
    </w:p>
    <w:p>
      <w:pPr>
        <w:pStyle w:val="ListParagraph"/>
        <w:numPr>
          <w:ilvl w:val="0"/>
          <w:numId w:val="41"/>
        </w:numPr>
        <w:tabs>
          <w:tab w:pos="748" w:val="left" w:leader="none"/>
        </w:tabs>
        <w:spacing w:line="240" w:lineRule="auto" w:before="0" w:after="0"/>
        <w:ind w:left="747" w:right="0" w:hanging="148"/>
        <w:jc w:val="both"/>
        <w:rPr>
          <w:b/>
          <w:sz w:val="24"/>
        </w:rPr>
      </w:pPr>
      <w:r>
        <w:rPr>
          <w:b/>
          <w:sz w:val="24"/>
        </w:rPr>
        <w:t>Cálculo</w:t>
      </w:r>
    </w:p>
    <w:p>
      <w:pPr>
        <w:pStyle w:val="BodyText"/>
        <w:spacing w:before="10"/>
        <w:rPr>
          <w:b/>
        </w:rPr>
      </w:pPr>
    </w:p>
    <w:p>
      <w:pPr>
        <w:spacing w:before="0"/>
        <w:ind w:left="600" w:right="677" w:firstLine="0"/>
        <w:jc w:val="both"/>
        <w:rPr>
          <w:sz w:val="24"/>
        </w:rPr>
      </w:pPr>
      <w:r>
        <w:rPr>
          <w:sz w:val="24"/>
        </w:rPr>
        <w:t>Esta técnica se refiere a la verificación matemática de los datos y montos, con el objeto de asegurar que las operaciones realizadas y las cifras presentadas sean razonables. Estos cálculos pueden ser individuales, en el caso de examen aislado de documentación o globales en el caso de transacciones voluminosas, y en el caso de cálculos globales los resultados de los mismos si presenta diferencias significativas deben investigarse.</w:t>
      </w:r>
    </w:p>
    <w:p>
      <w:pPr>
        <w:pStyle w:val="BodyText"/>
        <w:spacing w:before="2"/>
        <w:rPr>
          <w:sz w:val="24"/>
        </w:rPr>
      </w:pPr>
    </w:p>
    <w:p>
      <w:pPr>
        <w:pStyle w:val="ListParagraph"/>
        <w:numPr>
          <w:ilvl w:val="0"/>
          <w:numId w:val="41"/>
        </w:numPr>
        <w:tabs>
          <w:tab w:pos="747" w:val="left" w:leader="none"/>
        </w:tabs>
        <w:spacing w:line="240" w:lineRule="auto" w:before="0" w:after="0"/>
        <w:ind w:left="746" w:right="0" w:hanging="147"/>
        <w:jc w:val="both"/>
        <w:rPr>
          <w:b/>
          <w:sz w:val="24"/>
        </w:rPr>
      </w:pPr>
      <w:r>
        <w:rPr>
          <w:b/>
          <w:sz w:val="24"/>
        </w:rPr>
        <w:t>Revisión analítica</w:t>
      </w:r>
    </w:p>
    <w:p>
      <w:pPr>
        <w:pStyle w:val="BodyText"/>
        <w:spacing w:before="10"/>
        <w:rPr>
          <w:b/>
        </w:rPr>
      </w:pPr>
    </w:p>
    <w:p>
      <w:pPr>
        <w:spacing w:before="0"/>
        <w:ind w:left="600" w:right="678" w:firstLine="0"/>
        <w:jc w:val="both"/>
        <w:rPr>
          <w:sz w:val="24"/>
        </w:rPr>
      </w:pPr>
      <w:r>
        <w:rPr>
          <w:sz w:val="24"/>
        </w:rPr>
        <w:t>Consiste en estudiar razones y tendencias financieras significativas, así como en investigar fluctuaciones y partidas poco usuales.</w:t>
      </w:r>
    </w:p>
    <w:p>
      <w:pPr>
        <w:spacing w:after="0"/>
        <w:jc w:val="both"/>
        <w:rPr>
          <w:sz w:val="24"/>
        </w:rPr>
        <w:sectPr>
          <w:headerReference w:type="default" r:id="rId74"/>
          <w:footerReference w:type="default" r:id="rId75"/>
          <w:pgSz w:w="11900" w:h="16840"/>
          <w:pgMar w:header="0" w:footer="0" w:top="1600" w:bottom="280" w:left="840" w:right="420"/>
        </w:sectPr>
      </w:pPr>
    </w:p>
    <w:p>
      <w:pPr>
        <w:pStyle w:val="ListParagraph"/>
        <w:numPr>
          <w:ilvl w:val="0"/>
          <w:numId w:val="41"/>
        </w:numPr>
        <w:tabs>
          <w:tab w:pos="748" w:val="left" w:leader="none"/>
        </w:tabs>
        <w:spacing w:line="240" w:lineRule="auto" w:before="75" w:after="0"/>
        <w:ind w:left="747" w:right="0" w:hanging="148"/>
        <w:jc w:val="both"/>
        <w:rPr>
          <w:b/>
          <w:sz w:val="24"/>
        </w:rPr>
      </w:pPr>
      <w:r>
        <w:rPr>
          <w:b/>
          <w:sz w:val="24"/>
        </w:rPr>
        <w:t>Declaración</w:t>
      </w:r>
    </w:p>
    <w:p>
      <w:pPr>
        <w:pStyle w:val="BodyText"/>
        <w:spacing w:before="10"/>
        <w:rPr>
          <w:b/>
        </w:rPr>
      </w:pPr>
    </w:p>
    <w:p>
      <w:pPr>
        <w:spacing w:before="0"/>
        <w:ind w:left="600" w:right="677" w:firstLine="0"/>
        <w:jc w:val="both"/>
        <w:rPr>
          <w:sz w:val="24"/>
        </w:rPr>
      </w:pPr>
      <w:r>
        <w:rPr>
          <w:sz w:val="24"/>
        </w:rPr>
        <w:t>Es la obtención de documentos en que se asegure la verdad de un hecho, legalizado por lo general, con la firma de una autoridad o profesional competente interno o externo.</w:t>
      </w:r>
    </w:p>
    <w:p>
      <w:pPr>
        <w:pStyle w:val="BodyText"/>
        <w:spacing w:before="1"/>
        <w:rPr>
          <w:sz w:val="24"/>
        </w:rPr>
      </w:pPr>
    </w:p>
    <w:p>
      <w:pPr>
        <w:pStyle w:val="ListParagraph"/>
        <w:numPr>
          <w:ilvl w:val="0"/>
          <w:numId w:val="41"/>
        </w:numPr>
        <w:tabs>
          <w:tab w:pos="748" w:val="left" w:leader="none"/>
        </w:tabs>
        <w:spacing w:line="240" w:lineRule="auto" w:before="1" w:after="0"/>
        <w:ind w:left="747" w:right="0" w:hanging="148"/>
        <w:jc w:val="both"/>
        <w:rPr>
          <w:b/>
          <w:sz w:val="24"/>
        </w:rPr>
      </w:pPr>
      <w:r>
        <w:rPr>
          <w:b/>
          <w:sz w:val="24"/>
        </w:rPr>
        <w:t>Observación</w:t>
      </w:r>
    </w:p>
    <w:p>
      <w:pPr>
        <w:pStyle w:val="BodyText"/>
        <w:spacing w:before="10"/>
        <w:rPr>
          <w:b/>
        </w:rPr>
      </w:pPr>
    </w:p>
    <w:p>
      <w:pPr>
        <w:spacing w:before="0"/>
        <w:ind w:left="599" w:right="677" w:firstLine="0"/>
        <w:jc w:val="both"/>
        <w:rPr>
          <w:sz w:val="24"/>
        </w:rPr>
      </w:pPr>
      <w:r>
        <w:rPr>
          <w:sz w:val="24"/>
        </w:rPr>
        <w:t>Consiste en evaluar y examinar el proceso o procedimientos que se realizan dentro de la entidad. Por ejemplo, observación de la toma física de inventarios, arqueos de efectivo y valores, pago de nóminas, etc.</w:t>
      </w:r>
    </w:p>
    <w:p>
      <w:pPr>
        <w:pStyle w:val="BodyText"/>
        <w:spacing w:before="1"/>
        <w:rPr>
          <w:sz w:val="24"/>
        </w:rPr>
      </w:pPr>
    </w:p>
    <w:p>
      <w:pPr>
        <w:pStyle w:val="ListParagraph"/>
        <w:numPr>
          <w:ilvl w:val="0"/>
          <w:numId w:val="40"/>
        </w:numPr>
        <w:tabs>
          <w:tab w:pos="1307" w:val="left" w:leader="none"/>
          <w:tab w:pos="1308" w:val="left" w:leader="none"/>
        </w:tabs>
        <w:spacing w:line="240" w:lineRule="auto" w:before="0" w:after="0"/>
        <w:ind w:left="1308" w:right="0" w:hanging="709"/>
        <w:jc w:val="left"/>
        <w:rPr>
          <w:b/>
          <w:sz w:val="24"/>
        </w:rPr>
      </w:pPr>
      <w:r>
        <w:rPr>
          <w:b/>
          <w:sz w:val="24"/>
        </w:rPr>
        <w:t>Ref.</w:t>
      </w:r>
      <w:r>
        <w:rPr>
          <w:b/>
          <w:spacing w:val="1"/>
          <w:sz w:val="24"/>
        </w:rPr>
        <w:t> </w:t>
      </w:r>
      <w:r>
        <w:rPr>
          <w:b/>
          <w:sz w:val="24"/>
        </w:rPr>
        <w:t>P/T</w:t>
      </w:r>
    </w:p>
    <w:p>
      <w:pPr>
        <w:pStyle w:val="BodyText"/>
        <w:spacing w:before="10"/>
        <w:rPr>
          <w:b/>
        </w:rPr>
      </w:pPr>
    </w:p>
    <w:p>
      <w:pPr>
        <w:spacing w:before="1"/>
        <w:ind w:left="599" w:right="679" w:firstLine="0"/>
        <w:jc w:val="both"/>
        <w:rPr>
          <w:sz w:val="24"/>
        </w:rPr>
      </w:pPr>
      <w:r>
        <w:rPr>
          <w:sz w:val="24"/>
        </w:rPr>
        <w:t>Aquí se hace referencia a la cédula en donde se efectuó la prueba, de acuerdo al paso indicado en el programa y la referencia se debe anotar en rojo.</w:t>
      </w:r>
    </w:p>
    <w:p>
      <w:pPr>
        <w:pStyle w:val="BodyText"/>
        <w:spacing w:before="1"/>
        <w:rPr>
          <w:sz w:val="24"/>
        </w:rPr>
      </w:pPr>
    </w:p>
    <w:p>
      <w:pPr>
        <w:pStyle w:val="ListParagraph"/>
        <w:numPr>
          <w:ilvl w:val="0"/>
          <w:numId w:val="40"/>
        </w:numPr>
        <w:tabs>
          <w:tab w:pos="1307" w:val="left" w:leader="none"/>
          <w:tab w:pos="1308" w:val="left" w:leader="none"/>
        </w:tabs>
        <w:spacing w:line="240" w:lineRule="auto" w:before="0" w:after="0"/>
        <w:ind w:left="1307" w:right="0" w:hanging="709"/>
        <w:jc w:val="left"/>
        <w:rPr>
          <w:b/>
          <w:sz w:val="24"/>
        </w:rPr>
      </w:pPr>
      <w:r>
        <w:rPr>
          <w:b/>
          <w:sz w:val="24"/>
        </w:rPr>
        <w:t>Hecho por y</w:t>
      </w:r>
      <w:r>
        <w:rPr>
          <w:b/>
          <w:spacing w:val="-1"/>
          <w:sz w:val="24"/>
        </w:rPr>
        <w:t> </w:t>
      </w:r>
      <w:r>
        <w:rPr>
          <w:b/>
          <w:sz w:val="24"/>
        </w:rPr>
        <w:t>Fecha</w:t>
      </w:r>
    </w:p>
    <w:p>
      <w:pPr>
        <w:pStyle w:val="BodyText"/>
        <w:spacing w:before="9"/>
        <w:rPr>
          <w:b/>
        </w:rPr>
      </w:pPr>
    </w:p>
    <w:p>
      <w:pPr>
        <w:spacing w:before="0"/>
        <w:ind w:left="599" w:right="0" w:firstLine="0"/>
        <w:jc w:val="both"/>
        <w:rPr>
          <w:sz w:val="24"/>
        </w:rPr>
      </w:pPr>
      <w:r>
        <w:rPr>
          <w:sz w:val="24"/>
        </w:rPr>
        <w:t>Aquí se debe poner la firma del auditor y fecha de efectuada la prueba.</w:t>
      </w:r>
    </w:p>
    <w:p>
      <w:pPr>
        <w:pStyle w:val="BodyText"/>
        <w:spacing w:before="1"/>
        <w:rPr>
          <w:sz w:val="24"/>
        </w:rPr>
      </w:pPr>
    </w:p>
    <w:p>
      <w:pPr>
        <w:pStyle w:val="ListParagraph"/>
        <w:numPr>
          <w:ilvl w:val="0"/>
          <w:numId w:val="40"/>
        </w:numPr>
        <w:tabs>
          <w:tab w:pos="1307" w:val="left" w:leader="none"/>
          <w:tab w:pos="1308" w:val="left" w:leader="none"/>
        </w:tabs>
        <w:spacing w:line="240" w:lineRule="auto" w:before="0" w:after="0"/>
        <w:ind w:left="1307" w:right="0" w:hanging="709"/>
        <w:jc w:val="left"/>
        <w:rPr>
          <w:b/>
          <w:sz w:val="24"/>
        </w:rPr>
      </w:pPr>
      <w:r>
        <w:rPr>
          <w:b/>
          <w:sz w:val="24"/>
        </w:rPr>
        <w:t>Revisado por y</w:t>
      </w:r>
      <w:r>
        <w:rPr>
          <w:b/>
          <w:spacing w:val="-1"/>
          <w:sz w:val="24"/>
        </w:rPr>
        <w:t> </w:t>
      </w:r>
      <w:r>
        <w:rPr>
          <w:b/>
          <w:sz w:val="24"/>
        </w:rPr>
        <w:t>Fecha</w:t>
      </w:r>
    </w:p>
    <w:p>
      <w:pPr>
        <w:pStyle w:val="BodyText"/>
        <w:spacing w:before="10"/>
        <w:rPr>
          <w:b/>
        </w:rPr>
      </w:pPr>
    </w:p>
    <w:p>
      <w:pPr>
        <w:spacing w:before="1"/>
        <w:ind w:left="599" w:right="0" w:firstLine="0"/>
        <w:jc w:val="both"/>
        <w:rPr>
          <w:sz w:val="24"/>
        </w:rPr>
      </w:pPr>
      <w:r>
        <w:rPr>
          <w:sz w:val="24"/>
        </w:rPr>
        <w:t>Aquí el Supervisor debe poner su firma y fecha de revisado los papeles de trabajo.</w:t>
      </w:r>
    </w:p>
    <w:p>
      <w:pPr>
        <w:pStyle w:val="BodyText"/>
        <w:spacing w:before="1"/>
        <w:rPr>
          <w:sz w:val="24"/>
        </w:rPr>
      </w:pPr>
    </w:p>
    <w:p>
      <w:pPr>
        <w:pStyle w:val="ListParagraph"/>
        <w:numPr>
          <w:ilvl w:val="0"/>
          <w:numId w:val="40"/>
        </w:numPr>
        <w:tabs>
          <w:tab w:pos="1307" w:val="left" w:leader="none"/>
          <w:tab w:pos="1308" w:val="left" w:leader="none"/>
        </w:tabs>
        <w:spacing w:line="240" w:lineRule="auto" w:before="0" w:after="0"/>
        <w:ind w:left="1307" w:right="0" w:hanging="709"/>
        <w:jc w:val="left"/>
        <w:rPr>
          <w:b/>
          <w:sz w:val="24"/>
        </w:rPr>
      </w:pPr>
      <w:r>
        <w:rPr>
          <w:b/>
          <w:sz w:val="24"/>
        </w:rPr>
        <w:t>Firma y Fecha de Preparado</w:t>
      </w:r>
      <w:r>
        <w:rPr>
          <w:b/>
          <w:spacing w:val="-3"/>
          <w:sz w:val="24"/>
        </w:rPr>
        <w:t> </w:t>
      </w:r>
      <w:r>
        <w:rPr>
          <w:b/>
          <w:sz w:val="24"/>
        </w:rPr>
        <w:t>por:</w:t>
      </w:r>
    </w:p>
    <w:p>
      <w:pPr>
        <w:pStyle w:val="BodyText"/>
        <w:spacing w:before="10"/>
        <w:rPr>
          <w:b/>
        </w:rPr>
      </w:pPr>
    </w:p>
    <w:p>
      <w:pPr>
        <w:spacing w:before="0"/>
        <w:ind w:left="599" w:right="0" w:firstLine="0"/>
        <w:jc w:val="both"/>
        <w:rPr>
          <w:sz w:val="24"/>
        </w:rPr>
      </w:pPr>
      <w:r>
        <w:rPr>
          <w:sz w:val="24"/>
        </w:rPr>
        <w:t>Aquí se debe poner la firma de quién preparó el programa y la fecha de preparado.</w:t>
      </w:r>
    </w:p>
    <w:p>
      <w:pPr>
        <w:pStyle w:val="BodyText"/>
        <w:spacing w:before="1"/>
        <w:rPr>
          <w:sz w:val="24"/>
        </w:rPr>
      </w:pPr>
    </w:p>
    <w:p>
      <w:pPr>
        <w:pStyle w:val="ListParagraph"/>
        <w:numPr>
          <w:ilvl w:val="0"/>
          <w:numId w:val="40"/>
        </w:numPr>
        <w:tabs>
          <w:tab w:pos="1307" w:val="left" w:leader="none"/>
          <w:tab w:pos="1308" w:val="left" w:leader="none"/>
        </w:tabs>
        <w:spacing w:line="240" w:lineRule="auto" w:before="0" w:after="0"/>
        <w:ind w:left="1307" w:right="0" w:hanging="709"/>
        <w:jc w:val="left"/>
        <w:rPr>
          <w:b/>
          <w:sz w:val="24"/>
        </w:rPr>
      </w:pPr>
      <w:r>
        <w:rPr>
          <w:b/>
          <w:sz w:val="24"/>
        </w:rPr>
        <w:t>Firma y Fecha de Aprobado</w:t>
      </w:r>
      <w:r>
        <w:rPr>
          <w:b/>
          <w:spacing w:val="-3"/>
          <w:sz w:val="24"/>
        </w:rPr>
        <w:t> </w:t>
      </w:r>
      <w:r>
        <w:rPr>
          <w:b/>
          <w:sz w:val="24"/>
        </w:rPr>
        <w:t>por:</w:t>
      </w:r>
    </w:p>
    <w:p>
      <w:pPr>
        <w:pStyle w:val="BodyText"/>
        <w:spacing w:before="11"/>
        <w:rPr>
          <w:b/>
        </w:rPr>
      </w:pPr>
    </w:p>
    <w:p>
      <w:pPr>
        <w:spacing w:before="0"/>
        <w:ind w:left="599" w:right="0" w:firstLine="0"/>
        <w:jc w:val="both"/>
        <w:rPr>
          <w:sz w:val="24"/>
        </w:rPr>
      </w:pPr>
      <w:r>
        <w:rPr>
          <w:sz w:val="24"/>
        </w:rPr>
        <w:t>Aquí se debe poner la firma del supervisor y la fecha de aprobado.</w:t>
      </w:r>
    </w:p>
    <w:p>
      <w:pPr>
        <w:spacing w:after="0"/>
        <w:jc w:val="both"/>
        <w:rPr>
          <w:sz w:val="24"/>
        </w:rPr>
        <w:sectPr>
          <w:headerReference w:type="default" r:id="rId76"/>
          <w:footerReference w:type="default" r:id="rId77"/>
          <w:pgSz w:w="11900" w:h="16840"/>
          <w:pgMar w:header="0" w:footer="0" w:top="1340" w:bottom="280" w:left="840" w:right="420"/>
        </w:sectPr>
      </w:pPr>
    </w:p>
    <w:p>
      <w:pPr>
        <w:spacing w:before="139"/>
        <w:ind w:left="1029" w:right="0" w:firstLine="0"/>
        <w:jc w:val="left"/>
        <w:rPr>
          <w:b/>
          <w:sz w:val="17"/>
        </w:rPr>
      </w:pPr>
      <w:bookmarkStart w:name="Modelo SAG-PE-M1 Programa Visita Prelimi" w:id="37"/>
      <w:bookmarkEnd w:id="37"/>
      <w:r>
        <w:rPr/>
      </w:r>
      <w:r>
        <w:rPr>
          <w:b/>
          <w:sz w:val="17"/>
        </w:rPr>
        <w:t>(Nombre de la entidad)</w:t>
      </w:r>
    </w:p>
    <w:p>
      <w:pPr>
        <w:spacing w:before="58"/>
        <w:ind w:left="1024" w:right="0" w:firstLine="0"/>
        <w:jc w:val="left"/>
        <w:rPr>
          <w:b/>
          <w:sz w:val="14"/>
        </w:rPr>
      </w:pPr>
      <w:r>
        <w:rPr>
          <w:b/>
          <w:sz w:val="14"/>
        </w:rPr>
        <w:t>UNIDAD DE AUDITORÍA INTERNA</w:t>
      </w:r>
    </w:p>
    <w:p>
      <w:pPr>
        <w:pStyle w:val="BodyText"/>
        <w:rPr>
          <w:b/>
          <w:sz w:val="16"/>
        </w:rPr>
      </w:pPr>
      <w:r>
        <w:rPr/>
        <w:br w:type="column"/>
      </w:r>
      <w:r>
        <w:rPr>
          <w:b/>
          <w:sz w:val="16"/>
        </w:rPr>
      </w:r>
    </w:p>
    <w:p>
      <w:pPr>
        <w:pStyle w:val="BodyText"/>
        <w:spacing w:before="11"/>
        <w:rPr>
          <w:b/>
          <w:sz w:val="13"/>
        </w:rPr>
      </w:pPr>
    </w:p>
    <w:p>
      <w:pPr>
        <w:spacing w:before="0"/>
        <w:ind w:left="1004" w:right="1361" w:firstLine="0"/>
        <w:jc w:val="center"/>
        <w:rPr>
          <w:sz w:val="14"/>
        </w:rPr>
      </w:pPr>
      <w:r>
        <w:rPr>
          <w:sz w:val="14"/>
        </w:rPr>
        <w:t>AI-PE-M1</w:t>
      </w:r>
    </w:p>
    <w:p>
      <w:pPr>
        <w:spacing w:after="0"/>
        <w:jc w:val="center"/>
        <w:rPr>
          <w:sz w:val="14"/>
        </w:rPr>
        <w:sectPr>
          <w:headerReference w:type="default" r:id="rId78"/>
          <w:footerReference w:type="default" r:id="rId79"/>
          <w:pgSz w:w="11900" w:h="16840"/>
          <w:pgMar w:header="0" w:footer="0" w:top="1600" w:bottom="100" w:left="840" w:right="420"/>
          <w:pgNumType w:start="3"/>
          <w:cols w:num="2" w:equalWidth="0">
            <w:col w:w="3308" w:space="4319"/>
            <w:col w:w="3013"/>
          </w:cols>
        </w:sectPr>
      </w:pPr>
    </w:p>
    <w:p>
      <w:pPr>
        <w:pStyle w:val="BodyText"/>
        <w:spacing w:before="5"/>
        <w:rPr>
          <w:sz w:val="16"/>
        </w:rPr>
      </w:pPr>
    </w:p>
    <w:p>
      <w:pPr>
        <w:spacing w:line="261" w:lineRule="auto" w:before="0"/>
        <w:ind w:left="4382" w:right="2361" w:hanging="1558"/>
        <w:jc w:val="left"/>
        <w:rPr>
          <w:b/>
          <w:sz w:val="14"/>
        </w:rPr>
      </w:pPr>
      <w:r>
        <w:rPr>
          <w:b/>
          <w:sz w:val="14"/>
        </w:rPr>
        <w:t>PROGRAMA PARA LA OBTENCIÓN DE INFORMACIÓN Y DOCUMENTACIÓN PLANIFICACIÓN ESPECÍFICA</w:t>
      </w:r>
    </w:p>
    <w:p>
      <w:pPr>
        <w:pStyle w:val="BodyText"/>
        <w:spacing w:before="2"/>
        <w:rPr>
          <w:b/>
          <w:sz w:val="15"/>
        </w:rPr>
      </w:pPr>
    </w:p>
    <w:p>
      <w:pPr>
        <w:spacing w:before="0"/>
        <w:ind w:left="1024" w:right="8154" w:firstLine="0"/>
        <w:jc w:val="left"/>
        <w:rPr>
          <w:b/>
          <w:sz w:val="14"/>
        </w:rPr>
      </w:pPr>
      <w:r>
        <w:rPr>
          <w:b/>
          <w:sz w:val="14"/>
        </w:rPr>
        <w:t>TIPO DE AUDITORÍA:</w:t>
      </w:r>
    </w:p>
    <w:p>
      <w:pPr>
        <w:spacing w:before="15"/>
        <w:ind w:left="1024" w:right="8197" w:firstLine="0"/>
        <w:jc w:val="left"/>
        <w:rPr>
          <w:b/>
          <w:sz w:val="14"/>
        </w:rPr>
      </w:pPr>
      <w:r>
        <w:rPr>
          <w:b/>
          <w:sz w:val="14"/>
        </w:rPr>
        <w:t>ENTIDAD:</w:t>
      </w:r>
    </w:p>
    <w:p>
      <w:pPr>
        <w:spacing w:line="160" w:lineRule="exact" w:before="14"/>
        <w:ind w:left="1024" w:right="0" w:firstLine="0"/>
        <w:jc w:val="left"/>
        <w:rPr>
          <w:b/>
          <w:sz w:val="14"/>
        </w:rPr>
      </w:pPr>
      <w:r>
        <w:rPr>
          <w:b/>
          <w:sz w:val="14"/>
        </w:rPr>
        <w:t>PERÍODO:</w:t>
      </w:r>
    </w:p>
    <w:p>
      <w:pPr>
        <w:pStyle w:val="BodyText"/>
        <w:spacing w:before="7"/>
        <w:rPr>
          <w:b/>
          <w:sz w:val="15"/>
        </w:rPr>
      </w:pPr>
    </w:p>
    <w:tbl>
      <w:tblPr>
        <w:tblW w:w="0" w:type="auto"/>
        <w:jc w:val="left"/>
        <w:tblInd w:w="1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4"/>
        <w:gridCol w:w="4082"/>
        <w:gridCol w:w="768"/>
        <w:gridCol w:w="878"/>
        <w:gridCol w:w="768"/>
        <w:gridCol w:w="1032"/>
        <w:gridCol w:w="802"/>
      </w:tblGrid>
      <w:tr>
        <w:trPr>
          <w:trHeight w:val="160" w:hRule="atLeast"/>
        </w:trPr>
        <w:tc>
          <w:tcPr>
            <w:tcW w:w="384" w:type="dxa"/>
          </w:tcPr>
          <w:p>
            <w:pPr>
              <w:pStyle w:val="TableParagraph"/>
              <w:spacing w:line="140" w:lineRule="exact"/>
              <w:ind w:left="22"/>
              <w:jc w:val="center"/>
              <w:rPr>
                <w:b/>
                <w:sz w:val="14"/>
              </w:rPr>
            </w:pPr>
            <w:r>
              <w:rPr>
                <w:b/>
                <w:sz w:val="14"/>
              </w:rPr>
              <w:t>No.</w:t>
            </w:r>
          </w:p>
        </w:tc>
        <w:tc>
          <w:tcPr>
            <w:tcW w:w="4082" w:type="dxa"/>
          </w:tcPr>
          <w:p>
            <w:pPr>
              <w:pStyle w:val="TableParagraph"/>
              <w:spacing w:line="140" w:lineRule="exact"/>
              <w:ind w:left="1536" w:right="1517"/>
              <w:jc w:val="center"/>
              <w:rPr>
                <w:b/>
                <w:sz w:val="14"/>
              </w:rPr>
            </w:pPr>
            <w:r>
              <w:rPr>
                <w:b/>
                <w:sz w:val="14"/>
              </w:rPr>
              <w:t>DESCRIPCIÓN</w:t>
            </w:r>
          </w:p>
        </w:tc>
        <w:tc>
          <w:tcPr>
            <w:tcW w:w="768" w:type="dxa"/>
          </w:tcPr>
          <w:p>
            <w:pPr>
              <w:pStyle w:val="TableParagraph"/>
              <w:spacing w:line="140" w:lineRule="exact"/>
              <w:ind w:left="129"/>
              <w:rPr>
                <w:b/>
                <w:sz w:val="14"/>
              </w:rPr>
            </w:pPr>
            <w:r>
              <w:rPr>
                <w:b/>
                <w:sz w:val="14"/>
              </w:rPr>
              <w:t>Ref. P/T</w:t>
            </w:r>
          </w:p>
        </w:tc>
        <w:tc>
          <w:tcPr>
            <w:tcW w:w="878" w:type="dxa"/>
          </w:tcPr>
          <w:p>
            <w:pPr>
              <w:pStyle w:val="TableParagraph"/>
              <w:spacing w:line="140" w:lineRule="exact"/>
              <w:ind w:left="76"/>
              <w:rPr>
                <w:b/>
                <w:sz w:val="14"/>
              </w:rPr>
            </w:pPr>
            <w:r>
              <w:rPr>
                <w:b/>
                <w:sz w:val="14"/>
              </w:rPr>
              <w:t>Hecho por:</w:t>
            </w:r>
          </w:p>
        </w:tc>
        <w:tc>
          <w:tcPr>
            <w:tcW w:w="768" w:type="dxa"/>
          </w:tcPr>
          <w:p>
            <w:pPr>
              <w:pStyle w:val="TableParagraph"/>
              <w:spacing w:line="140" w:lineRule="exact"/>
              <w:ind w:left="166"/>
              <w:rPr>
                <w:b/>
                <w:sz w:val="14"/>
              </w:rPr>
            </w:pPr>
            <w:r>
              <w:rPr>
                <w:b/>
                <w:sz w:val="14"/>
              </w:rPr>
              <w:t>Fecha:</w:t>
            </w:r>
          </w:p>
        </w:tc>
        <w:tc>
          <w:tcPr>
            <w:tcW w:w="1032" w:type="dxa"/>
          </w:tcPr>
          <w:p>
            <w:pPr>
              <w:pStyle w:val="TableParagraph"/>
              <w:spacing w:line="140" w:lineRule="exact"/>
              <w:ind w:left="60"/>
              <w:rPr>
                <w:b/>
                <w:sz w:val="14"/>
              </w:rPr>
            </w:pPr>
            <w:r>
              <w:rPr>
                <w:b/>
                <w:sz w:val="14"/>
              </w:rPr>
              <w:t>Revisado por:</w:t>
            </w:r>
          </w:p>
        </w:tc>
        <w:tc>
          <w:tcPr>
            <w:tcW w:w="802" w:type="dxa"/>
          </w:tcPr>
          <w:p>
            <w:pPr>
              <w:pStyle w:val="TableParagraph"/>
              <w:spacing w:line="140" w:lineRule="exact"/>
              <w:ind w:left="182"/>
              <w:rPr>
                <w:b/>
                <w:sz w:val="14"/>
              </w:rPr>
            </w:pPr>
            <w:r>
              <w:rPr>
                <w:b/>
                <w:sz w:val="14"/>
              </w:rPr>
              <w:t>Fecha:</w:t>
            </w:r>
          </w:p>
        </w:tc>
      </w:tr>
      <w:tr>
        <w:trPr>
          <w:trHeight w:val="422" w:hRule="atLeast"/>
        </w:trPr>
        <w:tc>
          <w:tcPr>
            <w:tcW w:w="384" w:type="dxa"/>
            <w:tcBorders>
              <w:bottom w:val="nil"/>
            </w:tcBorders>
          </w:tcPr>
          <w:p>
            <w:pPr>
              <w:pStyle w:val="TableParagraph"/>
              <w:spacing w:before="10"/>
              <w:rPr>
                <w:b/>
                <w:sz w:val="14"/>
              </w:rPr>
            </w:pPr>
          </w:p>
          <w:p>
            <w:pPr>
              <w:pStyle w:val="TableParagraph"/>
              <w:spacing w:before="1"/>
              <w:ind w:left="24"/>
              <w:jc w:val="center"/>
              <w:rPr>
                <w:b/>
                <w:sz w:val="14"/>
              </w:rPr>
            </w:pPr>
            <w:r>
              <w:rPr>
                <w:b/>
                <w:w w:val="99"/>
                <w:sz w:val="14"/>
              </w:rPr>
              <w:t>1</w:t>
            </w:r>
          </w:p>
        </w:tc>
        <w:tc>
          <w:tcPr>
            <w:tcW w:w="4082" w:type="dxa"/>
            <w:tcBorders>
              <w:bottom w:val="nil"/>
            </w:tcBorders>
          </w:tcPr>
          <w:p>
            <w:pPr>
              <w:pStyle w:val="TableParagraph"/>
              <w:spacing w:before="10"/>
              <w:rPr>
                <w:b/>
                <w:sz w:val="14"/>
              </w:rPr>
            </w:pPr>
          </w:p>
          <w:p>
            <w:pPr>
              <w:pStyle w:val="TableParagraph"/>
              <w:spacing w:before="1"/>
              <w:ind w:left="23"/>
              <w:rPr>
                <w:b/>
                <w:sz w:val="14"/>
              </w:rPr>
            </w:pPr>
            <w:r>
              <w:rPr>
                <w:b/>
                <w:sz w:val="14"/>
              </w:rPr>
              <w:t>DEFINICIÓN:</w:t>
            </w:r>
          </w:p>
        </w:tc>
        <w:tc>
          <w:tcPr>
            <w:tcW w:w="768" w:type="dxa"/>
            <w:vMerge w:val="restart"/>
          </w:tcPr>
          <w:p>
            <w:pPr>
              <w:pStyle w:val="TableParagraph"/>
              <w:rPr>
                <w:rFonts w:ascii="Times New Roman"/>
                <w:sz w:val="12"/>
              </w:rPr>
            </w:pPr>
          </w:p>
        </w:tc>
        <w:tc>
          <w:tcPr>
            <w:tcW w:w="878" w:type="dxa"/>
            <w:vMerge w:val="restart"/>
          </w:tcPr>
          <w:p>
            <w:pPr>
              <w:pStyle w:val="TableParagraph"/>
              <w:rPr>
                <w:rFonts w:ascii="Times New Roman"/>
                <w:sz w:val="12"/>
              </w:rPr>
            </w:pPr>
          </w:p>
        </w:tc>
        <w:tc>
          <w:tcPr>
            <w:tcW w:w="768" w:type="dxa"/>
            <w:vMerge w:val="restart"/>
          </w:tcPr>
          <w:p>
            <w:pPr>
              <w:pStyle w:val="TableParagraph"/>
              <w:rPr>
                <w:rFonts w:ascii="Times New Roman"/>
                <w:sz w:val="12"/>
              </w:rPr>
            </w:pPr>
          </w:p>
        </w:tc>
        <w:tc>
          <w:tcPr>
            <w:tcW w:w="1032" w:type="dxa"/>
            <w:vMerge w:val="restart"/>
          </w:tcPr>
          <w:p>
            <w:pPr>
              <w:pStyle w:val="TableParagraph"/>
              <w:rPr>
                <w:rFonts w:ascii="Times New Roman"/>
                <w:sz w:val="12"/>
              </w:rPr>
            </w:pPr>
          </w:p>
        </w:tc>
        <w:tc>
          <w:tcPr>
            <w:tcW w:w="802" w:type="dxa"/>
            <w:vMerge w:val="restart"/>
          </w:tcPr>
          <w:p>
            <w:pPr>
              <w:pStyle w:val="TableParagraph"/>
              <w:rPr>
                <w:rFonts w:ascii="Times New Roman"/>
                <w:sz w:val="12"/>
              </w:rPr>
            </w:pPr>
          </w:p>
        </w:tc>
      </w:tr>
      <w:tr>
        <w:trPr>
          <w:trHeight w:val="247" w:hRule="atLeast"/>
        </w:trPr>
        <w:tc>
          <w:tcPr>
            <w:tcW w:w="384" w:type="dxa"/>
            <w:tcBorders>
              <w:top w:val="nil"/>
              <w:bottom w:val="nil"/>
            </w:tcBorders>
          </w:tcPr>
          <w:p>
            <w:pPr>
              <w:pStyle w:val="TableParagraph"/>
              <w:rPr>
                <w:rFonts w:ascii="Times New Roman"/>
                <w:sz w:val="12"/>
              </w:rPr>
            </w:pPr>
          </w:p>
        </w:tc>
        <w:tc>
          <w:tcPr>
            <w:tcW w:w="4082" w:type="dxa"/>
            <w:tcBorders>
              <w:top w:val="nil"/>
              <w:bottom w:val="nil"/>
            </w:tcBorders>
          </w:tcPr>
          <w:p>
            <w:pPr>
              <w:pStyle w:val="TableParagraph"/>
              <w:spacing w:line="143" w:lineRule="exact" w:before="84"/>
              <w:ind w:left="23"/>
              <w:rPr>
                <w:sz w:val="14"/>
              </w:rPr>
            </w:pPr>
            <w:r>
              <w:rPr>
                <w:sz w:val="14"/>
              </w:rPr>
              <w:t>Comprende una fase del proceso de la familiarización, por</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23"/>
              <w:rPr>
                <w:sz w:val="14"/>
              </w:rPr>
            </w:pPr>
            <w:r>
              <w:rPr>
                <w:sz w:val="14"/>
              </w:rPr>
              <w:t>medio de la cual el Supervisor efectúa una visita a la entidad</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23"/>
              <w:rPr>
                <w:sz w:val="14"/>
              </w:rPr>
            </w:pPr>
            <w:r>
              <w:rPr>
                <w:sz w:val="14"/>
              </w:rPr>
              <w:t>a auditar, coordinando la misma, con los funcionarios y</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141"/>
              <w:rPr>
                <w:sz w:val="14"/>
              </w:rPr>
            </w:pPr>
            <w:r>
              <w:rPr>
                <w:sz w:val="14"/>
              </w:rPr>
              <w:t>personal responsable de los registros, controles e información</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23"/>
              <w:rPr>
                <w:sz w:val="14"/>
              </w:rPr>
            </w:pPr>
            <w:r>
              <w:rPr>
                <w:sz w:val="14"/>
              </w:rPr>
              <w:t>de las principales áreas de la entidad, dependiendo del tipo</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23"/>
              <w:rPr>
                <w:sz w:val="14"/>
              </w:rPr>
            </w:pPr>
            <w:r>
              <w:rPr>
                <w:sz w:val="14"/>
              </w:rPr>
              <w:t>de auditoría (UDAF, Tesorería, Presupuesto, Contabilidad,</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2" w:type="dxa"/>
            <w:tcBorders>
              <w:top w:val="nil"/>
              <w:bottom w:val="nil"/>
            </w:tcBorders>
          </w:tcPr>
          <w:p>
            <w:pPr>
              <w:pStyle w:val="TableParagraph"/>
              <w:spacing w:line="158" w:lineRule="exact"/>
              <w:ind w:left="23"/>
              <w:rPr>
                <w:sz w:val="14"/>
              </w:rPr>
            </w:pPr>
            <w:r>
              <w:rPr>
                <w:sz w:val="14"/>
              </w:rPr>
              <w:t>etc.)</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335" w:hRule="atLeast"/>
        </w:trPr>
        <w:tc>
          <w:tcPr>
            <w:tcW w:w="384" w:type="dxa"/>
            <w:tcBorders>
              <w:top w:val="nil"/>
              <w:bottom w:val="nil"/>
            </w:tcBorders>
          </w:tcPr>
          <w:p>
            <w:pPr>
              <w:pStyle w:val="TableParagraph"/>
              <w:spacing w:before="84"/>
              <w:ind w:left="24"/>
              <w:jc w:val="center"/>
              <w:rPr>
                <w:b/>
                <w:sz w:val="14"/>
              </w:rPr>
            </w:pPr>
            <w:r>
              <w:rPr>
                <w:b/>
                <w:w w:val="99"/>
                <w:sz w:val="14"/>
              </w:rPr>
              <w:t>2</w:t>
            </w:r>
          </w:p>
        </w:tc>
        <w:tc>
          <w:tcPr>
            <w:tcW w:w="4082" w:type="dxa"/>
            <w:tcBorders>
              <w:top w:val="nil"/>
              <w:bottom w:val="nil"/>
            </w:tcBorders>
          </w:tcPr>
          <w:p>
            <w:pPr>
              <w:pStyle w:val="TableParagraph"/>
              <w:spacing w:before="84"/>
              <w:ind w:left="23"/>
              <w:rPr>
                <w:b/>
                <w:sz w:val="14"/>
              </w:rPr>
            </w:pPr>
            <w:r>
              <w:rPr>
                <w:b/>
                <w:sz w:val="14"/>
              </w:rPr>
              <w:t>OBJETIVOS:</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spacing w:line="143" w:lineRule="exact" w:before="84"/>
              <w:ind w:left="25"/>
              <w:jc w:val="center"/>
              <w:rPr>
                <w:b/>
                <w:sz w:val="14"/>
              </w:rPr>
            </w:pPr>
            <w:r>
              <w:rPr>
                <w:b/>
                <w:sz w:val="14"/>
              </w:rPr>
              <w:t>2.1</w:t>
            </w:r>
          </w:p>
        </w:tc>
        <w:tc>
          <w:tcPr>
            <w:tcW w:w="4082" w:type="dxa"/>
            <w:tcBorders>
              <w:top w:val="nil"/>
              <w:bottom w:val="nil"/>
            </w:tcBorders>
          </w:tcPr>
          <w:p>
            <w:pPr>
              <w:pStyle w:val="TableParagraph"/>
              <w:spacing w:line="143" w:lineRule="exact" w:before="84"/>
              <w:ind w:left="62"/>
              <w:rPr>
                <w:sz w:val="14"/>
              </w:rPr>
            </w:pPr>
            <w:r>
              <w:rPr>
                <w:sz w:val="14"/>
              </w:rPr>
              <w:t>Solicitar información y documentación (financiera, legal,</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2" w:type="dxa"/>
            <w:tcBorders>
              <w:top w:val="nil"/>
              <w:bottom w:val="nil"/>
            </w:tcBorders>
          </w:tcPr>
          <w:p>
            <w:pPr>
              <w:pStyle w:val="TableParagraph"/>
              <w:spacing w:line="158" w:lineRule="exact"/>
              <w:ind w:left="23"/>
              <w:rPr>
                <w:sz w:val="14"/>
              </w:rPr>
            </w:pPr>
            <w:r>
              <w:rPr>
                <w:sz w:val="14"/>
              </w:rPr>
              <w:t>manuales, etc.)</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spacing w:line="143" w:lineRule="exact" w:before="84"/>
              <w:ind w:left="25"/>
              <w:jc w:val="center"/>
              <w:rPr>
                <w:b/>
                <w:sz w:val="14"/>
              </w:rPr>
            </w:pPr>
            <w:r>
              <w:rPr>
                <w:b/>
                <w:sz w:val="14"/>
              </w:rPr>
              <w:t>2.2</w:t>
            </w:r>
          </w:p>
        </w:tc>
        <w:tc>
          <w:tcPr>
            <w:tcW w:w="4082" w:type="dxa"/>
            <w:tcBorders>
              <w:top w:val="nil"/>
              <w:bottom w:val="nil"/>
            </w:tcBorders>
          </w:tcPr>
          <w:p>
            <w:pPr>
              <w:pStyle w:val="TableParagraph"/>
              <w:spacing w:line="143" w:lineRule="exact" w:before="84"/>
              <w:ind w:left="62"/>
              <w:rPr>
                <w:sz w:val="14"/>
              </w:rPr>
            </w:pPr>
            <w:r>
              <w:rPr>
                <w:sz w:val="14"/>
              </w:rPr>
              <w:t>Evaluar aspectos legales, financieros, técnicos, operativos,</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23"/>
              <w:rPr>
                <w:sz w:val="14"/>
              </w:rPr>
            </w:pPr>
            <w:r>
              <w:rPr>
                <w:sz w:val="14"/>
              </w:rPr>
              <w:t>adminsitrativos, presupuestarios, que sean relevantes y que</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23"/>
              <w:rPr>
                <w:sz w:val="14"/>
              </w:rPr>
            </w:pPr>
            <w:r>
              <w:rPr>
                <w:sz w:val="14"/>
              </w:rPr>
              <w:t>puedan afectar la gestión, información financiera y por lo tanto</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23"/>
              <w:rPr>
                <w:sz w:val="14"/>
              </w:rPr>
            </w:pPr>
            <w:r>
              <w:rPr>
                <w:sz w:val="14"/>
              </w:rPr>
              <w:t>son importantes y que deban considerarse en los objetivos y</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2" w:type="dxa"/>
            <w:tcBorders>
              <w:top w:val="nil"/>
              <w:bottom w:val="nil"/>
            </w:tcBorders>
          </w:tcPr>
          <w:p>
            <w:pPr>
              <w:pStyle w:val="TableParagraph"/>
              <w:spacing w:line="158" w:lineRule="exact"/>
              <w:ind w:left="23"/>
              <w:rPr>
                <w:sz w:val="14"/>
              </w:rPr>
            </w:pPr>
            <w:r>
              <w:rPr>
                <w:sz w:val="14"/>
              </w:rPr>
              <w:t>alcance de la auditoría a efectuarse.</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spacing w:line="143" w:lineRule="exact" w:before="84"/>
              <w:ind w:left="25"/>
              <w:jc w:val="center"/>
              <w:rPr>
                <w:b/>
                <w:sz w:val="14"/>
              </w:rPr>
            </w:pPr>
            <w:r>
              <w:rPr>
                <w:b/>
                <w:sz w:val="14"/>
              </w:rPr>
              <w:t>2.3</w:t>
            </w:r>
          </w:p>
        </w:tc>
        <w:tc>
          <w:tcPr>
            <w:tcW w:w="4082" w:type="dxa"/>
            <w:tcBorders>
              <w:top w:val="nil"/>
              <w:bottom w:val="nil"/>
            </w:tcBorders>
          </w:tcPr>
          <w:p>
            <w:pPr>
              <w:pStyle w:val="TableParagraph"/>
              <w:spacing w:line="143" w:lineRule="exact" w:before="84"/>
              <w:ind w:left="62"/>
              <w:rPr>
                <w:sz w:val="14"/>
              </w:rPr>
            </w:pPr>
            <w:r>
              <w:rPr>
                <w:sz w:val="14"/>
              </w:rPr>
              <w:t>Evaluar que seguimiento le dió la entidad a las recomendacio-</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2" w:type="dxa"/>
            <w:tcBorders>
              <w:top w:val="nil"/>
              <w:bottom w:val="nil"/>
            </w:tcBorders>
          </w:tcPr>
          <w:p>
            <w:pPr>
              <w:pStyle w:val="TableParagraph"/>
              <w:spacing w:line="158" w:lineRule="exact"/>
              <w:ind w:left="23"/>
              <w:rPr>
                <w:sz w:val="14"/>
              </w:rPr>
            </w:pPr>
            <w:r>
              <w:rPr>
                <w:sz w:val="14"/>
              </w:rPr>
              <w:t>nes del informe de la auditoría anterior.</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335" w:hRule="atLeast"/>
        </w:trPr>
        <w:tc>
          <w:tcPr>
            <w:tcW w:w="384" w:type="dxa"/>
            <w:tcBorders>
              <w:top w:val="nil"/>
              <w:bottom w:val="nil"/>
            </w:tcBorders>
          </w:tcPr>
          <w:p>
            <w:pPr>
              <w:pStyle w:val="TableParagraph"/>
              <w:spacing w:before="84"/>
              <w:ind w:left="24"/>
              <w:jc w:val="center"/>
              <w:rPr>
                <w:b/>
                <w:sz w:val="14"/>
              </w:rPr>
            </w:pPr>
            <w:r>
              <w:rPr>
                <w:b/>
                <w:w w:val="99"/>
                <w:sz w:val="14"/>
              </w:rPr>
              <w:t>3</w:t>
            </w:r>
          </w:p>
        </w:tc>
        <w:tc>
          <w:tcPr>
            <w:tcW w:w="4082" w:type="dxa"/>
            <w:tcBorders>
              <w:top w:val="nil"/>
              <w:bottom w:val="nil"/>
            </w:tcBorders>
          </w:tcPr>
          <w:p>
            <w:pPr>
              <w:pStyle w:val="TableParagraph"/>
              <w:spacing w:before="84"/>
              <w:ind w:left="23"/>
              <w:rPr>
                <w:b/>
                <w:sz w:val="14"/>
              </w:rPr>
            </w:pPr>
            <w:r>
              <w:rPr>
                <w:b/>
                <w:sz w:val="14"/>
              </w:rPr>
              <w:t>PROCEDIMIENTO</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335" w:hRule="atLeast"/>
        </w:trPr>
        <w:tc>
          <w:tcPr>
            <w:tcW w:w="384" w:type="dxa"/>
            <w:tcBorders>
              <w:top w:val="nil"/>
              <w:bottom w:val="nil"/>
            </w:tcBorders>
          </w:tcPr>
          <w:p>
            <w:pPr>
              <w:pStyle w:val="TableParagraph"/>
              <w:spacing w:before="84"/>
              <w:ind w:left="25"/>
              <w:jc w:val="center"/>
              <w:rPr>
                <w:b/>
                <w:sz w:val="14"/>
              </w:rPr>
            </w:pPr>
            <w:r>
              <w:rPr>
                <w:b/>
                <w:sz w:val="14"/>
              </w:rPr>
              <w:t>3.1</w:t>
            </w:r>
          </w:p>
        </w:tc>
        <w:tc>
          <w:tcPr>
            <w:tcW w:w="4082" w:type="dxa"/>
            <w:tcBorders>
              <w:top w:val="nil"/>
              <w:bottom w:val="nil"/>
            </w:tcBorders>
          </w:tcPr>
          <w:p>
            <w:pPr>
              <w:pStyle w:val="TableParagraph"/>
              <w:spacing w:before="84"/>
              <w:ind w:left="23"/>
              <w:rPr>
                <w:b/>
                <w:sz w:val="14"/>
              </w:rPr>
            </w:pPr>
            <w:r>
              <w:rPr>
                <w:b/>
                <w:sz w:val="14"/>
              </w:rPr>
              <w:t>TRABAJO A DESARROLLAR</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2" w:type="dxa"/>
            <w:tcBorders>
              <w:top w:val="nil"/>
              <w:bottom w:val="nil"/>
            </w:tcBorders>
          </w:tcPr>
          <w:p>
            <w:pPr>
              <w:pStyle w:val="TableParagraph"/>
              <w:spacing w:line="143" w:lineRule="exact" w:before="84"/>
              <w:ind w:left="23"/>
              <w:rPr>
                <w:sz w:val="14"/>
              </w:rPr>
            </w:pPr>
            <w:r>
              <w:rPr>
                <w:sz w:val="14"/>
              </w:rPr>
              <w:t>Con base a la revisión de los Archivos Permanente y</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23"/>
              <w:rPr>
                <w:sz w:val="14"/>
              </w:rPr>
            </w:pPr>
            <w:r>
              <w:rPr>
                <w:sz w:val="14"/>
              </w:rPr>
              <w:t>Corriente, en la cual obtuvo información básica relacionada</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23"/>
              <w:rPr>
                <w:sz w:val="14"/>
              </w:rPr>
            </w:pPr>
            <w:r>
              <w:rPr>
                <w:sz w:val="14"/>
              </w:rPr>
              <w:t>con la auditoría anterior, efectue una visita preliminar a la</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2" w:type="dxa"/>
            <w:tcBorders>
              <w:top w:val="nil"/>
              <w:bottom w:val="nil"/>
            </w:tcBorders>
          </w:tcPr>
          <w:p>
            <w:pPr>
              <w:pStyle w:val="TableParagraph"/>
              <w:spacing w:line="158" w:lineRule="exact"/>
              <w:ind w:left="23"/>
              <w:rPr>
                <w:sz w:val="14"/>
              </w:rPr>
            </w:pPr>
            <w:r>
              <w:rPr>
                <w:sz w:val="14"/>
              </w:rPr>
              <w:t>entidad a auditar y efectue el siguiente trabajo:</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spacing w:line="143" w:lineRule="exact" w:before="84"/>
              <w:ind w:left="26"/>
              <w:jc w:val="center"/>
              <w:rPr>
                <w:b/>
                <w:sz w:val="14"/>
              </w:rPr>
            </w:pPr>
            <w:r>
              <w:rPr>
                <w:b/>
                <w:sz w:val="14"/>
              </w:rPr>
              <w:t>3.1.1</w:t>
            </w:r>
          </w:p>
        </w:tc>
        <w:tc>
          <w:tcPr>
            <w:tcW w:w="4082" w:type="dxa"/>
            <w:tcBorders>
              <w:top w:val="nil"/>
              <w:bottom w:val="nil"/>
            </w:tcBorders>
          </w:tcPr>
          <w:p>
            <w:pPr>
              <w:pStyle w:val="TableParagraph"/>
              <w:spacing w:line="143" w:lineRule="exact" w:before="84"/>
              <w:ind w:left="23"/>
              <w:rPr>
                <w:sz w:val="14"/>
              </w:rPr>
            </w:pPr>
            <w:r>
              <w:rPr>
                <w:sz w:val="14"/>
              </w:rPr>
              <w:t>Previamente, via telefónica conserte con los funcionarios de</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23"/>
              <w:rPr>
                <w:sz w:val="14"/>
              </w:rPr>
            </w:pPr>
            <w:r>
              <w:rPr>
                <w:sz w:val="14"/>
              </w:rPr>
              <w:t>la entidad, una entrevista para comunicarles que efectuará</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23"/>
              <w:rPr>
                <w:sz w:val="14"/>
              </w:rPr>
            </w:pPr>
            <w:r>
              <w:rPr>
                <w:sz w:val="14"/>
              </w:rPr>
              <w:t>una visita con el objeto de solicitar información y documenta</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23"/>
              <w:rPr>
                <w:sz w:val="14"/>
              </w:rPr>
            </w:pPr>
            <w:r>
              <w:rPr>
                <w:sz w:val="14"/>
              </w:rPr>
              <w:t>ción para planificar la auditoría que se va a realizar a la</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2" w:type="dxa"/>
            <w:tcBorders>
              <w:top w:val="nil"/>
              <w:bottom w:val="nil"/>
            </w:tcBorders>
          </w:tcPr>
          <w:p>
            <w:pPr>
              <w:pStyle w:val="TableParagraph"/>
              <w:spacing w:line="158" w:lineRule="exact"/>
              <w:ind w:left="23"/>
              <w:rPr>
                <w:sz w:val="14"/>
              </w:rPr>
            </w:pPr>
            <w:r>
              <w:rPr>
                <w:sz w:val="14"/>
              </w:rPr>
              <w:t>entidad.</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335" w:hRule="atLeast"/>
        </w:trPr>
        <w:tc>
          <w:tcPr>
            <w:tcW w:w="384" w:type="dxa"/>
            <w:tcBorders>
              <w:top w:val="nil"/>
              <w:bottom w:val="nil"/>
            </w:tcBorders>
          </w:tcPr>
          <w:p>
            <w:pPr>
              <w:pStyle w:val="TableParagraph"/>
              <w:spacing w:before="84"/>
              <w:ind w:left="26"/>
              <w:jc w:val="center"/>
              <w:rPr>
                <w:b/>
                <w:sz w:val="14"/>
              </w:rPr>
            </w:pPr>
            <w:r>
              <w:rPr>
                <w:b/>
                <w:sz w:val="14"/>
              </w:rPr>
              <w:t>3.1.2</w:t>
            </w:r>
          </w:p>
        </w:tc>
        <w:tc>
          <w:tcPr>
            <w:tcW w:w="4082" w:type="dxa"/>
            <w:tcBorders>
              <w:top w:val="nil"/>
              <w:bottom w:val="nil"/>
            </w:tcBorders>
          </w:tcPr>
          <w:p>
            <w:pPr>
              <w:pStyle w:val="TableParagraph"/>
              <w:spacing w:before="84"/>
              <w:ind w:left="23"/>
              <w:rPr>
                <w:sz w:val="14"/>
              </w:rPr>
            </w:pPr>
            <w:r>
              <w:rPr>
                <w:sz w:val="14"/>
              </w:rPr>
              <w:t>Durante la visita preliminar:</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2" w:type="dxa"/>
            <w:tcBorders>
              <w:top w:val="nil"/>
              <w:bottom w:val="nil"/>
            </w:tcBorders>
          </w:tcPr>
          <w:p>
            <w:pPr>
              <w:pStyle w:val="TableParagraph"/>
              <w:spacing w:line="143" w:lineRule="exact" w:before="84"/>
              <w:ind w:left="23"/>
              <w:rPr>
                <w:sz w:val="14"/>
              </w:rPr>
            </w:pPr>
            <w:r>
              <w:rPr>
                <w:sz w:val="14"/>
              </w:rPr>
              <w:t>1. Obtenga nombre y cargo de los funcionarios y responsables</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23"/>
              <w:rPr>
                <w:sz w:val="14"/>
              </w:rPr>
            </w:pPr>
            <w:r>
              <w:rPr>
                <w:sz w:val="14"/>
              </w:rPr>
              <w:t>con quienes se tendrá relación durante la ejecución de la</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2" w:type="dxa"/>
            <w:tcBorders>
              <w:top w:val="nil"/>
              <w:bottom w:val="nil"/>
            </w:tcBorders>
          </w:tcPr>
          <w:p>
            <w:pPr>
              <w:pStyle w:val="TableParagraph"/>
              <w:spacing w:line="158" w:lineRule="exact"/>
              <w:ind w:left="23"/>
              <w:rPr>
                <w:sz w:val="14"/>
              </w:rPr>
            </w:pPr>
            <w:r>
              <w:rPr>
                <w:sz w:val="14"/>
              </w:rPr>
              <w:t>auditoría.</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2" w:type="dxa"/>
            <w:tcBorders>
              <w:top w:val="nil"/>
              <w:bottom w:val="nil"/>
            </w:tcBorders>
          </w:tcPr>
          <w:p>
            <w:pPr>
              <w:pStyle w:val="TableParagraph"/>
              <w:spacing w:line="143" w:lineRule="exact" w:before="84"/>
              <w:ind w:left="23"/>
              <w:rPr>
                <w:sz w:val="14"/>
              </w:rPr>
            </w:pPr>
            <w:r>
              <w:rPr>
                <w:sz w:val="14"/>
              </w:rPr>
              <w:t>2. Defina con los funcionarios quien será la persona que será</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2" w:type="dxa"/>
            <w:tcBorders>
              <w:top w:val="nil"/>
              <w:bottom w:val="nil"/>
            </w:tcBorders>
          </w:tcPr>
          <w:p>
            <w:pPr>
              <w:pStyle w:val="TableParagraph"/>
              <w:spacing w:line="158" w:lineRule="exact"/>
              <w:ind w:left="23"/>
              <w:rPr>
                <w:sz w:val="14"/>
              </w:rPr>
            </w:pPr>
            <w:r>
              <w:rPr>
                <w:sz w:val="14"/>
              </w:rPr>
              <w:t>el enlace con el equipo de auditoría a través del encargado.</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2" w:type="dxa"/>
            <w:tcBorders>
              <w:top w:val="nil"/>
              <w:bottom w:val="nil"/>
            </w:tcBorders>
          </w:tcPr>
          <w:p>
            <w:pPr>
              <w:pStyle w:val="TableParagraph"/>
              <w:spacing w:line="143" w:lineRule="exact" w:before="84"/>
              <w:ind w:left="23"/>
              <w:rPr>
                <w:sz w:val="14"/>
              </w:rPr>
            </w:pPr>
            <w:r>
              <w:rPr>
                <w:sz w:val="14"/>
              </w:rPr>
              <w:t>3. Indague y discuta con los funcionarios los eventos importan-</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23"/>
              <w:rPr>
                <w:sz w:val="14"/>
              </w:rPr>
            </w:pPr>
            <w:r>
              <w:rPr>
                <w:sz w:val="14"/>
              </w:rPr>
              <w:t>tes que han ocurrido desde nuestra última visita y anotelos</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2" w:type="dxa"/>
            <w:tcBorders>
              <w:top w:val="nil"/>
              <w:bottom w:val="nil"/>
            </w:tcBorders>
          </w:tcPr>
          <w:p>
            <w:pPr>
              <w:pStyle w:val="TableParagraph"/>
              <w:spacing w:line="158" w:lineRule="exact"/>
              <w:ind w:left="23"/>
              <w:rPr>
                <w:sz w:val="14"/>
              </w:rPr>
            </w:pPr>
            <w:r>
              <w:rPr>
                <w:sz w:val="14"/>
              </w:rPr>
              <w:t>en sus papeles de trabajo.</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2" w:type="dxa"/>
            <w:tcBorders>
              <w:top w:val="nil"/>
              <w:bottom w:val="nil"/>
            </w:tcBorders>
          </w:tcPr>
          <w:p>
            <w:pPr>
              <w:pStyle w:val="TableParagraph"/>
              <w:spacing w:line="143" w:lineRule="exact" w:before="84"/>
              <w:ind w:left="23"/>
              <w:rPr>
                <w:sz w:val="14"/>
              </w:rPr>
            </w:pPr>
            <w:r>
              <w:rPr>
                <w:sz w:val="14"/>
              </w:rPr>
              <w:t>4. De ser posible durante el tiempo que dura la visita preliminar,</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23"/>
              <w:rPr>
                <w:sz w:val="14"/>
              </w:rPr>
            </w:pPr>
            <w:r>
              <w:rPr>
                <w:sz w:val="14"/>
              </w:rPr>
              <w:t>sino, dejelo solicitado por escrito, toda la información y</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23"/>
              <w:rPr>
                <w:sz w:val="14"/>
              </w:rPr>
            </w:pPr>
            <w:r>
              <w:rPr>
                <w:sz w:val="14"/>
              </w:rPr>
              <w:t>documentación que será de utilidad para actualizar el archivo</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23"/>
              <w:rPr>
                <w:sz w:val="14"/>
              </w:rPr>
            </w:pPr>
            <w:r>
              <w:rPr>
                <w:sz w:val="14"/>
              </w:rPr>
              <w:t>permanente y para definir el alcance de la auditoría, esta</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2" w:type="dxa"/>
            <w:tcBorders>
              <w:top w:val="nil"/>
              <w:bottom w:val="nil"/>
            </w:tcBorders>
          </w:tcPr>
          <w:p>
            <w:pPr>
              <w:pStyle w:val="TableParagraph"/>
              <w:spacing w:line="140" w:lineRule="exact"/>
              <w:ind w:left="23"/>
              <w:rPr>
                <w:sz w:val="14"/>
              </w:rPr>
            </w:pPr>
            <w:r>
              <w:rPr>
                <w:sz w:val="14"/>
              </w:rPr>
              <w:t>información y documentación dependerá del tipo de audito-</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2" w:type="dxa"/>
            <w:tcBorders>
              <w:top w:val="nil"/>
              <w:bottom w:val="nil"/>
            </w:tcBorders>
          </w:tcPr>
          <w:p>
            <w:pPr>
              <w:pStyle w:val="TableParagraph"/>
              <w:spacing w:line="158" w:lineRule="exact"/>
              <w:ind w:left="23"/>
              <w:rPr>
                <w:sz w:val="14"/>
              </w:rPr>
            </w:pPr>
            <w:r>
              <w:rPr>
                <w:sz w:val="14"/>
              </w:rPr>
              <w:t>ría, sin embargo puede ser como minímo:</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335" w:hRule="atLeast"/>
        </w:trPr>
        <w:tc>
          <w:tcPr>
            <w:tcW w:w="384" w:type="dxa"/>
            <w:tcBorders>
              <w:top w:val="nil"/>
              <w:bottom w:val="nil"/>
            </w:tcBorders>
          </w:tcPr>
          <w:p>
            <w:pPr>
              <w:pStyle w:val="TableParagraph"/>
              <w:rPr>
                <w:rFonts w:ascii="Times New Roman"/>
                <w:sz w:val="12"/>
              </w:rPr>
            </w:pPr>
          </w:p>
        </w:tc>
        <w:tc>
          <w:tcPr>
            <w:tcW w:w="4082" w:type="dxa"/>
            <w:tcBorders>
              <w:top w:val="nil"/>
              <w:bottom w:val="nil"/>
            </w:tcBorders>
          </w:tcPr>
          <w:p>
            <w:pPr>
              <w:pStyle w:val="TableParagraph"/>
              <w:spacing w:before="84"/>
              <w:ind w:left="23"/>
              <w:rPr>
                <w:sz w:val="14"/>
              </w:rPr>
            </w:pPr>
            <w:r>
              <w:rPr>
                <w:sz w:val="14"/>
              </w:rPr>
              <w:t>a. Organigramas actualizados</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r>
        <w:trPr>
          <w:trHeight w:val="423" w:hRule="atLeast"/>
        </w:trPr>
        <w:tc>
          <w:tcPr>
            <w:tcW w:w="384" w:type="dxa"/>
            <w:tcBorders>
              <w:top w:val="nil"/>
            </w:tcBorders>
          </w:tcPr>
          <w:p>
            <w:pPr>
              <w:pStyle w:val="TableParagraph"/>
              <w:rPr>
                <w:rFonts w:ascii="Times New Roman"/>
                <w:sz w:val="12"/>
              </w:rPr>
            </w:pPr>
          </w:p>
        </w:tc>
        <w:tc>
          <w:tcPr>
            <w:tcW w:w="4082" w:type="dxa"/>
            <w:tcBorders>
              <w:top w:val="nil"/>
            </w:tcBorders>
          </w:tcPr>
          <w:p>
            <w:pPr>
              <w:pStyle w:val="TableParagraph"/>
              <w:spacing w:before="84"/>
              <w:ind w:left="23"/>
              <w:rPr>
                <w:sz w:val="14"/>
              </w:rPr>
            </w:pPr>
            <w:r>
              <w:rPr>
                <w:sz w:val="14"/>
              </w:rPr>
              <w:t>b. Manuales de normas y procedimientos actualizados</w:t>
            </w:r>
          </w:p>
        </w:tc>
        <w:tc>
          <w:tcPr>
            <w:tcW w:w="768" w:type="dxa"/>
            <w:vMerge/>
            <w:tcBorders>
              <w:top w:val="nil"/>
            </w:tcBorders>
          </w:tcPr>
          <w:p>
            <w:pPr>
              <w:rPr>
                <w:sz w:val="2"/>
                <w:szCs w:val="2"/>
              </w:rPr>
            </w:pPr>
          </w:p>
        </w:tc>
        <w:tc>
          <w:tcPr>
            <w:tcW w:w="878" w:type="dxa"/>
            <w:vMerge/>
            <w:tcBorders>
              <w:top w:val="nil"/>
            </w:tcBorders>
          </w:tcPr>
          <w:p>
            <w:pPr>
              <w:rPr>
                <w:sz w:val="2"/>
                <w:szCs w:val="2"/>
              </w:rPr>
            </w:pPr>
          </w:p>
        </w:tc>
        <w:tc>
          <w:tcPr>
            <w:tcW w:w="768" w:type="dxa"/>
            <w:vMerge/>
            <w:tcBorders>
              <w:top w:val="nil"/>
            </w:tcBorders>
          </w:tcPr>
          <w:p>
            <w:pPr>
              <w:rPr>
                <w:sz w:val="2"/>
                <w:szCs w:val="2"/>
              </w:rPr>
            </w:pPr>
          </w:p>
        </w:tc>
        <w:tc>
          <w:tcPr>
            <w:tcW w:w="1032" w:type="dxa"/>
            <w:vMerge/>
            <w:tcBorders>
              <w:top w:val="nil"/>
            </w:tcBorders>
          </w:tcPr>
          <w:p>
            <w:pPr>
              <w:rPr>
                <w:sz w:val="2"/>
                <w:szCs w:val="2"/>
              </w:rPr>
            </w:pPr>
          </w:p>
        </w:tc>
        <w:tc>
          <w:tcPr>
            <w:tcW w:w="802" w:type="dxa"/>
            <w:vMerge/>
            <w:tcBorders>
              <w:top w:val="nil"/>
            </w:tcBorders>
          </w:tcPr>
          <w:p>
            <w:pPr>
              <w:rPr>
                <w:sz w:val="2"/>
                <w:szCs w:val="2"/>
              </w:rPr>
            </w:pPr>
          </w:p>
        </w:tc>
      </w:tr>
    </w:tbl>
    <w:p>
      <w:pPr>
        <w:spacing w:after="0"/>
        <w:rPr>
          <w:sz w:val="2"/>
          <w:szCs w:val="2"/>
        </w:rPr>
        <w:sectPr>
          <w:type w:val="continuous"/>
          <w:pgSz w:w="11900" w:h="16840"/>
          <w:pgMar w:top="1600" w:bottom="280" w:left="840" w:right="420"/>
        </w:sectPr>
      </w:pPr>
    </w:p>
    <w:p>
      <w:pPr>
        <w:pStyle w:val="BodyText"/>
        <w:spacing w:before="10"/>
        <w:rPr>
          <w:rFonts w:ascii="Times New Roman"/>
          <w:sz w:val="10"/>
        </w:rPr>
      </w:pPr>
    </w:p>
    <w:tbl>
      <w:tblPr>
        <w:tblW w:w="0" w:type="auto"/>
        <w:jc w:val="left"/>
        <w:tblInd w:w="1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4"/>
        <w:gridCol w:w="1168"/>
        <w:gridCol w:w="952"/>
        <w:gridCol w:w="1118"/>
        <w:gridCol w:w="847"/>
        <w:gridCol w:w="769"/>
        <w:gridCol w:w="879"/>
        <w:gridCol w:w="769"/>
        <w:gridCol w:w="1033"/>
        <w:gridCol w:w="803"/>
      </w:tblGrid>
      <w:tr>
        <w:trPr>
          <w:trHeight w:val="247" w:hRule="atLeast"/>
        </w:trPr>
        <w:tc>
          <w:tcPr>
            <w:tcW w:w="384" w:type="dxa"/>
            <w:tcBorders>
              <w:bottom w:val="nil"/>
            </w:tcBorders>
          </w:tcPr>
          <w:p>
            <w:pPr>
              <w:pStyle w:val="TableParagraph"/>
              <w:rPr>
                <w:rFonts w:ascii="Times New Roman"/>
                <w:sz w:val="12"/>
              </w:rPr>
            </w:pPr>
          </w:p>
        </w:tc>
        <w:tc>
          <w:tcPr>
            <w:tcW w:w="4085" w:type="dxa"/>
            <w:gridSpan w:val="4"/>
            <w:tcBorders>
              <w:bottom w:val="nil"/>
            </w:tcBorders>
          </w:tcPr>
          <w:p>
            <w:pPr>
              <w:pStyle w:val="TableParagraph"/>
              <w:spacing w:line="158" w:lineRule="exact"/>
              <w:ind w:left="23"/>
              <w:rPr>
                <w:sz w:val="14"/>
              </w:rPr>
            </w:pPr>
            <w:r>
              <w:rPr>
                <w:sz w:val="14"/>
              </w:rPr>
              <w:t>c. Normativas internas, nuevas o actualizadas</w:t>
            </w:r>
          </w:p>
        </w:tc>
        <w:tc>
          <w:tcPr>
            <w:tcW w:w="769" w:type="dxa"/>
            <w:vMerge w:val="restart"/>
          </w:tcPr>
          <w:p>
            <w:pPr>
              <w:pStyle w:val="TableParagraph"/>
              <w:rPr>
                <w:rFonts w:ascii="Times New Roman"/>
                <w:sz w:val="12"/>
              </w:rPr>
            </w:pPr>
          </w:p>
        </w:tc>
        <w:tc>
          <w:tcPr>
            <w:tcW w:w="879" w:type="dxa"/>
            <w:vMerge w:val="restart"/>
          </w:tcPr>
          <w:p>
            <w:pPr>
              <w:pStyle w:val="TableParagraph"/>
              <w:rPr>
                <w:rFonts w:ascii="Times New Roman"/>
                <w:sz w:val="12"/>
              </w:rPr>
            </w:pPr>
          </w:p>
        </w:tc>
        <w:tc>
          <w:tcPr>
            <w:tcW w:w="769" w:type="dxa"/>
            <w:vMerge w:val="restart"/>
          </w:tcPr>
          <w:p>
            <w:pPr>
              <w:pStyle w:val="TableParagraph"/>
              <w:rPr>
                <w:rFonts w:ascii="Times New Roman"/>
                <w:sz w:val="12"/>
              </w:rPr>
            </w:pPr>
          </w:p>
        </w:tc>
        <w:tc>
          <w:tcPr>
            <w:tcW w:w="1033" w:type="dxa"/>
            <w:vMerge w:val="restart"/>
          </w:tcPr>
          <w:p>
            <w:pPr>
              <w:pStyle w:val="TableParagraph"/>
              <w:rPr>
                <w:rFonts w:ascii="Times New Roman"/>
                <w:sz w:val="12"/>
              </w:rPr>
            </w:pPr>
          </w:p>
        </w:tc>
        <w:tc>
          <w:tcPr>
            <w:tcW w:w="803" w:type="dxa"/>
            <w:vMerge w:val="restart"/>
          </w:tcPr>
          <w:p>
            <w:pPr>
              <w:pStyle w:val="TableParagraph"/>
              <w:rPr>
                <w:rFonts w:ascii="Times New Roman"/>
                <w:sz w:val="12"/>
              </w:rPr>
            </w:pPr>
          </w:p>
        </w:tc>
      </w:tr>
      <w:tr>
        <w:trPr>
          <w:trHeight w:val="335"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before="84"/>
              <w:ind w:left="23"/>
              <w:rPr>
                <w:sz w:val="14"/>
              </w:rPr>
            </w:pPr>
            <w:r>
              <w:rPr>
                <w:sz w:val="14"/>
              </w:rPr>
              <w:t>d. Leyes y normativas externas, nuevas o actualizadas</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335"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before="84"/>
              <w:ind w:left="23"/>
              <w:rPr>
                <w:sz w:val="14"/>
              </w:rPr>
            </w:pPr>
            <w:r>
              <w:rPr>
                <w:sz w:val="14"/>
              </w:rPr>
              <w:t>e. Actas de Junta Directivas desde nuestra última visita</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43" w:lineRule="exact" w:before="84"/>
              <w:ind w:left="23"/>
              <w:rPr>
                <w:sz w:val="14"/>
              </w:rPr>
            </w:pPr>
            <w:r>
              <w:rPr>
                <w:sz w:val="14"/>
              </w:rPr>
              <w:t>f. Contratos y Convenios nuevos, actualizados o modificados</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5" w:type="dxa"/>
            <w:gridSpan w:val="4"/>
            <w:tcBorders>
              <w:top w:val="nil"/>
              <w:bottom w:val="nil"/>
            </w:tcBorders>
          </w:tcPr>
          <w:p>
            <w:pPr>
              <w:pStyle w:val="TableParagraph"/>
              <w:spacing w:line="140" w:lineRule="exact"/>
              <w:ind w:left="139"/>
              <w:rPr>
                <w:sz w:val="14"/>
              </w:rPr>
            </w:pPr>
            <w:r>
              <w:rPr>
                <w:sz w:val="14"/>
              </w:rPr>
              <w:t>-Contratos de Arrendamientos</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5" w:type="dxa"/>
            <w:gridSpan w:val="4"/>
            <w:tcBorders>
              <w:top w:val="nil"/>
              <w:bottom w:val="nil"/>
            </w:tcBorders>
          </w:tcPr>
          <w:p>
            <w:pPr>
              <w:pStyle w:val="TableParagraph"/>
              <w:spacing w:line="140" w:lineRule="exact"/>
              <w:ind w:left="139"/>
              <w:rPr>
                <w:sz w:val="14"/>
              </w:rPr>
            </w:pPr>
            <w:r>
              <w:rPr>
                <w:sz w:val="14"/>
              </w:rPr>
              <w:t>-Contratos de Préstamos</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5" w:type="dxa"/>
            <w:gridSpan w:val="4"/>
            <w:tcBorders>
              <w:top w:val="nil"/>
              <w:bottom w:val="nil"/>
            </w:tcBorders>
          </w:tcPr>
          <w:p>
            <w:pPr>
              <w:pStyle w:val="TableParagraph"/>
              <w:spacing w:line="140" w:lineRule="exact"/>
              <w:ind w:left="139"/>
              <w:rPr>
                <w:sz w:val="14"/>
              </w:rPr>
            </w:pPr>
            <w:r>
              <w:rPr>
                <w:sz w:val="14"/>
              </w:rPr>
              <w:t>-Contratos de Fideicomisos</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5" w:type="dxa"/>
            <w:gridSpan w:val="4"/>
            <w:tcBorders>
              <w:top w:val="nil"/>
              <w:bottom w:val="nil"/>
            </w:tcBorders>
          </w:tcPr>
          <w:p>
            <w:pPr>
              <w:pStyle w:val="TableParagraph"/>
              <w:spacing w:line="140" w:lineRule="exact"/>
              <w:ind w:left="139"/>
              <w:rPr>
                <w:sz w:val="14"/>
              </w:rPr>
            </w:pPr>
            <w:r>
              <w:rPr>
                <w:sz w:val="14"/>
              </w:rPr>
              <w:t>-Convenios de Donaciones (Nacionales e Intenacionales)</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5" w:type="dxa"/>
            <w:gridSpan w:val="4"/>
            <w:tcBorders>
              <w:top w:val="nil"/>
              <w:bottom w:val="nil"/>
            </w:tcBorders>
          </w:tcPr>
          <w:p>
            <w:pPr>
              <w:pStyle w:val="TableParagraph"/>
              <w:spacing w:line="140" w:lineRule="exact"/>
              <w:ind w:left="139"/>
              <w:rPr>
                <w:sz w:val="14"/>
              </w:rPr>
            </w:pPr>
            <w:r>
              <w:rPr>
                <w:sz w:val="14"/>
              </w:rPr>
              <w:t>-Convenios de Asistencia Técnica (Nac. e Internacionales)</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58" w:lineRule="exact"/>
              <w:ind w:left="139"/>
              <w:rPr>
                <w:sz w:val="14"/>
              </w:rPr>
            </w:pPr>
            <w:r>
              <w:rPr>
                <w:sz w:val="14"/>
              </w:rPr>
              <w:t>-Otros</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335"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before="84"/>
              <w:ind w:left="23"/>
              <w:rPr>
                <w:sz w:val="14"/>
              </w:rPr>
            </w:pPr>
            <w:r>
              <w:rPr>
                <w:sz w:val="14"/>
              </w:rPr>
              <w:t>g.Estados Financieros a la fecha de la visita</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334"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before="84"/>
              <w:ind w:left="23"/>
              <w:rPr>
                <w:sz w:val="14"/>
              </w:rPr>
            </w:pPr>
            <w:r>
              <w:rPr>
                <w:sz w:val="14"/>
              </w:rPr>
              <w:t>h.Estado de Liquidación Presupuestaria a la fecha de la visita</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6"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43" w:lineRule="exact" w:before="83"/>
              <w:ind w:left="23"/>
              <w:rPr>
                <w:sz w:val="14"/>
              </w:rPr>
            </w:pPr>
            <w:r>
              <w:rPr>
                <w:sz w:val="14"/>
              </w:rPr>
              <w:t>i.Estado</w:t>
            </w:r>
            <w:r>
              <w:rPr>
                <w:spacing w:val="-5"/>
                <w:sz w:val="14"/>
              </w:rPr>
              <w:t> </w:t>
            </w:r>
            <w:r>
              <w:rPr>
                <w:sz w:val="14"/>
              </w:rPr>
              <w:t>actual</w:t>
            </w:r>
            <w:r>
              <w:rPr>
                <w:spacing w:val="-5"/>
                <w:sz w:val="14"/>
              </w:rPr>
              <w:t> </w:t>
            </w:r>
            <w:r>
              <w:rPr>
                <w:sz w:val="14"/>
              </w:rPr>
              <w:t>de</w:t>
            </w:r>
            <w:r>
              <w:rPr>
                <w:spacing w:val="-4"/>
                <w:sz w:val="14"/>
              </w:rPr>
              <w:t> </w:t>
            </w:r>
            <w:r>
              <w:rPr>
                <w:sz w:val="14"/>
              </w:rPr>
              <w:t>las</w:t>
            </w:r>
            <w:r>
              <w:rPr>
                <w:spacing w:val="-4"/>
                <w:sz w:val="14"/>
              </w:rPr>
              <w:t> </w:t>
            </w:r>
            <w:r>
              <w:rPr>
                <w:sz w:val="14"/>
              </w:rPr>
              <w:t>recomendaciones</w:t>
            </w:r>
            <w:r>
              <w:rPr>
                <w:spacing w:val="-7"/>
                <w:sz w:val="14"/>
              </w:rPr>
              <w:t> </w:t>
            </w:r>
            <w:r>
              <w:rPr>
                <w:sz w:val="14"/>
              </w:rPr>
              <w:t>emitidas</w:t>
            </w:r>
            <w:r>
              <w:rPr>
                <w:spacing w:val="-3"/>
                <w:sz w:val="14"/>
              </w:rPr>
              <w:t> </w:t>
            </w:r>
            <w:r>
              <w:rPr>
                <w:sz w:val="14"/>
              </w:rPr>
              <w:t>en</w:t>
            </w:r>
            <w:r>
              <w:rPr>
                <w:spacing w:val="-4"/>
                <w:sz w:val="14"/>
              </w:rPr>
              <w:t> </w:t>
            </w:r>
            <w:r>
              <w:rPr>
                <w:sz w:val="14"/>
              </w:rPr>
              <w:t>el</w:t>
            </w:r>
            <w:r>
              <w:rPr>
                <w:spacing w:val="-2"/>
                <w:sz w:val="14"/>
              </w:rPr>
              <w:t> </w:t>
            </w:r>
            <w:r>
              <w:rPr>
                <w:sz w:val="14"/>
              </w:rPr>
              <w:t>informe</w:t>
            </w:r>
            <w:r>
              <w:rPr>
                <w:spacing w:val="-4"/>
                <w:sz w:val="14"/>
              </w:rPr>
              <w:t> </w:t>
            </w:r>
            <w:r>
              <w:rPr>
                <w:spacing w:val="-6"/>
                <w:sz w:val="14"/>
              </w:rPr>
              <w:t>de</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58" w:lineRule="exact"/>
              <w:ind w:left="23"/>
              <w:rPr>
                <w:sz w:val="14"/>
              </w:rPr>
            </w:pPr>
            <w:r>
              <w:rPr>
                <w:sz w:val="14"/>
              </w:rPr>
              <w:t>la auditoría anterior.</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43" w:lineRule="exact" w:before="84"/>
              <w:ind w:left="23"/>
              <w:rPr>
                <w:sz w:val="14"/>
              </w:rPr>
            </w:pPr>
            <w:r>
              <w:rPr>
                <w:sz w:val="14"/>
              </w:rPr>
              <w:t>j.Estado actual de las acciones administrativas o legales por</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8"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58" w:lineRule="exact"/>
              <w:ind w:left="23"/>
              <w:rPr>
                <w:sz w:val="14"/>
              </w:rPr>
            </w:pPr>
            <w:r>
              <w:rPr>
                <w:sz w:val="14"/>
              </w:rPr>
              <w:t>sanciones dadas en la auditoría anterior.</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335"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before="86"/>
              <w:ind w:left="23"/>
              <w:rPr>
                <w:sz w:val="14"/>
              </w:rPr>
            </w:pPr>
            <w:r>
              <w:rPr>
                <w:sz w:val="14"/>
              </w:rPr>
              <w:t>k.Detalle de litigios de cualquier tipo con la entidad.</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6"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43" w:lineRule="exact" w:before="83"/>
              <w:ind w:left="23"/>
              <w:rPr>
                <w:sz w:val="14"/>
              </w:rPr>
            </w:pPr>
            <w:r>
              <w:rPr>
                <w:sz w:val="14"/>
              </w:rPr>
              <w:t>l.Otros de importancia que pueden servir para identificar áreas</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58" w:lineRule="exact"/>
              <w:ind w:left="23"/>
              <w:rPr>
                <w:sz w:val="14"/>
              </w:rPr>
            </w:pPr>
            <w:r>
              <w:rPr>
                <w:sz w:val="14"/>
              </w:rPr>
              <w:t>críticas y definir alcances.</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335"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before="84"/>
              <w:ind w:left="23"/>
              <w:rPr>
                <w:sz w:val="14"/>
              </w:rPr>
            </w:pPr>
            <w:r>
              <w:rPr>
                <w:sz w:val="14"/>
              </w:rPr>
              <w:t>m.Detalle de los cuentadantes de la entidad.</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1168" w:type="dxa"/>
            <w:tcBorders>
              <w:top w:val="nil"/>
              <w:bottom w:val="nil"/>
              <w:right w:val="nil"/>
            </w:tcBorders>
          </w:tcPr>
          <w:p>
            <w:pPr>
              <w:pStyle w:val="TableParagraph"/>
              <w:spacing w:line="143" w:lineRule="exact" w:before="84"/>
              <w:ind w:left="23"/>
              <w:rPr>
                <w:sz w:val="14"/>
              </w:rPr>
            </w:pPr>
            <w:r>
              <w:rPr>
                <w:sz w:val="14"/>
              </w:rPr>
              <w:t>n. Por toda la</w:t>
            </w:r>
          </w:p>
        </w:tc>
        <w:tc>
          <w:tcPr>
            <w:tcW w:w="952" w:type="dxa"/>
            <w:tcBorders>
              <w:top w:val="nil"/>
              <w:left w:val="nil"/>
              <w:bottom w:val="nil"/>
              <w:right w:val="nil"/>
            </w:tcBorders>
          </w:tcPr>
          <w:p>
            <w:pPr>
              <w:pStyle w:val="TableParagraph"/>
              <w:spacing w:line="143" w:lineRule="exact" w:before="84"/>
              <w:ind w:left="60"/>
              <w:rPr>
                <w:sz w:val="14"/>
              </w:rPr>
            </w:pPr>
            <w:r>
              <w:rPr>
                <w:sz w:val="14"/>
              </w:rPr>
              <w:t>información o</w:t>
            </w:r>
          </w:p>
        </w:tc>
        <w:tc>
          <w:tcPr>
            <w:tcW w:w="1118" w:type="dxa"/>
            <w:tcBorders>
              <w:top w:val="nil"/>
              <w:left w:val="nil"/>
              <w:bottom w:val="nil"/>
              <w:right w:val="nil"/>
            </w:tcBorders>
          </w:tcPr>
          <w:p>
            <w:pPr>
              <w:pStyle w:val="TableParagraph"/>
              <w:spacing w:line="143" w:lineRule="exact" w:before="84"/>
              <w:ind w:right="41"/>
              <w:jc w:val="right"/>
              <w:rPr>
                <w:sz w:val="14"/>
              </w:rPr>
            </w:pPr>
            <w:r>
              <w:rPr>
                <w:w w:val="95"/>
                <w:sz w:val="14"/>
              </w:rPr>
              <w:t>documentación</w:t>
            </w:r>
          </w:p>
        </w:tc>
        <w:tc>
          <w:tcPr>
            <w:tcW w:w="847" w:type="dxa"/>
            <w:tcBorders>
              <w:top w:val="nil"/>
              <w:left w:val="nil"/>
              <w:bottom w:val="nil"/>
            </w:tcBorders>
          </w:tcPr>
          <w:p>
            <w:pPr>
              <w:pStyle w:val="TableParagraph"/>
              <w:spacing w:line="143" w:lineRule="exact" w:before="84"/>
              <w:jc w:val="right"/>
              <w:rPr>
                <w:sz w:val="14"/>
              </w:rPr>
            </w:pPr>
            <w:r>
              <w:rPr>
                <w:sz w:val="14"/>
              </w:rPr>
              <w:t>que quede</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5" w:type="dxa"/>
            <w:gridSpan w:val="4"/>
            <w:tcBorders>
              <w:top w:val="nil"/>
              <w:bottom w:val="nil"/>
            </w:tcBorders>
          </w:tcPr>
          <w:p>
            <w:pPr>
              <w:pStyle w:val="TableParagraph"/>
              <w:spacing w:line="140" w:lineRule="exact"/>
              <w:ind w:left="23"/>
              <w:rPr>
                <w:sz w:val="14"/>
              </w:rPr>
            </w:pPr>
            <w:r>
              <w:rPr>
                <w:sz w:val="14"/>
              </w:rPr>
              <w:t>pendiente, defina con los responsables la fecha de entrega, la</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5" w:type="dxa"/>
            <w:gridSpan w:val="4"/>
            <w:tcBorders>
              <w:top w:val="nil"/>
              <w:bottom w:val="nil"/>
            </w:tcBorders>
          </w:tcPr>
          <w:p>
            <w:pPr>
              <w:pStyle w:val="TableParagraph"/>
              <w:spacing w:line="140" w:lineRule="exact"/>
              <w:ind w:left="23"/>
              <w:rPr>
                <w:sz w:val="14"/>
              </w:rPr>
            </w:pPr>
            <w:r>
              <w:rPr>
                <w:sz w:val="14"/>
              </w:rPr>
              <w:t>cual debe ser oportuna para que no retrace el proceso de la</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8"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58" w:lineRule="exact"/>
              <w:ind w:left="23"/>
              <w:rPr>
                <w:sz w:val="14"/>
              </w:rPr>
            </w:pPr>
            <w:r>
              <w:rPr>
                <w:sz w:val="14"/>
              </w:rPr>
              <w:t>planificación de la auditoría.</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8" w:hRule="atLeast"/>
        </w:trPr>
        <w:tc>
          <w:tcPr>
            <w:tcW w:w="384" w:type="dxa"/>
            <w:tcBorders>
              <w:top w:val="nil"/>
              <w:bottom w:val="nil"/>
            </w:tcBorders>
          </w:tcPr>
          <w:p>
            <w:pPr>
              <w:pStyle w:val="TableParagraph"/>
              <w:spacing w:line="143" w:lineRule="exact" w:before="86"/>
              <w:ind w:left="26"/>
              <w:jc w:val="center"/>
              <w:rPr>
                <w:b/>
                <w:sz w:val="14"/>
              </w:rPr>
            </w:pPr>
            <w:r>
              <w:rPr>
                <w:b/>
                <w:sz w:val="14"/>
              </w:rPr>
              <w:t>3.1.3</w:t>
            </w:r>
          </w:p>
        </w:tc>
        <w:tc>
          <w:tcPr>
            <w:tcW w:w="4085" w:type="dxa"/>
            <w:gridSpan w:val="4"/>
            <w:tcBorders>
              <w:top w:val="nil"/>
              <w:bottom w:val="nil"/>
            </w:tcBorders>
          </w:tcPr>
          <w:p>
            <w:pPr>
              <w:pStyle w:val="TableParagraph"/>
              <w:spacing w:line="143" w:lineRule="exact" w:before="86"/>
              <w:ind w:left="23"/>
              <w:rPr>
                <w:sz w:val="14"/>
              </w:rPr>
            </w:pPr>
            <w:r>
              <w:rPr>
                <w:sz w:val="14"/>
              </w:rPr>
              <w:t>Coordine una reunión con la Unidad de Auditoría Interna y</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6"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58" w:lineRule="exact"/>
              <w:ind w:left="23"/>
              <w:rPr>
                <w:sz w:val="14"/>
              </w:rPr>
            </w:pPr>
            <w:r>
              <w:rPr>
                <w:sz w:val="14"/>
              </w:rPr>
              <w:t>efectúe el siguiente trabajo:</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6" w:hRule="atLeast"/>
        </w:trPr>
        <w:tc>
          <w:tcPr>
            <w:tcW w:w="384" w:type="dxa"/>
            <w:tcBorders>
              <w:top w:val="nil"/>
              <w:bottom w:val="nil"/>
            </w:tcBorders>
          </w:tcPr>
          <w:p>
            <w:pPr>
              <w:pStyle w:val="TableParagraph"/>
              <w:rPr>
                <w:rFonts w:ascii="Times New Roman"/>
                <w:sz w:val="12"/>
              </w:rPr>
            </w:pPr>
          </w:p>
        </w:tc>
        <w:tc>
          <w:tcPr>
            <w:tcW w:w="1168" w:type="dxa"/>
            <w:tcBorders>
              <w:top w:val="nil"/>
              <w:bottom w:val="nil"/>
              <w:right w:val="nil"/>
            </w:tcBorders>
          </w:tcPr>
          <w:p>
            <w:pPr>
              <w:pStyle w:val="TableParagraph"/>
              <w:spacing w:line="143" w:lineRule="exact" w:before="83"/>
              <w:ind w:left="23"/>
              <w:rPr>
                <w:sz w:val="14"/>
              </w:rPr>
            </w:pPr>
            <w:r>
              <w:rPr>
                <w:sz w:val="14"/>
              </w:rPr>
              <w:t>1. Solicite para</w:t>
            </w:r>
          </w:p>
        </w:tc>
        <w:tc>
          <w:tcPr>
            <w:tcW w:w="952" w:type="dxa"/>
            <w:tcBorders>
              <w:top w:val="nil"/>
              <w:left w:val="nil"/>
              <w:bottom w:val="nil"/>
              <w:right w:val="nil"/>
            </w:tcBorders>
          </w:tcPr>
          <w:p>
            <w:pPr>
              <w:pStyle w:val="TableParagraph"/>
              <w:spacing w:line="143" w:lineRule="exact" w:before="83"/>
              <w:ind w:left="70"/>
              <w:rPr>
                <w:sz w:val="14"/>
              </w:rPr>
            </w:pPr>
            <w:r>
              <w:rPr>
                <w:sz w:val="14"/>
              </w:rPr>
              <w:t>su análisis,</w:t>
            </w:r>
          </w:p>
        </w:tc>
        <w:tc>
          <w:tcPr>
            <w:tcW w:w="1118" w:type="dxa"/>
            <w:tcBorders>
              <w:top w:val="nil"/>
              <w:left w:val="nil"/>
              <w:bottom w:val="nil"/>
              <w:right w:val="nil"/>
            </w:tcBorders>
          </w:tcPr>
          <w:p>
            <w:pPr>
              <w:pStyle w:val="TableParagraph"/>
              <w:spacing w:line="143" w:lineRule="exact" w:before="83"/>
              <w:ind w:right="70"/>
              <w:jc w:val="right"/>
              <w:rPr>
                <w:sz w:val="14"/>
              </w:rPr>
            </w:pPr>
            <w:r>
              <w:rPr>
                <w:sz w:val="14"/>
              </w:rPr>
              <w:t>los informes o</w:t>
            </w:r>
          </w:p>
        </w:tc>
        <w:tc>
          <w:tcPr>
            <w:tcW w:w="847" w:type="dxa"/>
            <w:tcBorders>
              <w:top w:val="nil"/>
              <w:left w:val="nil"/>
              <w:bottom w:val="nil"/>
            </w:tcBorders>
          </w:tcPr>
          <w:p>
            <w:pPr>
              <w:pStyle w:val="TableParagraph"/>
              <w:spacing w:line="143" w:lineRule="exact" w:before="83"/>
              <w:ind w:right="1"/>
              <w:jc w:val="right"/>
              <w:rPr>
                <w:sz w:val="14"/>
              </w:rPr>
            </w:pPr>
            <w:r>
              <w:rPr>
                <w:sz w:val="14"/>
              </w:rPr>
              <w:t>reportes de</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5" w:type="dxa"/>
            <w:gridSpan w:val="4"/>
            <w:tcBorders>
              <w:top w:val="nil"/>
              <w:bottom w:val="nil"/>
            </w:tcBorders>
          </w:tcPr>
          <w:p>
            <w:pPr>
              <w:pStyle w:val="TableParagraph"/>
              <w:spacing w:line="140" w:lineRule="exact"/>
              <w:ind w:left="23"/>
              <w:rPr>
                <w:sz w:val="14"/>
              </w:rPr>
            </w:pPr>
            <w:r>
              <w:rPr>
                <w:sz w:val="14"/>
              </w:rPr>
              <w:t>auditoría, emitidos por la auditoría interna, y evalúe su contenido</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5" w:type="dxa"/>
            <w:gridSpan w:val="4"/>
            <w:tcBorders>
              <w:top w:val="nil"/>
              <w:bottom w:val="nil"/>
            </w:tcBorders>
          </w:tcPr>
          <w:p>
            <w:pPr>
              <w:pStyle w:val="TableParagraph"/>
              <w:spacing w:line="140" w:lineRule="exact"/>
              <w:ind w:left="23"/>
              <w:rPr>
                <w:sz w:val="14"/>
              </w:rPr>
            </w:pPr>
            <w:r>
              <w:rPr>
                <w:sz w:val="14"/>
              </w:rPr>
              <w:t>para detectar o determinar aspectos que pueden ser importantes</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58" w:lineRule="exact"/>
              <w:ind w:left="23"/>
              <w:rPr>
                <w:sz w:val="14"/>
              </w:rPr>
            </w:pPr>
            <w:r>
              <w:rPr>
                <w:sz w:val="14"/>
              </w:rPr>
              <w:t>y de apoyo para el alcance de la auditoría.</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43" w:lineRule="exact" w:before="84"/>
              <w:ind w:left="23"/>
              <w:rPr>
                <w:sz w:val="14"/>
              </w:rPr>
            </w:pPr>
            <w:r>
              <w:rPr>
                <w:sz w:val="14"/>
              </w:rPr>
              <w:t>2. Discuta con el Auditor Interno, la labor que han efectuado </w:t>
            </w:r>
            <w:r>
              <w:rPr>
                <w:spacing w:val="-3"/>
                <w:sz w:val="14"/>
              </w:rPr>
              <w:t>para</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5" w:type="dxa"/>
            <w:gridSpan w:val="4"/>
            <w:tcBorders>
              <w:top w:val="nil"/>
              <w:bottom w:val="nil"/>
            </w:tcBorders>
          </w:tcPr>
          <w:p>
            <w:pPr>
              <w:pStyle w:val="TableParagraph"/>
              <w:spacing w:line="140" w:lineRule="exact"/>
              <w:ind w:left="23"/>
              <w:rPr>
                <w:sz w:val="14"/>
              </w:rPr>
            </w:pPr>
            <w:r>
              <w:rPr>
                <w:sz w:val="14"/>
              </w:rPr>
              <w:t>el seguimiento de las recomendaciones de nuestro informe de la</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8"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58" w:lineRule="exact"/>
              <w:ind w:left="23"/>
              <w:rPr>
                <w:sz w:val="14"/>
              </w:rPr>
            </w:pPr>
            <w:r>
              <w:rPr>
                <w:sz w:val="14"/>
              </w:rPr>
              <w:t>auditoría anterior y su estatus actual.</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8" w:hRule="atLeast"/>
        </w:trPr>
        <w:tc>
          <w:tcPr>
            <w:tcW w:w="384" w:type="dxa"/>
            <w:tcBorders>
              <w:top w:val="nil"/>
              <w:bottom w:val="nil"/>
            </w:tcBorders>
          </w:tcPr>
          <w:p>
            <w:pPr>
              <w:pStyle w:val="TableParagraph"/>
              <w:spacing w:line="143" w:lineRule="exact" w:before="86"/>
              <w:ind w:left="26"/>
              <w:jc w:val="center"/>
              <w:rPr>
                <w:b/>
                <w:sz w:val="14"/>
              </w:rPr>
            </w:pPr>
            <w:r>
              <w:rPr>
                <w:b/>
                <w:sz w:val="14"/>
              </w:rPr>
              <w:t>3.1.4</w:t>
            </w:r>
          </w:p>
        </w:tc>
        <w:tc>
          <w:tcPr>
            <w:tcW w:w="4085" w:type="dxa"/>
            <w:gridSpan w:val="4"/>
            <w:tcBorders>
              <w:top w:val="nil"/>
              <w:bottom w:val="nil"/>
            </w:tcBorders>
          </w:tcPr>
          <w:p>
            <w:pPr>
              <w:pStyle w:val="TableParagraph"/>
              <w:spacing w:line="143" w:lineRule="exact" w:before="86"/>
              <w:ind w:left="23"/>
              <w:rPr>
                <w:sz w:val="14"/>
              </w:rPr>
            </w:pPr>
            <w:r>
              <w:rPr>
                <w:sz w:val="14"/>
              </w:rPr>
              <w:t>Coordine una reunión con el Jefe de Informática de la entidad,</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58" w:lineRule="exact"/>
              <w:ind w:left="23"/>
              <w:rPr>
                <w:sz w:val="14"/>
              </w:rPr>
            </w:pPr>
            <w:r>
              <w:rPr>
                <w:sz w:val="14"/>
              </w:rPr>
              <w:t>y efectúe el siguiente trabajo:</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43" w:lineRule="exact" w:before="84"/>
              <w:ind w:left="23"/>
              <w:rPr>
                <w:sz w:val="14"/>
              </w:rPr>
            </w:pPr>
            <w:r>
              <w:rPr>
                <w:sz w:val="14"/>
              </w:rPr>
              <w:t>1. Obtenga el manual operativo de informática, si este sufrió</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58" w:lineRule="exact"/>
              <w:ind w:left="23"/>
              <w:rPr>
                <w:sz w:val="14"/>
              </w:rPr>
            </w:pPr>
            <w:r>
              <w:rPr>
                <w:sz w:val="14"/>
              </w:rPr>
              <w:t>alguna modificación desde nuestra última visita.</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43" w:lineRule="exact" w:before="84"/>
              <w:ind w:left="23"/>
              <w:rPr>
                <w:sz w:val="14"/>
              </w:rPr>
            </w:pPr>
            <w:r>
              <w:rPr>
                <w:sz w:val="14"/>
              </w:rPr>
              <w:t>2. Indague si se dieron cambios importantes tanto en el</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160" w:hRule="atLeast"/>
        </w:trPr>
        <w:tc>
          <w:tcPr>
            <w:tcW w:w="384" w:type="dxa"/>
            <w:tcBorders>
              <w:top w:val="nil"/>
              <w:bottom w:val="nil"/>
            </w:tcBorders>
          </w:tcPr>
          <w:p>
            <w:pPr>
              <w:pStyle w:val="TableParagraph"/>
              <w:rPr>
                <w:rFonts w:ascii="Times New Roman"/>
                <w:sz w:val="10"/>
              </w:rPr>
            </w:pPr>
          </w:p>
        </w:tc>
        <w:tc>
          <w:tcPr>
            <w:tcW w:w="4085" w:type="dxa"/>
            <w:gridSpan w:val="4"/>
            <w:tcBorders>
              <w:top w:val="nil"/>
              <w:bottom w:val="nil"/>
            </w:tcBorders>
          </w:tcPr>
          <w:p>
            <w:pPr>
              <w:pStyle w:val="TableParagraph"/>
              <w:spacing w:line="140" w:lineRule="exact"/>
              <w:ind w:left="23"/>
              <w:rPr>
                <w:sz w:val="14"/>
              </w:rPr>
            </w:pPr>
            <w:r>
              <w:rPr>
                <w:sz w:val="14"/>
              </w:rPr>
              <w:t>hardware y software, para ser discutidos con el personal de</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6"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58" w:lineRule="exact"/>
              <w:ind w:left="23"/>
              <w:rPr>
                <w:sz w:val="14"/>
              </w:rPr>
            </w:pPr>
            <w:r>
              <w:rPr>
                <w:sz w:val="14"/>
              </w:rPr>
              <w:t>informática de la CGC.</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6"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43" w:lineRule="exact" w:before="83"/>
              <w:ind w:left="23"/>
              <w:rPr>
                <w:sz w:val="14"/>
              </w:rPr>
            </w:pPr>
            <w:r>
              <w:rPr>
                <w:sz w:val="14"/>
              </w:rPr>
              <w:t>3. Otros aspectos importantes que se considere serán de utilidad</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7" w:hRule="atLeast"/>
        </w:trPr>
        <w:tc>
          <w:tcPr>
            <w:tcW w:w="384" w:type="dxa"/>
            <w:tcBorders>
              <w:top w:val="nil"/>
              <w:bottom w:val="nil"/>
            </w:tcBorders>
          </w:tcPr>
          <w:p>
            <w:pPr>
              <w:pStyle w:val="TableParagraph"/>
              <w:rPr>
                <w:rFonts w:ascii="Times New Roman"/>
                <w:sz w:val="12"/>
              </w:rPr>
            </w:pPr>
          </w:p>
        </w:tc>
        <w:tc>
          <w:tcPr>
            <w:tcW w:w="4085" w:type="dxa"/>
            <w:gridSpan w:val="4"/>
            <w:tcBorders>
              <w:top w:val="nil"/>
              <w:bottom w:val="nil"/>
            </w:tcBorders>
          </w:tcPr>
          <w:p>
            <w:pPr>
              <w:pStyle w:val="TableParagraph"/>
              <w:spacing w:line="158" w:lineRule="exact"/>
              <w:ind w:left="23"/>
              <w:rPr>
                <w:sz w:val="14"/>
              </w:rPr>
            </w:pPr>
            <w:r>
              <w:rPr>
                <w:sz w:val="14"/>
              </w:rPr>
              <w:t>para la planificación de la auditoría.</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248" w:hRule="atLeast"/>
        </w:trPr>
        <w:tc>
          <w:tcPr>
            <w:tcW w:w="384" w:type="dxa"/>
            <w:tcBorders>
              <w:top w:val="nil"/>
              <w:bottom w:val="nil"/>
            </w:tcBorders>
          </w:tcPr>
          <w:p>
            <w:pPr>
              <w:pStyle w:val="TableParagraph"/>
              <w:spacing w:line="142" w:lineRule="exact" w:before="87"/>
              <w:ind w:left="26"/>
              <w:jc w:val="center"/>
              <w:rPr>
                <w:b/>
                <w:sz w:val="14"/>
              </w:rPr>
            </w:pPr>
            <w:r>
              <w:rPr>
                <w:b/>
                <w:sz w:val="14"/>
              </w:rPr>
              <w:t>3.1.5</w:t>
            </w:r>
          </w:p>
        </w:tc>
        <w:tc>
          <w:tcPr>
            <w:tcW w:w="4085" w:type="dxa"/>
            <w:gridSpan w:val="4"/>
            <w:tcBorders>
              <w:top w:val="nil"/>
              <w:bottom w:val="nil"/>
            </w:tcBorders>
          </w:tcPr>
          <w:p>
            <w:pPr>
              <w:pStyle w:val="TableParagraph"/>
              <w:spacing w:line="144" w:lineRule="exact" w:before="84"/>
              <w:ind w:left="23"/>
              <w:rPr>
                <w:sz w:val="14"/>
              </w:rPr>
            </w:pPr>
            <w:r>
              <w:rPr>
                <w:sz w:val="14"/>
              </w:rPr>
              <w:t>Del resultado de la visita preliminar, prepare un resumen el</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1037" w:hRule="atLeast"/>
        </w:trPr>
        <w:tc>
          <w:tcPr>
            <w:tcW w:w="384" w:type="dxa"/>
            <w:tcBorders>
              <w:top w:val="nil"/>
            </w:tcBorders>
          </w:tcPr>
          <w:p>
            <w:pPr>
              <w:pStyle w:val="TableParagraph"/>
              <w:rPr>
                <w:rFonts w:ascii="Times New Roman"/>
                <w:sz w:val="12"/>
              </w:rPr>
            </w:pPr>
          </w:p>
        </w:tc>
        <w:tc>
          <w:tcPr>
            <w:tcW w:w="4085" w:type="dxa"/>
            <w:gridSpan w:val="4"/>
            <w:tcBorders>
              <w:top w:val="nil"/>
            </w:tcBorders>
          </w:tcPr>
          <w:p>
            <w:pPr>
              <w:pStyle w:val="TableParagraph"/>
              <w:spacing w:line="157" w:lineRule="exact"/>
              <w:ind w:left="23"/>
              <w:rPr>
                <w:sz w:val="14"/>
              </w:rPr>
            </w:pPr>
            <w:r>
              <w:rPr>
                <w:sz w:val="14"/>
              </w:rPr>
              <w:t>cual servirá de base para el Memorando de Planificación.</w:t>
            </w:r>
          </w:p>
        </w:tc>
        <w:tc>
          <w:tcPr>
            <w:tcW w:w="769" w:type="dxa"/>
            <w:vMerge/>
            <w:tcBorders>
              <w:top w:val="nil"/>
            </w:tcBorders>
          </w:tcPr>
          <w:p>
            <w:pPr>
              <w:rPr>
                <w:sz w:val="2"/>
                <w:szCs w:val="2"/>
              </w:rPr>
            </w:pPr>
          </w:p>
        </w:tc>
        <w:tc>
          <w:tcPr>
            <w:tcW w:w="879" w:type="dxa"/>
            <w:vMerge/>
            <w:tcBorders>
              <w:top w:val="nil"/>
            </w:tcBorders>
          </w:tcPr>
          <w:p>
            <w:pPr>
              <w:rPr>
                <w:sz w:val="2"/>
                <w:szCs w:val="2"/>
              </w:rPr>
            </w:pPr>
          </w:p>
        </w:tc>
        <w:tc>
          <w:tcPr>
            <w:tcW w:w="769" w:type="dxa"/>
            <w:vMerge/>
            <w:tcBorders>
              <w:top w:val="nil"/>
            </w:tcBorders>
          </w:tcPr>
          <w:p>
            <w:pPr>
              <w:rPr>
                <w:sz w:val="2"/>
                <w:szCs w:val="2"/>
              </w:rPr>
            </w:pPr>
          </w:p>
        </w:tc>
        <w:tc>
          <w:tcPr>
            <w:tcW w:w="1033" w:type="dxa"/>
            <w:vMerge/>
            <w:tcBorders>
              <w:top w:val="nil"/>
            </w:tcBorders>
          </w:tcPr>
          <w:p>
            <w:pPr>
              <w:rPr>
                <w:sz w:val="2"/>
                <w:szCs w:val="2"/>
              </w:rPr>
            </w:pPr>
          </w:p>
        </w:tc>
        <w:tc>
          <w:tcPr>
            <w:tcW w:w="803" w:type="dxa"/>
            <w:vMerge/>
            <w:tcBorders>
              <w:top w:val="nil"/>
            </w:tcBorders>
          </w:tcPr>
          <w:p>
            <w:pPr>
              <w:rPr>
                <w:sz w:val="2"/>
                <w:szCs w:val="2"/>
              </w:rPr>
            </w:pPr>
          </w:p>
        </w:tc>
      </w:tr>
      <w:tr>
        <w:trPr>
          <w:trHeight w:val="685" w:hRule="atLeast"/>
        </w:trPr>
        <w:tc>
          <w:tcPr>
            <w:tcW w:w="4469" w:type="dxa"/>
            <w:gridSpan w:val="5"/>
            <w:tcBorders>
              <w:right w:val="nil"/>
            </w:tcBorders>
          </w:tcPr>
          <w:p>
            <w:pPr>
              <w:pStyle w:val="TableParagraph"/>
              <w:spacing w:before="10"/>
              <w:rPr>
                <w:rFonts w:ascii="Times New Roman"/>
                <w:sz w:val="14"/>
              </w:rPr>
            </w:pPr>
          </w:p>
          <w:p>
            <w:pPr>
              <w:pStyle w:val="TableParagraph"/>
              <w:spacing w:before="1"/>
              <w:ind w:left="23" w:right="3660"/>
              <w:rPr>
                <w:b/>
                <w:sz w:val="14"/>
              </w:rPr>
            </w:pPr>
            <w:r>
              <w:rPr>
                <w:b/>
                <w:sz w:val="14"/>
              </w:rPr>
              <w:t>Hecho por:</w:t>
            </w:r>
          </w:p>
          <w:p>
            <w:pPr>
              <w:pStyle w:val="TableParagraph"/>
              <w:spacing w:before="14"/>
              <w:ind w:left="23" w:right="3701"/>
              <w:rPr>
                <w:b/>
                <w:sz w:val="14"/>
              </w:rPr>
            </w:pPr>
            <w:r>
              <w:rPr>
                <w:b/>
                <w:sz w:val="14"/>
              </w:rPr>
              <w:t>Fecha:</w:t>
            </w:r>
          </w:p>
        </w:tc>
        <w:tc>
          <w:tcPr>
            <w:tcW w:w="769" w:type="dxa"/>
            <w:tcBorders>
              <w:left w:val="nil"/>
              <w:right w:val="nil"/>
            </w:tcBorders>
          </w:tcPr>
          <w:p>
            <w:pPr>
              <w:pStyle w:val="TableParagraph"/>
              <w:rPr>
                <w:rFonts w:ascii="Times New Roman"/>
                <w:sz w:val="12"/>
              </w:rPr>
            </w:pPr>
          </w:p>
        </w:tc>
        <w:tc>
          <w:tcPr>
            <w:tcW w:w="879" w:type="dxa"/>
            <w:tcBorders>
              <w:left w:val="nil"/>
              <w:right w:val="nil"/>
            </w:tcBorders>
          </w:tcPr>
          <w:p>
            <w:pPr>
              <w:pStyle w:val="TableParagraph"/>
              <w:rPr>
                <w:rFonts w:ascii="Times New Roman"/>
                <w:sz w:val="12"/>
              </w:rPr>
            </w:pPr>
          </w:p>
        </w:tc>
        <w:tc>
          <w:tcPr>
            <w:tcW w:w="1802" w:type="dxa"/>
            <w:gridSpan w:val="2"/>
            <w:tcBorders>
              <w:left w:val="nil"/>
              <w:right w:val="nil"/>
            </w:tcBorders>
          </w:tcPr>
          <w:p>
            <w:pPr>
              <w:pStyle w:val="TableParagraph"/>
              <w:spacing w:before="10"/>
              <w:rPr>
                <w:rFonts w:ascii="Times New Roman"/>
                <w:sz w:val="14"/>
              </w:rPr>
            </w:pPr>
          </w:p>
          <w:p>
            <w:pPr>
              <w:pStyle w:val="TableParagraph"/>
              <w:spacing w:line="261" w:lineRule="auto" w:before="1"/>
              <w:ind w:left="27" w:right="410"/>
              <w:rPr>
                <w:b/>
                <w:sz w:val="14"/>
              </w:rPr>
            </w:pPr>
            <w:r>
              <w:rPr>
                <w:b/>
                <w:sz w:val="14"/>
              </w:rPr>
              <w:t>Revisado por: Fecha:</w:t>
            </w:r>
          </w:p>
        </w:tc>
        <w:tc>
          <w:tcPr>
            <w:tcW w:w="803" w:type="dxa"/>
            <w:tcBorders>
              <w:left w:val="nil"/>
            </w:tcBorders>
          </w:tcPr>
          <w:p>
            <w:pPr>
              <w:pStyle w:val="TableParagraph"/>
              <w:rPr>
                <w:rFonts w:ascii="Times New Roman"/>
                <w:sz w:val="12"/>
              </w:rPr>
            </w:pPr>
          </w:p>
        </w:tc>
      </w:tr>
    </w:tbl>
    <w:p>
      <w:pPr>
        <w:spacing w:after="0"/>
        <w:rPr>
          <w:rFonts w:ascii="Times New Roman"/>
          <w:sz w:val="12"/>
        </w:rPr>
        <w:sectPr>
          <w:headerReference w:type="default" r:id="rId80"/>
          <w:footerReference w:type="default" r:id="rId81"/>
          <w:pgSz w:w="11900" w:h="16840"/>
          <w:pgMar w:header="0" w:footer="0" w:top="1600" w:bottom="100" w:left="840" w:right="420"/>
          <w:pgNumType w:start="4"/>
        </w:sectPr>
      </w:pPr>
    </w:p>
    <w:p>
      <w:pPr>
        <w:pStyle w:val="BodyText"/>
        <w:spacing w:before="6"/>
        <w:rPr>
          <w:rFonts w:ascii="Times New Roman"/>
          <w:sz w:val="13"/>
        </w:rPr>
      </w:pPr>
    </w:p>
    <w:p>
      <w:pPr>
        <w:spacing w:before="0"/>
        <w:ind w:left="4102" w:right="0" w:firstLine="0"/>
        <w:jc w:val="left"/>
        <w:rPr>
          <w:rFonts w:ascii="Arial Narrow" w:hAnsi="Arial Narrow"/>
          <w:i/>
          <w:sz w:val="15"/>
        </w:rPr>
      </w:pPr>
      <w:bookmarkStart w:name="Modelo SAG-PE-M2 Memo de Planificación (" w:id="38"/>
      <w:bookmarkEnd w:id="38"/>
      <w:r>
        <w:rPr/>
      </w:r>
      <w:r>
        <w:rPr>
          <w:rFonts w:ascii="Arial Narrow" w:hAnsi="Arial Narrow"/>
          <w:i/>
          <w:w w:val="105"/>
          <w:sz w:val="15"/>
        </w:rPr>
        <w:t>Modelo</w:t>
      </w:r>
      <w:r>
        <w:rPr>
          <w:rFonts w:ascii="Arial Narrow" w:hAnsi="Arial Narrow"/>
          <w:i/>
          <w:spacing w:val="-10"/>
          <w:w w:val="105"/>
          <w:sz w:val="15"/>
        </w:rPr>
        <w:t> </w:t>
      </w:r>
      <w:r>
        <w:rPr>
          <w:rFonts w:ascii="Arial Narrow" w:hAnsi="Arial Narrow"/>
          <w:i/>
          <w:w w:val="105"/>
          <w:sz w:val="15"/>
        </w:rPr>
        <w:t>de</w:t>
      </w:r>
      <w:r>
        <w:rPr>
          <w:rFonts w:ascii="Arial Narrow" w:hAnsi="Arial Narrow"/>
          <w:i/>
          <w:spacing w:val="-8"/>
          <w:w w:val="105"/>
          <w:sz w:val="15"/>
        </w:rPr>
        <w:t> </w:t>
      </w:r>
      <w:r>
        <w:rPr>
          <w:rFonts w:ascii="Arial Narrow" w:hAnsi="Arial Narrow"/>
          <w:i/>
          <w:w w:val="105"/>
          <w:sz w:val="15"/>
        </w:rPr>
        <w:t>Memorando</w:t>
      </w:r>
      <w:r>
        <w:rPr>
          <w:rFonts w:ascii="Arial Narrow" w:hAnsi="Arial Narrow"/>
          <w:i/>
          <w:spacing w:val="-10"/>
          <w:w w:val="105"/>
          <w:sz w:val="15"/>
        </w:rPr>
        <w:t> </w:t>
      </w:r>
      <w:r>
        <w:rPr>
          <w:rFonts w:ascii="Arial Narrow" w:hAnsi="Arial Narrow"/>
          <w:i/>
          <w:w w:val="105"/>
          <w:sz w:val="15"/>
        </w:rPr>
        <w:t>de</w:t>
      </w:r>
      <w:r>
        <w:rPr>
          <w:rFonts w:ascii="Arial Narrow" w:hAnsi="Arial Narrow"/>
          <w:i/>
          <w:spacing w:val="-10"/>
          <w:w w:val="105"/>
          <w:sz w:val="15"/>
        </w:rPr>
        <w:t> </w:t>
      </w:r>
      <w:r>
        <w:rPr>
          <w:rFonts w:ascii="Arial Narrow" w:hAnsi="Arial Narrow"/>
          <w:i/>
          <w:w w:val="105"/>
          <w:sz w:val="15"/>
        </w:rPr>
        <w:t>Planificación</w:t>
      </w:r>
    </w:p>
    <w:p>
      <w:pPr>
        <w:pStyle w:val="BodyText"/>
        <w:spacing w:before="83"/>
        <w:ind w:left="1575"/>
      </w:pPr>
      <w:r>
        <w:rPr/>
        <w:br w:type="column"/>
      </w:r>
      <w:r>
        <w:rPr/>
        <w:t>MODELO AI-PE-M2</w:t>
      </w:r>
    </w:p>
    <w:p>
      <w:pPr>
        <w:spacing w:after="0"/>
        <w:sectPr>
          <w:headerReference w:type="default" r:id="rId82"/>
          <w:footerReference w:type="default" r:id="rId83"/>
          <w:pgSz w:w="11900" w:h="16840"/>
          <w:pgMar w:header="0" w:footer="1482" w:top="1260" w:bottom="1680" w:left="840" w:right="420"/>
          <w:cols w:num="2" w:equalWidth="0">
            <w:col w:w="6342" w:space="40"/>
            <w:col w:w="4258"/>
          </w:cols>
        </w:sectPr>
      </w:pPr>
    </w:p>
    <w:p>
      <w:pPr>
        <w:pStyle w:val="BodyText"/>
        <w:rPr>
          <w:sz w:val="20"/>
        </w:rPr>
      </w:pPr>
    </w:p>
    <w:p>
      <w:pPr>
        <w:pStyle w:val="BodyText"/>
        <w:spacing w:before="1"/>
        <w:rPr>
          <w:sz w:val="19"/>
        </w:rPr>
      </w:pPr>
    </w:p>
    <w:p>
      <w:pPr>
        <w:pStyle w:val="Heading2"/>
        <w:spacing w:before="89"/>
        <w:ind w:left="834"/>
      </w:pPr>
      <w:r>
        <w:rPr/>
        <w:t>CONTRALORÍA GENERAL DE CUENTAS</w:t>
      </w: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spacing w:before="1"/>
        <w:rPr>
          <w:b/>
          <w:sz w:val="40"/>
        </w:rPr>
      </w:pPr>
    </w:p>
    <w:p>
      <w:pPr>
        <w:spacing w:before="0"/>
        <w:ind w:left="832" w:right="1027" w:firstLine="0"/>
        <w:jc w:val="center"/>
        <w:rPr>
          <w:b/>
          <w:sz w:val="35"/>
        </w:rPr>
      </w:pPr>
      <w:r>
        <w:rPr>
          <w:b/>
          <w:sz w:val="35"/>
        </w:rPr>
        <w:t>MODELO DE MEMORANDO DE PLANIFICACIÓN</w:t>
      </w: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spacing w:before="4"/>
        <w:rPr>
          <w:b/>
          <w:sz w:val="31"/>
        </w:rPr>
      </w:pPr>
    </w:p>
    <w:p>
      <w:pPr>
        <w:pStyle w:val="Heading5"/>
      </w:pPr>
      <w:r>
        <w:rPr/>
        <w:t>Guatemala, junio de 2004</w:t>
      </w:r>
    </w:p>
    <w:p>
      <w:pPr>
        <w:spacing w:after="0"/>
        <w:sectPr>
          <w:type w:val="continuous"/>
          <w:pgSz w:w="11900" w:h="16840"/>
          <w:pgMar w:top="1600" w:bottom="280" w:left="840" w:right="420"/>
        </w:sectPr>
      </w:pPr>
    </w:p>
    <w:p>
      <w:pPr>
        <w:pStyle w:val="BodyText"/>
        <w:spacing w:before="1"/>
        <w:rPr>
          <w:b/>
          <w:sz w:val="24"/>
        </w:rPr>
      </w:pPr>
    </w:p>
    <w:p>
      <w:pPr>
        <w:pStyle w:val="BodyText"/>
        <w:spacing w:before="96"/>
        <w:ind w:left="888" w:right="865"/>
        <w:jc w:val="center"/>
      </w:pPr>
      <w:r>
        <w:rPr/>
        <w:t>(CARÁTULA)</w:t>
      </w:r>
    </w:p>
    <w:p>
      <w:pPr>
        <w:pStyle w:val="BodyText"/>
        <w:rPr>
          <w:sz w:val="20"/>
        </w:rPr>
      </w:pPr>
    </w:p>
    <w:p>
      <w:pPr>
        <w:pStyle w:val="BodyText"/>
        <w:spacing w:before="228"/>
        <w:ind w:left="834" w:right="1027"/>
        <w:jc w:val="center"/>
      </w:pPr>
      <w:r>
        <w:rPr/>
        <w:t>(Nombre de la entidad)</w:t>
      </w:r>
    </w:p>
    <w:p>
      <w:pPr>
        <w:pStyle w:val="BodyText"/>
        <w:spacing w:before="5"/>
      </w:pPr>
    </w:p>
    <w:p>
      <w:pPr>
        <w:pStyle w:val="Heading2"/>
        <w:spacing w:before="0"/>
        <w:ind w:left="836"/>
      </w:pPr>
      <w:r>
        <w:rPr/>
        <w:t>UNIDAD DE AUDITORÍA INTERNA</w:t>
      </w: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spacing w:before="262"/>
        <w:ind w:left="833" w:right="1027" w:firstLine="0"/>
        <w:jc w:val="center"/>
        <w:rPr>
          <w:b/>
          <w:sz w:val="35"/>
        </w:rPr>
      </w:pPr>
      <w:r>
        <w:rPr>
          <w:b/>
          <w:sz w:val="35"/>
        </w:rPr>
        <w:t>MEMORANDO DE PLANIFICACIÓN</w:t>
      </w:r>
    </w:p>
    <w:p>
      <w:pPr>
        <w:pStyle w:val="Heading5"/>
        <w:spacing w:before="272"/>
        <w:ind w:left="832"/>
      </w:pPr>
      <w:r>
        <w:rPr/>
        <w:t>MINISTERIO DE DESAROLLO</w:t>
      </w:r>
    </w:p>
    <w:p>
      <w:pPr>
        <w:pStyle w:val="BodyText"/>
        <w:rPr>
          <w:b/>
          <w:sz w:val="30"/>
        </w:rPr>
      </w:pPr>
    </w:p>
    <w:p>
      <w:pPr>
        <w:spacing w:line="242" w:lineRule="auto" w:before="240"/>
        <w:ind w:left="834" w:right="1027" w:firstLine="0"/>
        <w:jc w:val="center"/>
        <w:rPr>
          <w:b/>
          <w:sz w:val="27"/>
        </w:rPr>
      </w:pPr>
      <w:r>
        <w:rPr>
          <w:b/>
          <w:sz w:val="27"/>
        </w:rPr>
        <w:t>AUDITORÍA OPERACIONAL A LA UNIDAD DE ADMINISTRACIÓN FINANCIERA -UDAF-</w:t>
      </w:r>
    </w:p>
    <w:p>
      <w:pPr>
        <w:pStyle w:val="BodyText"/>
        <w:rPr>
          <w:b/>
          <w:sz w:val="27"/>
        </w:rPr>
      </w:pPr>
    </w:p>
    <w:p>
      <w:pPr>
        <w:spacing w:before="0"/>
        <w:ind w:left="834" w:right="1027" w:firstLine="0"/>
        <w:jc w:val="center"/>
        <w:rPr>
          <w:b/>
          <w:sz w:val="27"/>
        </w:rPr>
      </w:pPr>
      <w:r>
        <w:rPr>
          <w:b/>
          <w:sz w:val="27"/>
        </w:rPr>
        <w:t>PERÍODO DEL 1 DE ENERO AL 30 DE JUNIO DE 2,003</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27"/>
        </w:rPr>
      </w:pPr>
    </w:p>
    <w:p>
      <w:pPr>
        <w:pStyle w:val="BodyText"/>
        <w:ind w:left="835" w:right="1027"/>
        <w:jc w:val="center"/>
      </w:pPr>
      <w:r>
        <w:rPr/>
        <w:t>GUATEMALA, (MES),  (AÑO)</w:t>
      </w:r>
    </w:p>
    <w:p>
      <w:pPr>
        <w:spacing w:after="0"/>
        <w:jc w:val="center"/>
        <w:sectPr>
          <w:headerReference w:type="default" r:id="rId84"/>
          <w:pgSz w:w="11900" w:h="16840"/>
          <w:pgMar w:header="1389" w:footer="1482" w:top="1580" w:bottom="1680" w:left="840" w:right="420"/>
        </w:sectPr>
      </w:pPr>
    </w:p>
    <w:p>
      <w:pPr>
        <w:pStyle w:val="BodyText"/>
        <w:rPr>
          <w:sz w:val="20"/>
        </w:rPr>
      </w:pPr>
    </w:p>
    <w:p>
      <w:pPr>
        <w:pStyle w:val="BodyText"/>
        <w:rPr>
          <w:sz w:val="20"/>
        </w:rPr>
      </w:pPr>
    </w:p>
    <w:p>
      <w:pPr>
        <w:pStyle w:val="BodyText"/>
        <w:spacing w:before="8"/>
      </w:pPr>
    </w:p>
    <w:p>
      <w:pPr>
        <w:pStyle w:val="Heading7"/>
        <w:spacing w:before="95"/>
        <w:ind w:left="835" w:right="1027"/>
        <w:jc w:val="center"/>
      </w:pPr>
      <w:r>
        <w:rPr/>
        <w:t>CONTENIDO</w:t>
      </w:r>
    </w:p>
    <w:p>
      <w:pPr>
        <w:pStyle w:val="BodyText"/>
        <w:spacing w:before="4"/>
        <w:rPr>
          <w:b/>
          <w:sz w:val="15"/>
        </w:rPr>
      </w:pPr>
    </w:p>
    <w:p>
      <w:pPr>
        <w:spacing w:before="96"/>
        <w:ind w:left="0" w:right="1482" w:firstLine="0"/>
        <w:jc w:val="right"/>
        <w:rPr>
          <w:b/>
          <w:sz w:val="23"/>
        </w:rPr>
      </w:pPr>
      <w:r>
        <w:rPr>
          <w:b/>
          <w:sz w:val="23"/>
        </w:rPr>
        <w:t>Página</w:t>
      </w:r>
    </w:p>
    <w:p>
      <w:pPr>
        <w:pStyle w:val="BodyText"/>
        <w:spacing w:before="5"/>
        <w:rPr>
          <w:b/>
          <w:sz w:val="15"/>
        </w:rPr>
      </w:pPr>
    </w:p>
    <w:p>
      <w:pPr>
        <w:pStyle w:val="ListParagraph"/>
        <w:numPr>
          <w:ilvl w:val="0"/>
          <w:numId w:val="42"/>
        </w:numPr>
        <w:tabs>
          <w:tab w:pos="1580" w:val="left" w:leader="none"/>
          <w:tab w:pos="1581" w:val="left" w:leader="none"/>
        </w:tabs>
        <w:spacing w:line="240" w:lineRule="auto" w:before="95" w:after="0"/>
        <w:ind w:left="1580" w:right="0" w:hanging="416"/>
        <w:jc w:val="left"/>
        <w:rPr>
          <w:sz w:val="23"/>
        </w:rPr>
      </w:pPr>
      <w:r>
        <w:rPr>
          <w:sz w:val="23"/>
        </w:rPr>
        <w:t>Antecedentes</w:t>
      </w:r>
    </w:p>
    <w:p>
      <w:pPr>
        <w:pStyle w:val="BodyText"/>
        <w:spacing w:before="8"/>
      </w:pPr>
    </w:p>
    <w:p>
      <w:pPr>
        <w:pStyle w:val="ListParagraph"/>
        <w:numPr>
          <w:ilvl w:val="0"/>
          <w:numId w:val="42"/>
        </w:numPr>
        <w:tabs>
          <w:tab w:pos="1580" w:val="left" w:leader="none"/>
          <w:tab w:pos="1581" w:val="left" w:leader="none"/>
        </w:tabs>
        <w:spacing w:line="244" w:lineRule="auto" w:before="0" w:after="0"/>
        <w:ind w:left="1568" w:right="3259" w:hanging="404"/>
        <w:jc w:val="left"/>
        <w:rPr>
          <w:sz w:val="23"/>
        </w:rPr>
      </w:pPr>
      <w:r>
        <w:rPr>
          <w:sz w:val="23"/>
        </w:rPr>
        <w:t>Leyes, Normas, Reglamentos y Otros Aspectos </w:t>
      </w:r>
      <w:r>
        <w:rPr>
          <w:spacing w:val="-3"/>
          <w:sz w:val="23"/>
        </w:rPr>
        <w:t>Legales </w:t>
      </w:r>
      <w:r>
        <w:rPr>
          <w:sz w:val="23"/>
        </w:rPr>
        <w:t>Aplicables</w:t>
      </w:r>
    </w:p>
    <w:p>
      <w:pPr>
        <w:pStyle w:val="BodyText"/>
        <w:spacing w:before="1"/>
      </w:pPr>
    </w:p>
    <w:p>
      <w:pPr>
        <w:pStyle w:val="ListParagraph"/>
        <w:numPr>
          <w:ilvl w:val="0"/>
          <w:numId w:val="42"/>
        </w:numPr>
        <w:tabs>
          <w:tab w:pos="1580" w:val="left" w:leader="none"/>
          <w:tab w:pos="1581" w:val="left" w:leader="none"/>
        </w:tabs>
        <w:spacing w:line="240" w:lineRule="auto" w:before="0" w:after="0"/>
        <w:ind w:left="1580" w:right="0" w:hanging="416"/>
        <w:jc w:val="left"/>
        <w:rPr>
          <w:sz w:val="23"/>
        </w:rPr>
      </w:pPr>
      <w:r>
        <w:rPr>
          <w:sz w:val="23"/>
        </w:rPr>
        <w:t>Condiciones para auditar la</w:t>
      </w:r>
      <w:r>
        <w:rPr>
          <w:spacing w:val="7"/>
          <w:sz w:val="23"/>
        </w:rPr>
        <w:t> </w:t>
      </w:r>
      <w:r>
        <w:rPr>
          <w:sz w:val="23"/>
        </w:rPr>
        <w:t>Entidad</w:t>
      </w:r>
    </w:p>
    <w:p>
      <w:pPr>
        <w:pStyle w:val="BodyText"/>
        <w:spacing w:before="7"/>
      </w:pPr>
    </w:p>
    <w:p>
      <w:pPr>
        <w:pStyle w:val="ListParagraph"/>
        <w:numPr>
          <w:ilvl w:val="0"/>
          <w:numId w:val="42"/>
        </w:numPr>
        <w:tabs>
          <w:tab w:pos="1580" w:val="left" w:leader="none"/>
          <w:tab w:pos="1581" w:val="left" w:leader="none"/>
        </w:tabs>
        <w:spacing w:line="240" w:lineRule="auto" w:before="0" w:after="0"/>
        <w:ind w:left="1580" w:right="0" w:hanging="416"/>
        <w:jc w:val="left"/>
        <w:rPr>
          <w:sz w:val="23"/>
        </w:rPr>
      </w:pPr>
      <w:r>
        <w:rPr>
          <w:sz w:val="23"/>
        </w:rPr>
        <w:t>Áreas Críticas y Evaluación de Factores de</w:t>
      </w:r>
      <w:r>
        <w:rPr>
          <w:spacing w:val="9"/>
          <w:sz w:val="23"/>
        </w:rPr>
        <w:t> </w:t>
      </w:r>
      <w:r>
        <w:rPr>
          <w:sz w:val="23"/>
        </w:rPr>
        <w:t>Riesgo</w:t>
      </w:r>
    </w:p>
    <w:p>
      <w:pPr>
        <w:pStyle w:val="BodyText"/>
        <w:spacing w:before="9"/>
      </w:pPr>
    </w:p>
    <w:p>
      <w:pPr>
        <w:pStyle w:val="ListParagraph"/>
        <w:numPr>
          <w:ilvl w:val="0"/>
          <w:numId w:val="42"/>
        </w:numPr>
        <w:tabs>
          <w:tab w:pos="1581" w:val="left" w:leader="none"/>
          <w:tab w:pos="1582" w:val="left" w:leader="none"/>
        </w:tabs>
        <w:spacing w:line="240" w:lineRule="auto" w:before="0" w:after="0"/>
        <w:ind w:left="1581" w:right="0" w:hanging="417"/>
        <w:jc w:val="left"/>
        <w:rPr>
          <w:sz w:val="23"/>
        </w:rPr>
      </w:pPr>
      <w:r>
        <w:rPr>
          <w:sz w:val="23"/>
        </w:rPr>
        <w:t>Objetivos</w:t>
      </w:r>
    </w:p>
    <w:p>
      <w:pPr>
        <w:pStyle w:val="BodyText"/>
        <w:spacing w:before="7"/>
      </w:pPr>
    </w:p>
    <w:p>
      <w:pPr>
        <w:pStyle w:val="ListParagraph"/>
        <w:numPr>
          <w:ilvl w:val="0"/>
          <w:numId w:val="42"/>
        </w:numPr>
        <w:tabs>
          <w:tab w:pos="1580" w:val="left" w:leader="none"/>
          <w:tab w:pos="1581" w:val="left" w:leader="none"/>
        </w:tabs>
        <w:spacing w:line="240" w:lineRule="auto" w:before="1" w:after="0"/>
        <w:ind w:left="1580" w:right="0" w:hanging="416"/>
        <w:jc w:val="left"/>
        <w:rPr>
          <w:sz w:val="23"/>
        </w:rPr>
      </w:pPr>
      <w:r>
        <w:rPr>
          <w:sz w:val="23"/>
        </w:rPr>
        <w:t>Alcance</w:t>
      </w:r>
    </w:p>
    <w:p>
      <w:pPr>
        <w:pStyle w:val="BodyText"/>
        <w:spacing w:before="7"/>
      </w:pPr>
    </w:p>
    <w:p>
      <w:pPr>
        <w:pStyle w:val="ListParagraph"/>
        <w:numPr>
          <w:ilvl w:val="0"/>
          <w:numId w:val="42"/>
        </w:numPr>
        <w:tabs>
          <w:tab w:pos="1580" w:val="left" w:leader="none"/>
          <w:tab w:pos="1581" w:val="left" w:leader="none"/>
        </w:tabs>
        <w:spacing w:line="240" w:lineRule="auto" w:before="0" w:after="0"/>
        <w:ind w:left="1580" w:right="0" w:hanging="416"/>
        <w:jc w:val="left"/>
        <w:rPr>
          <w:sz w:val="23"/>
        </w:rPr>
      </w:pPr>
      <w:r>
        <w:rPr>
          <w:sz w:val="23"/>
        </w:rPr>
        <w:t>Criterios para la selección de la</w:t>
      </w:r>
      <w:r>
        <w:rPr>
          <w:spacing w:val="9"/>
          <w:sz w:val="23"/>
        </w:rPr>
        <w:t> </w:t>
      </w:r>
      <w:r>
        <w:rPr>
          <w:sz w:val="23"/>
        </w:rPr>
        <w:t>muestra</w:t>
      </w:r>
    </w:p>
    <w:p>
      <w:pPr>
        <w:pStyle w:val="BodyText"/>
        <w:spacing w:before="8"/>
      </w:pPr>
    </w:p>
    <w:p>
      <w:pPr>
        <w:pStyle w:val="ListParagraph"/>
        <w:numPr>
          <w:ilvl w:val="0"/>
          <w:numId w:val="42"/>
        </w:numPr>
        <w:tabs>
          <w:tab w:pos="1516" w:val="left" w:leader="none"/>
        </w:tabs>
        <w:spacing w:line="240" w:lineRule="auto" w:before="1" w:after="0"/>
        <w:ind w:left="1515" w:right="0" w:hanging="351"/>
        <w:jc w:val="left"/>
        <w:rPr>
          <w:sz w:val="23"/>
        </w:rPr>
      </w:pPr>
      <w:r>
        <w:rPr>
          <w:sz w:val="23"/>
        </w:rPr>
        <w:t>Cronograma de</w:t>
      </w:r>
      <w:r>
        <w:rPr>
          <w:spacing w:val="1"/>
          <w:sz w:val="23"/>
        </w:rPr>
        <w:t> </w:t>
      </w:r>
      <w:r>
        <w:rPr>
          <w:sz w:val="23"/>
        </w:rPr>
        <w:t>Actividades</w:t>
      </w:r>
    </w:p>
    <w:p>
      <w:pPr>
        <w:pStyle w:val="BodyText"/>
        <w:spacing w:before="7"/>
      </w:pPr>
    </w:p>
    <w:p>
      <w:pPr>
        <w:pStyle w:val="ListParagraph"/>
        <w:numPr>
          <w:ilvl w:val="0"/>
          <w:numId w:val="42"/>
        </w:numPr>
        <w:tabs>
          <w:tab w:pos="1580" w:val="left" w:leader="none"/>
          <w:tab w:pos="1581" w:val="left" w:leader="none"/>
        </w:tabs>
        <w:spacing w:line="240" w:lineRule="auto" w:before="0" w:after="0"/>
        <w:ind w:left="1580" w:right="0" w:hanging="416"/>
        <w:jc w:val="left"/>
        <w:rPr>
          <w:sz w:val="23"/>
        </w:rPr>
      </w:pPr>
      <w:r>
        <w:rPr>
          <w:sz w:val="23"/>
        </w:rPr>
        <w:t>Informes que se presentarán</w:t>
      </w:r>
    </w:p>
    <w:p>
      <w:pPr>
        <w:spacing w:after="0" w:line="240" w:lineRule="auto"/>
        <w:jc w:val="left"/>
        <w:rPr>
          <w:sz w:val="23"/>
        </w:rPr>
        <w:sectPr>
          <w:footerReference w:type="default" r:id="rId85"/>
          <w:pgSz w:w="11900" w:h="16840"/>
          <w:pgMar w:footer="1482" w:header="1389" w:top="1580" w:bottom="1680" w:left="840" w:right="420"/>
        </w:sectPr>
      </w:pPr>
    </w:p>
    <w:p>
      <w:pPr>
        <w:pStyle w:val="BodyText"/>
        <w:rPr>
          <w:sz w:val="20"/>
        </w:rPr>
      </w:pPr>
    </w:p>
    <w:p>
      <w:pPr>
        <w:pStyle w:val="BodyText"/>
        <w:spacing w:before="3"/>
        <w:rPr>
          <w:sz w:val="20"/>
        </w:rPr>
      </w:pPr>
    </w:p>
    <w:p>
      <w:pPr>
        <w:pStyle w:val="Heading7"/>
        <w:numPr>
          <w:ilvl w:val="0"/>
          <w:numId w:val="43"/>
        </w:numPr>
        <w:tabs>
          <w:tab w:pos="1503" w:val="left" w:leader="none"/>
          <w:tab w:pos="1504" w:val="left" w:leader="none"/>
        </w:tabs>
        <w:spacing w:line="240" w:lineRule="auto" w:before="96" w:after="0"/>
        <w:ind w:left="1503" w:right="0" w:hanging="690"/>
        <w:jc w:val="left"/>
      </w:pPr>
      <w:r>
        <w:rPr/>
        <w:t>ANTECEDENTES</w:t>
      </w:r>
    </w:p>
    <w:p>
      <w:pPr>
        <w:pStyle w:val="BodyText"/>
        <w:spacing w:before="9"/>
        <w:rPr>
          <w:b/>
          <w:sz w:val="21"/>
        </w:rPr>
      </w:pPr>
    </w:p>
    <w:p>
      <w:pPr>
        <w:pStyle w:val="ListParagraph"/>
        <w:numPr>
          <w:ilvl w:val="1"/>
          <w:numId w:val="43"/>
        </w:numPr>
        <w:tabs>
          <w:tab w:pos="1503" w:val="left" w:leader="none"/>
          <w:tab w:pos="1504" w:val="left" w:leader="none"/>
        </w:tabs>
        <w:spacing w:line="240" w:lineRule="auto" w:before="0" w:after="0"/>
        <w:ind w:left="1503" w:right="0" w:hanging="690"/>
        <w:jc w:val="left"/>
        <w:rPr>
          <w:b/>
          <w:sz w:val="23"/>
        </w:rPr>
      </w:pPr>
      <w:r>
        <w:rPr>
          <w:b/>
          <w:sz w:val="23"/>
        </w:rPr>
        <w:t>Ministerio de</w:t>
      </w:r>
      <w:r>
        <w:rPr>
          <w:b/>
          <w:spacing w:val="-1"/>
          <w:sz w:val="23"/>
        </w:rPr>
        <w:t> </w:t>
      </w:r>
      <w:r>
        <w:rPr>
          <w:b/>
          <w:sz w:val="23"/>
        </w:rPr>
        <w:t>Desarrollo</w:t>
      </w:r>
    </w:p>
    <w:p>
      <w:pPr>
        <w:pStyle w:val="BodyText"/>
        <w:spacing w:before="7"/>
        <w:rPr>
          <w:b/>
        </w:rPr>
      </w:pPr>
    </w:p>
    <w:p>
      <w:pPr>
        <w:pStyle w:val="BodyText"/>
        <w:spacing w:line="242" w:lineRule="auto"/>
        <w:ind w:left="1515" w:right="1007"/>
        <w:jc w:val="both"/>
      </w:pPr>
      <w:r>
        <w:rPr/>
        <w:t>De conformidad con la Ley del Organismo Ejecutivo, este Ministerio, es el responsable de planificar y ejecutar la política de desarrollo urbano  y  rural, con el objetivo de brindar a la población las condiciones que le permitan su desarrollo</w:t>
      </w:r>
      <w:r>
        <w:rPr>
          <w:spacing w:val="2"/>
        </w:rPr>
        <w:t> </w:t>
      </w:r>
      <w:r>
        <w:rPr/>
        <w:t>integral.</w:t>
      </w:r>
    </w:p>
    <w:p>
      <w:pPr>
        <w:pStyle w:val="BodyText"/>
        <w:spacing w:before="10"/>
      </w:pPr>
    </w:p>
    <w:p>
      <w:pPr>
        <w:pStyle w:val="Heading7"/>
        <w:numPr>
          <w:ilvl w:val="1"/>
          <w:numId w:val="43"/>
        </w:numPr>
        <w:tabs>
          <w:tab w:pos="1503" w:val="left" w:leader="none"/>
          <w:tab w:pos="1504" w:val="left" w:leader="none"/>
        </w:tabs>
        <w:spacing w:line="240" w:lineRule="auto" w:before="0" w:after="0"/>
        <w:ind w:left="1503" w:right="0" w:hanging="690"/>
        <w:jc w:val="left"/>
      </w:pPr>
      <w:r>
        <w:rPr/>
        <w:t>Unidad de Administración Financiera</w:t>
      </w:r>
      <w:r>
        <w:rPr>
          <w:spacing w:val="4"/>
        </w:rPr>
        <w:t> </w:t>
      </w:r>
      <w:r>
        <w:rPr/>
        <w:t>–UDAF-</w:t>
      </w:r>
    </w:p>
    <w:p>
      <w:pPr>
        <w:pStyle w:val="BodyText"/>
        <w:spacing w:before="7"/>
        <w:rPr>
          <w:b/>
        </w:rPr>
      </w:pPr>
    </w:p>
    <w:p>
      <w:pPr>
        <w:pStyle w:val="BodyText"/>
        <w:spacing w:line="242" w:lineRule="auto" w:before="1"/>
        <w:ind w:left="1515" w:right="1007"/>
        <w:jc w:val="both"/>
      </w:pPr>
      <w:r>
        <w:rPr/>
        <w:t>Es la Unidad administrativa responsable de coordinar la formulación del presupuesto, la programación de la ejecución y con los responsables de cada programa, la evaluación de la gestión presupuestaria.</w:t>
      </w:r>
    </w:p>
    <w:p>
      <w:pPr>
        <w:pStyle w:val="BodyText"/>
        <w:spacing w:before="7"/>
      </w:pPr>
    </w:p>
    <w:p>
      <w:pPr>
        <w:pStyle w:val="Heading7"/>
        <w:numPr>
          <w:ilvl w:val="1"/>
          <w:numId w:val="43"/>
        </w:numPr>
        <w:tabs>
          <w:tab w:pos="1515" w:val="left" w:leader="none"/>
          <w:tab w:pos="1516" w:val="left" w:leader="none"/>
        </w:tabs>
        <w:spacing w:line="240" w:lineRule="auto" w:before="1" w:after="0"/>
        <w:ind w:left="1515" w:right="0" w:hanging="702"/>
        <w:jc w:val="left"/>
      </w:pPr>
      <w:r>
        <w:rPr/>
        <w:t>Antecedentes Importantes</w:t>
      </w:r>
    </w:p>
    <w:p>
      <w:pPr>
        <w:pStyle w:val="BodyText"/>
        <w:spacing w:before="7"/>
        <w:rPr>
          <w:b/>
        </w:rPr>
      </w:pPr>
    </w:p>
    <w:p>
      <w:pPr>
        <w:pStyle w:val="BodyText"/>
        <w:spacing w:line="244" w:lineRule="auto"/>
        <w:ind w:left="1515" w:right="1005"/>
        <w:jc w:val="both"/>
      </w:pPr>
      <w:r>
        <w:rPr/>
        <w:t>En la auditoría que se practicó en el mes de noviembre de 2002, se identificaron deficiencias importantes de control interno, las que se reportaron en el informe correspondiente como hallazgos, por lo que deben revisarse  para comprobar si las acciones correctivas que tomaron las autoridades han subsanado dichas deficiencias, de lo contrario deberá evaluarse el efecto que las mismas tienen en los objetivos de la presente</w:t>
      </w:r>
      <w:r>
        <w:rPr>
          <w:spacing w:val="16"/>
        </w:rPr>
        <w:t> </w:t>
      </w:r>
      <w:r>
        <w:rPr/>
        <w:t>auditoría.</w:t>
      </w:r>
    </w:p>
    <w:p>
      <w:pPr>
        <w:pStyle w:val="BodyText"/>
        <w:rPr>
          <w:sz w:val="26"/>
        </w:rPr>
      </w:pPr>
    </w:p>
    <w:p>
      <w:pPr>
        <w:pStyle w:val="Heading7"/>
        <w:numPr>
          <w:ilvl w:val="0"/>
          <w:numId w:val="43"/>
        </w:numPr>
        <w:tabs>
          <w:tab w:pos="1516" w:val="left" w:leader="none"/>
          <w:tab w:pos="1517" w:val="left" w:leader="none"/>
        </w:tabs>
        <w:spacing w:line="242" w:lineRule="auto" w:before="231" w:after="0"/>
        <w:ind w:left="1515" w:right="1613" w:hanging="701"/>
        <w:jc w:val="left"/>
      </w:pPr>
      <w:r>
        <w:rPr/>
        <w:t>LEYES, NORMAS, REGLAMENTOS Y OTROS ASPECTOS LEGALES APLICABLES</w:t>
      </w:r>
    </w:p>
    <w:p>
      <w:pPr>
        <w:pStyle w:val="BodyText"/>
        <w:spacing w:before="6"/>
        <w:rPr>
          <w:b/>
        </w:rPr>
      </w:pPr>
    </w:p>
    <w:p>
      <w:pPr>
        <w:pStyle w:val="BodyText"/>
        <w:spacing w:line="242" w:lineRule="auto"/>
        <w:ind w:left="1515" w:right="1009"/>
        <w:jc w:val="both"/>
      </w:pPr>
      <w:r>
        <w:rPr/>
        <w:t>De acuerdo al tipo de auditoría que se practicará y a la naturaleza de las funciones de la UDAF, será necesario consultar las siguientes leyes.</w:t>
      </w:r>
    </w:p>
    <w:p>
      <w:pPr>
        <w:pStyle w:val="BodyText"/>
        <w:spacing w:before="6"/>
      </w:pPr>
    </w:p>
    <w:p>
      <w:pPr>
        <w:pStyle w:val="ListParagraph"/>
        <w:numPr>
          <w:ilvl w:val="1"/>
          <w:numId w:val="43"/>
        </w:numPr>
        <w:tabs>
          <w:tab w:pos="1516" w:val="left" w:leader="none"/>
          <w:tab w:pos="1517" w:val="left" w:leader="none"/>
        </w:tabs>
        <w:spacing w:line="240" w:lineRule="auto" w:before="1" w:after="0"/>
        <w:ind w:left="1516" w:right="0" w:hanging="703"/>
        <w:jc w:val="left"/>
        <w:rPr>
          <w:sz w:val="23"/>
        </w:rPr>
      </w:pPr>
      <w:r>
        <w:rPr>
          <w:sz w:val="23"/>
        </w:rPr>
        <w:t>Ley Orgánica del</w:t>
      </w:r>
      <w:r>
        <w:rPr>
          <w:spacing w:val="1"/>
          <w:sz w:val="23"/>
        </w:rPr>
        <w:t> </w:t>
      </w:r>
      <w:r>
        <w:rPr>
          <w:sz w:val="23"/>
        </w:rPr>
        <w:t>Presupuesto</w:t>
      </w:r>
    </w:p>
    <w:p>
      <w:pPr>
        <w:pStyle w:val="BodyText"/>
        <w:spacing w:before="7"/>
      </w:pPr>
    </w:p>
    <w:p>
      <w:pPr>
        <w:pStyle w:val="ListParagraph"/>
        <w:numPr>
          <w:ilvl w:val="1"/>
          <w:numId w:val="43"/>
        </w:numPr>
        <w:tabs>
          <w:tab w:pos="1580" w:val="left" w:leader="none"/>
          <w:tab w:pos="1581" w:val="left" w:leader="none"/>
        </w:tabs>
        <w:spacing w:line="240" w:lineRule="auto" w:before="0" w:after="0"/>
        <w:ind w:left="1580" w:right="0" w:hanging="767"/>
        <w:jc w:val="left"/>
        <w:rPr>
          <w:sz w:val="23"/>
        </w:rPr>
      </w:pPr>
      <w:r>
        <w:rPr>
          <w:sz w:val="23"/>
        </w:rPr>
        <w:t>Ley de Contrataciones del</w:t>
      </w:r>
      <w:r>
        <w:rPr>
          <w:spacing w:val="1"/>
          <w:sz w:val="23"/>
        </w:rPr>
        <w:t> </w:t>
      </w:r>
      <w:r>
        <w:rPr>
          <w:sz w:val="23"/>
        </w:rPr>
        <w:t>Estado</w:t>
      </w:r>
    </w:p>
    <w:p>
      <w:pPr>
        <w:pStyle w:val="BodyText"/>
        <w:spacing w:before="6"/>
      </w:pPr>
    </w:p>
    <w:p>
      <w:pPr>
        <w:pStyle w:val="ListParagraph"/>
        <w:numPr>
          <w:ilvl w:val="1"/>
          <w:numId w:val="43"/>
        </w:numPr>
        <w:tabs>
          <w:tab w:pos="1515" w:val="left" w:leader="none"/>
          <w:tab w:pos="1516" w:val="left" w:leader="none"/>
        </w:tabs>
        <w:spacing w:line="240" w:lineRule="auto" w:before="0" w:after="0"/>
        <w:ind w:left="1515" w:right="0" w:hanging="702"/>
        <w:jc w:val="left"/>
        <w:rPr>
          <w:sz w:val="23"/>
        </w:rPr>
      </w:pPr>
      <w:r>
        <w:rPr>
          <w:sz w:val="23"/>
        </w:rPr>
        <w:t>Manuales y demás reglamentación emitida por los órganos rectores del</w:t>
      </w:r>
      <w:r>
        <w:rPr>
          <w:spacing w:val="36"/>
          <w:sz w:val="23"/>
        </w:rPr>
        <w:t> </w:t>
      </w:r>
      <w:r>
        <w:rPr>
          <w:sz w:val="23"/>
        </w:rPr>
        <w:t>SIAF</w:t>
      </w:r>
    </w:p>
    <w:p>
      <w:pPr>
        <w:pStyle w:val="BodyText"/>
        <w:spacing w:before="9"/>
      </w:pPr>
    </w:p>
    <w:p>
      <w:pPr>
        <w:pStyle w:val="ListParagraph"/>
        <w:numPr>
          <w:ilvl w:val="1"/>
          <w:numId w:val="43"/>
        </w:numPr>
        <w:tabs>
          <w:tab w:pos="1515" w:val="left" w:leader="none"/>
          <w:tab w:pos="1517" w:val="left" w:leader="none"/>
        </w:tabs>
        <w:spacing w:line="240" w:lineRule="auto" w:before="0" w:after="0"/>
        <w:ind w:left="1516" w:right="0" w:hanging="703"/>
        <w:jc w:val="left"/>
        <w:rPr>
          <w:sz w:val="23"/>
        </w:rPr>
      </w:pPr>
      <w:r>
        <w:rPr>
          <w:sz w:val="23"/>
        </w:rPr>
        <w:t>Contratos administrativos suscritos por el Ministerio de</w:t>
      </w:r>
      <w:r>
        <w:rPr>
          <w:spacing w:val="18"/>
          <w:sz w:val="23"/>
        </w:rPr>
        <w:t> </w:t>
      </w:r>
      <w:r>
        <w:rPr>
          <w:sz w:val="23"/>
        </w:rPr>
        <w:t>Desarrollo</w:t>
      </w:r>
    </w:p>
    <w:p>
      <w:pPr>
        <w:pStyle w:val="BodyText"/>
        <w:spacing w:before="7"/>
      </w:pPr>
    </w:p>
    <w:p>
      <w:pPr>
        <w:pStyle w:val="ListParagraph"/>
        <w:numPr>
          <w:ilvl w:val="1"/>
          <w:numId w:val="43"/>
        </w:numPr>
        <w:tabs>
          <w:tab w:pos="1515" w:val="left" w:leader="none"/>
          <w:tab w:pos="1517" w:val="left" w:leader="none"/>
        </w:tabs>
        <w:spacing w:line="240" w:lineRule="auto" w:before="0" w:after="0"/>
        <w:ind w:left="1516" w:right="0" w:hanging="703"/>
        <w:jc w:val="left"/>
        <w:rPr>
          <w:sz w:val="23"/>
        </w:rPr>
      </w:pPr>
      <w:r>
        <w:rPr>
          <w:sz w:val="23"/>
        </w:rPr>
        <w:t>Reglamento Orgánico Interno y demás disposiciones</w:t>
      </w:r>
      <w:r>
        <w:rPr>
          <w:spacing w:val="16"/>
          <w:sz w:val="23"/>
        </w:rPr>
        <w:t> </w:t>
      </w:r>
      <w:r>
        <w:rPr>
          <w:sz w:val="23"/>
        </w:rPr>
        <w:t>internas.</w:t>
      </w:r>
    </w:p>
    <w:p>
      <w:pPr>
        <w:pStyle w:val="BodyText"/>
        <w:spacing w:before="8"/>
      </w:pPr>
    </w:p>
    <w:p>
      <w:pPr>
        <w:pStyle w:val="Heading7"/>
        <w:numPr>
          <w:ilvl w:val="0"/>
          <w:numId w:val="43"/>
        </w:numPr>
        <w:tabs>
          <w:tab w:pos="1529" w:val="left" w:leader="none"/>
          <w:tab w:pos="1530" w:val="left" w:leader="none"/>
        </w:tabs>
        <w:spacing w:line="240" w:lineRule="auto" w:before="0" w:after="0"/>
        <w:ind w:left="1529" w:right="0" w:hanging="716"/>
        <w:jc w:val="left"/>
      </w:pPr>
      <w:r>
        <w:rPr/>
        <w:t>Condiciones para auditar la</w:t>
      </w:r>
      <w:r>
        <w:rPr>
          <w:spacing w:val="7"/>
        </w:rPr>
        <w:t> </w:t>
      </w:r>
      <w:r>
        <w:rPr/>
        <w:t>UDAF</w:t>
      </w:r>
    </w:p>
    <w:p>
      <w:pPr>
        <w:pStyle w:val="BodyText"/>
        <w:spacing w:before="8"/>
        <w:rPr>
          <w:b/>
        </w:rPr>
      </w:pPr>
    </w:p>
    <w:p>
      <w:pPr>
        <w:pStyle w:val="BodyText"/>
        <w:spacing w:line="242" w:lineRule="auto"/>
        <w:ind w:left="1515" w:right="1006"/>
        <w:jc w:val="both"/>
      </w:pPr>
      <w:r>
        <w:rPr/>
        <w:t>Todas las operaciones de la UDAF están documentadas, existe un archivo clasificado por unidad ejecutora, los registros contables auxiliares del SICOIN están al día y en general se cuenta con la evidencia necesaria.</w:t>
      </w:r>
    </w:p>
    <w:p>
      <w:pPr>
        <w:spacing w:after="0" w:line="242" w:lineRule="auto"/>
        <w:jc w:val="both"/>
        <w:sectPr>
          <w:footerReference w:type="default" r:id="rId86"/>
          <w:pgSz w:w="11900" w:h="16840"/>
          <w:pgMar w:footer="1482" w:header="1389" w:top="1580" w:bottom="1680" w:left="840" w:right="420"/>
          <w:pgNumType w:start="1"/>
        </w:sectPr>
      </w:pPr>
    </w:p>
    <w:p>
      <w:pPr>
        <w:pStyle w:val="BodyText"/>
        <w:rPr>
          <w:sz w:val="20"/>
        </w:rPr>
      </w:pPr>
    </w:p>
    <w:p>
      <w:pPr>
        <w:pStyle w:val="BodyText"/>
        <w:spacing w:before="3"/>
        <w:rPr>
          <w:sz w:val="20"/>
        </w:rPr>
      </w:pPr>
    </w:p>
    <w:p>
      <w:pPr>
        <w:pStyle w:val="Heading7"/>
        <w:numPr>
          <w:ilvl w:val="0"/>
          <w:numId w:val="43"/>
        </w:numPr>
        <w:tabs>
          <w:tab w:pos="1503" w:val="left" w:leader="none"/>
          <w:tab w:pos="1504" w:val="left" w:leader="none"/>
        </w:tabs>
        <w:spacing w:line="240" w:lineRule="auto" w:before="96" w:after="0"/>
        <w:ind w:left="1503" w:right="0" w:hanging="690"/>
        <w:jc w:val="left"/>
      </w:pPr>
      <w:r>
        <w:rPr/>
        <w:t>Áreas Críticas y Evaluación de Factores de</w:t>
      </w:r>
      <w:r>
        <w:rPr>
          <w:spacing w:val="8"/>
        </w:rPr>
        <w:t> </w:t>
      </w:r>
      <w:r>
        <w:rPr/>
        <w:t>Riesgo</w:t>
      </w:r>
    </w:p>
    <w:p>
      <w:pPr>
        <w:pStyle w:val="BodyText"/>
        <w:spacing w:before="7"/>
        <w:rPr>
          <w:b/>
        </w:rPr>
      </w:pPr>
    </w:p>
    <w:p>
      <w:pPr>
        <w:pStyle w:val="ListParagraph"/>
        <w:numPr>
          <w:ilvl w:val="1"/>
          <w:numId w:val="43"/>
        </w:numPr>
        <w:tabs>
          <w:tab w:pos="1503" w:val="left" w:leader="none"/>
          <w:tab w:pos="1504" w:val="left" w:leader="none"/>
        </w:tabs>
        <w:spacing w:line="240" w:lineRule="auto" w:before="0" w:after="0"/>
        <w:ind w:left="1503" w:right="0" w:hanging="690"/>
        <w:jc w:val="left"/>
        <w:rPr>
          <w:b/>
          <w:sz w:val="23"/>
        </w:rPr>
      </w:pPr>
      <w:r>
        <w:rPr>
          <w:b/>
          <w:sz w:val="23"/>
        </w:rPr>
        <w:t>Posibles Áreas</w:t>
      </w:r>
      <w:r>
        <w:rPr>
          <w:b/>
          <w:spacing w:val="4"/>
          <w:sz w:val="23"/>
        </w:rPr>
        <w:t> </w:t>
      </w:r>
      <w:r>
        <w:rPr>
          <w:b/>
          <w:sz w:val="23"/>
        </w:rPr>
        <w:t>Críticas</w:t>
      </w:r>
    </w:p>
    <w:p>
      <w:pPr>
        <w:pStyle w:val="BodyText"/>
        <w:spacing w:before="9"/>
        <w:rPr>
          <w:b/>
        </w:rPr>
      </w:pPr>
    </w:p>
    <w:p>
      <w:pPr>
        <w:pStyle w:val="BodyText"/>
        <w:spacing w:line="244" w:lineRule="auto"/>
        <w:ind w:left="1515" w:right="1009"/>
        <w:jc w:val="both"/>
      </w:pPr>
      <w:r>
        <w:rPr/>
        <w:t>Las siguientes son situaciones que pueden tener una incidencia en el alcance del trabajo a desarrollar:</w:t>
      </w:r>
    </w:p>
    <w:p>
      <w:pPr>
        <w:pStyle w:val="BodyText"/>
        <w:spacing w:before="1"/>
      </w:pPr>
    </w:p>
    <w:p>
      <w:pPr>
        <w:pStyle w:val="ListParagraph"/>
        <w:numPr>
          <w:ilvl w:val="2"/>
          <w:numId w:val="43"/>
        </w:numPr>
        <w:tabs>
          <w:tab w:pos="1517" w:val="left" w:leader="none"/>
        </w:tabs>
        <w:spacing w:line="244" w:lineRule="auto" w:before="0" w:after="0"/>
        <w:ind w:left="1515" w:right="1010" w:hanging="701"/>
        <w:jc w:val="both"/>
        <w:rPr>
          <w:sz w:val="23"/>
        </w:rPr>
      </w:pPr>
      <w:r>
        <w:rPr>
          <w:sz w:val="23"/>
        </w:rPr>
        <w:t>El personal de la UDAF es nuevo, como resultado del cambio de autoridades, se</w:t>
      </w:r>
      <w:r>
        <w:rPr>
          <w:spacing w:val="4"/>
          <w:sz w:val="23"/>
        </w:rPr>
        <w:t> </w:t>
      </w:r>
      <w:r>
        <w:rPr>
          <w:sz w:val="23"/>
        </w:rPr>
        <w:t>cambió</w:t>
      </w:r>
      <w:r>
        <w:rPr>
          <w:spacing w:val="4"/>
          <w:sz w:val="23"/>
        </w:rPr>
        <w:t> </w:t>
      </w:r>
      <w:r>
        <w:rPr>
          <w:sz w:val="23"/>
        </w:rPr>
        <w:t>al</w:t>
      </w:r>
      <w:r>
        <w:rPr>
          <w:spacing w:val="5"/>
          <w:sz w:val="23"/>
        </w:rPr>
        <w:t> </w:t>
      </w:r>
      <w:r>
        <w:rPr>
          <w:sz w:val="23"/>
        </w:rPr>
        <w:t>director</w:t>
      </w:r>
      <w:r>
        <w:rPr>
          <w:spacing w:val="4"/>
          <w:sz w:val="23"/>
        </w:rPr>
        <w:t> </w:t>
      </w:r>
      <w:r>
        <w:rPr>
          <w:sz w:val="23"/>
        </w:rPr>
        <w:t>y</w:t>
      </w:r>
      <w:r>
        <w:rPr>
          <w:spacing w:val="5"/>
          <w:sz w:val="23"/>
        </w:rPr>
        <w:t> </w:t>
      </w:r>
      <w:r>
        <w:rPr>
          <w:sz w:val="23"/>
        </w:rPr>
        <w:t>los</w:t>
      </w:r>
      <w:r>
        <w:rPr>
          <w:spacing w:val="5"/>
          <w:sz w:val="23"/>
        </w:rPr>
        <w:t> </w:t>
      </w:r>
      <w:r>
        <w:rPr>
          <w:sz w:val="23"/>
        </w:rPr>
        <w:t>jefes</w:t>
      </w:r>
      <w:r>
        <w:rPr>
          <w:spacing w:val="5"/>
          <w:sz w:val="23"/>
        </w:rPr>
        <w:t> </w:t>
      </w:r>
      <w:r>
        <w:rPr>
          <w:sz w:val="23"/>
        </w:rPr>
        <w:t>de</w:t>
      </w:r>
      <w:r>
        <w:rPr>
          <w:spacing w:val="7"/>
          <w:sz w:val="23"/>
        </w:rPr>
        <w:t> </w:t>
      </w:r>
      <w:r>
        <w:rPr>
          <w:sz w:val="23"/>
        </w:rPr>
        <w:t>las</w:t>
      </w:r>
      <w:r>
        <w:rPr>
          <w:spacing w:val="8"/>
          <w:sz w:val="23"/>
        </w:rPr>
        <w:t> </w:t>
      </w:r>
      <w:r>
        <w:rPr>
          <w:sz w:val="23"/>
        </w:rPr>
        <w:t>demás</w:t>
      </w:r>
      <w:r>
        <w:rPr>
          <w:spacing w:val="9"/>
          <w:sz w:val="23"/>
        </w:rPr>
        <w:t> </w:t>
      </w:r>
      <w:r>
        <w:rPr>
          <w:sz w:val="23"/>
        </w:rPr>
        <w:t>áreas</w:t>
      </w:r>
      <w:r>
        <w:rPr>
          <w:spacing w:val="7"/>
          <w:sz w:val="23"/>
        </w:rPr>
        <w:t> </w:t>
      </w:r>
      <w:r>
        <w:rPr>
          <w:sz w:val="23"/>
        </w:rPr>
        <w:t>desde</w:t>
      </w:r>
      <w:r>
        <w:rPr>
          <w:spacing w:val="5"/>
          <w:sz w:val="23"/>
        </w:rPr>
        <w:t> </w:t>
      </w:r>
      <w:r>
        <w:rPr>
          <w:sz w:val="23"/>
        </w:rPr>
        <w:t>el</w:t>
      </w:r>
      <w:r>
        <w:rPr>
          <w:spacing w:val="6"/>
          <w:sz w:val="23"/>
        </w:rPr>
        <w:t> </w:t>
      </w:r>
      <w:r>
        <w:rPr>
          <w:sz w:val="23"/>
        </w:rPr>
        <w:t>mes</w:t>
      </w:r>
      <w:r>
        <w:rPr>
          <w:spacing w:val="7"/>
          <w:sz w:val="23"/>
        </w:rPr>
        <w:t> </w:t>
      </w:r>
      <w:r>
        <w:rPr>
          <w:sz w:val="23"/>
        </w:rPr>
        <w:t>de</w:t>
      </w:r>
      <w:r>
        <w:rPr>
          <w:spacing w:val="5"/>
          <w:sz w:val="23"/>
        </w:rPr>
        <w:t> </w:t>
      </w:r>
      <w:r>
        <w:rPr>
          <w:sz w:val="23"/>
        </w:rPr>
        <w:t>febrero.</w:t>
      </w:r>
    </w:p>
    <w:p>
      <w:pPr>
        <w:pStyle w:val="BodyText"/>
        <w:spacing w:before="1"/>
      </w:pPr>
    </w:p>
    <w:p>
      <w:pPr>
        <w:pStyle w:val="ListParagraph"/>
        <w:numPr>
          <w:ilvl w:val="2"/>
          <w:numId w:val="43"/>
        </w:numPr>
        <w:tabs>
          <w:tab w:pos="1516" w:val="left" w:leader="none"/>
        </w:tabs>
        <w:spacing w:line="242" w:lineRule="auto" w:before="0" w:after="0"/>
        <w:ind w:left="1515" w:right="1007" w:hanging="701"/>
        <w:jc w:val="both"/>
        <w:rPr>
          <w:sz w:val="23"/>
        </w:rPr>
      </w:pPr>
      <w:r>
        <w:rPr>
          <w:sz w:val="23"/>
        </w:rPr>
        <w:t>Existe gran cantidad de CUR’S que fueron marcados con error, lo cual se  debe a que contabilidad tramita los mismos sin contar con la documentación completa.</w:t>
      </w:r>
    </w:p>
    <w:p>
      <w:pPr>
        <w:pStyle w:val="BodyText"/>
        <w:spacing w:before="8"/>
      </w:pPr>
    </w:p>
    <w:p>
      <w:pPr>
        <w:pStyle w:val="Heading7"/>
        <w:numPr>
          <w:ilvl w:val="1"/>
          <w:numId w:val="43"/>
        </w:numPr>
        <w:tabs>
          <w:tab w:pos="1503" w:val="left" w:leader="none"/>
          <w:tab w:pos="1504" w:val="left" w:leader="none"/>
        </w:tabs>
        <w:spacing w:line="240" w:lineRule="auto" w:before="1" w:after="0"/>
        <w:ind w:left="1503" w:right="0" w:hanging="690"/>
        <w:jc w:val="left"/>
      </w:pPr>
      <w:r>
        <w:rPr/>
        <w:t>Factores de Riesgo</w:t>
      </w:r>
    </w:p>
    <w:p>
      <w:pPr>
        <w:pStyle w:val="BodyText"/>
        <w:spacing w:before="7"/>
        <w:rPr>
          <w:b/>
        </w:rPr>
      </w:pPr>
    </w:p>
    <w:p>
      <w:pPr>
        <w:pStyle w:val="BodyText"/>
        <w:ind w:left="1503"/>
        <w:jc w:val="both"/>
      </w:pPr>
      <w:r>
        <w:rPr/>
        <w:t>La evaluación preliminar permitió identificar las siguientes condiciones:</w:t>
      </w:r>
    </w:p>
    <w:p>
      <w:pPr>
        <w:pStyle w:val="BodyText"/>
        <w:spacing w:before="7"/>
      </w:pPr>
    </w:p>
    <w:p>
      <w:pPr>
        <w:pStyle w:val="Heading7"/>
        <w:numPr>
          <w:ilvl w:val="2"/>
          <w:numId w:val="43"/>
        </w:numPr>
        <w:tabs>
          <w:tab w:pos="1490" w:val="left" w:leader="none"/>
        </w:tabs>
        <w:spacing w:line="240" w:lineRule="auto" w:before="0" w:after="0"/>
        <w:ind w:left="1489" w:right="0" w:hanging="676"/>
        <w:jc w:val="left"/>
      </w:pPr>
      <w:r>
        <w:rPr/>
        <w:t>1 Riesgo Inherente</w:t>
      </w:r>
    </w:p>
    <w:p>
      <w:pPr>
        <w:pStyle w:val="BodyText"/>
        <w:spacing w:before="9"/>
        <w:rPr>
          <w:b/>
        </w:rPr>
      </w:pPr>
    </w:p>
    <w:p>
      <w:pPr>
        <w:pStyle w:val="ListParagraph"/>
        <w:numPr>
          <w:ilvl w:val="3"/>
          <w:numId w:val="43"/>
        </w:numPr>
        <w:tabs>
          <w:tab w:pos="1865" w:val="left" w:leader="none"/>
        </w:tabs>
        <w:spacing w:line="242" w:lineRule="auto" w:before="0" w:after="0"/>
        <w:ind w:left="1864" w:right="1004" w:hanging="350"/>
        <w:jc w:val="both"/>
        <w:rPr>
          <w:sz w:val="23"/>
        </w:rPr>
      </w:pPr>
      <w:r>
        <w:rPr>
          <w:sz w:val="23"/>
        </w:rPr>
        <w:t>El monto de los recursos administrados por la UDAF es bastante significativo, (Q.20,000,000.00), el cual a través de las reposiciones y liquidaciones realizadas, representan gastos por valor de Q.125,000,000.00.</w:t>
      </w:r>
    </w:p>
    <w:p>
      <w:pPr>
        <w:pStyle w:val="BodyText"/>
        <w:spacing w:before="9"/>
      </w:pPr>
    </w:p>
    <w:p>
      <w:pPr>
        <w:pStyle w:val="ListParagraph"/>
        <w:numPr>
          <w:ilvl w:val="3"/>
          <w:numId w:val="43"/>
        </w:numPr>
        <w:tabs>
          <w:tab w:pos="1865" w:val="left" w:leader="none"/>
        </w:tabs>
        <w:spacing w:line="242" w:lineRule="auto" w:before="0" w:after="0"/>
        <w:ind w:left="1864" w:right="1009" w:hanging="350"/>
        <w:jc w:val="both"/>
        <w:rPr>
          <w:sz w:val="23"/>
        </w:rPr>
      </w:pPr>
      <w:r>
        <w:rPr>
          <w:sz w:val="23"/>
        </w:rPr>
        <w:t>El volumen de las operaciones tramitadas que se centralizan en la UDAF, ha originado una fuerte carga de trabajo al personal de las  diferentes áreas, especialmente al final de cada</w:t>
      </w:r>
      <w:r>
        <w:rPr>
          <w:spacing w:val="6"/>
          <w:sz w:val="23"/>
        </w:rPr>
        <w:t> </w:t>
      </w:r>
      <w:r>
        <w:rPr>
          <w:sz w:val="23"/>
        </w:rPr>
        <w:t>trimestre.</w:t>
      </w:r>
    </w:p>
    <w:p>
      <w:pPr>
        <w:pStyle w:val="BodyText"/>
        <w:spacing w:before="8"/>
      </w:pPr>
    </w:p>
    <w:p>
      <w:pPr>
        <w:pStyle w:val="ListParagraph"/>
        <w:numPr>
          <w:ilvl w:val="3"/>
          <w:numId w:val="43"/>
        </w:numPr>
        <w:tabs>
          <w:tab w:pos="1865" w:val="left" w:leader="none"/>
        </w:tabs>
        <w:spacing w:line="242" w:lineRule="auto" w:before="0" w:after="0"/>
        <w:ind w:left="1864" w:right="1007" w:hanging="350"/>
        <w:jc w:val="both"/>
        <w:rPr>
          <w:sz w:val="23"/>
        </w:rPr>
      </w:pPr>
      <w:r>
        <w:rPr>
          <w:sz w:val="23"/>
        </w:rPr>
        <w:t>Existen presiones internas de las unidades ejecutoras responsables de los diferentes programas, para mejorar los niveles de ejecución del presupuesto.</w:t>
      </w:r>
    </w:p>
    <w:p>
      <w:pPr>
        <w:pStyle w:val="BodyText"/>
        <w:spacing w:before="7"/>
      </w:pPr>
    </w:p>
    <w:p>
      <w:pPr>
        <w:pStyle w:val="Heading7"/>
        <w:numPr>
          <w:ilvl w:val="2"/>
          <w:numId w:val="43"/>
        </w:numPr>
        <w:tabs>
          <w:tab w:pos="1530" w:val="left" w:leader="none"/>
        </w:tabs>
        <w:spacing w:line="240" w:lineRule="auto" w:before="0" w:after="0"/>
        <w:ind w:left="1529" w:right="0" w:hanging="716"/>
        <w:jc w:val="left"/>
      </w:pPr>
      <w:r>
        <w:rPr/>
        <w:t>Riesgo de Control</w:t>
      </w:r>
    </w:p>
    <w:p>
      <w:pPr>
        <w:pStyle w:val="BodyText"/>
        <w:spacing w:before="8"/>
        <w:rPr>
          <w:b/>
        </w:rPr>
      </w:pPr>
    </w:p>
    <w:p>
      <w:pPr>
        <w:pStyle w:val="BodyText"/>
        <w:spacing w:line="242" w:lineRule="auto" w:before="1"/>
        <w:ind w:left="1515" w:right="1009"/>
        <w:jc w:val="both"/>
      </w:pPr>
      <w:r>
        <w:rPr/>
        <w:t>Existen deficiencias evidentes en la estructura de control interno de la UDAF, que determinarán la naturaleza oportunidad y alcance de las pruebas de auditoría.</w:t>
      </w:r>
    </w:p>
    <w:p>
      <w:pPr>
        <w:pStyle w:val="BodyText"/>
        <w:spacing w:before="6"/>
      </w:pPr>
    </w:p>
    <w:p>
      <w:pPr>
        <w:pStyle w:val="ListParagraph"/>
        <w:numPr>
          <w:ilvl w:val="3"/>
          <w:numId w:val="43"/>
        </w:numPr>
        <w:tabs>
          <w:tab w:pos="1865" w:val="left" w:leader="none"/>
        </w:tabs>
        <w:spacing w:line="244" w:lineRule="auto" w:before="1" w:after="0"/>
        <w:ind w:left="1864" w:right="1008" w:hanging="350"/>
        <w:jc w:val="both"/>
        <w:rPr>
          <w:sz w:val="23"/>
        </w:rPr>
      </w:pPr>
      <w:r>
        <w:rPr>
          <w:sz w:val="23"/>
        </w:rPr>
        <w:t>La UDAF no cuenta con personal idóneo en las diferentes áreas, para que se encargue de ejercer el control interno previo, de acuerdo con las funciones que le corresponden a cada</w:t>
      </w:r>
      <w:r>
        <w:rPr>
          <w:spacing w:val="10"/>
          <w:sz w:val="23"/>
        </w:rPr>
        <w:t> </w:t>
      </w:r>
      <w:r>
        <w:rPr>
          <w:sz w:val="23"/>
        </w:rPr>
        <w:t>una.</w:t>
      </w:r>
    </w:p>
    <w:p>
      <w:pPr>
        <w:pStyle w:val="BodyText"/>
        <w:spacing w:before="10"/>
        <w:rPr>
          <w:sz w:val="22"/>
        </w:rPr>
      </w:pPr>
    </w:p>
    <w:p>
      <w:pPr>
        <w:pStyle w:val="ListParagraph"/>
        <w:numPr>
          <w:ilvl w:val="3"/>
          <w:numId w:val="43"/>
        </w:numPr>
        <w:tabs>
          <w:tab w:pos="1865" w:val="left" w:leader="none"/>
        </w:tabs>
        <w:spacing w:line="244" w:lineRule="auto" w:before="0" w:after="0"/>
        <w:ind w:left="1864" w:right="1008" w:hanging="350"/>
        <w:jc w:val="both"/>
        <w:rPr>
          <w:sz w:val="23"/>
        </w:rPr>
      </w:pPr>
      <w:r>
        <w:rPr>
          <w:sz w:val="23"/>
        </w:rPr>
        <w:t>No existen procedimientos de control interno básicos que identifiquen posibles deficiencias o irregularidades en el trámite de los  pagos solicitados por las Unidades</w:t>
      </w:r>
      <w:r>
        <w:rPr>
          <w:spacing w:val="3"/>
          <w:sz w:val="23"/>
        </w:rPr>
        <w:t> </w:t>
      </w:r>
      <w:r>
        <w:rPr>
          <w:sz w:val="23"/>
        </w:rPr>
        <w:t>Ejecutoras.</w:t>
      </w:r>
    </w:p>
    <w:p>
      <w:pPr>
        <w:spacing w:after="0" w:line="244" w:lineRule="auto"/>
        <w:jc w:val="both"/>
        <w:rPr>
          <w:sz w:val="23"/>
        </w:rPr>
        <w:sectPr>
          <w:pgSz w:w="11900" w:h="16840"/>
          <w:pgMar w:header="1389" w:footer="1482" w:top="1580" w:bottom="1680" w:left="840" w:right="420"/>
        </w:sectPr>
      </w:pPr>
    </w:p>
    <w:p>
      <w:pPr>
        <w:pStyle w:val="BodyText"/>
        <w:rPr>
          <w:sz w:val="20"/>
        </w:rPr>
      </w:pPr>
    </w:p>
    <w:p>
      <w:pPr>
        <w:pStyle w:val="BodyText"/>
        <w:spacing w:before="3"/>
        <w:rPr>
          <w:sz w:val="20"/>
        </w:rPr>
      </w:pPr>
    </w:p>
    <w:p>
      <w:pPr>
        <w:pStyle w:val="ListParagraph"/>
        <w:numPr>
          <w:ilvl w:val="3"/>
          <w:numId w:val="43"/>
        </w:numPr>
        <w:tabs>
          <w:tab w:pos="1865" w:val="left" w:leader="none"/>
        </w:tabs>
        <w:spacing w:line="244" w:lineRule="auto" w:before="96" w:after="0"/>
        <w:ind w:left="1864" w:right="1010" w:hanging="350"/>
        <w:jc w:val="both"/>
        <w:rPr>
          <w:sz w:val="23"/>
        </w:rPr>
      </w:pPr>
      <w:r>
        <w:rPr>
          <w:sz w:val="23"/>
        </w:rPr>
        <w:t>La función de la Unidad de Auditoría Interna no ha tenido el enfoque y alcance necesarios y además no ha sido</w:t>
      </w:r>
      <w:r>
        <w:rPr>
          <w:spacing w:val="14"/>
          <w:sz w:val="23"/>
        </w:rPr>
        <w:t> </w:t>
      </w:r>
      <w:r>
        <w:rPr>
          <w:sz w:val="23"/>
        </w:rPr>
        <w:t>oportuna.</w:t>
      </w:r>
    </w:p>
    <w:p>
      <w:pPr>
        <w:pStyle w:val="BodyText"/>
        <w:spacing w:before="1"/>
      </w:pPr>
    </w:p>
    <w:p>
      <w:pPr>
        <w:pStyle w:val="Heading7"/>
        <w:numPr>
          <w:ilvl w:val="0"/>
          <w:numId w:val="43"/>
        </w:numPr>
        <w:tabs>
          <w:tab w:pos="1503" w:val="left" w:leader="none"/>
          <w:tab w:pos="1504" w:val="left" w:leader="none"/>
        </w:tabs>
        <w:spacing w:line="240" w:lineRule="auto" w:before="0" w:after="0"/>
        <w:ind w:left="1503" w:right="0" w:hanging="690"/>
        <w:jc w:val="left"/>
      </w:pPr>
      <w:r>
        <w:rPr/>
        <w:t>OBJETIVOS</w:t>
      </w:r>
    </w:p>
    <w:p>
      <w:pPr>
        <w:pStyle w:val="BodyText"/>
        <w:spacing w:before="9"/>
        <w:rPr>
          <w:b/>
        </w:rPr>
      </w:pPr>
    </w:p>
    <w:p>
      <w:pPr>
        <w:pStyle w:val="ListParagraph"/>
        <w:numPr>
          <w:ilvl w:val="1"/>
          <w:numId w:val="43"/>
        </w:numPr>
        <w:tabs>
          <w:tab w:pos="1503" w:val="left" w:leader="none"/>
          <w:tab w:pos="1504" w:val="left" w:leader="none"/>
        </w:tabs>
        <w:spacing w:line="240" w:lineRule="auto" w:before="0" w:after="0"/>
        <w:ind w:left="1503" w:right="0" w:hanging="690"/>
        <w:jc w:val="left"/>
        <w:rPr>
          <w:b/>
          <w:sz w:val="23"/>
        </w:rPr>
      </w:pPr>
      <w:r>
        <w:rPr>
          <w:b/>
          <w:sz w:val="23"/>
        </w:rPr>
        <w:t>Generales</w:t>
      </w:r>
    </w:p>
    <w:p>
      <w:pPr>
        <w:pStyle w:val="BodyText"/>
        <w:spacing w:before="7"/>
        <w:rPr>
          <w:b/>
        </w:rPr>
      </w:pPr>
    </w:p>
    <w:p>
      <w:pPr>
        <w:pStyle w:val="ListParagraph"/>
        <w:numPr>
          <w:ilvl w:val="2"/>
          <w:numId w:val="43"/>
        </w:numPr>
        <w:tabs>
          <w:tab w:pos="1502" w:val="left" w:leader="none"/>
        </w:tabs>
        <w:spacing w:line="244" w:lineRule="auto" w:before="0" w:after="0"/>
        <w:ind w:left="1501" w:right="1836" w:hanging="687"/>
        <w:jc w:val="left"/>
        <w:rPr>
          <w:sz w:val="23"/>
        </w:rPr>
      </w:pPr>
      <w:r>
        <w:rPr>
          <w:sz w:val="23"/>
        </w:rPr>
        <w:t>Evaluación Administrativa y Financiera de la Unidad de Administración Financiera</w:t>
      </w:r>
      <w:r>
        <w:rPr>
          <w:spacing w:val="2"/>
          <w:sz w:val="23"/>
        </w:rPr>
        <w:t> </w:t>
      </w:r>
      <w:r>
        <w:rPr>
          <w:sz w:val="23"/>
        </w:rPr>
        <w:t>–UDAF-.</w:t>
      </w:r>
    </w:p>
    <w:p>
      <w:pPr>
        <w:pStyle w:val="BodyText"/>
        <w:spacing w:before="1"/>
      </w:pPr>
    </w:p>
    <w:p>
      <w:pPr>
        <w:pStyle w:val="ListParagraph"/>
        <w:numPr>
          <w:ilvl w:val="2"/>
          <w:numId w:val="43"/>
        </w:numPr>
        <w:tabs>
          <w:tab w:pos="1516" w:val="left" w:leader="none"/>
        </w:tabs>
        <w:spacing w:line="242" w:lineRule="auto" w:before="0" w:after="0"/>
        <w:ind w:left="1515" w:right="1008" w:hanging="701"/>
        <w:jc w:val="both"/>
        <w:rPr>
          <w:sz w:val="23"/>
        </w:rPr>
      </w:pPr>
      <w:r>
        <w:rPr>
          <w:sz w:val="23"/>
        </w:rPr>
        <w:t>Evaluar la estructura, seguridad, funciones, procesos y actividades desarrolladas por la UDAF, para comprobar la eficiencia de las operaciones y la confiabilidad de la información generada para la toma de</w:t>
      </w:r>
      <w:r>
        <w:rPr>
          <w:spacing w:val="29"/>
          <w:sz w:val="23"/>
        </w:rPr>
        <w:t> </w:t>
      </w:r>
      <w:r>
        <w:rPr>
          <w:sz w:val="23"/>
        </w:rPr>
        <w:t>decisiones.</w:t>
      </w:r>
    </w:p>
    <w:p>
      <w:pPr>
        <w:pStyle w:val="BodyText"/>
        <w:spacing w:before="8"/>
      </w:pPr>
    </w:p>
    <w:p>
      <w:pPr>
        <w:pStyle w:val="Heading7"/>
        <w:numPr>
          <w:ilvl w:val="1"/>
          <w:numId w:val="43"/>
        </w:numPr>
        <w:tabs>
          <w:tab w:pos="1515" w:val="left" w:leader="none"/>
          <w:tab w:pos="1516" w:val="left" w:leader="none"/>
        </w:tabs>
        <w:spacing w:line="240" w:lineRule="auto" w:before="1" w:after="0"/>
        <w:ind w:left="1515" w:right="0" w:hanging="702"/>
        <w:jc w:val="left"/>
      </w:pPr>
      <w:r>
        <w:rPr/>
        <w:t>Específicos</w:t>
      </w:r>
    </w:p>
    <w:p>
      <w:pPr>
        <w:pStyle w:val="BodyText"/>
        <w:spacing w:before="7"/>
        <w:rPr>
          <w:b/>
        </w:rPr>
      </w:pPr>
    </w:p>
    <w:p>
      <w:pPr>
        <w:pStyle w:val="ListParagraph"/>
        <w:numPr>
          <w:ilvl w:val="0"/>
          <w:numId w:val="44"/>
        </w:numPr>
        <w:tabs>
          <w:tab w:pos="1865" w:val="left" w:leader="none"/>
        </w:tabs>
        <w:spacing w:line="242" w:lineRule="auto" w:before="0" w:after="0"/>
        <w:ind w:left="1864" w:right="1008" w:hanging="350"/>
        <w:jc w:val="both"/>
        <w:rPr>
          <w:sz w:val="23"/>
        </w:rPr>
      </w:pPr>
      <w:r>
        <w:rPr>
          <w:sz w:val="23"/>
        </w:rPr>
        <w:t>Evaluar la estructura organizativa de la UDAF para establecer si existe coordinación de actividades entre las diferentes áreas (presupuesto, contabilidad y tesorería) así como una adecuada segregación de  funciones.</w:t>
      </w:r>
    </w:p>
    <w:p>
      <w:pPr>
        <w:pStyle w:val="BodyText"/>
        <w:spacing w:before="8"/>
      </w:pPr>
    </w:p>
    <w:p>
      <w:pPr>
        <w:pStyle w:val="ListParagraph"/>
        <w:numPr>
          <w:ilvl w:val="0"/>
          <w:numId w:val="44"/>
        </w:numPr>
        <w:tabs>
          <w:tab w:pos="1865" w:val="left" w:leader="none"/>
        </w:tabs>
        <w:spacing w:line="244" w:lineRule="auto" w:before="1" w:after="0"/>
        <w:ind w:left="1864" w:right="1008" w:hanging="350"/>
        <w:jc w:val="both"/>
        <w:rPr>
          <w:sz w:val="23"/>
        </w:rPr>
      </w:pPr>
      <w:r>
        <w:rPr>
          <w:sz w:val="23"/>
        </w:rPr>
        <w:t>Evaluar si la UDAF ha adoptado procedimientos de control interno apropiados para asegurar que todas las operaciones que se centralizan y procesan están documentadas</w:t>
      </w:r>
      <w:r>
        <w:rPr>
          <w:spacing w:val="4"/>
          <w:sz w:val="23"/>
        </w:rPr>
        <w:t> </w:t>
      </w:r>
      <w:r>
        <w:rPr>
          <w:sz w:val="23"/>
        </w:rPr>
        <w:t>satisfactoriamente.</w:t>
      </w:r>
    </w:p>
    <w:p>
      <w:pPr>
        <w:pStyle w:val="BodyText"/>
      </w:pPr>
    </w:p>
    <w:p>
      <w:pPr>
        <w:pStyle w:val="ListParagraph"/>
        <w:numPr>
          <w:ilvl w:val="0"/>
          <w:numId w:val="44"/>
        </w:numPr>
        <w:tabs>
          <w:tab w:pos="1865" w:val="left" w:leader="none"/>
        </w:tabs>
        <w:spacing w:line="242" w:lineRule="auto" w:before="0" w:after="0"/>
        <w:ind w:left="1864" w:right="1008" w:hanging="350"/>
        <w:jc w:val="both"/>
        <w:rPr>
          <w:sz w:val="23"/>
        </w:rPr>
      </w:pPr>
      <w:r>
        <w:rPr>
          <w:sz w:val="23"/>
        </w:rPr>
        <w:t>Evaluar  si la información que genera la UDAF, se produce y se distribuye  a los diferentes usuarios oportunamente, y si la misma es útil para tomar decisiones.</w:t>
      </w:r>
    </w:p>
    <w:p>
      <w:pPr>
        <w:pStyle w:val="BodyText"/>
        <w:spacing w:before="8"/>
      </w:pPr>
    </w:p>
    <w:p>
      <w:pPr>
        <w:pStyle w:val="Heading7"/>
        <w:numPr>
          <w:ilvl w:val="0"/>
          <w:numId w:val="43"/>
        </w:numPr>
        <w:tabs>
          <w:tab w:pos="1505" w:val="left" w:leader="none"/>
          <w:tab w:pos="1506" w:val="left" w:leader="none"/>
        </w:tabs>
        <w:spacing w:line="240" w:lineRule="auto" w:before="0" w:after="0"/>
        <w:ind w:left="1505" w:right="0" w:hanging="692"/>
        <w:jc w:val="left"/>
      </w:pPr>
      <w:r>
        <w:rPr/>
        <w:t>ALCANCE</w:t>
      </w:r>
    </w:p>
    <w:p>
      <w:pPr>
        <w:pStyle w:val="BodyText"/>
        <w:spacing w:before="7"/>
        <w:rPr>
          <w:b/>
        </w:rPr>
      </w:pPr>
    </w:p>
    <w:p>
      <w:pPr>
        <w:pStyle w:val="ListParagraph"/>
        <w:numPr>
          <w:ilvl w:val="1"/>
          <w:numId w:val="43"/>
        </w:numPr>
        <w:tabs>
          <w:tab w:pos="1516" w:val="left" w:leader="none"/>
        </w:tabs>
        <w:spacing w:line="244" w:lineRule="auto" w:before="1" w:after="0"/>
        <w:ind w:left="1515" w:right="1010" w:hanging="701"/>
        <w:jc w:val="both"/>
        <w:rPr>
          <w:sz w:val="23"/>
        </w:rPr>
      </w:pPr>
      <w:r>
        <w:rPr>
          <w:sz w:val="23"/>
        </w:rPr>
        <w:t>La evaluación de la UDAF, comprenderá el período del 1 de enero al 31 de diciembre de</w:t>
      </w:r>
      <w:r>
        <w:rPr>
          <w:spacing w:val="2"/>
          <w:sz w:val="23"/>
        </w:rPr>
        <w:t> </w:t>
      </w:r>
      <w:r>
        <w:rPr>
          <w:sz w:val="23"/>
        </w:rPr>
        <w:t>2000.</w:t>
      </w:r>
    </w:p>
    <w:p>
      <w:pPr>
        <w:pStyle w:val="BodyText"/>
        <w:spacing w:before="1"/>
      </w:pPr>
    </w:p>
    <w:p>
      <w:pPr>
        <w:pStyle w:val="ListParagraph"/>
        <w:numPr>
          <w:ilvl w:val="1"/>
          <w:numId w:val="43"/>
        </w:numPr>
        <w:tabs>
          <w:tab w:pos="1515" w:val="left" w:leader="none"/>
          <w:tab w:pos="1516" w:val="left" w:leader="none"/>
        </w:tabs>
        <w:spacing w:line="240" w:lineRule="auto" w:before="0" w:after="0"/>
        <w:ind w:left="1515" w:right="0" w:hanging="702"/>
        <w:jc w:val="left"/>
        <w:rPr>
          <w:sz w:val="23"/>
        </w:rPr>
      </w:pPr>
      <w:r>
        <w:rPr>
          <w:sz w:val="23"/>
        </w:rPr>
        <w:t>Se evaluará el ambiente y estructura del control</w:t>
      </w:r>
      <w:r>
        <w:rPr>
          <w:spacing w:val="10"/>
          <w:sz w:val="23"/>
        </w:rPr>
        <w:t> </w:t>
      </w:r>
      <w:r>
        <w:rPr>
          <w:sz w:val="23"/>
        </w:rPr>
        <w:t>interno</w:t>
      </w:r>
    </w:p>
    <w:p>
      <w:pPr>
        <w:pStyle w:val="BodyText"/>
        <w:spacing w:before="7"/>
      </w:pPr>
    </w:p>
    <w:p>
      <w:pPr>
        <w:pStyle w:val="ListParagraph"/>
        <w:numPr>
          <w:ilvl w:val="1"/>
          <w:numId w:val="43"/>
        </w:numPr>
        <w:tabs>
          <w:tab w:pos="1515" w:val="left" w:leader="none"/>
          <w:tab w:pos="1517" w:val="left" w:leader="none"/>
        </w:tabs>
        <w:spacing w:line="240" w:lineRule="auto" w:before="0" w:after="0"/>
        <w:ind w:left="1516" w:right="0" w:hanging="703"/>
        <w:jc w:val="left"/>
        <w:rPr>
          <w:sz w:val="23"/>
        </w:rPr>
      </w:pPr>
      <w:r>
        <w:rPr>
          <w:sz w:val="23"/>
        </w:rPr>
        <w:t>Se evaluará el proceso presupuestario, financiero y</w:t>
      </w:r>
      <w:r>
        <w:rPr>
          <w:spacing w:val="11"/>
          <w:sz w:val="23"/>
        </w:rPr>
        <w:t> </w:t>
      </w:r>
      <w:r>
        <w:rPr>
          <w:sz w:val="23"/>
        </w:rPr>
        <w:t>contable</w:t>
      </w:r>
    </w:p>
    <w:p>
      <w:pPr>
        <w:pStyle w:val="BodyText"/>
        <w:spacing w:before="9"/>
      </w:pPr>
    </w:p>
    <w:p>
      <w:pPr>
        <w:pStyle w:val="ListParagraph"/>
        <w:numPr>
          <w:ilvl w:val="1"/>
          <w:numId w:val="43"/>
        </w:numPr>
        <w:tabs>
          <w:tab w:pos="1515" w:val="left" w:leader="none"/>
          <w:tab w:pos="1516" w:val="left" w:leader="none"/>
        </w:tabs>
        <w:spacing w:line="240" w:lineRule="auto" w:before="0" w:after="0"/>
        <w:ind w:left="1515" w:right="0" w:hanging="702"/>
        <w:jc w:val="left"/>
        <w:rPr>
          <w:sz w:val="23"/>
        </w:rPr>
      </w:pPr>
      <w:r>
        <w:rPr>
          <w:sz w:val="23"/>
        </w:rPr>
        <w:t>Se evaluará la administración del fondo rotativo</w:t>
      </w:r>
      <w:r>
        <w:rPr>
          <w:spacing w:val="11"/>
          <w:sz w:val="23"/>
        </w:rPr>
        <w:t> </w:t>
      </w:r>
      <w:r>
        <w:rPr>
          <w:sz w:val="23"/>
        </w:rPr>
        <w:t>institucional</w:t>
      </w:r>
    </w:p>
    <w:p>
      <w:pPr>
        <w:pStyle w:val="BodyText"/>
        <w:spacing w:before="7"/>
      </w:pPr>
    </w:p>
    <w:p>
      <w:pPr>
        <w:pStyle w:val="ListParagraph"/>
        <w:numPr>
          <w:ilvl w:val="1"/>
          <w:numId w:val="43"/>
        </w:numPr>
        <w:tabs>
          <w:tab w:pos="1515" w:val="left" w:leader="none"/>
          <w:tab w:pos="1516" w:val="left" w:leader="none"/>
        </w:tabs>
        <w:spacing w:line="240" w:lineRule="auto" w:before="0" w:after="0"/>
        <w:ind w:left="1515" w:right="0" w:hanging="702"/>
        <w:jc w:val="left"/>
        <w:rPr>
          <w:sz w:val="23"/>
        </w:rPr>
      </w:pPr>
      <w:r>
        <w:rPr>
          <w:sz w:val="23"/>
        </w:rPr>
        <w:t>Se evaluará la eficiencia de las funciones sustantivas de cada</w:t>
      </w:r>
      <w:r>
        <w:rPr>
          <w:spacing w:val="19"/>
          <w:sz w:val="23"/>
        </w:rPr>
        <w:t> </w:t>
      </w:r>
      <w:r>
        <w:rPr>
          <w:sz w:val="23"/>
        </w:rPr>
        <w:t>área.</w:t>
      </w:r>
    </w:p>
    <w:p>
      <w:pPr>
        <w:pStyle w:val="BodyText"/>
        <w:spacing w:before="8"/>
      </w:pPr>
    </w:p>
    <w:p>
      <w:pPr>
        <w:pStyle w:val="Heading7"/>
        <w:numPr>
          <w:ilvl w:val="0"/>
          <w:numId w:val="43"/>
        </w:numPr>
        <w:tabs>
          <w:tab w:pos="1205" w:val="left" w:leader="none"/>
        </w:tabs>
        <w:spacing w:line="240" w:lineRule="auto" w:before="0" w:after="0"/>
        <w:ind w:left="1204" w:right="0" w:hanging="391"/>
        <w:jc w:val="left"/>
      </w:pPr>
      <w:r>
        <w:rPr/>
        <w:t>CRITERIOS PARA SELECCIONAR LA</w:t>
      </w:r>
      <w:r>
        <w:rPr>
          <w:spacing w:val="4"/>
        </w:rPr>
        <w:t> </w:t>
      </w:r>
      <w:r>
        <w:rPr/>
        <w:t>MUESTRA</w:t>
      </w:r>
    </w:p>
    <w:p>
      <w:pPr>
        <w:pStyle w:val="BodyText"/>
        <w:spacing w:before="7"/>
        <w:rPr>
          <w:b/>
        </w:rPr>
      </w:pPr>
    </w:p>
    <w:p>
      <w:pPr>
        <w:pStyle w:val="ListParagraph"/>
        <w:numPr>
          <w:ilvl w:val="1"/>
          <w:numId w:val="43"/>
        </w:numPr>
        <w:tabs>
          <w:tab w:pos="1568" w:val="left" w:leader="none"/>
          <w:tab w:pos="1569" w:val="left" w:leader="none"/>
        </w:tabs>
        <w:spacing w:line="240" w:lineRule="auto" w:before="0" w:after="0"/>
        <w:ind w:left="1568" w:right="0" w:hanging="755"/>
        <w:jc w:val="left"/>
        <w:rPr>
          <w:sz w:val="23"/>
        </w:rPr>
      </w:pPr>
      <w:r>
        <w:rPr>
          <w:sz w:val="23"/>
        </w:rPr>
        <w:t>Se seleccionarán los procesos sustantivos de la</w:t>
      </w:r>
      <w:r>
        <w:rPr>
          <w:spacing w:val="10"/>
          <w:sz w:val="23"/>
        </w:rPr>
        <w:t> </w:t>
      </w:r>
      <w:r>
        <w:rPr>
          <w:sz w:val="23"/>
        </w:rPr>
        <w:t>UDAF.</w:t>
      </w:r>
    </w:p>
    <w:p>
      <w:pPr>
        <w:spacing w:after="0" w:line="240" w:lineRule="auto"/>
        <w:jc w:val="left"/>
        <w:rPr>
          <w:sz w:val="23"/>
        </w:rPr>
        <w:sectPr>
          <w:pgSz w:w="11900" w:h="16840"/>
          <w:pgMar w:header="1389" w:footer="1482" w:top="1580" w:bottom="1680" w:left="840" w:right="420"/>
        </w:sectPr>
      </w:pPr>
    </w:p>
    <w:p>
      <w:pPr>
        <w:pStyle w:val="BodyText"/>
        <w:rPr>
          <w:sz w:val="20"/>
        </w:rPr>
      </w:pPr>
    </w:p>
    <w:p>
      <w:pPr>
        <w:pStyle w:val="BodyText"/>
        <w:spacing w:before="3"/>
        <w:rPr>
          <w:sz w:val="20"/>
        </w:rPr>
      </w:pPr>
    </w:p>
    <w:p>
      <w:pPr>
        <w:pStyle w:val="ListParagraph"/>
        <w:numPr>
          <w:ilvl w:val="2"/>
          <w:numId w:val="43"/>
        </w:numPr>
        <w:tabs>
          <w:tab w:pos="1517" w:val="left" w:leader="none"/>
        </w:tabs>
        <w:spacing w:line="242" w:lineRule="auto" w:before="96" w:after="0"/>
        <w:ind w:left="1515" w:right="1008" w:hanging="701"/>
        <w:jc w:val="both"/>
        <w:rPr>
          <w:sz w:val="23"/>
        </w:rPr>
      </w:pPr>
      <w:r>
        <w:rPr>
          <w:sz w:val="23"/>
        </w:rPr>
        <w:t>Se seleccionarán los expedientes de compras más significativos para aplicar pruebas de cumplimiento de las leyes y reglamentos aplicables así como las pruebas sustantivas</w:t>
      </w:r>
      <w:r>
        <w:rPr>
          <w:spacing w:val="2"/>
          <w:sz w:val="23"/>
        </w:rPr>
        <w:t> </w:t>
      </w:r>
      <w:r>
        <w:rPr>
          <w:sz w:val="23"/>
        </w:rPr>
        <w:t>correspondientes.</w:t>
      </w:r>
    </w:p>
    <w:p>
      <w:pPr>
        <w:pStyle w:val="BodyText"/>
        <w:spacing w:before="8"/>
      </w:pPr>
    </w:p>
    <w:p>
      <w:pPr>
        <w:pStyle w:val="ListParagraph"/>
        <w:numPr>
          <w:ilvl w:val="2"/>
          <w:numId w:val="43"/>
        </w:numPr>
        <w:tabs>
          <w:tab w:pos="1516" w:val="left" w:leader="none"/>
        </w:tabs>
        <w:spacing w:line="242" w:lineRule="auto" w:before="0" w:after="0"/>
        <w:ind w:left="1515" w:right="1007" w:hanging="701"/>
        <w:jc w:val="both"/>
        <w:rPr>
          <w:sz w:val="23"/>
        </w:rPr>
      </w:pPr>
      <w:r>
        <w:rPr>
          <w:sz w:val="23"/>
        </w:rPr>
        <w:t>Se seleccionará el programa más importante de la entidad para evaluar el procedimiento de formulación del presupuesto y su ejecución, incluyendo los procedimientos para realizar las</w:t>
      </w:r>
      <w:r>
        <w:rPr>
          <w:spacing w:val="6"/>
          <w:sz w:val="23"/>
        </w:rPr>
        <w:t> </w:t>
      </w:r>
      <w:r>
        <w:rPr>
          <w:sz w:val="23"/>
        </w:rPr>
        <w:t>modificaciones.</w:t>
      </w:r>
    </w:p>
    <w:p>
      <w:pPr>
        <w:pStyle w:val="BodyText"/>
        <w:spacing w:before="8"/>
      </w:pPr>
    </w:p>
    <w:p>
      <w:pPr>
        <w:pStyle w:val="Heading7"/>
        <w:numPr>
          <w:ilvl w:val="0"/>
          <w:numId w:val="43"/>
        </w:numPr>
        <w:tabs>
          <w:tab w:pos="1504" w:val="left" w:leader="none"/>
          <w:tab w:pos="1505" w:val="left" w:leader="none"/>
        </w:tabs>
        <w:spacing w:line="240" w:lineRule="auto" w:before="0" w:after="0"/>
        <w:ind w:left="1504" w:right="0" w:hanging="691"/>
        <w:jc w:val="left"/>
      </w:pPr>
      <w:r>
        <w:rPr/>
        <w:t>CRONOGRAMA DE</w:t>
      </w:r>
      <w:r>
        <w:rPr>
          <w:spacing w:val="3"/>
        </w:rPr>
        <w:t> </w:t>
      </w:r>
      <w:r>
        <w:rPr/>
        <w:t>ACTIVIDADES</w:t>
      </w:r>
    </w:p>
    <w:p>
      <w:pPr>
        <w:pStyle w:val="BodyText"/>
        <w:spacing w:before="8"/>
        <w:rPr>
          <w:b/>
        </w:rPr>
      </w:pPr>
    </w:p>
    <w:p>
      <w:pPr>
        <w:pStyle w:val="ListParagraph"/>
        <w:numPr>
          <w:ilvl w:val="1"/>
          <w:numId w:val="43"/>
        </w:numPr>
        <w:tabs>
          <w:tab w:pos="1471" w:val="left" w:leader="none"/>
          <w:tab w:pos="1472" w:val="left" w:leader="none"/>
        </w:tabs>
        <w:spacing w:line="240" w:lineRule="auto" w:before="0" w:after="0"/>
        <w:ind w:left="1471" w:right="0" w:hanging="658"/>
        <w:jc w:val="left"/>
        <w:rPr>
          <w:b/>
          <w:sz w:val="23"/>
        </w:rPr>
      </w:pPr>
      <w:r>
        <w:rPr>
          <w:b/>
          <w:sz w:val="23"/>
        </w:rPr>
        <w:t>Cronogramas de Tiempo y</w:t>
      </w:r>
      <w:r>
        <w:rPr>
          <w:b/>
          <w:spacing w:val="1"/>
          <w:sz w:val="23"/>
        </w:rPr>
        <w:t> </w:t>
      </w:r>
      <w:r>
        <w:rPr>
          <w:b/>
          <w:sz w:val="23"/>
        </w:rPr>
        <w:t>Personal</w:t>
      </w:r>
    </w:p>
    <w:p>
      <w:pPr>
        <w:pStyle w:val="BodyText"/>
        <w:spacing w:before="7"/>
        <w:rPr>
          <w:b/>
        </w:rPr>
      </w:pPr>
    </w:p>
    <w:p>
      <w:pPr>
        <w:pStyle w:val="BodyText"/>
        <w:tabs>
          <w:tab w:pos="2872" w:val="left" w:leader="none"/>
        </w:tabs>
        <w:spacing w:line="244" w:lineRule="auto"/>
        <w:ind w:left="1515" w:right="1062"/>
      </w:pPr>
      <w:r>
        <w:rPr/>
        <w:t>En</w:t>
      </w:r>
      <w:r>
        <w:rPr>
          <w:spacing w:val="46"/>
        </w:rPr>
        <w:t> </w:t>
      </w:r>
      <w:r>
        <w:rPr/>
        <w:t>anexos</w:t>
        <w:tab/>
        <w:t>1 y 2 se presenta la programación de las diferentes fases del proceso de la auditoría, así como el personal asignado a las</w:t>
      </w:r>
      <w:r>
        <w:rPr>
          <w:spacing w:val="28"/>
        </w:rPr>
        <w:t> </w:t>
      </w:r>
      <w:r>
        <w:rPr/>
        <w:t>mismas.</w:t>
      </w:r>
    </w:p>
    <w:p>
      <w:pPr>
        <w:pStyle w:val="BodyText"/>
        <w:spacing w:before="1"/>
      </w:pPr>
    </w:p>
    <w:p>
      <w:pPr>
        <w:pStyle w:val="Heading7"/>
        <w:numPr>
          <w:ilvl w:val="1"/>
          <w:numId w:val="43"/>
        </w:numPr>
        <w:tabs>
          <w:tab w:pos="1489" w:val="left" w:leader="none"/>
          <w:tab w:pos="1490" w:val="left" w:leader="none"/>
        </w:tabs>
        <w:spacing w:line="240" w:lineRule="auto" w:before="0" w:after="0"/>
        <w:ind w:left="1489" w:right="0" w:hanging="676"/>
        <w:jc w:val="left"/>
      </w:pPr>
      <w:r>
        <w:rPr/>
        <w:t>Recursos Humanos, Financieros y</w:t>
      </w:r>
      <w:r>
        <w:rPr>
          <w:spacing w:val="3"/>
        </w:rPr>
        <w:t> </w:t>
      </w:r>
      <w:r>
        <w:rPr/>
        <w:t>Materiales</w:t>
      </w:r>
    </w:p>
    <w:p>
      <w:pPr>
        <w:pStyle w:val="BodyText"/>
        <w:spacing w:before="9"/>
        <w:rPr>
          <w:b/>
        </w:rPr>
      </w:pPr>
    </w:p>
    <w:p>
      <w:pPr>
        <w:pStyle w:val="BodyText"/>
        <w:tabs>
          <w:tab w:pos="2238" w:val="left" w:leader="none"/>
        </w:tabs>
        <w:ind w:left="1515" w:right="1062"/>
        <w:rPr>
          <w:rFonts w:ascii="Times New Roman" w:hAnsi="Times New Roman"/>
        </w:rPr>
      </w:pPr>
      <w:r>
        <w:rPr/>
        <w:t>Para</w:t>
        <w:tab/>
        <w:t>la práctica de esta auditoría es necesario contar con los siguientes recursos</w:t>
      </w:r>
      <w:r>
        <w:rPr>
          <w:rFonts w:ascii="Times New Roman" w:hAnsi="Times New Roman"/>
        </w:rPr>
        <w:t>:</w:t>
      </w:r>
    </w:p>
    <w:p>
      <w:pPr>
        <w:pStyle w:val="BodyText"/>
        <w:rPr>
          <w:rFonts w:ascii="Times New Roman"/>
          <w:sz w:val="24"/>
        </w:rPr>
      </w:pPr>
    </w:p>
    <w:p>
      <w:pPr>
        <w:pStyle w:val="Heading7"/>
        <w:numPr>
          <w:ilvl w:val="2"/>
          <w:numId w:val="43"/>
        </w:numPr>
        <w:tabs>
          <w:tab w:pos="1529" w:val="left" w:leader="none"/>
        </w:tabs>
        <w:spacing w:line="240" w:lineRule="auto" w:before="0" w:after="0"/>
        <w:ind w:left="1528" w:right="0" w:hanging="715"/>
        <w:jc w:val="left"/>
      </w:pPr>
      <w:r>
        <w:rPr/>
        <w:t>Humanos</w:t>
      </w:r>
    </w:p>
    <w:p>
      <w:pPr>
        <w:pStyle w:val="BodyText"/>
        <w:spacing w:before="8"/>
        <w:rPr>
          <w:b/>
        </w:rPr>
      </w:pPr>
    </w:p>
    <w:p>
      <w:pPr>
        <w:pStyle w:val="ListParagraph"/>
        <w:numPr>
          <w:ilvl w:val="0"/>
          <w:numId w:val="45"/>
        </w:numPr>
        <w:tabs>
          <w:tab w:pos="1699" w:val="left" w:leader="none"/>
        </w:tabs>
        <w:spacing w:line="240" w:lineRule="auto" w:before="0" w:after="0"/>
        <w:ind w:left="1698" w:right="0" w:hanging="196"/>
        <w:jc w:val="left"/>
        <w:rPr>
          <w:sz w:val="23"/>
        </w:rPr>
      </w:pPr>
      <w:r>
        <w:rPr>
          <w:sz w:val="23"/>
        </w:rPr>
        <w:t>Supervisor</w:t>
      </w:r>
    </w:p>
    <w:p>
      <w:pPr>
        <w:pStyle w:val="ListParagraph"/>
        <w:numPr>
          <w:ilvl w:val="0"/>
          <w:numId w:val="45"/>
        </w:numPr>
        <w:tabs>
          <w:tab w:pos="1699" w:val="left" w:leader="none"/>
        </w:tabs>
        <w:spacing w:line="240" w:lineRule="auto" w:before="4" w:after="0"/>
        <w:ind w:left="1698" w:right="0" w:hanging="196"/>
        <w:jc w:val="left"/>
        <w:rPr>
          <w:sz w:val="23"/>
        </w:rPr>
      </w:pPr>
      <w:r>
        <w:rPr>
          <w:sz w:val="23"/>
        </w:rPr>
        <w:t>Auditores</w:t>
      </w:r>
    </w:p>
    <w:p>
      <w:pPr>
        <w:pStyle w:val="BodyText"/>
        <w:spacing w:before="8"/>
      </w:pPr>
    </w:p>
    <w:p>
      <w:pPr>
        <w:pStyle w:val="Heading7"/>
        <w:numPr>
          <w:ilvl w:val="2"/>
          <w:numId w:val="43"/>
        </w:numPr>
        <w:tabs>
          <w:tab w:pos="1516" w:val="left" w:leader="none"/>
        </w:tabs>
        <w:spacing w:line="240" w:lineRule="auto" w:before="0" w:after="0"/>
        <w:ind w:left="1515" w:right="0" w:hanging="702"/>
        <w:jc w:val="left"/>
      </w:pPr>
      <w:r>
        <w:rPr/>
        <w:t>Materiales</w:t>
      </w:r>
    </w:p>
    <w:p>
      <w:pPr>
        <w:pStyle w:val="BodyText"/>
        <w:spacing w:before="7"/>
        <w:rPr>
          <w:b/>
        </w:rPr>
      </w:pPr>
    </w:p>
    <w:p>
      <w:pPr>
        <w:pStyle w:val="BodyText"/>
        <w:ind w:left="1503"/>
      </w:pPr>
      <w:r>
        <w:rPr/>
        <w:t>1 Computadora personal</w:t>
      </w:r>
    </w:p>
    <w:p>
      <w:pPr>
        <w:pStyle w:val="BodyText"/>
        <w:spacing w:line="244" w:lineRule="auto" w:before="4"/>
        <w:ind w:left="1503" w:right="4801"/>
      </w:pPr>
      <w:r>
        <w:rPr/>
        <w:t>5 Blocks de papel tabular de 7 columnas  5 Blocks de papel tabular de 14</w:t>
      </w:r>
      <w:r>
        <w:rPr>
          <w:spacing w:val="35"/>
        </w:rPr>
        <w:t> </w:t>
      </w:r>
      <w:r>
        <w:rPr/>
        <w:t>columnas</w:t>
      </w:r>
    </w:p>
    <w:p>
      <w:pPr>
        <w:pStyle w:val="BodyText"/>
        <w:spacing w:line="261" w:lineRule="exact"/>
        <w:ind w:left="1689"/>
      </w:pPr>
      <w:r>
        <w:rPr/>
        <w:t>etc.</w:t>
      </w:r>
    </w:p>
    <w:p>
      <w:pPr>
        <w:pStyle w:val="BodyText"/>
        <w:spacing w:before="9"/>
      </w:pPr>
    </w:p>
    <w:p>
      <w:pPr>
        <w:pStyle w:val="Heading7"/>
        <w:numPr>
          <w:ilvl w:val="2"/>
          <w:numId w:val="43"/>
        </w:numPr>
        <w:tabs>
          <w:tab w:pos="1516" w:val="left" w:leader="none"/>
        </w:tabs>
        <w:spacing w:line="240" w:lineRule="auto" w:before="0" w:after="0"/>
        <w:ind w:left="1515" w:right="0" w:hanging="702"/>
        <w:jc w:val="left"/>
      </w:pPr>
      <w:r>
        <w:rPr/>
        <w:t>Financieros</w:t>
      </w:r>
    </w:p>
    <w:p>
      <w:pPr>
        <w:pStyle w:val="BodyText"/>
        <w:spacing w:before="7"/>
        <w:rPr>
          <w:b/>
        </w:rPr>
      </w:pPr>
    </w:p>
    <w:p>
      <w:pPr>
        <w:pStyle w:val="BodyText"/>
        <w:spacing w:line="244" w:lineRule="auto" w:before="1"/>
        <w:ind w:left="1503" w:right="1062"/>
      </w:pPr>
      <w:r>
        <w:rPr/>
        <w:t>Aquí se debe anotar las necesidades de recursos financieros, tales como viáticos y otros dependiendo del alcance de la auditoría.</w:t>
      </w:r>
    </w:p>
    <w:p>
      <w:pPr>
        <w:pStyle w:val="BodyText"/>
        <w:spacing w:before="11"/>
        <w:rPr>
          <w:sz w:val="22"/>
        </w:rPr>
      </w:pPr>
    </w:p>
    <w:p>
      <w:pPr>
        <w:pStyle w:val="Heading7"/>
        <w:numPr>
          <w:ilvl w:val="0"/>
          <w:numId w:val="43"/>
        </w:numPr>
        <w:tabs>
          <w:tab w:pos="1166" w:val="left" w:leader="none"/>
        </w:tabs>
        <w:spacing w:line="240" w:lineRule="auto" w:before="0" w:after="0"/>
        <w:ind w:left="1165" w:right="0" w:hanging="352"/>
        <w:jc w:val="left"/>
      </w:pPr>
      <w:r>
        <w:rPr/>
        <w:t>INFORMES QUE SE</w:t>
      </w:r>
      <w:r>
        <w:rPr>
          <w:spacing w:val="4"/>
        </w:rPr>
        <w:t> </w:t>
      </w:r>
      <w:r>
        <w:rPr/>
        <w:t>PRESENTARÁN</w:t>
      </w:r>
    </w:p>
    <w:p>
      <w:pPr>
        <w:pStyle w:val="BodyText"/>
        <w:spacing w:before="7"/>
        <w:rPr>
          <w:b/>
        </w:rPr>
      </w:pPr>
    </w:p>
    <w:p>
      <w:pPr>
        <w:pStyle w:val="BodyText"/>
        <w:spacing w:line="244" w:lineRule="auto" w:before="1"/>
        <w:ind w:left="1165" w:right="1009"/>
        <w:jc w:val="both"/>
      </w:pPr>
      <w:r>
        <w:rPr/>
        <w:t>Al finalizar la auditoría, se presentará el informe, de acuerdo con el cronograma  de actividades Anexos 1 y 2 adjuntos.  Para su elaboración se tomará en cuenta  la Guía para la Comunicación de</w:t>
      </w:r>
      <w:r>
        <w:rPr>
          <w:spacing w:val="8"/>
        </w:rPr>
        <w:t> </w:t>
      </w:r>
      <w:r>
        <w:rPr/>
        <w:t>Resultados.</w:t>
      </w:r>
    </w:p>
    <w:p>
      <w:pPr>
        <w:spacing w:after="0" w:line="244" w:lineRule="auto"/>
        <w:jc w:val="both"/>
        <w:sectPr>
          <w:pgSz w:w="11900" w:h="16840"/>
          <w:pgMar w:header="1389" w:footer="1482" w:top="1580" w:bottom="1680" w:left="840" w:right="420"/>
        </w:sectPr>
      </w:pPr>
    </w:p>
    <w:p>
      <w:pPr>
        <w:pStyle w:val="BodyText"/>
        <w:rPr>
          <w:sz w:val="20"/>
        </w:rPr>
      </w:pPr>
    </w:p>
    <w:p>
      <w:pPr>
        <w:pStyle w:val="BodyText"/>
        <w:rPr>
          <w:sz w:val="20"/>
        </w:rPr>
      </w:pPr>
    </w:p>
    <w:p>
      <w:pPr>
        <w:spacing w:after="0"/>
        <w:rPr>
          <w:sz w:val="20"/>
        </w:rPr>
        <w:sectPr>
          <w:pgSz w:w="11900" w:h="16840"/>
          <w:pgMar w:header="1389" w:footer="1482" w:top="1580" w:bottom="1680" w:left="840" w:right="420"/>
        </w:sectPr>
      </w:pPr>
    </w:p>
    <w:p>
      <w:pPr>
        <w:pStyle w:val="BodyText"/>
        <w:rPr>
          <w:sz w:val="12"/>
        </w:rPr>
      </w:pPr>
    </w:p>
    <w:p>
      <w:pPr>
        <w:pStyle w:val="BodyText"/>
        <w:rPr>
          <w:sz w:val="10"/>
        </w:rPr>
      </w:pPr>
    </w:p>
    <w:p>
      <w:pPr>
        <w:spacing w:before="1"/>
        <w:ind w:left="1290" w:right="0" w:firstLine="0"/>
        <w:jc w:val="left"/>
        <w:rPr>
          <w:sz w:val="11"/>
        </w:rPr>
      </w:pPr>
      <w:r>
        <w:rPr>
          <w:w w:val="105"/>
          <w:sz w:val="11"/>
        </w:rPr>
        <w:t>(Nombre de entidad)</w:t>
      </w:r>
    </w:p>
    <w:p>
      <w:pPr>
        <w:spacing w:before="7"/>
        <w:ind w:left="1290" w:right="0" w:firstLine="0"/>
        <w:jc w:val="left"/>
        <w:rPr>
          <w:b/>
          <w:sz w:val="11"/>
        </w:rPr>
      </w:pPr>
      <w:r>
        <w:rPr>
          <w:b/>
          <w:w w:val="105"/>
          <w:sz w:val="11"/>
        </w:rPr>
        <w:t>AUDITORÍA INTERNA</w:t>
      </w:r>
    </w:p>
    <w:p>
      <w:pPr>
        <w:pStyle w:val="BodyText"/>
        <w:rPr>
          <w:b/>
          <w:sz w:val="14"/>
        </w:rPr>
      </w:pPr>
      <w:r>
        <w:rPr/>
        <w:br w:type="column"/>
      </w:r>
      <w:r>
        <w:rPr>
          <w:b/>
          <w:sz w:val="14"/>
        </w:rPr>
      </w:r>
    </w:p>
    <w:p>
      <w:pPr>
        <w:pStyle w:val="BodyText"/>
        <w:rPr>
          <w:b/>
          <w:sz w:val="14"/>
        </w:rPr>
      </w:pPr>
    </w:p>
    <w:p>
      <w:pPr>
        <w:pStyle w:val="BodyText"/>
        <w:spacing w:before="9"/>
        <w:rPr>
          <w:b/>
          <w:sz w:val="17"/>
        </w:rPr>
      </w:pPr>
    </w:p>
    <w:p>
      <w:pPr>
        <w:spacing w:before="0"/>
        <w:ind w:left="1290" w:right="0" w:firstLine="0"/>
        <w:jc w:val="left"/>
        <w:rPr>
          <w:b/>
          <w:sz w:val="13"/>
        </w:rPr>
      </w:pPr>
      <w:r>
        <w:rPr>
          <w:b/>
          <w:w w:val="105"/>
          <w:sz w:val="13"/>
        </w:rPr>
        <w:t>CRONOGRAMA DE ACTIVIDADES</w:t>
      </w:r>
    </w:p>
    <w:p>
      <w:pPr>
        <w:pStyle w:val="BodyText"/>
        <w:rPr>
          <w:b/>
          <w:sz w:val="14"/>
        </w:rPr>
      </w:pPr>
      <w:r>
        <w:rPr/>
        <w:br w:type="column"/>
      </w:r>
      <w:r>
        <w:rPr>
          <w:b/>
          <w:sz w:val="14"/>
        </w:rPr>
      </w:r>
    </w:p>
    <w:p>
      <w:pPr>
        <w:pStyle w:val="BodyText"/>
        <w:rPr>
          <w:b/>
          <w:sz w:val="14"/>
        </w:rPr>
      </w:pPr>
    </w:p>
    <w:p>
      <w:pPr>
        <w:spacing w:before="108"/>
        <w:ind w:left="1271" w:right="1295" w:firstLine="0"/>
        <w:jc w:val="center"/>
        <w:rPr>
          <w:sz w:val="13"/>
        </w:rPr>
      </w:pPr>
      <w:r>
        <w:rPr>
          <w:w w:val="105"/>
          <w:sz w:val="13"/>
        </w:rPr>
        <w:t>ANEXO No. 1</w:t>
      </w:r>
    </w:p>
    <w:p>
      <w:pPr>
        <w:spacing w:after="0"/>
        <w:jc w:val="center"/>
        <w:rPr>
          <w:sz w:val="13"/>
        </w:rPr>
        <w:sectPr>
          <w:type w:val="continuous"/>
          <w:pgSz w:w="11900" w:h="16840"/>
          <w:pgMar w:top="1600" w:bottom="280" w:left="840" w:right="420"/>
          <w:cols w:num="3" w:equalWidth="0">
            <w:col w:w="2530" w:space="532"/>
            <w:col w:w="3538" w:space="591"/>
            <w:col w:w="3449"/>
          </w:cols>
        </w:sectPr>
      </w:pPr>
    </w:p>
    <w:p>
      <w:pPr>
        <w:pStyle w:val="BodyText"/>
        <w:spacing w:before="10"/>
        <w:rPr>
          <w:sz w:val="27"/>
        </w:rPr>
      </w:pPr>
    </w:p>
    <w:p>
      <w:pPr>
        <w:tabs>
          <w:tab w:pos="4253" w:val="left" w:leader="none"/>
        </w:tabs>
        <w:spacing w:before="102"/>
        <w:ind w:left="1288" w:right="0" w:firstLine="0"/>
        <w:jc w:val="left"/>
        <w:rPr>
          <w:sz w:val="10"/>
        </w:rPr>
      </w:pPr>
      <w:r>
        <w:rPr>
          <w:b/>
          <w:w w:val="105"/>
          <w:sz w:val="10"/>
        </w:rPr>
        <w:t>ENTIDAD:</w:t>
        <w:tab/>
      </w:r>
      <w:r>
        <w:rPr>
          <w:w w:val="105"/>
          <w:sz w:val="10"/>
        </w:rPr>
        <w:t>MINISTERIO DE</w:t>
      </w:r>
      <w:r>
        <w:rPr>
          <w:spacing w:val="1"/>
          <w:w w:val="105"/>
          <w:sz w:val="10"/>
        </w:rPr>
        <w:t> </w:t>
      </w:r>
      <w:r>
        <w:rPr>
          <w:w w:val="105"/>
          <w:sz w:val="10"/>
        </w:rPr>
        <w:t>DESARROLLO</w:t>
      </w:r>
    </w:p>
    <w:p>
      <w:pPr>
        <w:tabs>
          <w:tab w:pos="4253" w:val="left" w:leader="none"/>
        </w:tabs>
        <w:spacing w:before="48"/>
        <w:ind w:left="1288" w:right="0" w:firstLine="0"/>
        <w:jc w:val="left"/>
        <w:rPr>
          <w:sz w:val="10"/>
        </w:rPr>
      </w:pPr>
      <w:r>
        <w:rPr>
          <w:b/>
          <w:w w:val="105"/>
          <w:sz w:val="10"/>
        </w:rPr>
        <w:t>TIPO</w:t>
      </w:r>
      <w:r>
        <w:rPr>
          <w:b/>
          <w:spacing w:val="-3"/>
          <w:w w:val="105"/>
          <w:sz w:val="10"/>
        </w:rPr>
        <w:t> </w:t>
      </w:r>
      <w:r>
        <w:rPr>
          <w:b/>
          <w:w w:val="105"/>
          <w:sz w:val="10"/>
        </w:rPr>
        <w:t>DE</w:t>
      </w:r>
      <w:r>
        <w:rPr>
          <w:b/>
          <w:spacing w:val="-3"/>
          <w:w w:val="105"/>
          <w:sz w:val="10"/>
        </w:rPr>
        <w:t> </w:t>
      </w:r>
      <w:r>
        <w:rPr>
          <w:b/>
          <w:w w:val="105"/>
          <w:sz w:val="10"/>
        </w:rPr>
        <w:t>AUDITORIA:</w:t>
        <w:tab/>
      </w:r>
      <w:r>
        <w:rPr>
          <w:w w:val="105"/>
          <w:sz w:val="10"/>
        </w:rPr>
        <w:t>OPERACIONAL</w:t>
      </w:r>
    </w:p>
    <w:p>
      <w:pPr>
        <w:tabs>
          <w:tab w:pos="4253" w:val="left" w:leader="none"/>
        </w:tabs>
        <w:spacing w:before="47"/>
        <w:ind w:left="1288" w:right="0" w:firstLine="0"/>
        <w:jc w:val="left"/>
        <w:rPr>
          <w:sz w:val="10"/>
        </w:rPr>
      </w:pPr>
      <w:r>
        <w:rPr>
          <w:b/>
          <w:w w:val="105"/>
          <w:sz w:val="10"/>
        </w:rPr>
        <w:t>PERIODO:</w:t>
        <w:tab/>
      </w:r>
      <w:r>
        <w:rPr>
          <w:w w:val="105"/>
          <w:sz w:val="10"/>
        </w:rPr>
        <w:t>Del 01 de Enero al 31 de Diciembre de 2000</w:t>
      </w:r>
    </w:p>
    <w:p>
      <w:pPr>
        <w:tabs>
          <w:tab w:pos="4253" w:val="left" w:leader="none"/>
          <w:tab w:pos="6747" w:val="left" w:leader="none"/>
        </w:tabs>
        <w:spacing w:before="20" w:after="3"/>
        <w:ind w:left="1288" w:right="0" w:firstLine="0"/>
        <w:jc w:val="left"/>
        <w:rPr>
          <w:sz w:val="13"/>
        </w:rPr>
      </w:pPr>
      <w:r>
        <w:rPr>
          <w:b/>
          <w:w w:val="105"/>
          <w:sz w:val="10"/>
        </w:rPr>
        <w:t>PERIODO DE</w:t>
      </w:r>
      <w:r>
        <w:rPr>
          <w:b/>
          <w:spacing w:val="-3"/>
          <w:w w:val="105"/>
          <w:sz w:val="10"/>
        </w:rPr>
        <w:t> </w:t>
      </w:r>
      <w:r>
        <w:rPr>
          <w:b/>
          <w:w w:val="105"/>
          <w:sz w:val="10"/>
        </w:rPr>
        <w:t>LA</w:t>
      </w:r>
      <w:r>
        <w:rPr>
          <w:b/>
          <w:spacing w:val="-7"/>
          <w:w w:val="105"/>
          <w:sz w:val="10"/>
        </w:rPr>
        <w:t> </w:t>
      </w:r>
      <w:r>
        <w:rPr>
          <w:b/>
          <w:w w:val="105"/>
          <w:sz w:val="10"/>
        </w:rPr>
        <w:t>AUDITORÍA:</w:t>
        <w:tab/>
      </w:r>
      <w:r>
        <w:rPr>
          <w:w w:val="105"/>
          <w:sz w:val="10"/>
        </w:rPr>
        <w:t>Del 01 de Julio al 10 de Diciembre</w:t>
      </w:r>
      <w:r>
        <w:rPr>
          <w:spacing w:val="3"/>
          <w:w w:val="105"/>
          <w:sz w:val="10"/>
        </w:rPr>
        <w:t> </w:t>
      </w:r>
      <w:r>
        <w:rPr>
          <w:w w:val="105"/>
          <w:sz w:val="10"/>
        </w:rPr>
        <w:t>de 2001</w:t>
        <w:tab/>
      </w:r>
      <w:r>
        <w:rPr>
          <w:w w:val="105"/>
          <w:sz w:val="13"/>
        </w:rPr>
        <w:t>848</w:t>
      </w:r>
      <w:r>
        <w:rPr>
          <w:spacing w:val="-2"/>
          <w:w w:val="105"/>
          <w:sz w:val="13"/>
        </w:rPr>
        <w:t> </w:t>
      </w:r>
      <w:r>
        <w:rPr>
          <w:w w:val="105"/>
          <w:sz w:val="13"/>
        </w:rPr>
        <w:t>Horas</w:t>
      </w:r>
    </w:p>
    <w:tbl>
      <w:tblPr>
        <w:tblW w:w="0" w:type="auto"/>
        <w:jc w:val="left"/>
        <w:tblInd w:w="1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2"/>
        <w:gridCol w:w="2644"/>
        <w:gridCol w:w="415"/>
        <w:gridCol w:w="414"/>
        <w:gridCol w:w="415"/>
        <w:gridCol w:w="414"/>
        <w:gridCol w:w="415"/>
        <w:gridCol w:w="415"/>
        <w:gridCol w:w="238"/>
        <w:gridCol w:w="229"/>
        <w:gridCol w:w="240"/>
        <w:gridCol w:w="228"/>
        <w:gridCol w:w="240"/>
        <w:gridCol w:w="228"/>
        <w:gridCol w:w="415"/>
        <w:gridCol w:w="240"/>
        <w:gridCol w:w="146"/>
        <w:gridCol w:w="134"/>
        <w:gridCol w:w="147"/>
        <w:gridCol w:w="136"/>
        <w:gridCol w:w="236"/>
      </w:tblGrid>
      <w:tr>
        <w:trPr>
          <w:trHeight w:val="146" w:hRule="atLeast"/>
        </w:trPr>
        <w:tc>
          <w:tcPr>
            <w:tcW w:w="322" w:type="dxa"/>
            <w:vMerge w:val="restart"/>
          </w:tcPr>
          <w:p>
            <w:pPr>
              <w:pStyle w:val="TableParagraph"/>
              <w:spacing w:before="8"/>
              <w:rPr>
                <w:sz w:val="13"/>
              </w:rPr>
            </w:pPr>
          </w:p>
          <w:p>
            <w:pPr>
              <w:pStyle w:val="TableParagraph"/>
              <w:spacing w:line="132" w:lineRule="exact"/>
              <w:ind w:left="60"/>
              <w:rPr>
                <w:b/>
                <w:sz w:val="13"/>
              </w:rPr>
            </w:pPr>
            <w:r>
              <w:rPr>
                <w:b/>
                <w:sz w:val="13"/>
              </w:rPr>
              <w:t>No.</w:t>
            </w:r>
          </w:p>
        </w:tc>
        <w:tc>
          <w:tcPr>
            <w:tcW w:w="2644" w:type="dxa"/>
            <w:vMerge w:val="restart"/>
          </w:tcPr>
          <w:p>
            <w:pPr>
              <w:pStyle w:val="TableParagraph"/>
              <w:spacing w:before="8"/>
              <w:rPr>
                <w:sz w:val="13"/>
              </w:rPr>
            </w:pPr>
          </w:p>
          <w:p>
            <w:pPr>
              <w:pStyle w:val="TableParagraph"/>
              <w:spacing w:line="132" w:lineRule="exact"/>
              <w:ind w:left="887"/>
              <w:rPr>
                <w:b/>
                <w:sz w:val="13"/>
              </w:rPr>
            </w:pPr>
            <w:r>
              <w:rPr>
                <w:b/>
                <w:sz w:val="13"/>
              </w:rPr>
              <w:t>ACTIVIDADES</w:t>
            </w:r>
          </w:p>
        </w:tc>
        <w:tc>
          <w:tcPr>
            <w:tcW w:w="5345" w:type="dxa"/>
            <w:gridSpan w:val="19"/>
          </w:tcPr>
          <w:p>
            <w:pPr>
              <w:pStyle w:val="TableParagraph"/>
              <w:spacing w:line="127" w:lineRule="exact"/>
              <w:ind w:left="2428" w:right="2405"/>
              <w:jc w:val="center"/>
              <w:rPr>
                <w:b/>
                <w:sz w:val="13"/>
              </w:rPr>
            </w:pPr>
            <w:r>
              <w:rPr>
                <w:b/>
                <w:sz w:val="13"/>
              </w:rPr>
              <w:t>MESES</w:t>
            </w:r>
          </w:p>
        </w:tc>
      </w:tr>
      <w:tr>
        <w:trPr>
          <w:trHeight w:val="147" w:hRule="atLeast"/>
        </w:trPr>
        <w:tc>
          <w:tcPr>
            <w:tcW w:w="322" w:type="dxa"/>
            <w:vMerge/>
            <w:tcBorders>
              <w:top w:val="nil"/>
            </w:tcBorders>
          </w:tcPr>
          <w:p>
            <w:pPr>
              <w:rPr>
                <w:sz w:val="2"/>
                <w:szCs w:val="2"/>
              </w:rPr>
            </w:pPr>
          </w:p>
        </w:tc>
        <w:tc>
          <w:tcPr>
            <w:tcW w:w="2644" w:type="dxa"/>
            <w:vMerge/>
            <w:tcBorders>
              <w:top w:val="nil"/>
            </w:tcBorders>
          </w:tcPr>
          <w:p>
            <w:pPr>
              <w:rPr>
                <w:sz w:val="2"/>
                <w:szCs w:val="2"/>
              </w:rPr>
            </w:pPr>
          </w:p>
        </w:tc>
        <w:tc>
          <w:tcPr>
            <w:tcW w:w="415" w:type="dxa"/>
          </w:tcPr>
          <w:p>
            <w:pPr>
              <w:pStyle w:val="TableParagraph"/>
              <w:spacing w:line="104" w:lineRule="exact" w:before="23"/>
              <w:ind w:left="72"/>
              <w:rPr>
                <w:sz w:val="10"/>
              </w:rPr>
            </w:pPr>
            <w:r>
              <w:rPr>
                <w:w w:val="105"/>
                <w:sz w:val="10"/>
              </w:rPr>
              <w:t>Enero</w:t>
            </w:r>
          </w:p>
        </w:tc>
        <w:tc>
          <w:tcPr>
            <w:tcW w:w="414" w:type="dxa"/>
          </w:tcPr>
          <w:p>
            <w:pPr>
              <w:pStyle w:val="TableParagraph"/>
              <w:spacing w:line="104" w:lineRule="exact" w:before="23"/>
              <w:ind w:left="29"/>
              <w:rPr>
                <w:sz w:val="10"/>
              </w:rPr>
            </w:pPr>
            <w:r>
              <w:rPr>
                <w:w w:val="105"/>
                <w:sz w:val="10"/>
              </w:rPr>
              <w:t>Febrero</w:t>
            </w:r>
          </w:p>
        </w:tc>
        <w:tc>
          <w:tcPr>
            <w:tcW w:w="415" w:type="dxa"/>
          </w:tcPr>
          <w:p>
            <w:pPr>
              <w:pStyle w:val="TableParagraph"/>
              <w:spacing w:line="104" w:lineRule="exact" w:before="23"/>
              <w:ind w:left="67"/>
              <w:rPr>
                <w:sz w:val="10"/>
              </w:rPr>
            </w:pPr>
            <w:r>
              <w:rPr>
                <w:w w:val="105"/>
                <w:sz w:val="10"/>
              </w:rPr>
              <w:t>Marzo</w:t>
            </w:r>
          </w:p>
        </w:tc>
        <w:tc>
          <w:tcPr>
            <w:tcW w:w="414" w:type="dxa"/>
          </w:tcPr>
          <w:p>
            <w:pPr>
              <w:pStyle w:val="TableParagraph"/>
              <w:spacing w:line="104" w:lineRule="exact" w:before="23"/>
              <w:ind w:left="107"/>
              <w:rPr>
                <w:sz w:val="10"/>
              </w:rPr>
            </w:pPr>
            <w:r>
              <w:rPr>
                <w:w w:val="105"/>
                <w:sz w:val="10"/>
              </w:rPr>
              <w:t>Abril</w:t>
            </w:r>
          </w:p>
        </w:tc>
        <w:tc>
          <w:tcPr>
            <w:tcW w:w="415" w:type="dxa"/>
          </w:tcPr>
          <w:p>
            <w:pPr>
              <w:pStyle w:val="TableParagraph"/>
              <w:spacing w:line="104" w:lineRule="exact" w:before="23"/>
              <w:ind w:left="86"/>
              <w:rPr>
                <w:sz w:val="10"/>
              </w:rPr>
            </w:pPr>
            <w:r>
              <w:rPr>
                <w:w w:val="105"/>
                <w:sz w:val="10"/>
              </w:rPr>
              <w:t>Mayo</w:t>
            </w:r>
          </w:p>
        </w:tc>
        <w:tc>
          <w:tcPr>
            <w:tcW w:w="415" w:type="dxa"/>
          </w:tcPr>
          <w:p>
            <w:pPr>
              <w:pStyle w:val="TableParagraph"/>
              <w:spacing w:line="104" w:lineRule="exact" w:before="23"/>
              <w:ind w:left="87"/>
              <w:rPr>
                <w:sz w:val="10"/>
              </w:rPr>
            </w:pPr>
            <w:r>
              <w:rPr>
                <w:w w:val="105"/>
                <w:sz w:val="10"/>
              </w:rPr>
              <w:t>Junio</w:t>
            </w:r>
          </w:p>
        </w:tc>
        <w:tc>
          <w:tcPr>
            <w:tcW w:w="467" w:type="dxa"/>
            <w:gridSpan w:val="2"/>
          </w:tcPr>
          <w:p>
            <w:pPr>
              <w:pStyle w:val="TableParagraph"/>
              <w:spacing w:line="104" w:lineRule="exact" w:before="23"/>
              <w:ind w:left="132"/>
              <w:rPr>
                <w:sz w:val="10"/>
              </w:rPr>
            </w:pPr>
            <w:r>
              <w:rPr>
                <w:w w:val="105"/>
                <w:sz w:val="10"/>
              </w:rPr>
              <w:t>Julio</w:t>
            </w:r>
          </w:p>
        </w:tc>
        <w:tc>
          <w:tcPr>
            <w:tcW w:w="468" w:type="dxa"/>
            <w:gridSpan w:val="2"/>
          </w:tcPr>
          <w:p>
            <w:pPr>
              <w:pStyle w:val="TableParagraph"/>
              <w:spacing w:line="104" w:lineRule="exact" w:before="23"/>
              <w:ind w:left="75"/>
              <w:rPr>
                <w:sz w:val="10"/>
              </w:rPr>
            </w:pPr>
            <w:r>
              <w:rPr>
                <w:w w:val="105"/>
                <w:sz w:val="10"/>
              </w:rPr>
              <w:t>Agosto</w:t>
            </w:r>
          </w:p>
        </w:tc>
        <w:tc>
          <w:tcPr>
            <w:tcW w:w="468" w:type="dxa"/>
            <w:gridSpan w:val="2"/>
          </w:tcPr>
          <w:p>
            <w:pPr>
              <w:pStyle w:val="TableParagraph"/>
              <w:spacing w:line="104" w:lineRule="exact" w:before="23"/>
              <w:ind w:left="114"/>
              <w:rPr>
                <w:sz w:val="10"/>
              </w:rPr>
            </w:pPr>
            <w:r>
              <w:rPr>
                <w:w w:val="105"/>
                <w:sz w:val="10"/>
              </w:rPr>
              <w:t>Sept.</w:t>
            </w:r>
          </w:p>
        </w:tc>
        <w:tc>
          <w:tcPr>
            <w:tcW w:w="415" w:type="dxa"/>
          </w:tcPr>
          <w:p>
            <w:pPr>
              <w:pStyle w:val="TableParagraph"/>
              <w:spacing w:line="104" w:lineRule="exact" w:before="23"/>
              <w:ind w:left="113"/>
              <w:rPr>
                <w:sz w:val="10"/>
              </w:rPr>
            </w:pPr>
            <w:r>
              <w:rPr>
                <w:w w:val="105"/>
                <w:sz w:val="10"/>
              </w:rPr>
              <w:t>Oct.</w:t>
            </w:r>
          </w:p>
        </w:tc>
        <w:tc>
          <w:tcPr>
            <w:tcW w:w="520" w:type="dxa"/>
            <w:gridSpan w:val="3"/>
          </w:tcPr>
          <w:p>
            <w:pPr>
              <w:pStyle w:val="TableParagraph"/>
              <w:spacing w:line="128" w:lineRule="exact"/>
              <w:ind w:left="129"/>
              <w:rPr>
                <w:sz w:val="13"/>
              </w:rPr>
            </w:pPr>
            <w:r>
              <w:rPr>
                <w:sz w:val="13"/>
              </w:rPr>
              <w:t>Nov.</w:t>
            </w:r>
          </w:p>
        </w:tc>
        <w:tc>
          <w:tcPr>
            <w:tcW w:w="519" w:type="dxa"/>
            <w:gridSpan w:val="3"/>
          </w:tcPr>
          <w:p>
            <w:pPr>
              <w:pStyle w:val="TableParagraph"/>
              <w:spacing w:line="128" w:lineRule="exact"/>
              <w:ind w:left="148"/>
              <w:rPr>
                <w:sz w:val="13"/>
              </w:rPr>
            </w:pPr>
            <w:r>
              <w:rPr>
                <w:sz w:val="13"/>
              </w:rPr>
              <w:t>Dic.</w:t>
            </w:r>
          </w:p>
        </w:tc>
      </w:tr>
      <w:tr>
        <w:trPr>
          <w:trHeight w:val="149" w:hRule="atLeast"/>
        </w:trPr>
        <w:tc>
          <w:tcPr>
            <w:tcW w:w="322" w:type="dxa"/>
            <w:tcBorders>
              <w:bottom w:val="nil"/>
            </w:tcBorders>
          </w:tcPr>
          <w:p>
            <w:pPr>
              <w:pStyle w:val="TableParagraph"/>
              <w:spacing w:line="105" w:lineRule="exact" w:before="24"/>
              <w:ind w:left="21"/>
              <w:rPr>
                <w:b/>
                <w:sz w:val="10"/>
              </w:rPr>
            </w:pPr>
            <w:r>
              <w:rPr>
                <w:b/>
                <w:w w:val="105"/>
                <w:sz w:val="10"/>
              </w:rPr>
              <w:t>1</w:t>
            </w:r>
          </w:p>
        </w:tc>
        <w:tc>
          <w:tcPr>
            <w:tcW w:w="2644" w:type="dxa"/>
            <w:tcBorders>
              <w:bottom w:val="nil"/>
            </w:tcBorders>
          </w:tcPr>
          <w:p>
            <w:pPr>
              <w:pStyle w:val="TableParagraph"/>
              <w:spacing w:line="129" w:lineRule="exact"/>
              <w:ind w:left="23"/>
              <w:rPr>
                <w:b/>
                <w:sz w:val="13"/>
              </w:rPr>
            </w:pPr>
            <w:r>
              <w:rPr>
                <w:b/>
                <w:sz w:val="13"/>
              </w:rPr>
              <w:t>PLANIFICACION</w:t>
            </w:r>
          </w:p>
        </w:tc>
        <w:tc>
          <w:tcPr>
            <w:tcW w:w="415" w:type="dxa"/>
            <w:vMerge w:val="restart"/>
          </w:tcPr>
          <w:p>
            <w:pPr>
              <w:pStyle w:val="TableParagraph"/>
              <w:rPr>
                <w:rFonts w:ascii="Times New Roman"/>
                <w:sz w:val="12"/>
              </w:rPr>
            </w:pPr>
          </w:p>
        </w:tc>
        <w:tc>
          <w:tcPr>
            <w:tcW w:w="414" w:type="dxa"/>
            <w:vMerge w:val="restart"/>
          </w:tcPr>
          <w:p>
            <w:pPr>
              <w:pStyle w:val="TableParagraph"/>
              <w:rPr>
                <w:rFonts w:ascii="Times New Roman"/>
                <w:sz w:val="12"/>
              </w:rPr>
            </w:pPr>
          </w:p>
        </w:tc>
        <w:tc>
          <w:tcPr>
            <w:tcW w:w="415" w:type="dxa"/>
            <w:vMerge w:val="restart"/>
          </w:tcPr>
          <w:p>
            <w:pPr>
              <w:pStyle w:val="TableParagraph"/>
              <w:rPr>
                <w:rFonts w:ascii="Times New Roman"/>
                <w:sz w:val="12"/>
              </w:rPr>
            </w:pPr>
          </w:p>
        </w:tc>
        <w:tc>
          <w:tcPr>
            <w:tcW w:w="414" w:type="dxa"/>
            <w:vMerge w:val="restart"/>
          </w:tcPr>
          <w:p>
            <w:pPr>
              <w:pStyle w:val="TableParagraph"/>
              <w:rPr>
                <w:rFonts w:ascii="Times New Roman"/>
                <w:sz w:val="12"/>
              </w:rPr>
            </w:pPr>
          </w:p>
        </w:tc>
        <w:tc>
          <w:tcPr>
            <w:tcW w:w="415" w:type="dxa"/>
            <w:vMerge w:val="restart"/>
          </w:tcPr>
          <w:p>
            <w:pPr>
              <w:pStyle w:val="TableParagraph"/>
              <w:rPr>
                <w:rFonts w:ascii="Times New Roman"/>
                <w:sz w:val="12"/>
              </w:rPr>
            </w:pPr>
          </w:p>
        </w:tc>
        <w:tc>
          <w:tcPr>
            <w:tcW w:w="415" w:type="dxa"/>
            <w:vMerge w:val="restart"/>
          </w:tcPr>
          <w:p>
            <w:pPr>
              <w:pStyle w:val="TableParagraph"/>
              <w:rPr>
                <w:rFonts w:ascii="Times New Roman"/>
                <w:sz w:val="12"/>
              </w:rPr>
            </w:pPr>
          </w:p>
        </w:tc>
        <w:tc>
          <w:tcPr>
            <w:tcW w:w="707" w:type="dxa"/>
            <w:gridSpan w:val="3"/>
            <w:tcBorders>
              <w:top w:val="nil"/>
              <w:left w:val="nil"/>
              <w:bottom w:val="nil"/>
              <w:right w:val="nil"/>
            </w:tcBorders>
            <w:shd w:val="clear" w:color="auto" w:fill="000000"/>
          </w:tcPr>
          <w:p>
            <w:pPr>
              <w:pStyle w:val="TableParagraph"/>
              <w:rPr>
                <w:rFonts w:ascii="Times New Roman"/>
                <w:sz w:val="8"/>
              </w:rPr>
            </w:pPr>
          </w:p>
        </w:tc>
        <w:tc>
          <w:tcPr>
            <w:tcW w:w="228" w:type="dxa"/>
            <w:tcBorders>
              <w:left w:val="nil"/>
              <w:bottom w:val="nil"/>
            </w:tcBorders>
          </w:tcPr>
          <w:p>
            <w:pPr>
              <w:pStyle w:val="TableParagraph"/>
              <w:rPr>
                <w:rFonts w:ascii="Times New Roman"/>
                <w:sz w:val="8"/>
              </w:rPr>
            </w:pPr>
          </w:p>
        </w:tc>
        <w:tc>
          <w:tcPr>
            <w:tcW w:w="468" w:type="dxa"/>
            <w:gridSpan w:val="2"/>
            <w:vMerge w:val="restart"/>
            <w:tcBorders>
              <w:bottom w:val="nil"/>
            </w:tcBorders>
          </w:tcPr>
          <w:p>
            <w:pPr>
              <w:pStyle w:val="TableParagraph"/>
              <w:rPr>
                <w:rFonts w:ascii="Times New Roman"/>
                <w:sz w:val="12"/>
              </w:rPr>
            </w:pPr>
          </w:p>
        </w:tc>
        <w:tc>
          <w:tcPr>
            <w:tcW w:w="415" w:type="dxa"/>
            <w:vMerge w:val="restart"/>
            <w:tcBorders>
              <w:bottom w:val="nil"/>
            </w:tcBorders>
          </w:tcPr>
          <w:p>
            <w:pPr>
              <w:pStyle w:val="TableParagraph"/>
              <w:rPr>
                <w:rFonts w:ascii="Times New Roman"/>
                <w:sz w:val="12"/>
              </w:rPr>
            </w:pPr>
          </w:p>
        </w:tc>
        <w:tc>
          <w:tcPr>
            <w:tcW w:w="520" w:type="dxa"/>
            <w:gridSpan w:val="3"/>
            <w:vMerge w:val="restart"/>
            <w:tcBorders>
              <w:bottom w:val="nil"/>
            </w:tcBorders>
          </w:tcPr>
          <w:p>
            <w:pPr>
              <w:pStyle w:val="TableParagraph"/>
              <w:rPr>
                <w:rFonts w:ascii="Times New Roman"/>
                <w:sz w:val="12"/>
              </w:rPr>
            </w:pPr>
          </w:p>
        </w:tc>
        <w:tc>
          <w:tcPr>
            <w:tcW w:w="519" w:type="dxa"/>
            <w:gridSpan w:val="3"/>
            <w:vMerge w:val="restart"/>
            <w:tcBorders>
              <w:bottom w:val="nil"/>
            </w:tcBorders>
          </w:tcPr>
          <w:p>
            <w:pPr>
              <w:pStyle w:val="TableParagraph"/>
              <w:rPr>
                <w:rFonts w:ascii="Times New Roman"/>
                <w:sz w:val="12"/>
              </w:rPr>
            </w:pPr>
          </w:p>
        </w:tc>
      </w:tr>
      <w:tr>
        <w:trPr>
          <w:trHeight w:val="147" w:hRule="atLeast"/>
        </w:trPr>
        <w:tc>
          <w:tcPr>
            <w:tcW w:w="322" w:type="dxa"/>
            <w:tcBorders>
              <w:top w:val="nil"/>
              <w:bottom w:val="nil"/>
            </w:tcBorders>
          </w:tcPr>
          <w:p>
            <w:pPr>
              <w:pStyle w:val="TableParagraph"/>
              <w:rPr>
                <w:rFonts w:ascii="Times New Roman"/>
                <w:sz w:val="8"/>
              </w:rPr>
            </w:pPr>
          </w:p>
        </w:tc>
        <w:tc>
          <w:tcPr>
            <w:tcW w:w="2644" w:type="dxa"/>
            <w:tcBorders>
              <w:top w:val="nil"/>
              <w:bottom w:val="nil"/>
            </w:tcBorders>
          </w:tcPr>
          <w:p>
            <w:pPr>
              <w:pStyle w:val="TableParagraph"/>
              <w:rPr>
                <w:rFonts w:ascii="Times New Roman"/>
                <w:sz w:val="8"/>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tcBorders>
              <w:top w:val="nil"/>
              <w:bottom w:val="nil"/>
            </w:tcBorders>
          </w:tcPr>
          <w:p>
            <w:pPr>
              <w:pStyle w:val="TableParagraph"/>
              <w:rPr>
                <w:rFonts w:ascii="Times New Roman"/>
                <w:sz w:val="8"/>
              </w:rPr>
            </w:pPr>
          </w:p>
        </w:tc>
        <w:tc>
          <w:tcPr>
            <w:tcW w:w="468" w:type="dxa"/>
            <w:gridSpan w:val="2"/>
            <w:vMerge w:val="restart"/>
            <w:tcBorders>
              <w:top w:val="nil"/>
              <w:bottom w:val="nil"/>
            </w:tcBorders>
          </w:tcPr>
          <w:p>
            <w:pPr>
              <w:pStyle w:val="TableParagraph"/>
              <w:rPr>
                <w:rFonts w:ascii="Times New Roman"/>
                <w:sz w:val="12"/>
              </w:rPr>
            </w:pPr>
          </w:p>
        </w:tc>
        <w:tc>
          <w:tcPr>
            <w:tcW w:w="468" w:type="dxa"/>
            <w:gridSpan w:val="2"/>
            <w:vMerge/>
            <w:tcBorders>
              <w:top w:val="nil"/>
              <w:bottom w:val="nil"/>
            </w:tcBorders>
          </w:tcPr>
          <w:p>
            <w:pPr>
              <w:rPr>
                <w:sz w:val="2"/>
                <w:szCs w:val="2"/>
              </w:rPr>
            </w:pPr>
          </w:p>
        </w:tc>
        <w:tc>
          <w:tcPr>
            <w:tcW w:w="415" w:type="dxa"/>
            <w:vMerge/>
            <w:tcBorders>
              <w:top w:val="nil"/>
              <w:bottom w:val="nil"/>
            </w:tcBorders>
          </w:tcPr>
          <w:p>
            <w:pPr>
              <w:rPr>
                <w:sz w:val="2"/>
                <w:szCs w:val="2"/>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5" w:hRule="atLeast"/>
        </w:trPr>
        <w:tc>
          <w:tcPr>
            <w:tcW w:w="322" w:type="dxa"/>
            <w:tcBorders>
              <w:top w:val="nil"/>
              <w:bottom w:val="nil"/>
            </w:tcBorders>
          </w:tcPr>
          <w:p>
            <w:pPr>
              <w:pStyle w:val="TableParagraph"/>
              <w:spacing w:line="102" w:lineRule="exact" w:before="23"/>
              <w:ind w:left="21"/>
              <w:rPr>
                <w:b/>
                <w:sz w:val="10"/>
              </w:rPr>
            </w:pPr>
            <w:r>
              <w:rPr>
                <w:b/>
                <w:w w:val="105"/>
                <w:sz w:val="10"/>
              </w:rPr>
              <w:t>1.1</w:t>
            </w:r>
          </w:p>
        </w:tc>
        <w:tc>
          <w:tcPr>
            <w:tcW w:w="2644" w:type="dxa"/>
            <w:tcBorders>
              <w:top w:val="nil"/>
              <w:bottom w:val="nil"/>
            </w:tcBorders>
          </w:tcPr>
          <w:p>
            <w:pPr>
              <w:pStyle w:val="TableParagraph"/>
              <w:spacing w:line="125" w:lineRule="exact"/>
              <w:ind w:left="23"/>
              <w:rPr>
                <w:b/>
                <w:sz w:val="13"/>
              </w:rPr>
            </w:pPr>
            <w:r>
              <w:rPr>
                <w:b/>
                <w:sz w:val="13"/>
              </w:rPr>
              <w:t>Familiarización</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238" w:type="dxa"/>
            <w:vMerge w:val="restart"/>
            <w:tcBorders>
              <w:top w:val="nil"/>
              <w:left w:val="nil"/>
              <w:bottom w:val="nil"/>
              <w:right w:val="nil"/>
            </w:tcBorders>
            <w:shd w:val="clear" w:color="auto" w:fill="000000"/>
          </w:tcPr>
          <w:p>
            <w:pPr>
              <w:pStyle w:val="TableParagraph"/>
              <w:rPr>
                <w:rFonts w:ascii="Times New Roman"/>
                <w:sz w:val="12"/>
              </w:rPr>
            </w:pPr>
          </w:p>
        </w:tc>
        <w:tc>
          <w:tcPr>
            <w:tcW w:w="229" w:type="dxa"/>
            <w:vMerge w:val="restart"/>
            <w:tcBorders>
              <w:top w:val="nil"/>
              <w:left w:val="nil"/>
              <w:bottom w:val="nil"/>
            </w:tcBorders>
          </w:tcPr>
          <w:p>
            <w:pPr>
              <w:pStyle w:val="TableParagraph"/>
              <w:rPr>
                <w:rFonts w:ascii="Times New Roman"/>
                <w:sz w:val="12"/>
              </w:rPr>
            </w:pPr>
          </w:p>
        </w:tc>
        <w:tc>
          <w:tcPr>
            <w:tcW w:w="468" w:type="dxa"/>
            <w:gridSpan w:val="2"/>
            <w:vMerge/>
            <w:tcBorders>
              <w:top w:val="nil"/>
              <w:bottom w:val="nil"/>
            </w:tcBorders>
          </w:tcPr>
          <w:p>
            <w:pPr>
              <w:rPr>
                <w:sz w:val="2"/>
                <w:szCs w:val="2"/>
              </w:rPr>
            </w:pPr>
          </w:p>
        </w:tc>
        <w:tc>
          <w:tcPr>
            <w:tcW w:w="468" w:type="dxa"/>
            <w:gridSpan w:val="2"/>
            <w:vMerge/>
            <w:tcBorders>
              <w:top w:val="nil"/>
              <w:bottom w:val="nil"/>
            </w:tcBorders>
          </w:tcPr>
          <w:p>
            <w:pPr>
              <w:rPr>
                <w:sz w:val="2"/>
                <w:szCs w:val="2"/>
              </w:rPr>
            </w:pPr>
          </w:p>
        </w:tc>
        <w:tc>
          <w:tcPr>
            <w:tcW w:w="415" w:type="dxa"/>
            <w:vMerge/>
            <w:tcBorders>
              <w:top w:val="nil"/>
              <w:bottom w:val="nil"/>
            </w:tcBorders>
          </w:tcPr>
          <w:p>
            <w:pPr>
              <w:rPr>
                <w:sz w:val="2"/>
                <w:szCs w:val="2"/>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8" w:hRule="atLeast"/>
        </w:trPr>
        <w:tc>
          <w:tcPr>
            <w:tcW w:w="322" w:type="dxa"/>
            <w:tcBorders>
              <w:top w:val="nil"/>
              <w:bottom w:val="nil"/>
            </w:tcBorders>
          </w:tcPr>
          <w:p>
            <w:pPr>
              <w:pStyle w:val="TableParagraph"/>
              <w:spacing w:line="103" w:lineRule="exact" w:before="25"/>
              <w:ind w:left="21"/>
              <w:rPr>
                <w:b/>
                <w:sz w:val="10"/>
              </w:rPr>
            </w:pPr>
            <w:r>
              <w:rPr>
                <w:b/>
                <w:w w:val="105"/>
                <w:sz w:val="10"/>
              </w:rPr>
              <w:t>1.1.1</w:t>
            </w:r>
          </w:p>
        </w:tc>
        <w:tc>
          <w:tcPr>
            <w:tcW w:w="2644" w:type="dxa"/>
            <w:tcBorders>
              <w:top w:val="nil"/>
              <w:bottom w:val="nil"/>
            </w:tcBorders>
          </w:tcPr>
          <w:p>
            <w:pPr>
              <w:pStyle w:val="TableParagraph"/>
              <w:spacing w:line="128" w:lineRule="exact"/>
              <w:ind w:left="23"/>
              <w:rPr>
                <w:sz w:val="13"/>
              </w:rPr>
            </w:pPr>
            <w:r>
              <w:rPr>
                <w:sz w:val="13"/>
              </w:rPr>
              <w:t>Revisión Archivo Permanente</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238" w:type="dxa"/>
            <w:vMerge/>
            <w:tcBorders>
              <w:top w:val="nil"/>
              <w:left w:val="nil"/>
              <w:bottom w:val="nil"/>
              <w:right w:val="nil"/>
            </w:tcBorders>
            <w:shd w:val="clear" w:color="auto" w:fill="000000"/>
          </w:tcPr>
          <w:p>
            <w:pPr>
              <w:rPr>
                <w:sz w:val="2"/>
                <w:szCs w:val="2"/>
              </w:rPr>
            </w:pPr>
          </w:p>
        </w:tc>
        <w:tc>
          <w:tcPr>
            <w:tcW w:w="229" w:type="dxa"/>
            <w:vMerge/>
            <w:tcBorders>
              <w:top w:val="nil"/>
              <w:left w:val="nil"/>
              <w:bottom w:val="nil"/>
            </w:tcBorders>
          </w:tcPr>
          <w:p>
            <w:pPr>
              <w:rPr>
                <w:sz w:val="2"/>
                <w:szCs w:val="2"/>
              </w:rPr>
            </w:pPr>
          </w:p>
        </w:tc>
        <w:tc>
          <w:tcPr>
            <w:tcW w:w="468" w:type="dxa"/>
            <w:gridSpan w:val="2"/>
            <w:vMerge/>
            <w:tcBorders>
              <w:top w:val="nil"/>
              <w:bottom w:val="nil"/>
            </w:tcBorders>
          </w:tcPr>
          <w:p>
            <w:pPr>
              <w:rPr>
                <w:sz w:val="2"/>
                <w:szCs w:val="2"/>
              </w:rPr>
            </w:pPr>
          </w:p>
        </w:tc>
        <w:tc>
          <w:tcPr>
            <w:tcW w:w="468" w:type="dxa"/>
            <w:gridSpan w:val="2"/>
            <w:vMerge/>
            <w:tcBorders>
              <w:top w:val="nil"/>
              <w:bottom w:val="nil"/>
            </w:tcBorders>
          </w:tcPr>
          <w:p>
            <w:pPr>
              <w:rPr>
                <w:sz w:val="2"/>
                <w:szCs w:val="2"/>
              </w:rPr>
            </w:pPr>
          </w:p>
        </w:tc>
        <w:tc>
          <w:tcPr>
            <w:tcW w:w="415" w:type="dxa"/>
            <w:vMerge/>
            <w:tcBorders>
              <w:top w:val="nil"/>
              <w:bottom w:val="nil"/>
            </w:tcBorders>
          </w:tcPr>
          <w:p>
            <w:pPr>
              <w:rPr>
                <w:sz w:val="2"/>
                <w:szCs w:val="2"/>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6" w:hRule="atLeast"/>
        </w:trPr>
        <w:tc>
          <w:tcPr>
            <w:tcW w:w="322" w:type="dxa"/>
            <w:tcBorders>
              <w:top w:val="nil"/>
              <w:bottom w:val="nil"/>
            </w:tcBorders>
          </w:tcPr>
          <w:p>
            <w:pPr>
              <w:pStyle w:val="TableParagraph"/>
              <w:spacing w:line="102" w:lineRule="exact" w:before="25"/>
              <w:ind w:left="21"/>
              <w:rPr>
                <w:b/>
                <w:sz w:val="10"/>
              </w:rPr>
            </w:pPr>
            <w:r>
              <w:rPr>
                <w:b/>
                <w:w w:val="105"/>
                <w:sz w:val="10"/>
              </w:rPr>
              <w:t>1.1.2</w:t>
            </w:r>
          </w:p>
        </w:tc>
        <w:tc>
          <w:tcPr>
            <w:tcW w:w="2644" w:type="dxa"/>
            <w:tcBorders>
              <w:top w:val="nil"/>
              <w:bottom w:val="nil"/>
            </w:tcBorders>
          </w:tcPr>
          <w:p>
            <w:pPr>
              <w:pStyle w:val="TableParagraph"/>
              <w:spacing w:line="127" w:lineRule="exact"/>
              <w:ind w:left="23"/>
              <w:rPr>
                <w:sz w:val="13"/>
              </w:rPr>
            </w:pPr>
            <w:r>
              <w:rPr>
                <w:sz w:val="13"/>
              </w:rPr>
              <w:t>Revisión Archvio Corriente</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238" w:type="dxa"/>
            <w:vMerge/>
            <w:tcBorders>
              <w:top w:val="nil"/>
              <w:left w:val="nil"/>
              <w:bottom w:val="nil"/>
              <w:right w:val="nil"/>
            </w:tcBorders>
            <w:shd w:val="clear" w:color="auto" w:fill="000000"/>
          </w:tcPr>
          <w:p>
            <w:pPr>
              <w:rPr>
                <w:sz w:val="2"/>
                <w:szCs w:val="2"/>
              </w:rPr>
            </w:pPr>
          </w:p>
        </w:tc>
        <w:tc>
          <w:tcPr>
            <w:tcW w:w="229" w:type="dxa"/>
            <w:vMerge/>
            <w:tcBorders>
              <w:top w:val="nil"/>
              <w:left w:val="nil"/>
              <w:bottom w:val="nil"/>
            </w:tcBorders>
          </w:tcPr>
          <w:p>
            <w:pPr>
              <w:rPr>
                <w:sz w:val="2"/>
                <w:szCs w:val="2"/>
              </w:rPr>
            </w:pPr>
          </w:p>
        </w:tc>
        <w:tc>
          <w:tcPr>
            <w:tcW w:w="468" w:type="dxa"/>
            <w:gridSpan w:val="2"/>
            <w:vMerge/>
            <w:tcBorders>
              <w:top w:val="nil"/>
              <w:bottom w:val="nil"/>
            </w:tcBorders>
          </w:tcPr>
          <w:p>
            <w:pPr>
              <w:rPr>
                <w:sz w:val="2"/>
                <w:szCs w:val="2"/>
              </w:rPr>
            </w:pPr>
          </w:p>
        </w:tc>
        <w:tc>
          <w:tcPr>
            <w:tcW w:w="468" w:type="dxa"/>
            <w:gridSpan w:val="2"/>
            <w:vMerge/>
            <w:tcBorders>
              <w:top w:val="nil"/>
              <w:bottom w:val="nil"/>
            </w:tcBorders>
          </w:tcPr>
          <w:p>
            <w:pPr>
              <w:rPr>
                <w:sz w:val="2"/>
                <w:szCs w:val="2"/>
              </w:rPr>
            </w:pPr>
          </w:p>
        </w:tc>
        <w:tc>
          <w:tcPr>
            <w:tcW w:w="415" w:type="dxa"/>
            <w:vMerge/>
            <w:tcBorders>
              <w:top w:val="nil"/>
              <w:bottom w:val="nil"/>
            </w:tcBorders>
          </w:tcPr>
          <w:p>
            <w:pPr>
              <w:rPr>
                <w:sz w:val="2"/>
                <w:szCs w:val="2"/>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8" w:hRule="atLeast"/>
        </w:trPr>
        <w:tc>
          <w:tcPr>
            <w:tcW w:w="322" w:type="dxa"/>
            <w:tcBorders>
              <w:top w:val="nil"/>
              <w:bottom w:val="nil"/>
            </w:tcBorders>
          </w:tcPr>
          <w:p>
            <w:pPr>
              <w:pStyle w:val="TableParagraph"/>
              <w:spacing w:line="104" w:lineRule="exact" w:before="25"/>
              <w:ind w:left="21"/>
              <w:rPr>
                <w:b/>
                <w:sz w:val="10"/>
              </w:rPr>
            </w:pPr>
            <w:r>
              <w:rPr>
                <w:b/>
                <w:w w:val="105"/>
                <w:sz w:val="10"/>
              </w:rPr>
              <w:t>1.1.3</w:t>
            </w:r>
          </w:p>
        </w:tc>
        <w:tc>
          <w:tcPr>
            <w:tcW w:w="2644" w:type="dxa"/>
            <w:tcBorders>
              <w:top w:val="nil"/>
              <w:bottom w:val="nil"/>
            </w:tcBorders>
          </w:tcPr>
          <w:p>
            <w:pPr>
              <w:pStyle w:val="TableParagraph"/>
              <w:spacing w:line="129" w:lineRule="exact"/>
              <w:ind w:left="23"/>
              <w:rPr>
                <w:sz w:val="13"/>
              </w:rPr>
            </w:pPr>
            <w:r>
              <w:rPr>
                <w:sz w:val="13"/>
              </w:rPr>
              <w:t>Visita Preliminar</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238" w:type="dxa"/>
            <w:vMerge/>
            <w:tcBorders>
              <w:top w:val="nil"/>
              <w:left w:val="nil"/>
              <w:bottom w:val="nil"/>
              <w:right w:val="nil"/>
            </w:tcBorders>
            <w:shd w:val="clear" w:color="auto" w:fill="000000"/>
          </w:tcPr>
          <w:p>
            <w:pPr>
              <w:rPr>
                <w:sz w:val="2"/>
                <w:szCs w:val="2"/>
              </w:rPr>
            </w:pPr>
          </w:p>
        </w:tc>
        <w:tc>
          <w:tcPr>
            <w:tcW w:w="229" w:type="dxa"/>
            <w:vMerge/>
            <w:tcBorders>
              <w:top w:val="nil"/>
              <w:left w:val="nil"/>
              <w:bottom w:val="nil"/>
            </w:tcBorders>
          </w:tcPr>
          <w:p>
            <w:pPr>
              <w:rPr>
                <w:sz w:val="2"/>
                <w:szCs w:val="2"/>
              </w:rPr>
            </w:pPr>
          </w:p>
        </w:tc>
        <w:tc>
          <w:tcPr>
            <w:tcW w:w="468" w:type="dxa"/>
            <w:gridSpan w:val="2"/>
            <w:vMerge/>
            <w:tcBorders>
              <w:top w:val="nil"/>
              <w:bottom w:val="nil"/>
            </w:tcBorders>
          </w:tcPr>
          <w:p>
            <w:pPr>
              <w:rPr>
                <w:sz w:val="2"/>
                <w:szCs w:val="2"/>
              </w:rPr>
            </w:pPr>
          </w:p>
        </w:tc>
        <w:tc>
          <w:tcPr>
            <w:tcW w:w="468" w:type="dxa"/>
            <w:gridSpan w:val="2"/>
            <w:vMerge/>
            <w:tcBorders>
              <w:top w:val="nil"/>
              <w:bottom w:val="nil"/>
            </w:tcBorders>
          </w:tcPr>
          <w:p>
            <w:pPr>
              <w:rPr>
                <w:sz w:val="2"/>
                <w:szCs w:val="2"/>
              </w:rPr>
            </w:pPr>
          </w:p>
        </w:tc>
        <w:tc>
          <w:tcPr>
            <w:tcW w:w="415" w:type="dxa"/>
            <w:vMerge/>
            <w:tcBorders>
              <w:top w:val="nil"/>
              <w:bottom w:val="nil"/>
            </w:tcBorders>
          </w:tcPr>
          <w:p>
            <w:pPr>
              <w:rPr>
                <w:sz w:val="2"/>
                <w:szCs w:val="2"/>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8" w:hRule="atLeast"/>
        </w:trPr>
        <w:tc>
          <w:tcPr>
            <w:tcW w:w="322" w:type="dxa"/>
            <w:tcBorders>
              <w:top w:val="nil"/>
              <w:bottom w:val="nil"/>
            </w:tcBorders>
          </w:tcPr>
          <w:p>
            <w:pPr>
              <w:pStyle w:val="TableParagraph"/>
              <w:spacing w:line="104" w:lineRule="exact" w:before="24"/>
              <w:ind w:left="21"/>
              <w:rPr>
                <w:b/>
                <w:sz w:val="10"/>
              </w:rPr>
            </w:pPr>
            <w:r>
              <w:rPr>
                <w:b/>
                <w:w w:val="105"/>
                <w:sz w:val="10"/>
              </w:rPr>
              <w:t>1.2</w:t>
            </w:r>
          </w:p>
        </w:tc>
        <w:tc>
          <w:tcPr>
            <w:tcW w:w="2644" w:type="dxa"/>
            <w:tcBorders>
              <w:top w:val="nil"/>
              <w:bottom w:val="nil"/>
            </w:tcBorders>
          </w:tcPr>
          <w:p>
            <w:pPr>
              <w:pStyle w:val="TableParagraph"/>
              <w:spacing w:line="128" w:lineRule="exact"/>
              <w:ind w:left="23"/>
              <w:rPr>
                <w:b/>
                <w:sz w:val="13"/>
              </w:rPr>
            </w:pPr>
            <w:r>
              <w:rPr>
                <w:b/>
                <w:sz w:val="13"/>
              </w:rPr>
              <w:t>Evaluación Preliminar Control Interno</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238" w:type="dxa"/>
            <w:tcBorders>
              <w:top w:val="nil"/>
              <w:bottom w:val="nil"/>
              <w:right w:val="nil"/>
            </w:tcBorders>
          </w:tcPr>
          <w:p>
            <w:pPr>
              <w:pStyle w:val="TableParagraph"/>
              <w:rPr>
                <w:rFonts w:ascii="Times New Roman"/>
                <w:sz w:val="8"/>
              </w:rPr>
            </w:pPr>
          </w:p>
        </w:tc>
        <w:tc>
          <w:tcPr>
            <w:tcW w:w="229" w:type="dxa"/>
            <w:tcBorders>
              <w:top w:val="nil"/>
              <w:left w:val="nil"/>
              <w:bottom w:val="nil"/>
              <w:right w:val="nil"/>
            </w:tcBorders>
            <w:shd w:val="clear" w:color="auto" w:fill="000000"/>
          </w:tcPr>
          <w:p>
            <w:pPr>
              <w:pStyle w:val="TableParagraph"/>
              <w:rPr>
                <w:rFonts w:ascii="Times New Roman"/>
                <w:sz w:val="8"/>
              </w:rPr>
            </w:pPr>
          </w:p>
        </w:tc>
        <w:tc>
          <w:tcPr>
            <w:tcW w:w="468" w:type="dxa"/>
            <w:gridSpan w:val="2"/>
            <w:vMerge/>
            <w:tcBorders>
              <w:top w:val="nil"/>
              <w:bottom w:val="nil"/>
            </w:tcBorders>
          </w:tcPr>
          <w:p>
            <w:pPr>
              <w:rPr>
                <w:sz w:val="2"/>
                <w:szCs w:val="2"/>
              </w:rPr>
            </w:pPr>
          </w:p>
        </w:tc>
        <w:tc>
          <w:tcPr>
            <w:tcW w:w="468" w:type="dxa"/>
            <w:gridSpan w:val="2"/>
            <w:vMerge/>
            <w:tcBorders>
              <w:top w:val="nil"/>
              <w:bottom w:val="nil"/>
            </w:tcBorders>
          </w:tcPr>
          <w:p>
            <w:pPr>
              <w:rPr>
                <w:sz w:val="2"/>
                <w:szCs w:val="2"/>
              </w:rPr>
            </w:pPr>
          </w:p>
        </w:tc>
        <w:tc>
          <w:tcPr>
            <w:tcW w:w="415" w:type="dxa"/>
            <w:vMerge/>
            <w:tcBorders>
              <w:top w:val="nil"/>
              <w:bottom w:val="nil"/>
            </w:tcBorders>
          </w:tcPr>
          <w:p>
            <w:pPr>
              <w:rPr>
                <w:sz w:val="2"/>
                <w:szCs w:val="2"/>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4" w:hRule="atLeast"/>
        </w:trPr>
        <w:tc>
          <w:tcPr>
            <w:tcW w:w="322" w:type="dxa"/>
            <w:tcBorders>
              <w:top w:val="nil"/>
              <w:bottom w:val="nil"/>
            </w:tcBorders>
          </w:tcPr>
          <w:p>
            <w:pPr>
              <w:pStyle w:val="TableParagraph"/>
              <w:spacing w:line="101" w:lineRule="exact" w:before="23"/>
              <w:ind w:left="21"/>
              <w:rPr>
                <w:b/>
                <w:sz w:val="10"/>
              </w:rPr>
            </w:pPr>
            <w:r>
              <w:rPr>
                <w:b/>
                <w:w w:val="105"/>
                <w:sz w:val="10"/>
              </w:rPr>
              <w:t>1.3</w:t>
            </w:r>
          </w:p>
        </w:tc>
        <w:tc>
          <w:tcPr>
            <w:tcW w:w="2644" w:type="dxa"/>
            <w:tcBorders>
              <w:top w:val="nil"/>
              <w:bottom w:val="nil"/>
            </w:tcBorders>
          </w:tcPr>
          <w:p>
            <w:pPr>
              <w:pStyle w:val="TableParagraph"/>
              <w:spacing w:line="125" w:lineRule="exact"/>
              <w:ind w:left="23"/>
              <w:rPr>
                <w:b/>
                <w:sz w:val="13"/>
              </w:rPr>
            </w:pPr>
            <w:r>
              <w:rPr>
                <w:b/>
                <w:sz w:val="13"/>
              </w:rPr>
              <w:t>Memorando de Planificación</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val="restart"/>
            <w:tcBorders>
              <w:top w:val="nil"/>
            </w:tcBorders>
          </w:tcPr>
          <w:p>
            <w:pPr>
              <w:pStyle w:val="TableParagraph"/>
              <w:rPr>
                <w:rFonts w:ascii="Times New Roman"/>
                <w:sz w:val="12"/>
              </w:rPr>
            </w:pPr>
          </w:p>
        </w:tc>
        <w:tc>
          <w:tcPr>
            <w:tcW w:w="240" w:type="dxa"/>
            <w:vMerge w:val="restart"/>
            <w:tcBorders>
              <w:top w:val="nil"/>
              <w:left w:val="nil"/>
              <w:bottom w:val="nil"/>
              <w:right w:val="nil"/>
            </w:tcBorders>
            <w:shd w:val="clear" w:color="auto" w:fill="000000"/>
          </w:tcPr>
          <w:p>
            <w:pPr>
              <w:pStyle w:val="TableParagraph"/>
              <w:rPr>
                <w:rFonts w:ascii="Times New Roman"/>
                <w:sz w:val="12"/>
              </w:rPr>
            </w:pPr>
          </w:p>
        </w:tc>
        <w:tc>
          <w:tcPr>
            <w:tcW w:w="228" w:type="dxa"/>
            <w:vMerge w:val="restart"/>
            <w:tcBorders>
              <w:top w:val="nil"/>
              <w:left w:val="nil"/>
              <w:bottom w:val="nil"/>
            </w:tcBorders>
          </w:tcPr>
          <w:p>
            <w:pPr>
              <w:pStyle w:val="TableParagraph"/>
              <w:rPr>
                <w:rFonts w:ascii="Times New Roman"/>
                <w:sz w:val="12"/>
              </w:rPr>
            </w:pPr>
          </w:p>
        </w:tc>
        <w:tc>
          <w:tcPr>
            <w:tcW w:w="468" w:type="dxa"/>
            <w:gridSpan w:val="2"/>
            <w:vMerge/>
            <w:tcBorders>
              <w:top w:val="nil"/>
              <w:bottom w:val="nil"/>
            </w:tcBorders>
          </w:tcPr>
          <w:p>
            <w:pPr>
              <w:rPr>
                <w:sz w:val="2"/>
                <w:szCs w:val="2"/>
              </w:rPr>
            </w:pPr>
          </w:p>
        </w:tc>
        <w:tc>
          <w:tcPr>
            <w:tcW w:w="415" w:type="dxa"/>
            <w:vMerge/>
            <w:tcBorders>
              <w:top w:val="nil"/>
              <w:bottom w:val="nil"/>
            </w:tcBorders>
          </w:tcPr>
          <w:p>
            <w:pPr>
              <w:rPr>
                <w:sz w:val="2"/>
                <w:szCs w:val="2"/>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51" w:hRule="atLeast"/>
        </w:trPr>
        <w:tc>
          <w:tcPr>
            <w:tcW w:w="322" w:type="dxa"/>
            <w:tcBorders>
              <w:top w:val="nil"/>
              <w:bottom w:val="nil"/>
            </w:tcBorders>
          </w:tcPr>
          <w:p>
            <w:pPr>
              <w:pStyle w:val="TableParagraph"/>
              <w:spacing w:line="105" w:lineRule="exact" w:before="27"/>
              <w:ind w:left="21"/>
              <w:rPr>
                <w:b/>
                <w:sz w:val="10"/>
              </w:rPr>
            </w:pPr>
            <w:r>
              <w:rPr>
                <w:b/>
                <w:w w:val="105"/>
                <w:sz w:val="10"/>
              </w:rPr>
              <w:t>1.4</w:t>
            </w:r>
          </w:p>
        </w:tc>
        <w:tc>
          <w:tcPr>
            <w:tcW w:w="2644" w:type="dxa"/>
            <w:tcBorders>
              <w:top w:val="nil"/>
              <w:bottom w:val="nil"/>
            </w:tcBorders>
          </w:tcPr>
          <w:p>
            <w:pPr>
              <w:pStyle w:val="TableParagraph"/>
              <w:spacing w:line="132" w:lineRule="exact"/>
              <w:ind w:left="23"/>
              <w:rPr>
                <w:b/>
                <w:sz w:val="13"/>
              </w:rPr>
            </w:pPr>
            <w:r>
              <w:rPr>
                <w:b/>
                <w:sz w:val="13"/>
              </w:rPr>
              <w:t>Programas de Auditoría</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240" w:type="dxa"/>
            <w:vMerge/>
            <w:tcBorders>
              <w:top w:val="nil"/>
              <w:left w:val="nil"/>
              <w:bottom w:val="nil"/>
              <w:right w:val="nil"/>
            </w:tcBorders>
            <w:shd w:val="clear" w:color="auto" w:fill="000000"/>
          </w:tcPr>
          <w:p>
            <w:pPr>
              <w:rPr>
                <w:sz w:val="2"/>
                <w:szCs w:val="2"/>
              </w:rPr>
            </w:pPr>
          </w:p>
        </w:tc>
        <w:tc>
          <w:tcPr>
            <w:tcW w:w="228" w:type="dxa"/>
            <w:vMerge/>
            <w:tcBorders>
              <w:top w:val="nil"/>
              <w:left w:val="nil"/>
              <w:bottom w:val="nil"/>
            </w:tcBorders>
          </w:tcPr>
          <w:p>
            <w:pPr>
              <w:rPr>
                <w:sz w:val="2"/>
                <w:szCs w:val="2"/>
              </w:rPr>
            </w:pPr>
          </w:p>
        </w:tc>
        <w:tc>
          <w:tcPr>
            <w:tcW w:w="468" w:type="dxa"/>
            <w:gridSpan w:val="2"/>
            <w:vMerge/>
            <w:tcBorders>
              <w:top w:val="nil"/>
              <w:bottom w:val="nil"/>
            </w:tcBorders>
          </w:tcPr>
          <w:p>
            <w:pPr>
              <w:rPr>
                <w:sz w:val="2"/>
                <w:szCs w:val="2"/>
              </w:rPr>
            </w:pPr>
          </w:p>
        </w:tc>
        <w:tc>
          <w:tcPr>
            <w:tcW w:w="415" w:type="dxa"/>
            <w:vMerge/>
            <w:tcBorders>
              <w:top w:val="nil"/>
              <w:bottom w:val="nil"/>
            </w:tcBorders>
          </w:tcPr>
          <w:p>
            <w:pPr>
              <w:rPr>
                <w:sz w:val="2"/>
                <w:szCs w:val="2"/>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5" w:hRule="atLeast"/>
        </w:trPr>
        <w:tc>
          <w:tcPr>
            <w:tcW w:w="322" w:type="dxa"/>
            <w:tcBorders>
              <w:top w:val="nil"/>
              <w:bottom w:val="nil"/>
            </w:tcBorders>
          </w:tcPr>
          <w:p>
            <w:pPr>
              <w:pStyle w:val="TableParagraph"/>
              <w:rPr>
                <w:rFonts w:ascii="Times New Roman"/>
                <w:sz w:val="8"/>
              </w:rPr>
            </w:pPr>
          </w:p>
        </w:tc>
        <w:tc>
          <w:tcPr>
            <w:tcW w:w="2644" w:type="dxa"/>
            <w:tcBorders>
              <w:top w:val="nil"/>
              <w:bottom w:val="nil"/>
            </w:tcBorders>
          </w:tcPr>
          <w:p>
            <w:pPr>
              <w:pStyle w:val="TableParagraph"/>
              <w:rPr>
                <w:rFonts w:ascii="Times New Roman"/>
                <w:sz w:val="8"/>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tcBorders>
              <w:top w:val="nil"/>
              <w:bottom w:val="nil"/>
            </w:tcBorders>
          </w:tcPr>
          <w:p>
            <w:pPr>
              <w:pStyle w:val="TableParagraph"/>
              <w:rPr>
                <w:rFonts w:ascii="Times New Roman"/>
                <w:sz w:val="8"/>
              </w:rPr>
            </w:pPr>
          </w:p>
        </w:tc>
        <w:tc>
          <w:tcPr>
            <w:tcW w:w="468" w:type="dxa"/>
            <w:gridSpan w:val="2"/>
            <w:vMerge/>
            <w:tcBorders>
              <w:top w:val="nil"/>
              <w:bottom w:val="nil"/>
            </w:tcBorders>
          </w:tcPr>
          <w:p>
            <w:pPr>
              <w:rPr>
                <w:sz w:val="2"/>
                <w:szCs w:val="2"/>
              </w:rPr>
            </w:pPr>
          </w:p>
        </w:tc>
        <w:tc>
          <w:tcPr>
            <w:tcW w:w="415" w:type="dxa"/>
            <w:vMerge/>
            <w:tcBorders>
              <w:top w:val="nil"/>
              <w:bottom w:val="nil"/>
            </w:tcBorders>
          </w:tcPr>
          <w:p>
            <w:pPr>
              <w:rPr>
                <w:sz w:val="2"/>
                <w:szCs w:val="2"/>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9" w:hRule="atLeast"/>
        </w:trPr>
        <w:tc>
          <w:tcPr>
            <w:tcW w:w="322" w:type="dxa"/>
            <w:tcBorders>
              <w:top w:val="nil"/>
              <w:bottom w:val="nil"/>
            </w:tcBorders>
          </w:tcPr>
          <w:p>
            <w:pPr>
              <w:pStyle w:val="TableParagraph"/>
              <w:spacing w:line="106" w:lineRule="exact" w:before="23"/>
              <w:ind w:left="21"/>
              <w:rPr>
                <w:b/>
                <w:sz w:val="10"/>
              </w:rPr>
            </w:pPr>
            <w:r>
              <w:rPr>
                <w:b/>
                <w:w w:val="105"/>
                <w:sz w:val="10"/>
              </w:rPr>
              <w:t>2</w:t>
            </w:r>
          </w:p>
        </w:tc>
        <w:tc>
          <w:tcPr>
            <w:tcW w:w="2644" w:type="dxa"/>
            <w:tcBorders>
              <w:top w:val="nil"/>
              <w:bottom w:val="nil"/>
            </w:tcBorders>
          </w:tcPr>
          <w:p>
            <w:pPr>
              <w:pStyle w:val="TableParagraph"/>
              <w:spacing w:line="129" w:lineRule="exact"/>
              <w:ind w:left="23"/>
              <w:rPr>
                <w:b/>
                <w:sz w:val="13"/>
              </w:rPr>
            </w:pPr>
            <w:r>
              <w:rPr>
                <w:b/>
                <w:sz w:val="13"/>
              </w:rPr>
              <w:t>EJECUCION DEL TRABAJO</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240" w:type="dxa"/>
            <w:tcBorders>
              <w:top w:val="nil"/>
              <w:bottom w:val="nil"/>
              <w:right w:val="nil"/>
            </w:tcBorders>
          </w:tcPr>
          <w:p>
            <w:pPr>
              <w:pStyle w:val="TableParagraph"/>
              <w:rPr>
                <w:rFonts w:ascii="Times New Roman"/>
                <w:sz w:val="8"/>
              </w:rPr>
            </w:pPr>
          </w:p>
        </w:tc>
        <w:tc>
          <w:tcPr>
            <w:tcW w:w="1111" w:type="dxa"/>
            <w:gridSpan w:val="4"/>
            <w:tcBorders>
              <w:top w:val="nil"/>
              <w:left w:val="nil"/>
              <w:bottom w:val="nil"/>
              <w:right w:val="nil"/>
            </w:tcBorders>
            <w:shd w:val="clear" w:color="auto" w:fill="000000"/>
          </w:tcPr>
          <w:p>
            <w:pPr>
              <w:pStyle w:val="TableParagraph"/>
              <w:rPr>
                <w:rFonts w:ascii="Times New Roman"/>
                <w:sz w:val="8"/>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5" w:hRule="atLeast"/>
        </w:trPr>
        <w:tc>
          <w:tcPr>
            <w:tcW w:w="322" w:type="dxa"/>
            <w:tcBorders>
              <w:top w:val="nil"/>
              <w:bottom w:val="nil"/>
            </w:tcBorders>
          </w:tcPr>
          <w:p>
            <w:pPr>
              <w:pStyle w:val="TableParagraph"/>
              <w:rPr>
                <w:rFonts w:ascii="Times New Roman"/>
                <w:sz w:val="8"/>
              </w:rPr>
            </w:pPr>
          </w:p>
        </w:tc>
        <w:tc>
          <w:tcPr>
            <w:tcW w:w="2644" w:type="dxa"/>
            <w:tcBorders>
              <w:top w:val="nil"/>
              <w:bottom w:val="nil"/>
            </w:tcBorders>
          </w:tcPr>
          <w:p>
            <w:pPr>
              <w:pStyle w:val="TableParagraph"/>
              <w:rPr>
                <w:rFonts w:ascii="Times New Roman"/>
                <w:sz w:val="8"/>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tcBorders>
              <w:top w:val="nil"/>
              <w:bottom w:val="nil"/>
            </w:tcBorders>
          </w:tcPr>
          <w:p>
            <w:pPr>
              <w:pStyle w:val="TableParagraph"/>
              <w:rPr>
                <w:rFonts w:ascii="Times New Roman"/>
                <w:sz w:val="8"/>
              </w:rPr>
            </w:pPr>
          </w:p>
        </w:tc>
        <w:tc>
          <w:tcPr>
            <w:tcW w:w="468" w:type="dxa"/>
            <w:gridSpan w:val="2"/>
            <w:tcBorders>
              <w:top w:val="nil"/>
              <w:bottom w:val="nil"/>
            </w:tcBorders>
          </w:tcPr>
          <w:p>
            <w:pPr>
              <w:pStyle w:val="TableParagraph"/>
              <w:rPr>
                <w:rFonts w:ascii="Times New Roman"/>
                <w:sz w:val="8"/>
              </w:rPr>
            </w:pPr>
          </w:p>
        </w:tc>
        <w:tc>
          <w:tcPr>
            <w:tcW w:w="415" w:type="dxa"/>
            <w:vMerge w:val="restart"/>
            <w:tcBorders>
              <w:top w:val="nil"/>
              <w:bottom w:val="nil"/>
            </w:tcBorders>
          </w:tcPr>
          <w:p>
            <w:pPr>
              <w:pStyle w:val="TableParagraph"/>
              <w:rPr>
                <w:rFonts w:ascii="Times New Roman"/>
                <w:sz w:val="12"/>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9" w:hRule="atLeast"/>
        </w:trPr>
        <w:tc>
          <w:tcPr>
            <w:tcW w:w="322" w:type="dxa"/>
            <w:tcBorders>
              <w:top w:val="nil"/>
              <w:bottom w:val="nil"/>
            </w:tcBorders>
          </w:tcPr>
          <w:p>
            <w:pPr>
              <w:pStyle w:val="TableParagraph"/>
              <w:spacing w:line="106" w:lineRule="exact" w:before="23"/>
              <w:ind w:left="21"/>
              <w:rPr>
                <w:b/>
                <w:sz w:val="10"/>
              </w:rPr>
            </w:pPr>
            <w:r>
              <w:rPr>
                <w:b/>
                <w:w w:val="105"/>
                <w:sz w:val="10"/>
              </w:rPr>
              <w:t>2.1</w:t>
            </w:r>
          </w:p>
        </w:tc>
        <w:tc>
          <w:tcPr>
            <w:tcW w:w="2644" w:type="dxa"/>
            <w:tcBorders>
              <w:top w:val="nil"/>
              <w:bottom w:val="nil"/>
            </w:tcBorders>
          </w:tcPr>
          <w:p>
            <w:pPr>
              <w:pStyle w:val="TableParagraph"/>
              <w:spacing w:line="129" w:lineRule="exact"/>
              <w:ind w:left="23"/>
              <w:rPr>
                <w:sz w:val="13"/>
              </w:rPr>
            </w:pPr>
            <w:r>
              <w:rPr>
                <w:sz w:val="13"/>
              </w:rPr>
              <w:t>Evaluación del Control Interno Proceso</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240" w:type="dxa"/>
            <w:tcBorders>
              <w:top w:val="nil"/>
              <w:bottom w:val="nil"/>
              <w:right w:val="nil"/>
            </w:tcBorders>
          </w:tcPr>
          <w:p>
            <w:pPr>
              <w:pStyle w:val="TableParagraph"/>
              <w:rPr>
                <w:rFonts w:ascii="Times New Roman"/>
                <w:sz w:val="8"/>
              </w:rPr>
            </w:pPr>
          </w:p>
        </w:tc>
        <w:tc>
          <w:tcPr>
            <w:tcW w:w="468" w:type="dxa"/>
            <w:gridSpan w:val="2"/>
            <w:tcBorders>
              <w:top w:val="nil"/>
              <w:left w:val="nil"/>
              <w:bottom w:val="nil"/>
              <w:right w:val="nil"/>
            </w:tcBorders>
            <w:shd w:val="clear" w:color="auto" w:fill="000000"/>
          </w:tcPr>
          <w:p>
            <w:pPr>
              <w:pStyle w:val="TableParagraph"/>
              <w:rPr>
                <w:rFonts w:ascii="Times New Roman"/>
                <w:sz w:val="8"/>
              </w:rPr>
            </w:pPr>
          </w:p>
        </w:tc>
        <w:tc>
          <w:tcPr>
            <w:tcW w:w="228" w:type="dxa"/>
            <w:tcBorders>
              <w:top w:val="nil"/>
              <w:left w:val="nil"/>
              <w:bottom w:val="nil"/>
            </w:tcBorders>
          </w:tcPr>
          <w:p>
            <w:pPr>
              <w:pStyle w:val="TableParagraph"/>
              <w:rPr>
                <w:rFonts w:ascii="Times New Roman"/>
                <w:sz w:val="8"/>
              </w:rPr>
            </w:pPr>
          </w:p>
        </w:tc>
        <w:tc>
          <w:tcPr>
            <w:tcW w:w="415" w:type="dxa"/>
            <w:vMerge/>
            <w:tcBorders>
              <w:top w:val="nil"/>
              <w:bottom w:val="nil"/>
            </w:tcBorders>
          </w:tcPr>
          <w:p>
            <w:pPr>
              <w:rPr>
                <w:sz w:val="2"/>
                <w:szCs w:val="2"/>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5" w:hRule="atLeast"/>
        </w:trPr>
        <w:tc>
          <w:tcPr>
            <w:tcW w:w="322" w:type="dxa"/>
            <w:tcBorders>
              <w:top w:val="nil"/>
              <w:bottom w:val="nil"/>
            </w:tcBorders>
          </w:tcPr>
          <w:p>
            <w:pPr>
              <w:pStyle w:val="TableParagraph"/>
              <w:rPr>
                <w:rFonts w:ascii="Times New Roman"/>
                <w:sz w:val="8"/>
              </w:rPr>
            </w:pPr>
          </w:p>
        </w:tc>
        <w:tc>
          <w:tcPr>
            <w:tcW w:w="2644" w:type="dxa"/>
            <w:tcBorders>
              <w:top w:val="nil"/>
              <w:bottom w:val="nil"/>
            </w:tcBorders>
          </w:tcPr>
          <w:p>
            <w:pPr>
              <w:pStyle w:val="TableParagraph"/>
              <w:spacing w:line="126" w:lineRule="exact"/>
              <w:ind w:left="23"/>
              <w:rPr>
                <w:sz w:val="13"/>
              </w:rPr>
            </w:pPr>
            <w:r>
              <w:rPr>
                <w:sz w:val="13"/>
              </w:rPr>
              <w:t>Presupuestario</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tcBorders>
              <w:top w:val="nil"/>
              <w:bottom w:val="nil"/>
            </w:tcBorders>
          </w:tcPr>
          <w:p>
            <w:pPr>
              <w:pStyle w:val="TableParagraph"/>
              <w:rPr>
                <w:rFonts w:ascii="Times New Roman"/>
                <w:sz w:val="8"/>
              </w:rPr>
            </w:pPr>
          </w:p>
        </w:tc>
        <w:tc>
          <w:tcPr>
            <w:tcW w:w="468" w:type="dxa"/>
            <w:gridSpan w:val="2"/>
            <w:tcBorders>
              <w:top w:val="nil"/>
              <w:bottom w:val="nil"/>
            </w:tcBorders>
          </w:tcPr>
          <w:p>
            <w:pPr>
              <w:pStyle w:val="TableParagraph"/>
              <w:rPr>
                <w:rFonts w:ascii="Times New Roman"/>
                <w:sz w:val="8"/>
              </w:rPr>
            </w:pPr>
          </w:p>
        </w:tc>
        <w:tc>
          <w:tcPr>
            <w:tcW w:w="415" w:type="dxa"/>
            <w:vMerge/>
            <w:tcBorders>
              <w:top w:val="nil"/>
              <w:bottom w:val="nil"/>
            </w:tcBorders>
          </w:tcPr>
          <w:p>
            <w:pPr>
              <w:rPr>
                <w:sz w:val="2"/>
                <w:szCs w:val="2"/>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9" w:hRule="atLeast"/>
        </w:trPr>
        <w:tc>
          <w:tcPr>
            <w:tcW w:w="322" w:type="dxa"/>
            <w:tcBorders>
              <w:top w:val="nil"/>
              <w:bottom w:val="nil"/>
            </w:tcBorders>
          </w:tcPr>
          <w:p>
            <w:pPr>
              <w:pStyle w:val="TableParagraph"/>
              <w:spacing w:line="106" w:lineRule="exact" w:before="23"/>
              <w:ind w:left="21"/>
              <w:rPr>
                <w:b/>
                <w:sz w:val="10"/>
              </w:rPr>
            </w:pPr>
            <w:r>
              <w:rPr>
                <w:b/>
                <w:w w:val="105"/>
                <w:sz w:val="10"/>
              </w:rPr>
              <w:t>2.2</w:t>
            </w:r>
          </w:p>
        </w:tc>
        <w:tc>
          <w:tcPr>
            <w:tcW w:w="2644" w:type="dxa"/>
            <w:tcBorders>
              <w:top w:val="nil"/>
              <w:bottom w:val="nil"/>
            </w:tcBorders>
          </w:tcPr>
          <w:p>
            <w:pPr>
              <w:pStyle w:val="TableParagraph"/>
              <w:spacing w:line="129" w:lineRule="exact"/>
              <w:ind w:left="23"/>
              <w:rPr>
                <w:sz w:val="13"/>
              </w:rPr>
            </w:pPr>
            <w:r>
              <w:rPr>
                <w:sz w:val="13"/>
              </w:rPr>
              <w:t>Evaluación del Control Interno del Fondo</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240" w:type="dxa"/>
            <w:tcBorders>
              <w:top w:val="nil"/>
              <w:bottom w:val="nil"/>
              <w:right w:val="nil"/>
            </w:tcBorders>
          </w:tcPr>
          <w:p>
            <w:pPr>
              <w:pStyle w:val="TableParagraph"/>
              <w:rPr>
                <w:rFonts w:ascii="Times New Roman"/>
                <w:sz w:val="8"/>
              </w:rPr>
            </w:pPr>
          </w:p>
        </w:tc>
        <w:tc>
          <w:tcPr>
            <w:tcW w:w="468" w:type="dxa"/>
            <w:gridSpan w:val="2"/>
            <w:tcBorders>
              <w:top w:val="nil"/>
              <w:left w:val="nil"/>
              <w:bottom w:val="nil"/>
              <w:right w:val="nil"/>
            </w:tcBorders>
            <w:shd w:val="clear" w:color="auto" w:fill="000000"/>
          </w:tcPr>
          <w:p>
            <w:pPr>
              <w:pStyle w:val="TableParagraph"/>
              <w:rPr>
                <w:rFonts w:ascii="Times New Roman"/>
                <w:sz w:val="8"/>
              </w:rPr>
            </w:pPr>
          </w:p>
        </w:tc>
        <w:tc>
          <w:tcPr>
            <w:tcW w:w="228" w:type="dxa"/>
            <w:tcBorders>
              <w:top w:val="nil"/>
              <w:left w:val="nil"/>
              <w:bottom w:val="nil"/>
            </w:tcBorders>
          </w:tcPr>
          <w:p>
            <w:pPr>
              <w:pStyle w:val="TableParagraph"/>
              <w:rPr>
                <w:rFonts w:ascii="Times New Roman"/>
                <w:sz w:val="8"/>
              </w:rPr>
            </w:pPr>
          </w:p>
        </w:tc>
        <w:tc>
          <w:tcPr>
            <w:tcW w:w="415" w:type="dxa"/>
            <w:vMerge/>
            <w:tcBorders>
              <w:top w:val="nil"/>
              <w:bottom w:val="nil"/>
            </w:tcBorders>
          </w:tcPr>
          <w:p>
            <w:pPr>
              <w:rPr>
                <w:sz w:val="2"/>
                <w:szCs w:val="2"/>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5" w:hRule="atLeast"/>
        </w:trPr>
        <w:tc>
          <w:tcPr>
            <w:tcW w:w="322" w:type="dxa"/>
            <w:tcBorders>
              <w:top w:val="nil"/>
              <w:bottom w:val="nil"/>
            </w:tcBorders>
          </w:tcPr>
          <w:p>
            <w:pPr>
              <w:pStyle w:val="TableParagraph"/>
              <w:rPr>
                <w:rFonts w:ascii="Times New Roman"/>
                <w:sz w:val="8"/>
              </w:rPr>
            </w:pPr>
          </w:p>
        </w:tc>
        <w:tc>
          <w:tcPr>
            <w:tcW w:w="2644" w:type="dxa"/>
            <w:tcBorders>
              <w:top w:val="nil"/>
              <w:bottom w:val="nil"/>
            </w:tcBorders>
          </w:tcPr>
          <w:p>
            <w:pPr>
              <w:pStyle w:val="TableParagraph"/>
              <w:spacing w:line="126" w:lineRule="exact"/>
              <w:ind w:left="23"/>
              <w:rPr>
                <w:sz w:val="13"/>
              </w:rPr>
            </w:pPr>
            <w:r>
              <w:rPr>
                <w:sz w:val="13"/>
              </w:rPr>
              <w:t>Rotativo Institucional</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val="restart"/>
            <w:tcBorders>
              <w:top w:val="nil"/>
            </w:tcBorders>
          </w:tcPr>
          <w:p>
            <w:pPr>
              <w:pStyle w:val="TableParagraph"/>
              <w:rPr>
                <w:rFonts w:ascii="Times New Roman"/>
                <w:sz w:val="12"/>
              </w:rPr>
            </w:pPr>
          </w:p>
        </w:tc>
        <w:tc>
          <w:tcPr>
            <w:tcW w:w="468" w:type="dxa"/>
            <w:gridSpan w:val="2"/>
            <w:tcBorders>
              <w:top w:val="nil"/>
              <w:bottom w:val="nil"/>
            </w:tcBorders>
          </w:tcPr>
          <w:p>
            <w:pPr>
              <w:pStyle w:val="TableParagraph"/>
              <w:rPr>
                <w:rFonts w:ascii="Times New Roman"/>
                <w:sz w:val="8"/>
              </w:rPr>
            </w:pPr>
          </w:p>
        </w:tc>
        <w:tc>
          <w:tcPr>
            <w:tcW w:w="415" w:type="dxa"/>
            <w:vMerge/>
            <w:tcBorders>
              <w:top w:val="nil"/>
              <w:bottom w:val="nil"/>
            </w:tcBorders>
          </w:tcPr>
          <w:p>
            <w:pPr>
              <w:rPr>
                <w:sz w:val="2"/>
                <w:szCs w:val="2"/>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8" w:hRule="atLeast"/>
        </w:trPr>
        <w:tc>
          <w:tcPr>
            <w:tcW w:w="322" w:type="dxa"/>
            <w:tcBorders>
              <w:top w:val="nil"/>
              <w:bottom w:val="nil"/>
            </w:tcBorders>
          </w:tcPr>
          <w:p>
            <w:pPr>
              <w:pStyle w:val="TableParagraph"/>
              <w:spacing w:line="105" w:lineRule="exact" w:before="23"/>
              <w:ind w:left="21"/>
              <w:rPr>
                <w:b/>
                <w:sz w:val="10"/>
              </w:rPr>
            </w:pPr>
            <w:r>
              <w:rPr>
                <w:b/>
                <w:w w:val="105"/>
                <w:sz w:val="10"/>
              </w:rPr>
              <w:t>2.3</w:t>
            </w:r>
          </w:p>
        </w:tc>
        <w:tc>
          <w:tcPr>
            <w:tcW w:w="2644" w:type="dxa"/>
            <w:tcBorders>
              <w:top w:val="nil"/>
              <w:bottom w:val="nil"/>
            </w:tcBorders>
          </w:tcPr>
          <w:p>
            <w:pPr>
              <w:pStyle w:val="TableParagraph"/>
              <w:spacing w:line="128" w:lineRule="exact"/>
              <w:ind w:left="23"/>
              <w:rPr>
                <w:sz w:val="13"/>
              </w:rPr>
            </w:pPr>
            <w:r>
              <w:rPr>
                <w:sz w:val="13"/>
              </w:rPr>
              <w:t>Evaluación del Proceso Presupuestario</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240" w:type="dxa"/>
            <w:tcBorders>
              <w:top w:val="nil"/>
              <w:bottom w:val="nil"/>
              <w:right w:val="nil"/>
            </w:tcBorders>
          </w:tcPr>
          <w:p>
            <w:pPr>
              <w:pStyle w:val="TableParagraph"/>
              <w:rPr>
                <w:rFonts w:ascii="Times New Roman"/>
                <w:sz w:val="8"/>
              </w:rPr>
            </w:pPr>
          </w:p>
        </w:tc>
        <w:tc>
          <w:tcPr>
            <w:tcW w:w="643" w:type="dxa"/>
            <w:gridSpan w:val="2"/>
            <w:tcBorders>
              <w:top w:val="nil"/>
              <w:left w:val="nil"/>
              <w:bottom w:val="nil"/>
              <w:right w:val="nil"/>
            </w:tcBorders>
            <w:shd w:val="clear" w:color="auto" w:fill="000000"/>
          </w:tcPr>
          <w:p>
            <w:pPr>
              <w:pStyle w:val="TableParagraph"/>
              <w:rPr>
                <w:rFonts w:ascii="Times New Roman"/>
                <w:sz w:val="8"/>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7" w:hRule="atLeast"/>
        </w:trPr>
        <w:tc>
          <w:tcPr>
            <w:tcW w:w="322" w:type="dxa"/>
            <w:tcBorders>
              <w:top w:val="nil"/>
              <w:bottom w:val="nil"/>
            </w:tcBorders>
          </w:tcPr>
          <w:p>
            <w:pPr>
              <w:pStyle w:val="TableParagraph"/>
              <w:rPr>
                <w:rFonts w:ascii="Times New Roman"/>
                <w:sz w:val="8"/>
              </w:rPr>
            </w:pPr>
          </w:p>
        </w:tc>
        <w:tc>
          <w:tcPr>
            <w:tcW w:w="2644" w:type="dxa"/>
            <w:tcBorders>
              <w:top w:val="nil"/>
              <w:bottom w:val="nil"/>
            </w:tcBorders>
          </w:tcPr>
          <w:p>
            <w:pPr>
              <w:pStyle w:val="TableParagraph"/>
              <w:spacing w:line="127" w:lineRule="exact"/>
              <w:ind w:left="23"/>
              <w:rPr>
                <w:sz w:val="13"/>
              </w:rPr>
            </w:pPr>
            <w:r>
              <w:rPr>
                <w:sz w:val="13"/>
              </w:rPr>
              <w:t>Financiero y Contable</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68" w:type="dxa"/>
            <w:gridSpan w:val="2"/>
            <w:tcBorders>
              <w:top w:val="nil"/>
              <w:bottom w:val="nil"/>
            </w:tcBorders>
          </w:tcPr>
          <w:p>
            <w:pPr>
              <w:pStyle w:val="TableParagraph"/>
              <w:rPr>
                <w:rFonts w:ascii="Times New Roman"/>
                <w:sz w:val="8"/>
              </w:rPr>
            </w:pPr>
          </w:p>
        </w:tc>
        <w:tc>
          <w:tcPr>
            <w:tcW w:w="415" w:type="dxa"/>
            <w:tcBorders>
              <w:top w:val="nil"/>
              <w:bottom w:val="nil"/>
            </w:tcBorders>
          </w:tcPr>
          <w:p>
            <w:pPr>
              <w:pStyle w:val="TableParagraph"/>
              <w:rPr>
                <w:rFonts w:ascii="Times New Roman"/>
                <w:sz w:val="8"/>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8" w:hRule="atLeast"/>
        </w:trPr>
        <w:tc>
          <w:tcPr>
            <w:tcW w:w="322" w:type="dxa"/>
            <w:tcBorders>
              <w:top w:val="nil"/>
              <w:bottom w:val="nil"/>
            </w:tcBorders>
          </w:tcPr>
          <w:p>
            <w:pPr>
              <w:pStyle w:val="TableParagraph"/>
              <w:spacing w:line="105" w:lineRule="exact" w:before="23"/>
              <w:ind w:left="21"/>
              <w:rPr>
                <w:b/>
                <w:sz w:val="10"/>
              </w:rPr>
            </w:pPr>
            <w:r>
              <w:rPr>
                <w:b/>
                <w:w w:val="105"/>
                <w:sz w:val="10"/>
              </w:rPr>
              <w:t>2.4</w:t>
            </w:r>
          </w:p>
        </w:tc>
        <w:tc>
          <w:tcPr>
            <w:tcW w:w="2644" w:type="dxa"/>
            <w:tcBorders>
              <w:top w:val="nil"/>
              <w:bottom w:val="nil"/>
            </w:tcBorders>
          </w:tcPr>
          <w:p>
            <w:pPr>
              <w:pStyle w:val="TableParagraph"/>
              <w:spacing w:line="128" w:lineRule="exact"/>
              <w:ind w:left="23"/>
              <w:rPr>
                <w:sz w:val="13"/>
              </w:rPr>
            </w:pPr>
            <w:r>
              <w:rPr>
                <w:sz w:val="13"/>
              </w:rPr>
              <w:t>Evaluación de la Administración del Fondo</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240" w:type="dxa"/>
            <w:tcBorders>
              <w:top w:val="nil"/>
              <w:bottom w:val="nil"/>
              <w:right w:val="nil"/>
            </w:tcBorders>
          </w:tcPr>
          <w:p>
            <w:pPr>
              <w:pStyle w:val="TableParagraph"/>
              <w:rPr>
                <w:rFonts w:ascii="Times New Roman"/>
                <w:sz w:val="8"/>
              </w:rPr>
            </w:pPr>
          </w:p>
        </w:tc>
        <w:tc>
          <w:tcPr>
            <w:tcW w:w="643" w:type="dxa"/>
            <w:gridSpan w:val="2"/>
            <w:tcBorders>
              <w:top w:val="nil"/>
              <w:left w:val="nil"/>
              <w:bottom w:val="nil"/>
              <w:right w:val="nil"/>
            </w:tcBorders>
            <w:shd w:val="clear" w:color="auto" w:fill="000000"/>
          </w:tcPr>
          <w:p>
            <w:pPr>
              <w:pStyle w:val="TableParagraph"/>
              <w:rPr>
                <w:rFonts w:ascii="Times New Roman"/>
                <w:sz w:val="8"/>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5" w:hRule="atLeast"/>
        </w:trPr>
        <w:tc>
          <w:tcPr>
            <w:tcW w:w="322" w:type="dxa"/>
            <w:tcBorders>
              <w:top w:val="nil"/>
              <w:bottom w:val="nil"/>
            </w:tcBorders>
          </w:tcPr>
          <w:p>
            <w:pPr>
              <w:pStyle w:val="TableParagraph"/>
              <w:rPr>
                <w:rFonts w:ascii="Times New Roman"/>
                <w:sz w:val="8"/>
              </w:rPr>
            </w:pPr>
          </w:p>
        </w:tc>
        <w:tc>
          <w:tcPr>
            <w:tcW w:w="2644" w:type="dxa"/>
            <w:tcBorders>
              <w:top w:val="nil"/>
              <w:bottom w:val="nil"/>
            </w:tcBorders>
          </w:tcPr>
          <w:p>
            <w:pPr>
              <w:pStyle w:val="TableParagraph"/>
              <w:spacing w:line="126" w:lineRule="exact"/>
              <w:ind w:left="23"/>
              <w:rPr>
                <w:sz w:val="13"/>
              </w:rPr>
            </w:pPr>
            <w:r>
              <w:rPr>
                <w:sz w:val="13"/>
              </w:rPr>
              <w:t>Rotativo Institucional</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68" w:type="dxa"/>
            <w:gridSpan w:val="2"/>
            <w:tcBorders>
              <w:top w:val="nil"/>
              <w:bottom w:val="nil"/>
            </w:tcBorders>
          </w:tcPr>
          <w:p>
            <w:pPr>
              <w:pStyle w:val="TableParagraph"/>
              <w:rPr>
                <w:rFonts w:ascii="Times New Roman"/>
                <w:sz w:val="8"/>
              </w:rPr>
            </w:pPr>
          </w:p>
        </w:tc>
        <w:tc>
          <w:tcPr>
            <w:tcW w:w="415" w:type="dxa"/>
            <w:tcBorders>
              <w:top w:val="nil"/>
              <w:bottom w:val="nil"/>
            </w:tcBorders>
          </w:tcPr>
          <w:p>
            <w:pPr>
              <w:pStyle w:val="TableParagraph"/>
              <w:rPr>
                <w:rFonts w:ascii="Times New Roman"/>
                <w:sz w:val="8"/>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9" w:hRule="atLeast"/>
        </w:trPr>
        <w:tc>
          <w:tcPr>
            <w:tcW w:w="322" w:type="dxa"/>
            <w:tcBorders>
              <w:top w:val="nil"/>
              <w:bottom w:val="nil"/>
            </w:tcBorders>
          </w:tcPr>
          <w:p>
            <w:pPr>
              <w:pStyle w:val="TableParagraph"/>
              <w:spacing w:line="105" w:lineRule="exact" w:before="24"/>
              <w:ind w:left="21"/>
              <w:rPr>
                <w:b/>
                <w:sz w:val="10"/>
              </w:rPr>
            </w:pPr>
            <w:r>
              <w:rPr>
                <w:b/>
                <w:w w:val="105"/>
                <w:sz w:val="10"/>
              </w:rPr>
              <w:t>2.5</w:t>
            </w:r>
          </w:p>
        </w:tc>
        <w:tc>
          <w:tcPr>
            <w:tcW w:w="2644" w:type="dxa"/>
            <w:tcBorders>
              <w:top w:val="nil"/>
              <w:bottom w:val="nil"/>
            </w:tcBorders>
          </w:tcPr>
          <w:p>
            <w:pPr>
              <w:pStyle w:val="TableParagraph"/>
              <w:spacing w:line="129" w:lineRule="exact"/>
              <w:ind w:left="23"/>
              <w:rPr>
                <w:sz w:val="13"/>
              </w:rPr>
            </w:pPr>
            <w:r>
              <w:rPr>
                <w:sz w:val="13"/>
              </w:rPr>
              <w:t>Evaluación de la Eficiencia de las</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240" w:type="dxa"/>
            <w:tcBorders>
              <w:top w:val="nil"/>
              <w:bottom w:val="nil"/>
              <w:right w:val="nil"/>
            </w:tcBorders>
          </w:tcPr>
          <w:p>
            <w:pPr>
              <w:pStyle w:val="TableParagraph"/>
              <w:rPr>
                <w:rFonts w:ascii="Times New Roman"/>
                <w:sz w:val="8"/>
              </w:rPr>
            </w:pPr>
          </w:p>
        </w:tc>
        <w:tc>
          <w:tcPr>
            <w:tcW w:w="643" w:type="dxa"/>
            <w:gridSpan w:val="2"/>
            <w:tcBorders>
              <w:top w:val="nil"/>
              <w:left w:val="nil"/>
              <w:bottom w:val="nil"/>
              <w:right w:val="nil"/>
            </w:tcBorders>
            <w:shd w:val="clear" w:color="auto" w:fill="000000"/>
          </w:tcPr>
          <w:p>
            <w:pPr>
              <w:pStyle w:val="TableParagraph"/>
              <w:rPr>
                <w:rFonts w:ascii="Times New Roman"/>
                <w:sz w:val="8"/>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225" w:hRule="atLeast"/>
        </w:trPr>
        <w:tc>
          <w:tcPr>
            <w:tcW w:w="322" w:type="dxa"/>
            <w:tcBorders>
              <w:top w:val="nil"/>
              <w:bottom w:val="nil"/>
            </w:tcBorders>
          </w:tcPr>
          <w:p>
            <w:pPr>
              <w:pStyle w:val="TableParagraph"/>
              <w:rPr>
                <w:rFonts w:ascii="Times New Roman"/>
                <w:sz w:val="12"/>
              </w:rPr>
            </w:pPr>
          </w:p>
        </w:tc>
        <w:tc>
          <w:tcPr>
            <w:tcW w:w="2644" w:type="dxa"/>
            <w:tcBorders>
              <w:top w:val="nil"/>
              <w:bottom w:val="nil"/>
            </w:tcBorders>
          </w:tcPr>
          <w:p>
            <w:pPr>
              <w:pStyle w:val="TableParagraph"/>
              <w:spacing w:line="145" w:lineRule="exact"/>
              <w:ind w:left="23"/>
              <w:rPr>
                <w:sz w:val="13"/>
              </w:rPr>
            </w:pPr>
            <w:r>
              <w:rPr>
                <w:sz w:val="13"/>
              </w:rPr>
              <w:t>Funciones Sustantivas del Programa . . . .</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68" w:type="dxa"/>
            <w:gridSpan w:val="2"/>
            <w:vMerge w:val="restart"/>
            <w:tcBorders>
              <w:top w:val="nil"/>
            </w:tcBorders>
          </w:tcPr>
          <w:p>
            <w:pPr>
              <w:pStyle w:val="TableParagraph"/>
              <w:rPr>
                <w:rFonts w:ascii="Times New Roman"/>
                <w:sz w:val="12"/>
              </w:rPr>
            </w:pPr>
          </w:p>
        </w:tc>
        <w:tc>
          <w:tcPr>
            <w:tcW w:w="415" w:type="dxa"/>
            <w:vMerge w:val="restart"/>
            <w:tcBorders>
              <w:top w:val="nil"/>
            </w:tcBorders>
          </w:tcPr>
          <w:p>
            <w:pPr>
              <w:pStyle w:val="TableParagraph"/>
              <w:rPr>
                <w:rFonts w:ascii="Times New Roman"/>
                <w:sz w:val="12"/>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393" w:hRule="atLeast"/>
        </w:trPr>
        <w:tc>
          <w:tcPr>
            <w:tcW w:w="322" w:type="dxa"/>
            <w:tcBorders>
              <w:top w:val="nil"/>
              <w:bottom w:val="nil"/>
            </w:tcBorders>
          </w:tcPr>
          <w:p>
            <w:pPr>
              <w:pStyle w:val="TableParagraph"/>
              <w:spacing w:before="106"/>
              <w:ind w:left="21"/>
              <w:rPr>
                <w:b/>
                <w:sz w:val="10"/>
              </w:rPr>
            </w:pPr>
            <w:r>
              <w:rPr>
                <w:b/>
                <w:w w:val="105"/>
                <w:sz w:val="10"/>
              </w:rPr>
              <w:t>3</w:t>
            </w:r>
          </w:p>
        </w:tc>
        <w:tc>
          <w:tcPr>
            <w:tcW w:w="2644" w:type="dxa"/>
            <w:tcBorders>
              <w:top w:val="nil"/>
              <w:bottom w:val="nil"/>
            </w:tcBorders>
          </w:tcPr>
          <w:p>
            <w:pPr>
              <w:pStyle w:val="TableParagraph"/>
              <w:spacing w:before="77"/>
              <w:ind w:left="23"/>
              <w:rPr>
                <w:b/>
                <w:sz w:val="13"/>
              </w:rPr>
            </w:pPr>
            <w:r>
              <w:rPr>
                <w:b/>
                <w:sz w:val="13"/>
              </w:rPr>
              <w:t>COMUNICACIÓN DE RESULTADOS</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15" w:type="dxa"/>
            <w:vMerge/>
            <w:tcBorders>
              <w:top w:val="nil"/>
            </w:tcBorders>
          </w:tcPr>
          <w:p>
            <w:pPr>
              <w:rPr>
                <w:sz w:val="2"/>
                <w:szCs w:val="2"/>
              </w:rPr>
            </w:pPr>
          </w:p>
        </w:tc>
        <w:tc>
          <w:tcPr>
            <w:tcW w:w="520" w:type="dxa"/>
            <w:gridSpan w:val="3"/>
            <w:vMerge/>
            <w:tcBorders>
              <w:top w:val="nil"/>
              <w:bottom w:val="nil"/>
            </w:tcBorders>
          </w:tcPr>
          <w:p>
            <w:pPr>
              <w:rPr>
                <w:sz w:val="2"/>
                <w:szCs w:val="2"/>
              </w:rPr>
            </w:pPr>
          </w:p>
        </w:tc>
        <w:tc>
          <w:tcPr>
            <w:tcW w:w="519" w:type="dxa"/>
            <w:gridSpan w:val="3"/>
            <w:vMerge/>
            <w:tcBorders>
              <w:top w:val="nil"/>
              <w:bottom w:val="nil"/>
            </w:tcBorders>
          </w:tcPr>
          <w:p>
            <w:pPr>
              <w:rPr>
                <w:sz w:val="2"/>
                <w:szCs w:val="2"/>
              </w:rPr>
            </w:pPr>
          </w:p>
        </w:tc>
      </w:tr>
      <w:tr>
        <w:trPr>
          <w:trHeight w:val="145" w:hRule="atLeast"/>
        </w:trPr>
        <w:tc>
          <w:tcPr>
            <w:tcW w:w="322" w:type="dxa"/>
            <w:tcBorders>
              <w:top w:val="nil"/>
              <w:bottom w:val="nil"/>
            </w:tcBorders>
          </w:tcPr>
          <w:p>
            <w:pPr>
              <w:pStyle w:val="TableParagraph"/>
              <w:spacing w:line="102" w:lineRule="exact" w:before="23"/>
              <w:ind w:left="21"/>
              <w:rPr>
                <w:b/>
                <w:sz w:val="10"/>
              </w:rPr>
            </w:pPr>
            <w:r>
              <w:rPr>
                <w:b/>
                <w:w w:val="105"/>
                <w:sz w:val="10"/>
              </w:rPr>
              <w:t>3.1</w:t>
            </w:r>
          </w:p>
        </w:tc>
        <w:tc>
          <w:tcPr>
            <w:tcW w:w="2644" w:type="dxa"/>
            <w:tcBorders>
              <w:top w:val="nil"/>
              <w:bottom w:val="nil"/>
            </w:tcBorders>
          </w:tcPr>
          <w:p>
            <w:pPr>
              <w:pStyle w:val="TableParagraph"/>
              <w:spacing w:line="126" w:lineRule="exact"/>
              <w:ind w:left="23"/>
              <w:rPr>
                <w:sz w:val="13"/>
              </w:rPr>
            </w:pPr>
            <w:r>
              <w:rPr>
                <w:sz w:val="13"/>
              </w:rPr>
              <w:t>Elaboración 1er. Borrador del Informe</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15" w:type="dxa"/>
            <w:vMerge/>
            <w:tcBorders>
              <w:top w:val="nil"/>
            </w:tcBorders>
          </w:tcPr>
          <w:p>
            <w:pPr>
              <w:rPr>
                <w:sz w:val="2"/>
                <w:szCs w:val="2"/>
              </w:rPr>
            </w:pPr>
          </w:p>
        </w:tc>
        <w:tc>
          <w:tcPr>
            <w:tcW w:w="240" w:type="dxa"/>
            <w:vMerge w:val="restart"/>
            <w:tcBorders>
              <w:top w:val="nil"/>
              <w:left w:val="nil"/>
              <w:bottom w:val="nil"/>
              <w:right w:val="nil"/>
            </w:tcBorders>
            <w:shd w:val="clear" w:color="auto" w:fill="000000"/>
          </w:tcPr>
          <w:p>
            <w:pPr>
              <w:pStyle w:val="TableParagraph"/>
              <w:rPr>
                <w:rFonts w:ascii="Times New Roman"/>
                <w:sz w:val="12"/>
              </w:rPr>
            </w:pPr>
          </w:p>
        </w:tc>
        <w:tc>
          <w:tcPr>
            <w:tcW w:w="280" w:type="dxa"/>
            <w:gridSpan w:val="2"/>
            <w:vMerge w:val="restart"/>
            <w:tcBorders>
              <w:top w:val="nil"/>
              <w:left w:val="nil"/>
              <w:bottom w:val="nil"/>
            </w:tcBorders>
          </w:tcPr>
          <w:p>
            <w:pPr>
              <w:pStyle w:val="TableParagraph"/>
              <w:rPr>
                <w:rFonts w:ascii="Times New Roman"/>
                <w:sz w:val="12"/>
              </w:rPr>
            </w:pPr>
          </w:p>
        </w:tc>
        <w:tc>
          <w:tcPr>
            <w:tcW w:w="283" w:type="dxa"/>
            <w:gridSpan w:val="2"/>
            <w:vMerge w:val="restart"/>
            <w:tcBorders>
              <w:top w:val="nil"/>
              <w:bottom w:val="nil"/>
              <w:right w:val="nil"/>
            </w:tcBorders>
          </w:tcPr>
          <w:p>
            <w:pPr>
              <w:pStyle w:val="TableParagraph"/>
              <w:rPr>
                <w:rFonts w:ascii="Times New Roman"/>
                <w:sz w:val="12"/>
              </w:rPr>
            </w:pPr>
          </w:p>
        </w:tc>
        <w:tc>
          <w:tcPr>
            <w:tcW w:w="236" w:type="dxa"/>
            <w:vMerge w:val="restart"/>
            <w:tcBorders>
              <w:top w:val="nil"/>
              <w:left w:val="nil"/>
              <w:bottom w:val="nil"/>
            </w:tcBorders>
          </w:tcPr>
          <w:p>
            <w:pPr>
              <w:pStyle w:val="TableParagraph"/>
              <w:rPr>
                <w:rFonts w:ascii="Times New Roman"/>
                <w:sz w:val="12"/>
              </w:rPr>
            </w:pPr>
          </w:p>
        </w:tc>
      </w:tr>
      <w:tr>
        <w:trPr>
          <w:trHeight w:val="147" w:hRule="atLeast"/>
        </w:trPr>
        <w:tc>
          <w:tcPr>
            <w:tcW w:w="322" w:type="dxa"/>
            <w:tcBorders>
              <w:top w:val="nil"/>
              <w:bottom w:val="nil"/>
            </w:tcBorders>
          </w:tcPr>
          <w:p>
            <w:pPr>
              <w:pStyle w:val="TableParagraph"/>
              <w:spacing w:line="102" w:lineRule="exact" w:before="25"/>
              <w:ind w:left="21"/>
              <w:rPr>
                <w:b/>
                <w:sz w:val="10"/>
              </w:rPr>
            </w:pPr>
            <w:r>
              <w:rPr>
                <w:b/>
                <w:w w:val="105"/>
                <w:sz w:val="10"/>
              </w:rPr>
              <w:t>3.2</w:t>
            </w:r>
          </w:p>
        </w:tc>
        <w:tc>
          <w:tcPr>
            <w:tcW w:w="2644" w:type="dxa"/>
            <w:tcBorders>
              <w:top w:val="nil"/>
              <w:bottom w:val="nil"/>
            </w:tcBorders>
          </w:tcPr>
          <w:p>
            <w:pPr>
              <w:pStyle w:val="TableParagraph"/>
              <w:spacing w:line="128" w:lineRule="exact"/>
              <w:ind w:left="23"/>
              <w:rPr>
                <w:sz w:val="13"/>
              </w:rPr>
            </w:pPr>
            <w:r>
              <w:rPr>
                <w:sz w:val="13"/>
              </w:rPr>
              <w:t>Revisión 1er. Borrador del Informe</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15" w:type="dxa"/>
            <w:vMerge/>
            <w:tcBorders>
              <w:top w:val="nil"/>
            </w:tcBorders>
          </w:tcPr>
          <w:p>
            <w:pPr>
              <w:rPr>
                <w:sz w:val="2"/>
                <w:szCs w:val="2"/>
              </w:rPr>
            </w:pPr>
          </w:p>
        </w:tc>
        <w:tc>
          <w:tcPr>
            <w:tcW w:w="240" w:type="dxa"/>
            <w:vMerge/>
            <w:tcBorders>
              <w:top w:val="nil"/>
              <w:left w:val="nil"/>
              <w:bottom w:val="nil"/>
              <w:right w:val="nil"/>
            </w:tcBorders>
            <w:shd w:val="clear" w:color="auto" w:fill="000000"/>
          </w:tcPr>
          <w:p>
            <w:pPr>
              <w:rPr>
                <w:sz w:val="2"/>
                <w:szCs w:val="2"/>
              </w:rPr>
            </w:pPr>
          </w:p>
        </w:tc>
        <w:tc>
          <w:tcPr>
            <w:tcW w:w="280" w:type="dxa"/>
            <w:gridSpan w:val="2"/>
            <w:vMerge/>
            <w:tcBorders>
              <w:top w:val="nil"/>
              <w:left w:val="nil"/>
              <w:bottom w:val="nil"/>
            </w:tcBorders>
          </w:tcPr>
          <w:p>
            <w:pPr>
              <w:rPr>
                <w:sz w:val="2"/>
                <w:szCs w:val="2"/>
              </w:rPr>
            </w:pPr>
          </w:p>
        </w:tc>
        <w:tc>
          <w:tcPr>
            <w:tcW w:w="283" w:type="dxa"/>
            <w:gridSpan w:val="2"/>
            <w:vMerge/>
            <w:tcBorders>
              <w:top w:val="nil"/>
              <w:bottom w:val="nil"/>
              <w:right w:val="nil"/>
            </w:tcBorders>
          </w:tcPr>
          <w:p>
            <w:pPr>
              <w:rPr>
                <w:sz w:val="2"/>
                <w:szCs w:val="2"/>
              </w:rPr>
            </w:pPr>
          </w:p>
        </w:tc>
        <w:tc>
          <w:tcPr>
            <w:tcW w:w="236" w:type="dxa"/>
            <w:vMerge/>
            <w:tcBorders>
              <w:top w:val="nil"/>
              <w:left w:val="nil"/>
              <w:bottom w:val="nil"/>
            </w:tcBorders>
          </w:tcPr>
          <w:p>
            <w:pPr>
              <w:rPr>
                <w:sz w:val="2"/>
                <w:szCs w:val="2"/>
              </w:rPr>
            </w:pPr>
          </w:p>
        </w:tc>
      </w:tr>
      <w:tr>
        <w:trPr>
          <w:trHeight w:val="149" w:hRule="atLeast"/>
        </w:trPr>
        <w:tc>
          <w:tcPr>
            <w:tcW w:w="322" w:type="dxa"/>
            <w:tcBorders>
              <w:top w:val="nil"/>
              <w:bottom w:val="nil"/>
            </w:tcBorders>
          </w:tcPr>
          <w:p>
            <w:pPr>
              <w:pStyle w:val="TableParagraph"/>
              <w:spacing w:line="104" w:lineRule="exact" w:before="25"/>
              <w:ind w:left="21"/>
              <w:rPr>
                <w:b/>
                <w:sz w:val="10"/>
              </w:rPr>
            </w:pPr>
            <w:r>
              <w:rPr>
                <w:b/>
                <w:w w:val="105"/>
                <w:sz w:val="10"/>
              </w:rPr>
              <w:t>3.3</w:t>
            </w:r>
          </w:p>
        </w:tc>
        <w:tc>
          <w:tcPr>
            <w:tcW w:w="2644" w:type="dxa"/>
            <w:tcBorders>
              <w:top w:val="nil"/>
              <w:bottom w:val="nil"/>
            </w:tcBorders>
          </w:tcPr>
          <w:p>
            <w:pPr>
              <w:pStyle w:val="TableParagraph"/>
              <w:spacing w:line="129" w:lineRule="exact"/>
              <w:ind w:left="23"/>
              <w:rPr>
                <w:sz w:val="13"/>
              </w:rPr>
            </w:pPr>
            <w:r>
              <w:rPr>
                <w:sz w:val="13"/>
              </w:rPr>
              <w:t>Rev.y Aprobación 1er. Borrador del Informe</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15" w:type="dxa"/>
            <w:vMerge/>
            <w:tcBorders>
              <w:top w:val="nil"/>
            </w:tcBorders>
          </w:tcPr>
          <w:p>
            <w:pPr>
              <w:rPr>
                <w:sz w:val="2"/>
                <w:szCs w:val="2"/>
              </w:rPr>
            </w:pPr>
          </w:p>
        </w:tc>
        <w:tc>
          <w:tcPr>
            <w:tcW w:w="240" w:type="dxa"/>
            <w:vMerge/>
            <w:tcBorders>
              <w:top w:val="nil"/>
              <w:left w:val="nil"/>
              <w:bottom w:val="nil"/>
              <w:right w:val="nil"/>
            </w:tcBorders>
            <w:shd w:val="clear" w:color="auto" w:fill="000000"/>
          </w:tcPr>
          <w:p>
            <w:pPr>
              <w:rPr>
                <w:sz w:val="2"/>
                <w:szCs w:val="2"/>
              </w:rPr>
            </w:pPr>
          </w:p>
        </w:tc>
        <w:tc>
          <w:tcPr>
            <w:tcW w:w="280" w:type="dxa"/>
            <w:gridSpan w:val="2"/>
            <w:vMerge/>
            <w:tcBorders>
              <w:top w:val="nil"/>
              <w:left w:val="nil"/>
              <w:bottom w:val="nil"/>
            </w:tcBorders>
          </w:tcPr>
          <w:p>
            <w:pPr>
              <w:rPr>
                <w:sz w:val="2"/>
                <w:szCs w:val="2"/>
              </w:rPr>
            </w:pPr>
          </w:p>
        </w:tc>
        <w:tc>
          <w:tcPr>
            <w:tcW w:w="283" w:type="dxa"/>
            <w:gridSpan w:val="2"/>
            <w:vMerge/>
            <w:tcBorders>
              <w:top w:val="nil"/>
              <w:bottom w:val="nil"/>
              <w:right w:val="nil"/>
            </w:tcBorders>
          </w:tcPr>
          <w:p>
            <w:pPr>
              <w:rPr>
                <w:sz w:val="2"/>
                <w:szCs w:val="2"/>
              </w:rPr>
            </w:pPr>
          </w:p>
        </w:tc>
        <w:tc>
          <w:tcPr>
            <w:tcW w:w="236" w:type="dxa"/>
            <w:vMerge/>
            <w:tcBorders>
              <w:top w:val="nil"/>
              <w:left w:val="nil"/>
              <w:bottom w:val="nil"/>
            </w:tcBorders>
          </w:tcPr>
          <w:p>
            <w:pPr>
              <w:rPr>
                <w:sz w:val="2"/>
                <w:szCs w:val="2"/>
              </w:rPr>
            </w:pPr>
          </w:p>
        </w:tc>
      </w:tr>
      <w:tr>
        <w:trPr>
          <w:trHeight w:val="147" w:hRule="atLeast"/>
        </w:trPr>
        <w:tc>
          <w:tcPr>
            <w:tcW w:w="322" w:type="dxa"/>
            <w:tcBorders>
              <w:top w:val="nil"/>
              <w:bottom w:val="nil"/>
            </w:tcBorders>
          </w:tcPr>
          <w:p>
            <w:pPr>
              <w:pStyle w:val="TableParagraph"/>
              <w:spacing w:line="105" w:lineRule="exact" w:before="23"/>
              <w:ind w:left="21"/>
              <w:rPr>
                <w:b/>
                <w:sz w:val="10"/>
              </w:rPr>
            </w:pPr>
            <w:r>
              <w:rPr>
                <w:b/>
                <w:w w:val="105"/>
                <w:sz w:val="10"/>
              </w:rPr>
              <w:t>3.4</w:t>
            </w:r>
          </w:p>
        </w:tc>
        <w:tc>
          <w:tcPr>
            <w:tcW w:w="2644" w:type="dxa"/>
            <w:tcBorders>
              <w:top w:val="nil"/>
              <w:bottom w:val="nil"/>
            </w:tcBorders>
          </w:tcPr>
          <w:p>
            <w:pPr>
              <w:pStyle w:val="TableParagraph"/>
              <w:spacing w:line="128" w:lineRule="exact"/>
              <w:ind w:left="23"/>
              <w:rPr>
                <w:sz w:val="13"/>
              </w:rPr>
            </w:pPr>
            <w:r>
              <w:rPr>
                <w:sz w:val="13"/>
              </w:rPr>
              <w:t>Discusión 1er Borrador del Informe</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15" w:type="dxa"/>
            <w:vMerge/>
            <w:tcBorders>
              <w:top w:val="nil"/>
            </w:tcBorders>
          </w:tcPr>
          <w:p>
            <w:pPr>
              <w:rPr>
                <w:sz w:val="2"/>
                <w:szCs w:val="2"/>
              </w:rPr>
            </w:pPr>
          </w:p>
        </w:tc>
        <w:tc>
          <w:tcPr>
            <w:tcW w:w="240" w:type="dxa"/>
            <w:tcBorders>
              <w:top w:val="nil"/>
              <w:bottom w:val="nil"/>
              <w:right w:val="nil"/>
            </w:tcBorders>
          </w:tcPr>
          <w:p>
            <w:pPr>
              <w:pStyle w:val="TableParagraph"/>
              <w:rPr>
                <w:rFonts w:ascii="Times New Roman"/>
                <w:sz w:val="8"/>
              </w:rPr>
            </w:pPr>
          </w:p>
        </w:tc>
        <w:tc>
          <w:tcPr>
            <w:tcW w:w="146" w:type="dxa"/>
            <w:tcBorders>
              <w:top w:val="nil"/>
              <w:left w:val="nil"/>
              <w:bottom w:val="nil"/>
              <w:right w:val="nil"/>
            </w:tcBorders>
            <w:shd w:val="clear" w:color="auto" w:fill="000000"/>
          </w:tcPr>
          <w:p>
            <w:pPr>
              <w:pStyle w:val="TableParagraph"/>
              <w:rPr>
                <w:rFonts w:ascii="Times New Roman"/>
                <w:sz w:val="8"/>
              </w:rPr>
            </w:pPr>
          </w:p>
        </w:tc>
        <w:tc>
          <w:tcPr>
            <w:tcW w:w="134" w:type="dxa"/>
            <w:tcBorders>
              <w:top w:val="nil"/>
              <w:left w:val="nil"/>
              <w:bottom w:val="nil"/>
            </w:tcBorders>
          </w:tcPr>
          <w:p>
            <w:pPr>
              <w:pStyle w:val="TableParagraph"/>
              <w:rPr>
                <w:rFonts w:ascii="Times New Roman"/>
                <w:sz w:val="8"/>
              </w:rPr>
            </w:pPr>
          </w:p>
        </w:tc>
        <w:tc>
          <w:tcPr>
            <w:tcW w:w="283" w:type="dxa"/>
            <w:gridSpan w:val="2"/>
            <w:vMerge/>
            <w:tcBorders>
              <w:top w:val="nil"/>
              <w:bottom w:val="nil"/>
              <w:right w:val="nil"/>
            </w:tcBorders>
          </w:tcPr>
          <w:p>
            <w:pPr>
              <w:rPr>
                <w:sz w:val="2"/>
                <w:szCs w:val="2"/>
              </w:rPr>
            </w:pPr>
          </w:p>
        </w:tc>
        <w:tc>
          <w:tcPr>
            <w:tcW w:w="236" w:type="dxa"/>
            <w:vMerge/>
            <w:tcBorders>
              <w:top w:val="nil"/>
              <w:left w:val="nil"/>
              <w:bottom w:val="nil"/>
            </w:tcBorders>
          </w:tcPr>
          <w:p>
            <w:pPr>
              <w:rPr>
                <w:sz w:val="2"/>
                <w:szCs w:val="2"/>
              </w:rPr>
            </w:pPr>
          </w:p>
        </w:tc>
      </w:tr>
      <w:tr>
        <w:trPr>
          <w:trHeight w:val="145" w:hRule="atLeast"/>
        </w:trPr>
        <w:tc>
          <w:tcPr>
            <w:tcW w:w="322" w:type="dxa"/>
            <w:tcBorders>
              <w:top w:val="nil"/>
              <w:bottom w:val="nil"/>
            </w:tcBorders>
          </w:tcPr>
          <w:p>
            <w:pPr>
              <w:pStyle w:val="TableParagraph"/>
              <w:spacing w:line="102" w:lineRule="exact" w:before="23"/>
              <w:ind w:left="21"/>
              <w:rPr>
                <w:b/>
                <w:sz w:val="10"/>
              </w:rPr>
            </w:pPr>
            <w:r>
              <w:rPr>
                <w:b/>
                <w:w w:val="105"/>
                <w:sz w:val="10"/>
              </w:rPr>
              <w:t>3.5</w:t>
            </w:r>
          </w:p>
        </w:tc>
        <w:tc>
          <w:tcPr>
            <w:tcW w:w="2644" w:type="dxa"/>
            <w:tcBorders>
              <w:top w:val="nil"/>
              <w:bottom w:val="nil"/>
            </w:tcBorders>
          </w:tcPr>
          <w:p>
            <w:pPr>
              <w:pStyle w:val="TableParagraph"/>
              <w:spacing w:line="125" w:lineRule="exact"/>
              <w:ind w:left="23"/>
              <w:rPr>
                <w:sz w:val="13"/>
              </w:rPr>
            </w:pPr>
            <w:r>
              <w:rPr>
                <w:sz w:val="13"/>
              </w:rPr>
              <w:t>Elaboración 2o. Borrador del Informe</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15" w:type="dxa"/>
            <w:vMerge/>
            <w:tcBorders>
              <w:top w:val="nil"/>
            </w:tcBorders>
          </w:tcPr>
          <w:p>
            <w:pPr>
              <w:rPr>
                <w:sz w:val="2"/>
                <w:szCs w:val="2"/>
              </w:rPr>
            </w:pPr>
          </w:p>
        </w:tc>
        <w:tc>
          <w:tcPr>
            <w:tcW w:w="386" w:type="dxa"/>
            <w:gridSpan w:val="2"/>
            <w:vMerge w:val="restart"/>
            <w:tcBorders>
              <w:top w:val="nil"/>
              <w:bottom w:val="nil"/>
              <w:right w:val="nil"/>
            </w:tcBorders>
          </w:tcPr>
          <w:p>
            <w:pPr>
              <w:pStyle w:val="TableParagraph"/>
              <w:rPr>
                <w:rFonts w:ascii="Times New Roman"/>
                <w:sz w:val="12"/>
              </w:rPr>
            </w:pPr>
          </w:p>
        </w:tc>
        <w:tc>
          <w:tcPr>
            <w:tcW w:w="134" w:type="dxa"/>
            <w:vMerge w:val="restart"/>
            <w:tcBorders>
              <w:top w:val="nil"/>
              <w:left w:val="nil"/>
              <w:bottom w:val="nil"/>
              <w:right w:val="nil"/>
            </w:tcBorders>
            <w:shd w:val="clear" w:color="auto" w:fill="000000"/>
          </w:tcPr>
          <w:p>
            <w:pPr>
              <w:pStyle w:val="TableParagraph"/>
              <w:rPr>
                <w:rFonts w:ascii="Times New Roman"/>
                <w:sz w:val="12"/>
              </w:rPr>
            </w:pPr>
          </w:p>
        </w:tc>
        <w:tc>
          <w:tcPr>
            <w:tcW w:w="283" w:type="dxa"/>
            <w:gridSpan w:val="2"/>
            <w:vMerge/>
            <w:tcBorders>
              <w:top w:val="nil"/>
              <w:bottom w:val="nil"/>
              <w:right w:val="nil"/>
            </w:tcBorders>
          </w:tcPr>
          <w:p>
            <w:pPr>
              <w:rPr>
                <w:sz w:val="2"/>
                <w:szCs w:val="2"/>
              </w:rPr>
            </w:pPr>
          </w:p>
        </w:tc>
        <w:tc>
          <w:tcPr>
            <w:tcW w:w="236" w:type="dxa"/>
            <w:vMerge/>
            <w:tcBorders>
              <w:top w:val="nil"/>
              <w:left w:val="nil"/>
              <w:bottom w:val="nil"/>
            </w:tcBorders>
          </w:tcPr>
          <w:p>
            <w:pPr>
              <w:rPr>
                <w:sz w:val="2"/>
                <w:szCs w:val="2"/>
              </w:rPr>
            </w:pPr>
          </w:p>
        </w:tc>
      </w:tr>
      <w:tr>
        <w:trPr>
          <w:trHeight w:val="147" w:hRule="atLeast"/>
        </w:trPr>
        <w:tc>
          <w:tcPr>
            <w:tcW w:w="322" w:type="dxa"/>
            <w:tcBorders>
              <w:top w:val="nil"/>
              <w:bottom w:val="nil"/>
            </w:tcBorders>
          </w:tcPr>
          <w:p>
            <w:pPr>
              <w:pStyle w:val="TableParagraph"/>
              <w:spacing w:line="102" w:lineRule="exact" w:before="25"/>
              <w:ind w:left="21"/>
              <w:rPr>
                <w:b/>
                <w:sz w:val="10"/>
              </w:rPr>
            </w:pPr>
            <w:r>
              <w:rPr>
                <w:b/>
                <w:w w:val="105"/>
                <w:sz w:val="10"/>
              </w:rPr>
              <w:t>3.6</w:t>
            </w:r>
          </w:p>
        </w:tc>
        <w:tc>
          <w:tcPr>
            <w:tcW w:w="2644" w:type="dxa"/>
            <w:tcBorders>
              <w:top w:val="nil"/>
              <w:bottom w:val="nil"/>
            </w:tcBorders>
          </w:tcPr>
          <w:p>
            <w:pPr>
              <w:pStyle w:val="TableParagraph"/>
              <w:spacing w:line="128" w:lineRule="exact"/>
              <w:ind w:left="23"/>
              <w:rPr>
                <w:sz w:val="13"/>
              </w:rPr>
            </w:pPr>
            <w:r>
              <w:rPr>
                <w:sz w:val="13"/>
              </w:rPr>
              <w:t>Revisión 2o. Borrador del Informe</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15" w:type="dxa"/>
            <w:vMerge/>
            <w:tcBorders>
              <w:top w:val="nil"/>
            </w:tcBorders>
          </w:tcPr>
          <w:p>
            <w:pPr>
              <w:rPr>
                <w:sz w:val="2"/>
                <w:szCs w:val="2"/>
              </w:rPr>
            </w:pPr>
          </w:p>
        </w:tc>
        <w:tc>
          <w:tcPr>
            <w:tcW w:w="386" w:type="dxa"/>
            <w:gridSpan w:val="2"/>
            <w:vMerge/>
            <w:tcBorders>
              <w:top w:val="nil"/>
              <w:bottom w:val="nil"/>
              <w:right w:val="nil"/>
            </w:tcBorders>
          </w:tcPr>
          <w:p>
            <w:pPr>
              <w:rPr>
                <w:sz w:val="2"/>
                <w:szCs w:val="2"/>
              </w:rPr>
            </w:pPr>
          </w:p>
        </w:tc>
        <w:tc>
          <w:tcPr>
            <w:tcW w:w="134" w:type="dxa"/>
            <w:vMerge/>
            <w:tcBorders>
              <w:top w:val="nil"/>
              <w:left w:val="nil"/>
              <w:bottom w:val="nil"/>
              <w:right w:val="nil"/>
            </w:tcBorders>
            <w:shd w:val="clear" w:color="auto" w:fill="000000"/>
          </w:tcPr>
          <w:p>
            <w:pPr>
              <w:rPr>
                <w:sz w:val="2"/>
                <w:szCs w:val="2"/>
              </w:rPr>
            </w:pPr>
          </w:p>
        </w:tc>
        <w:tc>
          <w:tcPr>
            <w:tcW w:w="283" w:type="dxa"/>
            <w:gridSpan w:val="2"/>
            <w:vMerge/>
            <w:tcBorders>
              <w:top w:val="nil"/>
              <w:bottom w:val="nil"/>
              <w:right w:val="nil"/>
            </w:tcBorders>
          </w:tcPr>
          <w:p>
            <w:pPr>
              <w:rPr>
                <w:sz w:val="2"/>
                <w:szCs w:val="2"/>
              </w:rPr>
            </w:pPr>
          </w:p>
        </w:tc>
        <w:tc>
          <w:tcPr>
            <w:tcW w:w="236" w:type="dxa"/>
            <w:vMerge/>
            <w:tcBorders>
              <w:top w:val="nil"/>
              <w:left w:val="nil"/>
              <w:bottom w:val="nil"/>
            </w:tcBorders>
          </w:tcPr>
          <w:p>
            <w:pPr>
              <w:rPr>
                <w:sz w:val="2"/>
                <w:szCs w:val="2"/>
              </w:rPr>
            </w:pPr>
          </w:p>
        </w:tc>
      </w:tr>
      <w:tr>
        <w:trPr>
          <w:trHeight w:val="149" w:hRule="atLeast"/>
        </w:trPr>
        <w:tc>
          <w:tcPr>
            <w:tcW w:w="322" w:type="dxa"/>
            <w:tcBorders>
              <w:top w:val="nil"/>
              <w:bottom w:val="nil"/>
            </w:tcBorders>
          </w:tcPr>
          <w:p>
            <w:pPr>
              <w:pStyle w:val="TableParagraph"/>
              <w:spacing w:line="104" w:lineRule="exact" w:before="25"/>
              <w:ind w:left="21"/>
              <w:rPr>
                <w:b/>
                <w:sz w:val="10"/>
              </w:rPr>
            </w:pPr>
            <w:r>
              <w:rPr>
                <w:b/>
                <w:w w:val="105"/>
                <w:sz w:val="10"/>
              </w:rPr>
              <w:t>3.7</w:t>
            </w:r>
          </w:p>
        </w:tc>
        <w:tc>
          <w:tcPr>
            <w:tcW w:w="2644" w:type="dxa"/>
            <w:tcBorders>
              <w:top w:val="nil"/>
              <w:bottom w:val="nil"/>
            </w:tcBorders>
          </w:tcPr>
          <w:p>
            <w:pPr>
              <w:pStyle w:val="TableParagraph"/>
              <w:spacing w:line="130" w:lineRule="exact"/>
              <w:ind w:left="23"/>
              <w:rPr>
                <w:sz w:val="13"/>
              </w:rPr>
            </w:pPr>
            <w:r>
              <w:rPr>
                <w:sz w:val="13"/>
              </w:rPr>
              <w:t>Rev.y Aprobación 2o. Borrador del Informe</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15" w:type="dxa"/>
            <w:vMerge/>
            <w:tcBorders>
              <w:top w:val="nil"/>
            </w:tcBorders>
          </w:tcPr>
          <w:p>
            <w:pPr>
              <w:rPr>
                <w:sz w:val="2"/>
                <w:szCs w:val="2"/>
              </w:rPr>
            </w:pPr>
          </w:p>
        </w:tc>
        <w:tc>
          <w:tcPr>
            <w:tcW w:w="386" w:type="dxa"/>
            <w:gridSpan w:val="2"/>
            <w:vMerge/>
            <w:tcBorders>
              <w:top w:val="nil"/>
              <w:bottom w:val="nil"/>
              <w:right w:val="nil"/>
            </w:tcBorders>
          </w:tcPr>
          <w:p>
            <w:pPr>
              <w:rPr>
                <w:sz w:val="2"/>
                <w:szCs w:val="2"/>
              </w:rPr>
            </w:pPr>
          </w:p>
        </w:tc>
        <w:tc>
          <w:tcPr>
            <w:tcW w:w="134" w:type="dxa"/>
            <w:vMerge/>
            <w:tcBorders>
              <w:top w:val="nil"/>
              <w:left w:val="nil"/>
              <w:bottom w:val="nil"/>
              <w:right w:val="nil"/>
            </w:tcBorders>
            <w:shd w:val="clear" w:color="auto" w:fill="000000"/>
          </w:tcPr>
          <w:p>
            <w:pPr>
              <w:rPr>
                <w:sz w:val="2"/>
                <w:szCs w:val="2"/>
              </w:rPr>
            </w:pPr>
          </w:p>
        </w:tc>
        <w:tc>
          <w:tcPr>
            <w:tcW w:w="283" w:type="dxa"/>
            <w:gridSpan w:val="2"/>
            <w:vMerge/>
            <w:tcBorders>
              <w:top w:val="nil"/>
              <w:bottom w:val="nil"/>
              <w:right w:val="nil"/>
            </w:tcBorders>
          </w:tcPr>
          <w:p>
            <w:pPr>
              <w:rPr>
                <w:sz w:val="2"/>
                <w:szCs w:val="2"/>
              </w:rPr>
            </w:pPr>
          </w:p>
        </w:tc>
        <w:tc>
          <w:tcPr>
            <w:tcW w:w="236" w:type="dxa"/>
            <w:vMerge/>
            <w:tcBorders>
              <w:top w:val="nil"/>
              <w:left w:val="nil"/>
              <w:bottom w:val="nil"/>
            </w:tcBorders>
          </w:tcPr>
          <w:p>
            <w:pPr>
              <w:rPr>
                <w:sz w:val="2"/>
                <w:szCs w:val="2"/>
              </w:rPr>
            </w:pPr>
          </w:p>
        </w:tc>
      </w:tr>
      <w:tr>
        <w:trPr>
          <w:trHeight w:val="145" w:hRule="atLeast"/>
        </w:trPr>
        <w:tc>
          <w:tcPr>
            <w:tcW w:w="322" w:type="dxa"/>
            <w:tcBorders>
              <w:top w:val="nil"/>
              <w:bottom w:val="nil"/>
            </w:tcBorders>
          </w:tcPr>
          <w:p>
            <w:pPr>
              <w:pStyle w:val="TableParagraph"/>
              <w:spacing w:line="102" w:lineRule="exact" w:before="23"/>
              <w:ind w:left="21"/>
              <w:rPr>
                <w:b/>
                <w:sz w:val="10"/>
              </w:rPr>
            </w:pPr>
            <w:r>
              <w:rPr>
                <w:b/>
                <w:w w:val="105"/>
                <w:sz w:val="10"/>
              </w:rPr>
              <w:t>3.8</w:t>
            </w:r>
          </w:p>
        </w:tc>
        <w:tc>
          <w:tcPr>
            <w:tcW w:w="2644" w:type="dxa"/>
            <w:tcBorders>
              <w:top w:val="nil"/>
              <w:bottom w:val="nil"/>
            </w:tcBorders>
          </w:tcPr>
          <w:p>
            <w:pPr>
              <w:pStyle w:val="TableParagraph"/>
              <w:spacing w:line="125" w:lineRule="exact"/>
              <w:ind w:left="23"/>
              <w:rPr>
                <w:sz w:val="13"/>
              </w:rPr>
            </w:pPr>
            <w:r>
              <w:rPr>
                <w:sz w:val="13"/>
              </w:rPr>
              <w:t>Elaboración Informe Definitivo</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15" w:type="dxa"/>
            <w:vMerge/>
            <w:tcBorders>
              <w:top w:val="nil"/>
            </w:tcBorders>
          </w:tcPr>
          <w:p>
            <w:pPr>
              <w:rPr>
                <w:sz w:val="2"/>
                <w:szCs w:val="2"/>
              </w:rPr>
            </w:pPr>
          </w:p>
        </w:tc>
        <w:tc>
          <w:tcPr>
            <w:tcW w:w="520" w:type="dxa"/>
            <w:gridSpan w:val="3"/>
            <w:vMerge w:val="restart"/>
            <w:tcBorders>
              <w:top w:val="nil"/>
            </w:tcBorders>
          </w:tcPr>
          <w:p>
            <w:pPr>
              <w:pStyle w:val="TableParagraph"/>
              <w:rPr>
                <w:rFonts w:ascii="Times New Roman"/>
                <w:sz w:val="12"/>
              </w:rPr>
            </w:pPr>
          </w:p>
        </w:tc>
        <w:tc>
          <w:tcPr>
            <w:tcW w:w="147" w:type="dxa"/>
            <w:vMerge w:val="restart"/>
            <w:tcBorders>
              <w:top w:val="nil"/>
              <w:left w:val="nil"/>
              <w:bottom w:val="nil"/>
              <w:right w:val="nil"/>
            </w:tcBorders>
            <w:shd w:val="clear" w:color="auto" w:fill="000000"/>
          </w:tcPr>
          <w:p>
            <w:pPr>
              <w:pStyle w:val="TableParagraph"/>
              <w:rPr>
                <w:rFonts w:ascii="Times New Roman"/>
                <w:sz w:val="12"/>
              </w:rPr>
            </w:pPr>
          </w:p>
        </w:tc>
        <w:tc>
          <w:tcPr>
            <w:tcW w:w="136" w:type="dxa"/>
            <w:vMerge w:val="restart"/>
            <w:tcBorders>
              <w:top w:val="nil"/>
              <w:left w:val="nil"/>
              <w:bottom w:val="nil"/>
              <w:right w:val="nil"/>
            </w:tcBorders>
          </w:tcPr>
          <w:p>
            <w:pPr>
              <w:pStyle w:val="TableParagraph"/>
              <w:rPr>
                <w:rFonts w:ascii="Times New Roman"/>
                <w:sz w:val="12"/>
              </w:rPr>
            </w:pPr>
          </w:p>
        </w:tc>
        <w:tc>
          <w:tcPr>
            <w:tcW w:w="236" w:type="dxa"/>
            <w:vMerge/>
            <w:tcBorders>
              <w:top w:val="nil"/>
              <w:left w:val="nil"/>
              <w:bottom w:val="nil"/>
            </w:tcBorders>
          </w:tcPr>
          <w:p>
            <w:pPr>
              <w:rPr>
                <w:sz w:val="2"/>
                <w:szCs w:val="2"/>
              </w:rPr>
            </w:pPr>
          </w:p>
        </w:tc>
      </w:tr>
      <w:tr>
        <w:trPr>
          <w:trHeight w:val="147" w:hRule="atLeast"/>
        </w:trPr>
        <w:tc>
          <w:tcPr>
            <w:tcW w:w="322" w:type="dxa"/>
            <w:tcBorders>
              <w:top w:val="nil"/>
              <w:bottom w:val="nil"/>
            </w:tcBorders>
          </w:tcPr>
          <w:p>
            <w:pPr>
              <w:pStyle w:val="TableParagraph"/>
              <w:spacing w:line="102" w:lineRule="exact" w:before="25"/>
              <w:ind w:left="21"/>
              <w:rPr>
                <w:b/>
                <w:sz w:val="10"/>
              </w:rPr>
            </w:pPr>
            <w:r>
              <w:rPr>
                <w:b/>
                <w:w w:val="105"/>
                <w:sz w:val="10"/>
              </w:rPr>
              <w:t>3.9</w:t>
            </w:r>
          </w:p>
        </w:tc>
        <w:tc>
          <w:tcPr>
            <w:tcW w:w="2644" w:type="dxa"/>
            <w:tcBorders>
              <w:top w:val="nil"/>
              <w:bottom w:val="nil"/>
            </w:tcBorders>
          </w:tcPr>
          <w:p>
            <w:pPr>
              <w:pStyle w:val="TableParagraph"/>
              <w:spacing w:line="128" w:lineRule="exact"/>
              <w:ind w:left="23"/>
              <w:rPr>
                <w:sz w:val="13"/>
              </w:rPr>
            </w:pPr>
            <w:r>
              <w:rPr>
                <w:sz w:val="13"/>
              </w:rPr>
              <w:t>Revisión Informe Definitivo</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15" w:type="dxa"/>
            <w:vMerge/>
            <w:tcBorders>
              <w:top w:val="nil"/>
            </w:tcBorders>
          </w:tcPr>
          <w:p>
            <w:pPr>
              <w:rPr>
                <w:sz w:val="2"/>
                <w:szCs w:val="2"/>
              </w:rPr>
            </w:pPr>
          </w:p>
        </w:tc>
        <w:tc>
          <w:tcPr>
            <w:tcW w:w="520" w:type="dxa"/>
            <w:gridSpan w:val="3"/>
            <w:vMerge/>
            <w:tcBorders>
              <w:top w:val="nil"/>
            </w:tcBorders>
          </w:tcPr>
          <w:p>
            <w:pPr>
              <w:rPr>
                <w:sz w:val="2"/>
                <w:szCs w:val="2"/>
              </w:rPr>
            </w:pPr>
          </w:p>
        </w:tc>
        <w:tc>
          <w:tcPr>
            <w:tcW w:w="147" w:type="dxa"/>
            <w:vMerge/>
            <w:tcBorders>
              <w:top w:val="nil"/>
              <w:left w:val="nil"/>
              <w:bottom w:val="nil"/>
              <w:right w:val="nil"/>
            </w:tcBorders>
            <w:shd w:val="clear" w:color="auto" w:fill="000000"/>
          </w:tcPr>
          <w:p>
            <w:pPr>
              <w:rPr>
                <w:sz w:val="2"/>
                <w:szCs w:val="2"/>
              </w:rPr>
            </w:pPr>
          </w:p>
        </w:tc>
        <w:tc>
          <w:tcPr>
            <w:tcW w:w="136" w:type="dxa"/>
            <w:vMerge/>
            <w:tcBorders>
              <w:top w:val="nil"/>
              <w:left w:val="nil"/>
              <w:bottom w:val="nil"/>
              <w:right w:val="nil"/>
            </w:tcBorders>
          </w:tcPr>
          <w:p>
            <w:pPr>
              <w:rPr>
                <w:sz w:val="2"/>
                <w:szCs w:val="2"/>
              </w:rPr>
            </w:pPr>
          </w:p>
        </w:tc>
        <w:tc>
          <w:tcPr>
            <w:tcW w:w="236" w:type="dxa"/>
            <w:vMerge/>
            <w:tcBorders>
              <w:top w:val="nil"/>
              <w:left w:val="nil"/>
              <w:bottom w:val="nil"/>
            </w:tcBorders>
          </w:tcPr>
          <w:p>
            <w:pPr>
              <w:rPr>
                <w:sz w:val="2"/>
                <w:szCs w:val="2"/>
              </w:rPr>
            </w:pPr>
          </w:p>
        </w:tc>
      </w:tr>
      <w:tr>
        <w:trPr>
          <w:trHeight w:val="148" w:hRule="atLeast"/>
        </w:trPr>
        <w:tc>
          <w:tcPr>
            <w:tcW w:w="322" w:type="dxa"/>
            <w:tcBorders>
              <w:top w:val="nil"/>
              <w:bottom w:val="nil"/>
            </w:tcBorders>
          </w:tcPr>
          <w:p>
            <w:pPr>
              <w:pStyle w:val="TableParagraph"/>
              <w:spacing w:line="104" w:lineRule="exact" w:before="25"/>
              <w:ind w:left="21"/>
              <w:rPr>
                <w:b/>
                <w:sz w:val="10"/>
              </w:rPr>
            </w:pPr>
            <w:r>
              <w:rPr>
                <w:b/>
                <w:w w:val="105"/>
                <w:sz w:val="10"/>
              </w:rPr>
              <w:t>3.10</w:t>
            </w:r>
          </w:p>
        </w:tc>
        <w:tc>
          <w:tcPr>
            <w:tcW w:w="2644" w:type="dxa"/>
            <w:tcBorders>
              <w:top w:val="nil"/>
              <w:bottom w:val="nil"/>
            </w:tcBorders>
          </w:tcPr>
          <w:p>
            <w:pPr>
              <w:pStyle w:val="TableParagraph"/>
              <w:spacing w:line="129" w:lineRule="exact"/>
              <w:ind w:left="23"/>
              <w:rPr>
                <w:sz w:val="13"/>
              </w:rPr>
            </w:pPr>
            <w:r>
              <w:rPr>
                <w:sz w:val="13"/>
              </w:rPr>
              <w:t>Aprobación Informe Definitivo</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15" w:type="dxa"/>
            <w:vMerge/>
            <w:tcBorders>
              <w:top w:val="nil"/>
            </w:tcBorders>
          </w:tcPr>
          <w:p>
            <w:pPr>
              <w:rPr>
                <w:sz w:val="2"/>
                <w:szCs w:val="2"/>
              </w:rPr>
            </w:pPr>
          </w:p>
        </w:tc>
        <w:tc>
          <w:tcPr>
            <w:tcW w:w="520" w:type="dxa"/>
            <w:gridSpan w:val="3"/>
            <w:vMerge/>
            <w:tcBorders>
              <w:top w:val="nil"/>
            </w:tcBorders>
          </w:tcPr>
          <w:p>
            <w:pPr>
              <w:rPr>
                <w:sz w:val="2"/>
                <w:szCs w:val="2"/>
              </w:rPr>
            </w:pPr>
          </w:p>
        </w:tc>
        <w:tc>
          <w:tcPr>
            <w:tcW w:w="147" w:type="dxa"/>
            <w:vMerge/>
            <w:tcBorders>
              <w:top w:val="nil"/>
              <w:left w:val="nil"/>
              <w:bottom w:val="nil"/>
              <w:right w:val="nil"/>
            </w:tcBorders>
            <w:shd w:val="clear" w:color="auto" w:fill="000000"/>
          </w:tcPr>
          <w:p>
            <w:pPr>
              <w:rPr>
                <w:sz w:val="2"/>
                <w:szCs w:val="2"/>
              </w:rPr>
            </w:pPr>
          </w:p>
        </w:tc>
        <w:tc>
          <w:tcPr>
            <w:tcW w:w="136" w:type="dxa"/>
            <w:vMerge/>
            <w:tcBorders>
              <w:top w:val="nil"/>
              <w:left w:val="nil"/>
              <w:bottom w:val="nil"/>
              <w:right w:val="nil"/>
            </w:tcBorders>
          </w:tcPr>
          <w:p>
            <w:pPr>
              <w:rPr>
                <w:sz w:val="2"/>
                <w:szCs w:val="2"/>
              </w:rPr>
            </w:pPr>
          </w:p>
        </w:tc>
        <w:tc>
          <w:tcPr>
            <w:tcW w:w="236" w:type="dxa"/>
            <w:vMerge/>
            <w:tcBorders>
              <w:top w:val="nil"/>
              <w:left w:val="nil"/>
              <w:bottom w:val="nil"/>
            </w:tcBorders>
          </w:tcPr>
          <w:p>
            <w:pPr>
              <w:rPr>
                <w:sz w:val="2"/>
                <w:szCs w:val="2"/>
              </w:rPr>
            </w:pPr>
          </w:p>
        </w:tc>
      </w:tr>
      <w:tr>
        <w:trPr>
          <w:trHeight w:val="149" w:hRule="atLeast"/>
        </w:trPr>
        <w:tc>
          <w:tcPr>
            <w:tcW w:w="322" w:type="dxa"/>
            <w:tcBorders>
              <w:top w:val="nil"/>
              <w:bottom w:val="nil"/>
            </w:tcBorders>
          </w:tcPr>
          <w:p>
            <w:pPr>
              <w:pStyle w:val="TableParagraph"/>
              <w:spacing w:line="106" w:lineRule="exact" w:before="23"/>
              <w:ind w:left="21"/>
              <w:rPr>
                <w:b/>
                <w:sz w:val="10"/>
              </w:rPr>
            </w:pPr>
            <w:r>
              <w:rPr>
                <w:b/>
                <w:w w:val="105"/>
                <w:sz w:val="10"/>
              </w:rPr>
              <w:t>3.11</w:t>
            </w:r>
          </w:p>
        </w:tc>
        <w:tc>
          <w:tcPr>
            <w:tcW w:w="2644" w:type="dxa"/>
            <w:tcBorders>
              <w:top w:val="nil"/>
              <w:bottom w:val="nil"/>
            </w:tcBorders>
          </w:tcPr>
          <w:p>
            <w:pPr>
              <w:pStyle w:val="TableParagraph"/>
              <w:spacing w:line="129" w:lineRule="exact"/>
              <w:ind w:left="23"/>
              <w:rPr>
                <w:sz w:val="13"/>
              </w:rPr>
            </w:pPr>
            <w:r>
              <w:rPr>
                <w:sz w:val="13"/>
              </w:rPr>
              <w:t>Firma y Presentación Informe Definitivo</w:t>
            </w: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15" w:type="dxa"/>
            <w:vMerge/>
            <w:tcBorders>
              <w:top w:val="nil"/>
            </w:tcBorders>
          </w:tcPr>
          <w:p>
            <w:pPr>
              <w:rPr>
                <w:sz w:val="2"/>
                <w:szCs w:val="2"/>
              </w:rPr>
            </w:pPr>
          </w:p>
        </w:tc>
        <w:tc>
          <w:tcPr>
            <w:tcW w:w="520" w:type="dxa"/>
            <w:gridSpan w:val="3"/>
            <w:vMerge/>
            <w:tcBorders>
              <w:top w:val="nil"/>
            </w:tcBorders>
          </w:tcPr>
          <w:p>
            <w:pPr>
              <w:rPr>
                <w:sz w:val="2"/>
                <w:szCs w:val="2"/>
              </w:rPr>
            </w:pPr>
          </w:p>
        </w:tc>
        <w:tc>
          <w:tcPr>
            <w:tcW w:w="147" w:type="dxa"/>
            <w:tcBorders>
              <w:top w:val="nil"/>
              <w:bottom w:val="nil"/>
              <w:right w:val="nil"/>
            </w:tcBorders>
          </w:tcPr>
          <w:p>
            <w:pPr>
              <w:pStyle w:val="TableParagraph"/>
              <w:rPr>
                <w:rFonts w:ascii="Times New Roman"/>
                <w:sz w:val="8"/>
              </w:rPr>
            </w:pPr>
          </w:p>
        </w:tc>
        <w:tc>
          <w:tcPr>
            <w:tcW w:w="136" w:type="dxa"/>
            <w:tcBorders>
              <w:top w:val="nil"/>
              <w:left w:val="nil"/>
              <w:bottom w:val="nil"/>
              <w:right w:val="nil"/>
            </w:tcBorders>
            <w:shd w:val="clear" w:color="auto" w:fill="000000"/>
          </w:tcPr>
          <w:p>
            <w:pPr>
              <w:pStyle w:val="TableParagraph"/>
              <w:rPr>
                <w:rFonts w:ascii="Times New Roman"/>
                <w:sz w:val="8"/>
              </w:rPr>
            </w:pPr>
          </w:p>
        </w:tc>
        <w:tc>
          <w:tcPr>
            <w:tcW w:w="236" w:type="dxa"/>
            <w:vMerge/>
            <w:tcBorders>
              <w:top w:val="nil"/>
              <w:left w:val="nil"/>
              <w:bottom w:val="nil"/>
            </w:tcBorders>
          </w:tcPr>
          <w:p>
            <w:pPr>
              <w:rPr>
                <w:sz w:val="2"/>
                <w:szCs w:val="2"/>
              </w:rPr>
            </w:pPr>
          </w:p>
        </w:tc>
      </w:tr>
      <w:tr>
        <w:trPr>
          <w:trHeight w:val="145" w:hRule="atLeast"/>
        </w:trPr>
        <w:tc>
          <w:tcPr>
            <w:tcW w:w="322" w:type="dxa"/>
            <w:tcBorders>
              <w:top w:val="nil"/>
            </w:tcBorders>
          </w:tcPr>
          <w:p>
            <w:pPr>
              <w:pStyle w:val="TableParagraph"/>
              <w:rPr>
                <w:rFonts w:ascii="Times New Roman"/>
                <w:sz w:val="8"/>
              </w:rPr>
            </w:pPr>
          </w:p>
        </w:tc>
        <w:tc>
          <w:tcPr>
            <w:tcW w:w="2644" w:type="dxa"/>
            <w:tcBorders>
              <w:top w:val="nil"/>
            </w:tcBorders>
          </w:tcPr>
          <w:p>
            <w:pPr>
              <w:pStyle w:val="TableParagraph"/>
              <w:rPr>
                <w:rFonts w:ascii="Times New Roman"/>
                <w:sz w:val="8"/>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4" w:type="dxa"/>
            <w:vMerge/>
            <w:tcBorders>
              <w:top w:val="nil"/>
            </w:tcBorders>
          </w:tcPr>
          <w:p>
            <w:pPr>
              <w:rPr>
                <w:sz w:val="2"/>
                <w:szCs w:val="2"/>
              </w:rPr>
            </w:pPr>
          </w:p>
        </w:tc>
        <w:tc>
          <w:tcPr>
            <w:tcW w:w="415" w:type="dxa"/>
            <w:vMerge/>
            <w:tcBorders>
              <w:top w:val="nil"/>
            </w:tcBorders>
          </w:tcPr>
          <w:p>
            <w:pPr>
              <w:rPr>
                <w:sz w:val="2"/>
                <w:szCs w:val="2"/>
              </w:rPr>
            </w:pPr>
          </w:p>
        </w:tc>
        <w:tc>
          <w:tcPr>
            <w:tcW w:w="415" w:type="dxa"/>
            <w:vMerge/>
            <w:tcBorders>
              <w:top w:val="nil"/>
            </w:tcBorders>
          </w:tcPr>
          <w:p>
            <w:pPr>
              <w:rPr>
                <w:sz w:val="2"/>
                <w:szCs w:val="2"/>
              </w:rPr>
            </w:pPr>
          </w:p>
        </w:tc>
        <w:tc>
          <w:tcPr>
            <w:tcW w:w="467"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68" w:type="dxa"/>
            <w:gridSpan w:val="2"/>
            <w:vMerge/>
            <w:tcBorders>
              <w:top w:val="nil"/>
            </w:tcBorders>
          </w:tcPr>
          <w:p>
            <w:pPr>
              <w:rPr>
                <w:sz w:val="2"/>
                <w:szCs w:val="2"/>
              </w:rPr>
            </w:pPr>
          </w:p>
        </w:tc>
        <w:tc>
          <w:tcPr>
            <w:tcW w:w="415" w:type="dxa"/>
            <w:vMerge/>
            <w:tcBorders>
              <w:top w:val="nil"/>
            </w:tcBorders>
          </w:tcPr>
          <w:p>
            <w:pPr>
              <w:rPr>
                <w:sz w:val="2"/>
                <w:szCs w:val="2"/>
              </w:rPr>
            </w:pPr>
          </w:p>
        </w:tc>
        <w:tc>
          <w:tcPr>
            <w:tcW w:w="520" w:type="dxa"/>
            <w:gridSpan w:val="3"/>
            <w:vMerge/>
            <w:tcBorders>
              <w:top w:val="nil"/>
            </w:tcBorders>
          </w:tcPr>
          <w:p>
            <w:pPr>
              <w:rPr>
                <w:sz w:val="2"/>
                <w:szCs w:val="2"/>
              </w:rPr>
            </w:pPr>
          </w:p>
        </w:tc>
        <w:tc>
          <w:tcPr>
            <w:tcW w:w="519" w:type="dxa"/>
            <w:gridSpan w:val="3"/>
            <w:tcBorders>
              <w:top w:val="nil"/>
            </w:tcBorders>
          </w:tcPr>
          <w:p>
            <w:pPr>
              <w:pStyle w:val="TableParagraph"/>
              <w:rPr>
                <w:rFonts w:ascii="Times New Roman"/>
                <w:sz w:val="8"/>
              </w:rPr>
            </w:pPr>
          </w:p>
        </w:tc>
      </w:tr>
    </w:tbl>
    <w:p>
      <w:pPr>
        <w:pStyle w:val="BodyText"/>
        <w:spacing w:before="4"/>
        <w:rPr>
          <w:sz w:val="16"/>
        </w:rPr>
      </w:pPr>
    </w:p>
    <w:p>
      <w:pPr>
        <w:tabs>
          <w:tab w:pos="4668" w:val="left" w:leader="none"/>
          <w:tab w:pos="7210" w:val="left" w:leader="none"/>
        </w:tabs>
        <w:spacing w:before="0"/>
        <w:ind w:left="1610" w:right="0" w:firstLine="0"/>
        <w:jc w:val="left"/>
        <w:rPr>
          <w:b/>
          <w:sz w:val="10"/>
        </w:rPr>
      </w:pPr>
      <w:r>
        <w:rPr>
          <w:b/>
          <w:w w:val="105"/>
          <w:sz w:val="10"/>
        </w:rPr>
        <w:t>ELABORADO</w:t>
      </w:r>
      <w:r>
        <w:rPr>
          <w:b/>
          <w:spacing w:val="-4"/>
          <w:w w:val="105"/>
          <w:sz w:val="10"/>
        </w:rPr>
        <w:t> </w:t>
      </w:r>
      <w:r>
        <w:rPr>
          <w:b/>
          <w:w w:val="105"/>
          <w:sz w:val="10"/>
        </w:rPr>
        <w:t>POR:</w:t>
        <w:tab/>
        <w:t>AUTORIZADO</w:t>
      </w:r>
      <w:r>
        <w:rPr>
          <w:b/>
          <w:spacing w:val="-4"/>
          <w:w w:val="105"/>
          <w:sz w:val="10"/>
        </w:rPr>
        <w:t> </w:t>
      </w:r>
      <w:r>
        <w:rPr>
          <w:b/>
          <w:w w:val="105"/>
          <w:sz w:val="10"/>
        </w:rPr>
        <w:t>POR:</w:t>
        <w:tab/>
        <w:t>APROBADO POR:</w:t>
      </w:r>
    </w:p>
    <w:p>
      <w:pPr>
        <w:pStyle w:val="BodyText"/>
        <w:rPr>
          <w:b/>
          <w:sz w:val="12"/>
        </w:rPr>
      </w:pPr>
    </w:p>
    <w:p>
      <w:pPr>
        <w:tabs>
          <w:tab w:pos="4669" w:val="left" w:leader="none"/>
          <w:tab w:pos="7210" w:val="left" w:leader="none"/>
        </w:tabs>
        <w:spacing w:before="72"/>
        <w:ind w:left="1610" w:right="0" w:firstLine="0"/>
        <w:jc w:val="left"/>
        <w:rPr>
          <w:b/>
          <w:sz w:val="10"/>
        </w:rPr>
      </w:pPr>
      <w:r>
        <w:rPr>
          <w:b/>
          <w:w w:val="105"/>
          <w:sz w:val="10"/>
        </w:rPr>
        <w:t>FECHA:</w:t>
        <w:tab/>
        <w:t>FECHA:</w:t>
        <w:tab/>
        <w:t>FECHA:</w:t>
      </w:r>
    </w:p>
    <w:p>
      <w:pPr>
        <w:spacing w:after="0"/>
        <w:jc w:val="left"/>
        <w:rPr>
          <w:sz w:val="10"/>
        </w:rPr>
        <w:sectPr>
          <w:type w:val="continuous"/>
          <w:pgSz w:w="11900" w:h="16840"/>
          <w:pgMar w:top="1600" w:bottom="280" w:left="840" w:right="420"/>
        </w:sectPr>
      </w:pPr>
    </w:p>
    <w:p>
      <w:pPr>
        <w:pStyle w:val="BodyText"/>
        <w:rPr>
          <w:b/>
          <w:sz w:val="20"/>
        </w:rPr>
      </w:pPr>
    </w:p>
    <w:p>
      <w:pPr>
        <w:pStyle w:val="BodyText"/>
        <w:rPr>
          <w:b/>
          <w:sz w:val="26"/>
        </w:rPr>
      </w:pPr>
    </w:p>
    <w:p>
      <w:pPr>
        <w:spacing w:after="0"/>
        <w:rPr>
          <w:sz w:val="26"/>
        </w:rPr>
        <w:sectPr>
          <w:pgSz w:w="11900" w:h="16840"/>
          <w:pgMar w:header="1389" w:footer="1482" w:top="1580" w:bottom="1680" w:left="840" w:right="420"/>
        </w:sectPr>
      </w:pPr>
    </w:p>
    <w:p>
      <w:pPr>
        <w:pStyle w:val="BodyText"/>
        <w:rPr>
          <w:b/>
          <w:sz w:val="14"/>
        </w:rPr>
      </w:pPr>
    </w:p>
    <w:p>
      <w:pPr>
        <w:spacing w:before="118"/>
        <w:ind w:left="998" w:right="0" w:firstLine="0"/>
        <w:jc w:val="left"/>
        <w:rPr>
          <w:sz w:val="13"/>
        </w:rPr>
      </w:pPr>
      <w:r>
        <w:rPr>
          <w:w w:val="105"/>
          <w:sz w:val="13"/>
        </w:rPr>
        <w:t>(Nombre de la entidad)</w:t>
      </w:r>
    </w:p>
    <w:p>
      <w:pPr>
        <w:spacing w:before="7"/>
        <w:ind w:left="998" w:right="0" w:firstLine="0"/>
        <w:jc w:val="left"/>
        <w:rPr>
          <w:sz w:val="13"/>
        </w:rPr>
      </w:pPr>
      <w:r>
        <w:rPr>
          <w:w w:val="105"/>
          <w:sz w:val="13"/>
        </w:rPr>
        <w:t>UNIDAD DE AUDITORÍA</w:t>
      </w:r>
      <w:r>
        <w:rPr>
          <w:spacing w:val="-16"/>
          <w:w w:val="105"/>
          <w:sz w:val="13"/>
        </w:rPr>
        <w:t> </w:t>
      </w:r>
      <w:r>
        <w:rPr>
          <w:w w:val="105"/>
          <w:sz w:val="13"/>
        </w:rPr>
        <w:t>INTERNA</w:t>
      </w:r>
    </w:p>
    <w:p>
      <w:pPr>
        <w:pStyle w:val="BodyText"/>
        <w:rPr>
          <w:sz w:val="14"/>
        </w:rPr>
      </w:pPr>
      <w:r>
        <w:rPr/>
        <w:br w:type="column"/>
      </w:r>
      <w:r>
        <w:rPr>
          <w:sz w:val="14"/>
        </w:rPr>
      </w:r>
    </w:p>
    <w:p>
      <w:pPr>
        <w:pStyle w:val="BodyText"/>
        <w:rPr>
          <w:sz w:val="14"/>
        </w:rPr>
      </w:pPr>
    </w:p>
    <w:p>
      <w:pPr>
        <w:pStyle w:val="BodyText"/>
        <w:rPr>
          <w:sz w:val="14"/>
        </w:rPr>
      </w:pPr>
    </w:p>
    <w:p>
      <w:pPr>
        <w:pStyle w:val="BodyText"/>
        <w:rPr>
          <w:sz w:val="14"/>
        </w:rPr>
      </w:pPr>
    </w:p>
    <w:p>
      <w:pPr>
        <w:spacing w:before="85"/>
        <w:ind w:left="417" w:right="0" w:firstLine="0"/>
        <w:jc w:val="left"/>
        <w:rPr>
          <w:b/>
          <w:sz w:val="13"/>
        </w:rPr>
      </w:pPr>
      <w:r>
        <w:rPr>
          <w:b/>
          <w:spacing w:val="-19"/>
          <w:w w:val="105"/>
          <w:sz w:val="13"/>
        </w:rPr>
        <w:t>CRONOGRAMADE</w:t>
      </w:r>
      <w:r>
        <w:rPr>
          <w:b/>
          <w:spacing w:val="-31"/>
          <w:w w:val="105"/>
          <w:sz w:val="13"/>
        </w:rPr>
        <w:t> </w:t>
      </w:r>
      <w:r>
        <w:rPr>
          <w:b/>
          <w:spacing w:val="-18"/>
          <w:w w:val="105"/>
          <w:sz w:val="13"/>
        </w:rPr>
        <w:t>ACTIVIDADES</w:t>
      </w:r>
      <w:r>
        <w:rPr>
          <w:b/>
          <w:spacing w:val="-30"/>
          <w:w w:val="105"/>
          <w:sz w:val="13"/>
        </w:rPr>
        <w:t> </w:t>
      </w:r>
      <w:r>
        <w:rPr>
          <w:b/>
          <w:w w:val="105"/>
          <w:sz w:val="13"/>
        </w:rPr>
        <w:t>Y</w:t>
      </w:r>
      <w:r>
        <w:rPr>
          <w:b/>
          <w:spacing w:val="-29"/>
          <w:w w:val="105"/>
          <w:sz w:val="13"/>
        </w:rPr>
        <w:t> </w:t>
      </w:r>
      <w:r>
        <w:rPr>
          <w:b/>
          <w:spacing w:val="-16"/>
          <w:w w:val="105"/>
          <w:sz w:val="13"/>
        </w:rPr>
        <w:t>ASIGNACIONDE</w:t>
      </w:r>
      <w:r>
        <w:rPr>
          <w:b/>
          <w:spacing w:val="-30"/>
          <w:w w:val="105"/>
          <w:sz w:val="13"/>
        </w:rPr>
        <w:t> </w:t>
      </w:r>
      <w:r>
        <w:rPr>
          <w:b/>
          <w:spacing w:val="-19"/>
          <w:w w:val="105"/>
          <w:sz w:val="13"/>
        </w:rPr>
        <w:t>PERSONAL</w:t>
      </w:r>
    </w:p>
    <w:p>
      <w:pPr>
        <w:spacing w:before="100"/>
        <w:ind w:left="998" w:right="0" w:firstLine="0"/>
        <w:jc w:val="left"/>
        <w:rPr>
          <w:sz w:val="15"/>
        </w:rPr>
      </w:pPr>
      <w:r>
        <w:rPr/>
        <w:br w:type="column"/>
      </w:r>
      <w:r>
        <w:rPr>
          <w:w w:val="105"/>
          <w:sz w:val="15"/>
        </w:rPr>
        <w:t>ANEXO No. 2</w:t>
      </w:r>
    </w:p>
    <w:p>
      <w:pPr>
        <w:spacing w:after="0"/>
        <w:jc w:val="left"/>
        <w:rPr>
          <w:sz w:val="15"/>
        </w:rPr>
        <w:sectPr>
          <w:type w:val="continuous"/>
          <w:pgSz w:w="11900" w:h="16840"/>
          <w:pgMar w:top="1600" w:bottom="280" w:left="840" w:right="420"/>
          <w:cols w:num="3" w:equalWidth="0">
            <w:col w:w="3164" w:space="40"/>
            <w:col w:w="3776" w:space="503"/>
            <w:col w:w="3157"/>
          </w:cols>
        </w:sectPr>
      </w:pPr>
    </w:p>
    <w:p>
      <w:pPr>
        <w:pStyle w:val="BodyText"/>
        <w:spacing w:before="4"/>
        <w:rPr>
          <w:sz w:val="9"/>
        </w:rPr>
      </w:pPr>
    </w:p>
    <w:p>
      <w:pPr>
        <w:spacing w:after="0"/>
        <w:rPr>
          <w:sz w:val="9"/>
        </w:rPr>
        <w:sectPr>
          <w:type w:val="continuous"/>
          <w:pgSz w:w="11900" w:h="16840"/>
          <w:pgMar w:top="1600" w:bottom="280" w:left="840" w:right="420"/>
        </w:sectPr>
      </w:pPr>
    </w:p>
    <w:p>
      <w:pPr>
        <w:spacing w:before="96"/>
        <w:ind w:left="985" w:right="0" w:firstLine="0"/>
        <w:jc w:val="left"/>
        <w:rPr>
          <w:b/>
          <w:sz w:val="11"/>
        </w:rPr>
      </w:pPr>
      <w:r>
        <w:rPr>
          <w:b/>
          <w:spacing w:val="-17"/>
          <w:sz w:val="11"/>
        </w:rPr>
        <w:t>ENTIDAD:</w:t>
      </w:r>
    </w:p>
    <w:p>
      <w:pPr>
        <w:spacing w:line="319" w:lineRule="auto" w:before="42"/>
        <w:ind w:left="985" w:right="357" w:firstLine="0"/>
        <w:jc w:val="left"/>
        <w:rPr>
          <w:b/>
          <w:sz w:val="11"/>
        </w:rPr>
      </w:pPr>
      <w:r>
        <w:rPr>
          <w:b/>
          <w:spacing w:val="-9"/>
          <w:sz w:val="11"/>
        </w:rPr>
        <w:t>TIPODE</w:t>
      </w:r>
      <w:r>
        <w:rPr>
          <w:b/>
          <w:spacing w:val="-22"/>
          <w:sz w:val="11"/>
        </w:rPr>
        <w:t> </w:t>
      </w:r>
      <w:r>
        <w:rPr>
          <w:b/>
          <w:spacing w:val="-15"/>
          <w:sz w:val="11"/>
        </w:rPr>
        <w:t>AUDITORIA: </w:t>
      </w:r>
      <w:r>
        <w:rPr>
          <w:b/>
          <w:spacing w:val="-14"/>
          <w:sz w:val="11"/>
        </w:rPr>
        <w:t>PERIODO:</w:t>
      </w:r>
    </w:p>
    <w:p>
      <w:pPr>
        <w:spacing w:line="126" w:lineRule="exact" w:before="0"/>
        <w:ind w:left="985" w:right="0" w:firstLine="0"/>
        <w:jc w:val="left"/>
        <w:rPr>
          <w:b/>
          <w:sz w:val="11"/>
        </w:rPr>
      </w:pPr>
      <w:r>
        <w:rPr>
          <w:b/>
          <w:spacing w:val="-12"/>
          <w:sz w:val="11"/>
        </w:rPr>
        <w:t>PERIODODE </w:t>
      </w:r>
      <w:r>
        <w:rPr>
          <w:b/>
          <w:spacing w:val="-14"/>
          <w:sz w:val="11"/>
        </w:rPr>
        <w:t>LAAUDITORÍA:</w:t>
      </w:r>
    </w:p>
    <w:p>
      <w:pPr>
        <w:spacing w:line="319" w:lineRule="auto" w:before="96"/>
        <w:ind w:left="985" w:right="5963" w:firstLine="0"/>
        <w:jc w:val="left"/>
        <w:rPr>
          <w:sz w:val="11"/>
        </w:rPr>
      </w:pPr>
      <w:r>
        <w:rPr/>
        <w:br w:type="column"/>
      </w:r>
      <w:r>
        <w:rPr>
          <w:spacing w:val="-12"/>
          <w:sz w:val="11"/>
        </w:rPr>
        <w:t>MINISTERIODE </w:t>
      </w:r>
      <w:r>
        <w:rPr>
          <w:spacing w:val="-15"/>
          <w:sz w:val="11"/>
        </w:rPr>
        <w:t>DESARROLLO OPERACIONAL</w:t>
      </w:r>
    </w:p>
    <w:p>
      <w:pPr>
        <w:spacing w:line="126" w:lineRule="exact" w:before="0"/>
        <w:ind w:left="985" w:right="0" w:firstLine="0"/>
        <w:jc w:val="left"/>
        <w:rPr>
          <w:sz w:val="11"/>
        </w:rPr>
      </w:pPr>
      <w:r>
        <w:rPr>
          <w:sz w:val="11"/>
        </w:rPr>
        <w:t>Del 01 de Enero al 31 de Diciembre de 2000</w:t>
      </w:r>
    </w:p>
    <w:p>
      <w:pPr>
        <w:tabs>
          <w:tab w:pos="3003" w:val="left" w:leader="none"/>
        </w:tabs>
        <w:spacing w:before="24"/>
        <w:ind w:left="985" w:right="0" w:firstLine="0"/>
        <w:jc w:val="left"/>
        <w:rPr>
          <w:sz w:val="13"/>
        </w:rPr>
      </w:pPr>
      <w:r>
        <w:rPr/>
        <w:pict>
          <v:line style="position:absolute;mso-position-horizontal-relative:page;mso-position-vertical-relative:paragraph;z-index:-272084992" from="414.539581pt,101.257095pt" to="417.119687pt,101.257095pt" stroked="true" strokeweight=".487738pt" strokecolor="#000000">
            <v:stroke dashstyle="solid"/>
            <w10:wrap type="none"/>
          </v:line>
        </w:pict>
      </w:r>
      <w:r>
        <w:rPr/>
        <w:pict>
          <v:group style="position:absolute;margin-left:415.019653pt;margin-top:75.813416pt;width:7.1pt;height:9.450pt;mso-position-horizontal-relative:page;mso-position-vertical-relative:paragraph;z-index:-272083968" coordorigin="8300,1516" coordsize="142,189">
            <v:shape style="position:absolute;left:9371;top:23342;width:160;height:159" coordorigin="9371,23343" coordsize="160,159" path="m8300,1521l8350,1521m8300,1700l8350,1700m8442,1591l8442,1591e" filled="false" stroked="true" strokeweight=".435185pt" strokecolor="#000000">
              <v:path arrowok="t"/>
              <v:stroke dashstyle="solid"/>
            </v:shape>
            <v:shape style="position:absolute;left:8359;top:1537;width:83;height:106" coordorigin="8359,1538" coordsize="83,106" path="m8359,1538l8359,1644,8442,1591,8359,1538xe" filled="true" fillcolor="#000000" stroked="false">
              <v:path arrowok="t"/>
              <v:fill type="solid"/>
            </v:shape>
            <w10:wrap type="none"/>
          </v:group>
        </w:pict>
      </w:r>
      <w:r>
        <w:rPr/>
        <w:pict>
          <v:group style="position:absolute;margin-left:417.540009pt;margin-top:61.177227pt;width:4.150pt;height:5.3pt;mso-position-horizontal-relative:page;mso-position-vertical-relative:paragraph;z-index:-272082944" coordorigin="8351,1224" coordsize="83,106">
            <v:line style="position:absolute" from="8434,1275" to="8434,1275" stroked="true" strokeweight=".487738pt" strokecolor="#000000">
              <v:stroke dashstyle="solid"/>
            </v:line>
            <v:shape style="position:absolute;left:8350;top:1223;width:83;height:106" coordorigin="8351,1224" coordsize="83,106" path="m8351,1224l8351,1329,8434,1278,8351,1224xe" filled="true" fillcolor="#000000" stroked="false">
              <v:path arrowok="t"/>
              <v:fill type="solid"/>
            </v:shape>
            <w10:wrap type="none"/>
          </v:group>
        </w:pict>
      </w:r>
      <w:r>
        <w:rPr/>
        <w:pict>
          <v:group style="position:absolute;margin-left:417.540009pt;margin-top:89.797226pt;width:4.150pt;height:5.3pt;mso-position-horizontal-relative:page;mso-position-vertical-relative:paragraph;z-index:-272081920" coordorigin="8351,1796" coordsize="83,106">
            <v:line style="position:absolute" from="8434,1848" to="8434,1848" stroked="true" strokeweight=".487738pt" strokecolor="#000000">
              <v:stroke dashstyle="solid"/>
            </v:line>
            <v:shape style="position:absolute;left:8350;top:1795;width:83;height:106" coordorigin="8351,1796" coordsize="83,106" path="m8351,1796l8351,1902,8434,1848,8351,1796xe" filled="true" fillcolor="#000000" stroked="false">
              <v:path arrowok="t"/>
              <v:fill type="solid"/>
            </v:shape>
            <w10:wrap type="none"/>
          </v:group>
        </w:pict>
      </w:r>
      <w:r>
        <w:rPr>
          <w:spacing w:val="-11"/>
          <w:sz w:val="11"/>
        </w:rPr>
        <w:t>Del</w:t>
      </w:r>
      <w:r>
        <w:rPr>
          <w:spacing w:val="-13"/>
          <w:sz w:val="11"/>
        </w:rPr>
        <w:t> </w:t>
      </w:r>
      <w:r>
        <w:rPr>
          <w:spacing w:val="-7"/>
          <w:sz w:val="11"/>
        </w:rPr>
        <w:t>01</w:t>
      </w:r>
      <w:r>
        <w:rPr>
          <w:spacing w:val="-20"/>
          <w:sz w:val="11"/>
        </w:rPr>
        <w:t> </w:t>
      </w:r>
      <w:r>
        <w:rPr>
          <w:spacing w:val="-7"/>
          <w:sz w:val="11"/>
        </w:rPr>
        <w:t>de</w:t>
      </w:r>
      <w:r>
        <w:rPr>
          <w:spacing w:val="-20"/>
          <w:sz w:val="11"/>
        </w:rPr>
        <w:t> </w:t>
      </w:r>
      <w:r>
        <w:rPr>
          <w:spacing w:val="-8"/>
          <w:sz w:val="11"/>
        </w:rPr>
        <w:t>Julio</w:t>
      </w:r>
      <w:r>
        <w:rPr>
          <w:spacing w:val="-20"/>
          <w:sz w:val="11"/>
        </w:rPr>
        <w:t> </w:t>
      </w:r>
      <w:r>
        <w:rPr>
          <w:spacing w:val="-7"/>
          <w:sz w:val="11"/>
        </w:rPr>
        <w:t>al</w:t>
      </w:r>
      <w:r>
        <w:rPr>
          <w:spacing w:val="-11"/>
          <w:sz w:val="11"/>
        </w:rPr>
        <w:t> </w:t>
      </w:r>
      <w:r>
        <w:rPr>
          <w:spacing w:val="-7"/>
          <w:sz w:val="11"/>
        </w:rPr>
        <w:t>10</w:t>
      </w:r>
      <w:r>
        <w:rPr>
          <w:spacing w:val="-20"/>
          <w:sz w:val="11"/>
        </w:rPr>
        <w:t> </w:t>
      </w:r>
      <w:r>
        <w:rPr>
          <w:spacing w:val="-7"/>
          <w:sz w:val="11"/>
        </w:rPr>
        <w:t>de</w:t>
      </w:r>
      <w:r>
        <w:rPr>
          <w:spacing w:val="-20"/>
          <w:sz w:val="11"/>
        </w:rPr>
        <w:t> </w:t>
      </w:r>
      <w:r>
        <w:rPr>
          <w:spacing w:val="-11"/>
          <w:sz w:val="11"/>
        </w:rPr>
        <w:t>Diciembre</w:t>
      </w:r>
      <w:r>
        <w:rPr>
          <w:spacing w:val="-22"/>
          <w:sz w:val="11"/>
        </w:rPr>
        <w:t> </w:t>
      </w:r>
      <w:r>
        <w:rPr>
          <w:spacing w:val="-7"/>
          <w:sz w:val="11"/>
        </w:rPr>
        <w:t>de</w:t>
      </w:r>
      <w:r>
        <w:rPr>
          <w:spacing w:val="-21"/>
          <w:sz w:val="11"/>
        </w:rPr>
        <w:t> </w:t>
      </w:r>
      <w:r>
        <w:rPr>
          <w:spacing w:val="-11"/>
          <w:sz w:val="11"/>
        </w:rPr>
        <w:t>2001</w:t>
        <w:tab/>
      </w:r>
      <w:r>
        <w:rPr>
          <w:spacing w:val="-12"/>
          <w:sz w:val="13"/>
        </w:rPr>
        <w:t>848</w:t>
      </w:r>
      <w:r>
        <w:rPr>
          <w:spacing w:val="-24"/>
          <w:sz w:val="13"/>
        </w:rPr>
        <w:t> </w:t>
      </w:r>
      <w:r>
        <w:rPr>
          <w:spacing w:val="-13"/>
          <w:sz w:val="13"/>
        </w:rPr>
        <w:t>Horas</w:t>
      </w:r>
    </w:p>
    <w:p>
      <w:pPr>
        <w:spacing w:after="0"/>
        <w:jc w:val="left"/>
        <w:rPr>
          <w:sz w:val="13"/>
        </w:rPr>
        <w:sectPr>
          <w:type w:val="continuous"/>
          <w:pgSz w:w="11900" w:h="16840"/>
          <w:pgMar w:top="1600" w:bottom="280" w:left="840" w:right="420"/>
          <w:cols w:num="2" w:equalWidth="0">
            <w:col w:w="2224" w:space="177"/>
            <w:col w:w="8239"/>
          </w:cols>
        </w:sectPr>
      </w:pPr>
    </w:p>
    <w:tbl>
      <w:tblPr>
        <w:tblW w:w="0" w:type="auto"/>
        <w:jc w:val="left"/>
        <w:tblInd w:w="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4"/>
        <w:gridCol w:w="2108"/>
        <w:gridCol w:w="2016"/>
        <w:gridCol w:w="697"/>
        <w:gridCol w:w="697"/>
        <w:gridCol w:w="712"/>
        <w:gridCol w:w="397"/>
        <w:gridCol w:w="337"/>
        <w:gridCol w:w="1345"/>
      </w:tblGrid>
      <w:tr>
        <w:trPr>
          <w:trHeight w:val="153" w:hRule="atLeast"/>
        </w:trPr>
        <w:tc>
          <w:tcPr>
            <w:tcW w:w="294" w:type="dxa"/>
            <w:vMerge w:val="restart"/>
          </w:tcPr>
          <w:p>
            <w:pPr>
              <w:pStyle w:val="TableParagraph"/>
              <w:spacing w:before="1"/>
              <w:rPr>
                <w:sz w:val="16"/>
              </w:rPr>
            </w:pPr>
          </w:p>
          <w:p>
            <w:pPr>
              <w:pStyle w:val="TableParagraph"/>
              <w:spacing w:line="116" w:lineRule="exact"/>
              <w:ind w:left="80"/>
              <w:rPr>
                <w:b/>
                <w:sz w:val="11"/>
              </w:rPr>
            </w:pPr>
            <w:r>
              <w:rPr>
                <w:b/>
                <w:sz w:val="11"/>
              </w:rPr>
              <w:t>No.</w:t>
            </w:r>
          </w:p>
        </w:tc>
        <w:tc>
          <w:tcPr>
            <w:tcW w:w="2108" w:type="dxa"/>
            <w:vMerge w:val="restart"/>
          </w:tcPr>
          <w:p>
            <w:pPr>
              <w:pStyle w:val="TableParagraph"/>
              <w:spacing w:before="1"/>
              <w:rPr>
                <w:sz w:val="16"/>
              </w:rPr>
            </w:pPr>
          </w:p>
          <w:p>
            <w:pPr>
              <w:pStyle w:val="TableParagraph"/>
              <w:spacing w:line="116" w:lineRule="exact"/>
              <w:ind w:left="670" w:right="636"/>
              <w:jc w:val="center"/>
              <w:rPr>
                <w:b/>
                <w:sz w:val="11"/>
              </w:rPr>
            </w:pPr>
            <w:r>
              <w:rPr>
                <w:b/>
                <w:sz w:val="11"/>
              </w:rPr>
              <w:t>ACTIVIDADES</w:t>
            </w:r>
          </w:p>
        </w:tc>
        <w:tc>
          <w:tcPr>
            <w:tcW w:w="2713" w:type="dxa"/>
            <w:gridSpan w:val="2"/>
          </w:tcPr>
          <w:p>
            <w:pPr>
              <w:pStyle w:val="TableParagraph"/>
              <w:spacing w:line="116" w:lineRule="exact" w:before="17"/>
              <w:ind w:left="883"/>
              <w:rPr>
                <w:b/>
                <w:sz w:val="11"/>
              </w:rPr>
            </w:pPr>
            <w:r>
              <w:rPr>
                <w:b/>
                <w:sz w:val="11"/>
              </w:rPr>
              <w:t>PERSONAL ASIGNADO</w:t>
            </w:r>
          </w:p>
        </w:tc>
        <w:tc>
          <w:tcPr>
            <w:tcW w:w="1409" w:type="dxa"/>
            <w:gridSpan w:val="2"/>
          </w:tcPr>
          <w:p>
            <w:pPr>
              <w:pStyle w:val="TableParagraph"/>
              <w:spacing w:line="116" w:lineRule="exact" w:before="17"/>
              <w:ind w:left="454" w:right="447"/>
              <w:jc w:val="center"/>
              <w:rPr>
                <w:b/>
                <w:sz w:val="11"/>
              </w:rPr>
            </w:pPr>
            <w:r>
              <w:rPr>
                <w:b/>
                <w:sz w:val="11"/>
              </w:rPr>
              <w:t>FECHAS</w:t>
            </w:r>
          </w:p>
        </w:tc>
        <w:tc>
          <w:tcPr>
            <w:tcW w:w="734" w:type="dxa"/>
            <w:gridSpan w:val="2"/>
          </w:tcPr>
          <w:p>
            <w:pPr>
              <w:pStyle w:val="TableParagraph"/>
              <w:spacing w:line="116" w:lineRule="exact" w:before="17"/>
              <w:ind w:left="49"/>
              <w:rPr>
                <w:b/>
                <w:sz w:val="11"/>
              </w:rPr>
            </w:pPr>
            <w:r>
              <w:rPr>
                <w:b/>
                <w:spacing w:val="-13"/>
                <w:sz w:val="11"/>
              </w:rPr>
              <w:t>HRS. </w:t>
            </w:r>
            <w:r>
              <w:rPr>
                <w:b/>
                <w:spacing w:val="-18"/>
                <w:sz w:val="11"/>
              </w:rPr>
              <w:t>HOMBRE</w:t>
            </w:r>
          </w:p>
        </w:tc>
        <w:tc>
          <w:tcPr>
            <w:tcW w:w="1345" w:type="dxa"/>
            <w:vMerge w:val="restart"/>
          </w:tcPr>
          <w:p>
            <w:pPr>
              <w:pStyle w:val="TableParagraph"/>
              <w:spacing w:before="1"/>
              <w:rPr>
                <w:sz w:val="16"/>
              </w:rPr>
            </w:pPr>
          </w:p>
          <w:p>
            <w:pPr>
              <w:pStyle w:val="TableParagraph"/>
              <w:spacing w:line="116" w:lineRule="exact"/>
              <w:ind w:left="295"/>
              <w:rPr>
                <w:b/>
                <w:sz w:val="11"/>
              </w:rPr>
            </w:pPr>
            <w:r>
              <w:rPr>
                <w:b/>
                <w:sz w:val="11"/>
              </w:rPr>
              <w:t>OBSERVACIONES</w:t>
            </w:r>
          </w:p>
        </w:tc>
      </w:tr>
      <w:tr>
        <w:trPr>
          <w:trHeight w:val="152" w:hRule="atLeast"/>
        </w:trPr>
        <w:tc>
          <w:tcPr>
            <w:tcW w:w="294" w:type="dxa"/>
            <w:vMerge/>
            <w:tcBorders>
              <w:top w:val="nil"/>
            </w:tcBorders>
          </w:tcPr>
          <w:p>
            <w:pPr>
              <w:rPr>
                <w:sz w:val="2"/>
                <w:szCs w:val="2"/>
              </w:rPr>
            </w:pPr>
          </w:p>
        </w:tc>
        <w:tc>
          <w:tcPr>
            <w:tcW w:w="2108" w:type="dxa"/>
            <w:vMerge/>
            <w:tcBorders>
              <w:top w:val="nil"/>
            </w:tcBorders>
          </w:tcPr>
          <w:p>
            <w:pPr>
              <w:rPr>
                <w:sz w:val="2"/>
                <w:szCs w:val="2"/>
              </w:rPr>
            </w:pPr>
          </w:p>
        </w:tc>
        <w:tc>
          <w:tcPr>
            <w:tcW w:w="2016" w:type="dxa"/>
          </w:tcPr>
          <w:p>
            <w:pPr>
              <w:pStyle w:val="TableParagraph"/>
              <w:spacing w:line="116" w:lineRule="exact" w:before="17"/>
              <w:ind w:left="744" w:right="727"/>
              <w:jc w:val="center"/>
              <w:rPr>
                <w:b/>
                <w:sz w:val="11"/>
              </w:rPr>
            </w:pPr>
            <w:r>
              <w:rPr>
                <w:b/>
                <w:sz w:val="11"/>
              </w:rPr>
              <w:t>NOMBRE</w:t>
            </w:r>
          </w:p>
        </w:tc>
        <w:tc>
          <w:tcPr>
            <w:tcW w:w="697" w:type="dxa"/>
          </w:tcPr>
          <w:p>
            <w:pPr>
              <w:pStyle w:val="TableParagraph"/>
              <w:spacing w:line="116" w:lineRule="exact" w:before="17"/>
              <w:ind w:left="193"/>
              <w:rPr>
                <w:b/>
                <w:sz w:val="11"/>
              </w:rPr>
            </w:pPr>
            <w:r>
              <w:rPr>
                <w:b/>
                <w:sz w:val="11"/>
              </w:rPr>
              <w:t>CARGO</w:t>
            </w:r>
          </w:p>
        </w:tc>
        <w:tc>
          <w:tcPr>
            <w:tcW w:w="697" w:type="dxa"/>
          </w:tcPr>
          <w:p>
            <w:pPr>
              <w:pStyle w:val="TableParagraph"/>
              <w:spacing w:line="116" w:lineRule="exact" w:before="17"/>
              <w:ind w:left="226" w:right="196"/>
              <w:jc w:val="center"/>
              <w:rPr>
                <w:b/>
                <w:sz w:val="11"/>
              </w:rPr>
            </w:pPr>
            <w:r>
              <w:rPr>
                <w:b/>
                <w:sz w:val="11"/>
              </w:rPr>
              <w:t>DEL</w:t>
            </w:r>
          </w:p>
        </w:tc>
        <w:tc>
          <w:tcPr>
            <w:tcW w:w="712" w:type="dxa"/>
          </w:tcPr>
          <w:p>
            <w:pPr>
              <w:pStyle w:val="TableParagraph"/>
              <w:spacing w:line="116" w:lineRule="exact" w:before="17"/>
              <w:ind w:left="257" w:right="252"/>
              <w:jc w:val="center"/>
              <w:rPr>
                <w:b/>
                <w:sz w:val="11"/>
              </w:rPr>
            </w:pPr>
            <w:r>
              <w:rPr>
                <w:b/>
                <w:sz w:val="11"/>
              </w:rPr>
              <w:t>AL</w:t>
            </w:r>
          </w:p>
        </w:tc>
        <w:tc>
          <w:tcPr>
            <w:tcW w:w="397" w:type="dxa"/>
          </w:tcPr>
          <w:p>
            <w:pPr>
              <w:pStyle w:val="TableParagraph"/>
              <w:spacing w:line="116" w:lineRule="exact" w:before="17"/>
              <w:ind w:left="90"/>
              <w:rPr>
                <w:b/>
                <w:sz w:val="11"/>
              </w:rPr>
            </w:pPr>
            <w:r>
              <w:rPr>
                <w:b/>
                <w:sz w:val="11"/>
              </w:rPr>
              <w:t>EST.</w:t>
            </w:r>
          </w:p>
        </w:tc>
        <w:tc>
          <w:tcPr>
            <w:tcW w:w="337" w:type="dxa"/>
          </w:tcPr>
          <w:p>
            <w:pPr>
              <w:pStyle w:val="TableParagraph"/>
              <w:spacing w:line="116" w:lineRule="exact" w:before="17"/>
              <w:ind w:left="52"/>
              <w:rPr>
                <w:b/>
                <w:sz w:val="11"/>
              </w:rPr>
            </w:pPr>
            <w:r>
              <w:rPr>
                <w:b/>
                <w:spacing w:val="-14"/>
                <w:sz w:val="11"/>
              </w:rPr>
              <w:t>REAL</w:t>
            </w:r>
          </w:p>
        </w:tc>
        <w:tc>
          <w:tcPr>
            <w:tcW w:w="1345" w:type="dxa"/>
            <w:vMerge/>
            <w:tcBorders>
              <w:top w:val="nil"/>
            </w:tcBorders>
          </w:tcPr>
          <w:p>
            <w:pPr>
              <w:rPr>
                <w:sz w:val="2"/>
                <w:szCs w:val="2"/>
              </w:rPr>
            </w:pPr>
          </w:p>
        </w:tc>
      </w:tr>
      <w:tr>
        <w:trPr>
          <w:trHeight w:val="235" w:hRule="atLeast"/>
        </w:trPr>
        <w:tc>
          <w:tcPr>
            <w:tcW w:w="294" w:type="dxa"/>
            <w:tcBorders>
              <w:bottom w:val="nil"/>
            </w:tcBorders>
          </w:tcPr>
          <w:p>
            <w:pPr>
              <w:pStyle w:val="TableParagraph"/>
              <w:spacing w:before="17"/>
              <w:ind w:left="15"/>
              <w:rPr>
                <w:b/>
                <w:sz w:val="11"/>
              </w:rPr>
            </w:pPr>
            <w:r>
              <w:rPr>
                <w:b/>
                <w:w w:val="99"/>
                <w:sz w:val="11"/>
              </w:rPr>
              <w:t>1</w:t>
            </w:r>
          </w:p>
        </w:tc>
        <w:tc>
          <w:tcPr>
            <w:tcW w:w="2108" w:type="dxa"/>
            <w:tcBorders>
              <w:bottom w:val="nil"/>
            </w:tcBorders>
          </w:tcPr>
          <w:p>
            <w:pPr>
              <w:pStyle w:val="TableParagraph"/>
              <w:ind w:left="18"/>
              <w:rPr>
                <w:b/>
                <w:sz w:val="13"/>
              </w:rPr>
            </w:pPr>
            <w:r>
              <w:rPr>
                <w:b/>
                <w:w w:val="105"/>
                <w:sz w:val="13"/>
              </w:rPr>
              <w:t>PLANIFICACION</w:t>
            </w:r>
          </w:p>
        </w:tc>
        <w:tc>
          <w:tcPr>
            <w:tcW w:w="2016" w:type="dxa"/>
            <w:tcBorders>
              <w:bottom w:val="nil"/>
            </w:tcBorders>
          </w:tcPr>
          <w:p>
            <w:pPr>
              <w:pStyle w:val="TableParagraph"/>
              <w:rPr>
                <w:rFonts w:ascii="Times New Roman"/>
                <w:sz w:val="12"/>
              </w:rPr>
            </w:pPr>
          </w:p>
        </w:tc>
        <w:tc>
          <w:tcPr>
            <w:tcW w:w="697" w:type="dxa"/>
            <w:tcBorders>
              <w:bottom w:val="nil"/>
            </w:tcBorders>
          </w:tcPr>
          <w:p>
            <w:pPr>
              <w:pStyle w:val="TableParagraph"/>
              <w:rPr>
                <w:rFonts w:ascii="Times New Roman"/>
                <w:sz w:val="12"/>
              </w:rPr>
            </w:pPr>
          </w:p>
        </w:tc>
        <w:tc>
          <w:tcPr>
            <w:tcW w:w="697" w:type="dxa"/>
            <w:tcBorders>
              <w:bottom w:val="nil"/>
            </w:tcBorders>
          </w:tcPr>
          <w:p>
            <w:pPr>
              <w:pStyle w:val="TableParagraph"/>
              <w:ind w:left="16"/>
              <w:rPr>
                <w:sz w:val="13"/>
              </w:rPr>
            </w:pPr>
            <w:r>
              <w:rPr>
                <w:w w:val="105"/>
                <w:sz w:val="13"/>
              </w:rPr>
              <w:t>01 de Julio</w:t>
            </w:r>
          </w:p>
        </w:tc>
        <w:tc>
          <w:tcPr>
            <w:tcW w:w="712" w:type="dxa"/>
            <w:tcBorders>
              <w:bottom w:val="nil"/>
            </w:tcBorders>
          </w:tcPr>
          <w:p>
            <w:pPr>
              <w:pStyle w:val="TableParagraph"/>
              <w:ind w:left="15"/>
              <w:rPr>
                <w:sz w:val="13"/>
              </w:rPr>
            </w:pPr>
            <w:r>
              <w:rPr>
                <w:spacing w:val="-9"/>
                <w:w w:val="105"/>
                <w:sz w:val="13"/>
              </w:rPr>
              <w:t>15 de </w:t>
            </w:r>
            <w:r>
              <w:rPr>
                <w:spacing w:val="-13"/>
                <w:w w:val="105"/>
                <w:sz w:val="13"/>
              </w:rPr>
              <w:t>Agosto</w:t>
            </w:r>
          </w:p>
        </w:tc>
        <w:tc>
          <w:tcPr>
            <w:tcW w:w="397" w:type="dxa"/>
            <w:tcBorders>
              <w:bottom w:val="nil"/>
            </w:tcBorders>
          </w:tcPr>
          <w:p>
            <w:pPr>
              <w:pStyle w:val="TableParagraph"/>
              <w:ind w:right="11"/>
              <w:jc w:val="right"/>
              <w:rPr>
                <w:sz w:val="13"/>
              </w:rPr>
            </w:pPr>
            <w:r>
              <w:rPr>
                <w:sz w:val="13"/>
              </w:rPr>
              <w:t>240</w:t>
            </w:r>
          </w:p>
        </w:tc>
        <w:tc>
          <w:tcPr>
            <w:tcW w:w="337" w:type="dxa"/>
            <w:vMerge w:val="restart"/>
          </w:tcPr>
          <w:p>
            <w:pPr>
              <w:pStyle w:val="TableParagraph"/>
              <w:rPr>
                <w:rFonts w:ascii="Times New Roman"/>
                <w:sz w:val="12"/>
              </w:rPr>
            </w:pPr>
          </w:p>
        </w:tc>
        <w:tc>
          <w:tcPr>
            <w:tcW w:w="1345" w:type="dxa"/>
            <w:vMerge w:val="restart"/>
          </w:tcPr>
          <w:p>
            <w:pPr>
              <w:pStyle w:val="TableParagraph"/>
              <w:rPr>
                <w:rFonts w:ascii="Times New Roman"/>
                <w:sz w:val="12"/>
              </w:rPr>
            </w:pPr>
          </w:p>
        </w:tc>
      </w:tr>
      <w:tr>
        <w:trPr>
          <w:trHeight w:val="237" w:hRule="atLeast"/>
        </w:trPr>
        <w:tc>
          <w:tcPr>
            <w:tcW w:w="294" w:type="dxa"/>
            <w:tcBorders>
              <w:top w:val="nil"/>
              <w:bottom w:val="nil"/>
            </w:tcBorders>
          </w:tcPr>
          <w:p>
            <w:pPr>
              <w:pStyle w:val="TableParagraph"/>
              <w:spacing w:line="114" w:lineRule="exact" w:before="103"/>
              <w:ind w:left="15"/>
              <w:rPr>
                <w:b/>
                <w:sz w:val="11"/>
              </w:rPr>
            </w:pPr>
            <w:r>
              <w:rPr>
                <w:b/>
                <w:sz w:val="11"/>
              </w:rPr>
              <w:t>1.1</w:t>
            </w:r>
          </w:p>
        </w:tc>
        <w:tc>
          <w:tcPr>
            <w:tcW w:w="2108" w:type="dxa"/>
            <w:tcBorders>
              <w:top w:val="nil"/>
              <w:bottom w:val="nil"/>
            </w:tcBorders>
          </w:tcPr>
          <w:p>
            <w:pPr>
              <w:pStyle w:val="TableParagraph"/>
              <w:spacing w:line="132" w:lineRule="exact" w:before="85"/>
              <w:ind w:left="18"/>
              <w:rPr>
                <w:b/>
                <w:sz w:val="13"/>
              </w:rPr>
            </w:pPr>
            <w:r>
              <w:rPr>
                <w:b/>
                <w:w w:val="105"/>
                <w:sz w:val="13"/>
              </w:rPr>
              <w:t>Familiarización</w:t>
            </w:r>
          </w:p>
        </w:tc>
        <w:tc>
          <w:tcPr>
            <w:tcW w:w="2016" w:type="dxa"/>
            <w:tcBorders>
              <w:top w:val="nil"/>
              <w:bottom w:val="nil"/>
            </w:tcBorders>
          </w:tcPr>
          <w:p>
            <w:pPr>
              <w:pStyle w:val="TableParagraph"/>
              <w:rPr>
                <w:rFonts w:ascii="Times New Roman"/>
                <w:sz w:val="12"/>
              </w:rPr>
            </w:pPr>
          </w:p>
        </w:tc>
        <w:tc>
          <w:tcPr>
            <w:tcW w:w="697" w:type="dxa"/>
            <w:tcBorders>
              <w:top w:val="nil"/>
              <w:bottom w:val="nil"/>
            </w:tcBorders>
          </w:tcPr>
          <w:p>
            <w:pPr>
              <w:pStyle w:val="TableParagraph"/>
              <w:rPr>
                <w:rFonts w:ascii="Times New Roman"/>
                <w:sz w:val="12"/>
              </w:rPr>
            </w:pPr>
          </w:p>
        </w:tc>
        <w:tc>
          <w:tcPr>
            <w:tcW w:w="697" w:type="dxa"/>
            <w:tcBorders>
              <w:top w:val="nil"/>
              <w:bottom w:val="nil"/>
            </w:tcBorders>
          </w:tcPr>
          <w:p>
            <w:pPr>
              <w:pStyle w:val="TableParagraph"/>
              <w:rPr>
                <w:rFonts w:ascii="Times New Roman"/>
                <w:sz w:val="12"/>
              </w:rPr>
            </w:pPr>
          </w:p>
        </w:tc>
        <w:tc>
          <w:tcPr>
            <w:tcW w:w="712" w:type="dxa"/>
            <w:tcBorders>
              <w:top w:val="nil"/>
              <w:bottom w:val="nil"/>
            </w:tcBorders>
          </w:tcPr>
          <w:p>
            <w:pPr>
              <w:pStyle w:val="TableParagraph"/>
              <w:spacing w:before="4" w:after="1"/>
              <w:rPr>
                <w:sz w:val="20"/>
              </w:rPr>
            </w:pPr>
          </w:p>
          <w:p>
            <w:pPr>
              <w:pStyle w:val="TableParagraph"/>
              <w:spacing w:line="20" w:lineRule="exact"/>
              <w:ind w:left="664" w:right="-101"/>
              <w:rPr>
                <w:sz w:val="2"/>
              </w:rPr>
            </w:pPr>
            <w:r>
              <w:rPr>
                <w:sz w:val="2"/>
              </w:rPr>
              <w:pict>
                <v:group style="width:2.6pt;height:.5pt;mso-position-horizontal-relative:char;mso-position-vertical-relative:line" coordorigin="0,0" coordsize="52,10">
                  <v:line style="position:absolute" from="0,5" to="52,5" stroked="true" strokeweight=".487738pt" strokecolor="#000000">
                    <v:stroke dashstyle="solid"/>
                  </v:line>
                </v:group>
              </w:pict>
            </w:r>
            <w:r>
              <w:rPr>
                <w:sz w:val="2"/>
              </w:rPr>
            </w:r>
          </w:p>
        </w:tc>
        <w:tc>
          <w:tcPr>
            <w:tcW w:w="397" w:type="dxa"/>
            <w:tcBorders>
              <w:top w:val="nil"/>
              <w:bottom w:val="nil"/>
            </w:tcBorders>
          </w:tcPr>
          <w:p>
            <w:pPr>
              <w:pStyle w:val="TableParagraph"/>
              <w:rPr>
                <w:rFonts w:ascii="Times New Roman"/>
                <w:sz w:val="12"/>
              </w:rPr>
            </w:pP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35" w:hRule="atLeast"/>
        </w:trPr>
        <w:tc>
          <w:tcPr>
            <w:tcW w:w="294" w:type="dxa"/>
            <w:tcBorders>
              <w:top w:val="nil"/>
              <w:bottom w:val="nil"/>
            </w:tcBorders>
          </w:tcPr>
          <w:p>
            <w:pPr>
              <w:pStyle w:val="TableParagraph"/>
              <w:spacing w:line="114" w:lineRule="exact" w:before="1"/>
              <w:ind w:left="15"/>
              <w:rPr>
                <w:b/>
                <w:sz w:val="11"/>
              </w:rPr>
            </w:pPr>
            <w:r>
              <w:rPr>
                <w:b/>
                <w:sz w:val="11"/>
              </w:rPr>
              <w:t>1.1.1</w:t>
            </w:r>
          </w:p>
        </w:tc>
        <w:tc>
          <w:tcPr>
            <w:tcW w:w="2108" w:type="dxa"/>
            <w:tcBorders>
              <w:top w:val="nil"/>
              <w:bottom w:val="nil"/>
            </w:tcBorders>
          </w:tcPr>
          <w:p>
            <w:pPr>
              <w:pStyle w:val="TableParagraph"/>
              <w:spacing w:line="115" w:lineRule="exact"/>
              <w:ind w:left="18"/>
              <w:rPr>
                <w:sz w:val="13"/>
              </w:rPr>
            </w:pPr>
            <w:r>
              <w:rPr>
                <w:w w:val="105"/>
                <w:sz w:val="13"/>
              </w:rPr>
              <w:t>Revisión Archivo Permanente</w:t>
            </w:r>
          </w:p>
        </w:tc>
        <w:tc>
          <w:tcPr>
            <w:tcW w:w="2016" w:type="dxa"/>
            <w:tcBorders>
              <w:top w:val="nil"/>
              <w:bottom w:val="nil"/>
            </w:tcBorders>
          </w:tcPr>
          <w:p>
            <w:pPr>
              <w:pStyle w:val="TableParagraph"/>
              <w:spacing w:line="115" w:lineRule="exact"/>
              <w:ind w:left="17"/>
              <w:rPr>
                <w:sz w:val="13"/>
              </w:rPr>
            </w:pPr>
            <w:r>
              <w:rPr>
                <w:w w:val="105"/>
                <w:sz w:val="13"/>
              </w:rPr>
              <w:t>Ernesto Superman</w:t>
            </w:r>
          </w:p>
        </w:tc>
        <w:tc>
          <w:tcPr>
            <w:tcW w:w="697" w:type="dxa"/>
            <w:tcBorders>
              <w:top w:val="nil"/>
              <w:bottom w:val="nil"/>
            </w:tcBorders>
          </w:tcPr>
          <w:p>
            <w:pPr>
              <w:pStyle w:val="TableParagraph"/>
              <w:spacing w:line="115" w:lineRule="exact"/>
              <w:ind w:left="17"/>
              <w:rPr>
                <w:sz w:val="13"/>
              </w:rPr>
            </w:pPr>
            <w:r>
              <w:rPr>
                <w:w w:val="105"/>
                <w:sz w:val="13"/>
              </w:rPr>
              <w:t>Supervisor</w:t>
            </w:r>
          </w:p>
        </w:tc>
        <w:tc>
          <w:tcPr>
            <w:tcW w:w="697" w:type="dxa"/>
            <w:tcBorders>
              <w:top w:val="nil"/>
              <w:bottom w:val="nil"/>
            </w:tcBorders>
          </w:tcPr>
          <w:p>
            <w:pPr>
              <w:pStyle w:val="TableParagraph"/>
              <w:spacing w:line="115" w:lineRule="exact"/>
              <w:ind w:left="16"/>
              <w:rPr>
                <w:sz w:val="13"/>
              </w:rPr>
            </w:pPr>
            <w:r>
              <w:rPr>
                <w:w w:val="105"/>
                <w:sz w:val="13"/>
              </w:rPr>
              <w:t>01 de Julio</w:t>
            </w:r>
          </w:p>
        </w:tc>
        <w:tc>
          <w:tcPr>
            <w:tcW w:w="712" w:type="dxa"/>
            <w:tcBorders>
              <w:top w:val="nil"/>
              <w:bottom w:val="nil"/>
              <w:right w:val="thinThickMediumGap" w:sz="3" w:space="0" w:color="000000"/>
            </w:tcBorders>
          </w:tcPr>
          <w:p>
            <w:pPr>
              <w:pStyle w:val="TableParagraph"/>
              <w:spacing w:line="115" w:lineRule="exact"/>
              <w:ind w:left="15"/>
              <w:rPr>
                <w:sz w:val="13"/>
              </w:rPr>
            </w:pPr>
            <w:r>
              <w:rPr>
                <w:w w:val="105"/>
                <w:sz w:val="13"/>
              </w:rPr>
              <w:t>15 de Julio</w:t>
            </w:r>
          </w:p>
        </w:tc>
        <w:tc>
          <w:tcPr>
            <w:tcW w:w="397" w:type="dxa"/>
            <w:tcBorders>
              <w:top w:val="nil"/>
              <w:left w:val="thickThinMediumGap" w:sz="3" w:space="0" w:color="000000"/>
              <w:bottom w:val="nil"/>
            </w:tcBorders>
          </w:tcPr>
          <w:p>
            <w:pPr>
              <w:pStyle w:val="TableParagraph"/>
              <w:rPr>
                <w:rFonts w:ascii="Times New Roman"/>
                <w:sz w:val="8"/>
              </w:rPr>
            </w:pP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2" w:hRule="atLeast"/>
        </w:trPr>
        <w:tc>
          <w:tcPr>
            <w:tcW w:w="294" w:type="dxa"/>
            <w:tcBorders>
              <w:top w:val="nil"/>
              <w:bottom w:val="nil"/>
            </w:tcBorders>
          </w:tcPr>
          <w:p>
            <w:pPr>
              <w:pStyle w:val="TableParagraph"/>
              <w:spacing w:line="114" w:lineRule="exact" w:before="19"/>
              <w:ind w:left="15"/>
              <w:rPr>
                <w:b/>
                <w:sz w:val="11"/>
              </w:rPr>
            </w:pPr>
            <w:r>
              <w:rPr>
                <w:b/>
                <w:sz w:val="11"/>
              </w:rPr>
              <w:t>1.1.2</w:t>
            </w:r>
          </w:p>
        </w:tc>
        <w:tc>
          <w:tcPr>
            <w:tcW w:w="2108" w:type="dxa"/>
            <w:tcBorders>
              <w:top w:val="nil"/>
              <w:bottom w:val="nil"/>
            </w:tcBorders>
          </w:tcPr>
          <w:p>
            <w:pPr>
              <w:pStyle w:val="TableParagraph"/>
              <w:spacing w:line="132" w:lineRule="exact" w:before="1"/>
              <w:ind w:left="18"/>
              <w:rPr>
                <w:sz w:val="13"/>
              </w:rPr>
            </w:pPr>
            <w:r>
              <w:rPr>
                <w:w w:val="105"/>
                <w:sz w:val="13"/>
              </w:rPr>
              <w:t>Revisión Archvio Corriente</w:t>
            </w:r>
          </w:p>
        </w:tc>
        <w:tc>
          <w:tcPr>
            <w:tcW w:w="2016" w:type="dxa"/>
            <w:tcBorders>
              <w:top w:val="nil"/>
              <w:bottom w:val="nil"/>
            </w:tcBorders>
          </w:tcPr>
          <w:p>
            <w:pPr>
              <w:pStyle w:val="TableParagraph"/>
              <w:spacing w:line="132" w:lineRule="exact" w:before="1"/>
              <w:ind w:left="17"/>
              <w:rPr>
                <w:sz w:val="13"/>
              </w:rPr>
            </w:pPr>
            <w:r>
              <w:rPr>
                <w:w w:val="105"/>
                <w:sz w:val="13"/>
              </w:rPr>
              <w:t>Ernesto Superman</w:t>
            </w:r>
          </w:p>
        </w:tc>
        <w:tc>
          <w:tcPr>
            <w:tcW w:w="697" w:type="dxa"/>
            <w:tcBorders>
              <w:top w:val="nil"/>
              <w:bottom w:val="nil"/>
            </w:tcBorders>
          </w:tcPr>
          <w:p>
            <w:pPr>
              <w:pStyle w:val="TableParagraph"/>
              <w:spacing w:line="132" w:lineRule="exact" w:before="1"/>
              <w:ind w:left="17"/>
              <w:rPr>
                <w:sz w:val="13"/>
              </w:rPr>
            </w:pPr>
            <w:r>
              <w:rPr>
                <w:w w:val="105"/>
                <w:sz w:val="13"/>
              </w:rPr>
              <w:t>Supervisor</w:t>
            </w:r>
          </w:p>
        </w:tc>
        <w:tc>
          <w:tcPr>
            <w:tcW w:w="697" w:type="dxa"/>
            <w:tcBorders>
              <w:top w:val="nil"/>
              <w:bottom w:val="nil"/>
            </w:tcBorders>
          </w:tcPr>
          <w:p>
            <w:pPr>
              <w:pStyle w:val="TableParagraph"/>
              <w:spacing w:line="132" w:lineRule="exact" w:before="1"/>
              <w:ind w:left="16"/>
              <w:rPr>
                <w:sz w:val="13"/>
              </w:rPr>
            </w:pPr>
            <w:r>
              <w:rPr>
                <w:w w:val="105"/>
                <w:sz w:val="13"/>
              </w:rPr>
              <w:t>01 de Julio</w:t>
            </w:r>
          </w:p>
        </w:tc>
        <w:tc>
          <w:tcPr>
            <w:tcW w:w="712" w:type="dxa"/>
            <w:tcBorders>
              <w:top w:val="nil"/>
              <w:bottom w:val="nil"/>
              <w:right w:val="thinThickMediumGap" w:sz="3" w:space="0" w:color="000000"/>
            </w:tcBorders>
          </w:tcPr>
          <w:p>
            <w:pPr>
              <w:pStyle w:val="TableParagraph"/>
              <w:spacing w:line="132" w:lineRule="exact" w:before="1"/>
              <w:ind w:left="15"/>
              <w:rPr>
                <w:sz w:val="13"/>
              </w:rPr>
            </w:pPr>
            <w:r>
              <w:rPr>
                <w:w w:val="105"/>
                <w:sz w:val="13"/>
              </w:rPr>
              <w:t>15 de Julio</w:t>
            </w:r>
          </w:p>
        </w:tc>
        <w:tc>
          <w:tcPr>
            <w:tcW w:w="397" w:type="dxa"/>
            <w:tcBorders>
              <w:top w:val="nil"/>
              <w:left w:val="thickThinMediumGap" w:sz="3" w:space="0" w:color="000000"/>
              <w:bottom w:val="nil"/>
            </w:tcBorders>
          </w:tcPr>
          <w:p>
            <w:pPr>
              <w:pStyle w:val="TableParagraph"/>
              <w:spacing w:line="132" w:lineRule="exact" w:before="1"/>
              <w:ind w:right="10"/>
              <w:jc w:val="right"/>
              <w:rPr>
                <w:sz w:val="13"/>
              </w:rPr>
            </w:pPr>
            <w:r>
              <w:rPr>
                <w:sz w:val="13"/>
              </w:rPr>
              <w:t>80</w:t>
            </w: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3" w:hRule="atLeast"/>
        </w:trPr>
        <w:tc>
          <w:tcPr>
            <w:tcW w:w="294" w:type="dxa"/>
            <w:tcBorders>
              <w:top w:val="nil"/>
              <w:bottom w:val="nil"/>
            </w:tcBorders>
          </w:tcPr>
          <w:p>
            <w:pPr>
              <w:pStyle w:val="TableParagraph"/>
              <w:spacing w:line="114" w:lineRule="exact" w:before="19"/>
              <w:ind w:left="15"/>
              <w:rPr>
                <w:b/>
                <w:sz w:val="11"/>
              </w:rPr>
            </w:pPr>
            <w:r>
              <w:rPr>
                <w:b/>
                <w:sz w:val="11"/>
              </w:rPr>
              <w:t>1.1.3</w:t>
            </w:r>
          </w:p>
        </w:tc>
        <w:tc>
          <w:tcPr>
            <w:tcW w:w="2108" w:type="dxa"/>
            <w:tcBorders>
              <w:top w:val="nil"/>
              <w:bottom w:val="nil"/>
            </w:tcBorders>
          </w:tcPr>
          <w:p>
            <w:pPr>
              <w:pStyle w:val="TableParagraph"/>
              <w:spacing w:line="132" w:lineRule="exact" w:before="1"/>
              <w:ind w:left="18"/>
              <w:rPr>
                <w:sz w:val="13"/>
              </w:rPr>
            </w:pPr>
            <w:r>
              <w:rPr>
                <w:w w:val="105"/>
                <w:sz w:val="13"/>
              </w:rPr>
              <w:t>Visita Preliminar</w:t>
            </w:r>
          </w:p>
        </w:tc>
        <w:tc>
          <w:tcPr>
            <w:tcW w:w="2016" w:type="dxa"/>
            <w:tcBorders>
              <w:top w:val="nil"/>
              <w:bottom w:val="nil"/>
            </w:tcBorders>
          </w:tcPr>
          <w:p>
            <w:pPr>
              <w:pStyle w:val="TableParagraph"/>
              <w:spacing w:line="132" w:lineRule="exact" w:before="1"/>
              <w:ind w:left="17"/>
              <w:rPr>
                <w:sz w:val="13"/>
              </w:rPr>
            </w:pPr>
            <w:r>
              <w:rPr>
                <w:w w:val="105"/>
                <w:sz w:val="13"/>
              </w:rPr>
              <w:t>Ernesto Superman</w:t>
            </w:r>
          </w:p>
        </w:tc>
        <w:tc>
          <w:tcPr>
            <w:tcW w:w="697" w:type="dxa"/>
            <w:tcBorders>
              <w:top w:val="nil"/>
              <w:bottom w:val="nil"/>
            </w:tcBorders>
          </w:tcPr>
          <w:p>
            <w:pPr>
              <w:pStyle w:val="TableParagraph"/>
              <w:spacing w:line="132" w:lineRule="exact" w:before="1"/>
              <w:ind w:left="17"/>
              <w:rPr>
                <w:sz w:val="13"/>
              </w:rPr>
            </w:pPr>
            <w:r>
              <w:rPr>
                <w:w w:val="105"/>
                <w:sz w:val="13"/>
              </w:rPr>
              <w:t>Supervisor</w:t>
            </w:r>
          </w:p>
        </w:tc>
        <w:tc>
          <w:tcPr>
            <w:tcW w:w="697" w:type="dxa"/>
            <w:tcBorders>
              <w:top w:val="nil"/>
              <w:bottom w:val="nil"/>
            </w:tcBorders>
          </w:tcPr>
          <w:p>
            <w:pPr>
              <w:pStyle w:val="TableParagraph"/>
              <w:spacing w:line="132" w:lineRule="exact" w:before="1"/>
              <w:ind w:left="16"/>
              <w:rPr>
                <w:sz w:val="13"/>
              </w:rPr>
            </w:pPr>
            <w:r>
              <w:rPr>
                <w:w w:val="105"/>
                <w:sz w:val="13"/>
              </w:rPr>
              <w:t>01 de Julio</w:t>
            </w:r>
          </w:p>
        </w:tc>
        <w:tc>
          <w:tcPr>
            <w:tcW w:w="712" w:type="dxa"/>
            <w:tcBorders>
              <w:top w:val="nil"/>
              <w:bottom w:val="nil"/>
              <w:right w:val="thinThickMediumGap" w:sz="3" w:space="0" w:color="000000"/>
            </w:tcBorders>
          </w:tcPr>
          <w:p>
            <w:pPr>
              <w:pStyle w:val="TableParagraph"/>
              <w:spacing w:line="132" w:lineRule="exact" w:before="1"/>
              <w:ind w:left="15"/>
              <w:rPr>
                <w:sz w:val="13"/>
              </w:rPr>
            </w:pPr>
            <w:r>
              <w:rPr>
                <w:w w:val="105"/>
                <w:sz w:val="13"/>
              </w:rPr>
              <w:t>15 de Julio</w:t>
            </w:r>
          </w:p>
        </w:tc>
        <w:tc>
          <w:tcPr>
            <w:tcW w:w="397" w:type="dxa"/>
            <w:tcBorders>
              <w:top w:val="nil"/>
              <w:left w:val="thickThinMediumGap" w:sz="3" w:space="0" w:color="000000"/>
              <w:bottom w:val="nil"/>
            </w:tcBorders>
          </w:tcPr>
          <w:p>
            <w:pPr>
              <w:pStyle w:val="TableParagraph"/>
              <w:rPr>
                <w:rFonts w:ascii="Times New Roman"/>
                <w:sz w:val="8"/>
              </w:rPr>
            </w:pP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3" w:hRule="atLeast"/>
        </w:trPr>
        <w:tc>
          <w:tcPr>
            <w:tcW w:w="294" w:type="dxa"/>
            <w:tcBorders>
              <w:top w:val="nil"/>
              <w:bottom w:val="nil"/>
            </w:tcBorders>
          </w:tcPr>
          <w:p>
            <w:pPr>
              <w:pStyle w:val="TableParagraph"/>
              <w:spacing w:line="114" w:lineRule="exact" w:before="19"/>
              <w:ind w:left="15"/>
              <w:rPr>
                <w:b/>
                <w:sz w:val="11"/>
              </w:rPr>
            </w:pPr>
            <w:r>
              <w:rPr>
                <w:b/>
                <w:sz w:val="11"/>
              </w:rPr>
              <w:t>1.2</w:t>
            </w:r>
          </w:p>
        </w:tc>
        <w:tc>
          <w:tcPr>
            <w:tcW w:w="2108" w:type="dxa"/>
            <w:tcBorders>
              <w:top w:val="nil"/>
              <w:bottom w:val="nil"/>
            </w:tcBorders>
          </w:tcPr>
          <w:p>
            <w:pPr>
              <w:pStyle w:val="TableParagraph"/>
              <w:spacing w:line="132" w:lineRule="exact" w:before="1"/>
              <w:ind w:left="18"/>
              <w:rPr>
                <w:b/>
                <w:sz w:val="13"/>
              </w:rPr>
            </w:pPr>
            <w:r>
              <w:rPr>
                <w:b/>
                <w:spacing w:val="-14"/>
                <w:w w:val="105"/>
                <w:sz w:val="13"/>
              </w:rPr>
              <w:t>Evaluación Preliminar Control </w:t>
            </w:r>
            <w:r>
              <w:rPr>
                <w:b/>
                <w:spacing w:val="-12"/>
                <w:w w:val="105"/>
                <w:sz w:val="13"/>
              </w:rPr>
              <w:t>Interno</w:t>
            </w:r>
          </w:p>
        </w:tc>
        <w:tc>
          <w:tcPr>
            <w:tcW w:w="2016" w:type="dxa"/>
            <w:tcBorders>
              <w:top w:val="nil"/>
              <w:bottom w:val="nil"/>
            </w:tcBorders>
          </w:tcPr>
          <w:p>
            <w:pPr>
              <w:pStyle w:val="TableParagraph"/>
              <w:spacing w:line="132" w:lineRule="exact" w:before="1"/>
              <w:ind w:left="17"/>
              <w:rPr>
                <w:sz w:val="13"/>
              </w:rPr>
            </w:pPr>
            <w:r>
              <w:rPr>
                <w:w w:val="105"/>
                <w:sz w:val="13"/>
              </w:rPr>
              <w:t>Encarnación Segundo</w:t>
            </w:r>
          </w:p>
        </w:tc>
        <w:tc>
          <w:tcPr>
            <w:tcW w:w="697" w:type="dxa"/>
            <w:tcBorders>
              <w:top w:val="nil"/>
              <w:bottom w:val="nil"/>
            </w:tcBorders>
          </w:tcPr>
          <w:p>
            <w:pPr>
              <w:pStyle w:val="TableParagraph"/>
              <w:spacing w:line="132" w:lineRule="exact" w:before="1"/>
              <w:ind w:left="17"/>
              <w:rPr>
                <w:sz w:val="13"/>
              </w:rPr>
            </w:pPr>
            <w:r>
              <w:rPr>
                <w:w w:val="105"/>
                <w:sz w:val="13"/>
              </w:rPr>
              <w:t>Encargado</w:t>
            </w:r>
          </w:p>
        </w:tc>
        <w:tc>
          <w:tcPr>
            <w:tcW w:w="697" w:type="dxa"/>
            <w:tcBorders>
              <w:top w:val="nil"/>
              <w:bottom w:val="nil"/>
            </w:tcBorders>
          </w:tcPr>
          <w:p>
            <w:pPr>
              <w:pStyle w:val="TableParagraph"/>
              <w:spacing w:line="132" w:lineRule="exact" w:before="1"/>
              <w:ind w:left="16"/>
              <w:rPr>
                <w:sz w:val="13"/>
              </w:rPr>
            </w:pPr>
            <w:r>
              <w:rPr>
                <w:w w:val="105"/>
                <w:sz w:val="13"/>
              </w:rPr>
              <w:t>15 de Julio</w:t>
            </w:r>
          </w:p>
        </w:tc>
        <w:tc>
          <w:tcPr>
            <w:tcW w:w="712" w:type="dxa"/>
            <w:tcBorders>
              <w:top w:val="nil"/>
              <w:bottom w:val="nil"/>
              <w:right w:val="thinThickMediumGap" w:sz="3" w:space="0" w:color="000000"/>
            </w:tcBorders>
          </w:tcPr>
          <w:p>
            <w:pPr>
              <w:pStyle w:val="TableParagraph"/>
              <w:spacing w:line="132" w:lineRule="exact" w:before="1"/>
              <w:ind w:left="14"/>
              <w:rPr>
                <w:sz w:val="13"/>
              </w:rPr>
            </w:pPr>
            <w:r>
              <w:rPr>
                <w:w w:val="105"/>
                <w:sz w:val="13"/>
              </w:rPr>
              <w:t>31 de Julio</w:t>
            </w:r>
          </w:p>
        </w:tc>
        <w:tc>
          <w:tcPr>
            <w:tcW w:w="397" w:type="dxa"/>
            <w:tcBorders>
              <w:top w:val="nil"/>
              <w:left w:val="thickThinMediumGap" w:sz="3" w:space="0" w:color="000000"/>
              <w:bottom w:val="nil"/>
            </w:tcBorders>
          </w:tcPr>
          <w:p>
            <w:pPr>
              <w:pStyle w:val="TableParagraph"/>
              <w:spacing w:line="132" w:lineRule="exact" w:before="1"/>
              <w:ind w:right="10"/>
              <w:jc w:val="right"/>
              <w:rPr>
                <w:sz w:val="13"/>
              </w:rPr>
            </w:pPr>
            <w:r>
              <w:rPr>
                <w:sz w:val="13"/>
              </w:rPr>
              <w:t>80</w:t>
            </w: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3" w:hRule="atLeast"/>
        </w:trPr>
        <w:tc>
          <w:tcPr>
            <w:tcW w:w="294" w:type="dxa"/>
            <w:tcBorders>
              <w:top w:val="nil"/>
              <w:bottom w:val="nil"/>
            </w:tcBorders>
          </w:tcPr>
          <w:p>
            <w:pPr>
              <w:pStyle w:val="TableParagraph"/>
              <w:spacing w:line="114" w:lineRule="exact" w:before="19"/>
              <w:ind w:left="15"/>
              <w:rPr>
                <w:b/>
                <w:sz w:val="11"/>
              </w:rPr>
            </w:pPr>
            <w:r>
              <w:rPr>
                <w:b/>
                <w:sz w:val="11"/>
              </w:rPr>
              <w:t>1.3</w:t>
            </w:r>
          </w:p>
        </w:tc>
        <w:tc>
          <w:tcPr>
            <w:tcW w:w="2108" w:type="dxa"/>
            <w:tcBorders>
              <w:top w:val="nil"/>
              <w:bottom w:val="nil"/>
            </w:tcBorders>
          </w:tcPr>
          <w:p>
            <w:pPr>
              <w:pStyle w:val="TableParagraph"/>
              <w:spacing w:line="132" w:lineRule="exact" w:before="1"/>
              <w:ind w:left="18"/>
              <w:rPr>
                <w:b/>
                <w:sz w:val="13"/>
              </w:rPr>
            </w:pPr>
            <w:r>
              <w:rPr>
                <w:b/>
                <w:w w:val="105"/>
                <w:sz w:val="13"/>
              </w:rPr>
              <w:t>Memorando de Planificación</w:t>
            </w:r>
          </w:p>
        </w:tc>
        <w:tc>
          <w:tcPr>
            <w:tcW w:w="2016" w:type="dxa"/>
            <w:tcBorders>
              <w:top w:val="nil"/>
              <w:bottom w:val="nil"/>
            </w:tcBorders>
          </w:tcPr>
          <w:p>
            <w:pPr>
              <w:pStyle w:val="TableParagraph"/>
              <w:spacing w:line="132" w:lineRule="exact" w:before="1"/>
              <w:ind w:left="17"/>
              <w:rPr>
                <w:sz w:val="13"/>
              </w:rPr>
            </w:pPr>
            <w:r>
              <w:rPr>
                <w:w w:val="105"/>
                <w:sz w:val="13"/>
              </w:rPr>
              <w:t>Ernesto Superman</w:t>
            </w:r>
          </w:p>
        </w:tc>
        <w:tc>
          <w:tcPr>
            <w:tcW w:w="697" w:type="dxa"/>
            <w:tcBorders>
              <w:top w:val="nil"/>
              <w:bottom w:val="nil"/>
            </w:tcBorders>
          </w:tcPr>
          <w:p>
            <w:pPr>
              <w:pStyle w:val="TableParagraph"/>
              <w:spacing w:line="132" w:lineRule="exact" w:before="1"/>
              <w:ind w:left="17"/>
              <w:rPr>
                <w:sz w:val="13"/>
              </w:rPr>
            </w:pPr>
            <w:r>
              <w:rPr>
                <w:w w:val="105"/>
                <w:sz w:val="13"/>
              </w:rPr>
              <w:t>Supervisor</w:t>
            </w:r>
          </w:p>
        </w:tc>
        <w:tc>
          <w:tcPr>
            <w:tcW w:w="697" w:type="dxa"/>
            <w:tcBorders>
              <w:top w:val="nil"/>
              <w:bottom w:val="nil"/>
            </w:tcBorders>
          </w:tcPr>
          <w:p>
            <w:pPr>
              <w:pStyle w:val="TableParagraph"/>
              <w:spacing w:line="132" w:lineRule="exact" w:before="1"/>
              <w:ind w:left="16"/>
              <w:rPr>
                <w:sz w:val="13"/>
              </w:rPr>
            </w:pPr>
            <w:r>
              <w:rPr>
                <w:spacing w:val="-9"/>
                <w:w w:val="105"/>
                <w:sz w:val="13"/>
              </w:rPr>
              <w:t>01</w:t>
            </w:r>
            <w:r>
              <w:rPr>
                <w:spacing w:val="-26"/>
                <w:w w:val="105"/>
                <w:sz w:val="13"/>
              </w:rPr>
              <w:t> </w:t>
            </w:r>
            <w:r>
              <w:rPr>
                <w:spacing w:val="-9"/>
                <w:w w:val="105"/>
                <w:sz w:val="13"/>
              </w:rPr>
              <w:t>de</w:t>
            </w:r>
            <w:r>
              <w:rPr>
                <w:spacing w:val="-26"/>
                <w:w w:val="105"/>
                <w:sz w:val="13"/>
              </w:rPr>
              <w:t> </w:t>
            </w:r>
            <w:r>
              <w:rPr>
                <w:spacing w:val="-13"/>
                <w:w w:val="105"/>
                <w:sz w:val="13"/>
              </w:rPr>
              <w:t>Agosto</w:t>
            </w:r>
          </w:p>
        </w:tc>
        <w:tc>
          <w:tcPr>
            <w:tcW w:w="712" w:type="dxa"/>
            <w:tcBorders>
              <w:top w:val="nil"/>
              <w:bottom w:val="nil"/>
              <w:right w:val="thinThickMediumGap" w:sz="3" w:space="0" w:color="000000"/>
            </w:tcBorders>
          </w:tcPr>
          <w:p>
            <w:pPr>
              <w:pStyle w:val="TableParagraph"/>
              <w:spacing w:line="132" w:lineRule="exact" w:before="1"/>
              <w:ind w:left="15"/>
              <w:rPr>
                <w:sz w:val="13"/>
              </w:rPr>
            </w:pPr>
            <w:r>
              <w:rPr>
                <w:spacing w:val="-9"/>
                <w:w w:val="105"/>
                <w:sz w:val="13"/>
              </w:rPr>
              <w:t>15 de </w:t>
            </w:r>
            <w:r>
              <w:rPr>
                <w:spacing w:val="-13"/>
                <w:w w:val="105"/>
                <w:sz w:val="13"/>
              </w:rPr>
              <w:t>Agosto</w:t>
            </w:r>
          </w:p>
        </w:tc>
        <w:tc>
          <w:tcPr>
            <w:tcW w:w="397" w:type="dxa"/>
            <w:tcBorders>
              <w:top w:val="nil"/>
              <w:left w:val="thickThinMediumGap" w:sz="3" w:space="0" w:color="000000"/>
              <w:bottom w:val="nil"/>
            </w:tcBorders>
          </w:tcPr>
          <w:p>
            <w:pPr>
              <w:pStyle w:val="TableParagraph"/>
              <w:rPr>
                <w:rFonts w:ascii="Times New Roman"/>
                <w:sz w:val="8"/>
              </w:rPr>
            </w:pP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236" w:hRule="atLeast"/>
        </w:trPr>
        <w:tc>
          <w:tcPr>
            <w:tcW w:w="294" w:type="dxa"/>
            <w:tcBorders>
              <w:top w:val="nil"/>
              <w:bottom w:val="nil"/>
            </w:tcBorders>
          </w:tcPr>
          <w:p>
            <w:pPr>
              <w:pStyle w:val="TableParagraph"/>
              <w:spacing w:before="19"/>
              <w:ind w:left="15"/>
              <w:rPr>
                <w:b/>
                <w:sz w:val="11"/>
              </w:rPr>
            </w:pPr>
            <w:r>
              <w:rPr>
                <w:b/>
                <w:sz w:val="11"/>
              </w:rPr>
              <w:t>1.4</w:t>
            </w:r>
          </w:p>
        </w:tc>
        <w:tc>
          <w:tcPr>
            <w:tcW w:w="2108" w:type="dxa"/>
            <w:tcBorders>
              <w:top w:val="nil"/>
              <w:bottom w:val="nil"/>
            </w:tcBorders>
          </w:tcPr>
          <w:p>
            <w:pPr>
              <w:pStyle w:val="TableParagraph"/>
              <w:spacing w:before="1"/>
              <w:ind w:left="18"/>
              <w:rPr>
                <w:b/>
                <w:sz w:val="13"/>
              </w:rPr>
            </w:pPr>
            <w:r>
              <w:rPr>
                <w:b/>
                <w:w w:val="105"/>
                <w:sz w:val="13"/>
              </w:rPr>
              <w:t>Programas de Auditoría</w:t>
            </w:r>
          </w:p>
        </w:tc>
        <w:tc>
          <w:tcPr>
            <w:tcW w:w="2016" w:type="dxa"/>
            <w:tcBorders>
              <w:top w:val="nil"/>
              <w:bottom w:val="nil"/>
            </w:tcBorders>
          </w:tcPr>
          <w:p>
            <w:pPr>
              <w:pStyle w:val="TableParagraph"/>
              <w:spacing w:before="1"/>
              <w:ind w:left="17"/>
              <w:rPr>
                <w:sz w:val="13"/>
              </w:rPr>
            </w:pPr>
            <w:r>
              <w:rPr>
                <w:w w:val="105"/>
                <w:sz w:val="13"/>
              </w:rPr>
              <w:t>Encarnación Segundo</w:t>
            </w:r>
          </w:p>
        </w:tc>
        <w:tc>
          <w:tcPr>
            <w:tcW w:w="697" w:type="dxa"/>
            <w:tcBorders>
              <w:top w:val="nil"/>
              <w:bottom w:val="nil"/>
            </w:tcBorders>
          </w:tcPr>
          <w:p>
            <w:pPr>
              <w:pStyle w:val="TableParagraph"/>
              <w:spacing w:before="1"/>
              <w:ind w:left="17"/>
              <w:rPr>
                <w:sz w:val="13"/>
              </w:rPr>
            </w:pPr>
            <w:r>
              <w:rPr>
                <w:w w:val="105"/>
                <w:sz w:val="13"/>
              </w:rPr>
              <w:t>Encargado</w:t>
            </w:r>
          </w:p>
        </w:tc>
        <w:tc>
          <w:tcPr>
            <w:tcW w:w="697" w:type="dxa"/>
            <w:tcBorders>
              <w:top w:val="nil"/>
              <w:bottom w:val="nil"/>
            </w:tcBorders>
          </w:tcPr>
          <w:p>
            <w:pPr>
              <w:pStyle w:val="TableParagraph"/>
              <w:spacing w:before="1"/>
              <w:ind w:left="16"/>
              <w:rPr>
                <w:sz w:val="13"/>
              </w:rPr>
            </w:pPr>
            <w:r>
              <w:rPr>
                <w:spacing w:val="-9"/>
                <w:w w:val="105"/>
                <w:sz w:val="13"/>
              </w:rPr>
              <w:t>01</w:t>
            </w:r>
            <w:r>
              <w:rPr>
                <w:spacing w:val="-26"/>
                <w:w w:val="105"/>
                <w:sz w:val="13"/>
              </w:rPr>
              <w:t> </w:t>
            </w:r>
            <w:r>
              <w:rPr>
                <w:spacing w:val="-9"/>
                <w:w w:val="105"/>
                <w:sz w:val="13"/>
              </w:rPr>
              <w:t>de</w:t>
            </w:r>
            <w:r>
              <w:rPr>
                <w:spacing w:val="-26"/>
                <w:w w:val="105"/>
                <w:sz w:val="13"/>
              </w:rPr>
              <w:t> </w:t>
            </w:r>
            <w:r>
              <w:rPr>
                <w:spacing w:val="-13"/>
                <w:w w:val="105"/>
                <w:sz w:val="13"/>
              </w:rPr>
              <w:t>Agosto</w:t>
            </w:r>
          </w:p>
        </w:tc>
        <w:tc>
          <w:tcPr>
            <w:tcW w:w="712" w:type="dxa"/>
            <w:tcBorders>
              <w:top w:val="nil"/>
              <w:bottom w:val="nil"/>
              <w:right w:val="thinThickMediumGap" w:sz="3" w:space="0" w:color="000000"/>
            </w:tcBorders>
          </w:tcPr>
          <w:p>
            <w:pPr>
              <w:pStyle w:val="TableParagraph"/>
              <w:spacing w:before="1"/>
              <w:ind w:left="15"/>
              <w:rPr>
                <w:sz w:val="13"/>
              </w:rPr>
            </w:pPr>
            <w:r>
              <w:rPr>
                <w:spacing w:val="-9"/>
                <w:w w:val="105"/>
                <w:sz w:val="13"/>
              </w:rPr>
              <w:t>15 de </w:t>
            </w:r>
            <w:r>
              <w:rPr>
                <w:spacing w:val="-13"/>
                <w:w w:val="105"/>
                <w:sz w:val="13"/>
              </w:rPr>
              <w:t>Agosto</w:t>
            </w:r>
          </w:p>
        </w:tc>
        <w:tc>
          <w:tcPr>
            <w:tcW w:w="397" w:type="dxa"/>
            <w:tcBorders>
              <w:top w:val="nil"/>
              <w:left w:val="thickThinMediumGap" w:sz="3" w:space="0" w:color="000000"/>
              <w:bottom w:val="nil"/>
            </w:tcBorders>
          </w:tcPr>
          <w:p>
            <w:pPr>
              <w:pStyle w:val="TableParagraph"/>
              <w:spacing w:before="1"/>
              <w:ind w:right="10"/>
              <w:jc w:val="right"/>
              <w:rPr>
                <w:sz w:val="13"/>
              </w:rPr>
            </w:pPr>
            <w:r>
              <w:rPr>
                <w:sz w:val="13"/>
              </w:rPr>
              <w:t>80</w:t>
            </w: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399" w:hRule="atLeast"/>
        </w:trPr>
        <w:tc>
          <w:tcPr>
            <w:tcW w:w="294" w:type="dxa"/>
            <w:tcBorders>
              <w:top w:val="nil"/>
              <w:bottom w:val="nil"/>
            </w:tcBorders>
          </w:tcPr>
          <w:p>
            <w:pPr>
              <w:pStyle w:val="TableParagraph"/>
              <w:spacing w:before="103"/>
              <w:ind w:left="15"/>
              <w:rPr>
                <w:b/>
                <w:sz w:val="11"/>
              </w:rPr>
            </w:pPr>
            <w:r>
              <w:rPr>
                <w:b/>
                <w:w w:val="99"/>
                <w:sz w:val="11"/>
              </w:rPr>
              <w:t>2</w:t>
            </w:r>
          </w:p>
        </w:tc>
        <w:tc>
          <w:tcPr>
            <w:tcW w:w="2108" w:type="dxa"/>
            <w:tcBorders>
              <w:top w:val="nil"/>
              <w:bottom w:val="nil"/>
            </w:tcBorders>
          </w:tcPr>
          <w:p>
            <w:pPr>
              <w:pStyle w:val="TableParagraph"/>
              <w:spacing w:before="85"/>
              <w:ind w:left="18"/>
              <w:rPr>
                <w:b/>
                <w:sz w:val="13"/>
              </w:rPr>
            </w:pPr>
            <w:r>
              <w:rPr>
                <w:b/>
                <w:w w:val="105"/>
                <w:sz w:val="13"/>
              </w:rPr>
              <w:t>EJECUCION DEL TRABAJO</w:t>
            </w:r>
          </w:p>
        </w:tc>
        <w:tc>
          <w:tcPr>
            <w:tcW w:w="2016" w:type="dxa"/>
            <w:tcBorders>
              <w:top w:val="nil"/>
              <w:bottom w:val="nil"/>
            </w:tcBorders>
          </w:tcPr>
          <w:p>
            <w:pPr>
              <w:pStyle w:val="TableParagraph"/>
              <w:rPr>
                <w:rFonts w:ascii="Times New Roman"/>
                <w:sz w:val="12"/>
              </w:rPr>
            </w:pPr>
          </w:p>
        </w:tc>
        <w:tc>
          <w:tcPr>
            <w:tcW w:w="697" w:type="dxa"/>
            <w:tcBorders>
              <w:top w:val="nil"/>
              <w:bottom w:val="nil"/>
            </w:tcBorders>
          </w:tcPr>
          <w:p>
            <w:pPr>
              <w:pStyle w:val="TableParagraph"/>
              <w:rPr>
                <w:rFonts w:ascii="Times New Roman"/>
                <w:sz w:val="12"/>
              </w:rPr>
            </w:pPr>
          </w:p>
        </w:tc>
        <w:tc>
          <w:tcPr>
            <w:tcW w:w="697" w:type="dxa"/>
            <w:tcBorders>
              <w:top w:val="nil"/>
              <w:bottom w:val="nil"/>
            </w:tcBorders>
          </w:tcPr>
          <w:p>
            <w:pPr>
              <w:pStyle w:val="TableParagraph"/>
              <w:spacing w:before="86"/>
              <w:ind w:left="16"/>
              <w:rPr>
                <w:sz w:val="13"/>
              </w:rPr>
            </w:pPr>
            <w:r>
              <w:rPr>
                <w:spacing w:val="-9"/>
                <w:w w:val="105"/>
                <w:sz w:val="13"/>
              </w:rPr>
              <w:t>15</w:t>
            </w:r>
            <w:r>
              <w:rPr>
                <w:spacing w:val="-26"/>
                <w:w w:val="105"/>
                <w:sz w:val="13"/>
              </w:rPr>
              <w:t> </w:t>
            </w:r>
            <w:r>
              <w:rPr>
                <w:spacing w:val="-9"/>
                <w:w w:val="105"/>
                <w:sz w:val="13"/>
              </w:rPr>
              <w:t>de</w:t>
            </w:r>
            <w:r>
              <w:rPr>
                <w:spacing w:val="-26"/>
                <w:w w:val="105"/>
                <w:sz w:val="13"/>
              </w:rPr>
              <w:t> </w:t>
            </w:r>
            <w:r>
              <w:rPr>
                <w:spacing w:val="-13"/>
                <w:w w:val="105"/>
                <w:sz w:val="13"/>
              </w:rPr>
              <w:t>Agosto</w:t>
            </w:r>
          </w:p>
        </w:tc>
        <w:tc>
          <w:tcPr>
            <w:tcW w:w="712" w:type="dxa"/>
            <w:tcBorders>
              <w:top w:val="nil"/>
              <w:bottom w:val="nil"/>
            </w:tcBorders>
          </w:tcPr>
          <w:p>
            <w:pPr>
              <w:pStyle w:val="TableParagraph"/>
              <w:spacing w:before="86"/>
              <w:ind w:left="15"/>
              <w:rPr>
                <w:sz w:val="13"/>
              </w:rPr>
            </w:pPr>
            <w:r>
              <w:rPr>
                <w:w w:val="105"/>
                <w:sz w:val="13"/>
              </w:rPr>
              <w:t>31 de Oct.</w:t>
            </w:r>
          </w:p>
        </w:tc>
        <w:tc>
          <w:tcPr>
            <w:tcW w:w="397" w:type="dxa"/>
            <w:tcBorders>
              <w:top w:val="nil"/>
              <w:bottom w:val="nil"/>
            </w:tcBorders>
          </w:tcPr>
          <w:p>
            <w:pPr>
              <w:pStyle w:val="TableParagraph"/>
              <w:spacing w:before="86"/>
              <w:ind w:right="9"/>
              <w:jc w:val="right"/>
              <w:rPr>
                <w:sz w:val="13"/>
              </w:rPr>
            </w:pPr>
            <w:r>
              <w:rPr>
                <w:sz w:val="13"/>
              </w:rPr>
              <w:t>400</w:t>
            </w: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7" w:hRule="atLeast"/>
        </w:trPr>
        <w:tc>
          <w:tcPr>
            <w:tcW w:w="294" w:type="dxa"/>
            <w:tcBorders>
              <w:top w:val="nil"/>
              <w:bottom w:val="nil"/>
            </w:tcBorders>
          </w:tcPr>
          <w:p>
            <w:pPr>
              <w:pStyle w:val="TableParagraph"/>
              <w:spacing w:line="113" w:lineRule="exact" w:before="25"/>
              <w:ind w:left="15"/>
              <w:rPr>
                <w:b/>
                <w:sz w:val="11"/>
              </w:rPr>
            </w:pPr>
            <w:r>
              <w:rPr>
                <w:b/>
                <w:sz w:val="11"/>
              </w:rPr>
              <w:t>2.1</w:t>
            </w:r>
          </w:p>
        </w:tc>
        <w:tc>
          <w:tcPr>
            <w:tcW w:w="2108" w:type="dxa"/>
            <w:tcBorders>
              <w:top w:val="nil"/>
              <w:bottom w:val="nil"/>
            </w:tcBorders>
          </w:tcPr>
          <w:p>
            <w:pPr>
              <w:pStyle w:val="TableParagraph"/>
              <w:spacing w:line="132" w:lineRule="exact" w:before="6"/>
              <w:ind w:left="18"/>
              <w:rPr>
                <w:sz w:val="13"/>
              </w:rPr>
            </w:pPr>
            <w:r>
              <w:rPr>
                <w:spacing w:val="-14"/>
                <w:w w:val="105"/>
                <w:sz w:val="13"/>
              </w:rPr>
              <w:t>Evaluación </w:t>
            </w:r>
            <w:r>
              <w:rPr>
                <w:spacing w:val="-12"/>
                <w:w w:val="105"/>
                <w:sz w:val="13"/>
              </w:rPr>
              <w:t>del </w:t>
            </w:r>
            <w:r>
              <w:rPr>
                <w:spacing w:val="-13"/>
                <w:w w:val="105"/>
                <w:sz w:val="13"/>
              </w:rPr>
              <w:t>Control </w:t>
            </w:r>
            <w:r>
              <w:rPr>
                <w:spacing w:val="-12"/>
                <w:w w:val="105"/>
                <w:sz w:val="13"/>
              </w:rPr>
              <w:t>Interno </w:t>
            </w:r>
            <w:r>
              <w:rPr>
                <w:spacing w:val="-14"/>
                <w:w w:val="105"/>
                <w:sz w:val="13"/>
              </w:rPr>
              <w:t>Proceso</w:t>
            </w:r>
          </w:p>
        </w:tc>
        <w:tc>
          <w:tcPr>
            <w:tcW w:w="2016" w:type="dxa"/>
            <w:tcBorders>
              <w:top w:val="nil"/>
              <w:bottom w:val="nil"/>
            </w:tcBorders>
          </w:tcPr>
          <w:p>
            <w:pPr>
              <w:pStyle w:val="TableParagraph"/>
              <w:spacing w:line="132" w:lineRule="exact" w:before="6"/>
              <w:ind w:left="17"/>
              <w:rPr>
                <w:sz w:val="13"/>
              </w:rPr>
            </w:pPr>
            <w:r>
              <w:rPr>
                <w:w w:val="105"/>
                <w:sz w:val="13"/>
              </w:rPr>
              <w:t>Encarnación Segundo</w:t>
            </w:r>
          </w:p>
        </w:tc>
        <w:tc>
          <w:tcPr>
            <w:tcW w:w="697" w:type="dxa"/>
            <w:tcBorders>
              <w:top w:val="nil"/>
              <w:bottom w:val="nil"/>
            </w:tcBorders>
          </w:tcPr>
          <w:p>
            <w:pPr>
              <w:pStyle w:val="TableParagraph"/>
              <w:spacing w:line="132" w:lineRule="exact" w:before="6"/>
              <w:ind w:left="17"/>
              <w:rPr>
                <w:sz w:val="13"/>
              </w:rPr>
            </w:pPr>
            <w:r>
              <w:rPr>
                <w:w w:val="105"/>
                <w:sz w:val="13"/>
              </w:rPr>
              <w:t>Encargado</w:t>
            </w:r>
          </w:p>
        </w:tc>
        <w:tc>
          <w:tcPr>
            <w:tcW w:w="697" w:type="dxa"/>
            <w:tcBorders>
              <w:top w:val="nil"/>
              <w:bottom w:val="nil"/>
            </w:tcBorders>
          </w:tcPr>
          <w:p>
            <w:pPr>
              <w:pStyle w:val="TableParagraph"/>
              <w:spacing w:line="132" w:lineRule="exact" w:before="6"/>
              <w:ind w:left="16"/>
              <w:rPr>
                <w:sz w:val="13"/>
              </w:rPr>
            </w:pPr>
            <w:r>
              <w:rPr>
                <w:spacing w:val="-9"/>
                <w:w w:val="105"/>
                <w:sz w:val="13"/>
              </w:rPr>
              <w:t>15</w:t>
            </w:r>
            <w:r>
              <w:rPr>
                <w:spacing w:val="-26"/>
                <w:w w:val="105"/>
                <w:sz w:val="13"/>
              </w:rPr>
              <w:t> </w:t>
            </w:r>
            <w:r>
              <w:rPr>
                <w:spacing w:val="-9"/>
                <w:w w:val="105"/>
                <w:sz w:val="13"/>
              </w:rPr>
              <w:t>de</w:t>
            </w:r>
            <w:r>
              <w:rPr>
                <w:spacing w:val="-26"/>
                <w:w w:val="105"/>
                <w:sz w:val="13"/>
              </w:rPr>
              <w:t> </w:t>
            </w:r>
            <w:r>
              <w:rPr>
                <w:spacing w:val="-13"/>
                <w:w w:val="105"/>
                <w:sz w:val="13"/>
              </w:rPr>
              <w:t>Agosto</w:t>
            </w:r>
          </w:p>
        </w:tc>
        <w:tc>
          <w:tcPr>
            <w:tcW w:w="712" w:type="dxa"/>
            <w:tcBorders>
              <w:top w:val="nil"/>
              <w:bottom w:val="nil"/>
              <w:right w:val="thinThickMediumGap" w:sz="3" w:space="0" w:color="000000"/>
            </w:tcBorders>
          </w:tcPr>
          <w:p>
            <w:pPr>
              <w:pStyle w:val="TableParagraph"/>
              <w:spacing w:line="132" w:lineRule="exact" w:before="6"/>
              <w:ind w:left="15"/>
              <w:rPr>
                <w:sz w:val="13"/>
              </w:rPr>
            </w:pPr>
            <w:r>
              <w:rPr>
                <w:spacing w:val="-9"/>
                <w:w w:val="105"/>
                <w:sz w:val="13"/>
              </w:rPr>
              <w:t>15 de </w:t>
            </w:r>
            <w:r>
              <w:rPr>
                <w:spacing w:val="-13"/>
                <w:w w:val="105"/>
                <w:sz w:val="13"/>
              </w:rPr>
              <w:t>Sept.</w:t>
            </w:r>
          </w:p>
        </w:tc>
        <w:tc>
          <w:tcPr>
            <w:tcW w:w="397" w:type="dxa"/>
            <w:tcBorders>
              <w:top w:val="nil"/>
              <w:left w:val="thickThinMediumGap" w:sz="3" w:space="0" w:color="000000"/>
              <w:bottom w:val="nil"/>
            </w:tcBorders>
          </w:tcPr>
          <w:p>
            <w:pPr>
              <w:pStyle w:val="TableParagraph"/>
              <w:rPr>
                <w:rFonts w:ascii="Times New Roman"/>
                <w:sz w:val="10"/>
              </w:rPr>
            </w:pP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3" w:hRule="atLeast"/>
        </w:trPr>
        <w:tc>
          <w:tcPr>
            <w:tcW w:w="294" w:type="dxa"/>
            <w:tcBorders>
              <w:top w:val="nil"/>
              <w:bottom w:val="nil"/>
            </w:tcBorders>
          </w:tcPr>
          <w:p>
            <w:pPr>
              <w:pStyle w:val="TableParagraph"/>
              <w:rPr>
                <w:rFonts w:ascii="Times New Roman"/>
                <w:sz w:val="8"/>
              </w:rPr>
            </w:pPr>
          </w:p>
        </w:tc>
        <w:tc>
          <w:tcPr>
            <w:tcW w:w="2108" w:type="dxa"/>
            <w:tcBorders>
              <w:top w:val="nil"/>
              <w:bottom w:val="nil"/>
            </w:tcBorders>
          </w:tcPr>
          <w:p>
            <w:pPr>
              <w:pStyle w:val="TableParagraph"/>
              <w:spacing w:line="132" w:lineRule="exact" w:before="1"/>
              <w:ind w:left="18"/>
              <w:rPr>
                <w:sz w:val="13"/>
              </w:rPr>
            </w:pPr>
            <w:r>
              <w:rPr>
                <w:w w:val="105"/>
                <w:sz w:val="13"/>
              </w:rPr>
              <w:t>Presupuestario</w:t>
            </w:r>
          </w:p>
        </w:tc>
        <w:tc>
          <w:tcPr>
            <w:tcW w:w="2016" w:type="dxa"/>
            <w:tcBorders>
              <w:top w:val="nil"/>
              <w:bottom w:val="nil"/>
            </w:tcBorders>
          </w:tcPr>
          <w:p>
            <w:pPr>
              <w:pStyle w:val="TableParagraph"/>
              <w:rPr>
                <w:rFonts w:ascii="Times New Roman"/>
                <w:sz w:val="8"/>
              </w:rPr>
            </w:pPr>
          </w:p>
        </w:tc>
        <w:tc>
          <w:tcPr>
            <w:tcW w:w="697" w:type="dxa"/>
            <w:tcBorders>
              <w:top w:val="nil"/>
              <w:bottom w:val="nil"/>
            </w:tcBorders>
          </w:tcPr>
          <w:p>
            <w:pPr>
              <w:pStyle w:val="TableParagraph"/>
              <w:rPr>
                <w:rFonts w:ascii="Times New Roman"/>
                <w:sz w:val="8"/>
              </w:rPr>
            </w:pPr>
          </w:p>
        </w:tc>
        <w:tc>
          <w:tcPr>
            <w:tcW w:w="697" w:type="dxa"/>
            <w:tcBorders>
              <w:top w:val="nil"/>
              <w:bottom w:val="nil"/>
            </w:tcBorders>
          </w:tcPr>
          <w:p>
            <w:pPr>
              <w:pStyle w:val="TableParagraph"/>
              <w:rPr>
                <w:rFonts w:ascii="Times New Roman"/>
                <w:sz w:val="8"/>
              </w:rPr>
            </w:pPr>
          </w:p>
        </w:tc>
        <w:tc>
          <w:tcPr>
            <w:tcW w:w="712" w:type="dxa"/>
            <w:tcBorders>
              <w:top w:val="nil"/>
              <w:bottom w:val="nil"/>
              <w:right w:val="thinThickMediumGap" w:sz="3" w:space="0" w:color="000000"/>
            </w:tcBorders>
          </w:tcPr>
          <w:p>
            <w:pPr>
              <w:pStyle w:val="TableParagraph"/>
              <w:rPr>
                <w:rFonts w:ascii="Times New Roman"/>
                <w:sz w:val="8"/>
              </w:rPr>
            </w:pPr>
          </w:p>
        </w:tc>
        <w:tc>
          <w:tcPr>
            <w:tcW w:w="397" w:type="dxa"/>
            <w:tcBorders>
              <w:top w:val="nil"/>
              <w:left w:val="thickThinMediumGap" w:sz="3" w:space="0" w:color="000000"/>
              <w:bottom w:val="nil"/>
            </w:tcBorders>
          </w:tcPr>
          <w:p>
            <w:pPr>
              <w:pStyle w:val="TableParagraph"/>
              <w:spacing w:line="132" w:lineRule="exact" w:before="1"/>
              <w:ind w:right="9"/>
              <w:jc w:val="right"/>
              <w:rPr>
                <w:sz w:val="13"/>
              </w:rPr>
            </w:pPr>
            <w:r>
              <w:rPr>
                <w:sz w:val="13"/>
              </w:rPr>
              <w:t>160</w:t>
            </w: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2" w:hRule="atLeast"/>
        </w:trPr>
        <w:tc>
          <w:tcPr>
            <w:tcW w:w="294" w:type="dxa"/>
            <w:tcBorders>
              <w:top w:val="nil"/>
              <w:bottom w:val="nil"/>
            </w:tcBorders>
          </w:tcPr>
          <w:p>
            <w:pPr>
              <w:pStyle w:val="TableParagraph"/>
              <w:spacing w:line="113" w:lineRule="exact" w:before="20"/>
              <w:ind w:left="15"/>
              <w:rPr>
                <w:b/>
                <w:sz w:val="11"/>
              </w:rPr>
            </w:pPr>
            <w:r>
              <w:rPr>
                <w:b/>
                <w:sz w:val="11"/>
              </w:rPr>
              <w:t>2.2</w:t>
            </w:r>
          </w:p>
        </w:tc>
        <w:tc>
          <w:tcPr>
            <w:tcW w:w="2108" w:type="dxa"/>
            <w:tcBorders>
              <w:top w:val="nil"/>
              <w:bottom w:val="nil"/>
            </w:tcBorders>
          </w:tcPr>
          <w:p>
            <w:pPr>
              <w:pStyle w:val="TableParagraph"/>
              <w:spacing w:line="132" w:lineRule="exact" w:before="1"/>
              <w:ind w:left="18"/>
              <w:rPr>
                <w:sz w:val="13"/>
              </w:rPr>
            </w:pPr>
            <w:r>
              <w:rPr>
                <w:spacing w:val="-14"/>
                <w:w w:val="105"/>
                <w:sz w:val="13"/>
              </w:rPr>
              <w:t>Evaluación </w:t>
            </w:r>
            <w:r>
              <w:rPr>
                <w:spacing w:val="-12"/>
                <w:w w:val="105"/>
                <w:sz w:val="13"/>
              </w:rPr>
              <w:t>del </w:t>
            </w:r>
            <w:r>
              <w:rPr>
                <w:spacing w:val="-13"/>
                <w:w w:val="105"/>
                <w:sz w:val="13"/>
              </w:rPr>
              <w:t>Control </w:t>
            </w:r>
            <w:r>
              <w:rPr>
                <w:spacing w:val="-12"/>
                <w:w w:val="105"/>
                <w:sz w:val="13"/>
              </w:rPr>
              <w:t>Interno del</w:t>
            </w:r>
            <w:r>
              <w:rPr>
                <w:spacing w:val="-17"/>
                <w:w w:val="105"/>
                <w:sz w:val="13"/>
              </w:rPr>
              <w:t> Fondo</w:t>
            </w:r>
          </w:p>
        </w:tc>
        <w:tc>
          <w:tcPr>
            <w:tcW w:w="2016" w:type="dxa"/>
            <w:tcBorders>
              <w:top w:val="nil"/>
              <w:bottom w:val="nil"/>
            </w:tcBorders>
          </w:tcPr>
          <w:p>
            <w:pPr>
              <w:pStyle w:val="TableParagraph"/>
              <w:spacing w:line="132" w:lineRule="exact" w:before="1"/>
              <w:ind w:left="17"/>
              <w:rPr>
                <w:sz w:val="13"/>
              </w:rPr>
            </w:pPr>
            <w:r>
              <w:rPr>
                <w:w w:val="105"/>
                <w:sz w:val="13"/>
              </w:rPr>
              <w:t>Augusto Primero</w:t>
            </w:r>
          </w:p>
        </w:tc>
        <w:tc>
          <w:tcPr>
            <w:tcW w:w="697" w:type="dxa"/>
            <w:tcBorders>
              <w:top w:val="nil"/>
              <w:bottom w:val="nil"/>
            </w:tcBorders>
          </w:tcPr>
          <w:p>
            <w:pPr>
              <w:pStyle w:val="TableParagraph"/>
              <w:spacing w:line="132" w:lineRule="exact" w:before="1"/>
              <w:ind w:left="17"/>
              <w:rPr>
                <w:sz w:val="13"/>
              </w:rPr>
            </w:pPr>
            <w:r>
              <w:rPr>
                <w:w w:val="105"/>
                <w:sz w:val="13"/>
              </w:rPr>
              <w:t>Auditor I</w:t>
            </w:r>
          </w:p>
        </w:tc>
        <w:tc>
          <w:tcPr>
            <w:tcW w:w="697" w:type="dxa"/>
            <w:tcBorders>
              <w:top w:val="nil"/>
              <w:bottom w:val="nil"/>
            </w:tcBorders>
          </w:tcPr>
          <w:p>
            <w:pPr>
              <w:pStyle w:val="TableParagraph"/>
              <w:spacing w:line="132" w:lineRule="exact" w:before="1"/>
              <w:ind w:left="16"/>
              <w:rPr>
                <w:sz w:val="13"/>
              </w:rPr>
            </w:pPr>
            <w:r>
              <w:rPr>
                <w:spacing w:val="-9"/>
                <w:w w:val="105"/>
                <w:sz w:val="13"/>
              </w:rPr>
              <w:t>15</w:t>
            </w:r>
            <w:r>
              <w:rPr>
                <w:spacing w:val="-26"/>
                <w:w w:val="105"/>
                <w:sz w:val="13"/>
              </w:rPr>
              <w:t> </w:t>
            </w:r>
            <w:r>
              <w:rPr>
                <w:spacing w:val="-9"/>
                <w:w w:val="105"/>
                <w:sz w:val="13"/>
              </w:rPr>
              <w:t>de</w:t>
            </w:r>
            <w:r>
              <w:rPr>
                <w:spacing w:val="-26"/>
                <w:w w:val="105"/>
                <w:sz w:val="13"/>
              </w:rPr>
              <w:t> </w:t>
            </w:r>
            <w:r>
              <w:rPr>
                <w:spacing w:val="-13"/>
                <w:w w:val="105"/>
                <w:sz w:val="13"/>
              </w:rPr>
              <w:t>Agosto</w:t>
            </w:r>
          </w:p>
        </w:tc>
        <w:tc>
          <w:tcPr>
            <w:tcW w:w="712" w:type="dxa"/>
            <w:tcBorders>
              <w:top w:val="nil"/>
              <w:bottom w:val="nil"/>
              <w:right w:val="thinThickMediumGap" w:sz="3" w:space="0" w:color="000000"/>
            </w:tcBorders>
          </w:tcPr>
          <w:p>
            <w:pPr>
              <w:pStyle w:val="TableParagraph"/>
              <w:spacing w:line="132" w:lineRule="exact" w:before="1"/>
              <w:ind w:left="15"/>
              <w:rPr>
                <w:sz w:val="13"/>
              </w:rPr>
            </w:pPr>
            <w:r>
              <w:rPr>
                <w:spacing w:val="-9"/>
                <w:w w:val="105"/>
                <w:sz w:val="13"/>
              </w:rPr>
              <w:t>15 de </w:t>
            </w:r>
            <w:r>
              <w:rPr>
                <w:spacing w:val="-13"/>
                <w:w w:val="105"/>
                <w:sz w:val="13"/>
              </w:rPr>
              <w:t>Sept.</w:t>
            </w:r>
          </w:p>
        </w:tc>
        <w:tc>
          <w:tcPr>
            <w:tcW w:w="397" w:type="dxa"/>
            <w:tcBorders>
              <w:top w:val="nil"/>
              <w:left w:val="thickThinMediumGap" w:sz="3" w:space="0" w:color="000000"/>
              <w:bottom w:val="nil"/>
            </w:tcBorders>
          </w:tcPr>
          <w:p>
            <w:pPr>
              <w:pStyle w:val="TableParagraph"/>
              <w:rPr>
                <w:rFonts w:ascii="Times New Roman"/>
                <w:sz w:val="8"/>
              </w:rPr>
            </w:pP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2" w:hRule="atLeast"/>
        </w:trPr>
        <w:tc>
          <w:tcPr>
            <w:tcW w:w="294" w:type="dxa"/>
            <w:tcBorders>
              <w:top w:val="nil"/>
              <w:bottom w:val="nil"/>
            </w:tcBorders>
          </w:tcPr>
          <w:p>
            <w:pPr>
              <w:pStyle w:val="TableParagraph"/>
              <w:rPr>
                <w:rFonts w:ascii="Times New Roman"/>
                <w:sz w:val="8"/>
              </w:rPr>
            </w:pPr>
          </w:p>
        </w:tc>
        <w:tc>
          <w:tcPr>
            <w:tcW w:w="2108" w:type="dxa"/>
            <w:tcBorders>
              <w:top w:val="nil"/>
              <w:bottom w:val="nil"/>
            </w:tcBorders>
          </w:tcPr>
          <w:p>
            <w:pPr>
              <w:pStyle w:val="TableParagraph"/>
              <w:spacing w:line="132" w:lineRule="exact" w:before="1"/>
              <w:ind w:left="18"/>
              <w:rPr>
                <w:sz w:val="13"/>
              </w:rPr>
            </w:pPr>
            <w:r>
              <w:rPr>
                <w:w w:val="105"/>
                <w:sz w:val="13"/>
              </w:rPr>
              <w:t>Rotativo Institucional</w:t>
            </w:r>
          </w:p>
        </w:tc>
        <w:tc>
          <w:tcPr>
            <w:tcW w:w="2016" w:type="dxa"/>
            <w:tcBorders>
              <w:top w:val="nil"/>
              <w:bottom w:val="nil"/>
            </w:tcBorders>
          </w:tcPr>
          <w:p>
            <w:pPr>
              <w:pStyle w:val="TableParagraph"/>
              <w:rPr>
                <w:rFonts w:ascii="Times New Roman"/>
                <w:sz w:val="8"/>
              </w:rPr>
            </w:pPr>
          </w:p>
        </w:tc>
        <w:tc>
          <w:tcPr>
            <w:tcW w:w="697" w:type="dxa"/>
            <w:tcBorders>
              <w:top w:val="nil"/>
              <w:bottom w:val="nil"/>
            </w:tcBorders>
          </w:tcPr>
          <w:p>
            <w:pPr>
              <w:pStyle w:val="TableParagraph"/>
              <w:rPr>
                <w:rFonts w:ascii="Times New Roman"/>
                <w:sz w:val="8"/>
              </w:rPr>
            </w:pPr>
          </w:p>
        </w:tc>
        <w:tc>
          <w:tcPr>
            <w:tcW w:w="697" w:type="dxa"/>
            <w:tcBorders>
              <w:top w:val="nil"/>
              <w:bottom w:val="nil"/>
            </w:tcBorders>
          </w:tcPr>
          <w:p>
            <w:pPr>
              <w:pStyle w:val="TableParagraph"/>
              <w:rPr>
                <w:rFonts w:ascii="Times New Roman"/>
                <w:sz w:val="8"/>
              </w:rPr>
            </w:pPr>
          </w:p>
        </w:tc>
        <w:tc>
          <w:tcPr>
            <w:tcW w:w="712" w:type="dxa"/>
            <w:tcBorders>
              <w:top w:val="nil"/>
              <w:bottom w:val="nil"/>
              <w:right w:val="thinThickMediumGap" w:sz="3" w:space="0" w:color="000000"/>
            </w:tcBorders>
          </w:tcPr>
          <w:p>
            <w:pPr>
              <w:pStyle w:val="TableParagraph"/>
              <w:rPr>
                <w:rFonts w:ascii="Times New Roman"/>
                <w:sz w:val="8"/>
              </w:rPr>
            </w:pPr>
          </w:p>
        </w:tc>
        <w:tc>
          <w:tcPr>
            <w:tcW w:w="397" w:type="dxa"/>
            <w:tcBorders>
              <w:top w:val="nil"/>
              <w:left w:val="thickThinMediumGap" w:sz="3" w:space="0" w:color="000000"/>
              <w:bottom w:val="nil"/>
            </w:tcBorders>
          </w:tcPr>
          <w:p>
            <w:pPr>
              <w:pStyle w:val="TableParagraph"/>
              <w:rPr>
                <w:rFonts w:ascii="Times New Roman"/>
                <w:sz w:val="8"/>
              </w:rPr>
            </w:pP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3" w:hRule="atLeast"/>
        </w:trPr>
        <w:tc>
          <w:tcPr>
            <w:tcW w:w="294" w:type="dxa"/>
            <w:tcBorders>
              <w:top w:val="nil"/>
              <w:bottom w:val="nil"/>
            </w:tcBorders>
          </w:tcPr>
          <w:p>
            <w:pPr>
              <w:pStyle w:val="TableParagraph"/>
              <w:spacing w:line="113" w:lineRule="exact" w:before="20"/>
              <w:ind w:left="15"/>
              <w:rPr>
                <w:b/>
                <w:sz w:val="11"/>
              </w:rPr>
            </w:pPr>
            <w:r>
              <w:rPr>
                <w:b/>
                <w:sz w:val="11"/>
              </w:rPr>
              <w:t>2.3</w:t>
            </w:r>
          </w:p>
        </w:tc>
        <w:tc>
          <w:tcPr>
            <w:tcW w:w="2108" w:type="dxa"/>
            <w:tcBorders>
              <w:top w:val="nil"/>
              <w:bottom w:val="nil"/>
            </w:tcBorders>
          </w:tcPr>
          <w:p>
            <w:pPr>
              <w:pStyle w:val="TableParagraph"/>
              <w:spacing w:line="132" w:lineRule="exact" w:before="1"/>
              <w:ind w:left="18"/>
              <w:rPr>
                <w:sz w:val="13"/>
              </w:rPr>
            </w:pPr>
            <w:r>
              <w:rPr>
                <w:spacing w:val="-14"/>
                <w:w w:val="105"/>
                <w:sz w:val="13"/>
              </w:rPr>
              <w:t>Evaluación </w:t>
            </w:r>
            <w:r>
              <w:rPr>
                <w:spacing w:val="-12"/>
                <w:w w:val="105"/>
                <w:sz w:val="13"/>
              </w:rPr>
              <w:t>del </w:t>
            </w:r>
            <w:r>
              <w:rPr>
                <w:spacing w:val="-14"/>
                <w:w w:val="105"/>
                <w:sz w:val="13"/>
              </w:rPr>
              <w:t>Proceso </w:t>
            </w:r>
            <w:r>
              <w:rPr>
                <w:spacing w:val="-15"/>
                <w:w w:val="105"/>
                <w:sz w:val="13"/>
              </w:rPr>
              <w:t>Presupuestario,</w:t>
            </w:r>
          </w:p>
        </w:tc>
        <w:tc>
          <w:tcPr>
            <w:tcW w:w="2016" w:type="dxa"/>
            <w:tcBorders>
              <w:top w:val="nil"/>
              <w:bottom w:val="nil"/>
            </w:tcBorders>
          </w:tcPr>
          <w:p>
            <w:pPr>
              <w:pStyle w:val="TableParagraph"/>
              <w:spacing w:line="132" w:lineRule="exact" w:before="1"/>
              <w:ind w:left="17"/>
              <w:rPr>
                <w:sz w:val="13"/>
              </w:rPr>
            </w:pPr>
            <w:r>
              <w:rPr>
                <w:w w:val="105"/>
                <w:sz w:val="13"/>
              </w:rPr>
              <w:t>Encarnación Segundo</w:t>
            </w:r>
          </w:p>
        </w:tc>
        <w:tc>
          <w:tcPr>
            <w:tcW w:w="697" w:type="dxa"/>
            <w:tcBorders>
              <w:top w:val="nil"/>
              <w:bottom w:val="nil"/>
            </w:tcBorders>
          </w:tcPr>
          <w:p>
            <w:pPr>
              <w:pStyle w:val="TableParagraph"/>
              <w:spacing w:line="132" w:lineRule="exact" w:before="1"/>
              <w:ind w:left="17"/>
              <w:rPr>
                <w:sz w:val="13"/>
              </w:rPr>
            </w:pPr>
            <w:r>
              <w:rPr>
                <w:w w:val="105"/>
                <w:sz w:val="13"/>
              </w:rPr>
              <w:t>Encargado</w:t>
            </w:r>
          </w:p>
        </w:tc>
        <w:tc>
          <w:tcPr>
            <w:tcW w:w="697" w:type="dxa"/>
            <w:tcBorders>
              <w:top w:val="nil"/>
              <w:bottom w:val="nil"/>
            </w:tcBorders>
          </w:tcPr>
          <w:p>
            <w:pPr>
              <w:pStyle w:val="TableParagraph"/>
              <w:spacing w:line="132" w:lineRule="exact" w:before="1"/>
              <w:ind w:left="16"/>
              <w:rPr>
                <w:sz w:val="13"/>
              </w:rPr>
            </w:pPr>
            <w:r>
              <w:rPr>
                <w:spacing w:val="-9"/>
                <w:w w:val="105"/>
                <w:sz w:val="13"/>
              </w:rPr>
              <w:t>15 de </w:t>
            </w:r>
            <w:r>
              <w:rPr>
                <w:spacing w:val="-13"/>
                <w:w w:val="105"/>
                <w:sz w:val="13"/>
              </w:rPr>
              <w:t>Sept.</w:t>
            </w:r>
          </w:p>
        </w:tc>
        <w:tc>
          <w:tcPr>
            <w:tcW w:w="712" w:type="dxa"/>
            <w:tcBorders>
              <w:top w:val="nil"/>
              <w:bottom w:val="nil"/>
              <w:right w:val="thinThickMediumGap" w:sz="3" w:space="0" w:color="000000"/>
            </w:tcBorders>
          </w:tcPr>
          <w:p>
            <w:pPr>
              <w:pStyle w:val="TableParagraph"/>
              <w:spacing w:line="132" w:lineRule="exact" w:before="1"/>
              <w:ind w:left="15"/>
              <w:rPr>
                <w:sz w:val="13"/>
              </w:rPr>
            </w:pPr>
            <w:r>
              <w:rPr>
                <w:w w:val="105"/>
                <w:sz w:val="13"/>
              </w:rPr>
              <w:t>31 de Oct.</w:t>
            </w:r>
          </w:p>
        </w:tc>
        <w:tc>
          <w:tcPr>
            <w:tcW w:w="397" w:type="dxa"/>
            <w:tcBorders>
              <w:top w:val="nil"/>
              <w:left w:val="thickThinMediumGap" w:sz="3" w:space="0" w:color="000000"/>
              <w:bottom w:val="nil"/>
            </w:tcBorders>
          </w:tcPr>
          <w:p>
            <w:pPr>
              <w:pStyle w:val="TableParagraph"/>
              <w:rPr>
                <w:rFonts w:ascii="Times New Roman"/>
                <w:sz w:val="8"/>
              </w:rPr>
            </w:pP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3" w:hRule="atLeast"/>
        </w:trPr>
        <w:tc>
          <w:tcPr>
            <w:tcW w:w="294" w:type="dxa"/>
            <w:tcBorders>
              <w:top w:val="nil"/>
              <w:bottom w:val="nil"/>
            </w:tcBorders>
          </w:tcPr>
          <w:p>
            <w:pPr>
              <w:pStyle w:val="TableParagraph"/>
              <w:rPr>
                <w:rFonts w:ascii="Times New Roman"/>
                <w:sz w:val="8"/>
              </w:rPr>
            </w:pPr>
          </w:p>
        </w:tc>
        <w:tc>
          <w:tcPr>
            <w:tcW w:w="2108" w:type="dxa"/>
            <w:tcBorders>
              <w:top w:val="nil"/>
              <w:bottom w:val="nil"/>
            </w:tcBorders>
          </w:tcPr>
          <w:p>
            <w:pPr>
              <w:pStyle w:val="TableParagraph"/>
              <w:spacing w:line="132" w:lineRule="exact" w:before="1"/>
              <w:ind w:left="18"/>
              <w:rPr>
                <w:sz w:val="13"/>
              </w:rPr>
            </w:pPr>
            <w:r>
              <w:rPr>
                <w:w w:val="105"/>
                <w:sz w:val="13"/>
              </w:rPr>
              <w:t>Financiero y Contable</w:t>
            </w:r>
          </w:p>
        </w:tc>
        <w:tc>
          <w:tcPr>
            <w:tcW w:w="2016" w:type="dxa"/>
            <w:tcBorders>
              <w:top w:val="nil"/>
              <w:bottom w:val="nil"/>
            </w:tcBorders>
          </w:tcPr>
          <w:p>
            <w:pPr>
              <w:pStyle w:val="TableParagraph"/>
              <w:rPr>
                <w:rFonts w:ascii="Times New Roman"/>
                <w:sz w:val="8"/>
              </w:rPr>
            </w:pPr>
          </w:p>
        </w:tc>
        <w:tc>
          <w:tcPr>
            <w:tcW w:w="697" w:type="dxa"/>
            <w:tcBorders>
              <w:top w:val="nil"/>
              <w:bottom w:val="nil"/>
            </w:tcBorders>
          </w:tcPr>
          <w:p>
            <w:pPr>
              <w:pStyle w:val="TableParagraph"/>
              <w:rPr>
                <w:rFonts w:ascii="Times New Roman"/>
                <w:sz w:val="8"/>
              </w:rPr>
            </w:pPr>
          </w:p>
        </w:tc>
        <w:tc>
          <w:tcPr>
            <w:tcW w:w="697" w:type="dxa"/>
            <w:tcBorders>
              <w:top w:val="nil"/>
              <w:bottom w:val="nil"/>
            </w:tcBorders>
          </w:tcPr>
          <w:p>
            <w:pPr>
              <w:pStyle w:val="TableParagraph"/>
              <w:rPr>
                <w:rFonts w:ascii="Times New Roman"/>
                <w:sz w:val="8"/>
              </w:rPr>
            </w:pPr>
          </w:p>
        </w:tc>
        <w:tc>
          <w:tcPr>
            <w:tcW w:w="712" w:type="dxa"/>
            <w:tcBorders>
              <w:top w:val="nil"/>
              <w:bottom w:val="nil"/>
              <w:right w:val="thinThickMediumGap" w:sz="3" w:space="0" w:color="000000"/>
            </w:tcBorders>
          </w:tcPr>
          <w:p>
            <w:pPr>
              <w:pStyle w:val="TableParagraph"/>
              <w:rPr>
                <w:rFonts w:ascii="Times New Roman"/>
                <w:sz w:val="8"/>
              </w:rPr>
            </w:pPr>
          </w:p>
        </w:tc>
        <w:tc>
          <w:tcPr>
            <w:tcW w:w="397" w:type="dxa"/>
            <w:tcBorders>
              <w:top w:val="nil"/>
              <w:left w:val="thickThinMediumGap" w:sz="3" w:space="0" w:color="000000"/>
              <w:bottom w:val="nil"/>
            </w:tcBorders>
          </w:tcPr>
          <w:p>
            <w:pPr>
              <w:pStyle w:val="TableParagraph"/>
              <w:rPr>
                <w:rFonts w:ascii="Times New Roman"/>
                <w:sz w:val="8"/>
              </w:rPr>
            </w:pP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3" w:hRule="atLeast"/>
        </w:trPr>
        <w:tc>
          <w:tcPr>
            <w:tcW w:w="294" w:type="dxa"/>
            <w:tcBorders>
              <w:top w:val="nil"/>
              <w:bottom w:val="nil"/>
            </w:tcBorders>
          </w:tcPr>
          <w:p>
            <w:pPr>
              <w:pStyle w:val="TableParagraph"/>
              <w:spacing w:line="113" w:lineRule="exact" w:before="20"/>
              <w:ind w:left="15"/>
              <w:rPr>
                <w:b/>
                <w:sz w:val="11"/>
              </w:rPr>
            </w:pPr>
            <w:r>
              <w:rPr>
                <w:b/>
                <w:sz w:val="11"/>
              </w:rPr>
              <w:t>2.4</w:t>
            </w:r>
          </w:p>
        </w:tc>
        <w:tc>
          <w:tcPr>
            <w:tcW w:w="2108" w:type="dxa"/>
            <w:tcBorders>
              <w:top w:val="nil"/>
              <w:bottom w:val="nil"/>
            </w:tcBorders>
          </w:tcPr>
          <w:p>
            <w:pPr>
              <w:pStyle w:val="TableParagraph"/>
              <w:spacing w:line="132" w:lineRule="exact" w:before="1"/>
              <w:ind w:left="18"/>
              <w:rPr>
                <w:sz w:val="13"/>
              </w:rPr>
            </w:pPr>
            <w:r>
              <w:rPr>
                <w:spacing w:val="-14"/>
                <w:w w:val="105"/>
                <w:sz w:val="13"/>
              </w:rPr>
              <w:t>Evaluación </w:t>
            </w:r>
            <w:r>
              <w:rPr>
                <w:spacing w:val="-9"/>
                <w:w w:val="105"/>
                <w:sz w:val="13"/>
              </w:rPr>
              <w:t>de </w:t>
            </w:r>
            <w:r>
              <w:rPr>
                <w:spacing w:val="-4"/>
                <w:w w:val="105"/>
                <w:sz w:val="13"/>
              </w:rPr>
              <w:t>la </w:t>
            </w:r>
            <w:r>
              <w:rPr>
                <w:spacing w:val="-13"/>
                <w:w w:val="105"/>
                <w:sz w:val="13"/>
              </w:rPr>
              <w:t>Administración </w:t>
            </w:r>
            <w:r>
              <w:rPr>
                <w:spacing w:val="-12"/>
                <w:w w:val="105"/>
                <w:sz w:val="13"/>
              </w:rPr>
              <w:t>del </w:t>
            </w:r>
            <w:r>
              <w:rPr>
                <w:spacing w:val="-18"/>
                <w:w w:val="105"/>
                <w:sz w:val="13"/>
              </w:rPr>
              <w:t>Fondo</w:t>
            </w:r>
          </w:p>
        </w:tc>
        <w:tc>
          <w:tcPr>
            <w:tcW w:w="2016" w:type="dxa"/>
            <w:tcBorders>
              <w:top w:val="nil"/>
              <w:bottom w:val="nil"/>
            </w:tcBorders>
          </w:tcPr>
          <w:p>
            <w:pPr>
              <w:pStyle w:val="TableParagraph"/>
              <w:spacing w:line="132" w:lineRule="exact" w:before="1"/>
              <w:ind w:left="17"/>
              <w:rPr>
                <w:sz w:val="13"/>
              </w:rPr>
            </w:pPr>
            <w:r>
              <w:rPr>
                <w:w w:val="105"/>
                <w:sz w:val="13"/>
              </w:rPr>
              <w:t>Augusto Primero</w:t>
            </w:r>
          </w:p>
        </w:tc>
        <w:tc>
          <w:tcPr>
            <w:tcW w:w="697" w:type="dxa"/>
            <w:tcBorders>
              <w:top w:val="nil"/>
              <w:bottom w:val="nil"/>
            </w:tcBorders>
          </w:tcPr>
          <w:p>
            <w:pPr>
              <w:pStyle w:val="TableParagraph"/>
              <w:spacing w:line="132" w:lineRule="exact" w:before="1"/>
              <w:ind w:left="16"/>
              <w:rPr>
                <w:sz w:val="13"/>
              </w:rPr>
            </w:pPr>
            <w:r>
              <w:rPr>
                <w:w w:val="105"/>
                <w:sz w:val="13"/>
              </w:rPr>
              <w:t>Auditor I</w:t>
            </w:r>
          </w:p>
        </w:tc>
        <w:tc>
          <w:tcPr>
            <w:tcW w:w="697" w:type="dxa"/>
            <w:tcBorders>
              <w:top w:val="nil"/>
              <w:bottom w:val="nil"/>
            </w:tcBorders>
          </w:tcPr>
          <w:p>
            <w:pPr>
              <w:pStyle w:val="TableParagraph"/>
              <w:spacing w:line="132" w:lineRule="exact" w:before="1"/>
              <w:ind w:left="15"/>
              <w:rPr>
                <w:sz w:val="13"/>
              </w:rPr>
            </w:pPr>
            <w:r>
              <w:rPr>
                <w:spacing w:val="-9"/>
                <w:w w:val="105"/>
                <w:sz w:val="13"/>
              </w:rPr>
              <w:t>15 de </w:t>
            </w:r>
            <w:r>
              <w:rPr>
                <w:spacing w:val="-13"/>
                <w:w w:val="105"/>
                <w:sz w:val="13"/>
              </w:rPr>
              <w:t>Sept.</w:t>
            </w:r>
          </w:p>
        </w:tc>
        <w:tc>
          <w:tcPr>
            <w:tcW w:w="712" w:type="dxa"/>
            <w:tcBorders>
              <w:top w:val="nil"/>
              <w:bottom w:val="nil"/>
              <w:right w:val="thinThickMediumGap" w:sz="3" w:space="0" w:color="000000"/>
            </w:tcBorders>
          </w:tcPr>
          <w:p>
            <w:pPr>
              <w:pStyle w:val="TableParagraph"/>
              <w:spacing w:line="132" w:lineRule="exact" w:before="1"/>
              <w:ind w:left="14"/>
              <w:rPr>
                <w:sz w:val="13"/>
              </w:rPr>
            </w:pPr>
            <w:r>
              <w:rPr>
                <w:w w:val="105"/>
                <w:sz w:val="13"/>
              </w:rPr>
              <w:t>31 de Oct.</w:t>
            </w:r>
          </w:p>
        </w:tc>
        <w:tc>
          <w:tcPr>
            <w:tcW w:w="397" w:type="dxa"/>
            <w:tcBorders>
              <w:top w:val="nil"/>
              <w:left w:val="thickThinMediumGap" w:sz="3" w:space="0" w:color="000000"/>
              <w:bottom w:val="nil"/>
            </w:tcBorders>
          </w:tcPr>
          <w:p>
            <w:pPr>
              <w:pStyle w:val="TableParagraph"/>
              <w:spacing w:line="132" w:lineRule="exact" w:before="1"/>
              <w:ind w:right="10"/>
              <w:jc w:val="right"/>
              <w:rPr>
                <w:sz w:val="13"/>
              </w:rPr>
            </w:pPr>
            <w:r>
              <w:rPr>
                <w:sz w:val="13"/>
              </w:rPr>
              <w:t>240</w:t>
            </w: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2" w:hRule="atLeast"/>
        </w:trPr>
        <w:tc>
          <w:tcPr>
            <w:tcW w:w="294" w:type="dxa"/>
            <w:tcBorders>
              <w:top w:val="nil"/>
              <w:bottom w:val="nil"/>
            </w:tcBorders>
          </w:tcPr>
          <w:p>
            <w:pPr>
              <w:pStyle w:val="TableParagraph"/>
              <w:rPr>
                <w:rFonts w:ascii="Times New Roman"/>
                <w:sz w:val="8"/>
              </w:rPr>
            </w:pPr>
          </w:p>
        </w:tc>
        <w:tc>
          <w:tcPr>
            <w:tcW w:w="2108" w:type="dxa"/>
            <w:tcBorders>
              <w:top w:val="nil"/>
              <w:bottom w:val="nil"/>
            </w:tcBorders>
          </w:tcPr>
          <w:p>
            <w:pPr>
              <w:pStyle w:val="TableParagraph"/>
              <w:spacing w:line="132" w:lineRule="exact" w:before="1"/>
              <w:ind w:left="18"/>
              <w:rPr>
                <w:sz w:val="13"/>
              </w:rPr>
            </w:pPr>
            <w:r>
              <w:rPr>
                <w:w w:val="105"/>
                <w:sz w:val="13"/>
              </w:rPr>
              <w:t>Rotativo Institucional</w:t>
            </w:r>
          </w:p>
        </w:tc>
        <w:tc>
          <w:tcPr>
            <w:tcW w:w="2016" w:type="dxa"/>
            <w:tcBorders>
              <w:top w:val="nil"/>
              <w:bottom w:val="nil"/>
            </w:tcBorders>
          </w:tcPr>
          <w:p>
            <w:pPr>
              <w:pStyle w:val="TableParagraph"/>
              <w:rPr>
                <w:rFonts w:ascii="Times New Roman"/>
                <w:sz w:val="8"/>
              </w:rPr>
            </w:pPr>
          </w:p>
        </w:tc>
        <w:tc>
          <w:tcPr>
            <w:tcW w:w="697" w:type="dxa"/>
            <w:tcBorders>
              <w:top w:val="nil"/>
              <w:bottom w:val="nil"/>
            </w:tcBorders>
          </w:tcPr>
          <w:p>
            <w:pPr>
              <w:pStyle w:val="TableParagraph"/>
              <w:rPr>
                <w:rFonts w:ascii="Times New Roman"/>
                <w:sz w:val="8"/>
              </w:rPr>
            </w:pPr>
          </w:p>
        </w:tc>
        <w:tc>
          <w:tcPr>
            <w:tcW w:w="697" w:type="dxa"/>
            <w:tcBorders>
              <w:top w:val="nil"/>
              <w:bottom w:val="nil"/>
            </w:tcBorders>
          </w:tcPr>
          <w:p>
            <w:pPr>
              <w:pStyle w:val="TableParagraph"/>
              <w:rPr>
                <w:rFonts w:ascii="Times New Roman"/>
                <w:sz w:val="8"/>
              </w:rPr>
            </w:pPr>
          </w:p>
        </w:tc>
        <w:tc>
          <w:tcPr>
            <w:tcW w:w="712" w:type="dxa"/>
            <w:tcBorders>
              <w:top w:val="nil"/>
              <w:bottom w:val="nil"/>
              <w:right w:val="thinThickMediumGap" w:sz="3" w:space="0" w:color="000000"/>
            </w:tcBorders>
          </w:tcPr>
          <w:p>
            <w:pPr>
              <w:pStyle w:val="TableParagraph"/>
              <w:rPr>
                <w:rFonts w:ascii="Times New Roman"/>
                <w:sz w:val="8"/>
              </w:rPr>
            </w:pPr>
          </w:p>
        </w:tc>
        <w:tc>
          <w:tcPr>
            <w:tcW w:w="397" w:type="dxa"/>
            <w:tcBorders>
              <w:top w:val="nil"/>
              <w:left w:val="thickThinMediumGap" w:sz="3" w:space="0" w:color="000000"/>
              <w:bottom w:val="nil"/>
            </w:tcBorders>
          </w:tcPr>
          <w:p>
            <w:pPr>
              <w:pStyle w:val="TableParagraph"/>
              <w:rPr>
                <w:rFonts w:ascii="Times New Roman"/>
                <w:sz w:val="8"/>
              </w:rPr>
            </w:pP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38" w:hRule="atLeast"/>
        </w:trPr>
        <w:tc>
          <w:tcPr>
            <w:tcW w:w="294" w:type="dxa"/>
            <w:tcBorders>
              <w:top w:val="nil"/>
              <w:bottom w:val="nil"/>
            </w:tcBorders>
          </w:tcPr>
          <w:p>
            <w:pPr>
              <w:pStyle w:val="TableParagraph"/>
              <w:spacing w:line="100" w:lineRule="exact" w:before="19"/>
              <w:ind w:left="15"/>
              <w:rPr>
                <w:b/>
                <w:sz w:val="11"/>
              </w:rPr>
            </w:pPr>
            <w:r>
              <w:rPr>
                <w:b/>
                <w:sz w:val="11"/>
              </w:rPr>
              <w:t>2.5</w:t>
            </w:r>
          </w:p>
        </w:tc>
        <w:tc>
          <w:tcPr>
            <w:tcW w:w="2108" w:type="dxa"/>
            <w:vMerge w:val="restart"/>
            <w:tcBorders>
              <w:top w:val="nil"/>
              <w:bottom w:val="nil"/>
            </w:tcBorders>
          </w:tcPr>
          <w:p>
            <w:pPr>
              <w:pStyle w:val="TableParagraph"/>
              <w:spacing w:line="132" w:lineRule="exact" w:before="1"/>
              <w:ind w:left="18"/>
              <w:rPr>
                <w:sz w:val="13"/>
              </w:rPr>
            </w:pPr>
            <w:r>
              <w:rPr>
                <w:w w:val="105"/>
                <w:sz w:val="13"/>
              </w:rPr>
              <w:t>Evaluación de la Eficiencia de las</w:t>
            </w:r>
          </w:p>
        </w:tc>
        <w:tc>
          <w:tcPr>
            <w:tcW w:w="2016" w:type="dxa"/>
            <w:vMerge w:val="restart"/>
            <w:tcBorders>
              <w:top w:val="nil"/>
              <w:bottom w:val="nil"/>
            </w:tcBorders>
          </w:tcPr>
          <w:p>
            <w:pPr>
              <w:pStyle w:val="TableParagraph"/>
              <w:spacing w:line="132" w:lineRule="exact" w:before="1"/>
              <w:ind w:left="17"/>
              <w:rPr>
                <w:sz w:val="13"/>
              </w:rPr>
            </w:pPr>
            <w:r>
              <w:rPr>
                <w:w w:val="105"/>
                <w:sz w:val="13"/>
              </w:rPr>
              <w:t>Aureliano Segundo</w:t>
            </w:r>
          </w:p>
        </w:tc>
        <w:tc>
          <w:tcPr>
            <w:tcW w:w="697" w:type="dxa"/>
            <w:vMerge w:val="restart"/>
            <w:tcBorders>
              <w:top w:val="nil"/>
              <w:bottom w:val="nil"/>
            </w:tcBorders>
          </w:tcPr>
          <w:p>
            <w:pPr>
              <w:pStyle w:val="TableParagraph"/>
              <w:spacing w:line="132" w:lineRule="exact" w:before="1"/>
              <w:ind w:left="17"/>
              <w:rPr>
                <w:sz w:val="13"/>
              </w:rPr>
            </w:pPr>
            <w:r>
              <w:rPr>
                <w:w w:val="105"/>
                <w:sz w:val="13"/>
              </w:rPr>
              <w:t>Auditor II</w:t>
            </w:r>
          </w:p>
        </w:tc>
        <w:tc>
          <w:tcPr>
            <w:tcW w:w="697" w:type="dxa"/>
            <w:vMerge w:val="restart"/>
            <w:tcBorders>
              <w:top w:val="nil"/>
              <w:bottom w:val="nil"/>
            </w:tcBorders>
          </w:tcPr>
          <w:p>
            <w:pPr>
              <w:pStyle w:val="TableParagraph"/>
              <w:spacing w:line="132" w:lineRule="exact" w:before="1"/>
              <w:ind w:left="16"/>
              <w:rPr>
                <w:sz w:val="13"/>
              </w:rPr>
            </w:pPr>
            <w:r>
              <w:rPr>
                <w:spacing w:val="-9"/>
                <w:w w:val="105"/>
                <w:sz w:val="13"/>
              </w:rPr>
              <w:t>15 de </w:t>
            </w:r>
            <w:r>
              <w:rPr>
                <w:spacing w:val="-13"/>
                <w:w w:val="105"/>
                <w:sz w:val="13"/>
              </w:rPr>
              <w:t>Sept.</w:t>
            </w:r>
          </w:p>
        </w:tc>
        <w:tc>
          <w:tcPr>
            <w:tcW w:w="712" w:type="dxa"/>
            <w:vMerge w:val="restart"/>
            <w:tcBorders>
              <w:top w:val="nil"/>
              <w:bottom w:val="nil"/>
              <w:right w:val="thinThickMediumGap" w:sz="3" w:space="0" w:color="000000"/>
            </w:tcBorders>
          </w:tcPr>
          <w:p>
            <w:pPr>
              <w:pStyle w:val="TableParagraph"/>
              <w:spacing w:line="132" w:lineRule="exact" w:before="1"/>
              <w:ind w:left="15"/>
              <w:rPr>
                <w:sz w:val="13"/>
              </w:rPr>
            </w:pPr>
            <w:r>
              <w:rPr>
                <w:w w:val="105"/>
                <w:sz w:val="13"/>
              </w:rPr>
              <w:t>31 de Oct.</w:t>
            </w:r>
          </w:p>
        </w:tc>
        <w:tc>
          <w:tcPr>
            <w:tcW w:w="397" w:type="dxa"/>
            <w:tcBorders>
              <w:top w:val="nil"/>
              <w:left w:val="thickThinMediumGap" w:sz="3" w:space="0" w:color="000000"/>
              <w:bottom w:val="nil"/>
            </w:tcBorders>
          </w:tcPr>
          <w:p>
            <w:pPr>
              <w:pStyle w:val="TableParagraph"/>
              <w:rPr>
                <w:rFonts w:ascii="Times New Roman"/>
                <w:sz w:val="8"/>
              </w:rPr>
            </w:pP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0" w:hRule="atLeast"/>
        </w:trPr>
        <w:tc>
          <w:tcPr>
            <w:tcW w:w="294" w:type="dxa"/>
            <w:vMerge w:val="restart"/>
            <w:tcBorders>
              <w:top w:val="nil"/>
              <w:bottom w:val="nil"/>
            </w:tcBorders>
          </w:tcPr>
          <w:p>
            <w:pPr>
              <w:pStyle w:val="TableParagraph"/>
              <w:rPr>
                <w:rFonts w:ascii="Times New Roman"/>
                <w:sz w:val="12"/>
              </w:rPr>
            </w:pPr>
          </w:p>
        </w:tc>
        <w:tc>
          <w:tcPr>
            <w:tcW w:w="2108" w:type="dxa"/>
            <w:vMerge/>
            <w:tcBorders>
              <w:top w:val="nil"/>
              <w:bottom w:val="nil"/>
            </w:tcBorders>
          </w:tcPr>
          <w:p>
            <w:pPr>
              <w:rPr>
                <w:sz w:val="2"/>
                <w:szCs w:val="2"/>
              </w:rPr>
            </w:pPr>
          </w:p>
        </w:tc>
        <w:tc>
          <w:tcPr>
            <w:tcW w:w="2016" w:type="dxa"/>
            <w:vMerge/>
            <w:tcBorders>
              <w:top w:val="nil"/>
              <w:bottom w:val="nil"/>
            </w:tcBorders>
          </w:tcPr>
          <w:p>
            <w:pPr>
              <w:rPr>
                <w:sz w:val="2"/>
                <w:szCs w:val="2"/>
              </w:rPr>
            </w:pPr>
          </w:p>
        </w:tc>
        <w:tc>
          <w:tcPr>
            <w:tcW w:w="697" w:type="dxa"/>
            <w:vMerge/>
            <w:tcBorders>
              <w:top w:val="nil"/>
              <w:bottom w:val="nil"/>
            </w:tcBorders>
          </w:tcPr>
          <w:p>
            <w:pPr>
              <w:rPr>
                <w:sz w:val="2"/>
                <w:szCs w:val="2"/>
              </w:rPr>
            </w:pPr>
          </w:p>
        </w:tc>
        <w:tc>
          <w:tcPr>
            <w:tcW w:w="697" w:type="dxa"/>
            <w:vMerge/>
            <w:tcBorders>
              <w:top w:val="nil"/>
              <w:bottom w:val="nil"/>
            </w:tcBorders>
          </w:tcPr>
          <w:p>
            <w:pPr>
              <w:rPr>
                <w:sz w:val="2"/>
                <w:szCs w:val="2"/>
              </w:rPr>
            </w:pPr>
          </w:p>
        </w:tc>
        <w:tc>
          <w:tcPr>
            <w:tcW w:w="712" w:type="dxa"/>
            <w:vMerge/>
            <w:tcBorders>
              <w:top w:val="nil"/>
              <w:bottom w:val="nil"/>
              <w:right w:val="thinThickMediumGap" w:sz="3" w:space="0" w:color="000000"/>
            </w:tcBorders>
          </w:tcPr>
          <w:p>
            <w:pPr>
              <w:rPr>
                <w:sz w:val="2"/>
                <w:szCs w:val="2"/>
              </w:rPr>
            </w:pPr>
          </w:p>
        </w:tc>
        <w:tc>
          <w:tcPr>
            <w:tcW w:w="397" w:type="dxa"/>
            <w:tcBorders>
              <w:top w:val="nil"/>
              <w:bottom w:val="nil"/>
            </w:tcBorders>
          </w:tcPr>
          <w:p>
            <w:pPr>
              <w:pStyle w:val="TableParagraph"/>
              <w:spacing w:line="20" w:lineRule="exact"/>
              <w:ind w:left="-30"/>
              <w:rPr>
                <w:sz w:val="2"/>
              </w:rPr>
            </w:pPr>
            <w:r>
              <w:rPr>
                <w:sz w:val="2"/>
              </w:rPr>
              <w:pict>
                <v:group style="width:2.550pt;height:.5pt;mso-position-horizontal-relative:char;mso-position-vertical-relative:line" coordorigin="0,0" coordsize="51,10">
                  <v:line style="position:absolute" from="0,5" to="50,5" stroked="true" strokeweight=".487738pt" strokecolor="#000000">
                    <v:stroke dashstyle="solid"/>
                  </v:line>
                </v:group>
              </w:pict>
            </w:r>
            <w:r>
              <w:rPr>
                <w:sz w:val="2"/>
              </w:rPr>
            </w: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216" w:hRule="atLeast"/>
        </w:trPr>
        <w:tc>
          <w:tcPr>
            <w:tcW w:w="294" w:type="dxa"/>
            <w:vMerge/>
            <w:tcBorders>
              <w:top w:val="nil"/>
              <w:bottom w:val="nil"/>
            </w:tcBorders>
          </w:tcPr>
          <w:p>
            <w:pPr>
              <w:rPr>
                <w:sz w:val="2"/>
                <w:szCs w:val="2"/>
              </w:rPr>
            </w:pPr>
          </w:p>
        </w:tc>
        <w:tc>
          <w:tcPr>
            <w:tcW w:w="2108" w:type="dxa"/>
            <w:tcBorders>
              <w:top w:val="nil"/>
              <w:bottom w:val="nil"/>
            </w:tcBorders>
          </w:tcPr>
          <w:p>
            <w:pPr>
              <w:pStyle w:val="TableParagraph"/>
              <w:spacing w:line="130" w:lineRule="exact"/>
              <w:ind w:left="18"/>
              <w:rPr>
                <w:sz w:val="13"/>
              </w:rPr>
            </w:pPr>
            <w:r>
              <w:rPr>
                <w:spacing w:val="-14"/>
                <w:w w:val="105"/>
                <w:sz w:val="13"/>
              </w:rPr>
              <w:t>Funciones </w:t>
            </w:r>
            <w:r>
              <w:rPr>
                <w:spacing w:val="-13"/>
                <w:w w:val="105"/>
                <w:sz w:val="13"/>
              </w:rPr>
              <w:t>Sustantivas </w:t>
            </w:r>
            <w:r>
              <w:rPr>
                <w:spacing w:val="-12"/>
                <w:w w:val="105"/>
                <w:sz w:val="13"/>
              </w:rPr>
              <w:t>del </w:t>
            </w:r>
            <w:r>
              <w:rPr>
                <w:spacing w:val="-15"/>
                <w:w w:val="105"/>
                <w:sz w:val="13"/>
              </w:rPr>
              <w:t>Programa </w:t>
            </w:r>
            <w:r>
              <w:rPr>
                <w:w w:val="105"/>
                <w:sz w:val="13"/>
              </w:rPr>
              <w:t>. . . .</w:t>
            </w:r>
          </w:p>
        </w:tc>
        <w:tc>
          <w:tcPr>
            <w:tcW w:w="2016" w:type="dxa"/>
            <w:tcBorders>
              <w:top w:val="nil"/>
              <w:bottom w:val="nil"/>
            </w:tcBorders>
          </w:tcPr>
          <w:p>
            <w:pPr>
              <w:pStyle w:val="TableParagraph"/>
              <w:rPr>
                <w:rFonts w:ascii="Times New Roman"/>
                <w:sz w:val="12"/>
              </w:rPr>
            </w:pPr>
          </w:p>
        </w:tc>
        <w:tc>
          <w:tcPr>
            <w:tcW w:w="697" w:type="dxa"/>
            <w:tcBorders>
              <w:top w:val="nil"/>
              <w:bottom w:val="nil"/>
            </w:tcBorders>
          </w:tcPr>
          <w:p>
            <w:pPr>
              <w:pStyle w:val="TableParagraph"/>
              <w:rPr>
                <w:rFonts w:ascii="Times New Roman"/>
                <w:sz w:val="12"/>
              </w:rPr>
            </w:pPr>
          </w:p>
        </w:tc>
        <w:tc>
          <w:tcPr>
            <w:tcW w:w="697" w:type="dxa"/>
            <w:tcBorders>
              <w:top w:val="nil"/>
              <w:bottom w:val="nil"/>
            </w:tcBorders>
          </w:tcPr>
          <w:p>
            <w:pPr>
              <w:pStyle w:val="TableParagraph"/>
              <w:rPr>
                <w:rFonts w:ascii="Times New Roman"/>
                <w:sz w:val="12"/>
              </w:rPr>
            </w:pPr>
          </w:p>
        </w:tc>
        <w:tc>
          <w:tcPr>
            <w:tcW w:w="712" w:type="dxa"/>
            <w:tcBorders>
              <w:top w:val="nil"/>
              <w:bottom w:val="nil"/>
            </w:tcBorders>
          </w:tcPr>
          <w:p>
            <w:pPr>
              <w:pStyle w:val="TableParagraph"/>
              <w:rPr>
                <w:rFonts w:ascii="Times New Roman"/>
                <w:sz w:val="12"/>
              </w:rPr>
            </w:pPr>
          </w:p>
        </w:tc>
        <w:tc>
          <w:tcPr>
            <w:tcW w:w="397" w:type="dxa"/>
            <w:tcBorders>
              <w:top w:val="nil"/>
              <w:bottom w:val="nil"/>
            </w:tcBorders>
          </w:tcPr>
          <w:p>
            <w:pPr>
              <w:pStyle w:val="TableParagraph"/>
              <w:rPr>
                <w:rFonts w:ascii="Times New Roman"/>
                <w:sz w:val="12"/>
              </w:rPr>
            </w:pP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400" w:hRule="atLeast"/>
        </w:trPr>
        <w:tc>
          <w:tcPr>
            <w:tcW w:w="294" w:type="dxa"/>
            <w:tcBorders>
              <w:top w:val="nil"/>
              <w:bottom w:val="nil"/>
            </w:tcBorders>
          </w:tcPr>
          <w:p>
            <w:pPr>
              <w:pStyle w:val="TableParagraph"/>
              <w:spacing w:before="103"/>
              <w:ind w:left="15"/>
              <w:rPr>
                <w:b/>
                <w:sz w:val="11"/>
              </w:rPr>
            </w:pPr>
            <w:r>
              <w:rPr>
                <w:b/>
                <w:w w:val="99"/>
                <w:sz w:val="11"/>
              </w:rPr>
              <w:t>3</w:t>
            </w:r>
          </w:p>
        </w:tc>
        <w:tc>
          <w:tcPr>
            <w:tcW w:w="2108" w:type="dxa"/>
            <w:tcBorders>
              <w:top w:val="nil"/>
              <w:bottom w:val="nil"/>
            </w:tcBorders>
          </w:tcPr>
          <w:p>
            <w:pPr>
              <w:pStyle w:val="TableParagraph"/>
              <w:spacing w:before="85"/>
              <w:ind w:left="18"/>
              <w:rPr>
                <w:b/>
                <w:sz w:val="13"/>
              </w:rPr>
            </w:pPr>
            <w:r>
              <w:rPr>
                <w:b/>
                <w:spacing w:val="-17"/>
                <w:w w:val="105"/>
                <w:sz w:val="13"/>
              </w:rPr>
              <w:t>COMUNICACIÓNDE </w:t>
            </w:r>
            <w:r>
              <w:rPr>
                <w:b/>
                <w:spacing w:val="-19"/>
                <w:w w:val="105"/>
                <w:sz w:val="13"/>
              </w:rPr>
              <w:t>RESULTADOS</w:t>
            </w:r>
          </w:p>
        </w:tc>
        <w:tc>
          <w:tcPr>
            <w:tcW w:w="2016" w:type="dxa"/>
            <w:tcBorders>
              <w:top w:val="nil"/>
              <w:bottom w:val="nil"/>
            </w:tcBorders>
          </w:tcPr>
          <w:p>
            <w:pPr>
              <w:pStyle w:val="TableParagraph"/>
              <w:rPr>
                <w:rFonts w:ascii="Times New Roman"/>
                <w:sz w:val="12"/>
              </w:rPr>
            </w:pPr>
          </w:p>
        </w:tc>
        <w:tc>
          <w:tcPr>
            <w:tcW w:w="697" w:type="dxa"/>
            <w:tcBorders>
              <w:top w:val="nil"/>
              <w:bottom w:val="nil"/>
            </w:tcBorders>
          </w:tcPr>
          <w:p>
            <w:pPr>
              <w:pStyle w:val="TableParagraph"/>
              <w:rPr>
                <w:rFonts w:ascii="Times New Roman"/>
                <w:sz w:val="12"/>
              </w:rPr>
            </w:pPr>
          </w:p>
        </w:tc>
        <w:tc>
          <w:tcPr>
            <w:tcW w:w="697" w:type="dxa"/>
            <w:tcBorders>
              <w:top w:val="nil"/>
              <w:bottom w:val="nil"/>
            </w:tcBorders>
          </w:tcPr>
          <w:p>
            <w:pPr>
              <w:pStyle w:val="TableParagraph"/>
              <w:spacing w:before="85"/>
              <w:ind w:left="16"/>
              <w:rPr>
                <w:sz w:val="13"/>
              </w:rPr>
            </w:pPr>
            <w:r>
              <w:rPr>
                <w:w w:val="105"/>
                <w:sz w:val="13"/>
              </w:rPr>
              <w:t>01 de Nov.</w:t>
            </w:r>
          </w:p>
        </w:tc>
        <w:tc>
          <w:tcPr>
            <w:tcW w:w="712" w:type="dxa"/>
            <w:tcBorders>
              <w:top w:val="nil"/>
              <w:bottom w:val="nil"/>
            </w:tcBorders>
          </w:tcPr>
          <w:p>
            <w:pPr>
              <w:pStyle w:val="TableParagraph"/>
              <w:spacing w:before="85"/>
              <w:ind w:left="15"/>
              <w:rPr>
                <w:sz w:val="13"/>
              </w:rPr>
            </w:pPr>
            <w:r>
              <w:rPr>
                <w:w w:val="105"/>
                <w:sz w:val="13"/>
              </w:rPr>
              <w:t>10 de Dic.</w:t>
            </w:r>
          </w:p>
        </w:tc>
        <w:tc>
          <w:tcPr>
            <w:tcW w:w="397" w:type="dxa"/>
            <w:tcBorders>
              <w:top w:val="nil"/>
              <w:bottom w:val="nil"/>
            </w:tcBorders>
          </w:tcPr>
          <w:p>
            <w:pPr>
              <w:pStyle w:val="TableParagraph"/>
              <w:spacing w:before="85"/>
              <w:ind w:right="9"/>
              <w:jc w:val="right"/>
              <w:rPr>
                <w:sz w:val="13"/>
              </w:rPr>
            </w:pPr>
            <w:r>
              <w:rPr>
                <w:sz w:val="13"/>
              </w:rPr>
              <w:t>208</w:t>
            </w: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7" w:hRule="atLeast"/>
        </w:trPr>
        <w:tc>
          <w:tcPr>
            <w:tcW w:w="294" w:type="dxa"/>
            <w:tcBorders>
              <w:top w:val="nil"/>
              <w:bottom w:val="nil"/>
            </w:tcBorders>
          </w:tcPr>
          <w:p>
            <w:pPr>
              <w:pStyle w:val="TableParagraph"/>
              <w:spacing w:line="114" w:lineRule="exact" w:before="23"/>
              <w:ind w:left="15"/>
              <w:rPr>
                <w:b/>
                <w:sz w:val="11"/>
              </w:rPr>
            </w:pPr>
            <w:r>
              <w:rPr>
                <w:b/>
                <w:sz w:val="11"/>
              </w:rPr>
              <w:t>3.1</w:t>
            </w:r>
          </w:p>
        </w:tc>
        <w:tc>
          <w:tcPr>
            <w:tcW w:w="2108" w:type="dxa"/>
            <w:tcBorders>
              <w:top w:val="nil"/>
              <w:bottom w:val="nil"/>
            </w:tcBorders>
          </w:tcPr>
          <w:p>
            <w:pPr>
              <w:pStyle w:val="TableParagraph"/>
              <w:spacing w:line="132" w:lineRule="exact" w:before="6"/>
              <w:ind w:left="18"/>
              <w:rPr>
                <w:sz w:val="13"/>
              </w:rPr>
            </w:pPr>
            <w:r>
              <w:rPr>
                <w:spacing w:val="-14"/>
                <w:w w:val="105"/>
                <w:sz w:val="13"/>
              </w:rPr>
              <w:t>Elaboración </w:t>
            </w:r>
            <w:r>
              <w:rPr>
                <w:spacing w:val="-12"/>
                <w:w w:val="105"/>
                <w:sz w:val="13"/>
              </w:rPr>
              <w:t>1er. </w:t>
            </w:r>
            <w:r>
              <w:rPr>
                <w:spacing w:val="-14"/>
                <w:w w:val="105"/>
                <w:sz w:val="13"/>
              </w:rPr>
              <w:t>Borrador </w:t>
            </w:r>
            <w:r>
              <w:rPr>
                <w:spacing w:val="-12"/>
                <w:w w:val="105"/>
                <w:sz w:val="13"/>
              </w:rPr>
              <w:t>del Informe</w:t>
            </w:r>
          </w:p>
        </w:tc>
        <w:tc>
          <w:tcPr>
            <w:tcW w:w="2016" w:type="dxa"/>
            <w:tcBorders>
              <w:top w:val="nil"/>
              <w:bottom w:val="nil"/>
            </w:tcBorders>
          </w:tcPr>
          <w:p>
            <w:pPr>
              <w:pStyle w:val="TableParagraph"/>
              <w:spacing w:line="132" w:lineRule="exact" w:before="6"/>
              <w:ind w:left="17"/>
              <w:rPr>
                <w:sz w:val="13"/>
              </w:rPr>
            </w:pPr>
            <w:r>
              <w:rPr>
                <w:w w:val="105"/>
                <w:sz w:val="13"/>
              </w:rPr>
              <w:t>Encarnación Segundo</w:t>
            </w:r>
          </w:p>
        </w:tc>
        <w:tc>
          <w:tcPr>
            <w:tcW w:w="697" w:type="dxa"/>
            <w:tcBorders>
              <w:top w:val="nil"/>
              <w:bottom w:val="nil"/>
            </w:tcBorders>
          </w:tcPr>
          <w:p>
            <w:pPr>
              <w:pStyle w:val="TableParagraph"/>
              <w:spacing w:line="132" w:lineRule="exact" w:before="6"/>
              <w:ind w:left="17"/>
              <w:rPr>
                <w:sz w:val="13"/>
              </w:rPr>
            </w:pPr>
            <w:r>
              <w:rPr>
                <w:w w:val="105"/>
                <w:sz w:val="13"/>
              </w:rPr>
              <w:t>Encargado</w:t>
            </w:r>
          </w:p>
        </w:tc>
        <w:tc>
          <w:tcPr>
            <w:tcW w:w="697" w:type="dxa"/>
            <w:tcBorders>
              <w:top w:val="nil"/>
              <w:bottom w:val="nil"/>
            </w:tcBorders>
          </w:tcPr>
          <w:p>
            <w:pPr>
              <w:pStyle w:val="TableParagraph"/>
              <w:spacing w:line="132" w:lineRule="exact" w:before="6"/>
              <w:ind w:left="16"/>
              <w:rPr>
                <w:sz w:val="13"/>
              </w:rPr>
            </w:pPr>
            <w:r>
              <w:rPr>
                <w:w w:val="105"/>
                <w:sz w:val="13"/>
              </w:rPr>
              <w:t>01 de Nov.</w:t>
            </w:r>
          </w:p>
        </w:tc>
        <w:tc>
          <w:tcPr>
            <w:tcW w:w="712" w:type="dxa"/>
            <w:tcBorders>
              <w:top w:val="nil"/>
              <w:bottom w:val="nil"/>
              <w:right w:val="thinThickMediumGap" w:sz="3" w:space="0" w:color="000000"/>
            </w:tcBorders>
          </w:tcPr>
          <w:p>
            <w:pPr>
              <w:pStyle w:val="TableParagraph"/>
              <w:spacing w:line="132" w:lineRule="exact" w:before="6"/>
              <w:ind w:left="15"/>
              <w:rPr>
                <w:sz w:val="13"/>
              </w:rPr>
            </w:pPr>
            <w:r>
              <w:rPr>
                <w:w w:val="105"/>
                <w:sz w:val="13"/>
              </w:rPr>
              <w:t>15 de Nov.</w:t>
            </w:r>
          </w:p>
        </w:tc>
        <w:tc>
          <w:tcPr>
            <w:tcW w:w="397" w:type="dxa"/>
            <w:tcBorders>
              <w:top w:val="nil"/>
              <w:left w:val="thickThinMediumGap" w:sz="3" w:space="0" w:color="000000"/>
              <w:bottom w:val="nil"/>
            </w:tcBorders>
          </w:tcPr>
          <w:p>
            <w:pPr>
              <w:pStyle w:val="TableParagraph"/>
              <w:rPr>
                <w:rFonts w:ascii="Times New Roman"/>
                <w:sz w:val="10"/>
              </w:rPr>
            </w:pP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3" w:hRule="atLeast"/>
        </w:trPr>
        <w:tc>
          <w:tcPr>
            <w:tcW w:w="294" w:type="dxa"/>
            <w:tcBorders>
              <w:top w:val="nil"/>
              <w:bottom w:val="nil"/>
            </w:tcBorders>
          </w:tcPr>
          <w:p>
            <w:pPr>
              <w:pStyle w:val="TableParagraph"/>
              <w:spacing w:line="114" w:lineRule="exact" w:before="19"/>
              <w:ind w:left="15"/>
              <w:rPr>
                <w:b/>
                <w:sz w:val="11"/>
              </w:rPr>
            </w:pPr>
            <w:r>
              <w:rPr>
                <w:b/>
                <w:sz w:val="11"/>
              </w:rPr>
              <w:t>3.2</w:t>
            </w:r>
          </w:p>
        </w:tc>
        <w:tc>
          <w:tcPr>
            <w:tcW w:w="2108" w:type="dxa"/>
            <w:tcBorders>
              <w:top w:val="nil"/>
              <w:bottom w:val="nil"/>
            </w:tcBorders>
          </w:tcPr>
          <w:p>
            <w:pPr>
              <w:pStyle w:val="TableParagraph"/>
              <w:spacing w:line="132" w:lineRule="exact" w:before="1"/>
              <w:ind w:left="18"/>
              <w:rPr>
                <w:sz w:val="13"/>
              </w:rPr>
            </w:pPr>
            <w:r>
              <w:rPr>
                <w:spacing w:val="-13"/>
                <w:w w:val="105"/>
                <w:sz w:val="13"/>
              </w:rPr>
              <w:t>Revisión </w:t>
            </w:r>
            <w:r>
              <w:rPr>
                <w:spacing w:val="-11"/>
                <w:w w:val="105"/>
                <w:sz w:val="13"/>
              </w:rPr>
              <w:t>1er. </w:t>
            </w:r>
            <w:r>
              <w:rPr>
                <w:spacing w:val="-14"/>
                <w:w w:val="105"/>
                <w:sz w:val="13"/>
              </w:rPr>
              <w:t>Borrador </w:t>
            </w:r>
            <w:r>
              <w:rPr>
                <w:spacing w:val="-12"/>
                <w:w w:val="105"/>
                <w:sz w:val="13"/>
              </w:rPr>
              <w:t>del Informe</w:t>
            </w:r>
          </w:p>
        </w:tc>
        <w:tc>
          <w:tcPr>
            <w:tcW w:w="2016" w:type="dxa"/>
            <w:tcBorders>
              <w:top w:val="nil"/>
              <w:bottom w:val="nil"/>
            </w:tcBorders>
          </w:tcPr>
          <w:p>
            <w:pPr>
              <w:pStyle w:val="TableParagraph"/>
              <w:spacing w:line="132" w:lineRule="exact" w:before="1"/>
              <w:ind w:left="17"/>
              <w:rPr>
                <w:sz w:val="13"/>
              </w:rPr>
            </w:pPr>
            <w:r>
              <w:rPr>
                <w:w w:val="105"/>
                <w:sz w:val="13"/>
              </w:rPr>
              <w:t>Ernesto Superman</w:t>
            </w:r>
          </w:p>
        </w:tc>
        <w:tc>
          <w:tcPr>
            <w:tcW w:w="697" w:type="dxa"/>
            <w:tcBorders>
              <w:top w:val="nil"/>
              <w:bottom w:val="nil"/>
            </w:tcBorders>
          </w:tcPr>
          <w:p>
            <w:pPr>
              <w:pStyle w:val="TableParagraph"/>
              <w:spacing w:line="132" w:lineRule="exact" w:before="1"/>
              <w:ind w:left="17"/>
              <w:rPr>
                <w:sz w:val="13"/>
              </w:rPr>
            </w:pPr>
            <w:r>
              <w:rPr>
                <w:w w:val="105"/>
                <w:sz w:val="13"/>
              </w:rPr>
              <w:t>Supervisor</w:t>
            </w:r>
          </w:p>
        </w:tc>
        <w:tc>
          <w:tcPr>
            <w:tcW w:w="697" w:type="dxa"/>
            <w:tcBorders>
              <w:top w:val="nil"/>
              <w:bottom w:val="nil"/>
            </w:tcBorders>
          </w:tcPr>
          <w:p>
            <w:pPr>
              <w:pStyle w:val="TableParagraph"/>
              <w:spacing w:line="132" w:lineRule="exact" w:before="1"/>
              <w:ind w:left="16"/>
              <w:rPr>
                <w:sz w:val="13"/>
              </w:rPr>
            </w:pPr>
            <w:r>
              <w:rPr>
                <w:w w:val="105"/>
                <w:sz w:val="13"/>
              </w:rPr>
              <w:t>01 de Nov.</w:t>
            </w:r>
          </w:p>
        </w:tc>
        <w:tc>
          <w:tcPr>
            <w:tcW w:w="712" w:type="dxa"/>
            <w:tcBorders>
              <w:top w:val="nil"/>
              <w:bottom w:val="nil"/>
              <w:right w:val="thinThickMediumGap" w:sz="3" w:space="0" w:color="000000"/>
            </w:tcBorders>
          </w:tcPr>
          <w:p>
            <w:pPr>
              <w:pStyle w:val="TableParagraph"/>
              <w:spacing w:line="132" w:lineRule="exact" w:before="1"/>
              <w:ind w:left="15"/>
              <w:rPr>
                <w:sz w:val="13"/>
              </w:rPr>
            </w:pPr>
            <w:r>
              <w:rPr>
                <w:w w:val="105"/>
                <w:sz w:val="13"/>
              </w:rPr>
              <w:t>15 de Nov.</w:t>
            </w:r>
          </w:p>
        </w:tc>
        <w:tc>
          <w:tcPr>
            <w:tcW w:w="397" w:type="dxa"/>
            <w:tcBorders>
              <w:top w:val="nil"/>
              <w:left w:val="thickThinMediumGap" w:sz="3" w:space="0" w:color="000000"/>
              <w:bottom w:val="nil"/>
            </w:tcBorders>
          </w:tcPr>
          <w:p>
            <w:pPr>
              <w:pStyle w:val="TableParagraph"/>
              <w:spacing w:line="132" w:lineRule="exact" w:before="1"/>
              <w:ind w:right="9"/>
              <w:jc w:val="right"/>
              <w:rPr>
                <w:sz w:val="13"/>
              </w:rPr>
            </w:pPr>
            <w:r>
              <w:rPr>
                <w:sz w:val="13"/>
              </w:rPr>
              <w:t>80</w:t>
            </w: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2" w:hRule="atLeast"/>
        </w:trPr>
        <w:tc>
          <w:tcPr>
            <w:tcW w:w="294" w:type="dxa"/>
            <w:tcBorders>
              <w:top w:val="nil"/>
              <w:bottom w:val="nil"/>
            </w:tcBorders>
          </w:tcPr>
          <w:p>
            <w:pPr>
              <w:pStyle w:val="TableParagraph"/>
              <w:spacing w:line="114" w:lineRule="exact" w:before="19"/>
              <w:ind w:left="15"/>
              <w:rPr>
                <w:b/>
                <w:sz w:val="11"/>
              </w:rPr>
            </w:pPr>
            <w:r>
              <w:rPr>
                <w:b/>
                <w:sz w:val="11"/>
              </w:rPr>
              <w:t>3.3</w:t>
            </w:r>
          </w:p>
        </w:tc>
        <w:tc>
          <w:tcPr>
            <w:tcW w:w="2108" w:type="dxa"/>
            <w:tcBorders>
              <w:top w:val="nil"/>
              <w:bottom w:val="nil"/>
            </w:tcBorders>
          </w:tcPr>
          <w:p>
            <w:pPr>
              <w:pStyle w:val="TableParagraph"/>
              <w:spacing w:line="132" w:lineRule="exact" w:before="1"/>
              <w:ind w:left="32" w:right="-15"/>
              <w:rPr>
                <w:sz w:val="13"/>
              </w:rPr>
            </w:pPr>
            <w:r>
              <w:rPr>
                <w:spacing w:val="-13"/>
                <w:w w:val="105"/>
                <w:sz w:val="13"/>
              </w:rPr>
              <w:t>Rev.y</w:t>
            </w:r>
            <w:r>
              <w:rPr>
                <w:spacing w:val="-28"/>
                <w:w w:val="105"/>
                <w:sz w:val="13"/>
              </w:rPr>
              <w:t> </w:t>
            </w:r>
            <w:r>
              <w:rPr>
                <w:spacing w:val="-14"/>
                <w:w w:val="105"/>
                <w:sz w:val="13"/>
              </w:rPr>
              <w:t>Aprobación</w:t>
            </w:r>
            <w:r>
              <w:rPr>
                <w:spacing w:val="-27"/>
                <w:w w:val="105"/>
                <w:sz w:val="13"/>
              </w:rPr>
              <w:t> </w:t>
            </w:r>
            <w:r>
              <w:rPr>
                <w:spacing w:val="-11"/>
                <w:w w:val="105"/>
                <w:sz w:val="13"/>
              </w:rPr>
              <w:t>1er.</w:t>
            </w:r>
            <w:r>
              <w:rPr>
                <w:spacing w:val="-19"/>
                <w:w w:val="105"/>
                <w:sz w:val="13"/>
              </w:rPr>
              <w:t> </w:t>
            </w:r>
            <w:r>
              <w:rPr>
                <w:spacing w:val="-14"/>
                <w:w w:val="105"/>
                <w:sz w:val="13"/>
              </w:rPr>
              <w:t>Borrador</w:t>
            </w:r>
            <w:r>
              <w:rPr>
                <w:spacing w:val="-21"/>
                <w:w w:val="105"/>
                <w:sz w:val="13"/>
              </w:rPr>
              <w:t> </w:t>
            </w:r>
            <w:r>
              <w:rPr>
                <w:spacing w:val="-12"/>
                <w:w w:val="105"/>
                <w:sz w:val="13"/>
              </w:rPr>
              <w:t>del</w:t>
            </w:r>
            <w:r>
              <w:rPr>
                <w:spacing w:val="-18"/>
                <w:w w:val="105"/>
                <w:sz w:val="13"/>
              </w:rPr>
              <w:t> </w:t>
            </w:r>
            <w:r>
              <w:rPr>
                <w:spacing w:val="-12"/>
                <w:w w:val="105"/>
                <w:sz w:val="13"/>
              </w:rPr>
              <w:t>Informe</w:t>
            </w:r>
          </w:p>
        </w:tc>
        <w:tc>
          <w:tcPr>
            <w:tcW w:w="2016" w:type="dxa"/>
            <w:tcBorders>
              <w:top w:val="nil"/>
              <w:bottom w:val="nil"/>
            </w:tcBorders>
          </w:tcPr>
          <w:p>
            <w:pPr>
              <w:pStyle w:val="TableParagraph"/>
              <w:spacing w:line="132" w:lineRule="exact" w:before="1"/>
              <w:ind w:left="17"/>
              <w:rPr>
                <w:sz w:val="13"/>
              </w:rPr>
            </w:pPr>
            <w:r>
              <w:rPr>
                <w:w w:val="105"/>
                <w:sz w:val="13"/>
              </w:rPr>
              <w:t>Jeremías Austin</w:t>
            </w:r>
          </w:p>
        </w:tc>
        <w:tc>
          <w:tcPr>
            <w:tcW w:w="697" w:type="dxa"/>
            <w:tcBorders>
              <w:top w:val="nil"/>
              <w:bottom w:val="nil"/>
            </w:tcBorders>
          </w:tcPr>
          <w:p>
            <w:pPr>
              <w:pStyle w:val="TableParagraph"/>
              <w:spacing w:line="132" w:lineRule="exact" w:before="1"/>
              <w:ind w:left="17"/>
              <w:rPr>
                <w:sz w:val="13"/>
              </w:rPr>
            </w:pPr>
            <w:r>
              <w:rPr>
                <w:spacing w:val="-13"/>
                <w:w w:val="105"/>
                <w:sz w:val="13"/>
              </w:rPr>
              <w:t>Sub-Jefe</w:t>
            </w:r>
            <w:r>
              <w:rPr>
                <w:spacing w:val="-28"/>
                <w:w w:val="105"/>
                <w:sz w:val="13"/>
              </w:rPr>
              <w:t> </w:t>
            </w:r>
            <w:r>
              <w:rPr>
                <w:spacing w:val="-13"/>
                <w:w w:val="105"/>
                <w:sz w:val="13"/>
              </w:rPr>
              <w:t>Aud</w:t>
            </w:r>
          </w:p>
        </w:tc>
        <w:tc>
          <w:tcPr>
            <w:tcW w:w="697" w:type="dxa"/>
            <w:tcBorders>
              <w:top w:val="nil"/>
              <w:bottom w:val="nil"/>
            </w:tcBorders>
          </w:tcPr>
          <w:p>
            <w:pPr>
              <w:pStyle w:val="TableParagraph"/>
              <w:spacing w:line="132" w:lineRule="exact" w:before="1"/>
              <w:ind w:left="16"/>
              <w:rPr>
                <w:sz w:val="13"/>
              </w:rPr>
            </w:pPr>
            <w:r>
              <w:rPr>
                <w:w w:val="105"/>
                <w:sz w:val="13"/>
              </w:rPr>
              <w:t>01 de Nov.</w:t>
            </w:r>
          </w:p>
        </w:tc>
        <w:tc>
          <w:tcPr>
            <w:tcW w:w="712" w:type="dxa"/>
            <w:tcBorders>
              <w:top w:val="nil"/>
              <w:bottom w:val="nil"/>
              <w:right w:val="thinThickMediumGap" w:sz="3" w:space="0" w:color="000000"/>
            </w:tcBorders>
          </w:tcPr>
          <w:p>
            <w:pPr>
              <w:pStyle w:val="TableParagraph"/>
              <w:spacing w:line="132" w:lineRule="exact" w:before="1"/>
              <w:ind w:left="15"/>
              <w:rPr>
                <w:sz w:val="13"/>
              </w:rPr>
            </w:pPr>
            <w:r>
              <w:rPr>
                <w:w w:val="105"/>
                <w:sz w:val="13"/>
              </w:rPr>
              <w:t>15 de Nov.</w:t>
            </w:r>
          </w:p>
        </w:tc>
        <w:tc>
          <w:tcPr>
            <w:tcW w:w="397" w:type="dxa"/>
            <w:tcBorders>
              <w:top w:val="nil"/>
              <w:left w:val="thickThinMediumGap" w:sz="3" w:space="0" w:color="000000"/>
              <w:bottom w:val="nil"/>
            </w:tcBorders>
          </w:tcPr>
          <w:p>
            <w:pPr>
              <w:pStyle w:val="TableParagraph"/>
              <w:rPr>
                <w:rFonts w:ascii="Times New Roman"/>
                <w:sz w:val="8"/>
              </w:rPr>
            </w:pP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3" w:hRule="atLeast"/>
        </w:trPr>
        <w:tc>
          <w:tcPr>
            <w:tcW w:w="294" w:type="dxa"/>
            <w:tcBorders>
              <w:top w:val="nil"/>
              <w:bottom w:val="nil"/>
            </w:tcBorders>
          </w:tcPr>
          <w:p>
            <w:pPr>
              <w:pStyle w:val="TableParagraph"/>
              <w:spacing w:line="114" w:lineRule="exact" w:before="19"/>
              <w:ind w:left="15"/>
              <w:rPr>
                <w:b/>
                <w:sz w:val="11"/>
              </w:rPr>
            </w:pPr>
            <w:r>
              <w:rPr>
                <w:b/>
                <w:sz w:val="11"/>
              </w:rPr>
              <w:t>3.4</w:t>
            </w:r>
          </w:p>
        </w:tc>
        <w:tc>
          <w:tcPr>
            <w:tcW w:w="2108" w:type="dxa"/>
            <w:tcBorders>
              <w:top w:val="nil"/>
              <w:bottom w:val="nil"/>
            </w:tcBorders>
          </w:tcPr>
          <w:p>
            <w:pPr>
              <w:pStyle w:val="TableParagraph"/>
              <w:spacing w:line="132" w:lineRule="exact" w:before="1"/>
              <w:ind w:left="18"/>
              <w:rPr>
                <w:sz w:val="13"/>
              </w:rPr>
            </w:pPr>
            <w:r>
              <w:rPr>
                <w:spacing w:val="-13"/>
                <w:w w:val="105"/>
                <w:sz w:val="13"/>
              </w:rPr>
              <w:t>Discusión </w:t>
            </w:r>
            <w:r>
              <w:rPr>
                <w:spacing w:val="-12"/>
                <w:w w:val="105"/>
                <w:sz w:val="13"/>
              </w:rPr>
              <w:t>1er </w:t>
            </w:r>
            <w:r>
              <w:rPr>
                <w:spacing w:val="-14"/>
                <w:w w:val="105"/>
                <w:sz w:val="13"/>
              </w:rPr>
              <w:t>Borrador </w:t>
            </w:r>
            <w:r>
              <w:rPr>
                <w:spacing w:val="-12"/>
                <w:w w:val="105"/>
                <w:sz w:val="13"/>
              </w:rPr>
              <w:t>del Informe</w:t>
            </w:r>
          </w:p>
        </w:tc>
        <w:tc>
          <w:tcPr>
            <w:tcW w:w="2016" w:type="dxa"/>
            <w:tcBorders>
              <w:top w:val="nil"/>
              <w:bottom w:val="nil"/>
            </w:tcBorders>
          </w:tcPr>
          <w:p>
            <w:pPr>
              <w:pStyle w:val="TableParagraph"/>
              <w:spacing w:line="132" w:lineRule="exact" w:before="1"/>
              <w:ind w:left="17"/>
              <w:rPr>
                <w:sz w:val="13"/>
              </w:rPr>
            </w:pPr>
            <w:r>
              <w:rPr>
                <w:spacing w:val="-13"/>
                <w:w w:val="105"/>
                <w:sz w:val="13"/>
              </w:rPr>
              <w:t>Ernesto </w:t>
            </w:r>
            <w:r>
              <w:rPr>
                <w:spacing w:val="-15"/>
                <w:w w:val="105"/>
                <w:sz w:val="13"/>
              </w:rPr>
              <w:t>Superman/Encarnación </w:t>
            </w:r>
            <w:r>
              <w:rPr>
                <w:spacing w:val="-18"/>
                <w:w w:val="105"/>
                <w:sz w:val="13"/>
              </w:rPr>
              <w:t>Segund</w:t>
            </w:r>
          </w:p>
        </w:tc>
        <w:tc>
          <w:tcPr>
            <w:tcW w:w="697" w:type="dxa"/>
            <w:tcBorders>
              <w:top w:val="nil"/>
              <w:bottom w:val="nil"/>
            </w:tcBorders>
          </w:tcPr>
          <w:p>
            <w:pPr>
              <w:pStyle w:val="TableParagraph"/>
              <w:spacing w:line="132" w:lineRule="exact" w:before="1"/>
              <w:ind w:left="17"/>
              <w:rPr>
                <w:sz w:val="13"/>
              </w:rPr>
            </w:pPr>
            <w:r>
              <w:rPr>
                <w:spacing w:val="-16"/>
                <w:w w:val="105"/>
                <w:sz w:val="13"/>
              </w:rPr>
              <w:t>Sup./Encarg.</w:t>
            </w:r>
          </w:p>
        </w:tc>
        <w:tc>
          <w:tcPr>
            <w:tcW w:w="697" w:type="dxa"/>
            <w:tcBorders>
              <w:top w:val="nil"/>
              <w:bottom w:val="nil"/>
            </w:tcBorders>
          </w:tcPr>
          <w:p>
            <w:pPr>
              <w:pStyle w:val="TableParagraph"/>
              <w:spacing w:line="132" w:lineRule="exact" w:before="1"/>
              <w:ind w:left="16"/>
              <w:rPr>
                <w:sz w:val="13"/>
              </w:rPr>
            </w:pPr>
            <w:r>
              <w:rPr>
                <w:w w:val="105"/>
                <w:sz w:val="13"/>
              </w:rPr>
              <w:t>15 de Nov.</w:t>
            </w:r>
          </w:p>
        </w:tc>
        <w:tc>
          <w:tcPr>
            <w:tcW w:w="712" w:type="dxa"/>
            <w:tcBorders>
              <w:top w:val="nil"/>
              <w:bottom w:val="nil"/>
              <w:right w:val="thinThickMediumGap" w:sz="3" w:space="0" w:color="000000"/>
            </w:tcBorders>
          </w:tcPr>
          <w:p>
            <w:pPr>
              <w:pStyle w:val="TableParagraph"/>
              <w:spacing w:line="132" w:lineRule="exact" w:before="1"/>
              <w:ind w:left="14"/>
              <w:rPr>
                <w:sz w:val="13"/>
              </w:rPr>
            </w:pPr>
            <w:r>
              <w:rPr>
                <w:w w:val="105"/>
                <w:sz w:val="13"/>
              </w:rPr>
              <w:t>20 de Nov.</w:t>
            </w:r>
          </w:p>
        </w:tc>
        <w:tc>
          <w:tcPr>
            <w:tcW w:w="397" w:type="dxa"/>
            <w:tcBorders>
              <w:top w:val="nil"/>
              <w:left w:val="thickThinMediumGap" w:sz="3" w:space="0" w:color="000000"/>
              <w:bottom w:val="nil"/>
            </w:tcBorders>
          </w:tcPr>
          <w:p>
            <w:pPr>
              <w:pStyle w:val="TableParagraph"/>
              <w:spacing w:line="132" w:lineRule="exact" w:before="1"/>
              <w:ind w:right="10"/>
              <w:jc w:val="right"/>
              <w:rPr>
                <w:sz w:val="13"/>
              </w:rPr>
            </w:pPr>
            <w:r>
              <w:rPr>
                <w:sz w:val="13"/>
              </w:rPr>
              <w:t>24</w:t>
            </w: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3" w:hRule="atLeast"/>
        </w:trPr>
        <w:tc>
          <w:tcPr>
            <w:tcW w:w="294" w:type="dxa"/>
            <w:tcBorders>
              <w:top w:val="nil"/>
              <w:bottom w:val="nil"/>
            </w:tcBorders>
          </w:tcPr>
          <w:p>
            <w:pPr>
              <w:pStyle w:val="TableParagraph"/>
              <w:spacing w:line="114" w:lineRule="exact" w:before="19"/>
              <w:ind w:left="15"/>
              <w:rPr>
                <w:b/>
                <w:sz w:val="11"/>
              </w:rPr>
            </w:pPr>
            <w:r>
              <w:rPr>
                <w:b/>
                <w:sz w:val="11"/>
              </w:rPr>
              <w:t>3.5</w:t>
            </w:r>
          </w:p>
        </w:tc>
        <w:tc>
          <w:tcPr>
            <w:tcW w:w="2108" w:type="dxa"/>
            <w:tcBorders>
              <w:top w:val="nil"/>
              <w:bottom w:val="nil"/>
            </w:tcBorders>
          </w:tcPr>
          <w:p>
            <w:pPr>
              <w:pStyle w:val="TableParagraph"/>
              <w:spacing w:line="132" w:lineRule="exact" w:before="1"/>
              <w:ind w:left="18"/>
              <w:rPr>
                <w:sz w:val="13"/>
              </w:rPr>
            </w:pPr>
            <w:r>
              <w:rPr>
                <w:spacing w:val="-14"/>
                <w:w w:val="105"/>
                <w:sz w:val="13"/>
              </w:rPr>
              <w:t>Elaboración </w:t>
            </w:r>
            <w:r>
              <w:rPr>
                <w:spacing w:val="-12"/>
                <w:w w:val="105"/>
                <w:sz w:val="13"/>
              </w:rPr>
              <w:t>2o. </w:t>
            </w:r>
            <w:r>
              <w:rPr>
                <w:spacing w:val="-14"/>
                <w:w w:val="105"/>
                <w:sz w:val="13"/>
              </w:rPr>
              <w:t>Borrador </w:t>
            </w:r>
            <w:r>
              <w:rPr>
                <w:spacing w:val="-12"/>
                <w:w w:val="105"/>
                <w:sz w:val="13"/>
              </w:rPr>
              <w:t>del Informe</w:t>
            </w:r>
          </w:p>
        </w:tc>
        <w:tc>
          <w:tcPr>
            <w:tcW w:w="2016" w:type="dxa"/>
            <w:tcBorders>
              <w:top w:val="nil"/>
              <w:bottom w:val="nil"/>
            </w:tcBorders>
          </w:tcPr>
          <w:p>
            <w:pPr>
              <w:pStyle w:val="TableParagraph"/>
              <w:spacing w:line="132" w:lineRule="exact" w:before="1"/>
              <w:ind w:left="17"/>
              <w:rPr>
                <w:sz w:val="13"/>
              </w:rPr>
            </w:pPr>
            <w:r>
              <w:rPr>
                <w:w w:val="105"/>
                <w:sz w:val="13"/>
              </w:rPr>
              <w:t>Encarnación Segundo</w:t>
            </w:r>
          </w:p>
        </w:tc>
        <w:tc>
          <w:tcPr>
            <w:tcW w:w="697" w:type="dxa"/>
            <w:tcBorders>
              <w:top w:val="nil"/>
              <w:bottom w:val="nil"/>
            </w:tcBorders>
          </w:tcPr>
          <w:p>
            <w:pPr>
              <w:pStyle w:val="TableParagraph"/>
              <w:spacing w:line="132" w:lineRule="exact" w:before="1"/>
              <w:ind w:left="17"/>
              <w:rPr>
                <w:sz w:val="13"/>
              </w:rPr>
            </w:pPr>
            <w:r>
              <w:rPr>
                <w:w w:val="105"/>
                <w:sz w:val="13"/>
              </w:rPr>
              <w:t>Encargado</w:t>
            </w:r>
          </w:p>
        </w:tc>
        <w:tc>
          <w:tcPr>
            <w:tcW w:w="697" w:type="dxa"/>
            <w:tcBorders>
              <w:top w:val="nil"/>
              <w:bottom w:val="nil"/>
            </w:tcBorders>
          </w:tcPr>
          <w:p>
            <w:pPr>
              <w:pStyle w:val="TableParagraph"/>
              <w:spacing w:line="132" w:lineRule="exact" w:before="1"/>
              <w:ind w:left="16"/>
              <w:rPr>
                <w:sz w:val="13"/>
              </w:rPr>
            </w:pPr>
            <w:r>
              <w:rPr>
                <w:w w:val="105"/>
                <w:sz w:val="13"/>
              </w:rPr>
              <w:t>20 de Nov.</w:t>
            </w:r>
          </w:p>
        </w:tc>
        <w:tc>
          <w:tcPr>
            <w:tcW w:w="712" w:type="dxa"/>
            <w:tcBorders>
              <w:top w:val="nil"/>
              <w:bottom w:val="nil"/>
              <w:right w:val="thinThickMediumGap" w:sz="3" w:space="0" w:color="000000"/>
            </w:tcBorders>
          </w:tcPr>
          <w:p>
            <w:pPr>
              <w:pStyle w:val="TableParagraph"/>
              <w:spacing w:line="132" w:lineRule="exact" w:before="1"/>
              <w:ind w:left="15"/>
              <w:rPr>
                <w:sz w:val="13"/>
              </w:rPr>
            </w:pPr>
            <w:r>
              <w:rPr>
                <w:w w:val="105"/>
                <w:sz w:val="13"/>
              </w:rPr>
              <w:t>30 de Nov.</w:t>
            </w:r>
          </w:p>
        </w:tc>
        <w:tc>
          <w:tcPr>
            <w:tcW w:w="397" w:type="dxa"/>
            <w:tcBorders>
              <w:top w:val="nil"/>
              <w:left w:val="thickThinMediumGap" w:sz="3" w:space="0" w:color="000000"/>
              <w:bottom w:val="nil"/>
            </w:tcBorders>
          </w:tcPr>
          <w:p>
            <w:pPr>
              <w:pStyle w:val="TableParagraph"/>
              <w:rPr>
                <w:rFonts w:ascii="Times New Roman"/>
                <w:sz w:val="8"/>
              </w:rPr>
            </w:pP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3" w:hRule="atLeast"/>
        </w:trPr>
        <w:tc>
          <w:tcPr>
            <w:tcW w:w="294" w:type="dxa"/>
            <w:tcBorders>
              <w:top w:val="nil"/>
              <w:bottom w:val="nil"/>
            </w:tcBorders>
          </w:tcPr>
          <w:p>
            <w:pPr>
              <w:pStyle w:val="TableParagraph"/>
              <w:spacing w:line="114" w:lineRule="exact" w:before="19"/>
              <w:ind w:left="15"/>
              <w:rPr>
                <w:b/>
                <w:sz w:val="11"/>
              </w:rPr>
            </w:pPr>
            <w:r>
              <w:rPr>
                <w:b/>
                <w:sz w:val="11"/>
              </w:rPr>
              <w:t>3.6</w:t>
            </w:r>
          </w:p>
        </w:tc>
        <w:tc>
          <w:tcPr>
            <w:tcW w:w="2108" w:type="dxa"/>
            <w:tcBorders>
              <w:top w:val="nil"/>
              <w:bottom w:val="nil"/>
            </w:tcBorders>
          </w:tcPr>
          <w:p>
            <w:pPr>
              <w:pStyle w:val="TableParagraph"/>
              <w:spacing w:line="132" w:lineRule="exact" w:before="1"/>
              <w:ind w:left="18"/>
              <w:rPr>
                <w:sz w:val="13"/>
              </w:rPr>
            </w:pPr>
            <w:r>
              <w:rPr>
                <w:w w:val="105"/>
                <w:sz w:val="13"/>
              </w:rPr>
              <w:t>Revisión 2o. Borrador del Informe</w:t>
            </w:r>
          </w:p>
        </w:tc>
        <w:tc>
          <w:tcPr>
            <w:tcW w:w="2016" w:type="dxa"/>
            <w:tcBorders>
              <w:top w:val="nil"/>
              <w:bottom w:val="nil"/>
            </w:tcBorders>
          </w:tcPr>
          <w:p>
            <w:pPr>
              <w:pStyle w:val="TableParagraph"/>
              <w:spacing w:line="132" w:lineRule="exact" w:before="1"/>
              <w:ind w:left="17"/>
              <w:rPr>
                <w:sz w:val="13"/>
              </w:rPr>
            </w:pPr>
            <w:r>
              <w:rPr>
                <w:w w:val="105"/>
                <w:sz w:val="13"/>
              </w:rPr>
              <w:t>Ernesto Superman</w:t>
            </w:r>
          </w:p>
        </w:tc>
        <w:tc>
          <w:tcPr>
            <w:tcW w:w="697" w:type="dxa"/>
            <w:tcBorders>
              <w:top w:val="nil"/>
              <w:bottom w:val="nil"/>
            </w:tcBorders>
          </w:tcPr>
          <w:p>
            <w:pPr>
              <w:pStyle w:val="TableParagraph"/>
              <w:spacing w:line="132" w:lineRule="exact" w:before="1"/>
              <w:ind w:left="17"/>
              <w:rPr>
                <w:sz w:val="13"/>
              </w:rPr>
            </w:pPr>
            <w:r>
              <w:rPr>
                <w:w w:val="105"/>
                <w:sz w:val="13"/>
              </w:rPr>
              <w:t>Supervisor</w:t>
            </w:r>
          </w:p>
        </w:tc>
        <w:tc>
          <w:tcPr>
            <w:tcW w:w="697" w:type="dxa"/>
            <w:tcBorders>
              <w:top w:val="nil"/>
              <w:bottom w:val="nil"/>
            </w:tcBorders>
          </w:tcPr>
          <w:p>
            <w:pPr>
              <w:pStyle w:val="TableParagraph"/>
              <w:spacing w:line="132" w:lineRule="exact" w:before="1"/>
              <w:ind w:left="16"/>
              <w:rPr>
                <w:sz w:val="13"/>
              </w:rPr>
            </w:pPr>
            <w:r>
              <w:rPr>
                <w:w w:val="105"/>
                <w:sz w:val="13"/>
              </w:rPr>
              <w:t>20 de Nov.</w:t>
            </w:r>
          </w:p>
        </w:tc>
        <w:tc>
          <w:tcPr>
            <w:tcW w:w="712" w:type="dxa"/>
            <w:tcBorders>
              <w:top w:val="nil"/>
              <w:bottom w:val="nil"/>
              <w:right w:val="thinThickMediumGap" w:sz="3" w:space="0" w:color="000000"/>
            </w:tcBorders>
          </w:tcPr>
          <w:p>
            <w:pPr>
              <w:pStyle w:val="TableParagraph"/>
              <w:spacing w:line="132" w:lineRule="exact" w:before="1"/>
              <w:ind w:left="15"/>
              <w:rPr>
                <w:sz w:val="13"/>
              </w:rPr>
            </w:pPr>
            <w:r>
              <w:rPr>
                <w:w w:val="105"/>
                <w:sz w:val="13"/>
              </w:rPr>
              <w:t>30 de Nov.</w:t>
            </w:r>
          </w:p>
        </w:tc>
        <w:tc>
          <w:tcPr>
            <w:tcW w:w="397" w:type="dxa"/>
            <w:tcBorders>
              <w:top w:val="nil"/>
              <w:left w:val="thickThinMediumGap" w:sz="3" w:space="0" w:color="000000"/>
              <w:bottom w:val="nil"/>
            </w:tcBorders>
          </w:tcPr>
          <w:p>
            <w:pPr>
              <w:pStyle w:val="TableParagraph"/>
              <w:spacing w:line="132" w:lineRule="exact" w:before="1"/>
              <w:ind w:right="9"/>
              <w:jc w:val="right"/>
              <w:rPr>
                <w:sz w:val="13"/>
              </w:rPr>
            </w:pPr>
            <w:r>
              <w:rPr>
                <w:sz w:val="13"/>
              </w:rPr>
              <w:t>64</w:t>
            </w: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3" w:hRule="atLeast"/>
        </w:trPr>
        <w:tc>
          <w:tcPr>
            <w:tcW w:w="294" w:type="dxa"/>
            <w:tcBorders>
              <w:top w:val="nil"/>
              <w:bottom w:val="nil"/>
            </w:tcBorders>
          </w:tcPr>
          <w:p>
            <w:pPr>
              <w:pStyle w:val="TableParagraph"/>
              <w:spacing w:line="114" w:lineRule="exact" w:before="19"/>
              <w:ind w:left="15"/>
              <w:rPr>
                <w:b/>
                <w:sz w:val="11"/>
              </w:rPr>
            </w:pPr>
            <w:r>
              <w:rPr>
                <w:b/>
                <w:sz w:val="11"/>
              </w:rPr>
              <w:t>3.7</w:t>
            </w:r>
          </w:p>
        </w:tc>
        <w:tc>
          <w:tcPr>
            <w:tcW w:w="2108" w:type="dxa"/>
            <w:tcBorders>
              <w:top w:val="nil"/>
              <w:bottom w:val="nil"/>
            </w:tcBorders>
          </w:tcPr>
          <w:p>
            <w:pPr>
              <w:pStyle w:val="TableParagraph"/>
              <w:spacing w:line="132" w:lineRule="exact" w:before="1"/>
              <w:ind w:left="50"/>
              <w:rPr>
                <w:sz w:val="13"/>
              </w:rPr>
            </w:pPr>
            <w:r>
              <w:rPr>
                <w:spacing w:val="-13"/>
                <w:w w:val="105"/>
                <w:sz w:val="13"/>
              </w:rPr>
              <w:t>Rev.y</w:t>
            </w:r>
            <w:r>
              <w:rPr>
                <w:spacing w:val="-28"/>
                <w:w w:val="105"/>
                <w:sz w:val="13"/>
              </w:rPr>
              <w:t> </w:t>
            </w:r>
            <w:r>
              <w:rPr>
                <w:spacing w:val="-14"/>
                <w:w w:val="105"/>
                <w:sz w:val="13"/>
              </w:rPr>
              <w:t>Aprobación</w:t>
            </w:r>
            <w:r>
              <w:rPr>
                <w:spacing w:val="-27"/>
                <w:w w:val="105"/>
                <w:sz w:val="13"/>
              </w:rPr>
              <w:t> </w:t>
            </w:r>
            <w:r>
              <w:rPr>
                <w:spacing w:val="-12"/>
                <w:w w:val="105"/>
                <w:sz w:val="13"/>
              </w:rPr>
              <w:t>2o.</w:t>
            </w:r>
            <w:r>
              <w:rPr>
                <w:spacing w:val="-18"/>
                <w:w w:val="105"/>
                <w:sz w:val="13"/>
              </w:rPr>
              <w:t> </w:t>
            </w:r>
            <w:r>
              <w:rPr>
                <w:spacing w:val="-14"/>
                <w:w w:val="105"/>
                <w:sz w:val="13"/>
              </w:rPr>
              <w:t>Borrador</w:t>
            </w:r>
            <w:r>
              <w:rPr>
                <w:spacing w:val="-20"/>
                <w:w w:val="105"/>
                <w:sz w:val="13"/>
              </w:rPr>
              <w:t> </w:t>
            </w:r>
            <w:r>
              <w:rPr>
                <w:spacing w:val="-12"/>
                <w:w w:val="105"/>
                <w:sz w:val="13"/>
              </w:rPr>
              <w:t>del</w:t>
            </w:r>
            <w:r>
              <w:rPr>
                <w:spacing w:val="-17"/>
                <w:w w:val="105"/>
                <w:sz w:val="13"/>
              </w:rPr>
              <w:t> </w:t>
            </w:r>
            <w:r>
              <w:rPr>
                <w:spacing w:val="-12"/>
                <w:w w:val="105"/>
                <w:sz w:val="13"/>
              </w:rPr>
              <w:t>Informe</w:t>
            </w:r>
          </w:p>
        </w:tc>
        <w:tc>
          <w:tcPr>
            <w:tcW w:w="2016" w:type="dxa"/>
            <w:tcBorders>
              <w:top w:val="nil"/>
              <w:bottom w:val="nil"/>
            </w:tcBorders>
          </w:tcPr>
          <w:p>
            <w:pPr>
              <w:pStyle w:val="TableParagraph"/>
              <w:spacing w:line="132" w:lineRule="exact" w:before="1"/>
              <w:ind w:left="17"/>
              <w:rPr>
                <w:sz w:val="13"/>
              </w:rPr>
            </w:pPr>
            <w:r>
              <w:rPr>
                <w:w w:val="105"/>
                <w:sz w:val="13"/>
              </w:rPr>
              <w:t>Jeremías Austin</w:t>
            </w:r>
          </w:p>
        </w:tc>
        <w:tc>
          <w:tcPr>
            <w:tcW w:w="697" w:type="dxa"/>
            <w:tcBorders>
              <w:top w:val="nil"/>
              <w:bottom w:val="nil"/>
            </w:tcBorders>
          </w:tcPr>
          <w:p>
            <w:pPr>
              <w:pStyle w:val="TableParagraph"/>
              <w:spacing w:line="132" w:lineRule="exact" w:before="1"/>
              <w:ind w:left="17"/>
              <w:rPr>
                <w:sz w:val="13"/>
              </w:rPr>
            </w:pPr>
            <w:r>
              <w:rPr>
                <w:spacing w:val="-13"/>
                <w:w w:val="105"/>
                <w:sz w:val="13"/>
              </w:rPr>
              <w:t>Sub-Jefe</w:t>
            </w:r>
            <w:r>
              <w:rPr>
                <w:spacing w:val="-28"/>
                <w:w w:val="105"/>
                <w:sz w:val="13"/>
              </w:rPr>
              <w:t> </w:t>
            </w:r>
            <w:r>
              <w:rPr>
                <w:spacing w:val="-13"/>
                <w:w w:val="105"/>
                <w:sz w:val="13"/>
              </w:rPr>
              <w:t>Aud</w:t>
            </w:r>
          </w:p>
        </w:tc>
        <w:tc>
          <w:tcPr>
            <w:tcW w:w="697" w:type="dxa"/>
            <w:tcBorders>
              <w:top w:val="nil"/>
              <w:bottom w:val="nil"/>
            </w:tcBorders>
          </w:tcPr>
          <w:p>
            <w:pPr>
              <w:pStyle w:val="TableParagraph"/>
              <w:spacing w:line="132" w:lineRule="exact" w:before="1"/>
              <w:ind w:left="16"/>
              <w:rPr>
                <w:sz w:val="13"/>
              </w:rPr>
            </w:pPr>
            <w:r>
              <w:rPr>
                <w:w w:val="105"/>
                <w:sz w:val="13"/>
              </w:rPr>
              <w:t>20 de Nov.</w:t>
            </w:r>
          </w:p>
        </w:tc>
        <w:tc>
          <w:tcPr>
            <w:tcW w:w="712" w:type="dxa"/>
            <w:tcBorders>
              <w:top w:val="nil"/>
              <w:bottom w:val="nil"/>
              <w:right w:val="thinThickMediumGap" w:sz="3" w:space="0" w:color="000000"/>
            </w:tcBorders>
          </w:tcPr>
          <w:p>
            <w:pPr>
              <w:pStyle w:val="TableParagraph"/>
              <w:spacing w:line="132" w:lineRule="exact" w:before="1"/>
              <w:ind w:left="15"/>
              <w:rPr>
                <w:sz w:val="13"/>
              </w:rPr>
            </w:pPr>
            <w:r>
              <w:rPr>
                <w:w w:val="105"/>
                <w:sz w:val="13"/>
              </w:rPr>
              <w:t>30 de Nov.</w:t>
            </w:r>
          </w:p>
        </w:tc>
        <w:tc>
          <w:tcPr>
            <w:tcW w:w="397" w:type="dxa"/>
            <w:tcBorders>
              <w:top w:val="nil"/>
              <w:left w:val="thickThinMediumGap" w:sz="3" w:space="0" w:color="000000"/>
              <w:bottom w:val="nil"/>
            </w:tcBorders>
          </w:tcPr>
          <w:p>
            <w:pPr>
              <w:pStyle w:val="TableParagraph"/>
              <w:rPr>
                <w:rFonts w:ascii="Times New Roman"/>
                <w:sz w:val="8"/>
              </w:rPr>
            </w:pP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2" w:hRule="atLeast"/>
        </w:trPr>
        <w:tc>
          <w:tcPr>
            <w:tcW w:w="294" w:type="dxa"/>
            <w:tcBorders>
              <w:top w:val="nil"/>
              <w:bottom w:val="nil"/>
            </w:tcBorders>
          </w:tcPr>
          <w:p>
            <w:pPr>
              <w:pStyle w:val="TableParagraph"/>
              <w:spacing w:line="114" w:lineRule="exact" w:before="19"/>
              <w:ind w:left="15"/>
              <w:rPr>
                <w:b/>
                <w:sz w:val="11"/>
              </w:rPr>
            </w:pPr>
            <w:r>
              <w:rPr>
                <w:b/>
                <w:sz w:val="11"/>
              </w:rPr>
              <w:t>3.8</w:t>
            </w:r>
          </w:p>
        </w:tc>
        <w:tc>
          <w:tcPr>
            <w:tcW w:w="2108" w:type="dxa"/>
            <w:tcBorders>
              <w:top w:val="nil"/>
              <w:bottom w:val="nil"/>
            </w:tcBorders>
          </w:tcPr>
          <w:p>
            <w:pPr>
              <w:pStyle w:val="TableParagraph"/>
              <w:spacing w:line="132" w:lineRule="exact" w:before="1"/>
              <w:ind w:left="18"/>
              <w:rPr>
                <w:sz w:val="13"/>
              </w:rPr>
            </w:pPr>
            <w:r>
              <w:rPr>
                <w:w w:val="105"/>
                <w:sz w:val="13"/>
              </w:rPr>
              <w:t>Elaboración Informe Definitivo</w:t>
            </w:r>
          </w:p>
        </w:tc>
        <w:tc>
          <w:tcPr>
            <w:tcW w:w="2016" w:type="dxa"/>
            <w:tcBorders>
              <w:top w:val="nil"/>
              <w:bottom w:val="nil"/>
            </w:tcBorders>
          </w:tcPr>
          <w:p>
            <w:pPr>
              <w:pStyle w:val="TableParagraph"/>
              <w:spacing w:line="132" w:lineRule="exact" w:before="1"/>
              <w:ind w:left="17"/>
              <w:rPr>
                <w:sz w:val="13"/>
              </w:rPr>
            </w:pPr>
            <w:r>
              <w:rPr>
                <w:w w:val="105"/>
                <w:sz w:val="13"/>
              </w:rPr>
              <w:t>Encarnación Segundo</w:t>
            </w:r>
          </w:p>
        </w:tc>
        <w:tc>
          <w:tcPr>
            <w:tcW w:w="697" w:type="dxa"/>
            <w:tcBorders>
              <w:top w:val="nil"/>
              <w:bottom w:val="nil"/>
            </w:tcBorders>
          </w:tcPr>
          <w:p>
            <w:pPr>
              <w:pStyle w:val="TableParagraph"/>
              <w:spacing w:line="132" w:lineRule="exact" w:before="1"/>
              <w:ind w:left="17"/>
              <w:rPr>
                <w:sz w:val="13"/>
              </w:rPr>
            </w:pPr>
            <w:r>
              <w:rPr>
                <w:w w:val="105"/>
                <w:sz w:val="13"/>
              </w:rPr>
              <w:t>Encargado</w:t>
            </w:r>
          </w:p>
        </w:tc>
        <w:tc>
          <w:tcPr>
            <w:tcW w:w="697" w:type="dxa"/>
            <w:tcBorders>
              <w:top w:val="nil"/>
              <w:bottom w:val="nil"/>
            </w:tcBorders>
          </w:tcPr>
          <w:p>
            <w:pPr>
              <w:pStyle w:val="TableParagraph"/>
              <w:spacing w:line="132" w:lineRule="exact" w:before="1"/>
              <w:ind w:left="16"/>
              <w:rPr>
                <w:sz w:val="13"/>
              </w:rPr>
            </w:pPr>
            <w:r>
              <w:rPr>
                <w:w w:val="105"/>
                <w:sz w:val="13"/>
              </w:rPr>
              <w:t>01 de Dic.</w:t>
            </w:r>
          </w:p>
        </w:tc>
        <w:tc>
          <w:tcPr>
            <w:tcW w:w="712" w:type="dxa"/>
            <w:tcBorders>
              <w:top w:val="nil"/>
              <w:bottom w:val="nil"/>
              <w:right w:val="thinThickMediumGap" w:sz="3" w:space="0" w:color="000000"/>
            </w:tcBorders>
          </w:tcPr>
          <w:p>
            <w:pPr>
              <w:pStyle w:val="TableParagraph"/>
              <w:spacing w:line="132" w:lineRule="exact" w:before="1"/>
              <w:ind w:left="15"/>
              <w:rPr>
                <w:sz w:val="13"/>
              </w:rPr>
            </w:pPr>
            <w:r>
              <w:rPr>
                <w:w w:val="105"/>
                <w:sz w:val="13"/>
              </w:rPr>
              <w:t>05 de Dic.</w:t>
            </w:r>
          </w:p>
        </w:tc>
        <w:tc>
          <w:tcPr>
            <w:tcW w:w="397" w:type="dxa"/>
            <w:tcBorders>
              <w:top w:val="nil"/>
              <w:left w:val="thickThinMediumGap" w:sz="3" w:space="0" w:color="000000"/>
              <w:bottom w:val="nil"/>
            </w:tcBorders>
          </w:tcPr>
          <w:p>
            <w:pPr>
              <w:pStyle w:val="TableParagraph"/>
              <w:rPr>
                <w:rFonts w:ascii="Times New Roman"/>
                <w:sz w:val="8"/>
              </w:rPr>
            </w:pP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3" w:hRule="atLeast"/>
        </w:trPr>
        <w:tc>
          <w:tcPr>
            <w:tcW w:w="294" w:type="dxa"/>
            <w:tcBorders>
              <w:top w:val="nil"/>
              <w:bottom w:val="nil"/>
            </w:tcBorders>
          </w:tcPr>
          <w:p>
            <w:pPr>
              <w:pStyle w:val="TableParagraph"/>
              <w:spacing w:line="114" w:lineRule="exact" w:before="19"/>
              <w:ind w:left="15"/>
              <w:rPr>
                <w:b/>
                <w:sz w:val="11"/>
              </w:rPr>
            </w:pPr>
            <w:r>
              <w:rPr>
                <w:b/>
                <w:sz w:val="11"/>
              </w:rPr>
              <w:t>3.9</w:t>
            </w:r>
          </w:p>
        </w:tc>
        <w:tc>
          <w:tcPr>
            <w:tcW w:w="2108" w:type="dxa"/>
            <w:tcBorders>
              <w:top w:val="nil"/>
              <w:bottom w:val="nil"/>
            </w:tcBorders>
          </w:tcPr>
          <w:p>
            <w:pPr>
              <w:pStyle w:val="TableParagraph"/>
              <w:spacing w:line="132" w:lineRule="exact" w:before="1"/>
              <w:ind w:left="18"/>
              <w:rPr>
                <w:sz w:val="13"/>
              </w:rPr>
            </w:pPr>
            <w:r>
              <w:rPr>
                <w:w w:val="105"/>
                <w:sz w:val="13"/>
              </w:rPr>
              <w:t>Revisión Informe Definitivo</w:t>
            </w:r>
          </w:p>
        </w:tc>
        <w:tc>
          <w:tcPr>
            <w:tcW w:w="2016" w:type="dxa"/>
            <w:tcBorders>
              <w:top w:val="nil"/>
              <w:bottom w:val="nil"/>
            </w:tcBorders>
          </w:tcPr>
          <w:p>
            <w:pPr>
              <w:pStyle w:val="TableParagraph"/>
              <w:spacing w:line="132" w:lineRule="exact" w:before="1"/>
              <w:ind w:left="17"/>
              <w:rPr>
                <w:sz w:val="13"/>
              </w:rPr>
            </w:pPr>
            <w:r>
              <w:rPr>
                <w:w w:val="105"/>
                <w:sz w:val="13"/>
              </w:rPr>
              <w:t>Ernesto Superman</w:t>
            </w:r>
          </w:p>
        </w:tc>
        <w:tc>
          <w:tcPr>
            <w:tcW w:w="697" w:type="dxa"/>
            <w:tcBorders>
              <w:top w:val="nil"/>
              <w:bottom w:val="nil"/>
            </w:tcBorders>
          </w:tcPr>
          <w:p>
            <w:pPr>
              <w:pStyle w:val="TableParagraph"/>
              <w:spacing w:line="132" w:lineRule="exact" w:before="1"/>
              <w:ind w:left="17"/>
              <w:rPr>
                <w:sz w:val="13"/>
              </w:rPr>
            </w:pPr>
            <w:r>
              <w:rPr>
                <w:w w:val="105"/>
                <w:sz w:val="13"/>
              </w:rPr>
              <w:t>Supervisor</w:t>
            </w:r>
          </w:p>
        </w:tc>
        <w:tc>
          <w:tcPr>
            <w:tcW w:w="697" w:type="dxa"/>
            <w:tcBorders>
              <w:top w:val="nil"/>
              <w:bottom w:val="nil"/>
            </w:tcBorders>
          </w:tcPr>
          <w:p>
            <w:pPr>
              <w:pStyle w:val="TableParagraph"/>
              <w:spacing w:line="132" w:lineRule="exact" w:before="1"/>
              <w:ind w:left="16"/>
              <w:rPr>
                <w:sz w:val="13"/>
              </w:rPr>
            </w:pPr>
            <w:r>
              <w:rPr>
                <w:w w:val="105"/>
                <w:sz w:val="13"/>
              </w:rPr>
              <w:t>01 de Dic.</w:t>
            </w:r>
          </w:p>
        </w:tc>
        <w:tc>
          <w:tcPr>
            <w:tcW w:w="712" w:type="dxa"/>
            <w:tcBorders>
              <w:top w:val="nil"/>
              <w:bottom w:val="nil"/>
              <w:right w:val="thinThickMediumGap" w:sz="3" w:space="0" w:color="000000"/>
            </w:tcBorders>
          </w:tcPr>
          <w:p>
            <w:pPr>
              <w:pStyle w:val="TableParagraph"/>
              <w:spacing w:line="132" w:lineRule="exact" w:before="1"/>
              <w:ind w:left="15"/>
              <w:rPr>
                <w:sz w:val="13"/>
              </w:rPr>
            </w:pPr>
            <w:r>
              <w:rPr>
                <w:w w:val="105"/>
                <w:sz w:val="13"/>
              </w:rPr>
              <w:t>05 de Dic.</w:t>
            </w:r>
          </w:p>
        </w:tc>
        <w:tc>
          <w:tcPr>
            <w:tcW w:w="397" w:type="dxa"/>
            <w:tcBorders>
              <w:top w:val="nil"/>
              <w:left w:val="thickThinMediumGap" w:sz="3" w:space="0" w:color="000000"/>
              <w:bottom w:val="nil"/>
            </w:tcBorders>
          </w:tcPr>
          <w:p>
            <w:pPr>
              <w:pStyle w:val="TableParagraph"/>
              <w:spacing w:line="132" w:lineRule="exact" w:before="1"/>
              <w:ind w:right="10"/>
              <w:jc w:val="right"/>
              <w:rPr>
                <w:sz w:val="13"/>
              </w:rPr>
            </w:pPr>
            <w:r>
              <w:rPr>
                <w:sz w:val="13"/>
              </w:rPr>
              <w:t>20</w:t>
            </w: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2" w:hRule="atLeast"/>
        </w:trPr>
        <w:tc>
          <w:tcPr>
            <w:tcW w:w="294" w:type="dxa"/>
            <w:tcBorders>
              <w:top w:val="nil"/>
              <w:bottom w:val="nil"/>
            </w:tcBorders>
          </w:tcPr>
          <w:p>
            <w:pPr>
              <w:pStyle w:val="TableParagraph"/>
              <w:spacing w:line="114" w:lineRule="exact" w:before="19"/>
              <w:ind w:left="15"/>
              <w:rPr>
                <w:b/>
                <w:sz w:val="11"/>
              </w:rPr>
            </w:pPr>
            <w:r>
              <w:rPr>
                <w:b/>
                <w:sz w:val="11"/>
              </w:rPr>
              <w:t>3.10</w:t>
            </w:r>
          </w:p>
        </w:tc>
        <w:tc>
          <w:tcPr>
            <w:tcW w:w="2108" w:type="dxa"/>
            <w:tcBorders>
              <w:top w:val="nil"/>
              <w:bottom w:val="nil"/>
            </w:tcBorders>
          </w:tcPr>
          <w:p>
            <w:pPr>
              <w:pStyle w:val="TableParagraph"/>
              <w:spacing w:line="132" w:lineRule="exact" w:before="1"/>
              <w:ind w:left="18"/>
              <w:rPr>
                <w:sz w:val="13"/>
              </w:rPr>
            </w:pPr>
            <w:r>
              <w:rPr>
                <w:w w:val="105"/>
                <w:sz w:val="13"/>
              </w:rPr>
              <w:t>Aprobación Informe Definitivo</w:t>
            </w:r>
          </w:p>
        </w:tc>
        <w:tc>
          <w:tcPr>
            <w:tcW w:w="2016" w:type="dxa"/>
            <w:tcBorders>
              <w:top w:val="nil"/>
              <w:bottom w:val="nil"/>
            </w:tcBorders>
          </w:tcPr>
          <w:p>
            <w:pPr>
              <w:pStyle w:val="TableParagraph"/>
              <w:spacing w:line="132" w:lineRule="exact" w:before="1"/>
              <w:ind w:left="17"/>
              <w:rPr>
                <w:sz w:val="13"/>
              </w:rPr>
            </w:pPr>
            <w:r>
              <w:rPr>
                <w:w w:val="105"/>
                <w:sz w:val="13"/>
              </w:rPr>
              <w:t>Jorge Antonio García</w:t>
            </w:r>
          </w:p>
        </w:tc>
        <w:tc>
          <w:tcPr>
            <w:tcW w:w="697" w:type="dxa"/>
            <w:tcBorders>
              <w:top w:val="nil"/>
              <w:bottom w:val="nil"/>
            </w:tcBorders>
          </w:tcPr>
          <w:p>
            <w:pPr>
              <w:pStyle w:val="TableParagraph"/>
              <w:spacing w:line="132" w:lineRule="exact" w:before="1"/>
              <w:ind w:left="17"/>
              <w:rPr>
                <w:sz w:val="13"/>
              </w:rPr>
            </w:pPr>
            <w:r>
              <w:rPr>
                <w:spacing w:val="-10"/>
                <w:w w:val="105"/>
                <w:sz w:val="13"/>
              </w:rPr>
              <w:t>Jefe </w:t>
            </w:r>
            <w:r>
              <w:rPr>
                <w:spacing w:val="-11"/>
                <w:w w:val="105"/>
                <w:sz w:val="13"/>
              </w:rPr>
              <w:t>A. </w:t>
            </w:r>
            <w:r>
              <w:rPr>
                <w:spacing w:val="-19"/>
                <w:w w:val="105"/>
                <w:sz w:val="13"/>
              </w:rPr>
              <w:t>Gub.</w:t>
            </w:r>
          </w:p>
        </w:tc>
        <w:tc>
          <w:tcPr>
            <w:tcW w:w="697" w:type="dxa"/>
            <w:tcBorders>
              <w:top w:val="nil"/>
              <w:bottom w:val="nil"/>
            </w:tcBorders>
          </w:tcPr>
          <w:p>
            <w:pPr>
              <w:pStyle w:val="TableParagraph"/>
              <w:spacing w:line="132" w:lineRule="exact" w:before="1"/>
              <w:ind w:left="16"/>
              <w:rPr>
                <w:sz w:val="13"/>
              </w:rPr>
            </w:pPr>
            <w:r>
              <w:rPr>
                <w:w w:val="105"/>
                <w:sz w:val="13"/>
              </w:rPr>
              <w:t>05 de Dic.</w:t>
            </w:r>
          </w:p>
        </w:tc>
        <w:tc>
          <w:tcPr>
            <w:tcW w:w="712" w:type="dxa"/>
            <w:tcBorders>
              <w:top w:val="nil"/>
              <w:bottom w:val="nil"/>
              <w:right w:val="thinThickMediumGap" w:sz="3" w:space="0" w:color="000000"/>
            </w:tcBorders>
          </w:tcPr>
          <w:p>
            <w:pPr>
              <w:pStyle w:val="TableParagraph"/>
              <w:spacing w:line="132" w:lineRule="exact" w:before="1"/>
              <w:ind w:left="15"/>
              <w:rPr>
                <w:sz w:val="13"/>
              </w:rPr>
            </w:pPr>
            <w:r>
              <w:rPr>
                <w:w w:val="105"/>
                <w:sz w:val="13"/>
              </w:rPr>
              <w:t>10 de Dic.</w:t>
            </w:r>
          </w:p>
        </w:tc>
        <w:tc>
          <w:tcPr>
            <w:tcW w:w="397" w:type="dxa"/>
            <w:tcBorders>
              <w:top w:val="nil"/>
              <w:left w:val="thickThinMediumGap" w:sz="3" w:space="0" w:color="000000"/>
              <w:bottom w:val="nil"/>
            </w:tcBorders>
          </w:tcPr>
          <w:p>
            <w:pPr>
              <w:pStyle w:val="TableParagraph"/>
              <w:rPr>
                <w:rFonts w:ascii="Times New Roman"/>
                <w:sz w:val="8"/>
              </w:rPr>
            </w:pP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3" w:hRule="atLeast"/>
        </w:trPr>
        <w:tc>
          <w:tcPr>
            <w:tcW w:w="294" w:type="dxa"/>
            <w:tcBorders>
              <w:top w:val="nil"/>
            </w:tcBorders>
          </w:tcPr>
          <w:p>
            <w:pPr>
              <w:pStyle w:val="TableParagraph"/>
              <w:spacing w:line="114" w:lineRule="exact" w:before="19"/>
              <w:ind w:left="15"/>
              <w:rPr>
                <w:b/>
                <w:sz w:val="11"/>
              </w:rPr>
            </w:pPr>
            <w:r>
              <w:rPr>
                <w:b/>
                <w:sz w:val="11"/>
              </w:rPr>
              <w:t>3.11</w:t>
            </w:r>
          </w:p>
        </w:tc>
        <w:tc>
          <w:tcPr>
            <w:tcW w:w="2108" w:type="dxa"/>
            <w:tcBorders>
              <w:top w:val="nil"/>
            </w:tcBorders>
          </w:tcPr>
          <w:p>
            <w:pPr>
              <w:pStyle w:val="TableParagraph"/>
              <w:spacing w:line="132" w:lineRule="exact" w:before="1"/>
              <w:ind w:left="18"/>
              <w:rPr>
                <w:sz w:val="13"/>
              </w:rPr>
            </w:pPr>
            <w:r>
              <w:rPr>
                <w:spacing w:val="-12"/>
                <w:w w:val="105"/>
                <w:sz w:val="13"/>
              </w:rPr>
              <w:t>Firma </w:t>
            </w:r>
            <w:r>
              <w:rPr>
                <w:w w:val="105"/>
                <w:sz w:val="13"/>
              </w:rPr>
              <w:t>y </w:t>
            </w:r>
            <w:r>
              <w:rPr>
                <w:spacing w:val="-14"/>
                <w:w w:val="105"/>
                <w:sz w:val="13"/>
              </w:rPr>
              <w:t>Presentación </w:t>
            </w:r>
            <w:r>
              <w:rPr>
                <w:spacing w:val="-12"/>
                <w:w w:val="105"/>
                <w:sz w:val="13"/>
              </w:rPr>
              <w:t>Informe </w:t>
            </w:r>
            <w:r>
              <w:rPr>
                <w:spacing w:val="-11"/>
                <w:w w:val="105"/>
                <w:sz w:val="13"/>
              </w:rPr>
              <w:t>Definitivo</w:t>
            </w:r>
          </w:p>
        </w:tc>
        <w:tc>
          <w:tcPr>
            <w:tcW w:w="2016" w:type="dxa"/>
            <w:tcBorders>
              <w:top w:val="nil"/>
            </w:tcBorders>
          </w:tcPr>
          <w:p>
            <w:pPr>
              <w:pStyle w:val="TableParagraph"/>
              <w:spacing w:line="132" w:lineRule="exact" w:before="1"/>
              <w:ind w:left="17"/>
              <w:rPr>
                <w:sz w:val="13"/>
              </w:rPr>
            </w:pPr>
            <w:r>
              <w:rPr>
                <w:w w:val="105"/>
                <w:sz w:val="13"/>
              </w:rPr>
              <w:t>Contralor General</w:t>
            </w:r>
          </w:p>
        </w:tc>
        <w:tc>
          <w:tcPr>
            <w:tcW w:w="697" w:type="dxa"/>
            <w:tcBorders>
              <w:top w:val="nil"/>
            </w:tcBorders>
          </w:tcPr>
          <w:p>
            <w:pPr>
              <w:pStyle w:val="TableParagraph"/>
              <w:spacing w:line="132" w:lineRule="exact" w:before="1"/>
              <w:ind w:left="17"/>
              <w:rPr>
                <w:sz w:val="13"/>
              </w:rPr>
            </w:pPr>
            <w:r>
              <w:rPr>
                <w:spacing w:val="-13"/>
                <w:w w:val="105"/>
                <w:sz w:val="13"/>
              </w:rPr>
              <w:t>Contralor </w:t>
            </w:r>
            <w:r>
              <w:rPr>
                <w:spacing w:val="-11"/>
                <w:w w:val="105"/>
                <w:sz w:val="13"/>
              </w:rPr>
              <w:t>G.</w:t>
            </w:r>
          </w:p>
        </w:tc>
        <w:tc>
          <w:tcPr>
            <w:tcW w:w="697" w:type="dxa"/>
            <w:tcBorders>
              <w:top w:val="nil"/>
            </w:tcBorders>
          </w:tcPr>
          <w:p>
            <w:pPr>
              <w:pStyle w:val="TableParagraph"/>
              <w:spacing w:line="132" w:lineRule="exact" w:before="1"/>
              <w:ind w:left="16"/>
              <w:rPr>
                <w:sz w:val="13"/>
              </w:rPr>
            </w:pPr>
            <w:r>
              <w:rPr>
                <w:w w:val="105"/>
                <w:sz w:val="13"/>
              </w:rPr>
              <w:t>05 de Dic.</w:t>
            </w:r>
          </w:p>
        </w:tc>
        <w:tc>
          <w:tcPr>
            <w:tcW w:w="712" w:type="dxa"/>
            <w:tcBorders>
              <w:top w:val="nil"/>
              <w:right w:val="thinThickMediumGap" w:sz="3" w:space="0" w:color="000000"/>
            </w:tcBorders>
          </w:tcPr>
          <w:p>
            <w:pPr>
              <w:pStyle w:val="TableParagraph"/>
              <w:spacing w:line="132" w:lineRule="exact" w:before="1"/>
              <w:ind w:left="15"/>
              <w:rPr>
                <w:sz w:val="13"/>
              </w:rPr>
            </w:pPr>
            <w:r>
              <w:rPr>
                <w:w w:val="105"/>
                <w:sz w:val="13"/>
              </w:rPr>
              <w:t>10 de Dic.</w:t>
            </w:r>
          </w:p>
        </w:tc>
        <w:tc>
          <w:tcPr>
            <w:tcW w:w="397" w:type="dxa"/>
            <w:tcBorders>
              <w:top w:val="nil"/>
              <w:left w:val="thickThinMediumGap" w:sz="3" w:space="0" w:color="000000"/>
            </w:tcBorders>
          </w:tcPr>
          <w:p>
            <w:pPr>
              <w:pStyle w:val="TableParagraph"/>
              <w:spacing w:line="132" w:lineRule="exact" w:before="1"/>
              <w:ind w:right="10"/>
              <w:jc w:val="right"/>
              <w:rPr>
                <w:sz w:val="13"/>
              </w:rPr>
            </w:pPr>
            <w:r>
              <w:rPr>
                <w:sz w:val="13"/>
              </w:rPr>
              <w:t>20</w:t>
            </w:r>
          </w:p>
        </w:tc>
        <w:tc>
          <w:tcPr>
            <w:tcW w:w="337" w:type="dxa"/>
            <w:vMerge/>
            <w:tcBorders>
              <w:top w:val="nil"/>
            </w:tcBorders>
          </w:tcPr>
          <w:p>
            <w:pPr>
              <w:rPr>
                <w:sz w:val="2"/>
                <w:szCs w:val="2"/>
              </w:rPr>
            </w:pPr>
          </w:p>
        </w:tc>
        <w:tc>
          <w:tcPr>
            <w:tcW w:w="1345" w:type="dxa"/>
            <w:vMerge/>
            <w:tcBorders>
              <w:top w:val="nil"/>
            </w:tcBorders>
          </w:tcPr>
          <w:p>
            <w:pPr>
              <w:rPr>
                <w:sz w:val="2"/>
                <w:szCs w:val="2"/>
              </w:rPr>
            </w:pPr>
          </w:p>
        </w:tc>
      </w:tr>
      <w:tr>
        <w:trPr>
          <w:trHeight w:val="152" w:hRule="atLeast"/>
        </w:trPr>
        <w:tc>
          <w:tcPr>
            <w:tcW w:w="294" w:type="dxa"/>
          </w:tcPr>
          <w:p>
            <w:pPr>
              <w:pStyle w:val="TableParagraph"/>
              <w:rPr>
                <w:rFonts w:ascii="Times New Roman"/>
                <w:sz w:val="8"/>
              </w:rPr>
            </w:pPr>
          </w:p>
        </w:tc>
        <w:tc>
          <w:tcPr>
            <w:tcW w:w="2108" w:type="dxa"/>
          </w:tcPr>
          <w:p>
            <w:pPr>
              <w:pStyle w:val="TableParagraph"/>
              <w:spacing w:line="133" w:lineRule="exact"/>
              <w:ind w:left="670" w:right="631"/>
              <w:jc w:val="center"/>
              <w:rPr>
                <w:b/>
                <w:sz w:val="13"/>
              </w:rPr>
            </w:pPr>
            <w:r>
              <w:rPr>
                <w:b/>
                <w:w w:val="105"/>
                <w:sz w:val="13"/>
              </w:rPr>
              <w:t>TOTALES</w:t>
            </w:r>
          </w:p>
        </w:tc>
        <w:tc>
          <w:tcPr>
            <w:tcW w:w="2016" w:type="dxa"/>
          </w:tcPr>
          <w:p>
            <w:pPr>
              <w:pStyle w:val="TableParagraph"/>
              <w:rPr>
                <w:rFonts w:ascii="Times New Roman"/>
                <w:sz w:val="8"/>
              </w:rPr>
            </w:pPr>
          </w:p>
        </w:tc>
        <w:tc>
          <w:tcPr>
            <w:tcW w:w="697" w:type="dxa"/>
          </w:tcPr>
          <w:p>
            <w:pPr>
              <w:pStyle w:val="TableParagraph"/>
              <w:rPr>
                <w:rFonts w:ascii="Times New Roman"/>
                <w:sz w:val="8"/>
              </w:rPr>
            </w:pPr>
          </w:p>
        </w:tc>
        <w:tc>
          <w:tcPr>
            <w:tcW w:w="697" w:type="dxa"/>
          </w:tcPr>
          <w:p>
            <w:pPr>
              <w:pStyle w:val="TableParagraph"/>
              <w:spacing w:line="133" w:lineRule="exact"/>
              <w:ind w:left="16"/>
              <w:rPr>
                <w:b/>
                <w:sz w:val="13"/>
              </w:rPr>
            </w:pPr>
            <w:r>
              <w:rPr>
                <w:b/>
                <w:spacing w:val="-9"/>
                <w:w w:val="105"/>
                <w:sz w:val="13"/>
              </w:rPr>
              <w:t>01 de </w:t>
            </w:r>
            <w:r>
              <w:rPr>
                <w:b/>
                <w:spacing w:val="-11"/>
                <w:w w:val="105"/>
                <w:sz w:val="13"/>
              </w:rPr>
              <w:t>Julio</w:t>
            </w:r>
          </w:p>
        </w:tc>
        <w:tc>
          <w:tcPr>
            <w:tcW w:w="712" w:type="dxa"/>
          </w:tcPr>
          <w:p>
            <w:pPr>
              <w:pStyle w:val="TableParagraph"/>
              <w:spacing w:line="133" w:lineRule="exact"/>
              <w:ind w:left="15"/>
              <w:rPr>
                <w:b/>
                <w:sz w:val="13"/>
              </w:rPr>
            </w:pPr>
            <w:r>
              <w:rPr>
                <w:b/>
                <w:w w:val="105"/>
                <w:sz w:val="13"/>
              </w:rPr>
              <w:t>10 de Dic.</w:t>
            </w:r>
          </w:p>
        </w:tc>
        <w:tc>
          <w:tcPr>
            <w:tcW w:w="397" w:type="dxa"/>
          </w:tcPr>
          <w:p>
            <w:pPr>
              <w:pStyle w:val="TableParagraph"/>
              <w:spacing w:line="133" w:lineRule="exact"/>
              <w:ind w:right="9"/>
              <w:jc w:val="right"/>
              <w:rPr>
                <w:b/>
                <w:sz w:val="13"/>
              </w:rPr>
            </w:pPr>
            <w:r>
              <w:rPr>
                <w:b/>
                <w:sz w:val="13"/>
              </w:rPr>
              <w:t>848</w:t>
            </w:r>
          </w:p>
        </w:tc>
        <w:tc>
          <w:tcPr>
            <w:tcW w:w="337" w:type="dxa"/>
          </w:tcPr>
          <w:p>
            <w:pPr>
              <w:pStyle w:val="TableParagraph"/>
              <w:rPr>
                <w:rFonts w:ascii="Times New Roman"/>
                <w:sz w:val="8"/>
              </w:rPr>
            </w:pPr>
          </w:p>
        </w:tc>
        <w:tc>
          <w:tcPr>
            <w:tcW w:w="1345" w:type="dxa"/>
          </w:tcPr>
          <w:p>
            <w:pPr>
              <w:pStyle w:val="TableParagraph"/>
              <w:rPr>
                <w:rFonts w:ascii="Times New Roman"/>
                <w:sz w:val="8"/>
              </w:rPr>
            </w:pPr>
          </w:p>
        </w:tc>
      </w:tr>
    </w:tbl>
    <w:p>
      <w:pPr>
        <w:pStyle w:val="BodyText"/>
        <w:spacing w:before="4"/>
        <w:rPr>
          <w:sz w:val="8"/>
        </w:rPr>
      </w:pPr>
    </w:p>
    <w:p>
      <w:pPr>
        <w:spacing w:after="0"/>
        <w:rPr>
          <w:sz w:val="8"/>
        </w:rPr>
        <w:sectPr>
          <w:type w:val="continuous"/>
          <w:pgSz w:w="11900" w:h="16840"/>
          <w:pgMar w:top="1600" w:bottom="280" w:left="840" w:right="420"/>
        </w:sectPr>
      </w:pPr>
    </w:p>
    <w:p>
      <w:pPr>
        <w:spacing w:line="638" w:lineRule="auto" w:before="96"/>
        <w:ind w:left="1279" w:right="0" w:firstLine="0"/>
        <w:jc w:val="left"/>
        <w:rPr>
          <w:b/>
          <w:sz w:val="11"/>
        </w:rPr>
      </w:pPr>
      <w:r>
        <w:rPr/>
        <w:pict>
          <v:line style="position:absolute;mso-position-horizontal-relative:page;mso-position-vertical-relative:page;z-index:-272080896" from="415.440369pt,309.599701pt" to="417.960245pt,309.599701pt" stroked="true" strokeweight=".487738pt" strokecolor="#000000">
            <v:stroke dashstyle="solid"/>
            <w10:wrap type="none"/>
          </v:line>
        </w:pict>
      </w:r>
      <w:r>
        <w:rPr/>
        <w:pict>
          <v:line style="position:absolute;mso-position-horizontal-relative:page;mso-position-vertical-relative:page;z-index:-272079872" from="415.440369pt,334.7995pt" to="417.960245pt,334.7995pt" stroked="true" strokeweight=".487738pt" strokecolor="#000000">
            <v:stroke dashstyle="solid"/>
            <w10:wrap type="none"/>
          </v:line>
        </w:pict>
      </w:r>
      <w:r>
        <w:rPr/>
        <w:pict>
          <v:group style="position:absolute;margin-left:417.959991pt;margin-top:319.320007pt;width:4.150pt;height:5.3pt;mso-position-horizontal-relative:page;mso-position-vertical-relative:page;z-index:-272078848" coordorigin="8359,6386" coordsize="83,106">
            <v:line style="position:absolute" from="8442,6438" to="8442,6438" stroked="true" strokeweight=".487738pt" strokecolor="#000000">
              <v:stroke dashstyle="solid"/>
            </v:line>
            <v:shape style="position:absolute;left:8359;top:6386;width:83;height:106" coordorigin="8359,6386" coordsize="83,106" path="m8359,6386l8359,6492,8442,6440,8359,6386xe" filled="true" fillcolor="#000000" stroked="false">
              <v:path arrowok="t"/>
              <v:fill type="solid"/>
            </v:shape>
            <w10:wrap type="none"/>
          </v:group>
        </w:pict>
      </w:r>
      <w:r>
        <w:rPr/>
        <w:pict>
          <v:group style="position:absolute;margin-left:418.380005pt;margin-top:356.880005pt;width:4.2pt;height:5.35pt;mso-position-horizontal-relative:page;mso-position-vertical-relative:page;z-index:-272077824" coordorigin="8368,7138" coordsize="84,107">
            <v:line style="position:absolute" from="8450,7190" to="8450,7190" stroked="true" strokeweight=".487738pt" strokecolor="#000000">
              <v:stroke dashstyle="solid"/>
            </v:line>
            <v:shape style="position:absolute;left:8367;top:7137;width:84;height:107" coordorigin="8368,7138" coordsize="84,107" path="m8368,7138l8368,7244,8452,7190,8368,7138xe" filled="true" fillcolor="#000000" stroked="false">
              <v:path arrowok="t"/>
              <v:fill type="solid"/>
            </v:shape>
            <w10:wrap type="none"/>
          </v:group>
        </w:pict>
      </w:r>
      <w:r>
        <w:rPr/>
        <w:pict>
          <v:line style="position:absolute;mso-position-horizontal-relative:page;mso-position-vertical-relative:page;z-index:-272076800" from="415.019653pt,418.800018pt" to="417.480186pt,418.800018pt" stroked="true" strokeweight=".487738pt" strokecolor="#000000">
            <v:stroke dashstyle="solid"/>
            <w10:wrap type="none"/>
          </v:line>
        </w:pict>
      </w:r>
      <w:r>
        <w:rPr/>
        <w:pict>
          <v:group style="position:absolute;margin-left:415.019653pt;margin-top:-81.004791pt;width:7.1pt;height:8.9pt;mso-position-horizontal-relative:page;mso-position-vertical-relative:paragraph;z-index:-272075776" coordorigin="8300,-1620" coordsize="142,178">
            <v:shape style="position:absolute;left:9371;top:13246;width:160;height:149" coordorigin="9371,13246" coordsize="160,149" path="m8300,-1615l8350,-1615m8300,-1447l8350,-1447m8442,-1547l8442,-1547e" filled="false" stroked="true" strokeweight=".435185pt" strokecolor="#000000">
              <v:path arrowok="t"/>
              <v:stroke dashstyle="solid"/>
            </v:shape>
            <v:shape style="position:absolute;left:8359;top:-1600;width:83;height:107" coordorigin="8359,-1600" coordsize="83,107" path="m8359,-1600l8359,-1493,8442,-1547,8359,-1600xe" filled="true" fillcolor="#000000" stroked="false">
              <v:path arrowok="t"/>
              <v:fill type="solid"/>
            </v:shape>
            <w10:wrap type="none"/>
          </v:group>
        </w:pict>
      </w:r>
      <w:r>
        <w:rPr/>
        <w:pict>
          <v:line style="position:absolute;mso-position-horizontal-relative:page;mso-position-vertical-relative:paragraph;z-index:-272074752" from="415.019653pt,-47.221008pt" to="417.480186pt,-47.221008pt" stroked="true" strokeweight=".487738pt" strokecolor="#000000">
            <v:stroke dashstyle="solid"/>
            <w10:wrap type="none"/>
          </v:line>
        </w:pict>
      </w:r>
      <w:r>
        <w:rPr/>
        <w:pict>
          <v:line style="position:absolute;mso-position-horizontal-relative:page;mso-position-vertical-relative:paragraph;z-index:-272073728" from="415.019653pt,-30.421129pt" to="417.480186pt,-30.421129pt" stroked="true" strokeweight=".487738pt" strokecolor="#000000">
            <v:stroke dashstyle="solid"/>
            <w10:wrap type="none"/>
          </v:line>
        </w:pict>
      </w:r>
      <w:r>
        <w:rPr/>
        <w:pict>
          <v:group style="position:absolute;margin-left:417.540009pt;margin-top:-99.180763pt;width:4.150pt;height:5.3pt;mso-position-horizontal-relative:page;mso-position-vertical-relative:paragraph;z-index:-272072704" coordorigin="8351,-1984" coordsize="83,106">
            <v:line style="position:absolute" from="8434,-1932" to="8434,-1932" stroked="true" strokeweight=".487738pt" strokecolor="#000000">
              <v:stroke dashstyle="solid"/>
            </v:line>
            <v:shape style="position:absolute;left:8350;top:-1984;width:83;height:106" coordorigin="8351,-1984" coordsize="83,106" path="m8351,-1984l8351,-1878,8434,-1932,8351,-1984xe" filled="true" fillcolor="#000000" stroked="false">
              <v:path arrowok="t"/>
              <v:fill type="solid"/>
            </v:shape>
            <w10:wrap type="none"/>
          </v:group>
        </w:pict>
      </w:r>
      <w:r>
        <w:rPr/>
        <w:pict>
          <v:group style="position:absolute;margin-left:417.959991pt;margin-top:-63.180759pt;width:4.150pt;height:5.3pt;mso-position-horizontal-relative:page;mso-position-vertical-relative:paragraph;z-index:-272071680" coordorigin="8359,-1264" coordsize="83,106">
            <v:line style="position:absolute" from="8442,-1211" to="8442,-1211" stroked="true" strokeweight=".487738pt" strokecolor="#000000">
              <v:stroke dashstyle="solid"/>
            </v:line>
            <v:shape style="position:absolute;left:8359;top:-1264;width:83;height:106" coordorigin="8359,-1264" coordsize="83,106" path="m8359,-1264l8359,-1158,8442,-1211,8359,-1264xe" filled="true" fillcolor="#000000" stroked="false">
              <v:path arrowok="t"/>
              <v:fill type="solid"/>
            </v:shape>
            <w10:wrap type="none"/>
          </v:group>
        </w:pict>
      </w:r>
      <w:r>
        <w:rPr/>
        <w:pict>
          <v:group style="position:absolute;margin-left:417.540009pt;margin-top:-41.400761pt;width:4.150pt;height:5.3pt;mso-position-horizontal-relative:page;mso-position-vertical-relative:paragraph;z-index:-272070656" coordorigin="8351,-828" coordsize="83,106">
            <v:line style="position:absolute" from="8434,-776" to="8434,-776" stroked="true" strokeweight=".487738pt" strokecolor="#000000">
              <v:stroke dashstyle="solid"/>
            </v:line>
            <v:shape style="position:absolute;left:8350;top:-829;width:83;height:106" coordorigin="8351,-828" coordsize="83,106" path="m8351,-828l8351,-722,8434,-774,8351,-828xe" filled="true" fillcolor="#000000" stroked="false">
              <v:path arrowok="t"/>
              <v:fill type="solid"/>
            </v:shape>
            <w10:wrap type="none"/>
          </v:group>
        </w:pict>
      </w:r>
      <w:r>
        <w:rPr/>
        <w:pict>
          <v:group style="position:absolute;margin-left:417.540009pt;margin-top:-23.64076pt;width:4.150pt;height:5.35pt;mso-position-horizontal-relative:page;mso-position-vertical-relative:paragraph;z-index:-272069632" coordorigin="8351,-473" coordsize="83,107">
            <v:line style="position:absolute" from="8434,-420" to="8434,-420" stroked="true" strokeweight=".487738pt" strokecolor="#000000">
              <v:stroke dashstyle="solid"/>
            </v:line>
            <v:shape style="position:absolute;left:8350;top:-473;width:83;height:107" coordorigin="8351,-473" coordsize="83,107" path="m8351,-473l8351,-366,8434,-419,8351,-473xe" filled="true" fillcolor="#000000" stroked="false">
              <v:path arrowok="t"/>
              <v:fill type="solid"/>
            </v:shape>
            <w10:wrap type="none"/>
          </v:group>
        </w:pict>
      </w:r>
      <w:r>
        <w:rPr>
          <w:b/>
          <w:spacing w:val="-15"/>
          <w:w w:val="95"/>
          <w:sz w:val="11"/>
        </w:rPr>
        <w:t>ELABORADOPOR: </w:t>
      </w:r>
      <w:r>
        <w:rPr>
          <w:b/>
          <w:spacing w:val="-15"/>
          <w:sz w:val="11"/>
        </w:rPr>
        <w:t>FECHA:</w:t>
      </w:r>
    </w:p>
    <w:p>
      <w:pPr>
        <w:spacing w:line="638" w:lineRule="auto" w:before="96"/>
        <w:ind w:left="1279" w:right="24" w:firstLine="0"/>
        <w:jc w:val="left"/>
        <w:rPr>
          <w:b/>
          <w:sz w:val="11"/>
        </w:rPr>
      </w:pPr>
      <w:r>
        <w:rPr/>
        <w:br w:type="column"/>
      </w:r>
      <w:r>
        <w:rPr>
          <w:b/>
          <w:spacing w:val="-16"/>
          <w:sz w:val="11"/>
        </w:rPr>
        <w:t>AUTORIZADOPOR: </w:t>
      </w:r>
      <w:r>
        <w:rPr>
          <w:b/>
          <w:spacing w:val="-15"/>
          <w:sz w:val="11"/>
        </w:rPr>
        <w:t>FECHA:</w:t>
      </w:r>
    </w:p>
    <w:p>
      <w:pPr>
        <w:spacing w:before="96"/>
        <w:ind w:left="1279" w:right="2345" w:firstLine="0"/>
        <w:jc w:val="left"/>
        <w:rPr>
          <w:b/>
          <w:sz w:val="11"/>
        </w:rPr>
      </w:pPr>
      <w:r>
        <w:rPr/>
        <w:br w:type="column"/>
      </w:r>
      <w:r>
        <w:rPr>
          <w:b/>
          <w:spacing w:val="-17"/>
          <w:sz w:val="11"/>
        </w:rPr>
        <w:t>APROBADOPOR:</w:t>
      </w:r>
    </w:p>
    <w:p>
      <w:pPr>
        <w:pStyle w:val="BodyText"/>
        <w:rPr>
          <w:b/>
          <w:sz w:val="12"/>
        </w:rPr>
      </w:pPr>
    </w:p>
    <w:p>
      <w:pPr>
        <w:spacing w:before="71"/>
        <w:ind w:left="1279" w:right="2345" w:firstLine="0"/>
        <w:jc w:val="left"/>
        <w:rPr>
          <w:b/>
          <w:sz w:val="11"/>
        </w:rPr>
      </w:pPr>
      <w:r>
        <w:rPr>
          <w:b/>
          <w:sz w:val="11"/>
        </w:rPr>
        <w:t>FECHA:</w:t>
      </w:r>
    </w:p>
    <w:p>
      <w:pPr>
        <w:spacing w:after="0"/>
        <w:jc w:val="left"/>
        <w:rPr>
          <w:sz w:val="11"/>
        </w:rPr>
        <w:sectPr>
          <w:type w:val="continuous"/>
          <w:pgSz w:w="11900" w:h="16840"/>
          <w:pgMar w:top="1600" w:bottom="280" w:left="840" w:right="420"/>
          <w:cols w:num="3" w:equalWidth="0">
            <w:col w:w="2067" w:space="40"/>
            <w:col w:w="2108" w:space="2081"/>
            <w:col w:w="4344"/>
          </w:cols>
        </w:sectPr>
      </w:pPr>
    </w:p>
    <w:p>
      <w:pPr>
        <w:spacing w:before="66"/>
        <w:ind w:left="0" w:right="866" w:firstLine="0"/>
        <w:jc w:val="right"/>
        <w:rPr>
          <w:sz w:val="19"/>
        </w:rPr>
      </w:pPr>
      <w:bookmarkStart w:name="Modelo SAG-PE-M3 Programa Auditoría (Guí" w:id="39"/>
      <w:bookmarkEnd w:id="39"/>
      <w:r>
        <w:rPr/>
      </w:r>
      <w:r>
        <w:rPr>
          <w:sz w:val="19"/>
        </w:rPr>
        <w:t>AI-PE-M3</w:t>
      </w:r>
    </w:p>
    <w:p>
      <w:pPr>
        <w:spacing w:before="65"/>
        <w:ind w:left="210" w:right="0" w:firstLine="0"/>
        <w:jc w:val="left"/>
        <w:rPr>
          <w:b/>
          <w:sz w:val="19"/>
        </w:rPr>
      </w:pPr>
      <w:r>
        <w:rPr>
          <w:b/>
          <w:w w:val="105"/>
          <w:sz w:val="19"/>
        </w:rPr>
        <w:t>(Nombre de la entidad)</w:t>
      </w:r>
    </w:p>
    <w:p>
      <w:pPr>
        <w:spacing w:before="5"/>
        <w:ind w:left="210" w:right="0" w:firstLine="0"/>
        <w:jc w:val="left"/>
        <w:rPr>
          <w:b/>
          <w:sz w:val="19"/>
        </w:rPr>
      </w:pPr>
      <w:r>
        <w:rPr>
          <w:b/>
          <w:w w:val="105"/>
          <w:sz w:val="19"/>
        </w:rPr>
        <w:t>UNIDAD DE AUDITORÍA INTERNA</w:t>
      </w:r>
    </w:p>
    <w:p>
      <w:pPr>
        <w:pStyle w:val="BodyText"/>
        <w:spacing w:before="3"/>
        <w:rPr>
          <w:b/>
          <w:sz w:val="11"/>
        </w:rPr>
      </w:pPr>
    </w:p>
    <w:p>
      <w:pPr>
        <w:spacing w:before="99"/>
        <w:ind w:left="614" w:right="1027" w:firstLine="0"/>
        <w:jc w:val="center"/>
        <w:rPr>
          <w:b/>
          <w:sz w:val="19"/>
        </w:rPr>
      </w:pPr>
      <w:r>
        <w:rPr>
          <w:b/>
          <w:w w:val="105"/>
          <w:sz w:val="19"/>
        </w:rPr>
        <w:t>PROGRAMA DE AUDITORÍA</w:t>
      </w:r>
    </w:p>
    <w:p>
      <w:pPr>
        <w:pStyle w:val="BodyText"/>
        <w:spacing w:before="10"/>
        <w:rPr>
          <w:b/>
        </w:rPr>
      </w:pPr>
    </w:p>
    <w:p>
      <w:pPr>
        <w:tabs>
          <w:tab w:pos="2964" w:val="left" w:leader="none"/>
        </w:tabs>
        <w:spacing w:before="0"/>
        <w:ind w:left="210" w:right="0" w:firstLine="0"/>
        <w:jc w:val="left"/>
        <w:rPr>
          <w:b/>
          <w:sz w:val="19"/>
        </w:rPr>
      </w:pPr>
      <w:r>
        <w:rPr>
          <w:b/>
          <w:w w:val="105"/>
          <w:sz w:val="19"/>
        </w:rPr>
        <w:t>ENTIDAD:</w:t>
        <w:tab/>
        <w:t>Ministerio del</w:t>
      </w:r>
      <w:r>
        <w:rPr>
          <w:b/>
          <w:spacing w:val="-7"/>
          <w:w w:val="105"/>
          <w:sz w:val="19"/>
        </w:rPr>
        <w:t> </w:t>
      </w:r>
      <w:r>
        <w:rPr>
          <w:b/>
          <w:w w:val="105"/>
          <w:sz w:val="19"/>
        </w:rPr>
        <w:t>Desarrollo</w:t>
      </w:r>
    </w:p>
    <w:p>
      <w:pPr>
        <w:tabs>
          <w:tab w:pos="2964" w:val="left" w:leader="none"/>
        </w:tabs>
        <w:spacing w:before="5"/>
        <w:ind w:left="210" w:right="0" w:firstLine="0"/>
        <w:jc w:val="left"/>
        <w:rPr>
          <w:b/>
          <w:sz w:val="19"/>
        </w:rPr>
      </w:pPr>
      <w:r>
        <w:rPr>
          <w:b/>
          <w:w w:val="105"/>
          <w:sz w:val="19"/>
        </w:rPr>
        <w:t>TIPO</w:t>
      </w:r>
      <w:r>
        <w:rPr>
          <w:b/>
          <w:spacing w:val="-17"/>
          <w:w w:val="105"/>
          <w:sz w:val="19"/>
        </w:rPr>
        <w:t> </w:t>
      </w:r>
      <w:r>
        <w:rPr>
          <w:b/>
          <w:w w:val="105"/>
          <w:sz w:val="19"/>
        </w:rPr>
        <w:t>DE</w:t>
      </w:r>
      <w:r>
        <w:rPr>
          <w:b/>
          <w:spacing w:val="-17"/>
          <w:w w:val="105"/>
          <w:sz w:val="19"/>
        </w:rPr>
        <w:t> </w:t>
      </w:r>
      <w:r>
        <w:rPr>
          <w:b/>
          <w:w w:val="105"/>
          <w:sz w:val="19"/>
        </w:rPr>
        <w:t>AUDITORÍA:</w:t>
        <w:tab/>
        <w:t>Financiera</w:t>
      </w:r>
    </w:p>
    <w:p>
      <w:pPr>
        <w:tabs>
          <w:tab w:pos="2964" w:val="left" w:leader="none"/>
        </w:tabs>
        <w:spacing w:line="247" w:lineRule="auto" w:before="5"/>
        <w:ind w:left="210" w:right="4017" w:firstLine="0"/>
        <w:jc w:val="left"/>
        <w:rPr>
          <w:b/>
          <w:sz w:val="19"/>
        </w:rPr>
      </w:pPr>
      <w:r>
        <w:rPr>
          <w:b/>
          <w:w w:val="105"/>
          <w:sz w:val="19"/>
        </w:rPr>
        <w:t>ÁREA</w:t>
      </w:r>
      <w:r>
        <w:rPr>
          <w:b/>
          <w:spacing w:val="-15"/>
          <w:w w:val="105"/>
          <w:sz w:val="19"/>
        </w:rPr>
        <w:t> </w:t>
      </w:r>
      <w:r>
        <w:rPr>
          <w:b/>
          <w:w w:val="105"/>
          <w:sz w:val="19"/>
        </w:rPr>
        <w:t>O</w:t>
      </w:r>
      <w:r>
        <w:rPr>
          <w:b/>
          <w:spacing w:val="-14"/>
          <w:w w:val="105"/>
          <w:sz w:val="19"/>
        </w:rPr>
        <w:t> </w:t>
      </w:r>
      <w:r>
        <w:rPr>
          <w:b/>
          <w:w w:val="105"/>
          <w:sz w:val="19"/>
        </w:rPr>
        <w:t>CUENTA:</w:t>
        <w:tab/>
        <w:t>Grupo 0 Servicios personales PERÍODO</w:t>
      </w:r>
      <w:r>
        <w:rPr>
          <w:b/>
          <w:spacing w:val="-19"/>
          <w:w w:val="105"/>
          <w:sz w:val="19"/>
        </w:rPr>
        <w:t> </w:t>
      </w:r>
      <w:r>
        <w:rPr>
          <w:b/>
          <w:w w:val="105"/>
          <w:sz w:val="19"/>
        </w:rPr>
        <w:t>A</w:t>
      </w:r>
      <w:r>
        <w:rPr>
          <w:b/>
          <w:spacing w:val="-17"/>
          <w:w w:val="105"/>
          <w:sz w:val="19"/>
        </w:rPr>
        <w:t> </w:t>
      </w:r>
      <w:r>
        <w:rPr>
          <w:b/>
          <w:w w:val="105"/>
          <w:sz w:val="19"/>
        </w:rPr>
        <w:t>EXAMINAR:</w:t>
        <w:tab/>
        <w:t>Del</w:t>
      </w:r>
      <w:r>
        <w:rPr>
          <w:b/>
          <w:spacing w:val="-13"/>
          <w:w w:val="105"/>
          <w:sz w:val="19"/>
        </w:rPr>
        <w:t> </w:t>
      </w:r>
      <w:r>
        <w:rPr>
          <w:b/>
          <w:w w:val="105"/>
          <w:sz w:val="19"/>
        </w:rPr>
        <w:t>1</w:t>
      </w:r>
      <w:r>
        <w:rPr>
          <w:b/>
          <w:spacing w:val="-12"/>
          <w:w w:val="105"/>
          <w:sz w:val="19"/>
        </w:rPr>
        <w:t> </w:t>
      </w:r>
      <w:r>
        <w:rPr>
          <w:b/>
          <w:w w:val="105"/>
          <w:sz w:val="19"/>
        </w:rPr>
        <w:t>de</w:t>
      </w:r>
      <w:r>
        <w:rPr>
          <w:b/>
          <w:spacing w:val="-11"/>
          <w:w w:val="105"/>
          <w:sz w:val="19"/>
        </w:rPr>
        <w:t> </w:t>
      </w:r>
      <w:r>
        <w:rPr>
          <w:b/>
          <w:w w:val="105"/>
          <w:sz w:val="19"/>
        </w:rPr>
        <w:t>enero</w:t>
      </w:r>
      <w:r>
        <w:rPr>
          <w:b/>
          <w:spacing w:val="-12"/>
          <w:w w:val="105"/>
          <w:sz w:val="19"/>
        </w:rPr>
        <w:t> </w:t>
      </w:r>
      <w:r>
        <w:rPr>
          <w:b/>
          <w:w w:val="105"/>
          <w:sz w:val="19"/>
        </w:rPr>
        <w:t>al</w:t>
      </w:r>
      <w:r>
        <w:rPr>
          <w:b/>
          <w:spacing w:val="-12"/>
          <w:w w:val="105"/>
          <w:sz w:val="19"/>
        </w:rPr>
        <w:t> </w:t>
      </w:r>
      <w:r>
        <w:rPr>
          <w:b/>
          <w:w w:val="105"/>
          <w:sz w:val="19"/>
        </w:rPr>
        <w:t>31</w:t>
      </w:r>
      <w:r>
        <w:rPr>
          <w:b/>
          <w:spacing w:val="-12"/>
          <w:w w:val="105"/>
          <w:sz w:val="19"/>
        </w:rPr>
        <w:t> </w:t>
      </w:r>
      <w:r>
        <w:rPr>
          <w:b/>
          <w:w w:val="105"/>
          <w:sz w:val="19"/>
        </w:rPr>
        <w:t>de</w:t>
      </w:r>
      <w:r>
        <w:rPr>
          <w:b/>
          <w:spacing w:val="-12"/>
          <w:w w:val="105"/>
          <w:sz w:val="19"/>
        </w:rPr>
        <w:t> </w:t>
      </w:r>
      <w:r>
        <w:rPr>
          <w:b/>
          <w:w w:val="105"/>
          <w:sz w:val="19"/>
        </w:rPr>
        <w:t>diciembre</w:t>
      </w:r>
      <w:r>
        <w:rPr>
          <w:b/>
          <w:spacing w:val="-12"/>
          <w:w w:val="105"/>
          <w:sz w:val="19"/>
        </w:rPr>
        <w:t> </w:t>
      </w:r>
      <w:r>
        <w:rPr>
          <w:b/>
          <w:w w:val="105"/>
          <w:sz w:val="19"/>
        </w:rPr>
        <w:t>de</w:t>
      </w:r>
      <w:r>
        <w:rPr>
          <w:b/>
          <w:spacing w:val="-13"/>
          <w:w w:val="105"/>
          <w:sz w:val="19"/>
        </w:rPr>
        <w:t> </w:t>
      </w:r>
      <w:r>
        <w:rPr>
          <w:b/>
          <w:w w:val="105"/>
          <w:sz w:val="19"/>
        </w:rPr>
        <w:t>….</w:t>
      </w:r>
    </w:p>
    <w:p>
      <w:pPr>
        <w:pStyle w:val="BodyText"/>
        <w:spacing w:before="7" w:after="1"/>
        <w:rPr>
          <w:b/>
          <w:sz w:val="2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0"/>
        <w:gridCol w:w="3851"/>
        <w:gridCol w:w="1050"/>
        <w:gridCol w:w="1226"/>
        <w:gridCol w:w="1051"/>
        <w:gridCol w:w="1401"/>
        <w:gridCol w:w="946"/>
      </w:tblGrid>
      <w:tr>
        <w:trPr>
          <w:trHeight w:val="223" w:hRule="atLeast"/>
        </w:trPr>
        <w:tc>
          <w:tcPr>
            <w:tcW w:w="630" w:type="dxa"/>
          </w:tcPr>
          <w:p>
            <w:pPr>
              <w:pStyle w:val="TableParagraph"/>
              <w:spacing w:line="200" w:lineRule="exact" w:before="4"/>
              <w:ind w:left="111" w:right="103"/>
              <w:jc w:val="center"/>
              <w:rPr>
                <w:rFonts w:ascii="Arial Narrow"/>
                <w:b/>
                <w:sz w:val="19"/>
              </w:rPr>
            </w:pPr>
            <w:r>
              <w:rPr>
                <w:rFonts w:ascii="Arial Narrow"/>
                <w:b/>
                <w:w w:val="105"/>
                <w:sz w:val="19"/>
              </w:rPr>
              <w:t>No.</w:t>
            </w:r>
          </w:p>
        </w:tc>
        <w:tc>
          <w:tcPr>
            <w:tcW w:w="3851" w:type="dxa"/>
          </w:tcPr>
          <w:p>
            <w:pPr>
              <w:pStyle w:val="TableParagraph"/>
              <w:spacing w:line="200" w:lineRule="exact" w:before="4"/>
              <w:ind w:left="1337" w:right="1327"/>
              <w:jc w:val="center"/>
              <w:rPr>
                <w:rFonts w:ascii="Arial Narrow" w:hAnsi="Arial Narrow"/>
                <w:b/>
                <w:sz w:val="19"/>
              </w:rPr>
            </w:pPr>
            <w:r>
              <w:rPr>
                <w:rFonts w:ascii="Arial Narrow" w:hAnsi="Arial Narrow"/>
                <w:b/>
                <w:w w:val="105"/>
                <w:sz w:val="19"/>
              </w:rPr>
              <w:t>DESCRIPCIÓN</w:t>
            </w:r>
          </w:p>
        </w:tc>
        <w:tc>
          <w:tcPr>
            <w:tcW w:w="1050" w:type="dxa"/>
          </w:tcPr>
          <w:p>
            <w:pPr>
              <w:pStyle w:val="TableParagraph"/>
              <w:spacing w:line="200" w:lineRule="exact" w:before="4"/>
              <w:ind w:left="229"/>
              <w:rPr>
                <w:rFonts w:ascii="Arial Narrow"/>
                <w:b/>
                <w:sz w:val="19"/>
              </w:rPr>
            </w:pPr>
            <w:r>
              <w:rPr>
                <w:rFonts w:ascii="Arial Narrow"/>
                <w:b/>
                <w:w w:val="105"/>
                <w:sz w:val="19"/>
              </w:rPr>
              <w:t>Ref. P/T</w:t>
            </w:r>
          </w:p>
        </w:tc>
        <w:tc>
          <w:tcPr>
            <w:tcW w:w="1226" w:type="dxa"/>
          </w:tcPr>
          <w:p>
            <w:pPr>
              <w:pStyle w:val="TableParagraph"/>
              <w:spacing w:line="200" w:lineRule="exact" w:before="4"/>
              <w:ind w:left="194"/>
              <w:rPr>
                <w:rFonts w:ascii="Arial Narrow"/>
                <w:b/>
                <w:sz w:val="19"/>
              </w:rPr>
            </w:pPr>
            <w:r>
              <w:rPr>
                <w:rFonts w:ascii="Arial Narrow"/>
                <w:b/>
                <w:w w:val="105"/>
                <w:sz w:val="19"/>
              </w:rPr>
              <w:t>Hecho por:</w:t>
            </w:r>
          </w:p>
        </w:tc>
        <w:tc>
          <w:tcPr>
            <w:tcW w:w="1051" w:type="dxa"/>
          </w:tcPr>
          <w:p>
            <w:pPr>
              <w:pStyle w:val="TableParagraph"/>
              <w:spacing w:line="200" w:lineRule="exact" w:before="4"/>
              <w:ind w:left="297"/>
              <w:rPr>
                <w:rFonts w:ascii="Arial Narrow"/>
                <w:b/>
                <w:sz w:val="19"/>
              </w:rPr>
            </w:pPr>
            <w:r>
              <w:rPr>
                <w:rFonts w:ascii="Arial Narrow"/>
                <w:b/>
                <w:w w:val="105"/>
                <w:sz w:val="19"/>
              </w:rPr>
              <w:t>Fecha</w:t>
            </w:r>
          </w:p>
        </w:tc>
        <w:tc>
          <w:tcPr>
            <w:tcW w:w="1401" w:type="dxa"/>
          </w:tcPr>
          <w:p>
            <w:pPr>
              <w:pStyle w:val="TableParagraph"/>
              <w:spacing w:line="200" w:lineRule="exact" w:before="4"/>
              <w:ind w:left="170"/>
              <w:rPr>
                <w:rFonts w:ascii="Arial Narrow"/>
                <w:b/>
                <w:sz w:val="19"/>
              </w:rPr>
            </w:pPr>
            <w:r>
              <w:rPr>
                <w:rFonts w:ascii="Arial Narrow"/>
                <w:b/>
                <w:w w:val="105"/>
                <w:sz w:val="19"/>
              </w:rPr>
              <w:t>Revisado por:</w:t>
            </w:r>
          </w:p>
        </w:tc>
        <w:tc>
          <w:tcPr>
            <w:tcW w:w="946" w:type="dxa"/>
          </w:tcPr>
          <w:p>
            <w:pPr>
              <w:pStyle w:val="TableParagraph"/>
              <w:spacing w:line="200" w:lineRule="exact" w:before="4"/>
              <w:ind w:left="242"/>
              <w:rPr>
                <w:rFonts w:ascii="Arial Narrow"/>
                <w:b/>
                <w:sz w:val="19"/>
              </w:rPr>
            </w:pPr>
            <w:r>
              <w:rPr>
                <w:rFonts w:ascii="Arial Narrow"/>
                <w:b/>
                <w:w w:val="105"/>
                <w:sz w:val="19"/>
              </w:rPr>
              <w:t>Fecha</w:t>
            </w:r>
          </w:p>
        </w:tc>
      </w:tr>
      <w:tr>
        <w:trPr>
          <w:trHeight w:val="330" w:hRule="atLeast"/>
        </w:trPr>
        <w:tc>
          <w:tcPr>
            <w:tcW w:w="630" w:type="dxa"/>
            <w:tcBorders>
              <w:bottom w:val="nil"/>
            </w:tcBorders>
          </w:tcPr>
          <w:p>
            <w:pPr>
              <w:pStyle w:val="TableParagraph"/>
              <w:spacing w:before="3"/>
              <w:ind w:left="8"/>
              <w:jc w:val="center"/>
              <w:rPr>
                <w:rFonts w:ascii="Arial Narrow"/>
                <w:sz w:val="19"/>
              </w:rPr>
            </w:pPr>
            <w:r>
              <w:rPr>
                <w:rFonts w:ascii="Arial Narrow"/>
                <w:w w:val="102"/>
                <w:sz w:val="19"/>
              </w:rPr>
              <w:t>1</w:t>
            </w:r>
          </w:p>
        </w:tc>
        <w:tc>
          <w:tcPr>
            <w:tcW w:w="3851" w:type="dxa"/>
            <w:tcBorders>
              <w:bottom w:val="nil"/>
            </w:tcBorders>
          </w:tcPr>
          <w:p>
            <w:pPr>
              <w:pStyle w:val="TableParagraph"/>
              <w:spacing w:before="3"/>
              <w:ind w:left="104"/>
              <w:rPr>
                <w:rFonts w:ascii="Arial Narrow" w:hAnsi="Arial Narrow"/>
                <w:sz w:val="19"/>
              </w:rPr>
            </w:pPr>
            <w:r>
              <w:rPr>
                <w:rFonts w:ascii="Arial Narrow" w:hAnsi="Arial Narrow"/>
                <w:w w:val="105"/>
                <w:sz w:val="19"/>
              </w:rPr>
              <w:t>DEFINICIÓN</w:t>
            </w:r>
          </w:p>
        </w:tc>
        <w:tc>
          <w:tcPr>
            <w:tcW w:w="1050" w:type="dxa"/>
            <w:vMerge w:val="restart"/>
          </w:tcPr>
          <w:p>
            <w:pPr>
              <w:pStyle w:val="TableParagraph"/>
              <w:rPr>
                <w:rFonts w:ascii="Times New Roman"/>
                <w:sz w:val="18"/>
              </w:rPr>
            </w:pPr>
          </w:p>
        </w:tc>
        <w:tc>
          <w:tcPr>
            <w:tcW w:w="1226" w:type="dxa"/>
            <w:vMerge w:val="restart"/>
          </w:tcPr>
          <w:p>
            <w:pPr>
              <w:pStyle w:val="TableParagraph"/>
              <w:rPr>
                <w:rFonts w:ascii="Times New Roman"/>
                <w:sz w:val="18"/>
              </w:rPr>
            </w:pPr>
          </w:p>
        </w:tc>
        <w:tc>
          <w:tcPr>
            <w:tcW w:w="1051" w:type="dxa"/>
            <w:vMerge w:val="restart"/>
          </w:tcPr>
          <w:p>
            <w:pPr>
              <w:pStyle w:val="TableParagraph"/>
              <w:rPr>
                <w:rFonts w:ascii="Times New Roman"/>
                <w:sz w:val="18"/>
              </w:rPr>
            </w:pPr>
          </w:p>
        </w:tc>
        <w:tc>
          <w:tcPr>
            <w:tcW w:w="1401" w:type="dxa"/>
            <w:vMerge w:val="restart"/>
          </w:tcPr>
          <w:p>
            <w:pPr>
              <w:pStyle w:val="TableParagraph"/>
              <w:rPr>
                <w:rFonts w:ascii="Times New Roman"/>
                <w:sz w:val="18"/>
              </w:rPr>
            </w:pPr>
          </w:p>
        </w:tc>
        <w:tc>
          <w:tcPr>
            <w:tcW w:w="946" w:type="dxa"/>
            <w:vMerge w:val="restart"/>
          </w:tcPr>
          <w:p>
            <w:pPr>
              <w:pStyle w:val="TableParagraph"/>
              <w:rPr>
                <w:rFonts w:ascii="Times New Roman"/>
                <w:sz w:val="18"/>
              </w:rPr>
            </w:pPr>
          </w:p>
        </w:tc>
      </w:tr>
      <w:tr>
        <w:trPr>
          <w:trHeight w:val="325" w:hRule="atLeast"/>
        </w:trPr>
        <w:tc>
          <w:tcPr>
            <w:tcW w:w="630" w:type="dxa"/>
            <w:tcBorders>
              <w:top w:val="nil"/>
              <w:bottom w:val="nil"/>
            </w:tcBorders>
          </w:tcPr>
          <w:p>
            <w:pPr>
              <w:pStyle w:val="TableParagraph"/>
              <w:rPr>
                <w:rFonts w:ascii="Times New Roman"/>
                <w:sz w:val="18"/>
              </w:rPr>
            </w:pPr>
          </w:p>
        </w:tc>
        <w:tc>
          <w:tcPr>
            <w:tcW w:w="3851" w:type="dxa"/>
            <w:tcBorders>
              <w:top w:val="nil"/>
              <w:bottom w:val="nil"/>
            </w:tcBorders>
          </w:tcPr>
          <w:p>
            <w:pPr>
              <w:pStyle w:val="TableParagraph"/>
              <w:spacing w:line="195" w:lineRule="exact" w:before="110"/>
              <w:ind w:left="104"/>
              <w:rPr>
                <w:rFonts w:ascii="Arial Narrow"/>
                <w:sz w:val="19"/>
              </w:rPr>
            </w:pPr>
            <w:r>
              <w:rPr>
                <w:rFonts w:ascii="Arial Narrow"/>
                <w:w w:val="105"/>
                <w:sz w:val="19"/>
              </w:rPr>
              <w:t>El grupo 0, de acuerdo al Manual de</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2"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spacing w:line="193" w:lineRule="exact"/>
              <w:ind w:left="104"/>
              <w:rPr>
                <w:rFonts w:ascii="Arial Narrow"/>
                <w:sz w:val="19"/>
              </w:rPr>
            </w:pPr>
            <w:r>
              <w:rPr>
                <w:rFonts w:ascii="Arial Narrow"/>
                <w:w w:val="105"/>
                <w:sz w:val="19"/>
              </w:rPr>
              <w:t>Clasificaciones Presupuestarias para el Sector</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2"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spacing w:line="193" w:lineRule="exact"/>
              <w:ind w:left="104"/>
              <w:rPr>
                <w:rFonts w:ascii="Arial Narrow" w:hAnsi="Arial Narrow"/>
                <w:sz w:val="19"/>
              </w:rPr>
            </w:pPr>
            <w:r>
              <w:rPr>
                <w:rFonts w:ascii="Arial Narrow" w:hAnsi="Arial Narrow"/>
                <w:w w:val="105"/>
                <w:sz w:val="19"/>
              </w:rPr>
              <w:t>Público de Guatemala, comprende la retribución de</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3"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spacing w:line="194" w:lineRule="exact"/>
              <w:ind w:left="104"/>
              <w:rPr>
                <w:rFonts w:ascii="Arial Narrow" w:hAnsi="Arial Narrow"/>
                <w:sz w:val="19"/>
              </w:rPr>
            </w:pPr>
            <w:r>
              <w:rPr>
                <w:rFonts w:ascii="Arial Narrow" w:hAnsi="Arial Narrow"/>
                <w:w w:val="105"/>
                <w:sz w:val="19"/>
              </w:rPr>
              <w:t>los servicios personales prestados en relación de</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3"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spacing w:line="194" w:lineRule="exact"/>
              <w:ind w:left="104"/>
              <w:rPr>
                <w:rFonts w:ascii="Arial Narrow"/>
                <w:sz w:val="19"/>
              </w:rPr>
            </w:pPr>
            <w:r>
              <w:rPr>
                <w:rFonts w:ascii="Arial Narrow"/>
                <w:w w:val="105"/>
                <w:sz w:val="19"/>
              </w:rPr>
              <w:t>dependencia y a los miembros de comisiones,</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2"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spacing w:line="193" w:lineRule="exact"/>
              <w:ind w:left="104"/>
              <w:rPr>
                <w:rFonts w:ascii="Arial Narrow" w:hAnsi="Arial Narrow"/>
                <w:sz w:val="19"/>
              </w:rPr>
            </w:pPr>
            <w:r>
              <w:rPr>
                <w:rFonts w:ascii="Arial Narrow" w:hAnsi="Arial Narrow"/>
                <w:w w:val="105"/>
                <w:sz w:val="19"/>
              </w:rPr>
              <w:t>juntas, consejos, etc. así como aportes patronales,</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2"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tabs>
                <w:tab w:pos="1148" w:val="left" w:leader="none"/>
                <w:tab w:pos="2673" w:val="left" w:leader="none"/>
                <w:tab w:pos="3568" w:val="left" w:leader="none"/>
              </w:tabs>
              <w:spacing w:line="193" w:lineRule="exact"/>
              <w:ind w:left="104"/>
              <w:rPr>
                <w:rFonts w:ascii="Arial Narrow"/>
                <w:sz w:val="19"/>
              </w:rPr>
            </w:pPr>
            <w:r>
              <w:rPr>
                <w:rFonts w:ascii="Arial Narrow"/>
                <w:w w:val="105"/>
                <w:sz w:val="19"/>
              </w:rPr>
              <w:t>servicios</w:t>
              <w:tab/>
              <w:t>extraordinarios,</w:t>
              <w:tab/>
              <w:t>gastos</w:t>
              <w:tab/>
              <w:t>de</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3"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tabs>
                <w:tab w:pos="1446" w:val="left" w:leader="none"/>
                <w:tab w:pos="2477" w:val="left" w:leader="none"/>
              </w:tabs>
              <w:spacing w:line="194" w:lineRule="exact"/>
              <w:ind w:left="104"/>
              <w:rPr>
                <w:rFonts w:ascii="Arial Narrow" w:hAnsi="Arial Narrow"/>
                <w:sz w:val="19"/>
              </w:rPr>
            </w:pPr>
            <w:r>
              <w:rPr>
                <w:rFonts w:ascii="Arial Narrow" w:hAnsi="Arial Narrow"/>
                <w:w w:val="105"/>
                <w:sz w:val="19"/>
              </w:rPr>
              <w:t>representación,</w:t>
              <w:tab/>
              <w:t>asistencias</w:t>
              <w:tab/>
              <w:t>socioeconómicas,</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3"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spacing w:line="194" w:lineRule="exact"/>
              <w:ind w:left="104"/>
              <w:rPr>
                <w:rFonts w:ascii="Arial Narrow"/>
                <w:sz w:val="19"/>
              </w:rPr>
            </w:pPr>
            <w:r>
              <w:rPr>
                <w:rFonts w:ascii="Arial Narrow"/>
                <w:w w:val="105"/>
                <w:sz w:val="19"/>
              </w:rPr>
              <w:t>otras prestaciones relacionadas con salarios y</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2"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spacing w:line="193" w:lineRule="exact"/>
              <w:ind w:left="104"/>
              <w:rPr>
                <w:rFonts w:ascii="Arial Narrow"/>
                <w:sz w:val="19"/>
              </w:rPr>
            </w:pPr>
            <w:r>
              <w:rPr>
                <w:rFonts w:ascii="Arial Narrow"/>
                <w:w w:val="105"/>
                <w:sz w:val="19"/>
              </w:rPr>
              <w:t>otras retribuciones por servicios personales. Se</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324" w:hRule="atLeast"/>
        </w:trPr>
        <w:tc>
          <w:tcPr>
            <w:tcW w:w="630" w:type="dxa"/>
            <w:tcBorders>
              <w:top w:val="nil"/>
              <w:bottom w:val="nil"/>
            </w:tcBorders>
          </w:tcPr>
          <w:p>
            <w:pPr>
              <w:pStyle w:val="TableParagraph"/>
              <w:rPr>
                <w:rFonts w:ascii="Times New Roman"/>
                <w:sz w:val="18"/>
              </w:rPr>
            </w:pPr>
          </w:p>
        </w:tc>
        <w:tc>
          <w:tcPr>
            <w:tcW w:w="3851" w:type="dxa"/>
            <w:tcBorders>
              <w:top w:val="nil"/>
              <w:bottom w:val="nil"/>
            </w:tcBorders>
          </w:tcPr>
          <w:p>
            <w:pPr>
              <w:pStyle w:val="TableParagraph"/>
              <w:spacing w:line="215" w:lineRule="exact"/>
              <w:ind w:left="104"/>
              <w:rPr>
                <w:rFonts w:ascii="Arial Narrow"/>
                <w:sz w:val="19"/>
              </w:rPr>
            </w:pPr>
            <w:r>
              <w:rPr>
                <w:rFonts w:ascii="Arial Narrow"/>
                <w:w w:val="105"/>
                <w:sz w:val="19"/>
              </w:rPr>
              <w:t>divide en los siguientes subgrupos.</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324" w:hRule="atLeast"/>
        </w:trPr>
        <w:tc>
          <w:tcPr>
            <w:tcW w:w="630" w:type="dxa"/>
            <w:tcBorders>
              <w:top w:val="nil"/>
              <w:bottom w:val="nil"/>
            </w:tcBorders>
          </w:tcPr>
          <w:p>
            <w:pPr>
              <w:pStyle w:val="TableParagraph"/>
              <w:rPr>
                <w:rFonts w:ascii="Times New Roman"/>
                <w:sz w:val="18"/>
              </w:rPr>
            </w:pPr>
          </w:p>
        </w:tc>
        <w:tc>
          <w:tcPr>
            <w:tcW w:w="3851" w:type="dxa"/>
            <w:tcBorders>
              <w:top w:val="nil"/>
              <w:bottom w:val="nil"/>
            </w:tcBorders>
          </w:tcPr>
          <w:p>
            <w:pPr>
              <w:pStyle w:val="TableParagraph"/>
              <w:spacing w:line="195" w:lineRule="exact" w:before="109"/>
              <w:ind w:left="104"/>
              <w:rPr>
                <w:rFonts w:ascii="Arial Narrow"/>
                <w:sz w:val="19"/>
              </w:rPr>
            </w:pPr>
            <w:r>
              <w:rPr>
                <w:rFonts w:ascii="Arial Narrow"/>
                <w:w w:val="105"/>
                <w:sz w:val="19"/>
              </w:rPr>
              <w:t>01 Personal en Cargos Fijos</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3"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spacing w:line="193" w:lineRule="exact"/>
              <w:ind w:left="104"/>
              <w:rPr>
                <w:rFonts w:ascii="Arial Narrow"/>
                <w:sz w:val="19"/>
              </w:rPr>
            </w:pPr>
            <w:r>
              <w:rPr>
                <w:rFonts w:ascii="Arial Narrow"/>
                <w:w w:val="105"/>
                <w:sz w:val="19"/>
              </w:rPr>
              <w:t>02 Personal Temporal</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3"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spacing w:line="193" w:lineRule="exact"/>
              <w:ind w:left="104"/>
              <w:rPr>
                <w:rFonts w:ascii="Arial Narrow"/>
                <w:sz w:val="19"/>
              </w:rPr>
            </w:pPr>
            <w:r>
              <w:rPr>
                <w:rFonts w:ascii="Arial Narrow"/>
                <w:w w:val="105"/>
                <w:sz w:val="19"/>
              </w:rPr>
              <w:t>03 Personal por Jornal y a Destajo</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3"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spacing w:line="193" w:lineRule="exact"/>
              <w:ind w:left="104"/>
              <w:rPr>
                <w:rFonts w:ascii="Arial Narrow"/>
                <w:sz w:val="19"/>
              </w:rPr>
            </w:pPr>
            <w:r>
              <w:rPr>
                <w:rFonts w:ascii="Arial Narrow"/>
                <w:w w:val="105"/>
                <w:sz w:val="19"/>
              </w:rPr>
              <w:t>04 Servicios Extraordinarios</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3"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spacing w:line="193" w:lineRule="exact"/>
              <w:ind w:left="104"/>
              <w:rPr>
                <w:rFonts w:ascii="Arial Narrow"/>
                <w:sz w:val="19"/>
              </w:rPr>
            </w:pPr>
            <w:r>
              <w:rPr>
                <w:rFonts w:ascii="Arial Narrow"/>
                <w:w w:val="105"/>
                <w:sz w:val="19"/>
              </w:rPr>
              <w:t>05 Aportes Patronales</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3"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spacing w:line="193" w:lineRule="exact"/>
              <w:ind w:left="104"/>
              <w:rPr>
                <w:rFonts w:ascii="Arial Narrow" w:hAnsi="Arial Narrow"/>
                <w:sz w:val="19"/>
              </w:rPr>
            </w:pPr>
            <w:r>
              <w:rPr>
                <w:rFonts w:ascii="Arial Narrow" w:hAnsi="Arial Narrow"/>
                <w:w w:val="105"/>
                <w:sz w:val="19"/>
              </w:rPr>
              <w:t>06 Dietas y Gastos de Representación</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3"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spacing w:line="193" w:lineRule="exact"/>
              <w:ind w:left="104"/>
              <w:rPr>
                <w:rFonts w:ascii="Arial Narrow"/>
                <w:sz w:val="19"/>
              </w:rPr>
            </w:pPr>
            <w:r>
              <w:rPr>
                <w:rFonts w:ascii="Arial Narrow"/>
                <w:w w:val="105"/>
                <w:sz w:val="19"/>
              </w:rPr>
              <w:t>07 Otras Prestaciones Relacionadas con Salarios</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324" w:hRule="atLeast"/>
        </w:trPr>
        <w:tc>
          <w:tcPr>
            <w:tcW w:w="630" w:type="dxa"/>
            <w:tcBorders>
              <w:top w:val="nil"/>
              <w:bottom w:val="nil"/>
            </w:tcBorders>
          </w:tcPr>
          <w:p>
            <w:pPr>
              <w:pStyle w:val="TableParagraph"/>
              <w:rPr>
                <w:rFonts w:ascii="Times New Roman"/>
                <w:sz w:val="18"/>
              </w:rPr>
            </w:pPr>
          </w:p>
        </w:tc>
        <w:tc>
          <w:tcPr>
            <w:tcW w:w="3851" w:type="dxa"/>
            <w:tcBorders>
              <w:top w:val="nil"/>
              <w:bottom w:val="nil"/>
            </w:tcBorders>
          </w:tcPr>
          <w:p>
            <w:pPr>
              <w:pStyle w:val="TableParagraph"/>
              <w:spacing w:line="216" w:lineRule="exact"/>
              <w:ind w:left="104"/>
              <w:rPr>
                <w:rFonts w:ascii="Arial Narrow"/>
                <w:sz w:val="19"/>
              </w:rPr>
            </w:pPr>
            <w:r>
              <w:rPr>
                <w:rFonts w:ascii="Arial Narrow"/>
                <w:w w:val="105"/>
                <w:sz w:val="19"/>
              </w:rPr>
              <w:t>08 Personal Contratado por Organismos Internac.</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436" w:hRule="atLeast"/>
        </w:trPr>
        <w:tc>
          <w:tcPr>
            <w:tcW w:w="630" w:type="dxa"/>
            <w:tcBorders>
              <w:top w:val="nil"/>
              <w:bottom w:val="nil"/>
            </w:tcBorders>
          </w:tcPr>
          <w:p>
            <w:pPr>
              <w:pStyle w:val="TableParagraph"/>
              <w:spacing w:before="109"/>
              <w:ind w:left="8"/>
              <w:jc w:val="center"/>
              <w:rPr>
                <w:rFonts w:ascii="Arial Narrow"/>
                <w:sz w:val="19"/>
              </w:rPr>
            </w:pPr>
            <w:r>
              <w:rPr>
                <w:rFonts w:ascii="Arial Narrow"/>
                <w:w w:val="102"/>
                <w:sz w:val="19"/>
              </w:rPr>
              <w:t>2</w:t>
            </w:r>
          </w:p>
        </w:tc>
        <w:tc>
          <w:tcPr>
            <w:tcW w:w="3851" w:type="dxa"/>
            <w:tcBorders>
              <w:top w:val="nil"/>
              <w:bottom w:val="nil"/>
            </w:tcBorders>
          </w:tcPr>
          <w:p>
            <w:pPr>
              <w:pStyle w:val="TableParagraph"/>
              <w:spacing w:before="109"/>
              <w:ind w:left="104"/>
              <w:rPr>
                <w:rFonts w:ascii="Arial Narrow"/>
                <w:sz w:val="19"/>
              </w:rPr>
            </w:pPr>
            <w:r>
              <w:rPr>
                <w:rFonts w:ascii="Arial Narrow"/>
                <w:w w:val="105"/>
                <w:sz w:val="19"/>
              </w:rPr>
              <w:t>OBJETIVOS</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436" w:hRule="atLeast"/>
        </w:trPr>
        <w:tc>
          <w:tcPr>
            <w:tcW w:w="630" w:type="dxa"/>
            <w:tcBorders>
              <w:top w:val="nil"/>
              <w:bottom w:val="nil"/>
            </w:tcBorders>
          </w:tcPr>
          <w:p>
            <w:pPr>
              <w:pStyle w:val="TableParagraph"/>
              <w:spacing w:before="109"/>
              <w:ind w:left="112" w:right="103"/>
              <w:jc w:val="center"/>
              <w:rPr>
                <w:rFonts w:ascii="Arial Narrow"/>
                <w:sz w:val="19"/>
              </w:rPr>
            </w:pPr>
            <w:r>
              <w:rPr>
                <w:rFonts w:ascii="Arial Narrow"/>
                <w:w w:val="105"/>
                <w:sz w:val="19"/>
              </w:rPr>
              <w:t>2.1</w:t>
            </w:r>
          </w:p>
        </w:tc>
        <w:tc>
          <w:tcPr>
            <w:tcW w:w="3851" w:type="dxa"/>
            <w:tcBorders>
              <w:top w:val="nil"/>
              <w:bottom w:val="nil"/>
            </w:tcBorders>
          </w:tcPr>
          <w:p>
            <w:pPr>
              <w:pStyle w:val="TableParagraph"/>
              <w:spacing w:before="109"/>
              <w:ind w:left="104"/>
              <w:rPr>
                <w:rFonts w:ascii="Arial Narrow" w:hAnsi="Arial Narrow"/>
                <w:sz w:val="19"/>
              </w:rPr>
            </w:pPr>
            <w:r>
              <w:rPr>
                <w:rFonts w:ascii="Arial Narrow" w:hAnsi="Arial Narrow"/>
                <w:w w:val="105"/>
                <w:sz w:val="19"/>
              </w:rPr>
              <w:t>Específicos</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324" w:hRule="atLeast"/>
        </w:trPr>
        <w:tc>
          <w:tcPr>
            <w:tcW w:w="630" w:type="dxa"/>
            <w:tcBorders>
              <w:top w:val="nil"/>
              <w:bottom w:val="nil"/>
            </w:tcBorders>
          </w:tcPr>
          <w:p>
            <w:pPr>
              <w:pStyle w:val="TableParagraph"/>
              <w:spacing w:line="195" w:lineRule="exact" w:before="109"/>
              <w:ind w:left="112" w:right="103"/>
              <w:jc w:val="center"/>
              <w:rPr>
                <w:rFonts w:ascii="Arial Narrow"/>
                <w:sz w:val="19"/>
              </w:rPr>
            </w:pPr>
            <w:r>
              <w:rPr>
                <w:rFonts w:ascii="Arial Narrow"/>
                <w:w w:val="105"/>
                <w:sz w:val="19"/>
              </w:rPr>
              <w:t>2.1.1</w:t>
            </w:r>
          </w:p>
        </w:tc>
        <w:tc>
          <w:tcPr>
            <w:tcW w:w="3851" w:type="dxa"/>
            <w:tcBorders>
              <w:top w:val="nil"/>
              <w:bottom w:val="nil"/>
            </w:tcBorders>
          </w:tcPr>
          <w:p>
            <w:pPr>
              <w:pStyle w:val="TableParagraph"/>
              <w:spacing w:line="195" w:lineRule="exact" w:before="109"/>
              <w:ind w:left="104"/>
              <w:rPr>
                <w:rFonts w:ascii="Arial Narrow" w:hAnsi="Arial Narrow"/>
                <w:sz w:val="19"/>
              </w:rPr>
            </w:pPr>
            <w:r>
              <w:rPr>
                <w:rFonts w:ascii="Arial Narrow" w:hAnsi="Arial Narrow"/>
                <w:w w:val="105"/>
                <w:sz w:val="19"/>
              </w:rPr>
              <w:t>Comprobar si en la ejecución del presupuesto del</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3"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spacing w:line="193" w:lineRule="exact"/>
              <w:ind w:left="104"/>
              <w:rPr>
                <w:rFonts w:ascii="Arial Narrow" w:hAnsi="Arial Narrow"/>
                <w:sz w:val="19"/>
              </w:rPr>
            </w:pPr>
            <w:r>
              <w:rPr>
                <w:rFonts w:ascii="Arial Narrow" w:hAnsi="Arial Narrow"/>
                <w:w w:val="105"/>
                <w:sz w:val="19"/>
              </w:rPr>
              <w:t>grupo 0, se cumplió con los requisitos y aspectos</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3"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tabs>
                <w:tab w:pos="903" w:val="left" w:leader="none"/>
                <w:tab w:pos="1948" w:val="left" w:leader="none"/>
                <w:tab w:pos="2471" w:val="left" w:leader="none"/>
                <w:tab w:pos="2966" w:val="left" w:leader="none"/>
              </w:tabs>
              <w:spacing w:line="193" w:lineRule="exact"/>
              <w:ind w:left="104"/>
              <w:rPr>
                <w:rFonts w:ascii="Arial Narrow"/>
                <w:sz w:val="19"/>
              </w:rPr>
            </w:pPr>
            <w:r>
              <w:rPr>
                <w:rFonts w:ascii="Arial Narrow"/>
                <w:w w:val="105"/>
                <w:sz w:val="19"/>
              </w:rPr>
              <w:t>legales</w:t>
              <w:tab/>
              <w:t>requeridos</w:t>
              <w:tab/>
              <w:t>por</w:t>
              <w:tab/>
              <w:t>las</w:t>
              <w:tab/>
              <w:t>normativas</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324" w:hRule="atLeast"/>
        </w:trPr>
        <w:tc>
          <w:tcPr>
            <w:tcW w:w="630" w:type="dxa"/>
            <w:tcBorders>
              <w:top w:val="nil"/>
              <w:bottom w:val="nil"/>
            </w:tcBorders>
          </w:tcPr>
          <w:p>
            <w:pPr>
              <w:pStyle w:val="TableParagraph"/>
              <w:rPr>
                <w:rFonts w:ascii="Times New Roman"/>
                <w:sz w:val="18"/>
              </w:rPr>
            </w:pPr>
          </w:p>
        </w:tc>
        <w:tc>
          <w:tcPr>
            <w:tcW w:w="3851" w:type="dxa"/>
            <w:tcBorders>
              <w:top w:val="nil"/>
              <w:bottom w:val="nil"/>
            </w:tcBorders>
          </w:tcPr>
          <w:p>
            <w:pPr>
              <w:pStyle w:val="TableParagraph"/>
              <w:spacing w:line="216" w:lineRule="exact"/>
              <w:ind w:left="104"/>
              <w:rPr>
                <w:rFonts w:ascii="Arial Narrow"/>
                <w:sz w:val="19"/>
              </w:rPr>
            </w:pPr>
            <w:r>
              <w:rPr>
                <w:rFonts w:ascii="Arial Narrow"/>
                <w:w w:val="105"/>
                <w:sz w:val="19"/>
              </w:rPr>
              <w:t>presupuestarias.</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324" w:hRule="atLeast"/>
        </w:trPr>
        <w:tc>
          <w:tcPr>
            <w:tcW w:w="630" w:type="dxa"/>
            <w:tcBorders>
              <w:top w:val="nil"/>
              <w:bottom w:val="nil"/>
            </w:tcBorders>
          </w:tcPr>
          <w:p>
            <w:pPr>
              <w:pStyle w:val="TableParagraph"/>
              <w:spacing w:line="195" w:lineRule="exact" w:before="109"/>
              <w:ind w:left="112" w:right="103"/>
              <w:jc w:val="center"/>
              <w:rPr>
                <w:rFonts w:ascii="Arial Narrow"/>
                <w:sz w:val="19"/>
              </w:rPr>
            </w:pPr>
            <w:r>
              <w:rPr>
                <w:rFonts w:ascii="Arial Narrow"/>
                <w:w w:val="105"/>
                <w:sz w:val="19"/>
              </w:rPr>
              <w:t>2.1.2</w:t>
            </w:r>
          </w:p>
        </w:tc>
        <w:tc>
          <w:tcPr>
            <w:tcW w:w="3851" w:type="dxa"/>
            <w:tcBorders>
              <w:top w:val="nil"/>
              <w:bottom w:val="nil"/>
            </w:tcBorders>
          </w:tcPr>
          <w:p>
            <w:pPr>
              <w:pStyle w:val="TableParagraph"/>
              <w:tabs>
                <w:tab w:pos="1096" w:val="left" w:leader="none"/>
                <w:tab w:pos="1422" w:val="left" w:leader="none"/>
                <w:tab w:pos="2574" w:val="left" w:leader="none"/>
                <w:tab w:pos="2954" w:val="left" w:leader="none"/>
                <w:tab w:pos="3363" w:val="left" w:leader="none"/>
              </w:tabs>
              <w:spacing w:line="195" w:lineRule="exact" w:before="109"/>
              <w:ind w:left="104"/>
              <w:rPr>
                <w:rFonts w:ascii="Arial Narrow"/>
                <w:sz w:val="19"/>
              </w:rPr>
            </w:pPr>
            <w:r>
              <w:rPr>
                <w:rFonts w:ascii="Arial Narrow"/>
                <w:w w:val="105"/>
                <w:sz w:val="19"/>
              </w:rPr>
              <w:t>Determinar</w:t>
              <w:tab/>
              <w:t>la</w:t>
              <w:tab/>
              <w:t>razonabilidad</w:t>
              <w:tab/>
              <w:t>de</w:t>
              <w:tab/>
              <w:t>las</w:t>
              <w:tab/>
              <w:t>cifras</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3"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spacing w:line="193" w:lineRule="exact"/>
              <w:ind w:left="104"/>
              <w:rPr>
                <w:rFonts w:ascii="Arial Narrow" w:hAnsi="Arial Narrow"/>
                <w:sz w:val="19"/>
              </w:rPr>
            </w:pPr>
            <w:r>
              <w:rPr>
                <w:rFonts w:ascii="Arial Narrow" w:hAnsi="Arial Narrow"/>
                <w:w w:val="105"/>
                <w:sz w:val="19"/>
              </w:rPr>
              <w:t>presentadas en el estado de liquidación del</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324" w:hRule="atLeast"/>
        </w:trPr>
        <w:tc>
          <w:tcPr>
            <w:tcW w:w="630" w:type="dxa"/>
            <w:tcBorders>
              <w:top w:val="nil"/>
              <w:bottom w:val="nil"/>
            </w:tcBorders>
          </w:tcPr>
          <w:p>
            <w:pPr>
              <w:pStyle w:val="TableParagraph"/>
              <w:rPr>
                <w:rFonts w:ascii="Times New Roman"/>
                <w:sz w:val="18"/>
              </w:rPr>
            </w:pPr>
          </w:p>
        </w:tc>
        <w:tc>
          <w:tcPr>
            <w:tcW w:w="3851" w:type="dxa"/>
            <w:tcBorders>
              <w:top w:val="nil"/>
              <w:bottom w:val="nil"/>
            </w:tcBorders>
          </w:tcPr>
          <w:p>
            <w:pPr>
              <w:pStyle w:val="TableParagraph"/>
              <w:spacing w:line="216" w:lineRule="exact"/>
              <w:ind w:left="104"/>
              <w:rPr>
                <w:rFonts w:ascii="Arial Narrow"/>
                <w:sz w:val="19"/>
              </w:rPr>
            </w:pPr>
            <w:r>
              <w:rPr>
                <w:rFonts w:ascii="Arial Narrow"/>
                <w:w w:val="105"/>
                <w:sz w:val="19"/>
              </w:rPr>
              <w:t>presupuesto de egresos.</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324" w:hRule="atLeast"/>
        </w:trPr>
        <w:tc>
          <w:tcPr>
            <w:tcW w:w="630" w:type="dxa"/>
            <w:tcBorders>
              <w:top w:val="nil"/>
              <w:bottom w:val="nil"/>
            </w:tcBorders>
          </w:tcPr>
          <w:p>
            <w:pPr>
              <w:pStyle w:val="TableParagraph"/>
              <w:spacing w:line="195" w:lineRule="exact" w:before="109"/>
              <w:ind w:left="112" w:right="103"/>
              <w:jc w:val="center"/>
              <w:rPr>
                <w:rFonts w:ascii="Arial Narrow"/>
                <w:sz w:val="19"/>
              </w:rPr>
            </w:pPr>
            <w:r>
              <w:rPr>
                <w:rFonts w:ascii="Arial Narrow"/>
                <w:w w:val="105"/>
                <w:sz w:val="19"/>
              </w:rPr>
              <w:t>2.1.3</w:t>
            </w:r>
          </w:p>
        </w:tc>
        <w:tc>
          <w:tcPr>
            <w:tcW w:w="3851" w:type="dxa"/>
            <w:tcBorders>
              <w:top w:val="nil"/>
              <w:bottom w:val="nil"/>
            </w:tcBorders>
          </w:tcPr>
          <w:p>
            <w:pPr>
              <w:pStyle w:val="TableParagraph"/>
              <w:spacing w:line="195" w:lineRule="exact" w:before="109"/>
              <w:ind w:left="104"/>
              <w:rPr>
                <w:rFonts w:ascii="Arial Narrow"/>
                <w:sz w:val="19"/>
              </w:rPr>
            </w:pPr>
            <w:r>
              <w:rPr>
                <w:rFonts w:ascii="Arial Narrow"/>
                <w:w w:val="105"/>
                <w:sz w:val="19"/>
              </w:rPr>
              <w:t>Comprobar si los subgrupos y renglones de gastos</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3"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tabs>
                <w:tab w:pos="488" w:val="left" w:leader="none"/>
                <w:tab w:pos="1339" w:val="left" w:leader="none"/>
                <w:tab w:pos="1723" w:val="left" w:leader="none"/>
                <w:tab w:pos="2506" w:val="left" w:leader="none"/>
                <w:tab w:pos="2837" w:val="left" w:leader="none"/>
                <w:tab w:pos="3566" w:val="left" w:leader="none"/>
              </w:tabs>
              <w:spacing w:line="193" w:lineRule="exact"/>
              <w:ind w:left="104"/>
              <w:rPr>
                <w:rFonts w:ascii="Arial Narrow"/>
                <w:sz w:val="19"/>
              </w:rPr>
            </w:pPr>
            <w:r>
              <w:rPr>
                <w:rFonts w:ascii="Arial Narrow"/>
                <w:w w:val="105"/>
                <w:sz w:val="19"/>
              </w:rPr>
              <w:t>de</w:t>
              <w:tab/>
              <w:t>aplicaron</w:t>
              <w:tab/>
              <w:t>de</w:t>
              <w:tab/>
              <w:t>acuerdo</w:t>
              <w:tab/>
              <w:t>al</w:t>
              <w:tab/>
              <w:t>Manual</w:t>
              <w:tab/>
              <w:t>de</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3"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spacing w:line="193" w:lineRule="exact"/>
              <w:ind w:left="104"/>
              <w:rPr>
                <w:rFonts w:ascii="Arial Narrow"/>
                <w:sz w:val="19"/>
              </w:rPr>
            </w:pPr>
            <w:r>
              <w:rPr>
                <w:rFonts w:ascii="Arial Narrow"/>
                <w:w w:val="105"/>
                <w:sz w:val="19"/>
              </w:rPr>
              <w:t>Clasificaciones Presupuestarias para el Sector</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324" w:hRule="atLeast"/>
        </w:trPr>
        <w:tc>
          <w:tcPr>
            <w:tcW w:w="630" w:type="dxa"/>
            <w:tcBorders>
              <w:top w:val="nil"/>
              <w:bottom w:val="nil"/>
            </w:tcBorders>
          </w:tcPr>
          <w:p>
            <w:pPr>
              <w:pStyle w:val="TableParagraph"/>
              <w:rPr>
                <w:rFonts w:ascii="Times New Roman"/>
                <w:sz w:val="18"/>
              </w:rPr>
            </w:pPr>
          </w:p>
        </w:tc>
        <w:tc>
          <w:tcPr>
            <w:tcW w:w="3851" w:type="dxa"/>
            <w:tcBorders>
              <w:top w:val="nil"/>
              <w:bottom w:val="nil"/>
            </w:tcBorders>
          </w:tcPr>
          <w:p>
            <w:pPr>
              <w:pStyle w:val="TableParagraph"/>
              <w:spacing w:line="216" w:lineRule="exact"/>
              <w:ind w:left="104"/>
              <w:rPr>
                <w:rFonts w:ascii="Arial Narrow" w:hAnsi="Arial Narrow"/>
                <w:sz w:val="19"/>
              </w:rPr>
            </w:pPr>
            <w:r>
              <w:rPr>
                <w:rFonts w:ascii="Arial Narrow" w:hAnsi="Arial Narrow"/>
                <w:w w:val="105"/>
                <w:sz w:val="19"/>
              </w:rPr>
              <w:t>Público.</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324" w:hRule="atLeast"/>
        </w:trPr>
        <w:tc>
          <w:tcPr>
            <w:tcW w:w="630" w:type="dxa"/>
            <w:tcBorders>
              <w:top w:val="nil"/>
              <w:bottom w:val="nil"/>
            </w:tcBorders>
          </w:tcPr>
          <w:p>
            <w:pPr>
              <w:pStyle w:val="TableParagraph"/>
              <w:spacing w:line="195" w:lineRule="exact" w:before="109"/>
              <w:ind w:left="112" w:right="103"/>
              <w:jc w:val="center"/>
              <w:rPr>
                <w:rFonts w:ascii="Arial Narrow"/>
                <w:sz w:val="19"/>
              </w:rPr>
            </w:pPr>
            <w:r>
              <w:rPr>
                <w:rFonts w:ascii="Arial Narrow"/>
                <w:w w:val="105"/>
                <w:sz w:val="19"/>
              </w:rPr>
              <w:t>2.1.4</w:t>
            </w:r>
          </w:p>
        </w:tc>
        <w:tc>
          <w:tcPr>
            <w:tcW w:w="3851" w:type="dxa"/>
            <w:tcBorders>
              <w:top w:val="nil"/>
              <w:bottom w:val="nil"/>
            </w:tcBorders>
          </w:tcPr>
          <w:p>
            <w:pPr>
              <w:pStyle w:val="TableParagraph"/>
              <w:spacing w:line="195" w:lineRule="exact" w:before="109"/>
              <w:ind w:left="104"/>
              <w:rPr>
                <w:rFonts w:ascii="Arial Narrow"/>
                <w:sz w:val="19"/>
              </w:rPr>
            </w:pPr>
            <w:r>
              <w:rPr>
                <w:rFonts w:ascii="Arial Narrow"/>
                <w:w w:val="105"/>
                <w:sz w:val="19"/>
              </w:rPr>
              <w:t>Verificar que los pagos por servicios personales</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3"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spacing w:line="193" w:lineRule="exact"/>
              <w:ind w:left="104"/>
              <w:rPr>
                <w:rFonts w:ascii="Arial Narrow"/>
                <w:sz w:val="19"/>
              </w:rPr>
            </w:pPr>
            <w:r>
              <w:rPr>
                <w:rFonts w:ascii="Arial Narrow"/>
                <w:w w:val="105"/>
                <w:sz w:val="19"/>
              </w:rPr>
              <w:t>correspondan a recurso humano debidamente</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3" w:hRule="atLeast"/>
        </w:trPr>
        <w:tc>
          <w:tcPr>
            <w:tcW w:w="630" w:type="dxa"/>
            <w:tcBorders>
              <w:top w:val="nil"/>
              <w:bottom w:val="nil"/>
            </w:tcBorders>
          </w:tcPr>
          <w:p>
            <w:pPr>
              <w:pStyle w:val="TableParagraph"/>
              <w:rPr>
                <w:rFonts w:ascii="Times New Roman"/>
                <w:sz w:val="14"/>
              </w:rPr>
            </w:pPr>
          </w:p>
        </w:tc>
        <w:tc>
          <w:tcPr>
            <w:tcW w:w="3851" w:type="dxa"/>
            <w:tcBorders>
              <w:top w:val="nil"/>
              <w:bottom w:val="nil"/>
            </w:tcBorders>
          </w:tcPr>
          <w:p>
            <w:pPr>
              <w:pStyle w:val="TableParagraph"/>
              <w:tabs>
                <w:tab w:pos="1062" w:val="left" w:leader="none"/>
                <w:tab w:pos="1444" w:val="left" w:leader="none"/>
                <w:tab w:pos="2225" w:val="left" w:leader="none"/>
                <w:tab w:pos="2519" w:val="left" w:leader="none"/>
                <w:tab w:pos="2930" w:val="left" w:leader="none"/>
                <w:tab w:pos="3665" w:val="left" w:leader="none"/>
              </w:tabs>
              <w:spacing w:line="193" w:lineRule="exact"/>
              <w:ind w:left="104"/>
              <w:rPr>
                <w:rFonts w:ascii="Arial Narrow"/>
                <w:sz w:val="19"/>
              </w:rPr>
            </w:pPr>
            <w:r>
              <w:rPr>
                <w:rFonts w:ascii="Arial Narrow"/>
                <w:w w:val="105"/>
                <w:sz w:val="19"/>
              </w:rPr>
              <w:t>contratado</w:t>
              <w:tab/>
              <w:t>de</w:t>
              <w:tab/>
              <w:t>acuerdo</w:t>
              <w:tab/>
              <w:t>a</w:t>
              <w:tab/>
              <w:t>las</w:t>
              <w:tab/>
              <w:t>normas</w:t>
              <w:tab/>
              <w:t>y</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r>
        <w:trPr>
          <w:trHeight w:val="217" w:hRule="atLeast"/>
        </w:trPr>
        <w:tc>
          <w:tcPr>
            <w:tcW w:w="630" w:type="dxa"/>
            <w:tcBorders>
              <w:top w:val="nil"/>
            </w:tcBorders>
          </w:tcPr>
          <w:p>
            <w:pPr>
              <w:pStyle w:val="TableParagraph"/>
              <w:rPr>
                <w:rFonts w:ascii="Times New Roman"/>
                <w:sz w:val="14"/>
              </w:rPr>
            </w:pPr>
          </w:p>
        </w:tc>
        <w:tc>
          <w:tcPr>
            <w:tcW w:w="3851" w:type="dxa"/>
            <w:tcBorders>
              <w:top w:val="nil"/>
            </w:tcBorders>
          </w:tcPr>
          <w:p>
            <w:pPr>
              <w:pStyle w:val="TableParagraph"/>
              <w:spacing w:line="197" w:lineRule="exact"/>
              <w:ind w:left="104"/>
              <w:rPr>
                <w:rFonts w:ascii="Arial Narrow"/>
                <w:sz w:val="19"/>
              </w:rPr>
            </w:pPr>
            <w:r>
              <w:rPr>
                <w:rFonts w:ascii="Arial Narrow"/>
                <w:w w:val="105"/>
                <w:sz w:val="19"/>
              </w:rPr>
              <w:t>procedimientos legales establecidos.</w:t>
            </w:r>
          </w:p>
        </w:tc>
        <w:tc>
          <w:tcPr>
            <w:tcW w:w="1050" w:type="dxa"/>
            <w:vMerge/>
            <w:tcBorders>
              <w:top w:val="nil"/>
            </w:tcBorders>
          </w:tcPr>
          <w:p>
            <w:pPr>
              <w:rPr>
                <w:sz w:val="2"/>
                <w:szCs w:val="2"/>
              </w:rPr>
            </w:pPr>
          </w:p>
        </w:tc>
        <w:tc>
          <w:tcPr>
            <w:tcW w:w="1226" w:type="dxa"/>
            <w:vMerge/>
            <w:tcBorders>
              <w:top w:val="nil"/>
            </w:tcBorders>
          </w:tcPr>
          <w:p>
            <w:pPr>
              <w:rPr>
                <w:sz w:val="2"/>
                <w:szCs w:val="2"/>
              </w:rPr>
            </w:pPr>
          </w:p>
        </w:tc>
        <w:tc>
          <w:tcPr>
            <w:tcW w:w="1051" w:type="dxa"/>
            <w:vMerge/>
            <w:tcBorders>
              <w:top w:val="nil"/>
            </w:tcBorders>
          </w:tcPr>
          <w:p>
            <w:pPr>
              <w:rPr>
                <w:sz w:val="2"/>
                <w:szCs w:val="2"/>
              </w:rPr>
            </w:pPr>
          </w:p>
        </w:tc>
        <w:tc>
          <w:tcPr>
            <w:tcW w:w="1401" w:type="dxa"/>
            <w:vMerge/>
            <w:tcBorders>
              <w:top w:val="nil"/>
            </w:tcBorders>
          </w:tcPr>
          <w:p>
            <w:pPr>
              <w:rPr>
                <w:sz w:val="2"/>
                <w:szCs w:val="2"/>
              </w:rPr>
            </w:pPr>
          </w:p>
        </w:tc>
        <w:tc>
          <w:tcPr>
            <w:tcW w:w="946" w:type="dxa"/>
            <w:vMerge/>
            <w:tcBorders>
              <w:top w:val="nil"/>
            </w:tcBorders>
          </w:tcPr>
          <w:p>
            <w:pPr>
              <w:rPr>
                <w:sz w:val="2"/>
                <w:szCs w:val="2"/>
              </w:rPr>
            </w:pPr>
          </w:p>
        </w:tc>
      </w:tr>
    </w:tbl>
    <w:p>
      <w:pPr>
        <w:spacing w:after="0"/>
        <w:rPr>
          <w:sz w:val="2"/>
          <w:szCs w:val="2"/>
        </w:rPr>
        <w:sectPr>
          <w:headerReference w:type="default" r:id="rId87"/>
          <w:footerReference w:type="default" r:id="rId88"/>
          <w:pgSz w:w="11900" w:h="16840"/>
          <w:pgMar w:header="1392" w:footer="0" w:top="1580" w:bottom="280" w:left="840" w:right="420"/>
        </w:sectPr>
      </w:pPr>
    </w:p>
    <w:p>
      <w:pPr>
        <w:spacing w:before="68"/>
        <w:ind w:left="855" w:right="0" w:firstLine="0"/>
        <w:jc w:val="left"/>
        <w:rPr>
          <w:sz w:val="19"/>
        </w:rPr>
      </w:pPr>
      <w:r>
        <w:rPr/>
        <w:pict>
          <v:rect style="position:absolute;margin-left:77.760002pt;margin-top:-.288789pt;width:175.08pt;height:35.04pt;mso-position-horizontal-relative:page;mso-position-vertical-relative:paragraph;z-index:-272068608" filled="true" fillcolor="#ffffff" stroked="false">
            <v:fill type="solid"/>
            <w10:wrap type="none"/>
          </v:rect>
        </w:pict>
      </w:r>
      <w:r>
        <w:rPr>
          <w:w w:val="105"/>
          <w:sz w:val="19"/>
        </w:rPr>
        <w:t>(Nombre de la entidad)</w:t>
      </w:r>
    </w:p>
    <w:p>
      <w:pPr>
        <w:spacing w:before="3"/>
        <w:ind w:left="855" w:right="0" w:firstLine="0"/>
        <w:jc w:val="left"/>
        <w:rPr>
          <w:sz w:val="19"/>
        </w:rPr>
      </w:pPr>
      <w:r>
        <w:rPr>
          <w:w w:val="105"/>
          <w:sz w:val="19"/>
        </w:rPr>
        <w:t>UNIDAD DE AUDITORÍA INTERNA</w:t>
      </w:r>
    </w:p>
    <w:p>
      <w:pPr>
        <w:spacing w:before="103"/>
        <w:ind w:left="888" w:right="619" w:firstLine="0"/>
        <w:jc w:val="center"/>
        <w:rPr>
          <w:sz w:val="19"/>
        </w:rPr>
      </w:pPr>
      <w:r>
        <w:rPr>
          <w:w w:val="105"/>
          <w:sz w:val="19"/>
        </w:rPr>
        <w:t>PROGRAMA DE AUDITORÍA</w:t>
      </w:r>
    </w:p>
    <w:p>
      <w:pPr>
        <w:pStyle w:val="BodyText"/>
        <w:spacing w:before="9"/>
        <w:rPr>
          <w:sz w:val="18"/>
        </w:rPr>
      </w:pPr>
    </w:p>
    <w:p>
      <w:pPr>
        <w:tabs>
          <w:tab w:pos="2681" w:val="left" w:leader="none"/>
        </w:tabs>
        <w:spacing w:before="100"/>
        <w:ind w:left="836" w:right="0" w:firstLine="0"/>
        <w:jc w:val="left"/>
        <w:rPr>
          <w:sz w:val="16"/>
        </w:rPr>
      </w:pPr>
      <w:r>
        <w:rPr>
          <w:b/>
          <w:spacing w:val="-5"/>
          <w:w w:val="105"/>
          <w:sz w:val="16"/>
        </w:rPr>
        <w:t>ENTIDAD:</w:t>
        <w:tab/>
      </w:r>
      <w:r>
        <w:rPr>
          <w:spacing w:val="-3"/>
          <w:w w:val="105"/>
          <w:sz w:val="16"/>
        </w:rPr>
        <w:t>Ministerio del</w:t>
      </w:r>
      <w:r>
        <w:rPr>
          <w:spacing w:val="-10"/>
          <w:w w:val="105"/>
          <w:sz w:val="16"/>
        </w:rPr>
        <w:t> </w:t>
      </w:r>
      <w:r>
        <w:rPr>
          <w:spacing w:val="-3"/>
          <w:w w:val="105"/>
          <w:sz w:val="16"/>
        </w:rPr>
        <w:t>Desarrollo</w:t>
      </w:r>
    </w:p>
    <w:p>
      <w:pPr>
        <w:tabs>
          <w:tab w:pos="2743" w:val="left" w:leader="none"/>
        </w:tabs>
        <w:spacing w:before="20"/>
        <w:ind w:left="836" w:right="0" w:firstLine="0"/>
        <w:jc w:val="left"/>
        <w:rPr>
          <w:sz w:val="16"/>
        </w:rPr>
      </w:pPr>
      <w:r>
        <w:rPr>
          <w:b/>
          <w:spacing w:val="-3"/>
          <w:w w:val="105"/>
          <w:sz w:val="16"/>
        </w:rPr>
        <w:t>TIPO</w:t>
      </w:r>
      <w:r>
        <w:rPr>
          <w:b/>
          <w:spacing w:val="-15"/>
          <w:w w:val="105"/>
          <w:sz w:val="16"/>
        </w:rPr>
        <w:t> </w:t>
      </w:r>
      <w:r>
        <w:rPr>
          <w:b/>
          <w:spacing w:val="-3"/>
          <w:w w:val="105"/>
          <w:sz w:val="16"/>
        </w:rPr>
        <w:t>DE</w:t>
      </w:r>
      <w:r>
        <w:rPr>
          <w:b/>
          <w:spacing w:val="-15"/>
          <w:w w:val="105"/>
          <w:sz w:val="16"/>
        </w:rPr>
        <w:t> </w:t>
      </w:r>
      <w:r>
        <w:rPr>
          <w:b/>
          <w:spacing w:val="-5"/>
          <w:w w:val="105"/>
          <w:sz w:val="16"/>
        </w:rPr>
        <w:t>AUDITORIA:</w:t>
        <w:tab/>
      </w:r>
      <w:r>
        <w:rPr>
          <w:spacing w:val="-3"/>
          <w:w w:val="105"/>
          <w:sz w:val="16"/>
        </w:rPr>
        <w:t>Financiera</w:t>
      </w:r>
    </w:p>
    <w:p>
      <w:pPr>
        <w:tabs>
          <w:tab w:pos="2715" w:val="left" w:leader="none"/>
        </w:tabs>
        <w:spacing w:before="19"/>
        <w:ind w:left="836" w:right="0" w:firstLine="0"/>
        <w:jc w:val="left"/>
        <w:rPr>
          <w:sz w:val="16"/>
        </w:rPr>
      </w:pPr>
      <w:r>
        <w:rPr>
          <w:b/>
          <w:spacing w:val="-5"/>
          <w:w w:val="105"/>
          <w:sz w:val="16"/>
        </w:rPr>
        <w:t>ÁREA</w:t>
      </w:r>
      <w:r>
        <w:rPr>
          <w:b/>
          <w:spacing w:val="-20"/>
          <w:w w:val="105"/>
          <w:sz w:val="16"/>
        </w:rPr>
        <w:t> </w:t>
      </w:r>
      <w:r>
        <w:rPr>
          <w:b/>
          <w:w w:val="105"/>
          <w:sz w:val="16"/>
        </w:rPr>
        <w:t>O</w:t>
      </w:r>
      <w:r>
        <w:rPr>
          <w:b/>
          <w:spacing w:val="-14"/>
          <w:w w:val="105"/>
          <w:sz w:val="16"/>
        </w:rPr>
        <w:t> </w:t>
      </w:r>
      <w:r>
        <w:rPr>
          <w:b/>
          <w:spacing w:val="-5"/>
          <w:w w:val="105"/>
          <w:sz w:val="16"/>
        </w:rPr>
        <w:t>CUENTA:</w:t>
        <w:tab/>
      </w:r>
      <w:r>
        <w:rPr>
          <w:spacing w:val="-3"/>
          <w:w w:val="105"/>
          <w:sz w:val="16"/>
        </w:rPr>
        <w:t>Grupo </w:t>
      </w:r>
      <w:r>
        <w:rPr>
          <w:w w:val="105"/>
          <w:sz w:val="16"/>
        </w:rPr>
        <w:t>0, </w:t>
      </w:r>
      <w:r>
        <w:rPr>
          <w:spacing w:val="-4"/>
          <w:w w:val="105"/>
          <w:sz w:val="16"/>
        </w:rPr>
        <w:t>SERVICIOS</w:t>
      </w:r>
      <w:r>
        <w:rPr>
          <w:spacing w:val="-21"/>
          <w:w w:val="105"/>
          <w:sz w:val="16"/>
        </w:rPr>
        <w:t> </w:t>
      </w:r>
      <w:r>
        <w:rPr>
          <w:spacing w:val="-5"/>
          <w:w w:val="105"/>
          <w:sz w:val="16"/>
        </w:rPr>
        <w:t>PERSONALES</w:t>
      </w:r>
    </w:p>
    <w:p>
      <w:pPr>
        <w:spacing w:before="20"/>
        <w:ind w:left="836" w:right="0" w:firstLine="0"/>
        <w:jc w:val="left"/>
        <w:rPr>
          <w:sz w:val="16"/>
        </w:rPr>
      </w:pPr>
      <w:r>
        <w:rPr>
          <w:b/>
          <w:w w:val="105"/>
          <w:sz w:val="16"/>
        </w:rPr>
        <w:t>PERIODO A EXAMINAR:  </w:t>
      </w:r>
      <w:r>
        <w:rPr>
          <w:w w:val="105"/>
          <w:sz w:val="16"/>
        </w:rPr>
        <w:t>Del 01 de enero al 31 de diciembre de . . . .</w:t>
      </w:r>
    </w:p>
    <w:p>
      <w:pPr>
        <w:pStyle w:val="BodyText"/>
        <w:spacing w:before="6"/>
        <w:rPr>
          <w:sz w:val="18"/>
        </w:rPr>
      </w:pPr>
    </w:p>
    <w:tbl>
      <w:tblPr>
        <w:tblW w:w="0" w:type="auto"/>
        <w:jc w:val="left"/>
        <w:tblInd w:w="8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88"/>
        <w:gridCol w:w="4225"/>
        <w:gridCol w:w="788"/>
        <w:gridCol w:w="837"/>
        <w:gridCol w:w="774"/>
        <w:gridCol w:w="1001"/>
        <w:gridCol w:w="809"/>
      </w:tblGrid>
      <w:tr>
        <w:trPr>
          <w:trHeight w:val="177" w:hRule="atLeast"/>
        </w:trPr>
        <w:tc>
          <w:tcPr>
            <w:tcW w:w="588" w:type="dxa"/>
            <w:tcBorders>
              <w:left w:val="single" w:sz="12" w:space="0" w:color="000000"/>
              <w:bottom w:val="nil"/>
              <w:right w:val="single" w:sz="12" w:space="0" w:color="000000"/>
            </w:tcBorders>
          </w:tcPr>
          <w:p>
            <w:pPr>
              <w:pStyle w:val="TableParagraph"/>
              <w:spacing w:line="158" w:lineRule="exact"/>
              <w:ind w:left="135" w:right="90"/>
              <w:jc w:val="center"/>
              <w:rPr>
                <w:b/>
                <w:sz w:val="16"/>
              </w:rPr>
            </w:pPr>
            <w:r>
              <w:rPr>
                <w:b/>
                <w:w w:val="105"/>
                <w:sz w:val="16"/>
              </w:rPr>
              <w:t>No.</w:t>
            </w:r>
          </w:p>
        </w:tc>
        <w:tc>
          <w:tcPr>
            <w:tcW w:w="4225" w:type="dxa"/>
            <w:vMerge w:val="restart"/>
            <w:tcBorders>
              <w:left w:val="single" w:sz="12" w:space="0" w:color="000000"/>
              <w:bottom w:val="single" w:sz="12" w:space="0" w:color="000000"/>
              <w:right w:val="single" w:sz="12" w:space="0" w:color="000000"/>
            </w:tcBorders>
          </w:tcPr>
          <w:p>
            <w:pPr>
              <w:pStyle w:val="TableParagraph"/>
              <w:spacing w:line="168" w:lineRule="exact"/>
              <w:ind w:left="1517" w:right="1470"/>
              <w:jc w:val="center"/>
              <w:rPr>
                <w:b/>
                <w:sz w:val="16"/>
              </w:rPr>
            </w:pPr>
            <w:r>
              <w:rPr>
                <w:b/>
                <w:w w:val="105"/>
                <w:sz w:val="16"/>
              </w:rPr>
              <w:t>DESCRIPCION</w:t>
            </w:r>
          </w:p>
          <w:p>
            <w:pPr>
              <w:pStyle w:val="TableParagraph"/>
              <w:spacing w:before="20"/>
              <w:ind w:left="30"/>
              <w:rPr>
                <w:b/>
                <w:sz w:val="16"/>
              </w:rPr>
            </w:pPr>
            <w:r>
              <w:rPr>
                <w:b/>
                <w:w w:val="105"/>
                <w:sz w:val="16"/>
              </w:rPr>
              <w:t>PROCEDIMIENTOS</w:t>
            </w:r>
          </w:p>
          <w:p>
            <w:pPr>
              <w:pStyle w:val="TableParagraph"/>
              <w:spacing w:before="4"/>
              <w:rPr>
                <w:sz w:val="19"/>
              </w:rPr>
            </w:pPr>
          </w:p>
          <w:p>
            <w:pPr>
              <w:pStyle w:val="TableParagraph"/>
              <w:ind w:left="30"/>
              <w:rPr>
                <w:b/>
                <w:sz w:val="16"/>
              </w:rPr>
            </w:pPr>
            <w:r>
              <w:rPr>
                <w:b/>
                <w:w w:val="105"/>
                <w:sz w:val="16"/>
              </w:rPr>
              <w:t>Alcance</w:t>
            </w:r>
          </w:p>
          <w:p>
            <w:pPr>
              <w:pStyle w:val="TableParagraph"/>
              <w:spacing w:before="5"/>
              <w:rPr>
                <w:sz w:val="19"/>
              </w:rPr>
            </w:pPr>
          </w:p>
          <w:p>
            <w:pPr>
              <w:pStyle w:val="TableParagraph"/>
              <w:spacing w:line="266" w:lineRule="auto" w:before="1"/>
              <w:ind w:left="30"/>
              <w:rPr>
                <w:sz w:val="16"/>
              </w:rPr>
            </w:pPr>
            <w:r>
              <w:rPr>
                <w:w w:val="105"/>
                <w:sz w:val="16"/>
              </w:rPr>
              <w:t>El examen del grupo 0 servicios personales, se efectuará a los programas más importantes.</w:t>
            </w:r>
          </w:p>
          <w:p>
            <w:pPr>
              <w:pStyle w:val="TableParagraph"/>
              <w:spacing w:before="6"/>
              <w:rPr>
                <w:sz w:val="17"/>
              </w:rPr>
            </w:pPr>
          </w:p>
          <w:p>
            <w:pPr>
              <w:pStyle w:val="TableParagraph"/>
              <w:spacing w:line="266" w:lineRule="auto"/>
              <w:ind w:left="30" w:right="395" w:firstLine="130"/>
              <w:rPr>
                <w:i/>
                <w:sz w:val="16"/>
              </w:rPr>
            </w:pPr>
            <w:r>
              <w:rPr>
                <w:i/>
                <w:sz w:val="16"/>
              </w:rPr>
              <w:t>Aquí se detallarán los programas más importantes, </w:t>
            </w:r>
            <w:r>
              <w:rPr>
                <w:i/>
                <w:sz w:val="16"/>
              </w:rPr>
              <w:t>cubriendo el % definido en el memorandum de la planificación especifica.</w:t>
            </w:r>
          </w:p>
          <w:p>
            <w:pPr>
              <w:pStyle w:val="TableParagraph"/>
              <w:spacing w:before="6"/>
              <w:rPr>
                <w:sz w:val="17"/>
              </w:rPr>
            </w:pPr>
          </w:p>
          <w:p>
            <w:pPr>
              <w:pStyle w:val="TableParagraph"/>
              <w:spacing w:line="266" w:lineRule="auto"/>
              <w:ind w:left="30" w:right="467"/>
              <w:rPr>
                <w:sz w:val="16"/>
              </w:rPr>
            </w:pPr>
            <w:r>
              <w:rPr>
                <w:spacing w:val="-4"/>
                <w:w w:val="105"/>
                <w:sz w:val="16"/>
              </w:rPr>
              <w:t>Seleccionados </w:t>
            </w:r>
            <w:r>
              <w:rPr>
                <w:spacing w:val="-3"/>
                <w:w w:val="105"/>
                <w:sz w:val="16"/>
              </w:rPr>
              <w:t>los programas según punto anterior, </w:t>
            </w:r>
            <w:r>
              <w:rPr>
                <w:w w:val="105"/>
                <w:sz w:val="16"/>
              </w:rPr>
              <w:t>se </w:t>
            </w:r>
            <w:r>
              <w:rPr>
                <w:spacing w:val="-4"/>
                <w:w w:val="105"/>
                <w:sz w:val="16"/>
              </w:rPr>
              <w:t>examinarán </w:t>
            </w:r>
            <w:r>
              <w:rPr>
                <w:spacing w:val="-3"/>
                <w:w w:val="105"/>
                <w:sz w:val="16"/>
              </w:rPr>
              <w:t>los </w:t>
            </w:r>
            <w:r>
              <w:rPr>
                <w:spacing w:val="-4"/>
                <w:w w:val="105"/>
                <w:sz w:val="16"/>
              </w:rPr>
              <w:t>renglones </w:t>
            </w:r>
            <w:r>
              <w:rPr>
                <w:spacing w:val="-3"/>
                <w:w w:val="105"/>
                <w:sz w:val="16"/>
              </w:rPr>
              <w:t>más </w:t>
            </w:r>
            <w:r>
              <w:rPr>
                <w:spacing w:val="-4"/>
                <w:w w:val="105"/>
                <w:sz w:val="16"/>
              </w:rPr>
              <w:t>importantes.</w:t>
            </w:r>
          </w:p>
          <w:p>
            <w:pPr>
              <w:pStyle w:val="TableParagraph"/>
              <w:spacing w:before="7"/>
              <w:rPr>
                <w:sz w:val="17"/>
              </w:rPr>
            </w:pPr>
          </w:p>
          <w:p>
            <w:pPr>
              <w:pStyle w:val="TableParagraph"/>
              <w:spacing w:line="266" w:lineRule="auto"/>
              <w:ind w:left="30" w:right="457" w:firstLine="130"/>
              <w:rPr>
                <w:i/>
                <w:sz w:val="16"/>
              </w:rPr>
            </w:pPr>
            <w:r>
              <w:rPr>
                <w:i/>
                <w:sz w:val="16"/>
              </w:rPr>
              <w:t>Aquí se detallarán los renglones más importantes, </w:t>
            </w:r>
            <w:r>
              <w:rPr>
                <w:i/>
                <w:sz w:val="16"/>
              </w:rPr>
              <w:t>cubriendo el % definido en el memorandum de la planificación especifica.</w:t>
            </w:r>
          </w:p>
          <w:p>
            <w:pPr>
              <w:pStyle w:val="TableParagraph"/>
              <w:spacing w:before="5"/>
              <w:rPr>
                <w:sz w:val="17"/>
              </w:rPr>
            </w:pPr>
          </w:p>
          <w:p>
            <w:pPr>
              <w:pStyle w:val="TableParagraph"/>
              <w:ind w:left="30"/>
              <w:rPr>
                <w:b/>
                <w:sz w:val="16"/>
              </w:rPr>
            </w:pPr>
            <w:r>
              <w:rPr>
                <w:b/>
                <w:w w:val="105"/>
                <w:sz w:val="16"/>
              </w:rPr>
              <w:t>Selección de la Muestra</w:t>
            </w:r>
          </w:p>
          <w:p>
            <w:pPr>
              <w:pStyle w:val="TableParagraph"/>
              <w:spacing w:before="6"/>
              <w:rPr>
                <w:sz w:val="19"/>
              </w:rPr>
            </w:pPr>
          </w:p>
          <w:p>
            <w:pPr>
              <w:pStyle w:val="TableParagraph"/>
              <w:spacing w:line="266" w:lineRule="auto"/>
              <w:ind w:left="30" w:right="186"/>
              <w:rPr>
                <w:sz w:val="16"/>
              </w:rPr>
            </w:pPr>
            <w:r>
              <w:rPr>
                <w:sz w:val="16"/>
              </w:rPr>
              <w:t>Elabore Cédula de Trabajo para dejar constancia de las muestras seleccionadas y el criterio que siguió para su selección, tomando en cuenta los siguientes aspectos:</w:t>
            </w:r>
          </w:p>
          <w:p>
            <w:pPr>
              <w:pStyle w:val="TableParagraph"/>
              <w:spacing w:before="6"/>
              <w:rPr>
                <w:sz w:val="17"/>
              </w:rPr>
            </w:pPr>
          </w:p>
          <w:p>
            <w:pPr>
              <w:pStyle w:val="TableParagraph"/>
              <w:numPr>
                <w:ilvl w:val="0"/>
                <w:numId w:val="46"/>
              </w:numPr>
              <w:tabs>
                <w:tab w:pos="206" w:val="left" w:leader="none"/>
              </w:tabs>
              <w:spacing w:line="240" w:lineRule="auto" w:before="0" w:after="0"/>
              <w:ind w:left="205" w:right="0" w:hanging="176"/>
              <w:jc w:val="left"/>
              <w:rPr>
                <w:sz w:val="16"/>
              </w:rPr>
            </w:pPr>
            <w:r>
              <w:rPr>
                <w:spacing w:val="-3"/>
                <w:sz w:val="16"/>
              </w:rPr>
              <w:t>Determine los períodos </w:t>
            </w:r>
            <w:r>
              <w:rPr>
                <w:sz w:val="16"/>
              </w:rPr>
              <w:t>a</w:t>
            </w:r>
            <w:r>
              <w:rPr>
                <w:spacing w:val="-1"/>
                <w:sz w:val="16"/>
              </w:rPr>
              <w:t> </w:t>
            </w:r>
            <w:r>
              <w:rPr>
                <w:spacing w:val="-4"/>
                <w:sz w:val="16"/>
              </w:rPr>
              <w:t>examinar</w:t>
            </w:r>
          </w:p>
          <w:p>
            <w:pPr>
              <w:pStyle w:val="TableParagraph"/>
              <w:spacing w:before="5"/>
              <w:rPr>
                <w:sz w:val="19"/>
              </w:rPr>
            </w:pPr>
          </w:p>
          <w:p>
            <w:pPr>
              <w:pStyle w:val="TableParagraph"/>
              <w:numPr>
                <w:ilvl w:val="0"/>
                <w:numId w:val="46"/>
              </w:numPr>
              <w:tabs>
                <w:tab w:pos="206" w:val="left" w:leader="none"/>
              </w:tabs>
              <w:spacing w:line="266" w:lineRule="auto" w:before="0" w:after="0"/>
              <w:ind w:left="30" w:right="512" w:firstLine="0"/>
              <w:jc w:val="left"/>
              <w:rPr>
                <w:sz w:val="16"/>
              </w:rPr>
            </w:pPr>
            <w:r>
              <w:rPr>
                <w:spacing w:val="-3"/>
                <w:sz w:val="16"/>
              </w:rPr>
              <w:t>Solicite </w:t>
            </w:r>
            <w:r>
              <w:rPr>
                <w:sz w:val="16"/>
              </w:rPr>
              <w:t>al </w:t>
            </w:r>
            <w:r>
              <w:rPr>
                <w:spacing w:val="-4"/>
                <w:sz w:val="16"/>
              </w:rPr>
              <w:t>Departamento  </w:t>
            </w:r>
            <w:r>
              <w:rPr>
                <w:sz w:val="16"/>
              </w:rPr>
              <w:t>de </w:t>
            </w:r>
            <w:r>
              <w:rPr>
                <w:spacing w:val="-3"/>
                <w:sz w:val="16"/>
              </w:rPr>
              <w:t>Recursos  </w:t>
            </w:r>
            <w:r>
              <w:rPr>
                <w:spacing w:val="-4"/>
                <w:sz w:val="16"/>
              </w:rPr>
              <w:t>Humanos </w:t>
            </w:r>
            <w:r>
              <w:rPr>
                <w:sz w:val="16"/>
              </w:rPr>
              <w:t>o de </w:t>
            </w:r>
            <w:r>
              <w:rPr>
                <w:spacing w:val="-4"/>
                <w:sz w:val="16"/>
              </w:rPr>
              <w:t>Personal </w:t>
            </w:r>
            <w:r>
              <w:rPr>
                <w:spacing w:val="-2"/>
                <w:sz w:val="16"/>
              </w:rPr>
              <w:t>las </w:t>
            </w:r>
            <w:r>
              <w:rPr>
                <w:spacing w:val="-3"/>
                <w:sz w:val="16"/>
              </w:rPr>
              <w:t>Nóminas, </w:t>
            </w:r>
            <w:r>
              <w:rPr>
                <w:spacing w:val="-4"/>
                <w:sz w:val="16"/>
              </w:rPr>
              <w:t>Planillas </w:t>
            </w:r>
            <w:r>
              <w:rPr>
                <w:sz w:val="16"/>
              </w:rPr>
              <w:t>y </w:t>
            </w:r>
            <w:r>
              <w:rPr>
                <w:spacing w:val="-3"/>
                <w:sz w:val="16"/>
              </w:rPr>
              <w:t>otros </w:t>
            </w:r>
            <w:r>
              <w:rPr>
                <w:spacing w:val="-4"/>
                <w:sz w:val="16"/>
              </w:rPr>
              <w:t>listados </w:t>
            </w:r>
            <w:r>
              <w:rPr>
                <w:spacing w:val="-3"/>
                <w:sz w:val="16"/>
              </w:rPr>
              <w:t>que correspondan </w:t>
            </w:r>
            <w:r>
              <w:rPr>
                <w:sz w:val="16"/>
              </w:rPr>
              <w:t>a </w:t>
            </w:r>
            <w:r>
              <w:rPr>
                <w:spacing w:val="-2"/>
                <w:sz w:val="16"/>
              </w:rPr>
              <w:t>los </w:t>
            </w:r>
            <w:r>
              <w:rPr>
                <w:spacing w:val="-4"/>
                <w:sz w:val="16"/>
              </w:rPr>
              <w:t>períodos</w:t>
            </w:r>
            <w:r>
              <w:rPr>
                <w:spacing w:val="26"/>
                <w:sz w:val="16"/>
              </w:rPr>
              <w:t> </w:t>
            </w:r>
            <w:r>
              <w:rPr>
                <w:spacing w:val="-4"/>
                <w:sz w:val="16"/>
              </w:rPr>
              <w:t>seleccionados.</w:t>
            </w:r>
          </w:p>
          <w:p>
            <w:pPr>
              <w:pStyle w:val="TableParagraph"/>
              <w:spacing w:before="5"/>
              <w:rPr>
                <w:sz w:val="17"/>
              </w:rPr>
            </w:pPr>
          </w:p>
          <w:p>
            <w:pPr>
              <w:pStyle w:val="TableParagraph"/>
              <w:numPr>
                <w:ilvl w:val="0"/>
                <w:numId w:val="46"/>
              </w:numPr>
              <w:tabs>
                <w:tab w:pos="206" w:val="left" w:leader="none"/>
              </w:tabs>
              <w:spacing w:line="266" w:lineRule="auto" w:before="0" w:after="0"/>
              <w:ind w:left="30" w:right="600" w:firstLine="0"/>
              <w:jc w:val="left"/>
              <w:rPr>
                <w:sz w:val="16"/>
              </w:rPr>
            </w:pPr>
            <w:r>
              <w:rPr>
                <w:spacing w:val="-3"/>
                <w:sz w:val="16"/>
              </w:rPr>
              <w:t>Determine </w:t>
            </w:r>
            <w:r>
              <w:rPr>
                <w:sz w:val="16"/>
              </w:rPr>
              <w:t>el </w:t>
            </w:r>
            <w:r>
              <w:rPr>
                <w:spacing w:val="-3"/>
                <w:sz w:val="16"/>
              </w:rPr>
              <w:t>número </w:t>
            </w:r>
            <w:r>
              <w:rPr>
                <w:sz w:val="16"/>
              </w:rPr>
              <w:t>de </w:t>
            </w:r>
            <w:r>
              <w:rPr>
                <w:spacing w:val="-4"/>
                <w:sz w:val="16"/>
              </w:rPr>
              <w:t>empleados </w:t>
            </w:r>
            <w:r>
              <w:rPr>
                <w:sz w:val="16"/>
              </w:rPr>
              <w:t>a </w:t>
            </w:r>
            <w:r>
              <w:rPr>
                <w:spacing w:val="-3"/>
                <w:sz w:val="16"/>
              </w:rPr>
              <w:t>examinar, </w:t>
            </w:r>
            <w:r>
              <w:rPr>
                <w:spacing w:val="-4"/>
                <w:sz w:val="16"/>
              </w:rPr>
              <w:t>cubriendo Personal </w:t>
            </w:r>
            <w:r>
              <w:rPr>
                <w:sz w:val="16"/>
              </w:rPr>
              <w:t>Fijo y</w:t>
            </w:r>
            <w:r>
              <w:rPr>
                <w:spacing w:val="-5"/>
                <w:sz w:val="16"/>
              </w:rPr>
              <w:t> </w:t>
            </w:r>
            <w:r>
              <w:rPr>
                <w:spacing w:val="-4"/>
                <w:sz w:val="16"/>
              </w:rPr>
              <w:t>Temporal.</w:t>
            </w:r>
          </w:p>
          <w:p>
            <w:pPr>
              <w:pStyle w:val="TableParagraph"/>
              <w:spacing w:before="7"/>
              <w:rPr>
                <w:sz w:val="17"/>
              </w:rPr>
            </w:pPr>
          </w:p>
          <w:p>
            <w:pPr>
              <w:pStyle w:val="TableParagraph"/>
              <w:numPr>
                <w:ilvl w:val="0"/>
                <w:numId w:val="46"/>
              </w:numPr>
              <w:tabs>
                <w:tab w:pos="206" w:val="left" w:leader="none"/>
              </w:tabs>
              <w:spacing w:line="266" w:lineRule="auto" w:before="0" w:after="0"/>
              <w:ind w:left="30" w:right="379" w:firstLine="0"/>
              <w:jc w:val="left"/>
              <w:rPr>
                <w:sz w:val="16"/>
              </w:rPr>
            </w:pPr>
            <w:r>
              <w:rPr>
                <w:spacing w:val="-3"/>
                <w:sz w:val="16"/>
              </w:rPr>
              <w:t>Para </w:t>
            </w:r>
            <w:r>
              <w:rPr>
                <w:spacing w:val="-4"/>
                <w:sz w:val="16"/>
              </w:rPr>
              <w:t>seleccionar </w:t>
            </w:r>
            <w:r>
              <w:rPr>
                <w:spacing w:val="-3"/>
                <w:sz w:val="16"/>
              </w:rPr>
              <w:t>los </w:t>
            </w:r>
            <w:r>
              <w:rPr>
                <w:spacing w:val="-4"/>
                <w:sz w:val="16"/>
              </w:rPr>
              <w:t>empleados </w:t>
            </w:r>
            <w:r>
              <w:rPr>
                <w:sz w:val="16"/>
              </w:rPr>
              <w:t>a </w:t>
            </w:r>
            <w:r>
              <w:rPr>
                <w:spacing w:val="-3"/>
                <w:sz w:val="16"/>
              </w:rPr>
              <w:t>examinar, </w:t>
            </w:r>
            <w:r>
              <w:rPr>
                <w:spacing w:val="-4"/>
                <w:sz w:val="16"/>
              </w:rPr>
              <w:t>haga </w:t>
            </w:r>
            <w:r>
              <w:rPr>
                <w:spacing w:val="-3"/>
                <w:sz w:val="16"/>
              </w:rPr>
              <w:t>uso </w:t>
            </w:r>
            <w:r>
              <w:rPr>
                <w:sz w:val="16"/>
              </w:rPr>
              <w:t>de su </w:t>
            </w:r>
            <w:r>
              <w:rPr>
                <w:spacing w:val="-3"/>
                <w:sz w:val="16"/>
              </w:rPr>
              <w:t>criterio profesional </w:t>
            </w:r>
            <w:r>
              <w:rPr>
                <w:sz w:val="16"/>
              </w:rPr>
              <w:t>a </w:t>
            </w:r>
            <w:r>
              <w:rPr>
                <w:spacing w:val="-3"/>
                <w:sz w:val="16"/>
              </w:rPr>
              <w:t>manera </w:t>
            </w:r>
            <w:r>
              <w:rPr>
                <w:sz w:val="16"/>
              </w:rPr>
              <w:t>de </w:t>
            </w:r>
            <w:r>
              <w:rPr>
                <w:spacing w:val="-3"/>
                <w:sz w:val="16"/>
              </w:rPr>
              <w:t>cubrir </w:t>
            </w:r>
            <w:r>
              <w:rPr>
                <w:sz w:val="16"/>
              </w:rPr>
              <w:t>la </w:t>
            </w:r>
            <w:r>
              <w:rPr>
                <w:spacing w:val="-4"/>
                <w:sz w:val="16"/>
              </w:rPr>
              <w:t>mayor </w:t>
            </w:r>
            <w:r>
              <w:rPr>
                <w:spacing w:val="-3"/>
                <w:sz w:val="16"/>
              </w:rPr>
              <w:t>parte de </w:t>
            </w:r>
            <w:r>
              <w:rPr>
                <w:spacing w:val="-4"/>
                <w:sz w:val="16"/>
              </w:rPr>
              <w:t>personal </w:t>
            </w:r>
            <w:r>
              <w:rPr>
                <w:sz w:val="16"/>
              </w:rPr>
              <w:t>fijo y </w:t>
            </w:r>
            <w:r>
              <w:rPr>
                <w:spacing w:val="-3"/>
                <w:sz w:val="16"/>
              </w:rPr>
              <w:t>temporal </w:t>
            </w:r>
            <w:r>
              <w:rPr>
                <w:sz w:val="16"/>
              </w:rPr>
              <w:t>y </w:t>
            </w:r>
            <w:r>
              <w:rPr>
                <w:spacing w:val="-4"/>
                <w:sz w:val="16"/>
              </w:rPr>
              <w:t>cubriendo </w:t>
            </w:r>
            <w:r>
              <w:rPr>
                <w:spacing w:val="-3"/>
                <w:sz w:val="16"/>
              </w:rPr>
              <w:t>todos </w:t>
            </w:r>
            <w:r>
              <w:rPr>
                <w:spacing w:val="-2"/>
                <w:sz w:val="16"/>
              </w:rPr>
              <w:t>los </w:t>
            </w:r>
            <w:r>
              <w:rPr>
                <w:spacing w:val="-4"/>
                <w:sz w:val="16"/>
              </w:rPr>
              <w:t>departamentos </w:t>
            </w:r>
            <w:r>
              <w:rPr>
                <w:sz w:val="16"/>
              </w:rPr>
              <w:t>o </w:t>
            </w:r>
            <w:r>
              <w:rPr>
                <w:spacing w:val="-3"/>
                <w:sz w:val="16"/>
              </w:rPr>
              <w:t>secciones </w:t>
            </w:r>
            <w:r>
              <w:rPr>
                <w:sz w:val="16"/>
              </w:rPr>
              <w:t>de la </w:t>
            </w:r>
            <w:r>
              <w:rPr>
                <w:spacing w:val="-4"/>
                <w:sz w:val="16"/>
              </w:rPr>
              <w:t>entidad </w:t>
            </w:r>
            <w:r>
              <w:rPr>
                <w:sz w:val="16"/>
              </w:rPr>
              <w:t>y </w:t>
            </w:r>
            <w:r>
              <w:rPr>
                <w:spacing w:val="-3"/>
                <w:sz w:val="16"/>
              </w:rPr>
              <w:t>que cubran </w:t>
            </w:r>
            <w:r>
              <w:rPr>
                <w:spacing w:val="-2"/>
                <w:sz w:val="16"/>
              </w:rPr>
              <w:t>los </w:t>
            </w:r>
            <w:r>
              <w:rPr>
                <w:spacing w:val="-3"/>
                <w:sz w:val="16"/>
              </w:rPr>
              <w:t>programas </w:t>
            </w:r>
            <w:r>
              <w:rPr>
                <w:sz w:val="16"/>
              </w:rPr>
              <w:t>de </w:t>
            </w:r>
            <w:r>
              <w:rPr>
                <w:spacing w:val="-3"/>
                <w:sz w:val="16"/>
              </w:rPr>
              <w:t>gastos </w:t>
            </w:r>
            <w:r>
              <w:rPr>
                <w:spacing w:val="-4"/>
                <w:sz w:val="16"/>
              </w:rPr>
              <w:t>seleccionados </w:t>
            </w:r>
            <w:r>
              <w:rPr>
                <w:sz w:val="16"/>
              </w:rPr>
              <w:t>y </w:t>
            </w:r>
            <w:r>
              <w:rPr>
                <w:spacing w:val="-3"/>
                <w:sz w:val="16"/>
              </w:rPr>
              <w:t>así </w:t>
            </w:r>
            <w:r>
              <w:rPr>
                <w:spacing w:val="-4"/>
                <w:sz w:val="16"/>
              </w:rPr>
              <w:t>obtener </w:t>
            </w:r>
            <w:r>
              <w:rPr>
                <w:sz w:val="16"/>
              </w:rPr>
              <w:t>un </w:t>
            </w:r>
            <w:r>
              <w:rPr>
                <w:spacing w:val="-3"/>
                <w:sz w:val="16"/>
              </w:rPr>
              <w:t>alto porcentaje </w:t>
            </w:r>
            <w:r>
              <w:rPr>
                <w:sz w:val="16"/>
              </w:rPr>
              <w:t>en </w:t>
            </w:r>
            <w:r>
              <w:rPr>
                <w:spacing w:val="-3"/>
                <w:sz w:val="16"/>
              </w:rPr>
              <w:t>cuanto </w:t>
            </w:r>
            <w:r>
              <w:rPr>
                <w:sz w:val="16"/>
              </w:rPr>
              <w:t>a </w:t>
            </w:r>
            <w:r>
              <w:rPr>
                <w:spacing w:val="-3"/>
                <w:sz w:val="16"/>
              </w:rPr>
              <w:t>número de </w:t>
            </w:r>
            <w:r>
              <w:rPr>
                <w:spacing w:val="-4"/>
                <w:sz w:val="16"/>
              </w:rPr>
              <w:t>personal </w:t>
            </w:r>
            <w:r>
              <w:rPr>
                <w:sz w:val="16"/>
              </w:rPr>
              <w:t>y </w:t>
            </w:r>
            <w:r>
              <w:rPr>
                <w:spacing w:val="-3"/>
                <w:sz w:val="16"/>
              </w:rPr>
              <w:t>montos que </w:t>
            </w:r>
            <w:r>
              <w:rPr>
                <w:sz w:val="16"/>
              </w:rPr>
              <w:t>le </w:t>
            </w:r>
            <w:r>
              <w:rPr>
                <w:spacing w:val="-3"/>
                <w:sz w:val="16"/>
              </w:rPr>
              <w:t>permita emitir </w:t>
            </w:r>
            <w:r>
              <w:rPr>
                <w:spacing w:val="-4"/>
                <w:sz w:val="16"/>
              </w:rPr>
              <w:t>opinión </w:t>
            </w:r>
            <w:r>
              <w:rPr>
                <w:spacing w:val="-3"/>
                <w:sz w:val="16"/>
              </w:rPr>
              <w:t>sobre </w:t>
            </w:r>
            <w:r>
              <w:rPr>
                <w:sz w:val="16"/>
              </w:rPr>
              <w:t>la </w:t>
            </w:r>
            <w:r>
              <w:rPr>
                <w:spacing w:val="-4"/>
                <w:sz w:val="16"/>
              </w:rPr>
              <w:t>razonabilidad </w:t>
            </w:r>
            <w:r>
              <w:rPr>
                <w:sz w:val="16"/>
              </w:rPr>
              <w:t>de </w:t>
            </w:r>
            <w:r>
              <w:rPr>
                <w:spacing w:val="-3"/>
                <w:sz w:val="16"/>
              </w:rPr>
              <w:t>este grupo dentro del </w:t>
            </w:r>
            <w:r>
              <w:rPr>
                <w:spacing w:val="-4"/>
                <w:sz w:val="16"/>
              </w:rPr>
              <w:t>Presupuesto </w:t>
            </w:r>
            <w:r>
              <w:rPr>
                <w:sz w:val="16"/>
              </w:rPr>
              <w:t>de la </w:t>
            </w:r>
            <w:r>
              <w:rPr>
                <w:spacing w:val="-3"/>
                <w:sz w:val="16"/>
              </w:rPr>
              <w:t>entidad</w:t>
            </w:r>
            <w:r>
              <w:rPr>
                <w:spacing w:val="-14"/>
                <w:sz w:val="16"/>
              </w:rPr>
              <w:t> </w:t>
            </w:r>
            <w:r>
              <w:rPr>
                <w:spacing w:val="-4"/>
                <w:sz w:val="16"/>
              </w:rPr>
              <w:t>auditada.</w:t>
            </w:r>
          </w:p>
          <w:p>
            <w:pPr>
              <w:pStyle w:val="TableParagraph"/>
              <w:spacing w:before="3"/>
              <w:rPr>
                <w:sz w:val="17"/>
              </w:rPr>
            </w:pPr>
          </w:p>
          <w:p>
            <w:pPr>
              <w:pStyle w:val="TableParagraph"/>
              <w:numPr>
                <w:ilvl w:val="0"/>
                <w:numId w:val="46"/>
              </w:numPr>
              <w:tabs>
                <w:tab w:pos="206" w:val="left" w:leader="none"/>
              </w:tabs>
              <w:spacing w:line="264" w:lineRule="auto" w:before="0" w:after="0"/>
              <w:ind w:left="30" w:right="616" w:firstLine="0"/>
              <w:jc w:val="left"/>
              <w:rPr>
                <w:sz w:val="16"/>
              </w:rPr>
            </w:pPr>
            <w:r>
              <w:rPr>
                <w:spacing w:val="-3"/>
                <w:sz w:val="16"/>
              </w:rPr>
              <w:t>Solicite </w:t>
            </w:r>
            <w:r>
              <w:rPr>
                <w:sz w:val="16"/>
              </w:rPr>
              <w:t>al </w:t>
            </w:r>
            <w:r>
              <w:rPr>
                <w:spacing w:val="-4"/>
                <w:sz w:val="16"/>
              </w:rPr>
              <w:t>Departamento </w:t>
            </w:r>
            <w:r>
              <w:rPr>
                <w:sz w:val="16"/>
              </w:rPr>
              <w:t>de </w:t>
            </w:r>
            <w:r>
              <w:rPr>
                <w:spacing w:val="-3"/>
                <w:sz w:val="16"/>
              </w:rPr>
              <w:t>Recursos </w:t>
            </w:r>
            <w:r>
              <w:rPr>
                <w:spacing w:val="-4"/>
                <w:sz w:val="16"/>
              </w:rPr>
              <w:t>Humanos </w:t>
            </w:r>
            <w:r>
              <w:rPr>
                <w:sz w:val="16"/>
              </w:rPr>
              <w:t>o de </w:t>
            </w:r>
            <w:r>
              <w:rPr>
                <w:spacing w:val="-4"/>
                <w:sz w:val="16"/>
              </w:rPr>
              <w:t>Personal </w:t>
            </w:r>
            <w:r>
              <w:rPr>
                <w:spacing w:val="-3"/>
                <w:sz w:val="16"/>
              </w:rPr>
              <w:t>las </w:t>
            </w:r>
            <w:r>
              <w:rPr>
                <w:spacing w:val="-4"/>
                <w:sz w:val="16"/>
              </w:rPr>
              <w:t>Nóminas </w:t>
            </w:r>
            <w:r>
              <w:rPr>
                <w:sz w:val="16"/>
              </w:rPr>
              <w:t>o </w:t>
            </w:r>
            <w:r>
              <w:rPr>
                <w:spacing w:val="-4"/>
                <w:sz w:val="16"/>
              </w:rPr>
              <w:t>Planillas</w:t>
            </w:r>
            <w:r>
              <w:rPr>
                <w:spacing w:val="11"/>
                <w:sz w:val="16"/>
              </w:rPr>
              <w:t> </w:t>
            </w:r>
            <w:r>
              <w:rPr>
                <w:spacing w:val="-4"/>
                <w:sz w:val="16"/>
              </w:rPr>
              <w:t>que</w:t>
            </w:r>
          </w:p>
          <w:p>
            <w:pPr>
              <w:pStyle w:val="TableParagraph"/>
              <w:spacing w:before="2"/>
              <w:ind w:left="30"/>
              <w:rPr>
                <w:sz w:val="16"/>
              </w:rPr>
            </w:pPr>
            <w:r>
              <w:rPr>
                <w:sz w:val="16"/>
              </w:rPr>
              <w:t>correspondan a personal contratado bajo el renglon 029.</w:t>
            </w:r>
          </w:p>
          <w:p>
            <w:pPr>
              <w:pStyle w:val="TableParagraph"/>
              <w:spacing w:before="4"/>
              <w:rPr>
                <w:sz w:val="19"/>
              </w:rPr>
            </w:pPr>
          </w:p>
          <w:p>
            <w:pPr>
              <w:pStyle w:val="TableParagraph"/>
              <w:numPr>
                <w:ilvl w:val="0"/>
                <w:numId w:val="46"/>
              </w:numPr>
              <w:tabs>
                <w:tab w:pos="206" w:val="left" w:leader="none"/>
              </w:tabs>
              <w:spacing w:line="240" w:lineRule="auto" w:before="0" w:after="0"/>
              <w:ind w:left="205" w:right="0" w:hanging="176"/>
              <w:jc w:val="left"/>
              <w:rPr>
                <w:sz w:val="16"/>
              </w:rPr>
            </w:pPr>
            <w:r>
              <w:rPr>
                <w:spacing w:val="-3"/>
                <w:sz w:val="16"/>
              </w:rPr>
              <w:t>Determine </w:t>
            </w:r>
            <w:r>
              <w:rPr>
                <w:sz w:val="16"/>
              </w:rPr>
              <w:t>el </w:t>
            </w:r>
            <w:r>
              <w:rPr>
                <w:spacing w:val="-3"/>
                <w:sz w:val="16"/>
              </w:rPr>
              <w:t>número </w:t>
            </w:r>
            <w:r>
              <w:rPr>
                <w:sz w:val="16"/>
              </w:rPr>
              <w:t>de </w:t>
            </w:r>
            <w:r>
              <w:rPr>
                <w:spacing w:val="-4"/>
                <w:sz w:val="16"/>
              </w:rPr>
              <w:t>personal </w:t>
            </w:r>
            <w:r>
              <w:rPr>
                <w:spacing w:val="-3"/>
                <w:sz w:val="16"/>
              </w:rPr>
              <w:t>029 </w:t>
            </w:r>
            <w:r>
              <w:rPr>
                <w:sz w:val="16"/>
              </w:rPr>
              <w:t>a</w:t>
            </w:r>
            <w:r>
              <w:rPr>
                <w:spacing w:val="14"/>
                <w:sz w:val="16"/>
              </w:rPr>
              <w:t> </w:t>
            </w:r>
            <w:r>
              <w:rPr>
                <w:spacing w:val="-4"/>
                <w:sz w:val="16"/>
              </w:rPr>
              <w:t>examinar.</w:t>
            </w:r>
          </w:p>
        </w:tc>
        <w:tc>
          <w:tcPr>
            <w:tcW w:w="788" w:type="dxa"/>
            <w:tcBorders>
              <w:left w:val="single" w:sz="12" w:space="0" w:color="000000"/>
              <w:bottom w:val="nil"/>
            </w:tcBorders>
          </w:tcPr>
          <w:p>
            <w:pPr>
              <w:pStyle w:val="TableParagraph"/>
              <w:spacing w:line="146" w:lineRule="exact" w:before="12"/>
              <w:ind w:left="163"/>
              <w:rPr>
                <w:b/>
                <w:sz w:val="13"/>
              </w:rPr>
            </w:pPr>
            <w:r>
              <w:rPr>
                <w:b/>
                <w:sz w:val="13"/>
              </w:rPr>
              <w:t>Ref. P/T</w:t>
            </w:r>
          </w:p>
        </w:tc>
        <w:tc>
          <w:tcPr>
            <w:tcW w:w="837" w:type="dxa"/>
            <w:tcBorders>
              <w:bottom w:val="nil"/>
              <w:right w:val="single" w:sz="12" w:space="0" w:color="000000"/>
            </w:tcBorders>
          </w:tcPr>
          <w:p>
            <w:pPr>
              <w:pStyle w:val="TableParagraph"/>
              <w:spacing w:line="146" w:lineRule="exact" w:before="12"/>
              <w:ind w:left="82"/>
              <w:rPr>
                <w:b/>
                <w:sz w:val="13"/>
              </w:rPr>
            </w:pPr>
            <w:r>
              <w:rPr>
                <w:b/>
                <w:sz w:val="13"/>
              </w:rPr>
              <w:t>Hecho por:</w:t>
            </w:r>
          </w:p>
        </w:tc>
        <w:tc>
          <w:tcPr>
            <w:tcW w:w="774" w:type="dxa"/>
            <w:tcBorders>
              <w:left w:val="single" w:sz="12" w:space="0" w:color="000000"/>
              <w:bottom w:val="nil"/>
              <w:right w:val="single" w:sz="12" w:space="0" w:color="000000"/>
            </w:tcBorders>
          </w:tcPr>
          <w:p>
            <w:pPr>
              <w:pStyle w:val="TableParagraph"/>
              <w:spacing w:line="146" w:lineRule="exact" w:before="12"/>
              <w:ind w:left="211"/>
              <w:rPr>
                <w:b/>
                <w:sz w:val="13"/>
              </w:rPr>
            </w:pPr>
            <w:r>
              <w:rPr>
                <w:b/>
                <w:sz w:val="13"/>
              </w:rPr>
              <w:t>Fecha</w:t>
            </w:r>
          </w:p>
        </w:tc>
        <w:tc>
          <w:tcPr>
            <w:tcW w:w="1001" w:type="dxa"/>
            <w:tcBorders>
              <w:left w:val="single" w:sz="12" w:space="0" w:color="000000"/>
              <w:bottom w:val="nil"/>
              <w:right w:val="single" w:sz="12" w:space="0" w:color="000000"/>
            </w:tcBorders>
          </w:tcPr>
          <w:p>
            <w:pPr>
              <w:pStyle w:val="TableParagraph"/>
              <w:spacing w:line="146" w:lineRule="exact" w:before="12"/>
              <w:ind w:left="82"/>
              <w:rPr>
                <w:b/>
                <w:sz w:val="13"/>
              </w:rPr>
            </w:pPr>
            <w:r>
              <w:rPr>
                <w:b/>
                <w:sz w:val="13"/>
              </w:rPr>
              <w:t>Revisado por:</w:t>
            </w:r>
          </w:p>
        </w:tc>
        <w:tc>
          <w:tcPr>
            <w:tcW w:w="809" w:type="dxa"/>
            <w:tcBorders>
              <w:left w:val="single" w:sz="12" w:space="0" w:color="000000"/>
              <w:bottom w:val="nil"/>
              <w:right w:val="single" w:sz="12" w:space="0" w:color="000000"/>
            </w:tcBorders>
          </w:tcPr>
          <w:p>
            <w:pPr>
              <w:pStyle w:val="TableParagraph"/>
              <w:spacing w:line="146" w:lineRule="exact" w:before="12"/>
              <w:ind w:left="230"/>
              <w:rPr>
                <w:b/>
                <w:sz w:val="13"/>
              </w:rPr>
            </w:pPr>
            <w:r>
              <w:rPr>
                <w:b/>
                <w:sz w:val="13"/>
              </w:rPr>
              <w:t>Fecha</w:t>
            </w:r>
          </w:p>
        </w:tc>
      </w:tr>
      <w:tr>
        <w:trPr>
          <w:trHeight w:val="271" w:hRule="atLeast"/>
        </w:trPr>
        <w:tc>
          <w:tcPr>
            <w:tcW w:w="588" w:type="dxa"/>
            <w:tcBorders>
              <w:top w:val="nil"/>
              <w:left w:val="single" w:sz="12" w:space="0" w:color="000000"/>
              <w:bottom w:val="nil"/>
              <w:right w:val="single" w:sz="12" w:space="0" w:color="000000"/>
            </w:tcBorders>
          </w:tcPr>
          <w:p>
            <w:pPr>
              <w:pStyle w:val="TableParagraph"/>
              <w:spacing w:before="7"/>
              <w:ind w:left="49"/>
              <w:jc w:val="center"/>
              <w:rPr>
                <w:b/>
                <w:sz w:val="13"/>
              </w:rPr>
            </w:pPr>
            <w:r>
              <w:rPr>
                <w:b/>
                <w:w w:val="101"/>
                <w:sz w:val="13"/>
              </w:rPr>
              <w:t>3</w:t>
            </w:r>
          </w:p>
        </w:tc>
        <w:tc>
          <w:tcPr>
            <w:tcW w:w="4225" w:type="dxa"/>
            <w:vMerge/>
            <w:tcBorders>
              <w:top w:val="nil"/>
              <w:left w:val="single" w:sz="12" w:space="0" w:color="000000"/>
              <w:bottom w:val="single" w:sz="12" w:space="0" w:color="000000"/>
              <w:right w:val="single" w:sz="12" w:space="0" w:color="000000"/>
            </w:tcBorders>
          </w:tcPr>
          <w:p>
            <w:pPr>
              <w:rPr>
                <w:sz w:val="2"/>
                <w:szCs w:val="2"/>
              </w:rPr>
            </w:pPr>
          </w:p>
        </w:tc>
        <w:tc>
          <w:tcPr>
            <w:tcW w:w="788" w:type="dxa"/>
            <w:tcBorders>
              <w:top w:val="nil"/>
              <w:left w:val="single" w:sz="12" w:space="0" w:color="000000"/>
              <w:bottom w:val="nil"/>
            </w:tcBorders>
          </w:tcPr>
          <w:p>
            <w:pPr>
              <w:pStyle w:val="TableParagraph"/>
              <w:rPr>
                <w:rFonts w:ascii="Times New Roman"/>
                <w:sz w:val="16"/>
              </w:rPr>
            </w:pPr>
          </w:p>
        </w:tc>
        <w:tc>
          <w:tcPr>
            <w:tcW w:w="837" w:type="dxa"/>
            <w:tcBorders>
              <w:top w:val="nil"/>
              <w:bottom w:val="nil"/>
              <w:right w:val="single" w:sz="12" w:space="0" w:color="000000"/>
            </w:tcBorders>
          </w:tcPr>
          <w:p>
            <w:pPr>
              <w:pStyle w:val="TableParagraph"/>
              <w:rPr>
                <w:rFonts w:ascii="Times New Roman"/>
                <w:sz w:val="16"/>
              </w:rPr>
            </w:pPr>
          </w:p>
        </w:tc>
        <w:tc>
          <w:tcPr>
            <w:tcW w:w="774" w:type="dxa"/>
            <w:tcBorders>
              <w:top w:val="nil"/>
              <w:left w:val="single" w:sz="12" w:space="0" w:color="000000"/>
              <w:bottom w:val="nil"/>
              <w:right w:val="single" w:sz="12" w:space="0" w:color="000000"/>
            </w:tcBorders>
          </w:tcPr>
          <w:p>
            <w:pPr>
              <w:pStyle w:val="TableParagraph"/>
              <w:rPr>
                <w:rFonts w:ascii="Times New Roman"/>
                <w:sz w:val="16"/>
              </w:rPr>
            </w:pPr>
          </w:p>
        </w:tc>
        <w:tc>
          <w:tcPr>
            <w:tcW w:w="1001" w:type="dxa"/>
            <w:tcBorders>
              <w:top w:val="nil"/>
              <w:left w:val="single" w:sz="12" w:space="0" w:color="000000"/>
              <w:bottom w:val="nil"/>
              <w:right w:val="single" w:sz="12" w:space="0" w:color="000000"/>
            </w:tcBorders>
          </w:tcPr>
          <w:p>
            <w:pPr>
              <w:pStyle w:val="TableParagraph"/>
              <w:rPr>
                <w:rFonts w:ascii="Times New Roman"/>
                <w:sz w:val="16"/>
              </w:rPr>
            </w:pPr>
          </w:p>
        </w:tc>
        <w:tc>
          <w:tcPr>
            <w:tcW w:w="809" w:type="dxa"/>
            <w:tcBorders>
              <w:top w:val="nil"/>
              <w:left w:val="single" w:sz="12" w:space="0" w:color="000000"/>
              <w:bottom w:val="nil"/>
              <w:right w:val="single" w:sz="12" w:space="0" w:color="000000"/>
            </w:tcBorders>
          </w:tcPr>
          <w:p>
            <w:pPr>
              <w:pStyle w:val="TableParagraph"/>
              <w:rPr>
                <w:rFonts w:ascii="Times New Roman"/>
                <w:sz w:val="16"/>
              </w:rPr>
            </w:pPr>
          </w:p>
        </w:tc>
      </w:tr>
      <w:tr>
        <w:trPr>
          <w:trHeight w:val="377" w:hRule="atLeast"/>
        </w:trPr>
        <w:tc>
          <w:tcPr>
            <w:tcW w:w="588" w:type="dxa"/>
            <w:tcBorders>
              <w:top w:val="nil"/>
              <w:left w:val="single" w:sz="12" w:space="0" w:color="000000"/>
              <w:bottom w:val="nil"/>
              <w:right w:val="single" w:sz="12" w:space="0" w:color="000000"/>
            </w:tcBorders>
          </w:tcPr>
          <w:p>
            <w:pPr>
              <w:pStyle w:val="TableParagraph"/>
              <w:spacing w:before="112"/>
              <w:ind w:left="138" w:right="90"/>
              <w:jc w:val="center"/>
              <w:rPr>
                <w:b/>
                <w:sz w:val="13"/>
              </w:rPr>
            </w:pPr>
            <w:r>
              <w:rPr>
                <w:b/>
                <w:sz w:val="13"/>
              </w:rPr>
              <w:t>3.1</w:t>
            </w:r>
          </w:p>
        </w:tc>
        <w:tc>
          <w:tcPr>
            <w:tcW w:w="4225" w:type="dxa"/>
            <w:vMerge/>
            <w:tcBorders>
              <w:top w:val="nil"/>
              <w:left w:val="single" w:sz="12" w:space="0" w:color="000000"/>
              <w:bottom w:val="single" w:sz="12" w:space="0" w:color="000000"/>
              <w:right w:val="single" w:sz="12" w:space="0" w:color="000000"/>
            </w:tcBorders>
          </w:tcPr>
          <w:p>
            <w:pPr>
              <w:rPr>
                <w:sz w:val="2"/>
                <w:szCs w:val="2"/>
              </w:rPr>
            </w:pPr>
          </w:p>
        </w:tc>
        <w:tc>
          <w:tcPr>
            <w:tcW w:w="788" w:type="dxa"/>
            <w:tcBorders>
              <w:top w:val="nil"/>
              <w:left w:val="single" w:sz="12" w:space="0" w:color="000000"/>
              <w:bottom w:val="nil"/>
            </w:tcBorders>
          </w:tcPr>
          <w:p>
            <w:pPr>
              <w:pStyle w:val="TableParagraph"/>
              <w:rPr>
                <w:rFonts w:ascii="Times New Roman"/>
                <w:sz w:val="16"/>
              </w:rPr>
            </w:pPr>
          </w:p>
        </w:tc>
        <w:tc>
          <w:tcPr>
            <w:tcW w:w="837" w:type="dxa"/>
            <w:tcBorders>
              <w:top w:val="nil"/>
              <w:bottom w:val="nil"/>
              <w:right w:val="single" w:sz="12" w:space="0" w:color="000000"/>
            </w:tcBorders>
          </w:tcPr>
          <w:p>
            <w:pPr>
              <w:pStyle w:val="TableParagraph"/>
              <w:rPr>
                <w:rFonts w:ascii="Times New Roman"/>
                <w:sz w:val="16"/>
              </w:rPr>
            </w:pPr>
          </w:p>
        </w:tc>
        <w:tc>
          <w:tcPr>
            <w:tcW w:w="774" w:type="dxa"/>
            <w:tcBorders>
              <w:top w:val="nil"/>
              <w:left w:val="single" w:sz="12" w:space="0" w:color="000000"/>
              <w:bottom w:val="nil"/>
              <w:right w:val="single" w:sz="12" w:space="0" w:color="000000"/>
            </w:tcBorders>
          </w:tcPr>
          <w:p>
            <w:pPr>
              <w:pStyle w:val="TableParagraph"/>
              <w:rPr>
                <w:rFonts w:ascii="Times New Roman"/>
                <w:sz w:val="16"/>
              </w:rPr>
            </w:pPr>
          </w:p>
        </w:tc>
        <w:tc>
          <w:tcPr>
            <w:tcW w:w="1001" w:type="dxa"/>
            <w:tcBorders>
              <w:top w:val="nil"/>
              <w:left w:val="single" w:sz="12" w:space="0" w:color="000000"/>
              <w:bottom w:val="nil"/>
              <w:right w:val="single" w:sz="12" w:space="0" w:color="000000"/>
            </w:tcBorders>
          </w:tcPr>
          <w:p>
            <w:pPr>
              <w:pStyle w:val="TableParagraph"/>
              <w:rPr>
                <w:rFonts w:ascii="Times New Roman"/>
                <w:sz w:val="16"/>
              </w:rPr>
            </w:pPr>
          </w:p>
        </w:tc>
        <w:tc>
          <w:tcPr>
            <w:tcW w:w="809" w:type="dxa"/>
            <w:tcBorders>
              <w:top w:val="nil"/>
              <w:left w:val="single" w:sz="12" w:space="0" w:color="000000"/>
              <w:bottom w:val="nil"/>
              <w:right w:val="single" w:sz="12" w:space="0" w:color="000000"/>
            </w:tcBorders>
          </w:tcPr>
          <w:p>
            <w:pPr>
              <w:pStyle w:val="TableParagraph"/>
              <w:rPr>
                <w:rFonts w:ascii="Times New Roman"/>
                <w:sz w:val="16"/>
              </w:rPr>
            </w:pPr>
          </w:p>
        </w:tc>
      </w:tr>
      <w:tr>
        <w:trPr>
          <w:trHeight w:val="886" w:hRule="atLeast"/>
        </w:trPr>
        <w:tc>
          <w:tcPr>
            <w:tcW w:w="588" w:type="dxa"/>
            <w:tcBorders>
              <w:top w:val="nil"/>
              <w:left w:val="single" w:sz="12" w:space="0" w:color="000000"/>
              <w:bottom w:val="nil"/>
              <w:right w:val="single" w:sz="12" w:space="0" w:color="000000"/>
            </w:tcBorders>
          </w:tcPr>
          <w:p>
            <w:pPr>
              <w:pStyle w:val="TableParagraph"/>
              <w:spacing w:before="113"/>
              <w:ind w:left="138" w:right="90"/>
              <w:jc w:val="center"/>
              <w:rPr>
                <w:b/>
                <w:sz w:val="13"/>
              </w:rPr>
            </w:pPr>
            <w:r>
              <w:rPr>
                <w:b/>
                <w:sz w:val="13"/>
              </w:rPr>
              <w:t>3.1.1</w:t>
            </w:r>
          </w:p>
        </w:tc>
        <w:tc>
          <w:tcPr>
            <w:tcW w:w="4225" w:type="dxa"/>
            <w:vMerge/>
            <w:tcBorders>
              <w:top w:val="nil"/>
              <w:left w:val="single" w:sz="12" w:space="0" w:color="000000"/>
              <w:bottom w:val="single" w:sz="12" w:space="0" w:color="000000"/>
              <w:right w:val="single" w:sz="12" w:space="0" w:color="000000"/>
            </w:tcBorders>
          </w:tcPr>
          <w:p>
            <w:pPr>
              <w:rPr>
                <w:sz w:val="2"/>
                <w:szCs w:val="2"/>
              </w:rPr>
            </w:pPr>
          </w:p>
        </w:tc>
        <w:tc>
          <w:tcPr>
            <w:tcW w:w="788" w:type="dxa"/>
            <w:tcBorders>
              <w:top w:val="nil"/>
              <w:left w:val="single" w:sz="12" w:space="0" w:color="000000"/>
              <w:bottom w:val="nil"/>
            </w:tcBorders>
          </w:tcPr>
          <w:p>
            <w:pPr>
              <w:pStyle w:val="TableParagraph"/>
              <w:rPr>
                <w:rFonts w:ascii="Times New Roman"/>
                <w:sz w:val="16"/>
              </w:rPr>
            </w:pPr>
          </w:p>
        </w:tc>
        <w:tc>
          <w:tcPr>
            <w:tcW w:w="837" w:type="dxa"/>
            <w:tcBorders>
              <w:top w:val="nil"/>
              <w:bottom w:val="nil"/>
              <w:right w:val="single" w:sz="12" w:space="0" w:color="000000"/>
            </w:tcBorders>
          </w:tcPr>
          <w:p>
            <w:pPr>
              <w:pStyle w:val="TableParagraph"/>
              <w:rPr>
                <w:rFonts w:ascii="Times New Roman"/>
                <w:sz w:val="16"/>
              </w:rPr>
            </w:pPr>
          </w:p>
        </w:tc>
        <w:tc>
          <w:tcPr>
            <w:tcW w:w="774" w:type="dxa"/>
            <w:tcBorders>
              <w:top w:val="nil"/>
              <w:left w:val="single" w:sz="12" w:space="0" w:color="000000"/>
              <w:bottom w:val="nil"/>
              <w:right w:val="single" w:sz="12" w:space="0" w:color="000000"/>
            </w:tcBorders>
          </w:tcPr>
          <w:p>
            <w:pPr>
              <w:pStyle w:val="TableParagraph"/>
              <w:rPr>
                <w:rFonts w:ascii="Times New Roman"/>
                <w:sz w:val="16"/>
              </w:rPr>
            </w:pPr>
          </w:p>
        </w:tc>
        <w:tc>
          <w:tcPr>
            <w:tcW w:w="1001" w:type="dxa"/>
            <w:tcBorders>
              <w:top w:val="nil"/>
              <w:left w:val="single" w:sz="12" w:space="0" w:color="000000"/>
              <w:bottom w:val="nil"/>
              <w:right w:val="single" w:sz="12" w:space="0" w:color="000000"/>
            </w:tcBorders>
          </w:tcPr>
          <w:p>
            <w:pPr>
              <w:pStyle w:val="TableParagraph"/>
              <w:rPr>
                <w:rFonts w:ascii="Times New Roman"/>
                <w:sz w:val="16"/>
              </w:rPr>
            </w:pPr>
          </w:p>
        </w:tc>
        <w:tc>
          <w:tcPr>
            <w:tcW w:w="809" w:type="dxa"/>
            <w:tcBorders>
              <w:top w:val="nil"/>
              <w:left w:val="single" w:sz="12" w:space="0" w:color="000000"/>
              <w:bottom w:val="nil"/>
              <w:right w:val="single" w:sz="12" w:space="0" w:color="000000"/>
            </w:tcBorders>
          </w:tcPr>
          <w:p>
            <w:pPr>
              <w:pStyle w:val="TableParagraph"/>
              <w:rPr>
                <w:rFonts w:ascii="Times New Roman"/>
                <w:sz w:val="16"/>
              </w:rPr>
            </w:pPr>
          </w:p>
        </w:tc>
      </w:tr>
      <w:tr>
        <w:trPr>
          <w:trHeight w:val="1395" w:hRule="atLeast"/>
        </w:trPr>
        <w:tc>
          <w:tcPr>
            <w:tcW w:w="588" w:type="dxa"/>
            <w:tcBorders>
              <w:top w:val="nil"/>
              <w:left w:val="single" w:sz="12" w:space="0" w:color="000000"/>
              <w:bottom w:val="nil"/>
              <w:right w:val="single" w:sz="12"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2"/>
              </w:rPr>
            </w:pPr>
          </w:p>
          <w:p>
            <w:pPr>
              <w:pStyle w:val="TableParagraph"/>
              <w:ind w:left="138" w:right="90"/>
              <w:jc w:val="center"/>
              <w:rPr>
                <w:b/>
                <w:sz w:val="13"/>
              </w:rPr>
            </w:pPr>
            <w:r>
              <w:rPr>
                <w:b/>
                <w:sz w:val="13"/>
              </w:rPr>
              <w:t>3.1.2</w:t>
            </w:r>
          </w:p>
        </w:tc>
        <w:tc>
          <w:tcPr>
            <w:tcW w:w="4225" w:type="dxa"/>
            <w:vMerge/>
            <w:tcBorders>
              <w:top w:val="nil"/>
              <w:left w:val="single" w:sz="12" w:space="0" w:color="000000"/>
              <w:bottom w:val="single" w:sz="12" w:space="0" w:color="000000"/>
              <w:right w:val="single" w:sz="12" w:space="0" w:color="000000"/>
            </w:tcBorders>
          </w:tcPr>
          <w:p>
            <w:pPr>
              <w:rPr>
                <w:sz w:val="2"/>
                <w:szCs w:val="2"/>
              </w:rPr>
            </w:pPr>
          </w:p>
        </w:tc>
        <w:tc>
          <w:tcPr>
            <w:tcW w:w="788" w:type="dxa"/>
            <w:tcBorders>
              <w:top w:val="nil"/>
              <w:left w:val="single" w:sz="12" w:space="0" w:color="000000"/>
              <w:bottom w:val="nil"/>
            </w:tcBorders>
          </w:tcPr>
          <w:p>
            <w:pPr>
              <w:pStyle w:val="TableParagraph"/>
              <w:rPr>
                <w:rFonts w:ascii="Times New Roman"/>
                <w:sz w:val="16"/>
              </w:rPr>
            </w:pPr>
          </w:p>
        </w:tc>
        <w:tc>
          <w:tcPr>
            <w:tcW w:w="837" w:type="dxa"/>
            <w:tcBorders>
              <w:top w:val="nil"/>
              <w:bottom w:val="nil"/>
              <w:right w:val="single" w:sz="12" w:space="0" w:color="000000"/>
            </w:tcBorders>
          </w:tcPr>
          <w:p>
            <w:pPr>
              <w:pStyle w:val="TableParagraph"/>
              <w:rPr>
                <w:rFonts w:ascii="Times New Roman"/>
                <w:sz w:val="16"/>
              </w:rPr>
            </w:pPr>
          </w:p>
        </w:tc>
        <w:tc>
          <w:tcPr>
            <w:tcW w:w="774" w:type="dxa"/>
            <w:tcBorders>
              <w:top w:val="nil"/>
              <w:left w:val="single" w:sz="12" w:space="0" w:color="000000"/>
              <w:bottom w:val="nil"/>
              <w:right w:val="single" w:sz="12" w:space="0" w:color="000000"/>
            </w:tcBorders>
          </w:tcPr>
          <w:p>
            <w:pPr>
              <w:pStyle w:val="TableParagraph"/>
              <w:rPr>
                <w:rFonts w:ascii="Times New Roman"/>
                <w:sz w:val="16"/>
              </w:rPr>
            </w:pPr>
          </w:p>
        </w:tc>
        <w:tc>
          <w:tcPr>
            <w:tcW w:w="1001" w:type="dxa"/>
            <w:tcBorders>
              <w:top w:val="nil"/>
              <w:left w:val="single" w:sz="12" w:space="0" w:color="000000"/>
              <w:bottom w:val="nil"/>
              <w:right w:val="single" w:sz="12" w:space="0" w:color="000000"/>
            </w:tcBorders>
          </w:tcPr>
          <w:p>
            <w:pPr>
              <w:pStyle w:val="TableParagraph"/>
              <w:rPr>
                <w:rFonts w:ascii="Times New Roman"/>
                <w:sz w:val="16"/>
              </w:rPr>
            </w:pPr>
          </w:p>
        </w:tc>
        <w:tc>
          <w:tcPr>
            <w:tcW w:w="809" w:type="dxa"/>
            <w:tcBorders>
              <w:top w:val="nil"/>
              <w:left w:val="single" w:sz="12" w:space="0" w:color="000000"/>
              <w:bottom w:val="nil"/>
              <w:right w:val="single" w:sz="12" w:space="0" w:color="000000"/>
            </w:tcBorders>
          </w:tcPr>
          <w:p>
            <w:pPr>
              <w:pStyle w:val="TableParagraph"/>
              <w:rPr>
                <w:rFonts w:ascii="Times New Roman"/>
                <w:sz w:val="16"/>
              </w:rPr>
            </w:pPr>
          </w:p>
        </w:tc>
      </w:tr>
      <w:tr>
        <w:trPr>
          <w:trHeight w:val="886" w:hRule="atLeast"/>
        </w:trPr>
        <w:tc>
          <w:tcPr>
            <w:tcW w:w="588" w:type="dxa"/>
            <w:tcBorders>
              <w:top w:val="nil"/>
              <w:left w:val="single" w:sz="12" w:space="0" w:color="000000"/>
              <w:bottom w:val="nil"/>
              <w:right w:val="single" w:sz="12"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2"/>
              </w:rPr>
            </w:pPr>
          </w:p>
          <w:p>
            <w:pPr>
              <w:pStyle w:val="TableParagraph"/>
              <w:spacing w:before="1"/>
              <w:ind w:left="138" w:right="90"/>
              <w:jc w:val="center"/>
              <w:rPr>
                <w:b/>
                <w:sz w:val="13"/>
              </w:rPr>
            </w:pPr>
            <w:r>
              <w:rPr>
                <w:b/>
                <w:sz w:val="13"/>
              </w:rPr>
              <w:t>3.2</w:t>
            </w:r>
          </w:p>
        </w:tc>
        <w:tc>
          <w:tcPr>
            <w:tcW w:w="4225" w:type="dxa"/>
            <w:vMerge/>
            <w:tcBorders>
              <w:top w:val="nil"/>
              <w:left w:val="single" w:sz="12" w:space="0" w:color="000000"/>
              <w:bottom w:val="single" w:sz="12" w:space="0" w:color="000000"/>
              <w:right w:val="single" w:sz="12" w:space="0" w:color="000000"/>
            </w:tcBorders>
          </w:tcPr>
          <w:p>
            <w:pPr>
              <w:rPr>
                <w:sz w:val="2"/>
                <w:szCs w:val="2"/>
              </w:rPr>
            </w:pPr>
          </w:p>
        </w:tc>
        <w:tc>
          <w:tcPr>
            <w:tcW w:w="788" w:type="dxa"/>
            <w:tcBorders>
              <w:top w:val="nil"/>
              <w:left w:val="single" w:sz="12" w:space="0" w:color="000000"/>
              <w:bottom w:val="nil"/>
            </w:tcBorders>
          </w:tcPr>
          <w:p>
            <w:pPr>
              <w:pStyle w:val="TableParagraph"/>
              <w:rPr>
                <w:rFonts w:ascii="Times New Roman"/>
                <w:sz w:val="16"/>
              </w:rPr>
            </w:pPr>
          </w:p>
        </w:tc>
        <w:tc>
          <w:tcPr>
            <w:tcW w:w="837" w:type="dxa"/>
            <w:tcBorders>
              <w:top w:val="nil"/>
              <w:bottom w:val="nil"/>
              <w:right w:val="single" w:sz="12" w:space="0" w:color="000000"/>
            </w:tcBorders>
          </w:tcPr>
          <w:p>
            <w:pPr>
              <w:pStyle w:val="TableParagraph"/>
              <w:rPr>
                <w:rFonts w:ascii="Times New Roman"/>
                <w:sz w:val="16"/>
              </w:rPr>
            </w:pPr>
          </w:p>
        </w:tc>
        <w:tc>
          <w:tcPr>
            <w:tcW w:w="774" w:type="dxa"/>
            <w:tcBorders>
              <w:top w:val="nil"/>
              <w:left w:val="single" w:sz="12" w:space="0" w:color="000000"/>
              <w:bottom w:val="nil"/>
              <w:right w:val="single" w:sz="12" w:space="0" w:color="000000"/>
            </w:tcBorders>
          </w:tcPr>
          <w:p>
            <w:pPr>
              <w:pStyle w:val="TableParagraph"/>
              <w:rPr>
                <w:rFonts w:ascii="Times New Roman"/>
                <w:sz w:val="16"/>
              </w:rPr>
            </w:pPr>
          </w:p>
        </w:tc>
        <w:tc>
          <w:tcPr>
            <w:tcW w:w="1001" w:type="dxa"/>
            <w:tcBorders>
              <w:top w:val="nil"/>
              <w:left w:val="single" w:sz="12" w:space="0" w:color="000000"/>
              <w:bottom w:val="nil"/>
              <w:right w:val="single" w:sz="12" w:space="0" w:color="000000"/>
            </w:tcBorders>
          </w:tcPr>
          <w:p>
            <w:pPr>
              <w:pStyle w:val="TableParagraph"/>
              <w:rPr>
                <w:rFonts w:ascii="Times New Roman"/>
                <w:sz w:val="16"/>
              </w:rPr>
            </w:pPr>
          </w:p>
        </w:tc>
        <w:tc>
          <w:tcPr>
            <w:tcW w:w="809" w:type="dxa"/>
            <w:tcBorders>
              <w:top w:val="nil"/>
              <w:left w:val="single" w:sz="12" w:space="0" w:color="000000"/>
              <w:bottom w:val="nil"/>
              <w:right w:val="single" w:sz="12" w:space="0" w:color="000000"/>
            </w:tcBorders>
          </w:tcPr>
          <w:p>
            <w:pPr>
              <w:pStyle w:val="TableParagraph"/>
              <w:rPr>
                <w:rFonts w:ascii="Times New Roman"/>
                <w:sz w:val="16"/>
              </w:rPr>
            </w:pPr>
          </w:p>
        </w:tc>
      </w:tr>
      <w:tr>
        <w:trPr>
          <w:trHeight w:val="6381" w:hRule="atLeast"/>
        </w:trPr>
        <w:tc>
          <w:tcPr>
            <w:tcW w:w="588" w:type="dxa"/>
            <w:tcBorders>
              <w:top w:val="nil"/>
              <w:left w:val="single" w:sz="12" w:space="0" w:color="000000"/>
              <w:bottom w:val="single" w:sz="12" w:space="0" w:color="000000"/>
              <w:right w:val="single" w:sz="12" w:space="0" w:color="000000"/>
            </w:tcBorders>
          </w:tcPr>
          <w:p>
            <w:pPr>
              <w:pStyle w:val="TableParagraph"/>
              <w:spacing w:before="112"/>
              <w:ind w:left="138" w:right="90"/>
              <w:jc w:val="center"/>
              <w:rPr>
                <w:b/>
                <w:sz w:val="13"/>
              </w:rPr>
            </w:pPr>
            <w:r>
              <w:rPr>
                <w:b/>
                <w:sz w:val="13"/>
              </w:rPr>
              <w:t>3.2.1</w:t>
            </w:r>
          </w:p>
        </w:tc>
        <w:tc>
          <w:tcPr>
            <w:tcW w:w="4225" w:type="dxa"/>
            <w:vMerge/>
            <w:tcBorders>
              <w:top w:val="nil"/>
              <w:left w:val="single" w:sz="12" w:space="0" w:color="000000"/>
              <w:bottom w:val="single" w:sz="12" w:space="0" w:color="000000"/>
              <w:right w:val="single" w:sz="12" w:space="0" w:color="000000"/>
            </w:tcBorders>
          </w:tcPr>
          <w:p>
            <w:pPr>
              <w:rPr>
                <w:sz w:val="2"/>
                <w:szCs w:val="2"/>
              </w:rPr>
            </w:pPr>
          </w:p>
        </w:tc>
        <w:tc>
          <w:tcPr>
            <w:tcW w:w="788" w:type="dxa"/>
            <w:tcBorders>
              <w:top w:val="nil"/>
              <w:left w:val="single" w:sz="12" w:space="0" w:color="000000"/>
              <w:bottom w:val="single" w:sz="12" w:space="0" w:color="000000"/>
            </w:tcBorders>
          </w:tcPr>
          <w:p>
            <w:pPr>
              <w:pStyle w:val="TableParagraph"/>
              <w:rPr>
                <w:rFonts w:ascii="Times New Roman"/>
                <w:sz w:val="16"/>
              </w:rPr>
            </w:pPr>
          </w:p>
        </w:tc>
        <w:tc>
          <w:tcPr>
            <w:tcW w:w="837" w:type="dxa"/>
            <w:tcBorders>
              <w:top w:val="nil"/>
              <w:bottom w:val="single" w:sz="12" w:space="0" w:color="000000"/>
              <w:right w:val="single" w:sz="12" w:space="0" w:color="000000"/>
            </w:tcBorders>
          </w:tcPr>
          <w:p>
            <w:pPr>
              <w:pStyle w:val="TableParagraph"/>
              <w:rPr>
                <w:rFonts w:ascii="Times New Roman"/>
                <w:sz w:val="16"/>
              </w:rPr>
            </w:pPr>
          </w:p>
        </w:tc>
        <w:tc>
          <w:tcPr>
            <w:tcW w:w="774" w:type="dxa"/>
            <w:tcBorders>
              <w:top w:val="nil"/>
              <w:left w:val="single" w:sz="12" w:space="0" w:color="000000"/>
              <w:bottom w:val="single" w:sz="12" w:space="0" w:color="000000"/>
              <w:right w:val="single" w:sz="12" w:space="0" w:color="000000"/>
            </w:tcBorders>
          </w:tcPr>
          <w:p>
            <w:pPr>
              <w:pStyle w:val="TableParagraph"/>
              <w:rPr>
                <w:rFonts w:ascii="Times New Roman"/>
                <w:sz w:val="16"/>
              </w:rPr>
            </w:pPr>
          </w:p>
        </w:tc>
        <w:tc>
          <w:tcPr>
            <w:tcW w:w="1001" w:type="dxa"/>
            <w:tcBorders>
              <w:top w:val="nil"/>
              <w:left w:val="single" w:sz="12" w:space="0" w:color="000000"/>
              <w:bottom w:val="single" w:sz="12" w:space="0" w:color="000000"/>
              <w:right w:val="single" w:sz="12" w:space="0" w:color="000000"/>
            </w:tcBorders>
          </w:tcPr>
          <w:p>
            <w:pPr>
              <w:pStyle w:val="TableParagraph"/>
              <w:rPr>
                <w:rFonts w:ascii="Times New Roman"/>
                <w:sz w:val="16"/>
              </w:rPr>
            </w:pPr>
          </w:p>
        </w:tc>
        <w:tc>
          <w:tcPr>
            <w:tcW w:w="809" w:type="dxa"/>
            <w:tcBorders>
              <w:top w:val="nil"/>
              <w:left w:val="single" w:sz="12" w:space="0" w:color="000000"/>
              <w:bottom w:val="single" w:sz="12" w:space="0" w:color="000000"/>
              <w:right w:val="single" w:sz="12" w:space="0" w:color="000000"/>
            </w:tcBorders>
          </w:tcPr>
          <w:p>
            <w:pPr>
              <w:pStyle w:val="TableParagraph"/>
              <w:rPr>
                <w:rFonts w:ascii="Times New Roman"/>
                <w:sz w:val="16"/>
              </w:rPr>
            </w:pPr>
          </w:p>
        </w:tc>
      </w:tr>
    </w:tbl>
    <w:p>
      <w:pPr>
        <w:spacing w:after="0"/>
        <w:rPr>
          <w:rFonts w:ascii="Times New Roman"/>
          <w:sz w:val="16"/>
        </w:rPr>
        <w:sectPr>
          <w:headerReference w:type="default" r:id="rId89"/>
          <w:footerReference w:type="default" r:id="rId90"/>
          <w:pgSz w:w="11900" w:h="16840"/>
          <w:pgMar w:header="1392" w:footer="0" w:top="1580" w:bottom="280" w:left="840" w:right="420"/>
        </w:sectPr>
      </w:pPr>
    </w:p>
    <w:p>
      <w:pPr>
        <w:pStyle w:val="BodyText"/>
        <w:rPr>
          <w:sz w:val="20"/>
        </w:rPr>
      </w:pPr>
    </w:p>
    <w:p>
      <w:pPr>
        <w:pStyle w:val="BodyText"/>
        <w:spacing w:before="1"/>
      </w:pPr>
    </w:p>
    <w:p>
      <w:pPr>
        <w:spacing w:before="0"/>
        <w:ind w:left="933" w:right="0" w:firstLine="0"/>
        <w:jc w:val="left"/>
        <w:rPr>
          <w:sz w:val="19"/>
        </w:rPr>
      </w:pPr>
      <w:r>
        <w:rPr>
          <w:w w:val="105"/>
          <w:sz w:val="19"/>
        </w:rPr>
        <w:t>(Nombre de la entidad)</w:t>
      </w:r>
    </w:p>
    <w:p>
      <w:pPr>
        <w:spacing w:before="3"/>
        <w:ind w:left="933" w:right="0" w:firstLine="0"/>
        <w:jc w:val="left"/>
        <w:rPr>
          <w:sz w:val="19"/>
        </w:rPr>
      </w:pPr>
      <w:r>
        <w:rPr>
          <w:w w:val="105"/>
          <w:sz w:val="19"/>
        </w:rPr>
        <w:t>UNIDAD DE AUDITORÍA INTERNA</w:t>
      </w:r>
    </w:p>
    <w:p>
      <w:pPr>
        <w:pStyle w:val="BodyText"/>
        <w:rPr>
          <w:sz w:val="20"/>
        </w:rPr>
      </w:pPr>
    </w:p>
    <w:p>
      <w:pPr>
        <w:pStyle w:val="BodyText"/>
        <w:spacing w:before="3"/>
      </w:pPr>
    </w:p>
    <w:p>
      <w:pPr>
        <w:spacing w:before="93"/>
        <w:ind w:left="888" w:right="784" w:firstLine="0"/>
        <w:jc w:val="center"/>
        <w:rPr>
          <w:b/>
          <w:sz w:val="16"/>
        </w:rPr>
      </w:pPr>
      <w:r>
        <w:rPr>
          <w:b/>
          <w:sz w:val="16"/>
        </w:rPr>
        <w:t>PROGRAMA DE AUDITORIA</w:t>
      </w:r>
    </w:p>
    <w:p>
      <w:pPr>
        <w:pStyle w:val="BodyText"/>
        <w:spacing w:before="9"/>
        <w:rPr>
          <w:b/>
          <w:sz w:val="9"/>
        </w:rPr>
      </w:pPr>
    </w:p>
    <w:p>
      <w:pPr>
        <w:tabs>
          <w:tab w:pos="2750" w:val="left" w:leader="none"/>
        </w:tabs>
        <w:spacing w:before="94"/>
        <w:ind w:left="921" w:right="0" w:firstLine="0"/>
        <w:jc w:val="left"/>
        <w:rPr>
          <w:sz w:val="16"/>
        </w:rPr>
      </w:pPr>
      <w:r>
        <w:rPr>
          <w:b/>
          <w:sz w:val="16"/>
        </w:rPr>
        <w:t>ENTIDAD:</w:t>
        <w:tab/>
      </w:r>
      <w:r>
        <w:rPr>
          <w:sz w:val="16"/>
        </w:rPr>
        <w:t>Ministerio del</w:t>
      </w:r>
      <w:r>
        <w:rPr>
          <w:spacing w:val="-6"/>
          <w:sz w:val="16"/>
        </w:rPr>
        <w:t> </w:t>
      </w:r>
      <w:r>
        <w:rPr>
          <w:sz w:val="16"/>
        </w:rPr>
        <w:t>Desarrollo</w:t>
      </w:r>
    </w:p>
    <w:p>
      <w:pPr>
        <w:tabs>
          <w:tab w:pos="2810" w:val="left" w:leader="none"/>
        </w:tabs>
        <w:spacing w:before="12"/>
        <w:ind w:left="921" w:right="0" w:firstLine="0"/>
        <w:jc w:val="left"/>
        <w:rPr>
          <w:sz w:val="16"/>
        </w:rPr>
      </w:pPr>
      <w:r>
        <w:rPr>
          <w:b/>
          <w:sz w:val="16"/>
        </w:rPr>
        <w:t>TIPO</w:t>
      </w:r>
      <w:r>
        <w:rPr>
          <w:b/>
          <w:spacing w:val="-12"/>
          <w:sz w:val="16"/>
        </w:rPr>
        <w:t> </w:t>
      </w:r>
      <w:r>
        <w:rPr>
          <w:b/>
          <w:sz w:val="16"/>
        </w:rPr>
        <w:t>DE</w:t>
      </w:r>
      <w:r>
        <w:rPr>
          <w:b/>
          <w:spacing w:val="-13"/>
          <w:sz w:val="16"/>
        </w:rPr>
        <w:t> </w:t>
      </w:r>
      <w:r>
        <w:rPr>
          <w:b/>
          <w:sz w:val="16"/>
        </w:rPr>
        <w:t>AUDITORIA:</w:t>
        <w:tab/>
      </w:r>
      <w:r>
        <w:rPr>
          <w:sz w:val="16"/>
        </w:rPr>
        <w:t>Financiera</w:t>
      </w:r>
    </w:p>
    <w:p>
      <w:pPr>
        <w:tabs>
          <w:tab w:pos="2783" w:val="left" w:leader="none"/>
        </w:tabs>
        <w:spacing w:before="13"/>
        <w:ind w:left="921" w:right="0" w:firstLine="0"/>
        <w:jc w:val="left"/>
        <w:rPr>
          <w:sz w:val="16"/>
        </w:rPr>
      </w:pPr>
      <w:r>
        <w:rPr>
          <w:b/>
          <w:spacing w:val="-3"/>
          <w:sz w:val="16"/>
        </w:rPr>
        <w:t>ÁREA</w:t>
      </w:r>
      <w:r>
        <w:rPr>
          <w:b/>
          <w:spacing w:val="-15"/>
          <w:sz w:val="16"/>
        </w:rPr>
        <w:t> </w:t>
      </w:r>
      <w:r>
        <w:rPr>
          <w:b/>
          <w:sz w:val="16"/>
        </w:rPr>
        <w:t>O</w:t>
      </w:r>
      <w:r>
        <w:rPr>
          <w:b/>
          <w:spacing w:val="-8"/>
          <w:sz w:val="16"/>
        </w:rPr>
        <w:t> </w:t>
      </w:r>
      <w:r>
        <w:rPr>
          <w:b/>
          <w:sz w:val="16"/>
        </w:rPr>
        <w:t>CUENTA:</w:t>
        <w:tab/>
      </w:r>
      <w:r>
        <w:rPr>
          <w:sz w:val="16"/>
        </w:rPr>
        <w:t>Grupo 0, SERVICIOS</w:t>
      </w:r>
      <w:r>
        <w:rPr>
          <w:spacing w:val="-11"/>
          <w:sz w:val="16"/>
        </w:rPr>
        <w:t> </w:t>
      </w:r>
      <w:r>
        <w:rPr>
          <w:sz w:val="16"/>
        </w:rPr>
        <w:t>PERSONALES</w:t>
      </w:r>
    </w:p>
    <w:p>
      <w:pPr>
        <w:spacing w:before="11"/>
        <w:ind w:left="921" w:right="0" w:firstLine="0"/>
        <w:jc w:val="left"/>
        <w:rPr>
          <w:sz w:val="16"/>
        </w:rPr>
      </w:pPr>
      <w:r>
        <w:rPr>
          <w:b/>
          <w:sz w:val="16"/>
        </w:rPr>
        <w:t>PERIODO A EXAMINAR: </w:t>
      </w:r>
      <w:r>
        <w:rPr>
          <w:sz w:val="16"/>
        </w:rPr>
        <w:t>Del 01 de enero al 31 de diciembre de . . . .</w:t>
      </w:r>
    </w:p>
    <w:p>
      <w:pPr>
        <w:pStyle w:val="BodyText"/>
        <w:spacing w:before="2"/>
        <w:rPr>
          <w:sz w:val="13"/>
        </w:rPr>
      </w:pPr>
      <w:r>
        <w:rPr/>
        <w:pict>
          <v:group style="position:absolute;margin-left:85.860001pt;margin-top:10.281062pt;width:448.1pt;height:511.6pt;mso-position-horizontal-relative:page;mso-position-vertical-relative:paragraph;z-index:-251537408;mso-wrap-distance-left:0;mso-wrap-distance-right:0" coordorigin="1717,206" coordsize="8962,10232">
            <v:line style="position:absolute" from="7280,237" to="7280,5518" stroked="true" strokeweight="1.5pt" strokecolor="#000000">
              <v:stroke dashstyle="solid"/>
            </v:line>
            <v:line style="position:absolute" from="1732,206" to="1732,10437" stroked="true" strokeweight="1.5pt" strokecolor="#000000">
              <v:stroke dashstyle="solid"/>
            </v:line>
            <v:line style="position:absolute" from="2314,237" to="2314,10437" stroked="true" strokeweight="1.5pt" strokecolor="#000000">
              <v:stroke dashstyle="solid"/>
            </v:line>
            <v:line style="position:absolute" from="6500,237" to="6500,10437" stroked="true" strokeweight="1.5pt" strokecolor="#000000">
              <v:stroke dashstyle="solid"/>
            </v:line>
            <v:line style="position:absolute" from="8109,237" to="8109,10437" stroked="true" strokeweight="1.5pt" strokecolor="#000000">
              <v:stroke dashstyle="solid"/>
            </v:line>
            <v:line style="position:absolute" from="8876,237" to="8876,10437" stroked="true" strokeweight="1.5pt" strokecolor="#000000">
              <v:stroke dashstyle="solid"/>
            </v:line>
            <v:line style="position:absolute" from="9867,237" to="9867,10437" stroked="true" strokeweight="1.5pt" strokecolor="#000000">
              <v:stroke dashstyle="solid"/>
            </v:line>
            <v:line style="position:absolute" from="10667,237" to="10667,10437" stroked="true" strokeweight="1.140pt" strokecolor="#000000">
              <v:stroke dashstyle="solid"/>
            </v:line>
            <v:line style="position:absolute" from="1747,221" to="10679,221" stroked="true" strokeweight="1.5601pt" strokecolor="#000000">
              <v:stroke dashstyle="solid"/>
            </v:line>
            <v:line style="position:absolute" from="7280,5908" to="7280,10437" stroked="true" strokeweight="1.5pt" strokecolor="#000000">
              <v:stroke dashstyle="solid"/>
            </v:line>
            <v:line style="position:absolute" from="1747,10425" to="10679,10425" stroked="true" strokeweight="1.140pt" strokecolor="#000000">
              <v:stroke dashstyle="solid"/>
            </v:line>
            <v:shape style="position:absolute;left:6492;top:2958;width:236;height:5099" coordorigin="6492,2958" coordsize="236,5099" path="m6492,2958l6727,2958,6727,8057e" filled="false" stroked="true" strokeweight=".563429pt" strokecolor="#000000">
              <v:path arrowok="t"/>
              <v:stroke dashstyle="solid"/>
            </v:shape>
            <v:line style="position:absolute" from="6492,8057" to="6727,8057" stroked="true" strokeweight=".570609pt" strokecolor="#000000">
              <v:stroke dashstyle="solid"/>
            </v:line>
            <v:line style="position:absolute" from="6852,5704" to="6852,5704" stroked="true" strokeweight=".570609pt" strokecolor="#000000">
              <v:stroke dashstyle="solid"/>
            </v:line>
            <v:shape style="position:absolute;left:6729;top:5642;width:123;height:124" coordorigin="6730,5643" coordsize="123,124" path="m6730,5643l6730,5766,6852,5706,6730,5643xe" filled="true" fillcolor="#000000" stroked="false">
              <v:path arrowok="t"/>
              <v:fill type="solid"/>
            </v:shape>
            <v:line style="position:absolute" from="6307,8253" to="6714,8253" stroked="true" strokeweight=".570609pt" strokecolor="#000000">
              <v:stroke dashstyle="solid"/>
            </v:line>
            <v:line style="position:absolute" from="6727,8253" to="6727,10437" stroked="true" strokeweight=".563414pt" strokecolor="#000000">
              <v:stroke dashstyle="solid"/>
            </v:line>
            <v:shape style="position:absolute;left:2344;top:228;width:3698;height:963" type="#_x0000_t202" filled="false" stroked="false">
              <v:textbox inset="0,0,0,0">
                <w:txbxContent>
                  <w:p>
                    <w:pPr>
                      <w:spacing w:line="177" w:lineRule="exact" w:before="0"/>
                      <w:ind w:left="1526" w:right="0" w:firstLine="0"/>
                      <w:jc w:val="left"/>
                      <w:rPr>
                        <w:b/>
                        <w:sz w:val="16"/>
                      </w:rPr>
                    </w:pPr>
                    <w:r>
                      <w:rPr>
                        <w:b/>
                        <w:sz w:val="16"/>
                      </w:rPr>
                      <w:t>DESCRIPCION</w:t>
                    </w:r>
                  </w:p>
                  <w:p>
                    <w:pPr>
                      <w:spacing w:line="256" w:lineRule="auto" w:before="13"/>
                      <w:ind w:left="0" w:right="0" w:firstLine="0"/>
                      <w:jc w:val="left"/>
                      <w:rPr>
                        <w:sz w:val="16"/>
                      </w:rPr>
                    </w:pPr>
                    <w:r>
                      <w:rPr>
                        <w:sz w:val="16"/>
                      </w:rPr>
                      <w:t>7.</w:t>
                    </w:r>
                    <w:r>
                      <w:rPr>
                        <w:spacing w:val="-11"/>
                        <w:sz w:val="16"/>
                      </w:rPr>
                      <w:t> </w:t>
                    </w:r>
                    <w:r>
                      <w:rPr>
                        <w:sz w:val="16"/>
                      </w:rPr>
                      <w:t>Para</w:t>
                    </w:r>
                    <w:r>
                      <w:rPr>
                        <w:spacing w:val="-10"/>
                        <w:sz w:val="16"/>
                      </w:rPr>
                      <w:t> </w:t>
                    </w:r>
                    <w:r>
                      <w:rPr>
                        <w:sz w:val="16"/>
                      </w:rPr>
                      <w:t>seleccionar</w:t>
                    </w:r>
                    <w:r>
                      <w:rPr>
                        <w:spacing w:val="-10"/>
                        <w:sz w:val="16"/>
                      </w:rPr>
                      <w:t> </w:t>
                    </w:r>
                    <w:r>
                      <w:rPr>
                        <w:sz w:val="16"/>
                      </w:rPr>
                      <w:t>al</w:t>
                    </w:r>
                    <w:r>
                      <w:rPr>
                        <w:spacing w:val="-10"/>
                        <w:sz w:val="16"/>
                      </w:rPr>
                      <w:t> </w:t>
                    </w:r>
                    <w:r>
                      <w:rPr>
                        <w:sz w:val="16"/>
                      </w:rPr>
                      <w:t>personal</w:t>
                    </w:r>
                    <w:r>
                      <w:rPr>
                        <w:spacing w:val="-10"/>
                        <w:sz w:val="16"/>
                      </w:rPr>
                      <w:t> </w:t>
                    </w:r>
                    <w:r>
                      <w:rPr>
                        <w:sz w:val="16"/>
                      </w:rPr>
                      <w:t>029,</w:t>
                    </w:r>
                    <w:r>
                      <w:rPr>
                        <w:spacing w:val="-10"/>
                        <w:sz w:val="16"/>
                      </w:rPr>
                      <w:t> </w:t>
                    </w:r>
                    <w:r>
                      <w:rPr>
                        <w:sz w:val="16"/>
                      </w:rPr>
                      <w:t>haga</w:t>
                    </w:r>
                    <w:r>
                      <w:rPr>
                        <w:spacing w:val="-10"/>
                        <w:sz w:val="16"/>
                      </w:rPr>
                      <w:t> </w:t>
                    </w:r>
                    <w:r>
                      <w:rPr>
                        <w:sz w:val="16"/>
                      </w:rPr>
                      <w:t>uso</w:t>
                    </w:r>
                    <w:r>
                      <w:rPr>
                        <w:spacing w:val="-10"/>
                        <w:sz w:val="16"/>
                      </w:rPr>
                      <w:t> </w:t>
                    </w:r>
                    <w:r>
                      <w:rPr>
                        <w:sz w:val="16"/>
                      </w:rPr>
                      <w:t>de</w:t>
                    </w:r>
                    <w:r>
                      <w:rPr>
                        <w:spacing w:val="-11"/>
                        <w:sz w:val="16"/>
                      </w:rPr>
                      <w:t> </w:t>
                    </w:r>
                    <w:r>
                      <w:rPr>
                        <w:sz w:val="16"/>
                      </w:rPr>
                      <w:t>su criterio</w:t>
                    </w:r>
                    <w:r>
                      <w:rPr>
                        <w:spacing w:val="-13"/>
                        <w:sz w:val="16"/>
                      </w:rPr>
                      <w:t> </w:t>
                    </w:r>
                    <w:r>
                      <w:rPr>
                        <w:sz w:val="16"/>
                      </w:rPr>
                      <w:t>profesional</w:t>
                    </w:r>
                    <w:r>
                      <w:rPr>
                        <w:spacing w:val="-13"/>
                        <w:sz w:val="16"/>
                      </w:rPr>
                      <w:t> </w:t>
                    </w:r>
                    <w:r>
                      <w:rPr>
                        <w:sz w:val="16"/>
                      </w:rPr>
                      <w:t>a</w:t>
                    </w:r>
                    <w:r>
                      <w:rPr>
                        <w:spacing w:val="-13"/>
                        <w:sz w:val="16"/>
                      </w:rPr>
                      <w:t> </w:t>
                    </w:r>
                    <w:r>
                      <w:rPr>
                        <w:sz w:val="16"/>
                      </w:rPr>
                      <w:t>manera</w:t>
                    </w:r>
                    <w:r>
                      <w:rPr>
                        <w:spacing w:val="-13"/>
                        <w:sz w:val="16"/>
                      </w:rPr>
                      <w:t> </w:t>
                    </w:r>
                    <w:r>
                      <w:rPr>
                        <w:sz w:val="16"/>
                      </w:rPr>
                      <w:t>de</w:t>
                    </w:r>
                    <w:r>
                      <w:rPr>
                        <w:spacing w:val="-14"/>
                        <w:sz w:val="16"/>
                      </w:rPr>
                      <w:t> </w:t>
                    </w:r>
                    <w:r>
                      <w:rPr>
                        <w:sz w:val="16"/>
                      </w:rPr>
                      <w:t>cubrir</w:t>
                    </w:r>
                    <w:r>
                      <w:rPr>
                        <w:spacing w:val="-12"/>
                        <w:sz w:val="16"/>
                      </w:rPr>
                      <w:t> </w:t>
                    </w:r>
                    <w:r>
                      <w:rPr>
                        <w:sz w:val="16"/>
                      </w:rPr>
                      <w:t>la</w:t>
                    </w:r>
                    <w:r>
                      <w:rPr>
                        <w:spacing w:val="-14"/>
                        <w:sz w:val="16"/>
                      </w:rPr>
                      <w:t> </w:t>
                    </w:r>
                    <w:r>
                      <w:rPr>
                        <w:sz w:val="16"/>
                      </w:rPr>
                      <w:t>mayor</w:t>
                    </w:r>
                    <w:r>
                      <w:rPr>
                        <w:spacing w:val="-11"/>
                        <w:sz w:val="16"/>
                      </w:rPr>
                      <w:t> </w:t>
                    </w:r>
                    <w:r>
                      <w:rPr>
                        <w:sz w:val="16"/>
                      </w:rPr>
                      <w:t>parte del personal que cubra los programas y renglones seleccionados.</w:t>
                    </w:r>
                  </w:p>
                </w:txbxContent>
              </v:textbox>
              <w10:wrap type="none"/>
            </v:shape>
            <v:shape style="position:absolute;left:6661;top:256;width:1394;height:143" type="#_x0000_t202" filled="false" stroked="false">
              <v:textbox inset="0,0,0,0">
                <w:txbxContent>
                  <w:p>
                    <w:pPr>
                      <w:tabs>
                        <w:tab w:pos="706" w:val="left" w:leader="none"/>
                      </w:tabs>
                      <w:spacing w:before="3"/>
                      <w:ind w:left="0" w:right="0" w:firstLine="0"/>
                      <w:jc w:val="left"/>
                      <w:rPr>
                        <w:b/>
                        <w:sz w:val="12"/>
                      </w:rPr>
                    </w:pPr>
                    <w:r>
                      <w:rPr>
                        <w:b/>
                        <w:w w:val="105"/>
                        <w:sz w:val="12"/>
                      </w:rPr>
                      <w:t>Ref. P/T</w:t>
                      <w:tab/>
                      <w:t>Hecho</w:t>
                    </w:r>
                    <w:r>
                      <w:rPr>
                        <w:b/>
                        <w:spacing w:val="-2"/>
                        <w:w w:val="105"/>
                        <w:sz w:val="12"/>
                      </w:rPr>
                      <w:t> </w:t>
                    </w:r>
                    <w:r>
                      <w:rPr>
                        <w:b/>
                        <w:w w:val="105"/>
                        <w:sz w:val="12"/>
                      </w:rPr>
                      <w:t>por:</w:t>
                    </w:r>
                  </w:p>
                </w:txbxContent>
              </v:textbox>
              <w10:wrap type="none"/>
            </v:shape>
            <v:shape style="position:absolute;left:2344;top:1406;width:3872;height:4490" type="#_x0000_t202" filled="false" stroked="false">
              <v:textbox inset="0,0,0,0">
                <w:txbxContent>
                  <w:p>
                    <w:pPr>
                      <w:spacing w:line="254" w:lineRule="auto" w:before="0"/>
                      <w:ind w:left="0" w:right="18" w:firstLine="0"/>
                      <w:jc w:val="left"/>
                      <w:rPr>
                        <w:sz w:val="16"/>
                      </w:rPr>
                    </w:pPr>
                    <w:r>
                      <w:rPr>
                        <w:sz w:val="16"/>
                      </w:rPr>
                      <w:t>8. Haciendo uso de su criterio profesional , seleccione los renglones más importantes que corresponden a aportes</w:t>
                    </w:r>
                    <w:r>
                      <w:rPr>
                        <w:spacing w:val="-21"/>
                        <w:sz w:val="16"/>
                      </w:rPr>
                      <w:t> </w:t>
                    </w:r>
                    <w:r>
                      <w:rPr>
                        <w:sz w:val="16"/>
                      </w:rPr>
                      <w:t>patronales,</w:t>
                    </w:r>
                    <w:r>
                      <w:rPr>
                        <w:spacing w:val="-20"/>
                        <w:sz w:val="16"/>
                      </w:rPr>
                      <w:t> </w:t>
                    </w:r>
                    <w:r>
                      <w:rPr>
                        <w:sz w:val="16"/>
                      </w:rPr>
                      <w:t>servicios</w:t>
                    </w:r>
                    <w:r>
                      <w:rPr>
                        <w:spacing w:val="-21"/>
                        <w:sz w:val="16"/>
                      </w:rPr>
                      <w:t> </w:t>
                    </w:r>
                    <w:r>
                      <w:rPr>
                        <w:sz w:val="16"/>
                      </w:rPr>
                      <w:t>extraordinarios,</w:t>
                    </w:r>
                    <w:r>
                      <w:rPr>
                        <w:spacing w:val="-21"/>
                        <w:sz w:val="16"/>
                      </w:rPr>
                      <w:t> </w:t>
                    </w:r>
                    <w:r>
                      <w:rPr>
                        <w:sz w:val="16"/>
                      </w:rPr>
                      <w:t>gastos</w:t>
                    </w:r>
                    <w:r>
                      <w:rPr>
                        <w:spacing w:val="-21"/>
                        <w:sz w:val="16"/>
                      </w:rPr>
                      <w:t> </w:t>
                    </w:r>
                    <w:r>
                      <w:rPr>
                        <w:sz w:val="16"/>
                      </w:rPr>
                      <w:t>de representación, asistencia socioeconómica y otras prestaciones y</w:t>
                    </w:r>
                    <w:r>
                      <w:rPr>
                        <w:spacing w:val="-11"/>
                        <w:sz w:val="16"/>
                      </w:rPr>
                      <w:t> </w:t>
                    </w:r>
                    <w:r>
                      <w:rPr>
                        <w:sz w:val="16"/>
                      </w:rPr>
                      <w:t>retribuciones.</w:t>
                    </w:r>
                  </w:p>
                  <w:p>
                    <w:pPr>
                      <w:spacing w:line="240" w:lineRule="auto" w:before="8"/>
                      <w:rPr>
                        <w:sz w:val="16"/>
                      </w:rPr>
                    </w:pPr>
                  </w:p>
                  <w:p>
                    <w:pPr>
                      <w:spacing w:before="0"/>
                      <w:ind w:left="0" w:right="0" w:firstLine="0"/>
                      <w:jc w:val="left"/>
                      <w:rPr>
                        <w:b/>
                        <w:sz w:val="16"/>
                      </w:rPr>
                    </w:pPr>
                    <w:r>
                      <w:rPr>
                        <w:b/>
                        <w:sz w:val="16"/>
                      </w:rPr>
                      <w:t>Trabajo a Desarrollar</w:t>
                    </w:r>
                  </w:p>
                  <w:p>
                    <w:pPr>
                      <w:spacing w:line="240" w:lineRule="auto" w:before="3"/>
                      <w:rPr>
                        <w:sz w:val="18"/>
                      </w:rPr>
                    </w:pPr>
                  </w:p>
                  <w:p>
                    <w:pPr>
                      <w:spacing w:line="254" w:lineRule="auto" w:before="0"/>
                      <w:ind w:left="0" w:right="18" w:firstLine="0"/>
                      <w:jc w:val="left"/>
                      <w:rPr>
                        <w:sz w:val="16"/>
                      </w:rPr>
                    </w:pPr>
                    <w:r>
                      <w:rPr>
                        <w:sz w:val="16"/>
                      </w:rPr>
                      <w:t>A través del SICOIN, genere los siguientes reportes que presenten el total ejecutado del Grupo 0, así:</w:t>
                    </w:r>
                  </w:p>
                  <w:p>
                    <w:pPr>
                      <w:spacing w:line="240" w:lineRule="auto" w:before="2"/>
                      <w:rPr>
                        <w:sz w:val="17"/>
                      </w:rPr>
                    </w:pPr>
                  </w:p>
                  <w:p>
                    <w:pPr>
                      <w:numPr>
                        <w:ilvl w:val="0"/>
                        <w:numId w:val="47"/>
                      </w:numPr>
                      <w:tabs>
                        <w:tab w:pos="173" w:val="left" w:leader="none"/>
                      </w:tabs>
                      <w:spacing w:line="254" w:lineRule="auto" w:before="0"/>
                      <w:ind w:left="172" w:right="468" w:hanging="173"/>
                      <w:jc w:val="left"/>
                      <w:rPr>
                        <w:sz w:val="16"/>
                      </w:rPr>
                    </w:pPr>
                    <w:r>
                      <w:rPr>
                        <w:sz w:val="16"/>
                      </w:rPr>
                      <w:t>Presupuesto Vigente por Programa Reporte RGRME104</w:t>
                    </w:r>
                  </w:p>
                  <w:p>
                    <w:pPr>
                      <w:spacing w:line="240" w:lineRule="auto" w:before="3"/>
                      <w:rPr>
                        <w:sz w:val="17"/>
                      </w:rPr>
                    </w:pPr>
                  </w:p>
                  <w:p>
                    <w:pPr>
                      <w:numPr>
                        <w:ilvl w:val="0"/>
                        <w:numId w:val="47"/>
                      </w:numPr>
                      <w:tabs>
                        <w:tab w:pos="173" w:val="left" w:leader="none"/>
                      </w:tabs>
                      <w:spacing w:line="256" w:lineRule="auto" w:before="0"/>
                      <w:ind w:left="172" w:right="241" w:hanging="173"/>
                      <w:jc w:val="left"/>
                      <w:rPr>
                        <w:sz w:val="16"/>
                      </w:rPr>
                    </w:pPr>
                    <w:r>
                      <w:rPr>
                        <w:sz w:val="16"/>
                      </w:rPr>
                      <w:t>Ejecución</w:t>
                    </w:r>
                    <w:r>
                      <w:rPr>
                        <w:spacing w:val="-18"/>
                        <w:sz w:val="16"/>
                      </w:rPr>
                      <w:t> </w:t>
                    </w:r>
                    <w:r>
                      <w:rPr>
                        <w:sz w:val="16"/>
                      </w:rPr>
                      <w:t>del</w:t>
                    </w:r>
                    <w:r>
                      <w:rPr>
                        <w:spacing w:val="-18"/>
                        <w:sz w:val="16"/>
                      </w:rPr>
                      <w:t> </w:t>
                    </w:r>
                    <w:r>
                      <w:rPr>
                        <w:sz w:val="16"/>
                      </w:rPr>
                      <w:t>Presupuesto</w:t>
                    </w:r>
                    <w:r>
                      <w:rPr>
                        <w:spacing w:val="-18"/>
                        <w:sz w:val="16"/>
                      </w:rPr>
                      <w:t> </w:t>
                    </w:r>
                    <w:r>
                      <w:rPr>
                        <w:sz w:val="16"/>
                      </w:rPr>
                      <w:t>por</w:t>
                    </w:r>
                    <w:r>
                      <w:rPr>
                        <w:spacing w:val="-17"/>
                        <w:sz w:val="16"/>
                      </w:rPr>
                      <w:t> </w:t>
                    </w:r>
                    <w:r>
                      <w:rPr>
                        <w:sz w:val="16"/>
                      </w:rPr>
                      <w:t>Programa</w:t>
                    </w:r>
                    <w:r>
                      <w:rPr>
                        <w:spacing w:val="-18"/>
                        <w:sz w:val="16"/>
                      </w:rPr>
                      <w:t> </w:t>
                    </w:r>
                    <w:r>
                      <w:rPr>
                        <w:sz w:val="16"/>
                      </w:rPr>
                      <w:t>Reporte RGRME105</w:t>
                    </w:r>
                  </w:p>
                  <w:p>
                    <w:pPr>
                      <w:spacing w:line="240" w:lineRule="auto" w:before="10"/>
                      <w:rPr>
                        <w:sz w:val="16"/>
                      </w:rPr>
                    </w:pPr>
                  </w:p>
                  <w:p>
                    <w:pPr>
                      <w:numPr>
                        <w:ilvl w:val="0"/>
                        <w:numId w:val="47"/>
                      </w:numPr>
                      <w:tabs>
                        <w:tab w:pos="173" w:val="left" w:leader="none"/>
                      </w:tabs>
                      <w:spacing w:line="256" w:lineRule="auto" w:before="0"/>
                      <w:ind w:left="129" w:right="18" w:hanging="130"/>
                      <w:jc w:val="left"/>
                      <w:rPr>
                        <w:sz w:val="16"/>
                      </w:rPr>
                    </w:pPr>
                    <w:r>
                      <w:rPr>
                        <w:sz w:val="16"/>
                      </w:rPr>
                      <w:t>EJECUCION</w:t>
                    </w:r>
                    <w:r>
                      <w:rPr>
                        <w:spacing w:val="-24"/>
                        <w:sz w:val="16"/>
                      </w:rPr>
                      <w:t> </w:t>
                    </w:r>
                    <w:r>
                      <w:rPr>
                        <w:sz w:val="16"/>
                      </w:rPr>
                      <w:t>DEL</w:t>
                    </w:r>
                    <w:r>
                      <w:rPr>
                        <w:spacing w:val="-23"/>
                        <w:sz w:val="16"/>
                      </w:rPr>
                      <w:t> </w:t>
                    </w:r>
                    <w:r>
                      <w:rPr>
                        <w:sz w:val="16"/>
                      </w:rPr>
                      <w:t>PRESUPUESTO</w:t>
                    </w:r>
                    <w:r>
                      <w:rPr>
                        <w:spacing w:val="-22"/>
                        <w:sz w:val="16"/>
                      </w:rPr>
                      <w:t> </w:t>
                    </w:r>
                    <w:r>
                      <w:rPr>
                        <w:sz w:val="16"/>
                      </w:rPr>
                      <w:t>POR</w:t>
                    </w:r>
                    <w:r>
                      <w:rPr>
                        <w:spacing w:val="-24"/>
                        <w:sz w:val="16"/>
                      </w:rPr>
                      <w:t> </w:t>
                    </w:r>
                    <w:r>
                      <w:rPr>
                        <w:sz w:val="16"/>
                      </w:rPr>
                      <w:t>RENGLON REPORTE -</w:t>
                    </w:r>
                    <w:r>
                      <w:rPr>
                        <w:spacing w:val="-6"/>
                        <w:sz w:val="16"/>
                      </w:rPr>
                      <w:t> </w:t>
                    </w:r>
                    <w:r>
                      <w:rPr>
                        <w:sz w:val="16"/>
                      </w:rPr>
                      <w:t>RGRME117</w:t>
                    </w:r>
                  </w:p>
                  <w:p>
                    <w:pPr>
                      <w:spacing w:line="240" w:lineRule="auto" w:before="0"/>
                      <w:rPr>
                        <w:sz w:val="17"/>
                      </w:rPr>
                    </w:pPr>
                  </w:p>
                  <w:p>
                    <w:pPr>
                      <w:spacing w:line="254" w:lineRule="auto" w:before="0"/>
                      <w:ind w:left="0" w:right="16" w:firstLine="0"/>
                      <w:jc w:val="left"/>
                      <w:rPr>
                        <w:sz w:val="16"/>
                      </w:rPr>
                    </w:pPr>
                    <w:r>
                      <w:rPr>
                        <w:sz w:val="16"/>
                      </w:rPr>
                      <w:t>Obtenga las Nóminas y Planillas de los períodos seleccionados</w:t>
                    </w:r>
                    <w:r>
                      <w:rPr>
                        <w:spacing w:val="-21"/>
                        <w:sz w:val="16"/>
                      </w:rPr>
                      <w:t> </w:t>
                    </w:r>
                    <w:r>
                      <w:rPr>
                        <w:sz w:val="16"/>
                      </w:rPr>
                      <w:t>tanto</w:t>
                    </w:r>
                    <w:r>
                      <w:rPr>
                        <w:spacing w:val="-21"/>
                        <w:sz w:val="16"/>
                      </w:rPr>
                      <w:t> </w:t>
                    </w:r>
                    <w:r>
                      <w:rPr>
                        <w:sz w:val="16"/>
                      </w:rPr>
                      <w:t>del</w:t>
                    </w:r>
                    <w:r>
                      <w:rPr>
                        <w:spacing w:val="-21"/>
                        <w:sz w:val="16"/>
                      </w:rPr>
                      <w:t> </w:t>
                    </w:r>
                    <w:r>
                      <w:rPr>
                        <w:sz w:val="16"/>
                      </w:rPr>
                      <w:t>personal</w:t>
                    </w:r>
                    <w:r>
                      <w:rPr>
                        <w:spacing w:val="-21"/>
                        <w:sz w:val="16"/>
                      </w:rPr>
                      <w:t> </w:t>
                    </w:r>
                    <w:r>
                      <w:rPr>
                        <w:sz w:val="16"/>
                      </w:rPr>
                      <w:t>permanente,</w:t>
                    </w:r>
                    <w:r>
                      <w:rPr>
                        <w:spacing w:val="-21"/>
                        <w:sz w:val="16"/>
                      </w:rPr>
                      <w:t> </w:t>
                    </w:r>
                    <w:r>
                      <w:rPr>
                        <w:sz w:val="16"/>
                      </w:rPr>
                      <w:t>temporal como del</w:t>
                    </w:r>
                    <w:r>
                      <w:rPr>
                        <w:spacing w:val="38"/>
                        <w:sz w:val="16"/>
                      </w:rPr>
                      <w:t> </w:t>
                    </w:r>
                    <w:r>
                      <w:rPr>
                        <w:sz w:val="16"/>
                      </w:rPr>
                      <w:t>029.</w:t>
                    </w:r>
                  </w:p>
                </w:txbxContent>
              </v:textbox>
              <w10:wrap type="none"/>
            </v:shape>
            <v:shape style="position:absolute;left:6875;top:5521;width:1132;height:375" type="#_x0000_t202" filled="false" stroked="false">
              <v:textbox inset="0,0,0,0">
                <w:txbxContent>
                  <w:p>
                    <w:pPr>
                      <w:spacing w:line="259" w:lineRule="auto" w:before="0"/>
                      <w:ind w:left="0" w:right="10" w:hanging="1"/>
                      <w:jc w:val="left"/>
                      <w:rPr>
                        <w:b/>
                        <w:sz w:val="16"/>
                      </w:rPr>
                    </w:pPr>
                    <w:r>
                      <w:rPr>
                        <w:b/>
                        <w:sz w:val="16"/>
                      </w:rPr>
                      <w:t>OBTENCION DE </w:t>
                    </w:r>
                    <w:r>
                      <w:rPr>
                        <w:b/>
                        <w:spacing w:val="-4"/>
                        <w:sz w:val="16"/>
                      </w:rPr>
                      <w:t>EVIDENCIA</w:t>
                    </w:r>
                  </w:p>
                </w:txbxContent>
              </v:textbox>
              <w10:wrap type="none"/>
            </v:shape>
            <v:shape style="position:absolute;left:2344;top:6111;width:3830;height:4099" type="#_x0000_t202" filled="false" stroked="false">
              <v:textbox inset="0,0,0,0">
                <w:txbxContent>
                  <w:p>
                    <w:pPr>
                      <w:spacing w:line="256" w:lineRule="auto" w:before="0"/>
                      <w:ind w:left="0" w:right="15" w:firstLine="0"/>
                      <w:jc w:val="left"/>
                      <w:rPr>
                        <w:sz w:val="16"/>
                      </w:rPr>
                    </w:pPr>
                    <w:r>
                      <w:rPr>
                        <w:sz w:val="16"/>
                      </w:rPr>
                      <w:t>Obtenga los expedientes del personal fijo y eventual seleccionado.</w:t>
                    </w:r>
                  </w:p>
                  <w:p>
                    <w:pPr>
                      <w:spacing w:line="240" w:lineRule="auto" w:before="3"/>
                      <w:rPr>
                        <w:sz w:val="16"/>
                      </w:rPr>
                    </w:pPr>
                  </w:p>
                  <w:p>
                    <w:pPr>
                      <w:spacing w:line="256" w:lineRule="auto" w:before="0"/>
                      <w:ind w:left="0" w:right="15" w:firstLine="0"/>
                      <w:jc w:val="left"/>
                      <w:rPr>
                        <w:sz w:val="16"/>
                      </w:rPr>
                    </w:pPr>
                    <w:r>
                      <w:rPr>
                        <w:sz w:val="16"/>
                      </w:rPr>
                      <w:t>Obtenga contratos o convenios de contratación, del personal contratado bajo el renglon 029.</w:t>
                    </w:r>
                  </w:p>
                  <w:p>
                    <w:pPr>
                      <w:spacing w:line="240" w:lineRule="auto" w:before="0"/>
                      <w:rPr>
                        <w:sz w:val="17"/>
                      </w:rPr>
                    </w:pPr>
                  </w:p>
                  <w:p>
                    <w:pPr>
                      <w:spacing w:line="256" w:lineRule="auto" w:before="0"/>
                      <w:ind w:left="0" w:right="15" w:firstLine="0"/>
                      <w:jc w:val="left"/>
                      <w:rPr>
                        <w:sz w:val="16"/>
                      </w:rPr>
                    </w:pPr>
                    <w:r>
                      <w:rPr>
                        <w:sz w:val="16"/>
                      </w:rPr>
                      <w:t>Obtenga o consulte el Archivo Permanente, </w:t>
                    </w:r>
                    <w:r>
                      <w:rPr>
                        <w:spacing w:val="-3"/>
                        <w:sz w:val="16"/>
                      </w:rPr>
                      <w:t>Leyes </w:t>
                    </w:r>
                    <w:r>
                      <w:rPr>
                        <w:sz w:val="16"/>
                      </w:rPr>
                      <w:t>especificas</w:t>
                    </w:r>
                    <w:r>
                      <w:rPr>
                        <w:spacing w:val="-20"/>
                        <w:sz w:val="16"/>
                      </w:rPr>
                      <w:t> </w:t>
                    </w:r>
                    <w:r>
                      <w:rPr>
                        <w:sz w:val="16"/>
                      </w:rPr>
                      <w:t>o</w:t>
                    </w:r>
                    <w:r>
                      <w:rPr>
                        <w:spacing w:val="-21"/>
                        <w:sz w:val="16"/>
                      </w:rPr>
                      <w:t> </w:t>
                    </w:r>
                    <w:r>
                      <w:rPr>
                        <w:sz w:val="16"/>
                      </w:rPr>
                      <w:t>Acuerdos</w:t>
                    </w:r>
                    <w:r>
                      <w:rPr>
                        <w:spacing w:val="-20"/>
                        <w:sz w:val="16"/>
                      </w:rPr>
                      <w:t> </w:t>
                    </w:r>
                    <w:r>
                      <w:rPr>
                        <w:sz w:val="16"/>
                      </w:rPr>
                      <w:t>Gubernativos</w:t>
                    </w:r>
                    <w:r>
                      <w:rPr>
                        <w:spacing w:val="-20"/>
                        <w:sz w:val="16"/>
                      </w:rPr>
                      <w:t> </w:t>
                    </w:r>
                    <w:r>
                      <w:rPr>
                        <w:sz w:val="16"/>
                      </w:rPr>
                      <w:t>relacionados</w:t>
                    </w:r>
                    <w:r>
                      <w:rPr>
                        <w:spacing w:val="-20"/>
                        <w:sz w:val="16"/>
                      </w:rPr>
                      <w:t> </w:t>
                    </w:r>
                    <w:r>
                      <w:rPr>
                        <w:sz w:val="16"/>
                      </w:rPr>
                      <w:t>con la contratación y aprobación para la ejecución del Grupo 0 Servicios</w:t>
                    </w:r>
                    <w:r>
                      <w:rPr>
                        <w:spacing w:val="-11"/>
                        <w:sz w:val="16"/>
                      </w:rPr>
                      <w:t> </w:t>
                    </w:r>
                    <w:r>
                      <w:rPr>
                        <w:sz w:val="16"/>
                      </w:rPr>
                      <w:t>Personales.</w:t>
                    </w:r>
                  </w:p>
                  <w:p>
                    <w:pPr>
                      <w:spacing w:line="240" w:lineRule="auto" w:before="9"/>
                      <w:rPr>
                        <w:sz w:val="16"/>
                      </w:rPr>
                    </w:pPr>
                  </w:p>
                  <w:p>
                    <w:pPr>
                      <w:spacing w:before="0"/>
                      <w:ind w:left="0" w:right="0" w:firstLine="0"/>
                      <w:jc w:val="left"/>
                      <w:rPr>
                        <w:sz w:val="16"/>
                      </w:rPr>
                    </w:pPr>
                    <w:r>
                      <w:rPr>
                        <w:sz w:val="16"/>
                      </w:rPr>
                      <w:t>De la evidencia obtenida, efectue el siguiente trabajo:</w:t>
                    </w:r>
                  </w:p>
                  <w:p>
                    <w:pPr>
                      <w:spacing w:line="240" w:lineRule="auto" w:before="0"/>
                      <w:rPr>
                        <w:sz w:val="18"/>
                      </w:rPr>
                    </w:pPr>
                  </w:p>
                  <w:p>
                    <w:pPr>
                      <w:numPr>
                        <w:ilvl w:val="0"/>
                        <w:numId w:val="48"/>
                      </w:numPr>
                      <w:tabs>
                        <w:tab w:pos="173" w:val="left" w:leader="none"/>
                      </w:tabs>
                      <w:spacing w:line="256" w:lineRule="auto" w:before="0"/>
                      <w:ind w:left="0" w:right="116" w:firstLine="0"/>
                      <w:jc w:val="left"/>
                      <w:rPr>
                        <w:sz w:val="16"/>
                      </w:rPr>
                    </w:pPr>
                    <w:r>
                      <w:rPr>
                        <w:sz w:val="16"/>
                      </w:rPr>
                      <w:t>Elabore</w:t>
                    </w:r>
                    <w:r>
                      <w:rPr>
                        <w:spacing w:val="-12"/>
                        <w:sz w:val="16"/>
                      </w:rPr>
                      <w:t> </w:t>
                    </w:r>
                    <w:r>
                      <w:rPr>
                        <w:sz w:val="16"/>
                      </w:rPr>
                      <w:t>sumaria</w:t>
                    </w:r>
                    <w:r>
                      <w:rPr>
                        <w:spacing w:val="-12"/>
                        <w:sz w:val="16"/>
                      </w:rPr>
                      <w:t> </w:t>
                    </w:r>
                    <w:r>
                      <w:rPr>
                        <w:sz w:val="16"/>
                      </w:rPr>
                      <w:t>por</w:t>
                    </w:r>
                    <w:r>
                      <w:rPr>
                        <w:spacing w:val="-12"/>
                        <w:sz w:val="16"/>
                      </w:rPr>
                      <w:t> </w:t>
                    </w:r>
                    <w:r>
                      <w:rPr>
                        <w:sz w:val="16"/>
                      </w:rPr>
                      <w:t>el</w:t>
                    </w:r>
                    <w:r>
                      <w:rPr>
                        <w:spacing w:val="-12"/>
                        <w:sz w:val="16"/>
                      </w:rPr>
                      <w:t> </w:t>
                    </w:r>
                    <w:r>
                      <w:rPr>
                        <w:sz w:val="16"/>
                      </w:rPr>
                      <w:t>Grupo</w:t>
                    </w:r>
                    <w:r>
                      <w:rPr>
                        <w:spacing w:val="-13"/>
                        <w:sz w:val="16"/>
                      </w:rPr>
                      <w:t> </w:t>
                    </w:r>
                    <w:r>
                      <w:rPr>
                        <w:sz w:val="16"/>
                      </w:rPr>
                      <w:t>de</w:t>
                    </w:r>
                    <w:r>
                      <w:rPr>
                        <w:spacing w:val="-12"/>
                        <w:sz w:val="16"/>
                      </w:rPr>
                      <w:t> </w:t>
                    </w:r>
                    <w:r>
                      <w:rPr>
                        <w:sz w:val="16"/>
                      </w:rPr>
                      <w:t>Gasto</w:t>
                    </w:r>
                    <w:r>
                      <w:rPr>
                        <w:spacing w:val="-12"/>
                        <w:sz w:val="16"/>
                      </w:rPr>
                      <w:t> </w:t>
                    </w:r>
                    <w:r>
                      <w:rPr>
                        <w:sz w:val="16"/>
                      </w:rPr>
                      <w:t>0</w:t>
                    </w:r>
                    <w:r>
                      <w:rPr>
                        <w:spacing w:val="-12"/>
                        <w:sz w:val="16"/>
                      </w:rPr>
                      <w:t> </w:t>
                    </w:r>
                    <w:r>
                      <w:rPr>
                        <w:sz w:val="16"/>
                      </w:rPr>
                      <w:t>Servicios Personales.</w:t>
                    </w:r>
                  </w:p>
                  <w:p>
                    <w:pPr>
                      <w:spacing w:line="240" w:lineRule="auto" w:before="0"/>
                      <w:rPr>
                        <w:sz w:val="17"/>
                      </w:rPr>
                    </w:pPr>
                  </w:p>
                  <w:p>
                    <w:pPr>
                      <w:numPr>
                        <w:ilvl w:val="0"/>
                        <w:numId w:val="48"/>
                      </w:numPr>
                      <w:tabs>
                        <w:tab w:pos="173" w:val="left" w:leader="none"/>
                      </w:tabs>
                      <w:spacing w:line="254" w:lineRule="auto" w:before="0"/>
                      <w:ind w:left="0" w:right="417" w:firstLine="0"/>
                      <w:jc w:val="left"/>
                      <w:rPr>
                        <w:sz w:val="16"/>
                      </w:rPr>
                    </w:pPr>
                    <w:r>
                      <w:rPr>
                        <w:sz w:val="16"/>
                      </w:rPr>
                      <w:t>Coteje</w:t>
                    </w:r>
                    <w:r>
                      <w:rPr>
                        <w:spacing w:val="-14"/>
                        <w:sz w:val="16"/>
                      </w:rPr>
                      <w:t> </w:t>
                    </w:r>
                    <w:r>
                      <w:rPr>
                        <w:sz w:val="16"/>
                      </w:rPr>
                      <w:t>la</w:t>
                    </w:r>
                    <w:r>
                      <w:rPr>
                        <w:spacing w:val="-13"/>
                        <w:sz w:val="16"/>
                      </w:rPr>
                      <w:t> </w:t>
                    </w:r>
                    <w:r>
                      <w:rPr>
                        <w:sz w:val="16"/>
                      </w:rPr>
                      <w:t>Sumaria</w:t>
                    </w:r>
                    <w:r>
                      <w:rPr>
                        <w:spacing w:val="-12"/>
                        <w:sz w:val="16"/>
                      </w:rPr>
                      <w:t> </w:t>
                    </w:r>
                    <w:r>
                      <w:rPr>
                        <w:sz w:val="16"/>
                      </w:rPr>
                      <w:t>al</w:t>
                    </w:r>
                    <w:r>
                      <w:rPr>
                        <w:spacing w:val="-14"/>
                        <w:sz w:val="16"/>
                      </w:rPr>
                      <w:t> </w:t>
                    </w:r>
                    <w:r>
                      <w:rPr>
                        <w:sz w:val="16"/>
                      </w:rPr>
                      <w:t>Estado</w:t>
                    </w:r>
                    <w:r>
                      <w:rPr>
                        <w:spacing w:val="-13"/>
                        <w:sz w:val="16"/>
                      </w:rPr>
                      <w:t> </w:t>
                    </w:r>
                    <w:r>
                      <w:rPr>
                        <w:sz w:val="16"/>
                      </w:rPr>
                      <w:t>de</w:t>
                    </w:r>
                    <w:r>
                      <w:rPr>
                        <w:spacing w:val="-13"/>
                        <w:sz w:val="16"/>
                      </w:rPr>
                      <w:t> </w:t>
                    </w:r>
                    <w:r>
                      <w:rPr>
                        <w:sz w:val="16"/>
                      </w:rPr>
                      <w:t>Liquidación</w:t>
                    </w:r>
                    <w:r>
                      <w:rPr>
                        <w:spacing w:val="-13"/>
                        <w:sz w:val="16"/>
                      </w:rPr>
                      <w:t> </w:t>
                    </w:r>
                    <w:r>
                      <w:rPr>
                        <w:spacing w:val="-2"/>
                        <w:sz w:val="16"/>
                      </w:rPr>
                      <w:t>del </w:t>
                    </w:r>
                    <w:r>
                      <w:rPr>
                        <w:sz w:val="16"/>
                      </w:rPr>
                      <w:t>Presupuesto de Ingresos y</w:t>
                    </w:r>
                    <w:r>
                      <w:rPr>
                        <w:spacing w:val="-23"/>
                        <w:sz w:val="16"/>
                      </w:rPr>
                      <w:t> </w:t>
                    </w:r>
                    <w:r>
                      <w:rPr>
                        <w:sz w:val="16"/>
                      </w:rPr>
                      <w:t>Egresos.</w:t>
                    </w:r>
                  </w:p>
                  <w:p>
                    <w:pPr>
                      <w:spacing w:line="240" w:lineRule="auto" w:before="2"/>
                      <w:rPr>
                        <w:sz w:val="17"/>
                      </w:rPr>
                    </w:pPr>
                  </w:p>
                  <w:p>
                    <w:pPr>
                      <w:numPr>
                        <w:ilvl w:val="0"/>
                        <w:numId w:val="48"/>
                      </w:numPr>
                      <w:tabs>
                        <w:tab w:pos="173" w:val="left" w:leader="none"/>
                      </w:tabs>
                      <w:spacing w:line="254" w:lineRule="auto" w:before="1"/>
                      <w:ind w:left="0" w:right="338" w:firstLine="0"/>
                      <w:jc w:val="left"/>
                      <w:rPr>
                        <w:sz w:val="16"/>
                      </w:rPr>
                    </w:pPr>
                    <w:r>
                      <w:rPr>
                        <w:sz w:val="16"/>
                      </w:rPr>
                      <w:t>Sobre las nóminas y planillas seleccionadas, efectúe el siguiente</w:t>
                    </w:r>
                    <w:r>
                      <w:rPr>
                        <w:spacing w:val="-12"/>
                        <w:sz w:val="16"/>
                      </w:rPr>
                      <w:t> </w:t>
                    </w:r>
                    <w:r>
                      <w:rPr>
                        <w:sz w:val="16"/>
                      </w:rPr>
                      <w:t>trabajo:</w:t>
                    </w:r>
                  </w:p>
                </w:txbxContent>
              </v:textbox>
              <w10:wrap type="none"/>
            </v:shape>
            <v:shape style="position:absolute;left:10094;top:256;width:384;height:143" type="#_x0000_t202" filled="false" stroked="false">
              <v:textbox inset="0,0,0,0">
                <w:txbxContent>
                  <w:p>
                    <w:pPr>
                      <w:spacing w:before="3"/>
                      <w:ind w:left="0" w:right="0" w:firstLine="0"/>
                      <w:jc w:val="left"/>
                      <w:rPr>
                        <w:b/>
                        <w:sz w:val="12"/>
                      </w:rPr>
                    </w:pPr>
                    <w:r>
                      <w:rPr>
                        <w:b/>
                        <w:w w:val="105"/>
                        <w:sz w:val="12"/>
                      </w:rPr>
                      <w:t>Fecha</w:t>
                    </w:r>
                  </w:p>
                </w:txbxContent>
              </v:textbox>
              <w10:wrap type="none"/>
            </v:shape>
            <v:shape style="position:absolute;left:8956;top:256;width:862;height:143" type="#_x0000_t202" filled="false" stroked="false">
              <v:textbox inset="0,0,0,0">
                <w:txbxContent>
                  <w:p>
                    <w:pPr>
                      <w:spacing w:before="3"/>
                      <w:ind w:left="0" w:right="0" w:firstLine="0"/>
                      <w:jc w:val="left"/>
                      <w:rPr>
                        <w:b/>
                        <w:sz w:val="12"/>
                      </w:rPr>
                    </w:pPr>
                    <w:r>
                      <w:rPr>
                        <w:b/>
                        <w:w w:val="105"/>
                        <w:sz w:val="12"/>
                      </w:rPr>
                      <w:t>Revisado por:</w:t>
                    </w:r>
                  </w:p>
                </w:txbxContent>
              </v:textbox>
              <w10:wrap type="none"/>
            </v:shape>
            <v:shape style="position:absolute;left:8317;top:256;width:384;height:143" type="#_x0000_t202" filled="false" stroked="false">
              <v:textbox inset="0,0,0,0">
                <w:txbxContent>
                  <w:p>
                    <w:pPr>
                      <w:spacing w:before="3"/>
                      <w:ind w:left="0" w:right="0" w:firstLine="0"/>
                      <w:jc w:val="left"/>
                      <w:rPr>
                        <w:b/>
                        <w:sz w:val="12"/>
                      </w:rPr>
                    </w:pPr>
                    <w:r>
                      <w:rPr>
                        <w:b/>
                        <w:w w:val="105"/>
                        <w:sz w:val="12"/>
                      </w:rPr>
                      <w:t>Fecha</w:t>
                    </w:r>
                  </w:p>
                </w:txbxContent>
              </v:textbox>
              <w10:wrap type="none"/>
            </v:shape>
            <v:shape style="position:absolute;left:1890;top:8296;width:303;height:143" type="#_x0000_t202" filled="false" stroked="false">
              <v:textbox inset="0,0,0,0">
                <w:txbxContent>
                  <w:p>
                    <w:pPr>
                      <w:spacing w:before="3"/>
                      <w:ind w:left="0" w:right="0" w:firstLine="0"/>
                      <w:jc w:val="left"/>
                      <w:rPr>
                        <w:b/>
                        <w:sz w:val="12"/>
                      </w:rPr>
                    </w:pPr>
                    <w:r>
                      <w:rPr>
                        <w:b/>
                        <w:w w:val="105"/>
                        <w:sz w:val="12"/>
                      </w:rPr>
                      <w:t>3.3.6</w:t>
                    </w:r>
                  </w:p>
                </w:txbxContent>
              </v:textbox>
              <w10:wrap type="none"/>
            </v:shape>
            <v:shape style="position:absolute;left:1890;top:7316;width:303;height:143" type="#_x0000_t202" filled="false" stroked="false">
              <v:textbox inset="0,0,0,0">
                <w:txbxContent>
                  <w:p>
                    <w:pPr>
                      <w:spacing w:before="3"/>
                      <w:ind w:left="0" w:right="0" w:firstLine="0"/>
                      <w:jc w:val="left"/>
                      <w:rPr>
                        <w:b/>
                        <w:sz w:val="12"/>
                      </w:rPr>
                    </w:pPr>
                    <w:r>
                      <w:rPr>
                        <w:b/>
                        <w:w w:val="105"/>
                        <w:sz w:val="12"/>
                      </w:rPr>
                      <w:t>3.3.5</w:t>
                    </w:r>
                  </w:p>
                </w:txbxContent>
              </v:textbox>
              <w10:wrap type="none"/>
            </v:shape>
            <v:shape style="position:absolute;left:1890;top:6727;width:303;height:143" type="#_x0000_t202" filled="false" stroked="false">
              <v:textbox inset="0,0,0,0">
                <w:txbxContent>
                  <w:p>
                    <w:pPr>
                      <w:spacing w:before="3"/>
                      <w:ind w:left="0" w:right="0" w:firstLine="0"/>
                      <w:jc w:val="left"/>
                      <w:rPr>
                        <w:b/>
                        <w:sz w:val="12"/>
                      </w:rPr>
                    </w:pPr>
                    <w:r>
                      <w:rPr>
                        <w:b/>
                        <w:w w:val="105"/>
                        <w:sz w:val="12"/>
                      </w:rPr>
                      <w:t>3.3.4</w:t>
                    </w:r>
                  </w:p>
                </w:txbxContent>
              </v:textbox>
              <w10:wrap type="none"/>
            </v:shape>
            <v:shape style="position:absolute;left:1890;top:6139;width:303;height:143" type="#_x0000_t202" filled="false" stroked="false">
              <v:textbox inset="0,0,0,0">
                <w:txbxContent>
                  <w:p>
                    <w:pPr>
                      <w:spacing w:before="3"/>
                      <w:ind w:left="0" w:right="0" w:firstLine="0"/>
                      <w:jc w:val="left"/>
                      <w:rPr>
                        <w:b/>
                        <w:sz w:val="12"/>
                      </w:rPr>
                    </w:pPr>
                    <w:r>
                      <w:rPr>
                        <w:b/>
                        <w:w w:val="105"/>
                        <w:sz w:val="12"/>
                      </w:rPr>
                      <w:t>3.3.3</w:t>
                    </w:r>
                  </w:p>
                </w:txbxContent>
              </v:textbox>
              <w10:wrap type="none"/>
            </v:shape>
            <v:shape style="position:absolute;left:1890;top:5355;width:303;height:143" type="#_x0000_t202" filled="false" stroked="false">
              <v:textbox inset="0,0,0,0">
                <w:txbxContent>
                  <w:p>
                    <w:pPr>
                      <w:spacing w:before="3"/>
                      <w:ind w:left="0" w:right="0" w:firstLine="0"/>
                      <w:jc w:val="left"/>
                      <w:rPr>
                        <w:b/>
                        <w:sz w:val="12"/>
                      </w:rPr>
                    </w:pPr>
                    <w:r>
                      <w:rPr>
                        <w:b/>
                        <w:w w:val="105"/>
                        <w:sz w:val="12"/>
                      </w:rPr>
                      <w:t>3.3.2</w:t>
                    </w:r>
                  </w:p>
                </w:txbxContent>
              </v:textbox>
              <w10:wrap type="none"/>
            </v:shape>
            <v:shape style="position:absolute;left:1890;top:2610;width:303;height:535" type="#_x0000_t202" filled="false" stroked="false">
              <v:textbox inset="0,0,0,0">
                <w:txbxContent>
                  <w:p>
                    <w:pPr>
                      <w:spacing w:before="3"/>
                      <w:ind w:left="52" w:right="0" w:firstLine="0"/>
                      <w:jc w:val="left"/>
                      <w:rPr>
                        <w:b/>
                        <w:sz w:val="12"/>
                      </w:rPr>
                    </w:pPr>
                    <w:r>
                      <w:rPr>
                        <w:b/>
                        <w:w w:val="105"/>
                        <w:sz w:val="12"/>
                      </w:rPr>
                      <w:t>3.3</w:t>
                    </w:r>
                  </w:p>
                  <w:p>
                    <w:pPr>
                      <w:spacing w:line="240" w:lineRule="auto" w:before="0"/>
                      <w:rPr>
                        <w:sz w:val="14"/>
                      </w:rPr>
                    </w:pPr>
                  </w:p>
                  <w:p>
                    <w:pPr>
                      <w:spacing w:before="93"/>
                      <w:ind w:left="0" w:right="0" w:firstLine="0"/>
                      <w:jc w:val="left"/>
                      <w:rPr>
                        <w:b/>
                        <w:sz w:val="12"/>
                      </w:rPr>
                    </w:pPr>
                    <w:r>
                      <w:rPr>
                        <w:b/>
                        <w:w w:val="105"/>
                        <w:sz w:val="12"/>
                      </w:rPr>
                      <w:t>3.3.1</w:t>
                    </w:r>
                  </w:p>
                </w:txbxContent>
              </v:textbox>
              <w10:wrap type="none"/>
            </v:shape>
            <v:shape style="position:absolute;left:1903;top:228;width:275;height:177" type="#_x0000_t202" filled="false" stroked="false">
              <v:textbox inset="0,0,0,0">
                <w:txbxContent>
                  <w:p>
                    <w:pPr>
                      <w:spacing w:line="177" w:lineRule="exact" w:before="0"/>
                      <w:ind w:left="0" w:right="0" w:firstLine="0"/>
                      <w:jc w:val="left"/>
                      <w:rPr>
                        <w:b/>
                        <w:sz w:val="16"/>
                      </w:rPr>
                    </w:pPr>
                    <w:r>
                      <w:rPr>
                        <w:b/>
                        <w:sz w:val="16"/>
                      </w:rPr>
                      <w:t>No.</w:t>
                    </w:r>
                  </w:p>
                </w:txbxContent>
              </v:textbox>
              <w10:wrap type="none"/>
            </v:shape>
            <w10:wrap type="topAndBottom"/>
          </v:group>
        </w:pict>
      </w:r>
    </w:p>
    <w:p>
      <w:pPr>
        <w:spacing w:after="0"/>
        <w:rPr>
          <w:sz w:val="13"/>
        </w:rPr>
        <w:sectPr>
          <w:headerReference w:type="default" r:id="rId91"/>
          <w:footerReference w:type="default" r:id="rId92"/>
          <w:pgSz w:w="11900" w:h="16840"/>
          <w:pgMar w:header="1392" w:footer="0" w:top="1580" w:bottom="280" w:left="840" w:right="420"/>
        </w:sectPr>
      </w:pPr>
    </w:p>
    <w:p>
      <w:pPr>
        <w:pStyle w:val="BodyText"/>
        <w:rPr>
          <w:sz w:val="20"/>
        </w:rPr>
      </w:pPr>
      <w:r>
        <w:rPr/>
        <w:pict>
          <v:line style="position:absolute;mso-position-horizontal-relative:page;mso-position-vertical-relative:page;z-index:-272051200" from="409.26001pt,695.700012pt" to="409.26001pt,705.600012pt" stroked="true" strokeweight="1.56pt" strokecolor="#000000">
            <v:stroke dashstyle="solid"/>
            <w10:wrap type="none"/>
          </v:line>
        </w:pict>
      </w:r>
      <w:r>
        <w:rPr/>
        <w:pict>
          <v:group style="position:absolute;margin-left:337.619995pt;margin-top:687pt;width:6.4pt;height:6.2pt;mso-position-horizontal-relative:page;mso-position-vertical-relative:page;z-index:-272050176" coordorigin="6752,13740" coordsize="128,124">
            <v:line style="position:absolute" from="6880,13801" to="6880,13801" stroked="true" strokeweight=".571307pt" strokecolor="#000000">
              <v:stroke dashstyle="solid"/>
            </v:line>
            <v:shape style="position:absolute;left:6752;top:13740;width:128;height:124" coordorigin="6752,13740" coordsize="128,124" path="m6752,13740l6752,13864,6880,13801,6752,13740xe" filled="true" fillcolor="#000000" stroked="false">
              <v:path arrowok="t"/>
              <v:fill type="solid"/>
            </v:shape>
            <w10:wrap type="none"/>
          </v:group>
        </w:pict>
      </w:r>
    </w:p>
    <w:p>
      <w:pPr>
        <w:pStyle w:val="BodyText"/>
        <w:spacing w:before="6"/>
        <w:rPr>
          <w:sz w:val="19"/>
        </w:rPr>
      </w:pPr>
    </w:p>
    <w:p>
      <w:pPr>
        <w:spacing w:before="0"/>
        <w:ind w:left="663" w:right="1027" w:firstLine="0"/>
        <w:jc w:val="center"/>
        <w:rPr>
          <w:sz w:val="19"/>
        </w:rPr>
      </w:pPr>
      <w:r>
        <w:rPr>
          <w:w w:val="105"/>
          <w:sz w:val="19"/>
        </w:rPr>
        <w:t>PROGRAMA DE AUDITORÍA</w:t>
      </w:r>
    </w:p>
    <w:p>
      <w:pPr>
        <w:pStyle w:val="BodyText"/>
        <w:rPr>
          <w:sz w:val="20"/>
        </w:rPr>
      </w:pPr>
    </w:p>
    <w:p>
      <w:pPr>
        <w:pStyle w:val="BodyText"/>
        <w:spacing w:before="4"/>
        <w:rPr>
          <w:sz w:val="21"/>
        </w:rPr>
      </w:pPr>
    </w:p>
    <w:p>
      <w:pPr>
        <w:tabs>
          <w:tab w:pos="2653" w:val="left" w:leader="none"/>
        </w:tabs>
        <w:spacing w:before="94"/>
        <w:ind w:left="754" w:right="0" w:firstLine="0"/>
        <w:jc w:val="left"/>
        <w:rPr>
          <w:sz w:val="16"/>
        </w:rPr>
      </w:pPr>
      <w:r>
        <w:rPr>
          <w:b/>
          <w:sz w:val="16"/>
        </w:rPr>
        <w:t>ENTIDAD:</w:t>
        <w:tab/>
      </w:r>
      <w:r>
        <w:rPr>
          <w:sz w:val="16"/>
        </w:rPr>
        <w:t>Ministerio del</w:t>
      </w:r>
      <w:r>
        <w:rPr>
          <w:spacing w:val="3"/>
          <w:sz w:val="16"/>
        </w:rPr>
        <w:t> </w:t>
      </w:r>
      <w:r>
        <w:rPr>
          <w:sz w:val="16"/>
        </w:rPr>
        <w:t>Desarrollo</w:t>
      </w:r>
    </w:p>
    <w:p>
      <w:pPr>
        <w:tabs>
          <w:tab w:pos="2715" w:val="left" w:leader="none"/>
        </w:tabs>
        <w:spacing w:before="12"/>
        <w:ind w:left="754" w:right="0" w:firstLine="0"/>
        <w:jc w:val="left"/>
        <w:rPr>
          <w:sz w:val="16"/>
        </w:rPr>
      </w:pPr>
      <w:r>
        <w:rPr>
          <w:b/>
          <w:sz w:val="16"/>
        </w:rPr>
        <w:t>TIPO</w:t>
      </w:r>
      <w:r>
        <w:rPr>
          <w:b/>
          <w:spacing w:val="5"/>
          <w:sz w:val="16"/>
        </w:rPr>
        <w:t> </w:t>
      </w:r>
      <w:r>
        <w:rPr>
          <w:b/>
          <w:sz w:val="16"/>
        </w:rPr>
        <w:t>DE</w:t>
      </w:r>
      <w:r>
        <w:rPr>
          <w:b/>
          <w:spacing w:val="3"/>
          <w:sz w:val="16"/>
        </w:rPr>
        <w:t> </w:t>
      </w:r>
      <w:r>
        <w:rPr>
          <w:b/>
          <w:sz w:val="16"/>
        </w:rPr>
        <w:t>AUDITORIA:</w:t>
        <w:tab/>
      </w:r>
      <w:r>
        <w:rPr>
          <w:sz w:val="16"/>
        </w:rPr>
        <w:t>Financiera</w:t>
      </w:r>
    </w:p>
    <w:p>
      <w:pPr>
        <w:tabs>
          <w:tab w:pos="2687" w:val="left" w:leader="none"/>
        </w:tabs>
        <w:spacing w:before="12"/>
        <w:ind w:left="754" w:right="0" w:firstLine="0"/>
        <w:jc w:val="left"/>
        <w:rPr>
          <w:sz w:val="16"/>
        </w:rPr>
      </w:pPr>
      <w:r>
        <w:rPr>
          <w:b/>
          <w:sz w:val="16"/>
        </w:rPr>
        <w:t>ÁREA</w:t>
      </w:r>
      <w:r>
        <w:rPr>
          <w:b/>
          <w:spacing w:val="-4"/>
          <w:sz w:val="16"/>
        </w:rPr>
        <w:t> </w:t>
      </w:r>
      <w:r>
        <w:rPr>
          <w:b/>
          <w:sz w:val="16"/>
        </w:rPr>
        <w:t>O</w:t>
      </w:r>
      <w:r>
        <w:rPr>
          <w:b/>
          <w:spacing w:val="4"/>
          <w:sz w:val="16"/>
        </w:rPr>
        <w:t> </w:t>
      </w:r>
      <w:r>
        <w:rPr>
          <w:b/>
          <w:sz w:val="16"/>
        </w:rPr>
        <w:t>CUENTA:</w:t>
        <w:tab/>
      </w:r>
      <w:r>
        <w:rPr>
          <w:sz w:val="16"/>
        </w:rPr>
        <w:t>Grupo 0, SERVICIOS</w:t>
      </w:r>
      <w:r>
        <w:rPr>
          <w:spacing w:val="6"/>
          <w:sz w:val="16"/>
        </w:rPr>
        <w:t> </w:t>
      </w:r>
      <w:r>
        <w:rPr>
          <w:spacing w:val="2"/>
          <w:sz w:val="16"/>
        </w:rPr>
        <w:t>PERSONALES</w:t>
      </w:r>
    </w:p>
    <w:p>
      <w:pPr>
        <w:spacing w:before="12"/>
        <w:ind w:left="754" w:right="0" w:firstLine="0"/>
        <w:jc w:val="left"/>
        <w:rPr>
          <w:sz w:val="16"/>
        </w:rPr>
      </w:pPr>
      <w:r>
        <w:rPr>
          <w:b/>
          <w:sz w:val="16"/>
        </w:rPr>
        <w:t>PERIODO A EXAMINAR: </w:t>
      </w:r>
      <w:r>
        <w:rPr>
          <w:sz w:val="16"/>
        </w:rPr>
        <w:t>Del 01 de enero al 31 de diciembre de . . . .</w:t>
      </w:r>
    </w:p>
    <w:p>
      <w:pPr>
        <w:pStyle w:val="BodyText"/>
        <w:spacing w:before="9"/>
        <w:rPr>
          <w:sz w:val="17"/>
        </w:rPr>
      </w:pPr>
    </w:p>
    <w:tbl>
      <w:tblPr>
        <w:tblW w:w="0" w:type="auto"/>
        <w:jc w:val="left"/>
        <w:tblInd w:w="7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05"/>
        <w:gridCol w:w="4346"/>
        <w:gridCol w:w="237"/>
        <w:gridCol w:w="574"/>
        <w:gridCol w:w="861"/>
        <w:gridCol w:w="797"/>
        <w:gridCol w:w="1029"/>
        <w:gridCol w:w="832"/>
      </w:tblGrid>
      <w:tr>
        <w:trPr>
          <w:trHeight w:val="162" w:hRule="atLeast"/>
        </w:trPr>
        <w:tc>
          <w:tcPr>
            <w:tcW w:w="605" w:type="dxa"/>
          </w:tcPr>
          <w:p>
            <w:pPr>
              <w:pStyle w:val="TableParagraph"/>
              <w:spacing w:line="143" w:lineRule="exact"/>
              <w:ind w:left="171"/>
              <w:rPr>
                <w:b/>
                <w:sz w:val="16"/>
              </w:rPr>
            </w:pPr>
            <w:r>
              <w:rPr>
                <w:b/>
                <w:sz w:val="16"/>
              </w:rPr>
              <w:t>No.</w:t>
            </w:r>
          </w:p>
        </w:tc>
        <w:tc>
          <w:tcPr>
            <w:tcW w:w="4346" w:type="dxa"/>
          </w:tcPr>
          <w:p>
            <w:pPr>
              <w:pStyle w:val="TableParagraph"/>
              <w:spacing w:line="143" w:lineRule="exact"/>
              <w:ind w:left="1556" w:right="1515"/>
              <w:jc w:val="center"/>
              <w:rPr>
                <w:b/>
                <w:sz w:val="16"/>
              </w:rPr>
            </w:pPr>
            <w:r>
              <w:rPr>
                <w:b/>
                <w:sz w:val="16"/>
              </w:rPr>
              <w:t>DESCRIPCION</w:t>
            </w:r>
          </w:p>
        </w:tc>
        <w:tc>
          <w:tcPr>
            <w:tcW w:w="811" w:type="dxa"/>
            <w:gridSpan w:val="2"/>
          </w:tcPr>
          <w:p>
            <w:pPr>
              <w:pStyle w:val="TableParagraph"/>
              <w:spacing w:line="130" w:lineRule="exact" w:before="12"/>
              <w:ind w:left="161"/>
              <w:rPr>
                <w:b/>
                <w:sz w:val="12"/>
              </w:rPr>
            </w:pPr>
            <w:r>
              <w:rPr>
                <w:b/>
                <w:w w:val="105"/>
                <w:sz w:val="12"/>
              </w:rPr>
              <w:t>Ref. P/T</w:t>
            </w:r>
          </w:p>
        </w:tc>
        <w:tc>
          <w:tcPr>
            <w:tcW w:w="861" w:type="dxa"/>
          </w:tcPr>
          <w:p>
            <w:pPr>
              <w:pStyle w:val="TableParagraph"/>
              <w:spacing w:line="130" w:lineRule="exact" w:before="12"/>
              <w:ind w:left="83"/>
              <w:rPr>
                <w:b/>
                <w:sz w:val="12"/>
              </w:rPr>
            </w:pPr>
            <w:r>
              <w:rPr>
                <w:b/>
                <w:w w:val="105"/>
                <w:sz w:val="12"/>
              </w:rPr>
              <w:t>Hecho por:</w:t>
            </w:r>
          </w:p>
        </w:tc>
        <w:tc>
          <w:tcPr>
            <w:tcW w:w="797" w:type="dxa"/>
          </w:tcPr>
          <w:p>
            <w:pPr>
              <w:pStyle w:val="TableParagraph"/>
              <w:spacing w:line="130" w:lineRule="exact" w:before="12"/>
              <w:ind w:left="208"/>
              <w:rPr>
                <w:b/>
                <w:sz w:val="12"/>
              </w:rPr>
            </w:pPr>
            <w:r>
              <w:rPr>
                <w:b/>
                <w:w w:val="105"/>
                <w:sz w:val="12"/>
              </w:rPr>
              <w:t>Fecha</w:t>
            </w:r>
          </w:p>
        </w:tc>
        <w:tc>
          <w:tcPr>
            <w:tcW w:w="1029" w:type="dxa"/>
          </w:tcPr>
          <w:p>
            <w:pPr>
              <w:pStyle w:val="TableParagraph"/>
              <w:spacing w:line="130" w:lineRule="exact" w:before="12"/>
              <w:ind w:left="75"/>
              <w:rPr>
                <w:b/>
                <w:sz w:val="12"/>
              </w:rPr>
            </w:pPr>
            <w:r>
              <w:rPr>
                <w:b/>
                <w:w w:val="105"/>
                <w:sz w:val="12"/>
              </w:rPr>
              <w:t>Revisado por:</w:t>
            </w:r>
          </w:p>
        </w:tc>
        <w:tc>
          <w:tcPr>
            <w:tcW w:w="832" w:type="dxa"/>
            <w:tcBorders>
              <w:right w:val="single" w:sz="12" w:space="0" w:color="000000"/>
            </w:tcBorders>
          </w:tcPr>
          <w:p>
            <w:pPr>
              <w:pStyle w:val="TableParagraph"/>
              <w:spacing w:line="130" w:lineRule="exact" w:before="12"/>
              <w:ind w:left="228"/>
              <w:rPr>
                <w:b/>
                <w:sz w:val="12"/>
              </w:rPr>
            </w:pPr>
            <w:r>
              <w:rPr>
                <w:b/>
                <w:w w:val="105"/>
                <w:sz w:val="12"/>
              </w:rPr>
              <w:t>Fecha</w:t>
            </w:r>
          </w:p>
        </w:tc>
      </w:tr>
      <w:tr>
        <w:trPr>
          <w:trHeight w:val="843" w:hRule="atLeast"/>
        </w:trPr>
        <w:tc>
          <w:tcPr>
            <w:tcW w:w="605" w:type="dxa"/>
            <w:vMerge w:val="restart"/>
            <w:tcBorders>
              <w:bottom w:val="single" w:sz="12" w:space="0" w:color="000000"/>
            </w:tcBorders>
          </w:tcPr>
          <w:p>
            <w:pPr>
              <w:pStyle w:val="TableParagraph"/>
              <w:rPr>
                <w:rFonts w:ascii="Times New Roman"/>
                <w:sz w:val="14"/>
              </w:rPr>
            </w:pPr>
          </w:p>
        </w:tc>
        <w:tc>
          <w:tcPr>
            <w:tcW w:w="4346" w:type="dxa"/>
            <w:tcBorders>
              <w:bottom w:val="nil"/>
            </w:tcBorders>
          </w:tcPr>
          <w:p>
            <w:pPr>
              <w:pStyle w:val="TableParagraph"/>
              <w:spacing w:line="163" w:lineRule="exact"/>
              <w:ind w:left="24"/>
              <w:rPr>
                <w:sz w:val="16"/>
              </w:rPr>
            </w:pPr>
            <w:r>
              <w:rPr>
                <w:sz w:val="16"/>
              </w:rPr>
              <w:t>a. Coteje los totales de las nóminas y planillas</w:t>
            </w:r>
          </w:p>
          <w:p>
            <w:pPr>
              <w:pStyle w:val="TableParagraph"/>
              <w:spacing w:line="256" w:lineRule="auto" w:before="11"/>
              <w:ind w:left="24" w:right="302"/>
              <w:rPr>
                <w:sz w:val="16"/>
              </w:rPr>
            </w:pPr>
            <w:r>
              <w:rPr>
                <w:sz w:val="16"/>
              </w:rPr>
              <w:t>contra el CUR emitido por la TN para el acreditamiento de los sueldos y salarios en las cuentas bancarias</w:t>
            </w:r>
          </w:p>
          <w:p>
            <w:pPr>
              <w:pStyle w:val="TableParagraph"/>
              <w:spacing w:line="183" w:lineRule="exact"/>
              <w:ind w:left="24"/>
              <w:rPr>
                <w:sz w:val="16"/>
              </w:rPr>
            </w:pPr>
            <w:r>
              <w:rPr>
                <w:sz w:val="16"/>
              </w:rPr>
              <w:t>de cada empleado.</w:t>
            </w:r>
          </w:p>
        </w:tc>
        <w:tc>
          <w:tcPr>
            <w:tcW w:w="237" w:type="dxa"/>
            <w:vMerge w:val="restart"/>
            <w:tcBorders>
              <w:bottom w:val="single" w:sz="12" w:space="0" w:color="000000"/>
              <w:right w:val="single" w:sz="6" w:space="0" w:color="000000"/>
            </w:tcBorders>
          </w:tcPr>
          <w:p>
            <w:pPr>
              <w:pStyle w:val="TableParagraph"/>
              <w:rPr>
                <w:rFonts w:ascii="Times New Roman"/>
                <w:sz w:val="14"/>
              </w:rPr>
            </w:pPr>
          </w:p>
        </w:tc>
        <w:tc>
          <w:tcPr>
            <w:tcW w:w="574" w:type="dxa"/>
            <w:vMerge w:val="restart"/>
            <w:tcBorders>
              <w:left w:val="single" w:sz="6" w:space="0" w:color="000000"/>
              <w:bottom w:val="nil"/>
            </w:tcBorders>
          </w:tcPr>
          <w:p>
            <w:pPr>
              <w:pStyle w:val="TableParagraph"/>
              <w:rPr>
                <w:rFonts w:ascii="Times New Roman"/>
                <w:sz w:val="14"/>
              </w:rPr>
            </w:pPr>
          </w:p>
        </w:tc>
        <w:tc>
          <w:tcPr>
            <w:tcW w:w="861" w:type="dxa"/>
            <w:vMerge w:val="restart"/>
            <w:tcBorders>
              <w:bottom w:val="nil"/>
            </w:tcBorders>
          </w:tcPr>
          <w:p>
            <w:pPr>
              <w:pStyle w:val="TableParagraph"/>
              <w:rPr>
                <w:rFonts w:ascii="Times New Roman"/>
                <w:sz w:val="14"/>
              </w:rPr>
            </w:pPr>
          </w:p>
        </w:tc>
        <w:tc>
          <w:tcPr>
            <w:tcW w:w="797" w:type="dxa"/>
            <w:vMerge w:val="restart"/>
            <w:tcBorders>
              <w:bottom w:val="nil"/>
            </w:tcBorders>
          </w:tcPr>
          <w:p>
            <w:pPr>
              <w:pStyle w:val="TableParagraph"/>
              <w:rPr>
                <w:rFonts w:ascii="Times New Roman"/>
                <w:sz w:val="14"/>
              </w:rPr>
            </w:pPr>
          </w:p>
        </w:tc>
        <w:tc>
          <w:tcPr>
            <w:tcW w:w="1029" w:type="dxa"/>
            <w:vMerge w:val="restart"/>
            <w:tcBorders>
              <w:bottom w:val="single" w:sz="12" w:space="0" w:color="000000"/>
            </w:tcBorders>
          </w:tcPr>
          <w:p>
            <w:pPr>
              <w:pStyle w:val="TableParagraph"/>
              <w:rPr>
                <w:rFonts w:ascii="Times New Roman"/>
                <w:sz w:val="14"/>
              </w:rPr>
            </w:pPr>
          </w:p>
        </w:tc>
        <w:tc>
          <w:tcPr>
            <w:tcW w:w="832" w:type="dxa"/>
            <w:vMerge w:val="restart"/>
            <w:tcBorders>
              <w:bottom w:val="single" w:sz="12" w:space="0" w:color="000000"/>
              <w:right w:val="single" w:sz="12" w:space="0" w:color="000000"/>
            </w:tcBorders>
          </w:tcPr>
          <w:p>
            <w:pPr>
              <w:pStyle w:val="TableParagraph"/>
              <w:rPr>
                <w:rFonts w:ascii="Times New Roman"/>
                <w:sz w:val="14"/>
              </w:rPr>
            </w:pPr>
          </w:p>
        </w:tc>
      </w:tr>
      <w:tr>
        <w:trPr>
          <w:trHeight w:val="558" w:hRule="atLeast"/>
        </w:trPr>
        <w:tc>
          <w:tcPr>
            <w:tcW w:w="605" w:type="dxa"/>
            <w:vMerge/>
            <w:tcBorders>
              <w:top w:val="nil"/>
              <w:bottom w:val="single" w:sz="12" w:space="0" w:color="000000"/>
            </w:tcBorders>
          </w:tcPr>
          <w:p>
            <w:pPr>
              <w:rPr>
                <w:sz w:val="2"/>
                <w:szCs w:val="2"/>
              </w:rPr>
            </w:pPr>
          </w:p>
        </w:tc>
        <w:tc>
          <w:tcPr>
            <w:tcW w:w="4346" w:type="dxa"/>
            <w:tcBorders>
              <w:top w:val="nil"/>
              <w:bottom w:val="nil"/>
            </w:tcBorders>
          </w:tcPr>
          <w:p>
            <w:pPr>
              <w:pStyle w:val="TableParagraph"/>
              <w:spacing w:line="254" w:lineRule="auto" w:before="86"/>
              <w:ind w:left="24" w:right="302"/>
              <w:rPr>
                <w:sz w:val="16"/>
              </w:rPr>
            </w:pPr>
            <w:r>
              <w:rPr>
                <w:sz w:val="16"/>
              </w:rPr>
              <w:t>b. Verifique la adecuada codificación contable de acuerdo a su clasificación presupuestaria.</w:t>
            </w:r>
          </w:p>
        </w:tc>
        <w:tc>
          <w:tcPr>
            <w:tcW w:w="237" w:type="dxa"/>
            <w:vMerge/>
            <w:tcBorders>
              <w:top w:val="nil"/>
              <w:bottom w:val="single" w:sz="12" w:space="0" w:color="000000"/>
              <w:right w:val="single" w:sz="6" w:space="0" w:color="000000"/>
            </w:tcBorders>
          </w:tcPr>
          <w:p>
            <w:pPr>
              <w:rPr>
                <w:sz w:val="2"/>
                <w:szCs w:val="2"/>
              </w:rPr>
            </w:pPr>
          </w:p>
        </w:tc>
        <w:tc>
          <w:tcPr>
            <w:tcW w:w="574" w:type="dxa"/>
            <w:vMerge/>
            <w:tcBorders>
              <w:top w:val="nil"/>
              <w:left w:val="single" w:sz="6" w:space="0" w:color="000000"/>
              <w:bottom w:val="nil"/>
            </w:tcBorders>
          </w:tcPr>
          <w:p>
            <w:pPr>
              <w:rPr>
                <w:sz w:val="2"/>
                <w:szCs w:val="2"/>
              </w:rPr>
            </w:pPr>
          </w:p>
        </w:tc>
        <w:tc>
          <w:tcPr>
            <w:tcW w:w="861" w:type="dxa"/>
            <w:vMerge/>
            <w:tcBorders>
              <w:top w:val="nil"/>
              <w:bottom w:val="nil"/>
            </w:tcBorders>
          </w:tcPr>
          <w:p>
            <w:pPr>
              <w:rPr>
                <w:sz w:val="2"/>
                <w:szCs w:val="2"/>
              </w:rPr>
            </w:pPr>
          </w:p>
        </w:tc>
        <w:tc>
          <w:tcPr>
            <w:tcW w:w="797" w:type="dxa"/>
            <w:vMerge/>
            <w:tcBorders>
              <w:top w:val="nil"/>
              <w:bottom w:val="nil"/>
            </w:tcBorders>
          </w:tcPr>
          <w:p>
            <w:pPr>
              <w:rPr>
                <w:sz w:val="2"/>
                <w:szCs w:val="2"/>
              </w:rPr>
            </w:pPr>
          </w:p>
        </w:tc>
        <w:tc>
          <w:tcPr>
            <w:tcW w:w="1029" w:type="dxa"/>
            <w:vMerge/>
            <w:tcBorders>
              <w:top w:val="nil"/>
              <w:bottom w:val="single" w:sz="12" w:space="0" w:color="000000"/>
            </w:tcBorders>
          </w:tcPr>
          <w:p>
            <w:pPr>
              <w:rPr>
                <w:sz w:val="2"/>
                <w:szCs w:val="2"/>
              </w:rPr>
            </w:pPr>
          </w:p>
        </w:tc>
        <w:tc>
          <w:tcPr>
            <w:tcW w:w="832" w:type="dxa"/>
            <w:vMerge/>
            <w:tcBorders>
              <w:top w:val="nil"/>
              <w:bottom w:val="single" w:sz="12" w:space="0" w:color="000000"/>
              <w:right w:val="single" w:sz="12" w:space="0" w:color="000000"/>
            </w:tcBorders>
          </w:tcPr>
          <w:p>
            <w:pPr>
              <w:rPr>
                <w:sz w:val="2"/>
                <w:szCs w:val="2"/>
              </w:rPr>
            </w:pPr>
          </w:p>
        </w:tc>
      </w:tr>
      <w:tr>
        <w:trPr>
          <w:trHeight w:val="754" w:hRule="atLeast"/>
        </w:trPr>
        <w:tc>
          <w:tcPr>
            <w:tcW w:w="605" w:type="dxa"/>
            <w:vMerge/>
            <w:tcBorders>
              <w:top w:val="nil"/>
              <w:bottom w:val="single" w:sz="12" w:space="0" w:color="000000"/>
            </w:tcBorders>
          </w:tcPr>
          <w:p>
            <w:pPr>
              <w:rPr>
                <w:sz w:val="2"/>
                <w:szCs w:val="2"/>
              </w:rPr>
            </w:pPr>
          </w:p>
        </w:tc>
        <w:tc>
          <w:tcPr>
            <w:tcW w:w="4346" w:type="dxa"/>
            <w:tcBorders>
              <w:top w:val="nil"/>
              <w:bottom w:val="nil"/>
            </w:tcBorders>
          </w:tcPr>
          <w:p>
            <w:pPr>
              <w:pStyle w:val="TableParagraph"/>
              <w:spacing w:line="256" w:lineRule="auto" w:before="86"/>
              <w:ind w:left="24" w:right="384"/>
              <w:rPr>
                <w:sz w:val="16"/>
              </w:rPr>
            </w:pPr>
            <w:r>
              <w:rPr>
                <w:sz w:val="16"/>
              </w:rPr>
              <w:t>c. Coteje el CUR contra el SICOIN por la ejecución  del presupuesto y verifique su adecuado registro en el renglon que le</w:t>
            </w:r>
            <w:r>
              <w:rPr>
                <w:spacing w:val="6"/>
                <w:sz w:val="16"/>
              </w:rPr>
              <w:t> </w:t>
            </w:r>
            <w:r>
              <w:rPr>
                <w:spacing w:val="2"/>
                <w:sz w:val="16"/>
              </w:rPr>
              <w:t>corresponde.</w:t>
            </w:r>
          </w:p>
        </w:tc>
        <w:tc>
          <w:tcPr>
            <w:tcW w:w="237" w:type="dxa"/>
            <w:vMerge/>
            <w:tcBorders>
              <w:top w:val="nil"/>
              <w:bottom w:val="single" w:sz="12" w:space="0" w:color="000000"/>
              <w:right w:val="single" w:sz="6" w:space="0" w:color="000000"/>
            </w:tcBorders>
          </w:tcPr>
          <w:p>
            <w:pPr>
              <w:rPr>
                <w:sz w:val="2"/>
                <w:szCs w:val="2"/>
              </w:rPr>
            </w:pPr>
          </w:p>
        </w:tc>
        <w:tc>
          <w:tcPr>
            <w:tcW w:w="574" w:type="dxa"/>
            <w:vMerge/>
            <w:tcBorders>
              <w:top w:val="nil"/>
              <w:left w:val="single" w:sz="6" w:space="0" w:color="000000"/>
              <w:bottom w:val="nil"/>
            </w:tcBorders>
          </w:tcPr>
          <w:p>
            <w:pPr>
              <w:rPr>
                <w:sz w:val="2"/>
                <w:szCs w:val="2"/>
              </w:rPr>
            </w:pPr>
          </w:p>
        </w:tc>
        <w:tc>
          <w:tcPr>
            <w:tcW w:w="861" w:type="dxa"/>
            <w:vMerge/>
            <w:tcBorders>
              <w:top w:val="nil"/>
              <w:bottom w:val="nil"/>
            </w:tcBorders>
          </w:tcPr>
          <w:p>
            <w:pPr>
              <w:rPr>
                <w:sz w:val="2"/>
                <w:szCs w:val="2"/>
              </w:rPr>
            </w:pPr>
          </w:p>
        </w:tc>
        <w:tc>
          <w:tcPr>
            <w:tcW w:w="797" w:type="dxa"/>
            <w:vMerge/>
            <w:tcBorders>
              <w:top w:val="nil"/>
              <w:bottom w:val="nil"/>
            </w:tcBorders>
          </w:tcPr>
          <w:p>
            <w:pPr>
              <w:rPr>
                <w:sz w:val="2"/>
                <w:szCs w:val="2"/>
              </w:rPr>
            </w:pPr>
          </w:p>
        </w:tc>
        <w:tc>
          <w:tcPr>
            <w:tcW w:w="1029" w:type="dxa"/>
            <w:vMerge/>
            <w:tcBorders>
              <w:top w:val="nil"/>
              <w:bottom w:val="single" w:sz="12" w:space="0" w:color="000000"/>
            </w:tcBorders>
          </w:tcPr>
          <w:p>
            <w:pPr>
              <w:rPr>
                <w:sz w:val="2"/>
                <w:szCs w:val="2"/>
              </w:rPr>
            </w:pPr>
          </w:p>
        </w:tc>
        <w:tc>
          <w:tcPr>
            <w:tcW w:w="832" w:type="dxa"/>
            <w:vMerge/>
            <w:tcBorders>
              <w:top w:val="nil"/>
              <w:bottom w:val="single" w:sz="12" w:space="0" w:color="000000"/>
              <w:right w:val="single" w:sz="12" w:space="0" w:color="000000"/>
            </w:tcBorders>
          </w:tcPr>
          <w:p>
            <w:pPr>
              <w:rPr>
                <w:sz w:val="2"/>
                <w:szCs w:val="2"/>
              </w:rPr>
            </w:pPr>
          </w:p>
        </w:tc>
      </w:tr>
      <w:tr>
        <w:trPr>
          <w:trHeight w:val="950" w:hRule="atLeast"/>
        </w:trPr>
        <w:tc>
          <w:tcPr>
            <w:tcW w:w="605" w:type="dxa"/>
            <w:vMerge/>
            <w:tcBorders>
              <w:top w:val="nil"/>
              <w:bottom w:val="single" w:sz="12" w:space="0" w:color="000000"/>
            </w:tcBorders>
          </w:tcPr>
          <w:p>
            <w:pPr>
              <w:rPr>
                <w:sz w:val="2"/>
                <w:szCs w:val="2"/>
              </w:rPr>
            </w:pPr>
          </w:p>
        </w:tc>
        <w:tc>
          <w:tcPr>
            <w:tcW w:w="4346" w:type="dxa"/>
            <w:tcBorders>
              <w:top w:val="nil"/>
              <w:bottom w:val="nil"/>
            </w:tcBorders>
          </w:tcPr>
          <w:p>
            <w:pPr>
              <w:pStyle w:val="TableParagraph"/>
              <w:spacing w:line="256" w:lineRule="auto" w:before="86"/>
              <w:ind w:left="24" w:right="384"/>
              <w:rPr>
                <w:sz w:val="16"/>
              </w:rPr>
            </w:pPr>
            <w:r>
              <w:rPr>
                <w:sz w:val="16"/>
              </w:rPr>
              <w:t>d. Por los empleados seleccionados, obtenga las constancias de pago y cotéjelas contra las nóminas y planillas en cuanto al sueldo bruto, descuentos y sueldo liquido.</w:t>
            </w:r>
          </w:p>
        </w:tc>
        <w:tc>
          <w:tcPr>
            <w:tcW w:w="237" w:type="dxa"/>
            <w:vMerge/>
            <w:tcBorders>
              <w:top w:val="nil"/>
              <w:bottom w:val="single" w:sz="12" w:space="0" w:color="000000"/>
              <w:right w:val="single" w:sz="6" w:space="0" w:color="000000"/>
            </w:tcBorders>
          </w:tcPr>
          <w:p>
            <w:pPr>
              <w:rPr>
                <w:sz w:val="2"/>
                <w:szCs w:val="2"/>
              </w:rPr>
            </w:pPr>
          </w:p>
        </w:tc>
        <w:tc>
          <w:tcPr>
            <w:tcW w:w="574" w:type="dxa"/>
            <w:vMerge/>
            <w:tcBorders>
              <w:top w:val="nil"/>
              <w:left w:val="single" w:sz="6" w:space="0" w:color="000000"/>
              <w:bottom w:val="nil"/>
            </w:tcBorders>
          </w:tcPr>
          <w:p>
            <w:pPr>
              <w:rPr>
                <w:sz w:val="2"/>
                <w:szCs w:val="2"/>
              </w:rPr>
            </w:pPr>
          </w:p>
        </w:tc>
        <w:tc>
          <w:tcPr>
            <w:tcW w:w="861" w:type="dxa"/>
            <w:vMerge/>
            <w:tcBorders>
              <w:top w:val="nil"/>
              <w:bottom w:val="nil"/>
            </w:tcBorders>
          </w:tcPr>
          <w:p>
            <w:pPr>
              <w:rPr>
                <w:sz w:val="2"/>
                <w:szCs w:val="2"/>
              </w:rPr>
            </w:pPr>
          </w:p>
        </w:tc>
        <w:tc>
          <w:tcPr>
            <w:tcW w:w="797" w:type="dxa"/>
            <w:vMerge/>
            <w:tcBorders>
              <w:top w:val="nil"/>
              <w:bottom w:val="nil"/>
            </w:tcBorders>
          </w:tcPr>
          <w:p>
            <w:pPr>
              <w:rPr>
                <w:sz w:val="2"/>
                <w:szCs w:val="2"/>
              </w:rPr>
            </w:pPr>
          </w:p>
        </w:tc>
        <w:tc>
          <w:tcPr>
            <w:tcW w:w="1029" w:type="dxa"/>
            <w:vMerge/>
            <w:tcBorders>
              <w:top w:val="nil"/>
              <w:bottom w:val="single" w:sz="12" w:space="0" w:color="000000"/>
            </w:tcBorders>
          </w:tcPr>
          <w:p>
            <w:pPr>
              <w:rPr>
                <w:sz w:val="2"/>
                <w:szCs w:val="2"/>
              </w:rPr>
            </w:pPr>
          </w:p>
        </w:tc>
        <w:tc>
          <w:tcPr>
            <w:tcW w:w="832" w:type="dxa"/>
            <w:vMerge/>
            <w:tcBorders>
              <w:top w:val="nil"/>
              <w:bottom w:val="single" w:sz="12" w:space="0" w:color="000000"/>
              <w:right w:val="single" w:sz="12" w:space="0" w:color="000000"/>
            </w:tcBorders>
          </w:tcPr>
          <w:p>
            <w:pPr>
              <w:rPr>
                <w:sz w:val="2"/>
                <w:szCs w:val="2"/>
              </w:rPr>
            </w:pPr>
          </w:p>
        </w:tc>
      </w:tr>
      <w:tr>
        <w:trPr>
          <w:trHeight w:val="950" w:hRule="atLeast"/>
        </w:trPr>
        <w:tc>
          <w:tcPr>
            <w:tcW w:w="605" w:type="dxa"/>
            <w:vMerge/>
            <w:tcBorders>
              <w:top w:val="nil"/>
              <w:bottom w:val="single" w:sz="12" w:space="0" w:color="000000"/>
            </w:tcBorders>
          </w:tcPr>
          <w:p>
            <w:pPr>
              <w:rPr>
                <w:sz w:val="2"/>
                <w:szCs w:val="2"/>
              </w:rPr>
            </w:pPr>
          </w:p>
        </w:tc>
        <w:tc>
          <w:tcPr>
            <w:tcW w:w="4346" w:type="dxa"/>
            <w:tcBorders>
              <w:top w:val="nil"/>
              <w:bottom w:val="nil"/>
            </w:tcBorders>
          </w:tcPr>
          <w:p>
            <w:pPr>
              <w:pStyle w:val="TableParagraph"/>
              <w:spacing w:line="256" w:lineRule="auto" w:before="86"/>
              <w:ind w:left="24" w:right="557"/>
              <w:jc w:val="both"/>
              <w:rPr>
                <w:sz w:val="16"/>
              </w:rPr>
            </w:pPr>
            <w:r>
              <w:rPr>
                <w:sz w:val="16"/>
              </w:rPr>
              <w:t>e. Con base a las constancias de pago, verifique el adecuado cálculo de las deducciones y descuentos a que está afecto el empleado según su expediente personal.</w:t>
            </w:r>
          </w:p>
        </w:tc>
        <w:tc>
          <w:tcPr>
            <w:tcW w:w="237" w:type="dxa"/>
            <w:vMerge/>
            <w:tcBorders>
              <w:top w:val="nil"/>
              <w:bottom w:val="single" w:sz="12" w:space="0" w:color="000000"/>
              <w:right w:val="single" w:sz="6" w:space="0" w:color="000000"/>
            </w:tcBorders>
          </w:tcPr>
          <w:p>
            <w:pPr>
              <w:rPr>
                <w:sz w:val="2"/>
                <w:szCs w:val="2"/>
              </w:rPr>
            </w:pPr>
          </w:p>
        </w:tc>
        <w:tc>
          <w:tcPr>
            <w:tcW w:w="574" w:type="dxa"/>
            <w:vMerge/>
            <w:tcBorders>
              <w:top w:val="nil"/>
              <w:left w:val="single" w:sz="6" w:space="0" w:color="000000"/>
              <w:bottom w:val="nil"/>
            </w:tcBorders>
          </w:tcPr>
          <w:p>
            <w:pPr>
              <w:rPr>
                <w:sz w:val="2"/>
                <w:szCs w:val="2"/>
              </w:rPr>
            </w:pPr>
          </w:p>
        </w:tc>
        <w:tc>
          <w:tcPr>
            <w:tcW w:w="861" w:type="dxa"/>
            <w:vMerge/>
            <w:tcBorders>
              <w:top w:val="nil"/>
              <w:bottom w:val="nil"/>
            </w:tcBorders>
          </w:tcPr>
          <w:p>
            <w:pPr>
              <w:rPr>
                <w:sz w:val="2"/>
                <w:szCs w:val="2"/>
              </w:rPr>
            </w:pPr>
          </w:p>
        </w:tc>
        <w:tc>
          <w:tcPr>
            <w:tcW w:w="797" w:type="dxa"/>
            <w:vMerge/>
            <w:tcBorders>
              <w:top w:val="nil"/>
              <w:bottom w:val="nil"/>
            </w:tcBorders>
          </w:tcPr>
          <w:p>
            <w:pPr>
              <w:rPr>
                <w:sz w:val="2"/>
                <w:szCs w:val="2"/>
              </w:rPr>
            </w:pPr>
          </w:p>
        </w:tc>
        <w:tc>
          <w:tcPr>
            <w:tcW w:w="1029" w:type="dxa"/>
            <w:vMerge/>
            <w:tcBorders>
              <w:top w:val="nil"/>
              <w:bottom w:val="single" w:sz="12" w:space="0" w:color="000000"/>
            </w:tcBorders>
          </w:tcPr>
          <w:p>
            <w:pPr>
              <w:rPr>
                <w:sz w:val="2"/>
                <w:szCs w:val="2"/>
              </w:rPr>
            </w:pPr>
          </w:p>
        </w:tc>
        <w:tc>
          <w:tcPr>
            <w:tcW w:w="832" w:type="dxa"/>
            <w:vMerge/>
            <w:tcBorders>
              <w:top w:val="nil"/>
              <w:bottom w:val="single" w:sz="12" w:space="0" w:color="000000"/>
              <w:right w:val="single" w:sz="12" w:space="0" w:color="000000"/>
            </w:tcBorders>
          </w:tcPr>
          <w:p>
            <w:pPr>
              <w:rPr>
                <w:sz w:val="2"/>
                <w:szCs w:val="2"/>
              </w:rPr>
            </w:pPr>
          </w:p>
        </w:tc>
      </w:tr>
      <w:tr>
        <w:trPr>
          <w:trHeight w:val="558" w:hRule="atLeast"/>
        </w:trPr>
        <w:tc>
          <w:tcPr>
            <w:tcW w:w="605" w:type="dxa"/>
            <w:vMerge/>
            <w:tcBorders>
              <w:top w:val="nil"/>
              <w:bottom w:val="single" w:sz="12" w:space="0" w:color="000000"/>
            </w:tcBorders>
          </w:tcPr>
          <w:p>
            <w:pPr>
              <w:rPr>
                <w:sz w:val="2"/>
                <w:szCs w:val="2"/>
              </w:rPr>
            </w:pPr>
          </w:p>
        </w:tc>
        <w:tc>
          <w:tcPr>
            <w:tcW w:w="4346" w:type="dxa"/>
            <w:tcBorders>
              <w:top w:val="nil"/>
              <w:bottom w:val="nil"/>
            </w:tcBorders>
          </w:tcPr>
          <w:p>
            <w:pPr>
              <w:pStyle w:val="TableParagraph"/>
              <w:spacing w:line="254" w:lineRule="auto" w:before="86"/>
              <w:ind w:left="24" w:right="302"/>
              <w:rPr>
                <w:sz w:val="16"/>
              </w:rPr>
            </w:pPr>
            <w:r>
              <w:rPr>
                <w:sz w:val="16"/>
              </w:rPr>
              <w:t>f. Verifique número de empleado y número de partida entre la constancia y el expediente del personal.</w:t>
            </w:r>
          </w:p>
        </w:tc>
        <w:tc>
          <w:tcPr>
            <w:tcW w:w="237" w:type="dxa"/>
            <w:vMerge/>
            <w:tcBorders>
              <w:top w:val="nil"/>
              <w:bottom w:val="single" w:sz="12" w:space="0" w:color="000000"/>
              <w:right w:val="single" w:sz="6" w:space="0" w:color="000000"/>
            </w:tcBorders>
          </w:tcPr>
          <w:p>
            <w:pPr>
              <w:rPr>
                <w:sz w:val="2"/>
                <w:szCs w:val="2"/>
              </w:rPr>
            </w:pPr>
          </w:p>
        </w:tc>
        <w:tc>
          <w:tcPr>
            <w:tcW w:w="574" w:type="dxa"/>
            <w:vMerge/>
            <w:tcBorders>
              <w:top w:val="nil"/>
              <w:left w:val="single" w:sz="6" w:space="0" w:color="000000"/>
              <w:bottom w:val="nil"/>
            </w:tcBorders>
          </w:tcPr>
          <w:p>
            <w:pPr>
              <w:rPr>
                <w:sz w:val="2"/>
                <w:szCs w:val="2"/>
              </w:rPr>
            </w:pPr>
          </w:p>
        </w:tc>
        <w:tc>
          <w:tcPr>
            <w:tcW w:w="861" w:type="dxa"/>
            <w:vMerge/>
            <w:tcBorders>
              <w:top w:val="nil"/>
              <w:bottom w:val="nil"/>
            </w:tcBorders>
          </w:tcPr>
          <w:p>
            <w:pPr>
              <w:rPr>
                <w:sz w:val="2"/>
                <w:szCs w:val="2"/>
              </w:rPr>
            </w:pPr>
          </w:p>
        </w:tc>
        <w:tc>
          <w:tcPr>
            <w:tcW w:w="797" w:type="dxa"/>
            <w:vMerge/>
            <w:tcBorders>
              <w:top w:val="nil"/>
              <w:bottom w:val="nil"/>
            </w:tcBorders>
          </w:tcPr>
          <w:p>
            <w:pPr>
              <w:rPr>
                <w:sz w:val="2"/>
                <w:szCs w:val="2"/>
              </w:rPr>
            </w:pPr>
          </w:p>
        </w:tc>
        <w:tc>
          <w:tcPr>
            <w:tcW w:w="1029" w:type="dxa"/>
            <w:vMerge/>
            <w:tcBorders>
              <w:top w:val="nil"/>
              <w:bottom w:val="single" w:sz="12" w:space="0" w:color="000000"/>
            </w:tcBorders>
          </w:tcPr>
          <w:p>
            <w:pPr>
              <w:rPr>
                <w:sz w:val="2"/>
                <w:szCs w:val="2"/>
              </w:rPr>
            </w:pPr>
          </w:p>
        </w:tc>
        <w:tc>
          <w:tcPr>
            <w:tcW w:w="832" w:type="dxa"/>
            <w:vMerge/>
            <w:tcBorders>
              <w:top w:val="nil"/>
              <w:bottom w:val="single" w:sz="12" w:space="0" w:color="000000"/>
              <w:right w:val="single" w:sz="12" w:space="0" w:color="000000"/>
            </w:tcBorders>
          </w:tcPr>
          <w:p>
            <w:pPr>
              <w:rPr>
                <w:sz w:val="2"/>
                <w:szCs w:val="2"/>
              </w:rPr>
            </w:pPr>
          </w:p>
        </w:tc>
      </w:tr>
      <w:tr>
        <w:trPr>
          <w:trHeight w:val="1342" w:hRule="atLeast"/>
        </w:trPr>
        <w:tc>
          <w:tcPr>
            <w:tcW w:w="605" w:type="dxa"/>
            <w:vMerge/>
            <w:tcBorders>
              <w:top w:val="nil"/>
              <w:bottom w:val="single" w:sz="12" w:space="0" w:color="000000"/>
            </w:tcBorders>
          </w:tcPr>
          <w:p>
            <w:pPr>
              <w:rPr>
                <w:sz w:val="2"/>
                <w:szCs w:val="2"/>
              </w:rPr>
            </w:pPr>
          </w:p>
        </w:tc>
        <w:tc>
          <w:tcPr>
            <w:tcW w:w="4346" w:type="dxa"/>
            <w:tcBorders>
              <w:top w:val="nil"/>
              <w:bottom w:val="nil"/>
            </w:tcBorders>
          </w:tcPr>
          <w:p>
            <w:pPr>
              <w:pStyle w:val="TableParagraph"/>
              <w:spacing w:line="256" w:lineRule="auto" w:before="86"/>
              <w:ind w:left="24" w:right="302"/>
              <w:rPr>
                <w:sz w:val="16"/>
              </w:rPr>
            </w:pPr>
            <w:r>
              <w:rPr>
                <w:sz w:val="16"/>
              </w:rPr>
              <w:t>g. Efectúe visita a Contabilidad del Estado y Tesorería Nacional con el objeto de cotejar las constancias de pago y el listado enviado a los bancos para el acredi- tamiento en cuenta y así verificar el sueldo líquido pagado por los empleados seleccionados para la prueba.</w:t>
            </w:r>
          </w:p>
        </w:tc>
        <w:tc>
          <w:tcPr>
            <w:tcW w:w="237" w:type="dxa"/>
            <w:vMerge/>
            <w:tcBorders>
              <w:top w:val="nil"/>
              <w:bottom w:val="single" w:sz="12" w:space="0" w:color="000000"/>
              <w:right w:val="single" w:sz="6" w:space="0" w:color="000000"/>
            </w:tcBorders>
          </w:tcPr>
          <w:p>
            <w:pPr>
              <w:rPr>
                <w:sz w:val="2"/>
                <w:szCs w:val="2"/>
              </w:rPr>
            </w:pPr>
          </w:p>
        </w:tc>
        <w:tc>
          <w:tcPr>
            <w:tcW w:w="574" w:type="dxa"/>
            <w:vMerge/>
            <w:tcBorders>
              <w:top w:val="nil"/>
              <w:left w:val="single" w:sz="6" w:space="0" w:color="000000"/>
              <w:bottom w:val="nil"/>
            </w:tcBorders>
          </w:tcPr>
          <w:p>
            <w:pPr>
              <w:rPr>
                <w:sz w:val="2"/>
                <w:szCs w:val="2"/>
              </w:rPr>
            </w:pPr>
          </w:p>
        </w:tc>
        <w:tc>
          <w:tcPr>
            <w:tcW w:w="861" w:type="dxa"/>
            <w:vMerge/>
            <w:tcBorders>
              <w:top w:val="nil"/>
              <w:bottom w:val="nil"/>
            </w:tcBorders>
          </w:tcPr>
          <w:p>
            <w:pPr>
              <w:rPr>
                <w:sz w:val="2"/>
                <w:szCs w:val="2"/>
              </w:rPr>
            </w:pPr>
          </w:p>
        </w:tc>
        <w:tc>
          <w:tcPr>
            <w:tcW w:w="797" w:type="dxa"/>
            <w:vMerge/>
            <w:tcBorders>
              <w:top w:val="nil"/>
              <w:bottom w:val="nil"/>
            </w:tcBorders>
          </w:tcPr>
          <w:p>
            <w:pPr>
              <w:rPr>
                <w:sz w:val="2"/>
                <w:szCs w:val="2"/>
              </w:rPr>
            </w:pPr>
          </w:p>
        </w:tc>
        <w:tc>
          <w:tcPr>
            <w:tcW w:w="1029" w:type="dxa"/>
            <w:vMerge/>
            <w:tcBorders>
              <w:top w:val="nil"/>
              <w:bottom w:val="single" w:sz="12" w:space="0" w:color="000000"/>
            </w:tcBorders>
          </w:tcPr>
          <w:p>
            <w:pPr>
              <w:rPr>
                <w:sz w:val="2"/>
                <w:szCs w:val="2"/>
              </w:rPr>
            </w:pPr>
          </w:p>
        </w:tc>
        <w:tc>
          <w:tcPr>
            <w:tcW w:w="832" w:type="dxa"/>
            <w:vMerge/>
            <w:tcBorders>
              <w:top w:val="nil"/>
              <w:bottom w:val="single" w:sz="12" w:space="0" w:color="000000"/>
              <w:right w:val="single" w:sz="12" w:space="0" w:color="000000"/>
            </w:tcBorders>
          </w:tcPr>
          <w:p>
            <w:pPr>
              <w:rPr>
                <w:sz w:val="2"/>
                <w:szCs w:val="2"/>
              </w:rPr>
            </w:pPr>
          </w:p>
        </w:tc>
      </w:tr>
      <w:tr>
        <w:trPr>
          <w:trHeight w:val="1930" w:hRule="atLeast"/>
        </w:trPr>
        <w:tc>
          <w:tcPr>
            <w:tcW w:w="605" w:type="dxa"/>
            <w:vMerge/>
            <w:tcBorders>
              <w:top w:val="nil"/>
              <w:bottom w:val="single" w:sz="12" w:space="0" w:color="000000"/>
            </w:tcBorders>
          </w:tcPr>
          <w:p>
            <w:pPr>
              <w:rPr>
                <w:sz w:val="2"/>
                <w:szCs w:val="2"/>
              </w:rPr>
            </w:pPr>
          </w:p>
        </w:tc>
        <w:tc>
          <w:tcPr>
            <w:tcW w:w="4346" w:type="dxa"/>
            <w:tcBorders>
              <w:top w:val="nil"/>
              <w:bottom w:val="nil"/>
            </w:tcBorders>
          </w:tcPr>
          <w:p>
            <w:pPr>
              <w:pStyle w:val="TableParagraph"/>
              <w:spacing w:line="256" w:lineRule="auto" w:before="86"/>
              <w:ind w:left="24" w:right="302"/>
              <w:rPr>
                <w:sz w:val="16"/>
              </w:rPr>
            </w:pPr>
            <w:r>
              <w:rPr>
                <w:sz w:val="16"/>
              </w:rPr>
              <w:t>h. Con base a las constancias de pago verifique </w:t>
            </w:r>
            <w:r>
              <w:rPr>
                <w:spacing w:val="2"/>
                <w:sz w:val="16"/>
              </w:rPr>
              <w:t>que  </w:t>
            </w:r>
            <w:r>
              <w:rPr>
                <w:sz w:val="16"/>
              </w:rPr>
              <w:t>los sueldos y salarios, </w:t>
            </w:r>
            <w:r>
              <w:rPr>
                <w:spacing w:val="2"/>
                <w:sz w:val="16"/>
              </w:rPr>
              <w:t>remuneraciones </w:t>
            </w:r>
            <w:r>
              <w:rPr>
                <w:sz w:val="16"/>
              </w:rPr>
              <w:t>adicionales </w:t>
            </w:r>
            <w:r>
              <w:rPr>
                <w:spacing w:val="2"/>
                <w:sz w:val="16"/>
              </w:rPr>
              <w:t>(Remuneración </w:t>
            </w:r>
            <w:r>
              <w:rPr>
                <w:sz w:val="16"/>
              </w:rPr>
              <w:t>Adicional, Bono por Antigüedad, Bonifi- cación Profesional, Bono de </w:t>
            </w:r>
            <w:r>
              <w:rPr>
                <w:spacing w:val="2"/>
                <w:sz w:val="16"/>
              </w:rPr>
              <w:t>Transporte, </w:t>
            </w:r>
            <w:r>
              <w:rPr>
                <w:sz w:val="16"/>
              </w:rPr>
              <w:t>Bono Alimenti cio y otras remunaraciones) verifique que estén de acuerdo a la Ley de Salarios de la Administración Pública, Planes de Clasificación de Puestos y Adminis tración de Salarios y otros pactos y convenios colecti- vos suscritos con la entidad</w:t>
            </w:r>
            <w:r>
              <w:rPr>
                <w:spacing w:val="15"/>
                <w:sz w:val="16"/>
              </w:rPr>
              <w:t> </w:t>
            </w:r>
            <w:r>
              <w:rPr>
                <w:sz w:val="16"/>
              </w:rPr>
              <w:t>auditada.</w:t>
            </w:r>
          </w:p>
        </w:tc>
        <w:tc>
          <w:tcPr>
            <w:tcW w:w="237" w:type="dxa"/>
            <w:vMerge/>
            <w:tcBorders>
              <w:top w:val="nil"/>
              <w:bottom w:val="single" w:sz="12" w:space="0" w:color="000000"/>
              <w:right w:val="single" w:sz="6" w:space="0" w:color="000000"/>
            </w:tcBorders>
          </w:tcPr>
          <w:p>
            <w:pPr>
              <w:rPr>
                <w:sz w:val="2"/>
                <w:szCs w:val="2"/>
              </w:rPr>
            </w:pPr>
          </w:p>
        </w:tc>
        <w:tc>
          <w:tcPr>
            <w:tcW w:w="574" w:type="dxa"/>
            <w:vMerge/>
            <w:tcBorders>
              <w:top w:val="nil"/>
              <w:left w:val="single" w:sz="6" w:space="0" w:color="000000"/>
              <w:bottom w:val="nil"/>
            </w:tcBorders>
          </w:tcPr>
          <w:p>
            <w:pPr>
              <w:rPr>
                <w:sz w:val="2"/>
                <w:szCs w:val="2"/>
              </w:rPr>
            </w:pPr>
          </w:p>
        </w:tc>
        <w:tc>
          <w:tcPr>
            <w:tcW w:w="861" w:type="dxa"/>
            <w:vMerge/>
            <w:tcBorders>
              <w:top w:val="nil"/>
              <w:bottom w:val="nil"/>
            </w:tcBorders>
          </w:tcPr>
          <w:p>
            <w:pPr>
              <w:rPr>
                <w:sz w:val="2"/>
                <w:szCs w:val="2"/>
              </w:rPr>
            </w:pPr>
          </w:p>
        </w:tc>
        <w:tc>
          <w:tcPr>
            <w:tcW w:w="797" w:type="dxa"/>
            <w:vMerge/>
            <w:tcBorders>
              <w:top w:val="nil"/>
              <w:bottom w:val="nil"/>
            </w:tcBorders>
          </w:tcPr>
          <w:p>
            <w:pPr>
              <w:rPr>
                <w:sz w:val="2"/>
                <w:szCs w:val="2"/>
              </w:rPr>
            </w:pPr>
          </w:p>
        </w:tc>
        <w:tc>
          <w:tcPr>
            <w:tcW w:w="1029" w:type="dxa"/>
            <w:vMerge/>
            <w:tcBorders>
              <w:top w:val="nil"/>
              <w:bottom w:val="single" w:sz="12" w:space="0" w:color="000000"/>
            </w:tcBorders>
          </w:tcPr>
          <w:p>
            <w:pPr>
              <w:rPr>
                <w:sz w:val="2"/>
                <w:szCs w:val="2"/>
              </w:rPr>
            </w:pPr>
          </w:p>
        </w:tc>
        <w:tc>
          <w:tcPr>
            <w:tcW w:w="832" w:type="dxa"/>
            <w:vMerge/>
            <w:tcBorders>
              <w:top w:val="nil"/>
              <w:bottom w:val="single" w:sz="12" w:space="0" w:color="000000"/>
              <w:right w:val="single" w:sz="12" w:space="0" w:color="000000"/>
            </w:tcBorders>
          </w:tcPr>
          <w:p>
            <w:pPr>
              <w:rPr>
                <w:sz w:val="2"/>
                <w:szCs w:val="2"/>
              </w:rPr>
            </w:pPr>
          </w:p>
        </w:tc>
      </w:tr>
      <w:tr>
        <w:trPr>
          <w:trHeight w:val="267" w:hRule="atLeast"/>
        </w:trPr>
        <w:tc>
          <w:tcPr>
            <w:tcW w:w="605" w:type="dxa"/>
            <w:vMerge/>
            <w:tcBorders>
              <w:top w:val="nil"/>
              <w:bottom w:val="single" w:sz="12" w:space="0" w:color="000000"/>
            </w:tcBorders>
          </w:tcPr>
          <w:p>
            <w:pPr>
              <w:rPr>
                <w:sz w:val="2"/>
                <w:szCs w:val="2"/>
              </w:rPr>
            </w:pPr>
          </w:p>
        </w:tc>
        <w:tc>
          <w:tcPr>
            <w:tcW w:w="4346" w:type="dxa"/>
            <w:vMerge w:val="restart"/>
            <w:tcBorders>
              <w:top w:val="nil"/>
              <w:bottom w:val="single" w:sz="12" w:space="0" w:color="000000"/>
            </w:tcBorders>
          </w:tcPr>
          <w:p>
            <w:pPr>
              <w:pStyle w:val="TableParagraph"/>
              <w:spacing w:line="254" w:lineRule="auto" w:before="86"/>
              <w:ind w:left="24" w:right="579"/>
              <w:rPr>
                <w:sz w:val="16"/>
              </w:rPr>
            </w:pPr>
            <w:r>
              <w:rPr>
                <w:sz w:val="16"/>
              </w:rPr>
              <w:t>i. Con base a las Nóminas y Planillas, examinadas efectúe calculo global de los sueldos y salarios, bonificación profesional y otros por el período fiscal y compárelo contra el reporte de la Ejecución del Presupuesto y en caso de diferencias significativas</w:t>
            </w:r>
          </w:p>
          <w:p>
            <w:pPr>
              <w:pStyle w:val="TableParagraph"/>
              <w:spacing w:line="254" w:lineRule="auto" w:before="5"/>
              <w:ind w:left="24" w:right="302" w:hanging="1"/>
              <w:rPr>
                <w:sz w:val="16"/>
              </w:rPr>
            </w:pPr>
            <w:r>
              <w:rPr>
                <w:sz w:val="16"/>
              </w:rPr>
              <w:t>proceda a investigarlas y documéntelas en los papeles de trabajo.</w:t>
            </w:r>
          </w:p>
          <w:p>
            <w:pPr>
              <w:pStyle w:val="TableParagraph"/>
              <w:spacing w:before="10"/>
              <w:rPr>
                <w:sz w:val="16"/>
              </w:rPr>
            </w:pPr>
          </w:p>
          <w:p>
            <w:pPr>
              <w:pStyle w:val="TableParagraph"/>
              <w:spacing w:line="171" w:lineRule="exact"/>
              <w:ind w:left="24"/>
              <w:rPr>
                <w:sz w:val="16"/>
              </w:rPr>
            </w:pPr>
            <w:r>
              <w:rPr>
                <w:sz w:val="16"/>
              </w:rPr>
              <w:t>j. Concluya y emita su opinión sobre la razonabilidad</w:t>
            </w:r>
          </w:p>
        </w:tc>
        <w:tc>
          <w:tcPr>
            <w:tcW w:w="237" w:type="dxa"/>
            <w:vMerge/>
            <w:tcBorders>
              <w:top w:val="nil"/>
              <w:bottom w:val="single" w:sz="12" w:space="0" w:color="000000"/>
              <w:right w:val="single" w:sz="6" w:space="0" w:color="000000"/>
            </w:tcBorders>
          </w:tcPr>
          <w:p>
            <w:pPr>
              <w:rPr>
                <w:sz w:val="2"/>
                <w:szCs w:val="2"/>
              </w:rPr>
            </w:pPr>
          </w:p>
        </w:tc>
        <w:tc>
          <w:tcPr>
            <w:tcW w:w="574" w:type="dxa"/>
            <w:vMerge/>
            <w:tcBorders>
              <w:top w:val="nil"/>
              <w:left w:val="single" w:sz="6" w:space="0" w:color="000000"/>
              <w:bottom w:val="nil"/>
            </w:tcBorders>
          </w:tcPr>
          <w:p>
            <w:pPr>
              <w:rPr>
                <w:sz w:val="2"/>
                <w:szCs w:val="2"/>
              </w:rPr>
            </w:pPr>
          </w:p>
        </w:tc>
        <w:tc>
          <w:tcPr>
            <w:tcW w:w="861" w:type="dxa"/>
            <w:vMerge/>
            <w:tcBorders>
              <w:top w:val="nil"/>
              <w:bottom w:val="nil"/>
            </w:tcBorders>
          </w:tcPr>
          <w:p>
            <w:pPr>
              <w:rPr>
                <w:sz w:val="2"/>
                <w:szCs w:val="2"/>
              </w:rPr>
            </w:pPr>
          </w:p>
        </w:tc>
        <w:tc>
          <w:tcPr>
            <w:tcW w:w="797" w:type="dxa"/>
            <w:vMerge/>
            <w:tcBorders>
              <w:top w:val="nil"/>
              <w:bottom w:val="nil"/>
            </w:tcBorders>
          </w:tcPr>
          <w:p>
            <w:pPr>
              <w:rPr>
                <w:sz w:val="2"/>
                <w:szCs w:val="2"/>
              </w:rPr>
            </w:pPr>
          </w:p>
        </w:tc>
        <w:tc>
          <w:tcPr>
            <w:tcW w:w="1029" w:type="dxa"/>
            <w:vMerge/>
            <w:tcBorders>
              <w:top w:val="nil"/>
              <w:bottom w:val="single" w:sz="12" w:space="0" w:color="000000"/>
            </w:tcBorders>
          </w:tcPr>
          <w:p>
            <w:pPr>
              <w:rPr>
                <w:sz w:val="2"/>
                <w:szCs w:val="2"/>
              </w:rPr>
            </w:pPr>
          </w:p>
        </w:tc>
        <w:tc>
          <w:tcPr>
            <w:tcW w:w="832" w:type="dxa"/>
            <w:vMerge/>
            <w:tcBorders>
              <w:top w:val="nil"/>
              <w:bottom w:val="single" w:sz="12" w:space="0" w:color="000000"/>
              <w:right w:val="single" w:sz="12" w:space="0" w:color="000000"/>
            </w:tcBorders>
          </w:tcPr>
          <w:p>
            <w:pPr>
              <w:rPr>
                <w:sz w:val="2"/>
                <w:szCs w:val="2"/>
              </w:rPr>
            </w:pPr>
          </w:p>
        </w:tc>
      </w:tr>
      <w:tr>
        <w:trPr>
          <w:trHeight w:val="361" w:hRule="atLeast"/>
        </w:trPr>
        <w:tc>
          <w:tcPr>
            <w:tcW w:w="605" w:type="dxa"/>
            <w:vMerge/>
            <w:tcBorders>
              <w:top w:val="nil"/>
              <w:bottom w:val="single" w:sz="12" w:space="0" w:color="000000"/>
            </w:tcBorders>
          </w:tcPr>
          <w:p>
            <w:pPr>
              <w:rPr>
                <w:sz w:val="2"/>
                <w:szCs w:val="2"/>
              </w:rPr>
            </w:pPr>
          </w:p>
        </w:tc>
        <w:tc>
          <w:tcPr>
            <w:tcW w:w="4346" w:type="dxa"/>
            <w:vMerge/>
            <w:tcBorders>
              <w:top w:val="nil"/>
              <w:bottom w:val="single" w:sz="12" w:space="0" w:color="000000"/>
            </w:tcBorders>
          </w:tcPr>
          <w:p>
            <w:pPr>
              <w:rPr>
                <w:sz w:val="2"/>
                <w:szCs w:val="2"/>
              </w:rPr>
            </w:pPr>
          </w:p>
        </w:tc>
        <w:tc>
          <w:tcPr>
            <w:tcW w:w="237" w:type="dxa"/>
            <w:vMerge/>
            <w:tcBorders>
              <w:top w:val="nil"/>
              <w:bottom w:val="single" w:sz="12" w:space="0" w:color="000000"/>
              <w:right w:val="single" w:sz="6" w:space="0" w:color="000000"/>
            </w:tcBorders>
          </w:tcPr>
          <w:p>
            <w:pPr>
              <w:rPr>
                <w:sz w:val="2"/>
                <w:szCs w:val="2"/>
              </w:rPr>
            </w:pPr>
          </w:p>
        </w:tc>
        <w:tc>
          <w:tcPr>
            <w:tcW w:w="1435" w:type="dxa"/>
            <w:gridSpan w:val="2"/>
            <w:tcBorders>
              <w:top w:val="nil"/>
              <w:left w:val="single" w:sz="6" w:space="0" w:color="000000"/>
              <w:bottom w:val="nil"/>
            </w:tcBorders>
          </w:tcPr>
          <w:p>
            <w:pPr>
              <w:pStyle w:val="TableParagraph"/>
              <w:numPr>
                <w:ilvl w:val="0"/>
                <w:numId w:val="49"/>
              </w:numPr>
              <w:tabs>
                <w:tab w:pos="387" w:val="left" w:leader="none"/>
              </w:tabs>
              <w:spacing w:line="167" w:lineRule="exact" w:before="0" w:after="0"/>
              <w:ind w:left="386" w:right="0" w:hanging="180"/>
              <w:jc w:val="left"/>
              <w:rPr>
                <w:b/>
                <w:sz w:val="16"/>
              </w:rPr>
            </w:pPr>
            <w:r>
              <w:rPr>
                <w:b/>
                <w:sz w:val="16"/>
              </w:rPr>
              <w:t>ANALISIS</w:t>
            </w:r>
          </w:p>
          <w:p>
            <w:pPr>
              <w:pStyle w:val="TableParagraph"/>
              <w:numPr>
                <w:ilvl w:val="0"/>
                <w:numId w:val="49"/>
              </w:numPr>
              <w:tabs>
                <w:tab w:pos="387" w:val="left" w:leader="none"/>
              </w:tabs>
              <w:spacing w:line="162" w:lineRule="exact" w:before="13" w:after="0"/>
              <w:ind w:left="386" w:right="0" w:hanging="180"/>
              <w:jc w:val="left"/>
              <w:rPr>
                <w:b/>
                <w:sz w:val="16"/>
              </w:rPr>
            </w:pPr>
            <w:r>
              <w:rPr>
                <w:b/>
                <w:sz w:val="16"/>
              </w:rPr>
              <w:t>INSPECCION</w:t>
            </w:r>
          </w:p>
        </w:tc>
        <w:tc>
          <w:tcPr>
            <w:tcW w:w="797" w:type="dxa"/>
            <w:vMerge/>
            <w:tcBorders>
              <w:top w:val="nil"/>
              <w:bottom w:val="nil"/>
            </w:tcBorders>
          </w:tcPr>
          <w:p>
            <w:pPr>
              <w:rPr>
                <w:sz w:val="2"/>
                <w:szCs w:val="2"/>
              </w:rPr>
            </w:pPr>
          </w:p>
        </w:tc>
        <w:tc>
          <w:tcPr>
            <w:tcW w:w="1029" w:type="dxa"/>
            <w:vMerge/>
            <w:tcBorders>
              <w:top w:val="nil"/>
              <w:bottom w:val="single" w:sz="12" w:space="0" w:color="000000"/>
            </w:tcBorders>
          </w:tcPr>
          <w:p>
            <w:pPr>
              <w:rPr>
                <w:sz w:val="2"/>
                <w:szCs w:val="2"/>
              </w:rPr>
            </w:pPr>
          </w:p>
        </w:tc>
        <w:tc>
          <w:tcPr>
            <w:tcW w:w="832" w:type="dxa"/>
            <w:vMerge/>
            <w:tcBorders>
              <w:top w:val="nil"/>
              <w:bottom w:val="single" w:sz="12" w:space="0" w:color="000000"/>
              <w:right w:val="single" w:sz="12" w:space="0" w:color="000000"/>
            </w:tcBorders>
          </w:tcPr>
          <w:p>
            <w:pPr>
              <w:rPr>
                <w:sz w:val="2"/>
                <w:szCs w:val="2"/>
              </w:rPr>
            </w:pPr>
          </w:p>
        </w:tc>
      </w:tr>
      <w:tr>
        <w:trPr>
          <w:trHeight w:val="1152" w:hRule="atLeast"/>
        </w:trPr>
        <w:tc>
          <w:tcPr>
            <w:tcW w:w="605" w:type="dxa"/>
            <w:vMerge/>
            <w:tcBorders>
              <w:top w:val="nil"/>
              <w:bottom w:val="single" w:sz="12" w:space="0" w:color="000000"/>
            </w:tcBorders>
          </w:tcPr>
          <w:p>
            <w:pPr>
              <w:rPr>
                <w:sz w:val="2"/>
                <w:szCs w:val="2"/>
              </w:rPr>
            </w:pPr>
          </w:p>
        </w:tc>
        <w:tc>
          <w:tcPr>
            <w:tcW w:w="4346" w:type="dxa"/>
            <w:vMerge/>
            <w:tcBorders>
              <w:top w:val="nil"/>
              <w:bottom w:val="single" w:sz="12" w:space="0" w:color="000000"/>
            </w:tcBorders>
          </w:tcPr>
          <w:p>
            <w:pPr>
              <w:rPr>
                <w:sz w:val="2"/>
                <w:szCs w:val="2"/>
              </w:rPr>
            </w:pPr>
          </w:p>
        </w:tc>
        <w:tc>
          <w:tcPr>
            <w:tcW w:w="237" w:type="dxa"/>
            <w:vMerge/>
            <w:tcBorders>
              <w:top w:val="nil"/>
              <w:bottom w:val="single" w:sz="12" w:space="0" w:color="000000"/>
              <w:right w:val="single" w:sz="6" w:space="0" w:color="000000"/>
            </w:tcBorders>
          </w:tcPr>
          <w:p>
            <w:pPr>
              <w:rPr>
                <w:sz w:val="2"/>
                <w:szCs w:val="2"/>
              </w:rPr>
            </w:pPr>
          </w:p>
        </w:tc>
        <w:tc>
          <w:tcPr>
            <w:tcW w:w="2232" w:type="dxa"/>
            <w:gridSpan w:val="3"/>
            <w:tcBorders>
              <w:top w:val="nil"/>
              <w:left w:val="single" w:sz="6" w:space="0" w:color="000000"/>
              <w:bottom w:val="single" w:sz="12" w:space="0" w:color="000000"/>
            </w:tcBorders>
          </w:tcPr>
          <w:p>
            <w:pPr>
              <w:pStyle w:val="TableParagraph"/>
              <w:numPr>
                <w:ilvl w:val="0"/>
                <w:numId w:val="50"/>
              </w:numPr>
              <w:tabs>
                <w:tab w:pos="387" w:val="left" w:leader="none"/>
              </w:tabs>
              <w:spacing w:line="165" w:lineRule="exact" w:before="0" w:after="0"/>
              <w:ind w:left="386" w:right="0" w:hanging="181"/>
              <w:jc w:val="left"/>
              <w:rPr>
                <w:b/>
                <w:sz w:val="16"/>
              </w:rPr>
            </w:pPr>
            <w:r>
              <w:rPr>
                <w:b/>
                <w:spacing w:val="2"/>
                <w:sz w:val="16"/>
              </w:rPr>
              <w:t>CONFIRMACION</w:t>
            </w:r>
          </w:p>
          <w:p>
            <w:pPr>
              <w:pStyle w:val="TableParagraph"/>
              <w:numPr>
                <w:ilvl w:val="0"/>
                <w:numId w:val="50"/>
              </w:numPr>
              <w:tabs>
                <w:tab w:pos="388" w:val="left" w:leader="none"/>
              </w:tabs>
              <w:spacing w:line="240" w:lineRule="auto" w:before="13" w:after="0"/>
              <w:ind w:left="387" w:right="0" w:hanging="182"/>
              <w:jc w:val="left"/>
              <w:rPr>
                <w:b/>
                <w:sz w:val="16"/>
              </w:rPr>
            </w:pPr>
            <w:r>
              <w:rPr>
                <w:b/>
                <w:sz w:val="16"/>
              </w:rPr>
              <w:t>INVESTIGACION</w:t>
            </w:r>
          </w:p>
          <w:p>
            <w:pPr>
              <w:pStyle w:val="TableParagraph"/>
              <w:numPr>
                <w:ilvl w:val="0"/>
                <w:numId w:val="50"/>
              </w:numPr>
              <w:tabs>
                <w:tab w:pos="387" w:val="left" w:leader="none"/>
              </w:tabs>
              <w:spacing w:line="240" w:lineRule="auto" w:before="11" w:after="0"/>
              <w:ind w:left="387" w:right="0" w:hanging="181"/>
              <w:jc w:val="left"/>
              <w:rPr>
                <w:b/>
                <w:sz w:val="16"/>
              </w:rPr>
            </w:pPr>
            <w:r>
              <w:rPr>
                <w:b/>
                <w:sz w:val="16"/>
              </w:rPr>
              <w:t>CALCULOS</w:t>
            </w:r>
          </w:p>
          <w:p>
            <w:pPr>
              <w:pStyle w:val="TableParagraph"/>
              <w:numPr>
                <w:ilvl w:val="0"/>
                <w:numId w:val="50"/>
              </w:numPr>
              <w:tabs>
                <w:tab w:pos="388" w:val="left" w:leader="none"/>
              </w:tabs>
              <w:spacing w:line="240" w:lineRule="auto" w:before="13" w:after="0"/>
              <w:ind w:left="387" w:right="0" w:hanging="182"/>
              <w:jc w:val="left"/>
              <w:rPr>
                <w:b/>
                <w:sz w:val="16"/>
              </w:rPr>
            </w:pPr>
            <w:r>
              <w:rPr>
                <w:b/>
                <w:sz w:val="16"/>
              </w:rPr>
              <w:t>REVISION</w:t>
            </w:r>
            <w:r>
              <w:rPr>
                <w:b/>
                <w:spacing w:val="3"/>
                <w:sz w:val="16"/>
              </w:rPr>
              <w:t> </w:t>
            </w:r>
            <w:r>
              <w:rPr>
                <w:b/>
                <w:sz w:val="16"/>
              </w:rPr>
              <w:t>ANALITICA</w:t>
            </w:r>
          </w:p>
          <w:p>
            <w:pPr>
              <w:pStyle w:val="TableParagraph"/>
              <w:numPr>
                <w:ilvl w:val="0"/>
                <w:numId w:val="50"/>
              </w:numPr>
              <w:tabs>
                <w:tab w:pos="387" w:val="left" w:leader="none"/>
              </w:tabs>
              <w:spacing w:line="180" w:lineRule="exact" w:before="11" w:after="0"/>
              <w:ind w:left="386" w:right="0" w:hanging="181"/>
              <w:jc w:val="left"/>
              <w:rPr>
                <w:b/>
                <w:sz w:val="16"/>
              </w:rPr>
            </w:pPr>
            <w:r>
              <w:rPr>
                <w:b/>
                <w:sz w:val="16"/>
              </w:rPr>
              <w:t>DECLARACION</w:t>
            </w:r>
          </w:p>
          <w:p>
            <w:pPr>
              <w:pStyle w:val="TableParagraph"/>
              <w:numPr>
                <w:ilvl w:val="0"/>
                <w:numId w:val="50"/>
              </w:numPr>
              <w:tabs>
                <w:tab w:pos="387" w:val="left" w:leader="none"/>
              </w:tabs>
              <w:spacing w:line="180" w:lineRule="exact" w:before="0" w:after="0"/>
              <w:ind w:left="386" w:right="0" w:hanging="181"/>
              <w:jc w:val="left"/>
              <w:rPr>
                <w:b/>
                <w:sz w:val="16"/>
              </w:rPr>
            </w:pPr>
            <w:r>
              <w:rPr>
                <w:b/>
                <w:sz w:val="16"/>
              </w:rPr>
              <w:t>OBSERVACION</w:t>
            </w:r>
          </w:p>
        </w:tc>
        <w:tc>
          <w:tcPr>
            <w:tcW w:w="1029" w:type="dxa"/>
            <w:vMerge/>
            <w:tcBorders>
              <w:top w:val="nil"/>
              <w:bottom w:val="single" w:sz="12" w:space="0" w:color="000000"/>
            </w:tcBorders>
          </w:tcPr>
          <w:p>
            <w:pPr>
              <w:rPr>
                <w:sz w:val="2"/>
                <w:szCs w:val="2"/>
              </w:rPr>
            </w:pPr>
          </w:p>
        </w:tc>
        <w:tc>
          <w:tcPr>
            <w:tcW w:w="832" w:type="dxa"/>
            <w:vMerge/>
            <w:tcBorders>
              <w:top w:val="nil"/>
              <w:bottom w:val="single" w:sz="12" w:space="0" w:color="000000"/>
              <w:right w:val="single" w:sz="12" w:space="0" w:color="000000"/>
            </w:tcBorders>
          </w:tcPr>
          <w:p>
            <w:pPr>
              <w:rPr>
                <w:sz w:val="2"/>
                <w:szCs w:val="2"/>
              </w:rPr>
            </w:pPr>
          </w:p>
        </w:tc>
      </w:tr>
    </w:tbl>
    <w:p>
      <w:pPr>
        <w:spacing w:after="0"/>
        <w:rPr>
          <w:sz w:val="2"/>
          <w:szCs w:val="2"/>
        </w:rPr>
        <w:sectPr>
          <w:headerReference w:type="default" r:id="rId93"/>
          <w:footerReference w:type="default" r:id="rId94"/>
          <w:pgSz w:w="11900" w:h="16840"/>
          <w:pgMar w:header="1418" w:footer="0" w:top="2240" w:bottom="280" w:left="840" w:right="420"/>
        </w:sectPr>
      </w:pPr>
    </w:p>
    <w:p>
      <w:pPr>
        <w:pStyle w:val="BodyText"/>
        <w:spacing w:before="7"/>
        <w:rPr>
          <w:sz w:val="29"/>
        </w:rPr>
      </w:pPr>
    </w:p>
    <w:p>
      <w:pPr>
        <w:spacing w:before="99"/>
        <w:ind w:left="613" w:right="1027" w:firstLine="0"/>
        <w:jc w:val="center"/>
        <w:rPr>
          <w:sz w:val="19"/>
        </w:rPr>
      </w:pPr>
      <w:r>
        <w:rPr>
          <w:w w:val="105"/>
          <w:sz w:val="19"/>
        </w:rPr>
        <w:t>PROGRAMA DE AUDITOR</w:t>
      </w:r>
    </w:p>
    <w:p>
      <w:pPr>
        <w:pStyle w:val="BodyText"/>
        <w:spacing w:before="11"/>
        <w:rPr>
          <w:sz w:val="20"/>
        </w:rPr>
      </w:pPr>
    </w:p>
    <w:p>
      <w:pPr>
        <w:tabs>
          <w:tab w:pos="2653" w:val="left" w:leader="none"/>
        </w:tabs>
        <w:spacing w:before="0"/>
        <w:ind w:left="754" w:right="0" w:firstLine="0"/>
        <w:jc w:val="left"/>
        <w:rPr>
          <w:sz w:val="15"/>
        </w:rPr>
      </w:pPr>
      <w:r>
        <w:rPr>
          <w:b/>
          <w:spacing w:val="5"/>
          <w:sz w:val="15"/>
        </w:rPr>
        <w:t>ENTIDAD:</w:t>
        <w:tab/>
      </w:r>
      <w:r>
        <w:rPr>
          <w:spacing w:val="3"/>
          <w:sz w:val="15"/>
        </w:rPr>
        <w:t>Ministerio </w:t>
      </w:r>
      <w:r>
        <w:rPr>
          <w:spacing w:val="4"/>
          <w:sz w:val="15"/>
        </w:rPr>
        <w:t>del</w:t>
      </w:r>
      <w:r>
        <w:rPr>
          <w:spacing w:val="11"/>
          <w:sz w:val="15"/>
        </w:rPr>
        <w:t> </w:t>
      </w:r>
      <w:r>
        <w:rPr>
          <w:spacing w:val="4"/>
          <w:sz w:val="15"/>
        </w:rPr>
        <w:t>Desarrollo</w:t>
      </w:r>
    </w:p>
    <w:p>
      <w:pPr>
        <w:tabs>
          <w:tab w:pos="2715" w:val="left" w:leader="none"/>
        </w:tabs>
        <w:spacing w:before="16"/>
        <w:ind w:left="754" w:right="0" w:firstLine="0"/>
        <w:jc w:val="left"/>
        <w:rPr>
          <w:sz w:val="15"/>
        </w:rPr>
      </w:pPr>
      <w:r>
        <w:rPr>
          <w:b/>
          <w:spacing w:val="4"/>
          <w:sz w:val="15"/>
        </w:rPr>
        <w:t>TIPO</w:t>
      </w:r>
      <w:r>
        <w:rPr>
          <w:b/>
          <w:spacing w:val="16"/>
          <w:sz w:val="15"/>
        </w:rPr>
        <w:t> </w:t>
      </w:r>
      <w:r>
        <w:rPr>
          <w:b/>
          <w:spacing w:val="4"/>
          <w:sz w:val="15"/>
        </w:rPr>
        <w:t>DE</w:t>
      </w:r>
      <w:r>
        <w:rPr>
          <w:b/>
          <w:spacing w:val="13"/>
          <w:sz w:val="15"/>
        </w:rPr>
        <w:t> </w:t>
      </w:r>
      <w:r>
        <w:rPr>
          <w:b/>
          <w:spacing w:val="5"/>
          <w:sz w:val="15"/>
        </w:rPr>
        <w:t>AUDITORIA:</w:t>
        <w:tab/>
      </w:r>
      <w:r>
        <w:rPr>
          <w:spacing w:val="4"/>
          <w:sz w:val="15"/>
        </w:rPr>
        <w:t>Financiera</w:t>
      </w:r>
    </w:p>
    <w:p>
      <w:pPr>
        <w:tabs>
          <w:tab w:pos="2687" w:val="left" w:leader="none"/>
        </w:tabs>
        <w:spacing w:before="15"/>
        <w:ind w:left="754" w:right="0" w:firstLine="0"/>
        <w:jc w:val="left"/>
        <w:rPr>
          <w:sz w:val="15"/>
        </w:rPr>
      </w:pPr>
      <w:r>
        <w:rPr>
          <w:b/>
          <w:spacing w:val="4"/>
          <w:sz w:val="15"/>
        </w:rPr>
        <w:t>ÁREA</w:t>
      </w:r>
      <w:r>
        <w:rPr>
          <w:b/>
          <w:spacing w:val="8"/>
          <w:sz w:val="15"/>
        </w:rPr>
        <w:t> </w:t>
      </w:r>
      <w:r>
        <w:rPr>
          <w:b/>
          <w:sz w:val="15"/>
        </w:rPr>
        <w:t>O</w:t>
      </w:r>
      <w:r>
        <w:rPr>
          <w:b/>
          <w:spacing w:val="17"/>
          <w:sz w:val="15"/>
        </w:rPr>
        <w:t> </w:t>
      </w:r>
      <w:r>
        <w:rPr>
          <w:b/>
          <w:spacing w:val="5"/>
          <w:sz w:val="15"/>
        </w:rPr>
        <w:t>CUENTA:</w:t>
        <w:tab/>
      </w:r>
      <w:r>
        <w:rPr>
          <w:spacing w:val="5"/>
          <w:sz w:val="15"/>
        </w:rPr>
        <w:t>Grupo </w:t>
      </w:r>
      <w:r>
        <w:rPr>
          <w:spacing w:val="3"/>
          <w:sz w:val="15"/>
        </w:rPr>
        <w:t>0, </w:t>
      </w:r>
      <w:r>
        <w:rPr>
          <w:spacing w:val="5"/>
          <w:sz w:val="15"/>
        </w:rPr>
        <w:t>SERVICIOS</w:t>
      </w:r>
      <w:r>
        <w:rPr>
          <w:spacing w:val="19"/>
          <w:sz w:val="15"/>
        </w:rPr>
        <w:t> </w:t>
      </w:r>
      <w:r>
        <w:rPr>
          <w:spacing w:val="7"/>
          <w:sz w:val="15"/>
        </w:rPr>
        <w:t>PERSONALES</w:t>
      </w:r>
    </w:p>
    <w:p>
      <w:pPr>
        <w:spacing w:before="14"/>
        <w:ind w:left="754" w:right="0" w:firstLine="0"/>
        <w:jc w:val="left"/>
        <w:rPr>
          <w:sz w:val="15"/>
        </w:rPr>
      </w:pPr>
      <w:r>
        <w:rPr>
          <w:b/>
          <w:sz w:val="15"/>
        </w:rPr>
        <w:t>PERIODO A EXAMINAR: </w:t>
      </w:r>
      <w:r>
        <w:rPr>
          <w:sz w:val="15"/>
        </w:rPr>
        <w:t>Del 01 de enero al 31 de diciembre de . . . .</w:t>
      </w:r>
    </w:p>
    <w:p>
      <w:pPr>
        <w:pStyle w:val="BodyText"/>
        <w:spacing w:before="1"/>
        <w:rPr>
          <w:sz w:val="17"/>
        </w:rPr>
      </w:pPr>
    </w:p>
    <w:tbl>
      <w:tblPr>
        <w:tblW w:w="0" w:type="auto"/>
        <w:jc w:val="left"/>
        <w:tblInd w:w="7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05"/>
        <w:gridCol w:w="4346"/>
        <w:gridCol w:w="237"/>
        <w:gridCol w:w="574"/>
        <w:gridCol w:w="861"/>
        <w:gridCol w:w="797"/>
        <w:gridCol w:w="1029"/>
        <w:gridCol w:w="832"/>
      </w:tblGrid>
      <w:tr>
        <w:trPr>
          <w:trHeight w:val="168" w:hRule="atLeast"/>
        </w:trPr>
        <w:tc>
          <w:tcPr>
            <w:tcW w:w="605" w:type="dxa"/>
            <w:tcBorders>
              <w:left w:val="single" w:sz="18" w:space="0" w:color="000000"/>
              <w:right w:val="single" w:sz="18" w:space="0" w:color="000000"/>
            </w:tcBorders>
          </w:tcPr>
          <w:p>
            <w:pPr>
              <w:pStyle w:val="TableParagraph"/>
              <w:spacing w:line="149" w:lineRule="exact"/>
              <w:ind w:left="147" w:right="105"/>
              <w:jc w:val="center"/>
              <w:rPr>
                <w:b/>
                <w:sz w:val="15"/>
              </w:rPr>
            </w:pPr>
            <w:r>
              <w:rPr>
                <w:b/>
                <w:sz w:val="15"/>
              </w:rPr>
              <w:t>No.</w:t>
            </w:r>
          </w:p>
        </w:tc>
        <w:tc>
          <w:tcPr>
            <w:tcW w:w="4346" w:type="dxa"/>
            <w:tcBorders>
              <w:left w:val="single" w:sz="18" w:space="0" w:color="000000"/>
              <w:right w:val="single" w:sz="18" w:space="0" w:color="000000"/>
            </w:tcBorders>
          </w:tcPr>
          <w:p>
            <w:pPr>
              <w:pStyle w:val="TableParagraph"/>
              <w:spacing w:line="149" w:lineRule="exact"/>
              <w:ind w:left="1550" w:right="1515"/>
              <w:jc w:val="center"/>
              <w:rPr>
                <w:b/>
                <w:sz w:val="15"/>
              </w:rPr>
            </w:pPr>
            <w:r>
              <w:rPr>
                <w:b/>
                <w:sz w:val="15"/>
              </w:rPr>
              <w:t>DESCRIPCION</w:t>
            </w:r>
          </w:p>
        </w:tc>
        <w:tc>
          <w:tcPr>
            <w:tcW w:w="811" w:type="dxa"/>
            <w:gridSpan w:val="2"/>
            <w:tcBorders>
              <w:left w:val="single" w:sz="18" w:space="0" w:color="000000"/>
              <w:right w:val="single" w:sz="18" w:space="0" w:color="000000"/>
            </w:tcBorders>
          </w:tcPr>
          <w:p>
            <w:pPr>
              <w:pStyle w:val="TableParagraph"/>
              <w:spacing w:line="135" w:lineRule="exact" w:before="14"/>
              <w:ind w:left="161"/>
              <w:rPr>
                <w:b/>
                <w:sz w:val="12"/>
              </w:rPr>
            </w:pPr>
            <w:r>
              <w:rPr>
                <w:b/>
                <w:sz w:val="12"/>
              </w:rPr>
              <w:t>Ref. P/T</w:t>
            </w:r>
          </w:p>
        </w:tc>
        <w:tc>
          <w:tcPr>
            <w:tcW w:w="861" w:type="dxa"/>
            <w:tcBorders>
              <w:left w:val="single" w:sz="18" w:space="0" w:color="000000"/>
              <w:right w:val="single" w:sz="18" w:space="0" w:color="000000"/>
            </w:tcBorders>
          </w:tcPr>
          <w:p>
            <w:pPr>
              <w:pStyle w:val="TableParagraph"/>
              <w:spacing w:line="135" w:lineRule="exact" w:before="14"/>
              <w:ind w:left="83"/>
              <w:rPr>
                <w:b/>
                <w:sz w:val="12"/>
              </w:rPr>
            </w:pPr>
            <w:r>
              <w:rPr>
                <w:b/>
                <w:sz w:val="12"/>
              </w:rPr>
              <w:t>Hecho por:</w:t>
            </w:r>
          </w:p>
        </w:tc>
        <w:tc>
          <w:tcPr>
            <w:tcW w:w="797" w:type="dxa"/>
            <w:tcBorders>
              <w:left w:val="single" w:sz="18" w:space="0" w:color="000000"/>
              <w:right w:val="single" w:sz="18" w:space="0" w:color="000000"/>
            </w:tcBorders>
          </w:tcPr>
          <w:p>
            <w:pPr>
              <w:pStyle w:val="TableParagraph"/>
              <w:spacing w:line="135" w:lineRule="exact" w:before="14"/>
              <w:ind w:left="208"/>
              <w:rPr>
                <w:b/>
                <w:sz w:val="12"/>
              </w:rPr>
            </w:pPr>
            <w:r>
              <w:rPr>
                <w:b/>
                <w:sz w:val="12"/>
              </w:rPr>
              <w:t>Fecha</w:t>
            </w:r>
          </w:p>
        </w:tc>
        <w:tc>
          <w:tcPr>
            <w:tcW w:w="1029" w:type="dxa"/>
            <w:tcBorders>
              <w:left w:val="single" w:sz="18" w:space="0" w:color="000000"/>
              <w:right w:val="single" w:sz="18" w:space="0" w:color="000000"/>
            </w:tcBorders>
          </w:tcPr>
          <w:p>
            <w:pPr>
              <w:pStyle w:val="TableParagraph"/>
              <w:spacing w:line="135" w:lineRule="exact" w:before="14"/>
              <w:ind w:left="75"/>
              <w:rPr>
                <w:b/>
                <w:sz w:val="12"/>
              </w:rPr>
            </w:pPr>
            <w:r>
              <w:rPr>
                <w:b/>
                <w:sz w:val="12"/>
              </w:rPr>
              <w:t>Revisado por:</w:t>
            </w:r>
          </w:p>
        </w:tc>
        <w:tc>
          <w:tcPr>
            <w:tcW w:w="832" w:type="dxa"/>
            <w:tcBorders>
              <w:left w:val="single" w:sz="18" w:space="0" w:color="000000"/>
            </w:tcBorders>
          </w:tcPr>
          <w:p>
            <w:pPr>
              <w:pStyle w:val="TableParagraph"/>
              <w:spacing w:line="135" w:lineRule="exact" w:before="14"/>
              <w:ind w:left="228"/>
              <w:rPr>
                <w:b/>
                <w:sz w:val="12"/>
              </w:rPr>
            </w:pPr>
            <w:r>
              <w:rPr>
                <w:b/>
                <w:sz w:val="12"/>
              </w:rPr>
              <w:t>Fecha</w:t>
            </w:r>
          </w:p>
        </w:tc>
      </w:tr>
      <w:tr>
        <w:trPr>
          <w:trHeight w:val="9533" w:hRule="atLeast"/>
        </w:trPr>
        <w:tc>
          <w:tcPr>
            <w:tcW w:w="605" w:type="dxa"/>
            <w:tcBorders>
              <w:left w:val="single" w:sz="18" w:space="0" w:color="000000"/>
              <w:right w:val="single" w:sz="18"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0"/>
              <w:ind w:left="147" w:right="105"/>
              <w:jc w:val="center"/>
              <w:rPr>
                <w:b/>
                <w:sz w:val="12"/>
              </w:rPr>
            </w:pPr>
            <w:r>
              <w:rPr>
                <w:b/>
                <w:sz w:val="12"/>
              </w:rPr>
              <w:t>3.3.7</w:t>
            </w:r>
          </w:p>
        </w:tc>
        <w:tc>
          <w:tcPr>
            <w:tcW w:w="4346" w:type="dxa"/>
            <w:tcBorders>
              <w:left w:val="single" w:sz="18" w:space="0" w:color="000000"/>
              <w:right w:val="single" w:sz="18" w:space="0" w:color="000000"/>
            </w:tcBorders>
          </w:tcPr>
          <w:p>
            <w:pPr>
              <w:pStyle w:val="TableParagraph"/>
              <w:spacing w:line="161" w:lineRule="exact"/>
              <w:ind w:left="24"/>
              <w:rPr>
                <w:sz w:val="15"/>
              </w:rPr>
            </w:pPr>
            <w:r>
              <w:rPr>
                <w:sz w:val="15"/>
              </w:rPr>
              <w:t>de este renglón.</w:t>
            </w:r>
          </w:p>
          <w:p>
            <w:pPr>
              <w:pStyle w:val="TableParagraph"/>
              <w:spacing w:before="6"/>
              <w:rPr>
                <w:sz w:val="17"/>
              </w:rPr>
            </w:pPr>
          </w:p>
          <w:p>
            <w:pPr>
              <w:pStyle w:val="TableParagraph"/>
              <w:spacing w:line="261" w:lineRule="auto"/>
              <w:ind w:left="24" w:right="421"/>
              <w:jc w:val="both"/>
              <w:rPr>
                <w:sz w:val="15"/>
              </w:rPr>
            </w:pPr>
            <w:r>
              <w:rPr>
                <w:sz w:val="15"/>
              </w:rPr>
              <w:t>4. Sobre los contratos o convenios seleccionados por personal temporal, (Renglón 029) efectúe el siguiente trabajo.</w:t>
            </w:r>
          </w:p>
          <w:p>
            <w:pPr>
              <w:pStyle w:val="TableParagraph"/>
              <w:spacing w:before="2"/>
              <w:rPr>
                <w:sz w:val="16"/>
              </w:rPr>
            </w:pPr>
          </w:p>
          <w:p>
            <w:pPr>
              <w:pStyle w:val="TableParagraph"/>
              <w:spacing w:line="261" w:lineRule="auto"/>
              <w:ind w:left="24"/>
              <w:rPr>
                <w:sz w:val="15"/>
              </w:rPr>
            </w:pPr>
            <w:r>
              <w:rPr>
                <w:sz w:val="15"/>
              </w:rPr>
              <w:t>a.Confronte los totales de honorarios o remuneraciones pactadas contra el CUR correspondiente.</w:t>
            </w:r>
          </w:p>
          <w:p>
            <w:pPr>
              <w:pStyle w:val="TableParagraph"/>
              <w:spacing w:before="2"/>
              <w:rPr>
                <w:sz w:val="16"/>
              </w:rPr>
            </w:pPr>
          </w:p>
          <w:p>
            <w:pPr>
              <w:pStyle w:val="TableParagraph"/>
              <w:numPr>
                <w:ilvl w:val="0"/>
                <w:numId w:val="51"/>
              </w:numPr>
              <w:tabs>
                <w:tab w:pos="205" w:val="left" w:leader="none"/>
              </w:tabs>
              <w:spacing w:line="261" w:lineRule="auto" w:before="0" w:after="0"/>
              <w:ind w:left="24" w:right="704" w:firstLine="0"/>
              <w:jc w:val="left"/>
              <w:rPr>
                <w:sz w:val="15"/>
              </w:rPr>
            </w:pPr>
            <w:r>
              <w:rPr>
                <w:spacing w:val="3"/>
                <w:sz w:val="15"/>
              </w:rPr>
              <w:t>Verifique su </w:t>
            </w:r>
            <w:r>
              <w:rPr>
                <w:spacing w:val="5"/>
                <w:sz w:val="15"/>
              </w:rPr>
              <w:t>adecuada </w:t>
            </w:r>
            <w:r>
              <w:rPr>
                <w:spacing w:val="4"/>
                <w:sz w:val="15"/>
              </w:rPr>
              <w:t>codificación contable </w:t>
            </w:r>
            <w:r>
              <w:rPr>
                <w:spacing w:val="6"/>
                <w:sz w:val="15"/>
              </w:rPr>
              <w:t>de </w:t>
            </w:r>
            <w:r>
              <w:rPr>
                <w:spacing w:val="4"/>
                <w:sz w:val="15"/>
              </w:rPr>
              <w:t>acuerdo </w:t>
            </w:r>
            <w:r>
              <w:rPr>
                <w:sz w:val="15"/>
              </w:rPr>
              <w:t>a </w:t>
            </w:r>
            <w:r>
              <w:rPr>
                <w:spacing w:val="3"/>
                <w:sz w:val="15"/>
              </w:rPr>
              <w:t>su </w:t>
            </w:r>
            <w:r>
              <w:rPr>
                <w:spacing w:val="4"/>
                <w:sz w:val="15"/>
              </w:rPr>
              <w:t>clasificación</w:t>
            </w:r>
            <w:r>
              <w:rPr>
                <w:spacing w:val="33"/>
                <w:sz w:val="15"/>
              </w:rPr>
              <w:t> </w:t>
            </w:r>
            <w:r>
              <w:rPr>
                <w:spacing w:val="5"/>
                <w:sz w:val="15"/>
              </w:rPr>
              <w:t>presupuestaria.</w:t>
            </w:r>
          </w:p>
          <w:p>
            <w:pPr>
              <w:pStyle w:val="TableParagraph"/>
              <w:spacing w:before="2"/>
              <w:rPr>
                <w:sz w:val="16"/>
              </w:rPr>
            </w:pPr>
          </w:p>
          <w:p>
            <w:pPr>
              <w:pStyle w:val="TableParagraph"/>
              <w:numPr>
                <w:ilvl w:val="0"/>
                <w:numId w:val="51"/>
              </w:numPr>
              <w:tabs>
                <w:tab w:pos="197" w:val="left" w:leader="none"/>
              </w:tabs>
              <w:spacing w:line="261" w:lineRule="auto" w:before="0" w:after="0"/>
              <w:ind w:left="24" w:right="415" w:firstLine="0"/>
              <w:jc w:val="left"/>
              <w:rPr>
                <w:sz w:val="15"/>
              </w:rPr>
            </w:pPr>
            <w:r>
              <w:rPr>
                <w:spacing w:val="4"/>
                <w:sz w:val="15"/>
              </w:rPr>
              <w:t>Revise que </w:t>
            </w:r>
            <w:r>
              <w:rPr>
                <w:spacing w:val="2"/>
                <w:sz w:val="15"/>
              </w:rPr>
              <w:t>los </w:t>
            </w:r>
            <w:r>
              <w:rPr>
                <w:spacing w:val="5"/>
                <w:sz w:val="15"/>
              </w:rPr>
              <w:t>descuentos </w:t>
            </w:r>
            <w:r>
              <w:rPr>
                <w:spacing w:val="3"/>
                <w:sz w:val="15"/>
              </w:rPr>
              <w:t>legales se hayan prácti- </w:t>
            </w:r>
            <w:r>
              <w:rPr>
                <w:spacing w:val="4"/>
                <w:sz w:val="15"/>
              </w:rPr>
              <w:t>cado </w:t>
            </w:r>
            <w:r>
              <w:rPr>
                <w:spacing w:val="5"/>
                <w:sz w:val="15"/>
              </w:rPr>
              <w:t>conforme </w:t>
            </w:r>
            <w:r>
              <w:rPr>
                <w:sz w:val="15"/>
              </w:rPr>
              <w:t>la </w:t>
            </w:r>
            <w:r>
              <w:rPr>
                <w:spacing w:val="4"/>
                <w:sz w:val="15"/>
              </w:rPr>
              <w:t>normativa legal (ISR,</w:t>
            </w:r>
            <w:r>
              <w:rPr>
                <w:spacing w:val="37"/>
                <w:sz w:val="15"/>
              </w:rPr>
              <w:t> </w:t>
            </w:r>
            <w:r>
              <w:rPr>
                <w:spacing w:val="4"/>
                <w:sz w:val="15"/>
              </w:rPr>
              <w:t>IVA)</w:t>
            </w:r>
          </w:p>
          <w:p>
            <w:pPr>
              <w:pStyle w:val="TableParagraph"/>
              <w:spacing w:before="2"/>
              <w:rPr>
                <w:sz w:val="16"/>
              </w:rPr>
            </w:pPr>
          </w:p>
          <w:p>
            <w:pPr>
              <w:pStyle w:val="TableParagraph"/>
              <w:numPr>
                <w:ilvl w:val="0"/>
                <w:numId w:val="51"/>
              </w:numPr>
              <w:tabs>
                <w:tab w:pos="205" w:val="left" w:leader="none"/>
              </w:tabs>
              <w:spacing w:line="261" w:lineRule="auto" w:before="0" w:after="0"/>
              <w:ind w:left="24" w:right="483" w:firstLine="0"/>
              <w:jc w:val="left"/>
              <w:rPr>
                <w:sz w:val="15"/>
              </w:rPr>
            </w:pPr>
            <w:r>
              <w:rPr>
                <w:spacing w:val="4"/>
                <w:sz w:val="15"/>
              </w:rPr>
              <w:t>Confronte </w:t>
            </w:r>
            <w:r>
              <w:rPr>
                <w:spacing w:val="3"/>
                <w:sz w:val="15"/>
              </w:rPr>
              <w:t>el </w:t>
            </w:r>
            <w:r>
              <w:rPr>
                <w:spacing w:val="5"/>
                <w:sz w:val="15"/>
              </w:rPr>
              <w:t>CUR </w:t>
            </w:r>
            <w:r>
              <w:rPr>
                <w:spacing w:val="4"/>
                <w:sz w:val="15"/>
              </w:rPr>
              <w:t>contra </w:t>
            </w:r>
            <w:r>
              <w:rPr>
                <w:spacing w:val="3"/>
                <w:sz w:val="15"/>
              </w:rPr>
              <w:t>el </w:t>
            </w:r>
            <w:r>
              <w:rPr>
                <w:spacing w:val="4"/>
                <w:sz w:val="15"/>
              </w:rPr>
              <w:t>SICOIN </w:t>
            </w:r>
            <w:r>
              <w:rPr>
                <w:sz w:val="15"/>
              </w:rPr>
              <w:t>y </w:t>
            </w:r>
            <w:r>
              <w:rPr>
                <w:spacing w:val="3"/>
                <w:sz w:val="15"/>
              </w:rPr>
              <w:t>verifque </w:t>
            </w:r>
            <w:r>
              <w:rPr>
                <w:spacing w:val="6"/>
                <w:sz w:val="15"/>
              </w:rPr>
              <w:t>que </w:t>
            </w:r>
            <w:r>
              <w:rPr>
                <w:spacing w:val="5"/>
                <w:sz w:val="15"/>
              </w:rPr>
              <w:t>corresponde </w:t>
            </w:r>
            <w:r>
              <w:rPr>
                <w:spacing w:val="3"/>
                <w:sz w:val="15"/>
              </w:rPr>
              <w:t>al </w:t>
            </w:r>
            <w:r>
              <w:rPr>
                <w:spacing w:val="4"/>
                <w:sz w:val="15"/>
              </w:rPr>
              <w:t>renglon</w:t>
            </w:r>
            <w:r>
              <w:rPr>
                <w:spacing w:val="16"/>
                <w:sz w:val="15"/>
              </w:rPr>
              <w:t> </w:t>
            </w:r>
            <w:r>
              <w:rPr>
                <w:spacing w:val="5"/>
                <w:sz w:val="15"/>
              </w:rPr>
              <w:t>correspondiente.</w:t>
            </w:r>
          </w:p>
          <w:p>
            <w:pPr>
              <w:pStyle w:val="TableParagraph"/>
              <w:spacing w:before="3"/>
              <w:rPr>
                <w:sz w:val="16"/>
              </w:rPr>
            </w:pPr>
          </w:p>
          <w:p>
            <w:pPr>
              <w:pStyle w:val="TableParagraph"/>
              <w:numPr>
                <w:ilvl w:val="0"/>
                <w:numId w:val="52"/>
              </w:numPr>
              <w:tabs>
                <w:tab w:pos="160" w:val="left" w:leader="none"/>
              </w:tabs>
              <w:spacing w:line="261" w:lineRule="auto" w:before="0" w:after="0"/>
              <w:ind w:left="24" w:right="309" w:firstLine="0"/>
              <w:jc w:val="left"/>
              <w:rPr>
                <w:sz w:val="15"/>
              </w:rPr>
            </w:pPr>
            <w:r>
              <w:rPr>
                <w:spacing w:val="4"/>
                <w:sz w:val="15"/>
              </w:rPr>
              <w:t>Por </w:t>
            </w:r>
            <w:r>
              <w:rPr>
                <w:spacing w:val="2"/>
                <w:sz w:val="15"/>
              </w:rPr>
              <w:t>los </w:t>
            </w:r>
            <w:r>
              <w:rPr>
                <w:spacing w:val="4"/>
                <w:sz w:val="15"/>
              </w:rPr>
              <w:t>profesionales </w:t>
            </w:r>
            <w:r>
              <w:rPr>
                <w:sz w:val="15"/>
              </w:rPr>
              <w:t>y </w:t>
            </w:r>
            <w:r>
              <w:rPr>
                <w:spacing w:val="3"/>
                <w:sz w:val="15"/>
              </w:rPr>
              <w:t>otras </w:t>
            </w:r>
            <w:r>
              <w:rPr>
                <w:spacing w:val="5"/>
                <w:sz w:val="15"/>
              </w:rPr>
              <w:t>personas seleccionados </w:t>
            </w:r>
            <w:r>
              <w:rPr>
                <w:spacing w:val="4"/>
                <w:sz w:val="15"/>
              </w:rPr>
              <w:t>obtenga</w:t>
            </w:r>
            <w:r>
              <w:rPr>
                <w:spacing w:val="10"/>
                <w:sz w:val="15"/>
              </w:rPr>
              <w:t> </w:t>
            </w:r>
            <w:r>
              <w:rPr>
                <w:sz w:val="15"/>
              </w:rPr>
              <w:t>la</w:t>
            </w:r>
            <w:r>
              <w:rPr>
                <w:spacing w:val="11"/>
                <w:sz w:val="15"/>
              </w:rPr>
              <w:t> </w:t>
            </w:r>
            <w:r>
              <w:rPr>
                <w:spacing w:val="4"/>
                <w:sz w:val="15"/>
              </w:rPr>
              <w:t>constancia</w:t>
            </w:r>
            <w:r>
              <w:rPr>
                <w:spacing w:val="11"/>
                <w:sz w:val="15"/>
              </w:rPr>
              <w:t> </w:t>
            </w:r>
            <w:r>
              <w:rPr>
                <w:spacing w:val="3"/>
                <w:sz w:val="15"/>
              </w:rPr>
              <w:t>de</w:t>
            </w:r>
            <w:r>
              <w:rPr>
                <w:spacing w:val="11"/>
                <w:sz w:val="15"/>
              </w:rPr>
              <w:t> </w:t>
            </w:r>
            <w:r>
              <w:rPr>
                <w:spacing w:val="4"/>
                <w:sz w:val="15"/>
              </w:rPr>
              <w:t>pago</w:t>
            </w:r>
            <w:r>
              <w:rPr>
                <w:spacing w:val="12"/>
                <w:sz w:val="15"/>
              </w:rPr>
              <w:t> </w:t>
            </w:r>
            <w:r>
              <w:rPr>
                <w:sz w:val="15"/>
              </w:rPr>
              <w:t>o</w:t>
            </w:r>
            <w:r>
              <w:rPr>
                <w:spacing w:val="12"/>
                <w:sz w:val="15"/>
              </w:rPr>
              <w:t> </w:t>
            </w:r>
            <w:r>
              <w:rPr>
                <w:spacing w:val="4"/>
                <w:sz w:val="15"/>
              </w:rPr>
              <w:t>factura</w:t>
            </w:r>
            <w:r>
              <w:rPr>
                <w:spacing w:val="11"/>
                <w:sz w:val="15"/>
              </w:rPr>
              <w:t> </w:t>
            </w:r>
            <w:r>
              <w:rPr>
                <w:sz w:val="15"/>
              </w:rPr>
              <w:t>y</w:t>
            </w:r>
            <w:r>
              <w:rPr>
                <w:spacing w:val="7"/>
                <w:sz w:val="15"/>
              </w:rPr>
              <w:t> </w:t>
            </w:r>
            <w:r>
              <w:rPr>
                <w:spacing w:val="4"/>
                <w:sz w:val="15"/>
              </w:rPr>
              <w:t>cotéjelas</w:t>
            </w:r>
          </w:p>
          <w:p>
            <w:pPr>
              <w:pStyle w:val="TableParagraph"/>
              <w:spacing w:line="261" w:lineRule="auto"/>
              <w:ind w:left="24" w:right="302"/>
              <w:rPr>
                <w:sz w:val="15"/>
              </w:rPr>
            </w:pPr>
            <w:r>
              <w:rPr>
                <w:sz w:val="15"/>
              </w:rPr>
              <w:t>contra los contratos o convenios celebrados entre las partes.</w:t>
            </w:r>
          </w:p>
          <w:p>
            <w:pPr>
              <w:pStyle w:val="TableParagraph"/>
              <w:rPr>
                <w:sz w:val="16"/>
              </w:rPr>
            </w:pPr>
          </w:p>
          <w:p>
            <w:pPr>
              <w:pStyle w:val="TableParagraph"/>
              <w:numPr>
                <w:ilvl w:val="0"/>
                <w:numId w:val="52"/>
              </w:numPr>
              <w:tabs>
                <w:tab w:pos="161" w:val="left" w:leader="none"/>
              </w:tabs>
              <w:spacing w:line="261" w:lineRule="auto" w:before="0" w:after="0"/>
              <w:ind w:left="24" w:right="426" w:firstLine="0"/>
              <w:jc w:val="left"/>
              <w:rPr>
                <w:sz w:val="15"/>
              </w:rPr>
            </w:pPr>
            <w:r>
              <w:rPr>
                <w:spacing w:val="4"/>
                <w:sz w:val="15"/>
              </w:rPr>
              <w:t>Efectúe </w:t>
            </w:r>
            <w:r>
              <w:rPr>
                <w:spacing w:val="2"/>
                <w:sz w:val="15"/>
              </w:rPr>
              <w:t>visita </w:t>
            </w:r>
            <w:r>
              <w:rPr>
                <w:sz w:val="15"/>
              </w:rPr>
              <w:t>a </w:t>
            </w:r>
            <w:r>
              <w:rPr>
                <w:spacing w:val="4"/>
                <w:sz w:val="15"/>
              </w:rPr>
              <w:t>Contabilidad del Estado </w:t>
            </w:r>
            <w:r>
              <w:rPr>
                <w:sz w:val="15"/>
              </w:rPr>
              <w:t>y </w:t>
            </w:r>
            <w:r>
              <w:rPr>
                <w:spacing w:val="4"/>
                <w:sz w:val="15"/>
              </w:rPr>
              <w:t>Tesorería </w:t>
            </w:r>
            <w:r>
              <w:rPr>
                <w:spacing w:val="5"/>
                <w:sz w:val="15"/>
              </w:rPr>
              <w:t>Nacional </w:t>
            </w:r>
            <w:r>
              <w:rPr>
                <w:spacing w:val="4"/>
                <w:sz w:val="15"/>
              </w:rPr>
              <w:t>con </w:t>
            </w:r>
            <w:r>
              <w:rPr>
                <w:spacing w:val="3"/>
                <w:sz w:val="15"/>
              </w:rPr>
              <w:t>el objeto de </w:t>
            </w:r>
            <w:r>
              <w:rPr>
                <w:spacing w:val="4"/>
                <w:sz w:val="15"/>
              </w:rPr>
              <w:t>cotejar </w:t>
            </w:r>
            <w:r>
              <w:rPr>
                <w:spacing w:val="2"/>
                <w:sz w:val="15"/>
              </w:rPr>
              <w:t>las </w:t>
            </w:r>
            <w:r>
              <w:rPr>
                <w:spacing w:val="4"/>
                <w:sz w:val="15"/>
              </w:rPr>
              <w:t>constancias </w:t>
            </w:r>
            <w:r>
              <w:rPr>
                <w:spacing w:val="6"/>
                <w:sz w:val="15"/>
              </w:rPr>
              <w:t>de </w:t>
            </w:r>
            <w:r>
              <w:rPr>
                <w:spacing w:val="4"/>
                <w:sz w:val="15"/>
              </w:rPr>
              <w:t>pago </w:t>
            </w:r>
            <w:r>
              <w:rPr>
                <w:sz w:val="15"/>
              </w:rPr>
              <w:t>y </w:t>
            </w:r>
            <w:r>
              <w:rPr>
                <w:spacing w:val="3"/>
                <w:sz w:val="15"/>
              </w:rPr>
              <w:t>el listado </w:t>
            </w:r>
            <w:r>
              <w:rPr>
                <w:spacing w:val="4"/>
                <w:sz w:val="15"/>
              </w:rPr>
              <w:t>enviado </w:t>
            </w:r>
            <w:r>
              <w:rPr>
                <w:sz w:val="15"/>
              </w:rPr>
              <w:t>a </w:t>
            </w:r>
            <w:r>
              <w:rPr>
                <w:spacing w:val="2"/>
                <w:sz w:val="15"/>
              </w:rPr>
              <w:t>los </w:t>
            </w:r>
            <w:r>
              <w:rPr>
                <w:spacing w:val="5"/>
                <w:sz w:val="15"/>
              </w:rPr>
              <w:t>bancos </w:t>
            </w:r>
            <w:r>
              <w:rPr>
                <w:spacing w:val="4"/>
                <w:sz w:val="15"/>
              </w:rPr>
              <w:t>para </w:t>
            </w:r>
            <w:r>
              <w:rPr>
                <w:spacing w:val="3"/>
                <w:sz w:val="15"/>
              </w:rPr>
              <w:t>el </w:t>
            </w:r>
            <w:r>
              <w:rPr>
                <w:spacing w:val="4"/>
                <w:sz w:val="15"/>
              </w:rPr>
              <w:t>acredi- tamiento </w:t>
            </w:r>
            <w:r>
              <w:rPr>
                <w:spacing w:val="3"/>
                <w:sz w:val="15"/>
              </w:rPr>
              <w:t>en </w:t>
            </w:r>
            <w:r>
              <w:rPr>
                <w:spacing w:val="4"/>
                <w:sz w:val="15"/>
              </w:rPr>
              <w:t>cuenta, </w:t>
            </w:r>
            <w:r>
              <w:rPr>
                <w:spacing w:val="3"/>
                <w:sz w:val="15"/>
              </w:rPr>
              <w:t>en </w:t>
            </w:r>
            <w:r>
              <w:rPr>
                <w:spacing w:val="2"/>
                <w:sz w:val="15"/>
              </w:rPr>
              <w:t>los</w:t>
            </w:r>
            <w:r>
              <w:rPr>
                <w:spacing w:val="23"/>
                <w:sz w:val="15"/>
              </w:rPr>
              <w:t> </w:t>
            </w:r>
            <w:r>
              <w:rPr>
                <w:spacing w:val="5"/>
                <w:sz w:val="15"/>
              </w:rPr>
              <w:t>casos </w:t>
            </w:r>
            <w:r>
              <w:rPr>
                <w:spacing w:val="4"/>
                <w:sz w:val="15"/>
              </w:rPr>
              <w:t>que </w:t>
            </w:r>
            <w:r>
              <w:rPr>
                <w:spacing w:val="3"/>
                <w:sz w:val="15"/>
              </w:rPr>
              <w:t>aplique este</w:t>
            </w:r>
          </w:p>
          <w:p>
            <w:pPr>
              <w:pStyle w:val="TableParagraph"/>
              <w:spacing w:line="170" w:lineRule="exact"/>
              <w:ind w:left="24"/>
              <w:rPr>
                <w:sz w:val="15"/>
              </w:rPr>
            </w:pPr>
            <w:r>
              <w:rPr>
                <w:sz w:val="15"/>
              </w:rPr>
              <w:t>procedimiento, sino efectúe el siguiente procedimiento.</w:t>
            </w:r>
          </w:p>
          <w:p>
            <w:pPr>
              <w:pStyle w:val="TableParagraph"/>
              <w:spacing w:before="6"/>
              <w:rPr>
                <w:sz w:val="17"/>
              </w:rPr>
            </w:pPr>
          </w:p>
          <w:p>
            <w:pPr>
              <w:pStyle w:val="TableParagraph"/>
              <w:numPr>
                <w:ilvl w:val="0"/>
                <w:numId w:val="52"/>
              </w:numPr>
              <w:tabs>
                <w:tab w:pos="205" w:val="left" w:leader="none"/>
              </w:tabs>
              <w:spacing w:line="240" w:lineRule="auto" w:before="0" w:after="0"/>
              <w:ind w:left="204" w:right="0" w:hanging="181"/>
              <w:jc w:val="left"/>
              <w:rPr>
                <w:sz w:val="15"/>
              </w:rPr>
            </w:pPr>
            <w:r>
              <w:rPr>
                <w:spacing w:val="4"/>
                <w:sz w:val="15"/>
              </w:rPr>
              <w:t>Coteje </w:t>
            </w:r>
            <w:r>
              <w:rPr>
                <w:spacing w:val="3"/>
                <w:sz w:val="15"/>
              </w:rPr>
              <w:t>el </w:t>
            </w:r>
            <w:r>
              <w:rPr>
                <w:spacing w:val="5"/>
                <w:sz w:val="15"/>
              </w:rPr>
              <w:t>CUR </w:t>
            </w:r>
            <w:r>
              <w:rPr>
                <w:spacing w:val="3"/>
                <w:sz w:val="15"/>
              </w:rPr>
              <w:t>al </w:t>
            </w:r>
            <w:r>
              <w:rPr>
                <w:spacing w:val="5"/>
                <w:sz w:val="15"/>
              </w:rPr>
              <w:t>cheque </w:t>
            </w:r>
            <w:r>
              <w:rPr>
                <w:spacing w:val="4"/>
                <w:sz w:val="15"/>
              </w:rPr>
              <w:t>emitido por </w:t>
            </w:r>
            <w:r>
              <w:rPr>
                <w:spacing w:val="3"/>
                <w:sz w:val="15"/>
              </w:rPr>
              <w:t>el</w:t>
            </w:r>
            <w:r>
              <w:rPr>
                <w:spacing w:val="36"/>
                <w:sz w:val="15"/>
              </w:rPr>
              <w:t> </w:t>
            </w:r>
            <w:r>
              <w:rPr>
                <w:spacing w:val="6"/>
                <w:sz w:val="15"/>
              </w:rPr>
              <w:t>pago.</w:t>
            </w:r>
          </w:p>
          <w:p>
            <w:pPr>
              <w:pStyle w:val="TableParagraph"/>
              <w:spacing w:before="8"/>
              <w:rPr>
                <w:sz w:val="17"/>
              </w:rPr>
            </w:pPr>
          </w:p>
          <w:p>
            <w:pPr>
              <w:pStyle w:val="TableParagraph"/>
              <w:numPr>
                <w:ilvl w:val="0"/>
                <w:numId w:val="52"/>
              </w:numPr>
              <w:tabs>
                <w:tab w:pos="205" w:val="left" w:leader="none"/>
              </w:tabs>
              <w:spacing w:line="240" w:lineRule="auto" w:before="0" w:after="0"/>
              <w:ind w:left="204" w:right="0" w:hanging="181"/>
              <w:jc w:val="left"/>
              <w:rPr>
                <w:sz w:val="15"/>
              </w:rPr>
            </w:pPr>
            <w:r>
              <w:rPr>
                <w:spacing w:val="4"/>
                <w:sz w:val="15"/>
              </w:rPr>
              <w:t>Con base </w:t>
            </w:r>
            <w:r>
              <w:rPr>
                <w:sz w:val="15"/>
              </w:rPr>
              <w:t>a </w:t>
            </w:r>
            <w:r>
              <w:rPr>
                <w:spacing w:val="2"/>
                <w:sz w:val="15"/>
              </w:rPr>
              <w:t>las </w:t>
            </w:r>
            <w:r>
              <w:rPr>
                <w:spacing w:val="5"/>
                <w:sz w:val="15"/>
              </w:rPr>
              <w:t>Nóminas </w:t>
            </w:r>
            <w:r>
              <w:rPr>
                <w:sz w:val="15"/>
              </w:rPr>
              <w:t>y </w:t>
            </w:r>
            <w:r>
              <w:rPr>
                <w:spacing w:val="3"/>
                <w:sz w:val="15"/>
              </w:rPr>
              <w:t>Planillas,</w:t>
            </w:r>
            <w:r>
              <w:rPr>
                <w:spacing w:val="10"/>
                <w:sz w:val="15"/>
              </w:rPr>
              <w:t> </w:t>
            </w:r>
            <w:r>
              <w:rPr>
                <w:spacing w:val="6"/>
                <w:sz w:val="15"/>
              </w:rPr>
              <w:t>examinadas</w:t>
            </w:r>
          </w:p>
          <w:p>
            <w:pPr>
              <w:pStyle w:val="TableParagraph"/>
              <w:spacing w:line="261" w:lineRule="auto" w:before="15"/>
              <w:ind w:left="24"/>
              <w:rPr>
                <w:sz w:val="15"/>
              </w:rPr>
            </w:pPr>
            <w:r>
              <w:rPr>
                <w:sz w:val="15"/>
              </w:rPr>
              <w:t>efectúe calculo global de las remuneraciones pagadas al personal contratado bajo el renglon 029 y</w:t>
            </w:r>
          </w:p>
          <w:p>
            <w:pPr>
              <w:pStyle w:val="TableParagraph"/>
              <w:spacing w:line="261" w:lineRule="auto"/>
              <w:ind w:left="24" w:right="384"/>
              <w:rPr>
                <w:sz w:val="15"/>
              </w:rPr>
            </w:pPr>
            <w:r>
              <w:rPr>
                <w:sz w:val="15"/>
              </w:rPr>
              <w:t>compárelo contra el reporte de la Ejecución del Presupuesto y en caso de diferencias significativas</w:t>
            </w:r>
          </w:p>
          <w:p>
            <w:pPr>
              <w:pStyle w:val="TableParagraph"/>
              <w:spacing w:line="261" w:lineRule="auto"/>
              <w:ind w:left="24"/>
              <w:rPr>
                <w:sz w:val="15"/>
              </w:rPr>
            </w:pPr>
            <w:r>
              <w:rPr>
                <w:sz w:val="15"/>
              </w:rPr>
              <w:t>proceda a investigarlas y documéntelas en los papeles de trabajo.</w:t>
            </w:r>
          </w:p>
          <w:p>
            <w:pPr>
              <w:pStyle w:val="TableParagraph"/>
              <w:spacing w:before="11"/>
              <w:rPr>
                <w:sz w:val="15"/>
              </w:rPr>
            </w:pPr>
          </w:p>
          <w:p>
            <w:pPr>
              <w:pStyle w:val="TableParagraph"/>
              <w:spacing w:line="261" w:lineRule="auto"/>
              <w:ind w:left="24" w:right="579"/>
              <w:rPr>
                <w:sz w:val="15"/>
              </w:rPr>
            </w:pPr>
            <w:r>
              <w:rPr>
                <w:spacing w:val="4"/>
                <w:sz w:val="15"/>
              </w:rPr>
              <w:t>Por </w:t>
            </w:r>
            <w:r>
              <w:rPr>
                <w:spacing w:val="2"/>
                <w:sz w:val="15"/>
              </w:rPr>
              <w:t>los </w:t>
            </w:r>
            <w:r>
              <w:rPr>
                <w:spacing w:val="4"/>
                <w:sz w:val="15"/>
              </w:rPr>
              <w:t>Aportes  Patronales  (Subgrupo 05), efectúe  </w:t>
            </w:r>
            <w:r>
              <w:rPr>
                <w:spacing w:val="3"/>
                <w:sz w:val="15"/>
              </w:rPr>
              <w:t>el </w:t>
            </w:r>
            <w:r>
              <w:rPr>
                <w:spacing w:val="4"/>
                <w:sz w:val="15"/>
              </w:rPr>
              <w:t>siguiente</w:t>
            </w:r>
            <w:r>
              <w:rPr>
                <w:spacing w:val="10"/>
                <w:sz w:val="15"/>
              </w:rPr>
              <w:t> </w:t>
            </w:r>
            <w:r>
              <w:rPr>
                <w:spacing w:val="4"/>
                <w:sz w:val="15"/>
              </w:rPr>
              <w:t>trabajo:</w:t>
            </w:r>
          </w:p>
          <w:p>
            <w:pPr>
              <w:pStyle w:val="TableParagraph"/>
              <w:spacing w:before="1"/>
              <w:rPr>
                <w:sz w:val="16"/>
              </w:rPr>
            </w:pPr>
          </w:p>
          <w:p>
            <w:pPr>
              <w:pStyle w:val="TableParagraph"/>
              <w:numPr>
                <w:ilvl w:val="1"/>
                <w:numId w:val="52"/>
              </w:numPr>
              <w:tabs>
                <w:tab w:pos="205" w:val="left" w:leader="none"/>
              </w:tabs>
              <w:spacing w:line="240" w:lineRule="auto" w:before="0" w:after="0"/>
              <w:ind w:left="204" w:right="0" w:hanging="181"/>
              <w:jc w:val="left"/>
              <w:rPr>
                <w:sz w:val="15"/>
              </w:rPr>
            </w:pPr>
            <w:r>
              <w:rPr>
                <w:spacing w:val="4"/>
                <w:sz w:val="15"/>
              </w:rPr>
              <w:t>Con</w:t>
            </w:r>
            <w:r>
              <w:rPr>
                <w:spacing w:val="11"/>
                <w:sz w:val="15"/>
              </w:rPr>
              <w:t> </w:t>
            </w:r>
            <w:r>
              <w:rPr>
                <w:spacing w:val="4"/>
                <w:sz w:val="15"/>
              </w:rPr>
              <w:t>base</w:t>
            </w:r>
            <w:r>
              <w:rPr>
                <w:spacing w:val="12"/>
                <w:sz w:val="15"/>
              </w:rPr>
              <w:t> </w:t>
            </w:r>
            <w:r>
              <w:rPr>
                <w:sz w:val="15"/>
              </w:rPr>
              <w:t>a</w:t>
            </w:r>
            <w:r>
              <w:rPr>
                <w:spacing w:val="9"/>
                <w:sz w:val="15"/>
              </w:rPr>
              <w:t> </w:t>
            </w:r>
            <w:r>
              <w:rPr>
                <w:spacing w:val="2"/>
                <w:sz w:val="15"/>
              </w:rPr>
              <w:t>los</w:t>
            </w:r>
            <w:r>
              <w:rPr>
                <w:spacing w:val="12"/>
                <w:sz w:val="15"/>
              </w:rPr>
              <w:t> </w:t>
            </w:r>
            <w:r>
              <w:rPr>
                <w:spacing w:val="4"/>
                <w:sz w:val="15"/>
              </w:rPr>
              <w:t>renglones</w:t>
            </w:r>
            <w:r>
              <w:rPr>
                <w:spacing w:val="12"/>
                <w:sz w:val="15"/>
              </w:rPr>
              <w:t> </w:t>
            </w:r>
            <w:r>
              <w:rPr>
                <w:spacing w:val="4"/>
                <w:sz w:val="15"/>
              </w:rPr>
              <w:t>afectos</w:t>
            </w:r>
            <w:r>
              <w:rPr>
                <w:spacing w:val="12"/>
                <w:sz w:val="15"/>
              </w:rPr>
              <w:t> </w:t>
            </w:r>
            <w:r>
              <w:rPr>
                <w:sz w:val="15"/>
              </w:rPr>
              <w:t>a</w:t>
            </w:r>
            <w:r>
              <w:rPr>
                <w:spacing w:val="9"/>
                <w:sz w:val="15"/>
              </w:rPr>
              <w:t> </w:t>
            </w:r>
            <w:r>
              <w:rPr>
                <w:spacing w:val="2"/>
                <w:sz w:val="15"/>
              </w:rPr>
              <w:t>los</w:t>
            </w:r>
            <w:r>
              <w:rPr>
                <w:spacing w:val="12"/>
                <w:sz w:val="15"/>
              </w:rPr>
              <w:t> </w:t>
            </w:r>
            <w:r>
              <w:rPr>
                <w:spacing w:val="4"/>
                <w:sz w:val="15"/>
              </w:rPr>
              <w:t>aportes</w:t>
            </w:r>
          </w:p>
          <w:p>
            <w:pPr>
              <w:pStyle w:val="TableParagraph"/>
              <w:spacing w:line="261" w:lineRule="auto" w:before="15"/>
              <w:ind w:left="24" w:right="302"/>
              <w:rPr>
                <w:sz w:val="15"/>
              </w:rPr>
            </w:pPr>
            <w:r>
              <w:rPr>
                <w:sz w:val="15"/>
              </w:rPr>
              <w:t>patronales, (IGSS, INTECAP, Clases Pasivas, Cuotas Recreacionales) efectúe cálculos globales y compare- los contra el presupuesto ejecutado de estos renglones en el Reporte Renglon-Grupo de Gasto * * * * * * *</w:t>
            </w:r>
          </w:p>
          <w:p>
            <w:pPr>
              <w:pStyle w:val="TableParagraph"/>
              <w:spacing w:before="1"/>
              <w:rPr>
                <w:sz w:val="16"/>
              </w:rPr>
            </w:pPr>
          </w:p>
          <w:p>
            <w:pPr>
              <w:pStyle w:val="TableParagraph"/>
              <w:numPr>
                <w:ilvl w:val="1"/>
                <w:numId w:val="52"/>
              </w:numPr>
              <w:tabs>
                <w:tab w:pos="205" w:val="left" w:leader="none"/>
              </w:tabs>
              <w:spacing w:line="261" w:lineRule="auto" w:before="0" w:after="0"/>
              <w:ind w:left="24" w:right="545" w:firstLine="0"/>
              <w:jc w:val="left"/>
              <w:rPr>
                <w:sz w:val="15"/>
              </w:rPr>
            </w:pPr>
            <w:r>
              <w:rPr>
                <w:spacing w:val="3"/>
                <w:sz w:val="15"/>
              </w:rPr>
              <w:t>Si </w:t>
            </w:r>
            <w:r>
              <w:rPr>
                <w:spacing w:val="4"/>
                <w:sz w:val="15"/>
              </w:rPr>
              <w:t>obtiene diferencias </w:t>
            </w:r>
            <w:r>
              <w:rPr>
                <w:spacing w:val="3"/>
                <w:sz w:val="15"/>
              </w:rPr>
              <w:t>significativas, </w:t>
            </w:r>
            <w:r>
              <w:rPr>
                <w:spacing w:val="4"/>
                <w:sz w:val="15"/>
              </w:rPr>
              <w:t>investíguelas </w:t>
            </w:r>
            <w:r>
              <w:rPr>
                <w:sz w:val="15"/>
              </w:rPr>
              <w:t>y </w:t>
            </w:r>
            <w:r>
              <w:rPr>
                <w:spacing w:val="5"/>
                <w:sz w:val="15"/>
              </w:rPr>
              <w:t>documéntelas </w:t>
            </w:r>
            <w:r>
              <w:rPr>
                <w:spacing w:val="3"/>
                <w:sz w:val="15"/>
              </w:rPr>
              <w:t>en </w:t>
            </w:r>
            <w:r>
              <w:rPr>
                <w:spacing w:val="2"/>
                <w:sz w:val="15"/>
              </w:rPr>
              <w:t>los </w:t>
            </w:r>
            <w:r>
              <w:rPr>
                <w:spacing w:val="4"/>
                <w:sz w:val="15"/>
              </w:rPr>
              <w:t>papeles </w:t>
            </w:r>
            <w:r>
              <w:rPr>
                <w:spacing w:val="3"/>
                <w:sz w:val="15"/>
              </w:rPr>
              <w:t>de </w:t>
            </w:r>
            <w:r>
              <w:rPr>
                <w:spacing w:val="4"/>
                <w:sz w:val="15"/>
              </w:rPr>
              <w:t>trabajo.</w:t>
            </w:r>
          </w:p>
        </w:tc>
        <w:tc>
          <w:tcPr>
            <w:tcW w:w="237" w:type="dxa"/>
            <w:tcBorders>
              <w:left w:val="single" w:sz="18" w:space="0" w:color="000000"/>
              <w:right w:val="single" w:sz="6" w:space="0" w:color="000000"/>
            </w:tcBorders>
          </w:tcPr>
          <w:p>
            <w:pPr>
              <w:pStyle w:val="TableParagraph"/>
              <w:rPr>
                <w:rFonts w:ascii="Times New Roman"/>
                <w:sz w:val="14"/>
              </w:rPr>
            </w:pPr>
          </w:p>
        </w:tc>
        <w:tc>
          <w:tcPr>
            <w:tcW w:w="574" w:type="dxa"/>
            <w:tcBorders>
              <w:left w:val="single" w:sz="6" w:space="0" w:color="000000"/>
              <w:right w:val="single" w:sz="18" w:space="0" w:color="000000"/>
            </w:tcBorders>
          </w:tcPr>
          <w:p>
            <w:pPr>
              <w:pStyle w:val="TableParagraph"/>
              <w:rPr>
                <w:rFonts w:ascii="Times New Roman"/>
                <w:sz w:val="14"/>
              </w:rPr>
            </w:pPr>
          </w:p>
        </w:tc>
        <w:tc>
          <w:tcPr>
            <w:tcW w:w="861" w:type="dxa"/>
            <w:tcBorders>
              <w:left w:val="single" w:sz="18" w:space="0" w:color="000000"/>
              <w:right w:val="single" w:sz="18" w:space="0" w:color="000000"/>
            </w:tcBorders>
          </w:tcPr>
          <w:p>
            <w:pPr>
              <w:pStyle w:val="TableParagraph"/>
              <w:rPr>
                <w:rFonts w:ascii="Times New Roman"/>
                <w:sz w:val="14"/>
              </w:rPr>
            </w:pPr>
          </w:p>
        </w:tc>
        <w:tc>
          <w:tcPr>
            <w:tcW w:w="797" w:type="dxa"/>
            <w:tcBorders>
              <w:left w:val="single" w:sz="18" w:space="0" w:color="000000"/>
              <w:right w:val="single" w:sz="18" w:space="0" w:color="000000"/>
            </w:tcBorders>
          </w:tcPr>
          <w:p>
            <w:pPr>
              <w:pStyle w:val="TableParagraph"/>
              <w:rPr>
                <w:rFonts w:ascii="Times New Roman"/>
                <w:sz w:val="14"/>
              </w:rPr>
            </w:pPr>
          </w:p>
        </w:tc>
        <w:tc>
          <w:tcPr>
            <w:tcW w:w="1029" w:type="dxa"/>
            <w:tcBorders>
              <w:left w:val="single" w:sz="18" w:space="0" w:color="000000"/>
              <w:right w:val="single" w:sz="18" w:space="0" w:color="000000"/>
            </w:tcBorders>
          </w:tcPr>
          <w:p>
            <w:pPr>
              <w:pStyle w:val="TableParagraph"/>
              <w:rPr>
                <w:rFonts w:ascii="Times New Roman"/>
                <w:sz w:val="14"/>
              </w:rPr>
            </w:pPr>
          </w:p>
        </w:tc>
        <w:tc>
          <w:tcPr>
            <w:tcW w:w="832" w:type="dxa"/>
            <w:tcBorders>
              <w:left w:val="single" w:sz="18" w:space="0" w:color="000000"/>
            </w:tcBorders>
          </w:tcPr>
          <w:p>
            <w:pPr>
              <w:pStyle w:val="TableParagraph"/>
              <w:rPr>
                <w:rFonts w:ascii="Times New Roman"/>
                <w:sz w:val="14"/>
              </w:rPr>
            </w:pPr>
          </w:p>
        </w:tc>
      </w:tr>
    </w:tbl>
    <w:p>
      <w:pPr>
        <w:spacing w:after="0"/>
        <w:rPr>
          <w:rFonts w:ascii="Times New Roman"/>
          <w:sz w:val="14"/>
        </w:rPr>
        <w:sectPr>
          <w:headerReference w:type="default" r:id="rId95"/>
          <w:footerReference w:type="default" r:id="rId96"/>
          <w:pgSz w:w="11900" w:h="16840"/>
          <w:pgMar w:header="1418" w:footer="0" w:top="2300" w:bottom="280" w:left="840" w:right="420"/>
        </w:sectPr>
      </w:pPr>
    </w:p>
    <w:p>
      <w:pPr>
        <w:pStyle w:val="BodyText"/>
        <w:rPr>
          <w:sz w:val="20"/>
        </w:rPr>
      </w:pPr>
    </w:p>
    <w:p>
      <w:pPr>
        <w:pStyle w:val="BodyText"/>
        <w:spacing w:before="9"/>
        <w:rPr>
          <w:sz w:val="25"/>
        </w:rPr>
      </w:pPr>
    </w:p>
    <w:p>
      <w:pPr>
        <w:tabs>
          <w:tab w:pos="2578" w:val="left" w:leader="none"/>
        </w:tabs>
        <w:spacing w:before="94"/>
        <w:ind w:left="661" w:right="0" w:firstLine="0"/>
        <w:jc w:val="left"/>
        <w:rPr>
          <w:sz w:val="16"/>
        </w:rPr>
      </w:pPr>
      <w:r>
        <w:rPr/>
        <w:pict>
          <v:group style="position:absolute;margin-left:236.339996pt;margin-top:-19.415979pt;width:148.8pt;height:26.3pt;mso-position-horizontal-relative:page;mso-position-vertical-relative:paragraph;z-index:-272048128" coordorigin="4727,-388" coordsize="2976,526">
            <v:rect style="position:absolute;left:4726;top:-389;width:2976;height:526" filled="true" fillcolor="#ffffff" stroked="false">
              <v:fill type="solid"/>
            </v:rect>
            <v:shape style="position:absolute;left:4726;top:-389;width:2976;height:526" type="#_x0000_t202" filled="false" stroked="false">
              <v:textbox inset="0,0,0,0">
                <w:txbxContent>
                  <w:p>
                    <w:pPr>
                      <w:spacing w:before="70"/>
                      <w:ind w:left="201" w:right="0" w:firstLine="0"/>
                      <w:jc w:val="left"/>
                      <w:rPr>
                        <w:sz w:val="19"/>
                      </w:rPr>
                    </w:pPr>
                    <w:r>
                      <w:rPr>
                        <w:w w:val="105"/>
                        <w:sz w:val="19"/>
                      </w:rPr>
                      <w:t>PROGRAMA DE AUDITORÍA</w:t>
                    </w:r>
                  </w:p>
                </w:txbxContent>
              </v:textbox>
              <w10:wrap type="none"/>
            </v:shape>
            <w10:wrap type="none"/>
          </v:group>
        </w:pict>
      </w:r>
      <w:r>
        <w:rPr>
          <w:b/>
          <w:spacing w:val="2"/>
          <w:sz w:val="16"/>
        </w:rPr>
        <w:t>ENTIDAD:</w:t>
        <w:tab/>
      </w:r>
      <w:r>
        <w:rPr>
          <w:sz w:val="16"/>
        </w:rPr>
        <w:t>Ministerio del</w:t>
      </w:r>
      <w:r>
        <w:rPr>
          <w:spacing w:val="6"/>
          <w:sz w:val="16"/>
        </w:rPr>
        <w:t> </w:t>
      </w:r>
      <w:r>
        <w:rPr>
          <w:sz w:val="16"/>
        </w:rPr>
        <w:t>Desarrollo</w:t>
      </w:r>
    </w:p>
    <w:p>
      <w:pPr>
        <w:tabs>
          <w:tab w:pos="2641" w:val="left" w:leader="none"/>
        </w:tabs>
        <w:spacing w:before="13"/>
        <w:ind w:left="661" w:right="0" w:firstLine="0"/>
        <w:jc w:val="left"/>
        <w:rPr>
          <w:sz w:val="16"/>
        </w:rPr>
      </w:pPr>
      <w:r>
        <w:rPr>
          <w:b/>
          <w:sz w:val="16"/>
        </w:rPr>
        <w:t>TIPO</w:t>
      </w:r>
      <w:r>
        <w:rPr>
          <w:b/>
          <w:spacing w:val="10"/>
          <w:sz w:val="16"/>
        </w:rPr>
        <w:t> </w:t>
      </w:r>
      <w:r>
        <w:rPr>
          <w:b/>
          <w:sz w:val="16"/>
        </w:rPr>
        <w:t>DE</w:t>
      </w:r>
      <w:r>
        <w:rPr>
          <w:b/>
          <w:spacing w:val="7"/>
          <w:sz w:val="16"/>
        </w:rPr>
        <w:t> </w:t>
      </w:r>
      <w:r>
        <w:rPr>
          <w:b/>
          <w:sz w:val="16"/>
        </w:rPr>
        <w:t>AUDITORIA:</w:t>
        <w:tab/>
      </w:r>
      <w:r>
        <w:rPr>
          <w:sz w:val="16"/>
        </w:rPr>
        <w:t>Financiera</w:t>
      </w:r>
    </w:p>
    <w:p>
      <w:pPr>
        <w:tabs>
          <w:tab w:pos="2613" w:val="left" w:leader="none"/>
        </w:tabs>
        <w:spacing w:before="12"/>
        <w:ind w:left="661" w:right="0" w:firstLine="0"/>
        <w:jc w:val="left"/>
        <w:rPr>
          <w:sz w:val="16"/>
        </w:rPr>
      </w:pPr>
      <w:r>
        <w:rPr>
          <w:b/>
          <w:sz w:val="16"/>
        </w:rPr>
        <w:t>ÁREA</w:t>
      </w:r>
      <w:r>
        <w:rPr>
          <w:b/>
          <w:spacing w:val="-3"/>
          <w:sz w:val="16"/>
        </w:rPr>
        <w:t> </w:t>
      </w:r>
      <w:r>
        <w:rPr>
          <w:b/>
          <w:sz w:val="16"/>
        </w:rPr>
        <w:t>O</w:t>
      </w:r>
      <w:r>
        <w:rPr>
          <w:b/>
          <w:spacing w:val="5"/>
          <w:sz w:val="16"/>
        </w:rPr>
        <w:t> </w:t>
      </w:r>
      <w:r>
        <w:rPr>
          <w:b/>
          <w:spacing w:val="2"/>
          <w:sz w:val="16"/>
        </w:rPr>
        <w:t>CUENTA:</w:t>
        <w:tab/>
      </w:r>
      <w:r>
        <w:rPr>
          <w:spacing w:val="2"/>
          <w:sz w:val="16"/>
        </w:rPr>
        <w:t>Grupo </w:t>
      </w:r>
      <w:r>
        <w:rPr>
          <w:sz w:val="16"/>
        </w:rPr>
        <w:t>0, </w:t>
      </w:r>
      <w:r>
        <w:rPr>
          <w:spacing w:val="2"/>
          <w:sz w:val="16"/>
        </w:rPr>
        <w:t>SERVICIOS</w:t>
      </w:r>
      <w:r>
        <w:rPr>
          <w:spacing w:val="6"/>
          <w:sz w:val="16"/>
        </w:rPr>
        <w:t> </w:t>
      </w:r>
      <w:r>
        <w:rPr>
          <w:spacing w:val="2"/>
          <w:sz w:val="16"/>
        </w:rPr>
        <w:t>PERSONALES</w:t>
      </w:r>
    </w:p>
    <w:p>
      <w:pPr>
        <w:spacing w:before="13"/>
        <w:ind w:left="661" w:right="0" w:firstLine="0"/>
        <w:jc w:val="left"/>
        <w:rPr>
          <w:sz w:val="16"/>
        </w:rPr>
      </w:pPr>
      <w:r>
        <w:rPr>
          <w:b/>
          <w:sz w:val="16"/>
        </w:rPr>
        <w:t>PERIODO A EXAMINAR: </w:t>
      </w:r>
      <w:r>
        <w:rPr>
          <w:sz w:val="16"/>
        </w:rPr>
        <w:t>Del 01 de enero al 31 de diciembre de . . . .</w:t>
      </w:r>
    </w:p>
    <w:p>
      <w:pPr>
        <w:pStyle w:val="BodyText"/>
        <w:spacing w:before="10"/>
        <w:rPr>
          <w:sz w:val="17"/>
        </w:rPr>
      </w:pPr>
    </w:p>
    <w:tbl>
      <w:tblPr>
        <w:tblW w:w="0" w:type="auto"/>
        <w:jc w:val="left"/>
        <w:tblInd w:w="6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10"/>
        <w:gridCol w:w="4390"/>
        <w:gridCol w:w="239"/>
        <w:gridCol w:w="580"/>
        <w:gridCol w:w="870"/>
        <w:gridCol w:w="805"/>
        <w:gridCol w:w="1040"/>
        <w:gridCol w:w="841"/>
      </w:tblGrid>
      <w:tr>
        <w:trPr>
          <w:trHeight w:val="170" w:hRule="atLeast"/>
        </w:trPr>
        <w:tc>
          <w:tcPr>
            <w:tcW w:w="610" w:type="dxa"/>
            <w:tcBorders>
              <w:bottom w:val="single" w:sz="12" w:space="0" w:color="000000"/>
            </w:tcBorders>
          </w:tcPr>
          <w:p>
            <w:pPr>
              <w:pStyle w:val="TableParagraph"/>
              <w:spacing w:line="151" w:lineRule="exact"/>
              <w:ind w:left="142" w:right="99"/>
              <w:jc w:val="center"/>
              <w:rPr>
                <w:b/>
                <w:sz w:val="16"/>
              </w:rPr>
            </w:pPr>
            <w:r>
              <w:rPr>
                <w:b/>
                <w:sz w:val="16"/>
              </w:rPr>
              <w:t>No.</w:t>
            </w:r>
          </w:p>
        </w:tc>
        <w:tc>
          <w:tcPr>
            <w:tcW w:w="4390" w:type="dxa"/>
            <w:tcBorders>
              <w:bottom w:val="single" w:sz="12" w:space="0" w:color="000000"/>
            </w:tcBorders>
          </w:tcPr>
          <w:p>
            <w:pPr>
              <w:pStyle w:val="TableParagraph"/>
              <w:spacing w:line="151" w:lineRule="exact"/>
              <w:ind w:left="1617" w:right="1576"/>
              <w:jc w:val="center"/>
              <w:rPr>
                <w:b/>
                <w:sz w:val="16"/>
              </w:rPr>
            </w:pPr>
            <w:r>
              <w:rPr>
                <w:b/>
                <w:sz w:val="16"/>
              </w:rPr>
              <w:t>DESCRIPCION</w:t>
            </w:r>
          </w:p>
        </w:tc>
        <w:tc>
          <w:tcPr>
            <w:tcW w:w="819" w:type="dxa"/>
            <w:gridSpan w:val="2"/>
            <w:tcBorders>
              <w:bottom w:val="single" w:sz="12" w:space="0" w:color="000000"/>
            </w:tcBorders>
          </w:tcPr>
          <w:p>
            <w:pPr>
              <w:pStyle w:val="TableParagraph"/>
              <w:spacing w:line="137" w:lineRule="exact" w:before="13"/>
              <w:ind w:left="162"/>
              <w:rPr>
                <w:b/>
                <w:sz w:val="12"/>
              </w:rPr>
            </w:pPr>
            <w:r>
              <w:rPr>
                <w:b/>
                <w:w w:val="105"/>
                <w:sz w:val="12"/>
              </w:rPr>
              <w:t>Ref. P/T</w:t>
            </w:r>
          </w:p>
        </w:tc>
        <w:tc>
          <w:tcPr>
            <w:tcW w:w="870" w:type="dxa"/>
            <w:tcBorders>
              <w:bottom w:val="single" w:sz="12" w:space="0" w:color="000000"/>
            </w:tcBorders>
          </w:tcPr>
          <w:p>
            <w:pPr>
              <w:pStyle w:val="TableParagraph"/>
              <w:spacing w:line="137" w:lineRule="exact" w:before="13"/>
              <w:ind w:left="85"/>
              <w:rPr>
                <w:b/>
                <w:sz w:val="12"/>
              </w:rPr>
            </w:pPr>
            <w:r>
              <w:rPr>
                <w:b/>
                <w:w w:val="105"/>
                <w:sz w:val="12"/>
              </w:rPr>
              <w:t>Hecho por:</w:t>
            </w:r>
          </w:p>
        </w:tc>
        <w:tc>
          <w:tcPr>
            <w:tcW w:w="805" w:type="dxa"/>
            <w:tcBorders>
              <w:bottom w:val="single" w:sz="12" w:space="0" w:color="000000"/>
            </w:tcBorders>
          </w:tcPr>
          <w:p>
            <w:pPr>
              <w:pStyle w:val="TableParagraph"/>
              <w:spacing w:line="137" w:lineRule="exact" w:before="13"/>
              <w:ind w:left="211"/>
              <w:rPr>
                <w:b/>
                <w:sz w:val="12"/>
              </w:rPr>
            </w:pPr>
            <w:r>
              <w:rPr>
                <w:b/>
                <w:w w:val="105"/>
                <w:sz w:val="12"/>
              </w:rPr>
              <w:t>Fecha</w:t>
            </w:r>
          </w:p>
        </w:tc>
        <w:tc>
          <w:tcPr>
            <w:tcW w:w="1040" w:type="dxa"/>
            <w:tcBorders>
              <w:bottom w:val="single" w:sz="12" w:space="0" w:color="000000"/>
            </w:tcBorders>
          </w:tcPr>
          <w:p>
            <w:pPr>
              <w:pStyle w:val="TableParagraph"/>
              <w:spacing w:line="137" w:lineRule="exact" w:before="13"/>
              <w:ind w:left="77"/>
              <w:rPr>
                <w:b/>
                <w:sz w:val="12"/>
              </w:rPr>
            </w:pPr>
            <w:r>
              <w:rPr>
                <w:b/>
                <w:w w:val="105"/>
                <w:sz w:val="12"/>
              </w:rPr>
              <w:t>Revisado por:</w:t>
            </w:r>
          </w:p>
        </w:tc>
        <w:tc>
          <w:tcPr>
            <w:tcW w:w="841" w:type="dxa"/>
            <w:tcBorders>
              <w:bottom w:val="single" w:sz="12" w:space="0" w:color="000000"/>
              <w:right w:val="single" w:sz="12" w:space="0" w:color="000000"/>
            </w:tcBorders>
          </w:tcPr>
          <w:p>
            <w:pPr>
              <w:pStyle w:val="TableParagraph"/>
              <w:spacing w:line="137" w:lineRule="exact" w:before="13"/>
              <w:ind w:left="229"/>
              <w:rPr>
                <w:b/>
                <w:sz w:val="12"/>
              </w:rPr>
            </w:pPr>
            <w:r>
              <w:rPr>
                <w:b/>
                <w:w w:val="105"/>
                <w:sz w:val="12"/>
              </w:rPr>
              <w:t>Fecha</w:t>
            </w:r>
          </w:p>
        </w:tc>
      </w:tr>
      <w:tr>
        <w:trPr>
          <w:trHeight w:val="459" w:hRule="atLeast"/>
        </w:trPr>
        <w:tc>
          <w:tcPr>
            <w:tcW w:w="610" w:type="dxa"/>
            <w:tcBorders>
              <w:top w:val="single" w:sz="12" w:space="0" w:color="000000"/>
              <w:bottom w:val="nil"/>
            </w:tcBorders>
          </w:tcPr>
          <w:p>
            <w:pPr>
              <w:pStyle w:val="TableParagraph"/>
              <w:rPr>
                <w:rFonts w:ascii="Times New Roman"/>
                <w:sz w:val="14"/>
              </w:rPr>
            </w:pPr>
          </w:p>
        </w:tc>
        <w:tc>
          <w:tcPr>
            <w:tcW w:w="4390" w:type="dxa"/>
            <w:tcBorders>
              <w:top w:val="single" w:sz="12" w:space="0" w:color="000000"/>
              <w:bottom w:val="nil"/>
            </w:tcBorders>
          </w:tcPr>
          <w:p>
            <w:pPr>
              <w:pStyle w:val="TableParagraph"/>
              <w:spacing w:line="170" w:lineRule="exact"/>
              <w:ind w:left="25"/>
              <w:rPr>
                <w:sz w:val="16"/>
              </w:rPr>
            </w:pPr>
            <w:r>
              <w:rPr>
                <w:sz w:val="16"/>
              </w:rPr>
              <w:t>3. Concluya y emita su opinión sobre la razonabilidad</w:t>
            </w:r>
          </w:p>
          <w:p>
            <w:pPr>
              <w:pStyle w:val="TableParagraph"/>
              <w:spacing w:before="13"/>
              <w:ind w:left="25"/>
              <w:rPr>
                <w:sz w:val="16"/>
              </w:rPr>
            </w:pPr>
            <w:r>
              <w:rPr>
                <w:sz w:val="16"/>
              </w:rPr>
              <w:t>de este renglón.</w:t>
            </w:r>
          </w:p>
        </w:tc>
        <w:tc>
          <w:tcPr>
            <w:tcW w:w="239" w:type="dxa"/>
            <w:vMerge w:val="restart"/>
            <w:tcBorders>
              <w:top w:val="single" w:sz="12" w:space="0" w:color="000000"/>
              <w:bottom w:val="single" w:sz="12" w:space="0" w:color="000000"/>
              <w:right w:val="single" w:sz="6" w:space="0" w:color="000000"/>
            </w:tcBorders>
          </w:tcPr>
          <w:p>
            <w:pPr>
              <w:pStyle w:val="TableParagraph"/>
              <w:rPr>
                <w:rFonts w:ascii="Times New Roman"/>
                <w:sz w:val="14"/>
              </w:rPr>
            </w:pPr>
          </w:p>
        </w:tc>
        <w:tc>
          <w:tcPr>
            <w:tcW w:w="580" w:type="dxa"/>
            <w:vMerge w:val="restart"/>
            <w:tcBorders>
              <w:top w:val="single" w:sz="12" w:space="0" w:color="000000"/>
              <w:left w:val="single" w:sz="6" w:space="0" w:color="000000"/>
              <w:bottom w:val="single" w:sz="12" w:space="0" w:color="000000"/>
            </w:tcBorders>
          </w:tcPr>
          <w:p>
            <w:pPr>
              <w:pStyle w:val="TableParagraph"/>
              <w:rPr>
                <w:rFonts w:ascii="Times New Roman"/>
                <w:sz w:val="14"/>
              </w:rPr>
            </w:pPr>
          </w:p>
        </w:tc>
        <w:tc>
          <w:tcPr>
            <w:tcW w:w="870" w:type="dxa"/>
            <w:vMerge w:val="restart"/>
            <w:tcBorders>
              <w:top w:val="single" w:sz="12" w:space="0" w:color="000000"/>
              <w:bottom w:val="single" w:sz="12" w:space="0" w:color="000000"/>
            </w:tcBorders>
          </w:tcPr>
          <w:p>
            <w:pPr>
              <w:pStyle w:val="TableParagraph"/>
              <w:rPr>
                <w:rFonts w:ascii="Times New Roman"/>
                <w:sz w:val="14"/>
              </w:rPr>
            </w:pPr>
          </w:p>
        </w:tc>
        <w:tc>
          <w:tcPr>
            <w:tcW w:w="805" w:type="dxa"/>
            <w:vMerge w:val="restart"/>
            <w:tcBorders>
              <w:top w:val="single" w:sz="12" w:space="0" w:color="000000"/>
              <w:bottom w:val="single" w:sz="12" w:space="0" w:color="000000"/>
            </w:tcBorders>
          </w:tcPr>
          <w:p>
            <w:pPr>
              <w:pStyle w:val="TableParagraph"/>
              <w:rPr>
                <w:rFonts w:ascii="Times New Roman"/>
                <w:sz w:val="14"/>
              </w:rPr>
            </w:pPr>
          </w:p>
        </w:tc>
        <w:tc>
          <w:tcPr>
            <w:tcW w:w="1040" w:type="dxa"/>
            <w:vMerge w:val="restart"/>
            <w:tcBorders>
              <w:top w:val="single" w:sz="12" w:space="0" w:color="000000"/>
              <w:bottom w:val="single" w:sz="12" w:space="0" w:color="000000"/>
            </w:tcBorders>
          </w:tcPr>
          <w:p>
            <w:pPr>
              <w:pStyle w:val="TableParagraph"/>
              <w:rPr>
                <w:rFonts w:ascii="Times New Roman"/>
                <w:sz w:val="14"/>
              </w:rPr>
            </w:pPr>
          </w:p>
        </w:tc>
        <w:tc>
          <w:tcPr>
            <w:tcW w:w="841" w:type="dxa"/>
            <w:vMerge w:val="restart"/>
            <w:tcBorders>
              <w:top w:val="single" w:sz="12" w:space="0" w:color="000000"/>
              <w:bottom w:val="single" w:sz="12" w:space="0" w:color="000000"/>
              <w:right w:val="single" w:sz="12" w:space="0" w:color="000000"/>
            </w:tcBorders>
          </w:tcPr>
          <w:p>
            <w:pPr>
              <w:pStyle w:val="TableParagraph"/>
              <w:rPr>
                <w:rFonts w:ascii="Times New Roman"/>
                <w:sz w:val="14"/>
              </w:rPr>
            </w:pPr>
          </w:p>
        </w:tc>
      </w:tr>
      <w:tr>
        <w:trPr>
          <w:trHeight w:val="559" w:hRule="atLeast"/>
        </w:trPr>
        <w:tc>
          <w:tcPr>
            <w:tcW w:w="610" w:type="dxa"/>
            <w:tcBorders>
              <w:top w:val="nil"/>
              <w:bottom w:val="nil"/>
            </w:tcBorders>
          </w:tcPr>
          <w:p>
            <w:pPr>
              <w:pStyle w:val="TableParagraph"/>
              <w:spacing w:before="125"/>
              <w:ind w:left="144" w:right="99"/>
              <w:jc w:val="center"/>
              <w:rPr>
                <w:b/>
                <w:sz w:val="12"/>
              </w:rPr>
            </w:pPr>
            <w:r>
              <w:rPr>
                <w:b/>
                <w:w w:val="105"/>
                <w:sz w:val="12"/>
              </w:rPr>
              <w:t>3.3.8</w:t>
            </w:r>
          </w:p>
        </w:tc>
        <w:tc>
          <w:tcPr>
            <w:tcW w:w="4390" w:type="dxa"/>
            <w:tcBorders>
              <w:top w:val="nil"/>
              <w:bottom w:val="nil"/>
            </w:tcBorders>
          </w:tcPr>
          <w:p>
            <w:pPr>
              <w:pStyle w:val="TableParagraph"/>
              <w:spacing w:line="254" w:lineRule="auto" w:before="86"/>
              <w:ind w:left="25" w:right="693"/>
              <w:rPr>
                <w:sz w:val="16"/>
              </w:rPr>
            </w:pPr>
            <w:r>
              <w:rPr>
                <w:sz w:val="16"/>
              </w:rPr>
              <w:t>Por las Dietas y Gastos de Representación (Subgrupo 06), efectúe el siguiente trabajo:</w:t>
            </w:r>
          </w:p>
        </w:tc>
        <w:tc>
          <w:tcPr>
            <w:tcW w:w="239" w:type="dxa"/>
            <w:vMerge/>
            <w:tcBorders>
              <w:top w:val="nil"/>
              <w:bottom w:val="single" w:sz="12" w:space="0" w:color="000000"/>
              <w:right w:val="single" w:sz="6" w:space="0" w:color="000000"/>
            </w:tcBorders>
          </w:tcPr>
          <w:p>
            <w:pPr>
              <w:rPr>
                <w:sz w:val="2"/>
                <w:szCs w:val="2"/>
              </w:rPr>
            </w:pPr>
          </w:p>
        </w:tc>
        <w:tc>
          <w:tcPr>
            <w:tcW w:w="580" w:type="dxa"/>
            <w:vMerge/>
            <w:tcBorders>
              <w:top w:val="nil"/>
              <w:left w:val="single" w:sz="6" w:space="0" w:color="000000"/>
              <w:bottom w:val="single" w:sz="12" w:space="0" w:color="000000"/>
            </w:tcBorders>
          </w:tcPr>
          <w:p>
            <w:pPr>
              <w:rPr>
                <w:sz w:val="2"/>
                <w:szCs w:val="2"/>
              </w:rPr>
            </w:pPr>
          </w:p>
        </w:tc>
        <w:tc>
          <w:tcPr>
            <w:tcW w:w="870" w:type="dxa"/>
            <w:vMerge/>
            <w:tcBorders>
              <w:top w:val="nil"/>
              <w:bottom w:val="single" w:sz="12" w:space="0" w:color="000000"/>
            </w:tcBorders>
          </w:tcPr>
          <w:p>
            <w:pPr>
              <w:rPr>
                <w:sz w:val="2"/>
                <w:szCs w:val="2"/>
              </w:rPr>
            </w:pPr>
          </w:p>
        </w:tc>
        <w:tc>
          <w:tcPr>
            <w:tcW w:w="805" w:type="dxa"/>
            <w:vMerge/>
            <w:tcBorders>
              <w:top w:val="nil"/>
              <w:bottom w:val="single" w:sz="12" w:space="0" w:color="000000"/>
            </w:tcBorders>
          </w:tcPr>
          <w:p>
            <w:pPr>
              <w:rPr>
                <w:sz w:val="2"/>
                <w:szCs w:val="2"/>
              </w:rPr>
            </w:pPr>
          </w:p>
        </w:tc>
        <w:tc>
          <w:tcPr>
            <w:tcW w:w="1040" w:type="dxa"/>
            <w:vMerge/>
            <w:tcBorders>
              <w:top w:val="nil"/>
              <w:bottom w:val="single" w:sz="12" w:space="0" w:color="000000"/>
            </w:tcBorders>
          </w:tcPr>
          <w:p>
            <w:pPr>
              <w:rPr>
                <w:sz w:val="2"/>
                <w:szCs w:val="2"/>
              </w:rPr>
            </w:pPr>
          </w:p>
        </w:tc>
        <w:tc>
          <w:tcPr>
            <w:tcW w:w="841" w:type="dxa"/>
            <w:vMerge/>
            <w:tcBorders>
              <w:top w:val="nil"/>
              <w:bottom w:val="single" w:sz="12" w:space="0" w:color="000000"/>
              <w:right w:val="single" w:sz="12" w:space="0" w:color="000000"/>
            </w:tcBorders>
          </w:tcPr>
          <w:p>
            <w:pPr>
              <w:rPr>
                <w:sz w:val="2"/>
                <w:szCs w:val="2"/>
              </w:rPr>
            </w:pPr>
          </w:p>
        </w:tc>
      </w:tr>
      <w:tr>
        <w:trPr>
          <w:trHeight w:val="756" w:hRule="atLeast"/>
        </w:trPr>
        <w:tc>
          <w:tcPr>
            <w:tcW w:w="610" w:type="dxa"/>
            <w:tcBorders>
              <w:top w:val="nil"/>
              <w:bottom w:val="nil"/>
            </w:tcBorders>
          </w:tcPr>
          <w:p>
            <w:pPr>
              <w:pStyle w:val="TableParagraph"/>
              <w:rPr>
                <w:rFonts w:ascii="Times New Roman"/>
                <w:sz w:val="14"/>
              </w:rPr>
            </w:pPr>
          </w:p>
        </w:tc>
        <w:tc>
          <w:tcPr>
            <w:tcW w:w="4390" w:type="dxa"/>
            <w:tcBorders>
              <w:top w:val="nil"/>
              <w:bottom w:val="nil"/>
            </w:tcBorders>
          </w:tcPr>
          <w:p>
            <w:pPr>
              <w:pStyle w:val="TableParagraph"/>
              <w:spacing w:line="256" w:lineRule="auto" w:before="86"/>
              <w:ind w:left="25" w:right="278"/>
              <w:jc w:val="both"/>
              <w:rPr>
                <w:sz w:val="16"/>
              </w:rPr>
            </w:pPr>
            <w:r>
              <w:rPr>
                <w:sz w:val="16"/>
              </w:rPr>
              <w:t>1. A través del SICOIN, obtenga copia de los CUR más significativos por pagos de dietas y gastos de represen- tación.</w:t>
            </w:r>
          </w:p>
        </w:tc>
        <w:tc>
          <w:tcPr>
            <w:tcW w:w="239" w:type="dxa"/>
            <w:vMerge/>
            <w:tcBorders>
              <w:top w:val="nil"/>
              <w:bottom w:val="single" w:sz="12" w:space="0" w:color="000000"/>
              <w:right w:val="single" w:sz="6" w:space="0" w:color="000000"/>
            </w:tcBorders>
          </w:tcPr>
          <w:p>
            <w:pPr>
              <w:rPr>
                <w:sz w:val="2"/>
                <w:szCs w:val="2"/>
              </w:rPr>
            </w:pPr>
          </w:p>
        </w:tc>
        <w:tc>
          <w:tcPr>
            <w:tcW w:w="580" w:type="dxa"/>
            <w:vMerge/>
            <w:tcBorders>
              <w:top w:val="nil"/>
              <w:left w:val="single" w:sz="6" w:space="0" w:color="000000"/>
              <w:bottom w:val="single" w:sz="12" w:space="0" w:color="000000"/>
            </w:tcBorders>
          </w:tcPr>
          <w:p>
            <w:pPr>
              <w:rPr>
                <w:sz w:val="2"/>
                <w:szCs w:val="2"/>
              </w:rPr>
            </w:pPr>
          </w:p>
        </w:tc>
        <w:tc>
          <w:tcPr>
            <w:tcW w:w="870" w:type="dxa"/>
            <w:vMerge/>
            <w:tcBorders>
              <w:top w:val="nil"/>
              <w:bottom w:val="single" w:sz="12" w:space="0" w:color="000000"/>
            </w:tcBorders>
          </w:tcPr>
          <w:p>
            <w:pPr>
              <w:rPr>
                <w:sz w:val="2"/>
                <w:szCs w:val="2"/>
              </w:rPr>
            </w:pPr>
          </w:p>
        </w:tc>
        <w:tc>
          <w:tcPr>
            <w:tcW w:w="805" w:type="dxa"/>
            <w:vMerge/>
            <w:tcBorders>
              <w:top w:val="nil"/>
              <w:bottom w:val="single" w:sz="12" w:space="0" w:color="000000"/>
            </w:tcBorders>
          </w:tcPr>
          <w:p>
            <w:pPr>
              <w:rPr>
                <w:sz w:val="2"/>
                <w:szCs w:val="2"/>
              </w:rPr>
            </w:pPr>
          </w:p>
        </w:tc>
        <w:tc>
          <w:tcPr>
            <w:tcW w:w="1040" w:type="dxa"/>
            <w:vMerge/>
            <w:tcBorders>
              <w:top w:val="nil"/>
              <w:bottom w:val="single" w:sz="12" w:space="0" w:color="000000"/>
            </w:tcBorders>
          </w:tcPr>
          <w:p>
            <w:pPr>
              <w:rPr>
                <w:sz w:val="2"/>
                <w:szCs w:val="2"/>
              </w:rPr>
            </w:pPr>
          </w:p>
        </w:tc>
        <w:tc>
          <w:tcPr>
            <w:tcW w:w="841" w:type="dxa"/>
            <w:vMerge/>
            <w:tcBorders>
              <w:top w:val="nil"/>
              <w:bottom w:val="single" w:sz="12" w:space="0" w:color="000000"/>
              <w:right w:val="single" w:sz="12" w:space="0" w:color="000000"/>
            </w:tcBorders>
          </w:tcPr>
          <w:p>
            <w:pPr>
              <w:rPr>
                <w:sz w:val="2"/>
                <w:szCs w:val="2"/>
              </w:rPr>
            </w:pPr>
          </w:p>
        </w:tc>
      </w:tr>
      <w:tr>
        <w:trPr>
          <w:trHeight w:val="952" w:hRule="atLeast"/>
        </w:trPr>
        <w:tc>
          <w:tcPr>
            <w:tcW w:w="610" w:type="dxa"/>
            <w:tcBorders>
              <w:top w:val="nil"/>
              <w:bottom w:val="nil"/>
            </w:tcBorders>
          </w:tcPr>
          <w:p>
            <w:pPr>
              <w:pStyle w:val="TableParagraph"/>
              <w:rPr>
                <w:rFonts w:ascii="Times New Roman"/>
                <w:sz w:val="14"/>
              </w:rPr>
            </w:pPr>
          </w:p>
        </w:tc>
        <w:tc>
          <w:tcPr>
            <w:tcW w:w="4390" w:type="dxa"/>
            <w:tcBorders>
              <w:top w:val="nil"/>
              <w:bottom w:val="nil"/>
            </w:tcBorders>
          </w:tcPr>
          <w:p>
            <w:pPr>
              <w:pStyle w:val="TableParagraph"/>
              <w:spacing w:line="256" w:lineRule="auto" w:before="86"/>
              <w:ind w:left="25" w:right="346"/>
              <w:rPr>
                <w:sz w:val="16"/>
              </w:rPr>
            </w:pPr>
            <w:r>
              <w:rPr>
                <w:sz w:val="16"/>
              </w:rPr>
              <w:t>2. Verifique que los </w:t>
            </w:r>
            <w:r>
              <w:rPr>
                <w:spacing w:val="2"/>
                <w:sz w:val="16"/>
              </w:rPr>
              <w:t>CUR correspondan efectivamente </w:t>
            </w:r>
            <w:r>
              <w:rPr>
                <w:sz w:val="16"/>
              </w:rPr>
              <w:t>a pagos a </w:t>
            </w:r>
            <w:r>
              <w:rPr>
                <w:spacing w:val="2"/>
                <w:sz w:val="16"/>
              </w:rPr>
              <w:t>funcionarios </w:t>
            </w:r>
            <w:r>
              <w:rPr>
                <w:sz w:val="16"/>
              </w:rPr>
              <w:t>legalmente elegibles y autoriza- dos según las leyes especificas o </w:t>
            </w:r>
            <w:r>
              <w:rPr>
                <w:spacing w:val="2"/>
                <w:sz w:val="16"/>
              </w:rPr>
              <w:t>acuerdos </w:t>
            </w:r>
            <w:r>
              <w:rPr>
                <w:sz w:val="16"/>
              </w:rPr>
              <w:t>gubernati- vos</w:t>
            </w:r>
            <w:r>
              <w:rPr>
                <w:spacing w:val="4"/>
                <w:sz w:val="16"/>
              </w:rPr>
              <w:t> </w:t>
            </w:r>
            <w:r>
              <w:rPr>
                <w:sz w:val="16"/>
              </w:rPr>
              <w:t>vigentes.</w:t>
            </w:r>
          </w:p>
        </w:tc>
        <w:tc>
          <w:tcPr>
            <w:tcW w:w="239" w:type="dxa"/>
            <w:vMerge/>
            <w:tcBorders>
              <w:top w:val="nil"/>
              <w:bottom w:val="single" w:sz="12" w:space="0" w:color="000000"/>
              <w:right w:val="single" w:sz="6" w:space="0" w:color="000000"/>
            </w:tcBorders>
          </w:tcPr>
          <w:p>
            <w:pPr>
              <w:rPr>
                <w:sz w:val="2"/>
                <w:szCs w:val="2"/>
              </w:rPr>
            </w:pPr>
          </w:p>
        </w:tc>
        <w:tc>
          <w:tcPr>
            <w:tcW w:w="580" w:type="dxa"/>
            <w:vMerge/>
            <w:tcBorders>
              <w:top w:val="nil"/>
              <w:left w:val="single" w:sz="6" w:space="0" w:color="000000"/>
              <w:bottom w:val="single" w:sz="12" w:space="0" w:color="000000"/>
            </w:tcBorders>
          </w:tcPr>
          <w:p>
            <w:pPr>
              <w:rPr>
                <w:sz w:val="2"/>
                <w:szCs w:val="2"/>
              </w:rPr>
            </w:pPr>
          </w:p>
        </w:tc>
        <w:tc>
          <w:tcPr>
            <w:tcW w:w="870" w:type="dxa"/>
            <w:vMerge/>
            <w:tcBorders>
              <w:top w:val="nil"/>
              <w:bottom w:val="single" w:sz="12" w:space="0" w:color="000000"/>
            </w:tcBorders>
          </w:tcPr>
          <w:p>
            <w:pPr>
              <w:rPr>
                <w:sz w:val="2"/>
                <w:szCs w:val="2"/>
              </w:rPr>
            </w:pPr>
          </w:p>
        </w:tc>
        <w:tc>
          <w:tcPr>
            <w:tcW w:w="805" w:type="dxa"/>
            <w:vMerge/>
            <w:tcBorders>
              <w:top w:val="nil"/>
              <w:bottom w:val="single" w:sz="12" w:space="0" w:color="000000"/>
            </w:tcBorders>
          </w:tcPr>
          <w:p>
            <w:pPr>
              <w:rPr>
                <w:sz w:val="2"/>
                <w:szCs w:val="2"/>
              </w:rPr>
            </w:pPr>
          </w:p>
        </w:tc>
        <w:tc>
          <w:tcPr>
            <w:tcW w:w="1040" w:type="dxa"/>
            <w:vMerge/>
            <w:tcBorders>
              <w:top w:val="nil"/>
              <w:bottom w:val="single" w:sz="12" w:space="0" w:color="000000"/>
            </w:tcBorders>
          </w:tcPr>
          <w:p>
            <w:pPr>
              <w:rPr>
                <w:sz w:val="2"/>
                <w:szCs w:val="2"/>
              </w:rPr>
            </w:pPr>
          </w:p>
        </w:tc>
        <w:tc>
          <w:tcPr>
            <w:tcW w:w="841" w:type="dxa"/>
            <w:vMerge/>
            <w:tcBorders>
              <w:top w:val="nil"/>
              <w:bottom w:val="single" w:sz="12" w:space="0" w:color="000000"/>
              <w:right w:val="single" w:sz="12" w:space="0" w:color="000000"/>
            </w:tcBorders>
          </w:tcPr>
          <w:p>
            <w:pPr>
              <w:rPr>
                <w:sz w:val="2"/>
                <w:szCs w:val="2"/>
              </w:rPr>
            </w:pPr>
          </w:p>
        </w:tc>
      </w:tr>
      <w:tr>
        <w:trPr>
          <w:trHeight w:val="755" w:hRule="atLeast"/>
        </w:trPr>
        <w:tc>
          <w:tcPr>
            <w:tcW w:w="610" w:type="dxa"/>
            <w:tcBorders>
              <w:top w:val="nil"/>
              <w:bottom w:val="nil"/>
            </w:tcBorders>
          </w:tcPr>
          <w:p>
            <w:pPr>
              <w:pStyle w:val="TableParagraph"/>
              <w:rPr>
                <w:rFonts w:ascii="Times New Roman"/>
                <w:sz w:val="14"/>
              </w:rPr>
            </w:pPr>
          </w:p>
        </w:tc>
        <w:tc>
          <w:tcPr>
            <w:tcW w:w="4390" w:type="dxa"/>
            <w:tcBorders>
              <w:top w:val="nil"/>
              <w:bottom w:val="nil"/>
            </w:tcBorders>
          </w:tcPr>
          <w:p>
            <w:pPr>
              <w:pStyle w:val="TableParagraph"/>
              <w:spacing w:line="256" w:lineRule="auto" w:before="86"/>
              <w:ind w:left="25" w:right="267"/>
              <w:rPr>
                <w:sz w:val="16"/>
              </w:rPr>
            </w:pPr>
            <w:r>
              <w:rPr>
                <w:sz w:val="16"/>
              </w:rPr>
              <w:t>3. Coteje los CUR al listado de CUR Detallado del Gas- to reporte * * * * * * * * * * *, obtenido del SICOIN para verificar su correspondiente operación.</w:t>
            </w:r>
          </w:p>
        </w:tc>
        <w:tc>
          <w:tcPr>
            <w:tcW w:w="239" w:type="dxa"/>
            <w:vMerge/>
            <w:tcBorders>
              <w:top w:val="nil"/>
              <w:bottom w:val="single" w:sz="12" w:space="0" w:color="000000"/>
              <w:right w:val="single" w:sz="6" w:space="0" w:color="000000"/>
            </w:tcBorders>
          </w:tcPr>
          <w:p>
            <w:pPr>
              <w:rPr>
                <w:sz w:val="2"/>
                <w:szCs w:val="2"/>
              </w:rPr>
            </w:pPr>
          </w:p>
        </w:tc>
        <w:tc>
          <w:tcPr>
            <w:tcW w:w="580" w:type="dxa"/>
            <w:vMerge/>
            <w:tcBorders>
              <w:top w:val="nil"/>
              <w:left w:val="single" w:sz="6" w:space="0" w:color="000000"/>
              <w:bottom w:val="single" w:sz="12" w:space="0" w:color="000000"/>
            </w:tcBorders>
          </w:tcPr>
          <w:p>
            <w:pPr>
              <w:rPr>
                <w:sz w:val="2"/>
                <w:szCs w:val="2"/>
              </w:rPr>
            </w:pPr>
          </w:p>
        </w:tc>
        <w:tc>
          <w:tcPr>
            <w:tcW w:w="870" w:type="dxa"/>
            <w:vMerge/>
            <w:tcBorders>
              <w:top w:val="nil"/>
              <w:bottom w:val="single" w:sz="12" w:space="0" w:color="000000"/>
            </w:tcBorders>
          </w:tcPr>
          <w:p>
            <w:pPr>
              <w:rPr>
                <w:sz w:val="2"/>
                <w:szCs w:val="2"/>
              </w:rPr>
            </w:pPr>
          </w:p>
        </w:tc>
        <w:tc>
          <w:tcPr>
            <w:tcW w:w="805" w:type="dxa"/>
            <w:vMerge/>
            <w:tcBorders>
              <w:top w:val="nil"/>
              <w:bottom w:val="single" w:sz="12" w:space="0" w:color="000000"/>
            </w:tcBorders>
          </w:tcPr>
          <w:p>
            <w:pPr>
              <w:rPr>
                <w:sz w:val="2"/>
                <w:szCs w:val="2"/>
              </w:rPr>
            </w:pPr>
          </w:p>
        </w:tc>
        <w:tc>
          <w:tcPr>
            <w:tcW w:w="1040" w:type="dxa"/>
            <w:vMerge/>
            <w:tcBorders>
              <w:top w:val="nil"/>
              <w:bottom w:val="single" w:sz="12" w:space="0" w:color="000000"/>
            </w:tcBorders>
          </w:tcPr>
          <w:p>
            <w:pPr>
              <w:rPr>
                <w:sz w:val="2"/>
                <w:szCs w:val="2"/>
              </w:rPr>
            </w:pPr>
          </w:p>
        </w:tc>
        <w:tc>
          <w:tcPr>
            <w:tcW w:w="841" w:type="dxa"/>
            <w:vMerge/>
            <w:tcBorders>
              <w:top w:val="nil"/>
              <w:bottom w:val="single" w:sz="12" w:space="0" w:color="000000"/>
              <w:right w:val="single" w:sz="12" w:space="0" w:color="000000"/>
            </w:tcBorders>
          </w:tcPr>
          <w:p>
            <w:pPr>
              <w:rPr>
                <w:sz w:val="2"/>
                <w:szCs w:val="2"/>
              </w:rPr>
            </w:pPr>
          </w:p>
        </w:tc>
      </w:tr>
      <w:tr>
        <w:trPr>
          <w:trHeight w:val="559" w:hRule="atLeast"/>
        </w:trPr>
        <w:tc>
          <w:tcPr>
            <w:tcW w:w="610" w:type="dxa"/>
            <w:tcBorders>
              <w:top w:val="nil"/>
              <w:bottom w:val="nil"/>
            </w:tcBorders>
          </w:tcPr>
          <w:p>
            <w:pPr>
              <w:pStyle w:val="TableParagraph"/>
              <w:rPr>
                <w:rFonts w:ascii="Times New Roman"/>
                <w:sz w:val="14"/>
              </w:rPr>
            </w:pPr>
          </w:p>
        </w:tc>
        <w:tc>
          <w:tcPr>
            <w:tcW w:w="4390" w:type="dxa"/>
            <w:tcBorders>
              <w:top w:val="nil"/>
              <w:bottom w:val="nil"/>
            </w:tcBorders>
          </w:tcPr>
          <w:p>
            <w:pPr>
              <w:pStyle w:val="TableParagraph"/>
              <w:spacing w:line="256" w:lineRule="auto" w:before="86"/>
              <w:ind w:left="25" w:right="693"/>
              <w:rPr>
                <w:sz w:val="16"/>
              </w:rPr>
            </w:pPr>
            <w:r>
              <w:rPr>
                <w:sz w:val="16"/>
              </w:rPr>
              <w:t>4. Verifique la adecuada codificación contable de acuerdo a su clasificación presupuestaria.</w:t>
            </w:r>
          </w:p>
        </w:tc>
        <w:tc>
          <w:tcPr>
            <w:tcW w:w="239" w:type="dxa"/>
            <w:vMerge/>
            <w:tcBorders>
              <w:top w:val="nil"/>
              <w:bottom w:val="single" w:sz="12" w:space="0" w:color="000000"/>
              <w:right w:val="single" w:sz="6" w:space="0" w:color="000000"/>
            </w:tcBorders>
          </w:tcPr>
          <w:p>
            <w:pPr>
              <w:rPr>
                <w:sz w:val="2"/>
                <w:szCs w:val="2"/>
              </w:rPr>
            </w:pPr>
          </w:p>
        </w:tc>
        <w:tc>
          <w:tcPr>
            <w:tcW w:w="580" w:type="dxa"/>
            <w:vMerge/>
            <w:tcBorders>
              <w:top w:val="nil"/>
              <w:left w:val="single" w:sz="6" w:space="0" w:color="000000"/>
              <w:bottom w:val="single" w:sz="12" w:space="0" w:color="000000"/>
            </w:tcBorders>
          </w:tcPr>
          <w:p>
            <w:pPr>
              <w:rPr>
                <w:sz w:val="2"/>
                <w:szCs w:val="2"/>
              </w:rPr>
            </w:pPr>
          </w:p>
        </w:tc>
        <w:tc>
          <w:tcPr>
            <w:tcW w:w="870" w:type="dxa"/>
            <w:vMerge/>
            <w:tcBorders>
              <w:top w:val="nil"/>
              <w:bottom w:val="single" w:sz="12" w:space="0" w:color="000000"/>
            </w:tcBorders>
          </w:tcPr>
          <w:p>
            <w:pPr>
              <w:rPr>
                <w:sz w:val="2"/>
                <w:szCs w:val="2"/>
              </w:rPr>
            </w:pPr>
          </w:p>
        </w:tc>
        <w:tc>
          <w:tcPr>
            <w:tcW w:w="805" w:type="dxa"/>
            <w:vMerge/>
            <w:tcBorders>
              <w:top w:val="nil"/>
              <w:bottom w:val="single" w:sz="12" w:space="0" w:color="000000"/>
            </w:tcBorders>
          </w:tcPr>
          <w:p>
            <w:pPr>
              <w:rPr>
                <w:sz w:val="2"/>
                <w:szCs w:val="2"/>
              </w:rPr>
            </w:pPr>
          </w:p>
        </w:tc>
        <w:tc>
          <w:tcPr>
            <w:tcW w:w="1040" w:type="dxa"/>
            <w:vMerge/>
            <w:tcBorders>
              <w:top w:val="nil"/>
              <w:bottom w:val="single" w:sz="12" w:space="0" w:color="000000"/>
            </w:tcBorders>
          </w:tcPr>
          <w:p>
            <w:pPr>
              <w:rPr>
                <w:sz w:val="2"/>
                <w:szCs w:val="2"/>
              </w:rPr>
            </w:pPr>
          </w:p>
        </w:tc>
        <w:tc>
          <w:tcPr>
            <w:tcW w:w="841" w:type="dxa"/>
            <w:vMerge/>
            <w:tcBorders>
              <w:top w:val="nil"/>
              <w:bottom w:val="single" w:sz="12" w:space="0" w:color="000000"/>
              <w:right w:val="single" w:sz="12" w:space="0" w:color="000000"/>
            </w:tcBorders>
          </w:tcPr>
          <w:p>
            <w:pPr>
              <w:rPr>
                <w:sz w:val="2"/>
                <w:szCs w:val="2"/>
              </w:rPr>
            </w:pPr>
          </w:p>
        </w:tc>
      </w:tr>
      <w:tr>
        <w:trPr>
          <w:trHeight w:val="755" w:hRule="atLeast"/>
        </w:trPr>
        <w:tc>
          <w:tcPr>
            <w:tcW w:w="610" w:type="dxa"/>
            <w:tcBorders>
              <w:top w:val="nil"/>
              <w:bottom w:val="nil"/>
            </w:tcBorders>
          </w:tcPr>
          <w:p>
            <w:pPr>
              <w:pStyle w:val="TableParagraph"/>
              <w:rPr>
                <w:rFonts w:ascii="Times New Roman"/>
                <w:sz w:val="14"/>
              </w:rPr>
            </w:pPr>
          </w:p>
        </w:tc>
        <w:tc>
          <w:tcPr>
            <w:tcW w:w="4390" w:type="dxa"/>
            <w:tcBorders>
              <w:top w:val="nil"/>
              <w:bottom w:val="nil"/>
            </w:tcBorders>
          </w:tcPr>
          <w:p>
            <w:pPr>
              <w:pStyle w:val="TableParagraph"/>
              <w:spacing w:line="256" w:lineRule="auto" w:before="86"/>
              <w:ind w:left="25" w:right="389"/>
              <w:jc w:val="both"/>
              <w:rPr>
                <w:sz w:val="16"/>
              </w:rPr>
            </w:pPr>
            <w:r>
              <w:rPr>
                <w:sz w:val="16"/>
              </w:rPr>
              <w:t>5. Si los pagos se </w:t>
            </w:r>
            <w:r>
              <w:rPr>
                <w:spacing w:val="2"/>
                <w:sz w:val="16"/>
              </w:rPr>
              <w:t>hacen </w:t>
            </w:r>
            <w:r>
              <w:rPr>
                <w:sz w:val="16"/>
              </w:rPr>
              <w:t>a través de </w:t>
            </w:r>
            <w:r>
              <w:rPr>
                <w:spacing w:val="2"/>
                <w:sz w:val="16"/>
              </w:rPr>
              <w:t>acreditamientos  </w:t>
            </w:r>
            <w:r>
              <w:rPr>
                <w:sz w:val="16"/>
              </w:rPr>
              <w:t>a cuentas </w:t>
            </w:r>
            <w:r>
              <w:rPr>
                <w:spacing w:val="2"/>
                <w:sz w:val="16"/>
              </w:rPr>
              <w:t>bancarias </w:t>
            </w:r>
            <w:r>
              <w:rPr>
                <w:sz w:val="16"/>
              </w:rPr>
              <w:t>coteje los </w:t>
            </w:r>
            <w:r>
              <w:rPr>
                <w:spacing w:val="2"/>
                <w:sz w:val="16"/>
              </w:rPr>
              <w:t>CUR </w:t>
            </w:r>
            <w:r>
              <w:rPr>
                <w:sz w:val="16"/>
              </w:rPr>
              <w:t>al listado emitido por la </w:t>
            </w:r>
            <w:r>
              <w:rPr>
                <w:spacing w:val="2"/>
                <w:sz w:val="16"/>
              </w:rPr>
              <w:t>Tesorería </w:t>
            </w:r>
            <w:r>
              <w:rPr>
                <w:sz w:val="16"/>
              </w:rPr>
              <w:t>Nacional que se envían a los</w:t>
            </w:r>
            <w:r>
              <w:rPr>
                <w:spacing w:val="39"/>
                <w:sz w:val="16"/>
              </w:rPr>
              <w:t> </w:t>
            </w:r>
            <w:r>
              <w:rPr>
                <w:spacing w:val="3"/>
                <w:sz w:val="16"/>
              </w:rPr>
              <w:t>bancos.</w:t>
            </w:r>
          </w:p>
        </w:tc>
        <w:tc>
          <w:tcPr>
            <w:tcW w:w="239" w:type="dxa"/>
            <w:vMerge/>
            <w:tcBorders>
              <w:top w:val="nil"/>
              <w:bottom w:val="single" w:sz="12" w:space="0" w:color="000000"/>
              <w:right w:val="single" w:sz="6" w:space="0" w:color="000000"/>
            </w:tcBorders>
          </w:tcPr>
          <w:p>
            <w:pPr>
              <w:rPr>
                <w:sz w:val="2"/>
                <w:szCs w:val="2"/>
              </w:rPr>
            </w:pPr>
          </w:p>
        </w:tc>
        <w:tc>
          <w:tcPr>
            <w:tcW w:w="580" w:type="dxa"/>
            <w:vMerge/>
            <w:tcBorders>
              <w:top w:val="nil"/>
              <w:left w:val="single" w:sz="6" w:space="0" w:color="000000"/>
              <w:bottom w:val="single" w:sz="12" w:space="0" w:color="000000"/>
            </w:tcBorders>
          </w:tcPr>
          <w:p>
            <w:pPr>
              <w:rPr>
                <w:sz w:val="2"/>
                <w:szCs w:val="2"/>
              </w:rPr>
            </w:pPr>
          </w:p>
        </w:tc>
        <w:tc>
          <w:tcPr>
            <w:tcW w:w="870" w:type="dxa"/>
            <w:vMerge/>
            <w:tcBorders>
              <w:top w:val="nil"/>
              <w:bottom w:val="single" w:sz="12" w:space="0" w:color="000000"/>
            </w:tcBorders>
          </w:tcPr>
          <w:p>
            <w:pPr>
              <w:rPr>
                <w:sz w:val="2"/>
                <w:szCs w:val="2"/>
              </w:rPr>
            </w:pPr>
          </w:p>
        </w:tc>
        <w:tc>
          <w:tcPr>
            <w:tcW w:w="805" w:type="dxa"/>
            <w:vMerge/>
            <w:tcBorders>
              <w:top w:val="nil"/>
              <w:bottom w:val="single" w:sz="12" w:space="0" w:color="000000"/>
            </w:tcBorders>
          </w:tcPr>
          <w:p>
            <w:pPr>
              <w:rPr>
                <w:sz w:val="2"/>
                <w:szCs w:val="2"/>
              </w:rPr>
            </w:pPr>
          </w:p>
        </w:tc>
        <w:tc>
          <w:tcPr>
            <w:tcW w:w="1040" w:type="dxa"/>
            <w:vMerge/>
            <w:tcBorders>
              <w:top w:val="nil"/>
              <w:bottom w:val="single" w:sz="12" w:space="0" w:color="000000"/>
            </w:tcBorders>
          </w:tcPr>
          <w:p>
            <w:pPr>
              <w:rPr>
                <w:sz w:val="2"/>
                <w:szCs w:val="2"/>
              </w:rPr>
            </w:pPr>
          </w:p>
        </w:tc>
        <w:tc>
          <w:tcPr>
            <w:tcW w:w="841" w:type="dxa"/>
            <w:vMerge/>
            <w:tcBorders>
              <w:top w:val="nil"/>
              <w:bottom w:val="single" w:sz="12" w:space="0" w:color="000000"/>
              <w:right w:val="single" w:sz="12" w:space="0" w:color="000000"/>
            </w:tcBorders>
          </w:tcPr>
          <w:p>
            <w:pPr>
              <w:rPr>
                <w:sz w:val="2"/>
                <w:szCs w:val="2"/>
              </w:rPr>
            </w:pPr>
          </w:p>
        </w:tc>
      </w:tr>
      <w:tr>
        <w:trPr>
          <w:trHeight w:val="756" w:hRule="atLeast"/>
        </w:trPr>
        <w:tc>
          <w:tcPr>
            <w:tcW w:w="610" w:type="dxa"/>
            <w:tcBorders>
              <w:top w:val="nil"/>
              <w:bottom w:val="nil"/>
            </w:tcBorders>
          </w:tcPr>
          <w:p>
            <w:pPr>
              <w:pStyle w:val="TableParagraph"/>
              <w:rPr>
                <w:rFonts w:ascii="Times New Roman"/>
                <w:sz w:val="14"/>
              </w:rPr>
            </w:pPr>
          </w:p>
        </w:tc>
        <w:tc>
          <w:tcPr>
            <w:tcW w:w="4390" w:type="dxa"/>
            <w:tcBorders>
              <w:top w:val="nil"/>
              <w:bottom w:val="nil"/>
            </w:tcBorders>
          </w:tcPr>
          <w:p>
            <w:pPr>
              <w:pStyle w:val="TableParagraph"/>
              <w:spacing w:line="256" w:lineRule="auto" w:before="86"/>
              <w:ind w:left="25" w:right="415"/>
              <w:rPr>
                <w:sz w:val="16"/>
              </w:rPr>
            </w:pPr>
            <w:r>
              <w:rPr>
                <w:sz w:val="16"/>
              </w:rPr>
              <w:t>6. Si los pagos se hacen con cheques verifique copia del mismo para asegurarse que el cheque fue emitido a favor del funcionario autorizado.</w:t>
            </w:r>
          </w:p>
        </w:tc>
        <w:tc>
          <w:tcPr>
            <w:tcW w:w="239" w:type="dxa"/>
            <w:vMerge/>
            <w:tcBorders>
              <w:top w:val="nil"/>
              <w:bottom w:val="single" w:sz="12" w:space="0" w:color="000000"/>
              <w:right w:val="single" w:sz="6" w:space="0" w:color="000000"/>
            </w:tcBorders>
          </w:tcPr>
          <w:p>
            <w:pPr>
              <w:rPr>
                <w:sz w:val="2"/>
                <w:szCs w:val="2"/>
              </w:rPr>
            </w:pPr>
          </w:p>
        </w:tc>
        <w:tc>
          <w:tcPr>
            <w:tcW w:w="580" w:type="dxa"/>
            <w:vMerge/>
            <w:tcBorders>
              <w:top w:val="nil"/>
              <w:left w:val="single" w:sz="6" w:space="0" w:color="000000"/>
              <w:bottom w:val="single" w:sz="12" w:space="0" w:color="000000"/>
            </w:tcBorders>
          </w:tcPr>
          <w:p>
            <w:pPr>
              <w:rPr>
                <w:sz w:val="2"/>
                <w:szCs w:val="2"/>
              </w:rPr>
            </w:pPr>
          </w:p>
        </w:tc>
        <w:tc>
          <w:tcPr>
            <w:tcW w:w="870" w:type="dxa"/>
            <w:vMerge/>
            <w:tcBorders>
              <w:top w:val="nil"/>
              <w:bottom w:val="single" w:sz="12" w:space="0" w:color="000000"/>
            </w:tcBorders>
          </w:tcPr>
          <w:p>
            <w:pPr>
              <w:rPr>
                <w:sz w:val="2"/>
                <w:szCs w:val="2"/>
              </w:rPr>
            </w:pPr>
          </w:p>
        </w:tc>
        <w:tc>
          <w:tcPr>
            <w:tcW w:w="805" w:type="dxa"/>
            <w:vMerge/>
            <w:tcBorders>
              <w:top w:val="nil"/>
              <w:bottom w:val="single" w:sz="12" w:space="0" w:color="000000"/>
            </w:tcBorders>
          </w:tcPr>
          <w:p>
            <w:pPr>
              <w:rPr>
                <w:sz w:val="2"/>
                <w:szCs w:val="2"/>
              </w:rPr>
            </w:pPr>
          </w:p>
        </w:tc>
        <w:tc>
          <w:tcPr>
            <w:tcW w:w="1040" w:type="dxa"/>
            <w:vMerge/>
            <w:tcBorders>
              <w:top w:val="nil"/>
              <w:bottom w:val="single" w:sz="12" w:space="0" w:color="000000"/>
            </w:tcBorders>
          </w:tcPr>
          <w:p>
            <w:pPr>
              <w:rPr>
                <w:sz w:val="2"/>
                <w:szCs w:val="2"/>
              </w:rPr>
            </w:pPr>
          </w:p>
        </w:tc>
        <w:tc>
          <w:tcPr>
            <w:tcW w:w="841" w:type="dxa"/>
            <w:vMerge/>
            <w:tcBorders>
              <w:top w:val="nil"/>
              <w:bottom w:val="single" w:sz="12" w:space="0" w:color="000000"/>
              <w:right w:val="single" w:sz="12" w:space="0" w:color="000000"/>
            </w:tcBorders>
          </w:tcPr>
          <w:p>
            <w:pPr>
              <w:rPr>
                <w:sz w:val="2"/>
                <w:szCs w:val="2"/>
              </w:rPr>
            </w:pPr>
          </w:p>
        </w:tc>
      </w:tr>
      <w:tr>
        <w:trPr>
          <w:trHeight w:val="1148" w:hRule="atLeast"/>
        </w:trPr>
        <w:tc>
          <w:tcPr>
            <w:tcW w:w="610" w:type="dxa"/>
            <w:tcBorders>
              <w:top w:val="nil"/>
              <w:bottom w:val="nil"/>
            </w:tcBorders>
          </w:tcPr>
          <w:p>
            <w:pPr>
              <w:pStyle w:val="TableParagraph"/>
              <w:rPr>
                <w:rFonts w:ascii="Times New Roman"/>
                <w:sz w:val="14"/>
              </w:rPr>
            </w:pPr>
          </w:p>
        </w:tc>
        <w:tc>
          <w:tcPr>
            <w:tcW w:w="4390" w:type="dxa"/>
            <w:tcBorders>
              <w:top w:val="nil"/>
              <w:bottom w:val="nil"/>
            </w:tcBorders>
          </w:tcPr>
          <w:p>
            <w:pPr>
              <w:pStyle w:val="TableParagraph"/>
              <w:spacing w:line="256" w:lineRule="auto" w:before="86"/>
              <w:ind w:left="25" w:right="346"/>
              <w:rPr>
                <w:sz w:val="16"/>
              </w:rPr>
            </w:pPr>
            <w:r>
              <w:rPr>
                <w:sz w:val="16"/>
              </w:rPr>
              <w:t>7. Con el total de los pagos examinados efectúe un cálculo global de estos renglones a manera de compa- rar su razonabilidad y si se obtienen diferencias signi- ficativas investíguelas y documentales en los Papeles de Trabajo.</w:t>
            </w:r>
          </w:p>
        </w:tc>
        <w:tc>
          <w:tcPr>
            <w:tcW w:w="239" w:type="dxa"/>
            <w:vMerge/>
            <w:tcBorders>
              <w:top w:val="nil"/>
              <w:bottom w:val="single" w:sz="12" w:space="0" w:color="000000"/>
              <w:right w:val="single" w:sz="6" w:space="0" w:color="000000"/>
            </w:tcBorders>
          </w:tcPr>
          <w:p>
            <w:pPr>
              <w:rPr>
                <w:sz w:val="2"/>
                <w:szCs w:val="2"/>
              </w:rPr>
            </w:pPr>
          </w:p>
        </w:tc>
        <w:tc>
          <w:tcPr>
            <w:tcW w:w="580" w:type="dxa"/>
            <w:vMerge/>
            <w:tcBorders>
              <w:top w:val="nil"/>
              <w:left w:val="single" w:sz="6" w:space="0" w:color="000000"/>
              <w:bottom w:val="single" w:sz="12" w:space="0" w:color="000000"/>
            </w:tcBorders>
          </w:tcPr>
          <w:p>
            <w:pPr>
              <w:rPr>
                <w:sz w:val="2"/>
                <w:szCs w:val="2"/>
              </w:rPr>
            </w:pPr>
          </w:p>
        </w:tc>
        <w:tc>
          <w:tcPr>
            <w:tcW w:w="870" w:type="dxa"/>
            <w:vMerge/>
            <w:tcBorders>
              <w:top w:val="nil"/>
              <w:bottom w:val="single" w:sz="12" w:space="0" w:color="000000"/>
            </w:tcBorders>
          </w:tcPr>
          <w:p>
            <w:pPr>
              <w:rPr>
                <w:sz w:val="2"/>
                <w:szCs w:val="2"/>
              </w:rPr>
            </w:pPr>
          </w:p>
        </w:tc>
        <w:tc>
          <w:tcPr>
            <w:tcW w:w="805" w:type="dxa"/>
            <w:vMerge/>
            <w:tcBorders>
              <w:top w:val="nil"/>
              <w:bottom w:val="single" w:sz="12" w:space="0" w:color="000000"/>
            </w:tcBorders>
          </w:tcPr>
          <w:p>
            <w:pPr>
              <w:rPr>
                <w:sz w:val="2"/>
                <w:szCs w:val="2"/>
              </w:rPr>
            </w:pPr>
          </w:p>
        </w:tc>
        <w:tc>
          <w:tcPr>
            <w:tcW w:w="1040" w:type="dxa"/>
            <w:vMerge/>
            <w:tcBorders>
              <w:top w:val="nil"/>
              <w:bottom w:val="single" w:sz="12" w:space="0" w:color="000000"/>
            </w:tcBorders>
          </w:tcPr>
          <w:p>
            <w:pPr>
              <w:rPr>
                <w:sz w:val="2"/>
                <w:szCs w:val="2"/>
              </w:rPr>
            </w:pPr>
          </w:p>
        </w:tc>
        <w:tc>
          <w:tcPr>
            <w:tcW w:w="841" w:type="dxa"/>
            <w:vMerge/>
            <w:tcBorders>
              <w:top w:val="nil"/>
              <w:bottom w:val="single" w:sz="12" w:space="0" w:color="000000"/>
              <w:right w:val="single" w:sz="12" w:space="0" w:color="000000"/>
            </w:tcBorders>
          </w:tcPr>
          <w:p>
            <w:pPr>
              <w:rPr>
                <w:sz w:val="2"/>
                <w:szCs w:val="2"/>
              </w:rPr>
            </w:pPr>
          </w:p>
        </w:tc>
      </w:tr>
      <w:tr>
        <w:trPr>
          <w:trHeight w:val="559" w:hRule="atLeast"/>
        </w:trPr>
        <w:tc>
          <w:tcPr>
            <w:tcW w:w="610" w:type="dxa"/>
            <w:tcBorders>
              <w:top w:val="nil"/>
              <w:bottom w:val="nil"/>
            </w:tcBorders>
          </w:tcPr>
          <w:p>
            <w:pPr>
              <w:pStyle w:val="TableParagraph"/>
              <w:rPr>
                <w:rFonts w:ascii="Times New Roman"/>
                <w:sz w:val="14"/>
              </w:rPr>
            </w:pPr>
          </w:p>
        </w:tc>
        <w:tc>
          <w:tcPr>
            <w:tcW w:w="4390" w:type="dxa"/>
            <w:tcBorders>
              <w:top w:val="nil"/>
              <w:bottom w:val="nil"/>
            </w:tcBorders>
          </w:tcPr>
          <w:p>
            <w:pPr>
              <w:pStyle w:val="TableParagraph"/>
              <w:spacing w:line="256" w:lineRule="auto" w:before="86"/>
              <w:ind w:left="25" w:right="415"/>
              <w:rPr>
                <w:sz w:val="16"/>
              </w:rPr>
            </w:pPr>
            <w:r>
              <w:rPr>
                <w:sz w:val="16"/>
              </w:rPr>
              <w:t>h. Concluya y emita su opinión sobre la razonabilidad de este renglón.</w:t>
            </w:r>
          </w:p>
        </w:tc>
        <w:tc>
          <w:tcPr>
            <w:tcW w:w="239" w:type="dxa"/>
            <w:vMerge/>
            <w:tcBorders>
              <w:top w:val="nil"/>
              <w:bottom w:val="single" w:sz="12" w:space="0" w:color="000000"/>
              <w:right w:val="single" w:sz="6" w:space="0" w:color="000000"/>
            </w:tcBorders>
          </w:tcPr>
          <w:p>
            <w:pPr>
              <w:rPr>
                <w:sz w:val="2"/>
                <w:szCs w:val="2"/>
              </w:rPr>
            </w:pPr>
          </w:p>
        </w:tc>
        <w:tc>
          <w:tcPr>
            <w:tcW w:w="580" w:type="dxa"/>
            <w:vMerge/>
            <w:tcBorders>
              <w:top w:val="nil"/>
              <w:left w:val="single" w:sz="6" w:space="0" w:color="000000"/>
              <w:bottom w:val="single" w:sz="12" w:space="0" w:color="000000"/>
            </w:tcBorders>
          </w:tcPr>
          <w:p>
            <w:pPr>
              <w:rPr>
                <w:sz w:val="2"/>
                <w:szCs w:val="2"/>
              </w:rPr>
            </w:pPr>
          </w:p>
        </w:tc>
        <w:tc>
          <w:tcPr>
            <w:tcW w:w="870" w:type="dxa"/>
            <w:vMerge/>
            <w:tcBorders>
              <w:top w:val="nil"/>
              <w:bottom w:val="single" w:sz="12" w:space="0" w:color="000000"/>
            </w:tcBorders>
          </w:tcPr>
          <w:p>
            <w:pPr>
              <w:rPr>
                <w:sz w:val="2"/>
                <w:szCs w:val="2"/>
              </w:rPr>
            </w:pPr>
          </w:p>
        </w:tc>
        <w:tc>
          <w:tcPr>
            <w:tcW w:w="805" w:type="dxa"/>
            <w:vMerge/>
            <w:tcBorders>
              <w:top w:val="nil"/>
              <w:bottom w:val="single" w:sz="12" w:space="0" w:color="000000"/>
            </w:tcBorders>
          </w:tcPr>
          <w:p>
            <w:pPr>
              <w:rPr>
                <w:sz w:val="2"/>
                <w:szCs w:val="2"/>
              </w:rPr>
            </w:pPr>
          </w:p>
        </w:tc>
        <w:tc>
          <w:tcPr>
            <w:tcW w:w="1040" w:type="dxa"/>
            <w:vMerge/>
            <w:tcBorders>
              <w:top w:val="nil"/>
              <w:bottom w:val="single" w:sz="12" w:space="0" w:color="000000"/>
            </w:tcBorders>
          </w:tcPr>
          <w:p>
            <w:pPr>
              <w:rPr>
                <w:sz w:val="2"/>
                <w:szCs w:val="2"/>
              </w:rPr>
            </w:pPr>
          </w:p>
        </w:tc>
        <w:tc>
          <w:tcPr>
            <w:tcW w:w="841" w:type="dxa"/>
            <w:vMerge/>
            <w:tcBorders>
              <w:top w:val="nil"/>
              <w:bottom w:val="single" w:sz="12" w:space="0" w:color="000000"/>
              <w:right w:val="single" w:sz="12" w:space="0" w:color="000000"/>
            </w:tcBorders>
          </w:tcPr>
          <w:p>
            <w:pPr>
              <w:rPr>
                <w:sz w:val="2"/>
                <w:szCs w:val="2"/>
              </w:rPr>
            </w:pPr>
          </w:p>
        </w:tc>
      </w:tr>
      <w:tr>
        <w:trPr>
          <w:trHeight w:val="756" w:hRule="atLeast"/>
        </w:trPr>
        <w:tc>
          <w:tcPr>
            <w:tcW w:w="610" w:type="dxa"/>
            <w:tcBorders>
              <w:top w:val="nil"/>
              <w:bottom w:val="nil"/>
            </w:tcBorders>
          </w:tcPr>
          <w:p>
            <w:pPr>
              <w:pStyle w:val="TableParagraph"/>
              <w:spacing w:before="126"/>
              <w:ind w:left="144" w:right="99"/>
              <w:jc w:val="center"/>
              <w:rPr>
                <w:b/>
                <w:sz w:val="12"/>
              </w:rPr>
            </w:pPr>
            <w:r>
              <w:rPr>
                <w:b/>
                <w:w w:val="105"/>
                <w:sz w:val="12"/>
              </w:rPr>
              <w:t>3.3.9</w:t>
            </w:r>
          </w:p>
        </w:tc>
        <w:tc>
          <w:tcPr>
            <w:tcW w:w="4390" w:type="dxa"/>
            <w:tcBorders>
              <w:top w:val="nil"/>
              <w:bottom w:val="nil"/>
            </w:tcBorders>
          </w:tcPr>
          <w:p>
            <w:pPr>
              <w:pStyle w:val="TableParagraph"/>
              <w:spacing w:line="256" w:lineRule="auto" w:before="86"/>
              <w:ind w:left="25" w:right="693"/>
              <w:rPr>
                <w:sz w:val="16"/>
              </w:rPr>
            </w:pPr>
            <w:r>
              <w:rPr>
                <w:sz w:val="16"/>
              </w:rPr>
              <w:t>Por las Otras Prestaciones Relacionadas con Salarios (Subgrupo 07), efectúe el siguiente trabajo:</w:t>
            </w:r>
          </w:p>
        </w:tc>
        <w:tc>
          <w:tcPr>
            <w:tcW w:w="239" w:type="dxa"/>
            <w:vMerge/>
            <w:tcBorders>
              <w:top w:val="nil"/>
              <w:bottom w:val="single" w:sz="12" w:space="0" w:color="000000"/>
              <w:right w:val="single" w:sz="6" w:space="0" w:color="000000"/>
            </w:tcBorders>
          </w:tcPr>
          <w:p>
            <w:pPr>
              <w:rPr>
                <w:sz w:val="2"/>
                <w:szCs w:val="2"/>
              </w:rPr>
            </w:pPr>
          </w:p>
        </w:tc>
        <w:tc>
          <w:tcPr>
            <w:tcW w:w="580" w:type="dxa"/>
            <w:vMerge/>
            <w:tcBorders>
              <w:top w:val="nil"/>
              <w:left w:val="single" w:sz="6" w:space="0" w:color="000000"/>
              <w:bottom w:val="single" w:sz="12" w:space="0" w:color="000000"/>
            </w:tcBorders>
          </w:tcPr>
          <w:p>
            <w:pPr>
              <w:rPr>
                <w:sz w:val="2"/>
                <w:szCs w:val="2"/>
              </w:rPr>
            </w:pPr>
          </w:p>
        </w:tc>
        <w:tc>
          <w:tcPr>
            <w:tcW w:w="870" w:type="dxa"/>
            <w:vMerge/>
            <w:tcBorders>
              <w:top w:val="nil"/>
              <w:bottom w:val="single" w:sz="12" w:space="0" w:color="000000"/>
            </w:tcBorders>
          </w:tcPr>
          <w:p>
            <w:pPr>
              <w:rPr>
                <w:sz w:val="2"/>
                <w:szCs w:val="2"/>
              </w:rPr>
            </w:pPr>
          </w:p>
        </w:tc>
        <w:tc>
          <w:tcPr>
            <w:tcW w:w="805" w:type="dxa"/>
            <w:vMerge/>
            <w:tcBorders>
              <w:top w:val="nil"/>
              <w:bottom w:val="single" w:sz="12" w:space="0" w:color="000000"/>
            </w:tcBorders>
          </w:tcPr>
          <w:p>
            <w:pPr>
              <w:rPr>
                <w:sz w:val="2"/>
                <w:szCs w:val="2"/>
              </w:rPr>
            </w:pPr>
          </w:p>
        </w:tc>
        <w:tc>
          <w:tcPr>
            <w:tcW w:w="1040" w:type="dxa"/>
            <w:vMerge/>
            <w:tcBorders>
              <w:top w:val="nil"/>
              <w:bottom w:val="single" w:sz="12" w:space="0" w:color="000000"/>
            </w:tcBorders>
          </w:tcPr>
          <w:p>
            <w:pPr>
              <w:rPr>
                <w:sz w:val="2"/>
                <w:szCs w:val="2"/>
              </w:rPr>
            </w:pPr>
          </w:p>
        </w:tc>
        <w:tc>
          <w:tcPr>
            <w:tcW w:w="841" w:type="dxa"/>
            <w:vMerge/>
            <w:tcBorders>
              <w:top w:val="nil"/>
              <w:bottom w:val="single" w:sz="12" w:space="0" w:color="000000"/>
              <w:right w:val="single" w:sz="12" w:space="0" w:color="000000"/>
            </w:tcBorders>
          </w:tcPr>
          <w:p>
            <w:pPr>
              <w:rPr>
                <w:sz w:val="2"/>
                <w:szCs w:val="2"/>
              </w:rPr>
            </w:pPr>
          </w:p>
        </w:tc>
      </w:tr>
      <w:tr>
        <w:trPr>
          <w:trHeight w:val="755" w:hRule="atLeast"/>
        </w:trPr>
        <w:tc>
          <w:tcPr>
            <w:tcW w:w="610" w:type="dxa"/>
            <w:tcBorders>
              <w:top w:val="nil"/>
              <w:bottom w:val="nil"/>
            </w:tcBorders>
          </w:tcPr>
          <w:p>
            <w:pPr>
              <w:pStyle w:val="TableParagraph"/>
              <w:rPr>
                <w:rFonts w:ascii="Times New Roman"/>
                <w:sz w:val="14"/>
              </w:rPr>
            </w:pPr>
          </w:p>
        </w:tc>
        <w:tc>
          <w:tcPr>
            <w:tcW w:w="4390" w:type="dxa"/>
            <w:tcBorders>
              <w:top w:val="nil"/>
              <w:bottom w:val="nil"/>
            </w:tcBorders>
          </w:tcPr>
          <w:p>
            <w:pPr>
              <w:pStyle w:val="TableParagraph"/>
              <w:spacing w:line="256" w:lineRule="auto" w:before="86"/>
              <w:ind w:left="25" w:right="346"/>
              <w:rPr>
                <w:sz w:val="16"/>
              </w:rPr>
            </w:pPr>
            <w:r>
              <w:rPr>
                <w:sz w:val="16"/>
              </w:rPr>
              <w:t>1.Tomando como base las nóminas y planillas exami- nadas, efectúe cálculo global de las siguientes prestaciones:</w:t>
            </w:r>
          </w:p>
        </w:tc>
        <w:tc>
          <w:tcPr>
            <w:tcW w:w="239" w:type="dxa"/>
            <w:vMerge/>
            <w:tcBorders>
              <w:top w:val="nil"/>
              <w:bottom w:val="single" w:sz="12" w:space="0" w:color="000000"/>
              <w:right w:val="single" w:sz="6" w:space="0" w:color="000000"/>
            </w:tcBorders>
          </w:tcPr>
          <w:p>
            <w:pPr>
              <w:rPr>
                <w:sz w:val="2"/>
                <w:szCs w:val="2"/>
              </w:rPr>
            </w:pPr>
          </w:p>
        </w:tc>
        <w:tc>
          <w:tcPr>
            <w:tcW w:w="580" w:type="dxa"/>
            <w:vMerge/>
            <w:tcBorders>
              <w:top w:val="nil"/>
              <w:left w:val="single" w:sz="6" w:space="0" w:color="000000"/>
              <w:bottom w:val="single" w:sz="12" w:space="0" w:color="000000"/>
            </w:tcBorders>
          </w:tcPr>
          <w:p>
            <w:pPr>
              <w:rPr>
                <w:sz w:val="2"/>
                <w:szCs w:val="2"/>
              </w:rPr>
            </w:pPr>
          </w:p>
        </w:tc>
        <w:tc>
          <w:tcPr>
            <w:tcW w:w="870" w:type="dxa"/>
            <w:vMerge/>
            <w:tcBorders>
              <w:top w:val="nil"/>
              <w:bottom w:val="single" w:sz="12" w:space="0" w:color="000000"/>
            </w:tcBorders>
          </w:tcPr>
          <w:p>
            <w:pPr>
              <w:rPr>
                <w:sz w:val="2"/>
                <w:szCs w:val="2"/>
              </w:rPr>
            </w:pPr>
          </w:p>
        </w:tc>
        <w:tc>
          <w:tcPr>
            <w:tcW w:w="805" w:type="dxa"/>
            <w:vMerge/>
            <w:tcBorders>
              <w:top w:val="nil"/>
              <w:bottom w:val="single" w:sz="12" w:space="0" w:color="000000"/>
            </w:tcBorders>
          </w:tcPr>
          <w:p>
            <w:pPr>
              <w:rPr>
                <w:sz w:val="2"/>
                <w:szCs w:val="2"/>
              </w:rPr>
            </w:pPr>
          </w:p>
        </w:tc>
        <w:tc>
          <w:tcPr>
            <w:tcW w:w="1040" w:type="dxa"/>
            <w:vMerge/>
            <w:tcBorders>
              <w:top w:val="nil"/>
              <w:bottom w:val="single" w:sz="12" w:space="0" w:color="000000"/>
            </w:tcBorders>
          </w:tcPr>
          <w:p>
            <w:pPr>
              <w:rPr>
                <w:sz w:val="2"/>
                <w:szCs w:val="2"/>
              </w:rPr>
            </w:pPr>
          </w:p>
        </w:tc>
        <w:tc>
          <w:tcPr>
            <w:tcW w:w="841" w:type="dxa"/>
            <w:vMerge/>
            <w:tcBorders>
              <w:top w:val="nil"/>
              <w:bottom w:val="single" w:sz="12" w:space="0" w:color="000000"/>
              <w:right w:val="single" w:sz="12" w:space="0" w:color="000000"/>
            </w:tcBorders>
          </w:tcPr>
          <w:p>
            <w:pPr>
              <w:rPr>
                <w:sz w:val="2"/>
                <w:szCs w:val="2"/>
              </w:rPr>
            </w:pPr>
          </w:p>
        </w:tc>
      </w:tr>
      <w:tr>
        <w:trPr>
          <w:trHeight w:val="864" w:hRule="atLeast"/>
        </w:trPr>
        <w:tc>
          <w:tcPr>
            <w:tcW w:w="610" w:type="dxa"/>
            <w:tcBorders>
              <w:top w:val="nil"/>
              <w:bottom w:val="single" w:sz="12" w:space="0" w:color="000000"/>
            </w:tcBorders>
          </w:tcPr>
          <w:p>
            <w:pPr>
              <w:pStyle w:val="TableParagraph"/>
              <w:rPr>
                <w:rFonts w:ascii="Times New Roman"/>
                <w:sz w:val="14"/>
              </w:rPr>
            </w:pPr>
          </w:p>
        </w:tc>
        <w:tc>
          <w:tcPr>
            <w:tcW w:w="4390" w:type="dxa"/>
            <w:tcBorders>
              <w:top w:val="nil"/>
              <w:bottom w:val="single" w:sz="12" w:space="0" w:color="000000"/>
            </w:tcBorders>
          </w:tcPr>
          <w:p>
            <w:pPr>
              <w:pStyle w:val="TableParagraph"/>
              <w:numPr>
                <w:ilvl w:val="0"/>
                <w:numId w:val="53"/>
              </w:numPr>
              <w:tabs>
                <w:tab w:pos="218" w:val="left" w:leader="none"/>
              </w:tabs>
              <w:spacing w:line="240" w:lineRule="auto" w:before="86" w:after="0"/>
              <w:ind w:left="217" w:right="0" w:hanging="102"/>
              <w:jc w:val="left"/>
              <w:rPr>
                <w:sz w:val="16"/>
              </w:rPr>
            </w:pPr>
            <w:r>
              <w:rPr>
                <w:sz w:val="16"/>
              </w:rPr>
              <w:t>Aguinaldo</w:t>
            </w:r>
          </w:p>
          <w:p>
            <w:pPr>
              <w:pStyle w:val="TableParagraph"/>
              <w:numPr>
                <w:ilvl w:val="0"/>
                <w:numId w:val="53"/>
              </w:numPr>
              <w:tabs>
                <w:tab w:pos="218" w:val="left" w:leader="none"/>
              </w:tabs>
              <w:spacing w:line="240" w:lineRule="auto" w:before="13" w:after="0"/>
              <w:ind w:left="217" w:right="0" w:hanging="102"/>
              <w:jc w:val="left"/>
              <w:rPr>
                <w:sz w:val="16"/>
              </w:rPr>
            </w:pPr>
            <w:r>
              <w:rPr>
                <w:sz w:val="16"/>
              </w:rPr>
              <w:t>Bonificación Anual </w:t>
            </w:r>
            <w:r>
              <w:rPr>
                <w:spacing w:val="2"/>
                <w:sz w:val="16"/>
              </w:rPr>
              <w:t>(Bono</w:t>
            </w:r>
            <w:r>
              <w:rPr>
                <w:spacing w:val="7"/>
                <w:sz w:val="16"/>
              </w:rPr>
              <w:t> </w:t>
            </w:r>
            <w:r>
              <w:rPr>
                <w:spacing w:val="3"/>
                <w:sz w:val="16"/>
              </w:rPr>
              <w:t>14)</w:t>
            </w:r>
          </w:p>
          <w:p>
            <w:pPr>
              <w:pStyle w:val="TableParagraph"/>
              <w:numPr>
                <w:ilvl w:val="0"/>
                <w:numId w:val="53"/>
              </w:numPr>
              <w:tabs>
                <w:tab w:pos="218" w:val="left" w:leader="none"/>
              </w:tabs>
              <w:spacing w:line="240" w:lineRule="auto" w:before="12" w:after="0"/>
              <w:ind w:left="217" w:right="0" w:hanging="102"/>
              <w:jc w:val="left"/>
              <w:rPr>
                <w:sz w:val="16"/>
              </w:rPr>
            </w:pPr>
            <w:r>
              <w:rPr>
                <w:spacing w:val="2"/>
                <w:sz w:val="16"/>
              </w:rPr>
              <w:t>Bono</w:t>
            </w:r>
            <w:r>
              <w:rPr>
                <w:spacing w:val="3"/>
                <w:sz w:val="16"/>
              </w:rPr>
              <w:t> </w:t>
            </w:r>
            <w:r>
              <w:rPr>
                <w:spacing w:val="2"/>
                <w:sz w:val="16"/>
              </w:rPr>
              <w:t>Vacacional</w:t>
            </w:r>
          </w:p>
          <w:p>
            <w:pPr>
              <w:pStyle w:val="TableParagraph"/>
              <w:numPr>
                <w:ilvl w:val="0"/>
                <w:numId w:val="53"/>
              </w:numPr>
              <w:tabs>
                <w:tab w:pos="218" w:val="left" w:leader="none"/>
              </w:tabs>
              <w:spacing w:line="172" w:lineRule="exact" w:before="9" w:after="0"/>
              <w:ind w:left="217" w:right="0" w:hanging="102"/>
              <w:jc w:val="left"/>
              <w:rPr>
                <w:sz w:val="16"/>
              </w:rPr>
            </w:pPr>
            <w:r>
              <w:rPr>
                <w:spacing w:val="2"/>
                <w:sz w:val="16"/>
              </w:rPr>
              <w:t>Otras</w:t>
            </w:r>
          </w:p>
        </w:tc>
        <w:tc>
          <w:tcPr>
            <w:tcW w:w="239" w:type="dxa"/>
            <w:vMerge/>
            <w:tcBorders>
              <w:top w:val="nil"/>
              <w:bottom w:val="single" w:sz="12" w:space="0" w:color="000000"/>
              <w:right w:val="single" w:sz="6" w:space="0" w:color="000000"/>
            </w:tcBorders>
          </w:tcPr>
          <w:p>
            <w:pPr>
              <w:rPr>
                <w:sz w:val="2"/>
                <w:szCs w:val="2"/>
              </w:rPr>
            </w:pPr>
          </w:p>
        </w:tc>
        <w:tc>
          <w:tcPr>
            <w:tcW w:w="580" w:type="dxa"/>
            <w:vMerge/>
            <w:tcBorders>
              <w:top w:val="nil"/>
              <w:left w:val="single" w:sz="6" w:space="0" w:color="000000"/>
              <w:bottom w:val="single" w:sz="12" w:space="0" w:color="000000"/>
            </w:tcBorders>
          </w:tcPr>
          <w:p>
            <w:pPr>
              <w:rPr>
                <w:sz w:val="2"/>
                <w:szCs w:val="2"/>
              </w:rPr>
            </w:pPr>
          </w:p>
        </w:tc>
        <w:tc>
          <w:tcPr>
            <w:tcW w:w="870" w:type="dxa"/>
            <w:vMerge/>
            <w:tcBorders>
              <w:top w:val="nil"/>
              <w:bottom w:val="single" w:sz="12" w:space="0" w:color="000000"/>
            </w:tcBorders>
          </w:tcPr>
          <w:p>
            <w:pPr>
              <w:rPr>
                <w:sz w:val="2"/>
                <w:szCs w:val="2"/>
              </w:rPr>
            </w:pPr>
          </w:p>
        </w:tc>
        <w:tc>
          <w:tcPr>
            <w:tcW w:w="805" w:type="dxa"/>
            <w:vMerge/>
            <w:tcBorders>
              <w:top w:val="nil"/>
              <w:bottom w:val="single" w:sz="12" w:space="0" w:color="000000"/>
            </w:tcBorders>
          </w:tcPr>
          <w:p>
            <w:pPr>
              <w:rPr>
                <w:sz w:val="2"/>
                <w:szCs w:val="2"/>
              </w:rPr>
            </w:pPr>
          </w:p>
        </w:tc>
        <w:tc>
          <w:tcPr>
            <w:tcW w:w="1040" w:type="dxa"/>
            <w:vMerge/>
            <w:tcBorders>
              <w:top w:val="nil"/>
              <w:bottom w:val="single" w:sz="12" w:space="0" w:color="000000"/>
            </w:tcBorders>
          </w:tcPr>
          <w:p>
            <w:pPr>
              <w:rPr>
                <w:sz w:val="2"/>
                <w:szCs w:val="2"/>
              </w:rPr>
            </w:pPr>
          </w:p>
        </w:tc>
        <w:tc>
          <w:tcPr>
            <w:tcW w:w="841" w:type="dxa"/>
            <w:vMerge/>
            <w:tcBorders>
              <w:top w:val="nil"/>
              <w:bottom w:val="single" w:sz="12" w:space="0" w:color="000000"/>
              <w:right w:val="single" w:sz="12" w:space="0" w:color="000000"/>
            </w:tcBorders>
          </w:tcPr>
          <w:p>
            <w:pPr>
              <w:rPr>
                <w:sz w:val="2"/>
                <w:szCs w:val="2"/>
              </w:rPr>
            </w:pPr>
          </w:p>
        </w:tc>
      </w:tr>
    </w:tbl>
    <w:p>
      <w:pPr>
        <w:spacing w:after="0"/>
        <w:rPr>
          <w:sz w:val="2"/>
          <w:szCs w:val="2"/>
        </w:rPr>
        <w:sectPr>
          <w:headerReference w:type="default" r:id="rId97"/>
          <w:footerReference w:type="default" r:id="rId98"/>
          <w:pgSz w:w="11900" w:h="16840"/>
          <w:pgMar w:header="1418" w:footer="0" w:top="2400" w:bottom="280" w:left="840" w:right="420"/>
        </w:sectPr>
      </w:pPr>
    </w:p>
    <w:p>
      <w:pPr>
        <w:pStyle w:val="BodyText"/>
        <w:rPr>
          <w:sz w:val="20"/>
        </w:rPr>
      </w:pPr>
    </w:p>
    <w:p>
      <w:pPr>
        <w:pStyle w:val="BodyText"/>
      </w:pPr>
    </w:p>
    <w:p>
      <w:pPr>
        <w:spacing w:before="98"/>
        <w:ind w:left="856" w:right="0" w:firstLine="0"/>
        <w:jc w:val="left"/>
        <w:rPr>
          <w:sz w:val="19"/>
        </w:rPr>
      </w:pPr>
      <w:r>
        <w:rPr>
          <w:w w:val="105"/>
          <w:sz w:val="19"/>
        </w:rPr>
        <w:t>(Nombre de la entidad)</w:t>
      </w:r>
    </w:p>
    <w:p>
      <w:pPr>
        <w:spacing w:before="4"/>
        <w:ind w:left="856" w:right="0" w:firstLine="0"/>
        <w:jc w:val="left"/>
        <w:rPr>
          <w:sz w:val="19"/>
        </w:rPr>
      </w:pPr>
      <w:r>
        <w:rPr>
          <w:w w:val="105"/>
          <w:sz w:val="19"/>
        </w:rPr>
        <w:t>UNIDAD DE AUDITORÍA INTERNA</w:t>
      </w:r>
    </w:p>
    <w:p>
      <w:pPr>
        <w:pStyle w:val="BodyText"/>
        <w:spacing w:before="1"/>
        <w:rPr>
          <w:sz w:val="29"/>
        </w:rPr>
      </w:pPr>
    </w:p>
    <w:p>
      <w:pPr>
        <w:spacing w:before="98"/>
        <w:ind w:left="888" w:right="782" w:firstLine="0"/>
        <w:jc w:val="center"/>
        <w:rPr>
          <w:sz w:val="19"/>
        </w:rPr>
      </w:pPr>
      <w:r>
        <w:rPr>
          <w:w w:val="105"/>
          <w:sz w:val="19"/>
        </w:rPr>
        <w:t>PROGRAMA DE AUDITORÍA</w:t>
      </w:r>
    </w:p>
    <w:p>
      <w:pPr>
        <w:pStyle w:val="BodyText"/>
        <w:spacing w:before="3"/>
        <w:rPr>
          <w:sz w:val="18"/>
        </w:rPr>
      </w:pPr>
    </w:p>
    <w:p>
      <w:pPr>
        <w:tabs>
          <w:tab w:pos="2653" w:val="left" w:leader="none"/>
        </w:tabs>
        <w:spacing w:before="98"/>
        <w:ind w:left="754" w:right="0" w:firstLine="0"/>
        <w:jc w:val="left"/>
        <w:rPr>
          <w:sz w:val="17"/>
        </w:rPr>
      </w:pPr>
      <w:r>
        <w:rPr>
          <w:b/>
          <w:spacing w:val="-7"/>
          <w:sz w:val="17"/>
        </w:rPr>
        <w:t>ENTIDAD:</w:t>
        <w:tab/>
      </w:r>
      <w:r>
        <w:rPr>
          <w:spacing w:val="-5"/>
          <w:sz w:val="17"/>
        </w:rPr>
        <w:t>Ministerio </w:t>
      </w:r>
      <w:r>
        <w:rPr>
          <w:spacing w:val="-4"/>
          <w:sz w:val="17"/>
        </w:rPr>
        <w:t>del</w:t>
      </w:r>
      <w:r>
        <w:rPr>
          <w:spacing w:val="-8"/>
          <w:sz w:val="17"/>
        </w:rPr>
        <w:t> </w:t>
      </w:r>
      <w:r>
        <w:rPr>
          <w:spacing w:val="-5"/>
          <w:sz w:val="17"/>
        </w:rPr>
        <w:t>Desarrollo</w:t>
      </w:r>
    </w:p>
    <w:p>
      <w:pPr>
        <w:tabs>
          <w:tab w:pos="2715" w:val="left" w:leader="none"/>
        </w:tabs>
        <w:spacing w:before="17"/>
        <w:ind w:left="754" w:right="0" w:firstLine="0"/>
        <w:jc w:val="left"/>
        <w:rPr>
          <w:sz w:val="17"/>
        </w:rPr>
      </w:pPr>
      <w:r>
        <w:rPr>
          <w:b/>
          <w:spacing w:val="-4"/>
          <w:sz w:val="17"/>
        </w:rPr>
        <w:t>TIPO DE</w:t>
      </w:r>
      <w:r>
        <w:rPr>
          <w:b/>
          <w:spacing w:val="-5"/>
          <w:sz w:val="17"/>
        </w:rPr>
        <w:t> </w:t>
      </w:r>
      <w:r>
        <w:rPr>
          <w:b/>
          <w:spacing w:val="-7"/>
          <w:sz w:val="17"/>
        </w:rPr>
        <w:t>AUDITORIA:</w:t>
        <w:tab/>
      </w:r>
      <w:r>
        <w:rPr>
          <w:spacing w:val="-5"/>
          <w:sz w:val="17"/>
        </w:rPr>
        <w:t>Financiera</w:t>
      </w:r>
    </w:p>
    <w:p>
      <w:pPr>
        <w:tabs>
          <w:tab w:pos="2687" w:val="left" w:leader="none"/>
        </w:tabs>
        <w:spacing w:before="18"/>
        <w:ind w:left="754" w:right="0" w:firstLine="0"/>
        <w:jc w:val="left"/>
        <w:rPr>
          <w:sz w:val="17"/>
        </w:rPr>
      </w:pPr>
      <w:r>
        <w:rPr>
          <w:b/>
          <w:spacing w:val="-7"/>
          <w:sz w:val="17"/>
        </w:rPr>
        <w:t>ÁREA</w:t>
      </w:r>
      <w:r>
        <w:rPr>
          <w:b/>
          <w:spacing w:val="-13"/>
          <w:sz w:val="17"/>
        </w:rPr>
        <w:t> </w:t>
      </w:r>
      <w:r>
        <w:rPr>
          <w:b/>
          <w:sz w:val="17"/>
        </w:rPr>
        <w:t>O</w:t>
      </w:r>
      <w:r>
        <w:rPr>
          <w:b/>
          <w:spacing w:val="-5"/>
          <w:sz w:val="17"/>
        </w:rPr>
        <w:t> </w:t>
      </w:r>
      <w:r>
        <w:rPr>
          <w:b/>
          <w:spacing w:val="-7"/>
          <w:sz w:val="17"/>
        </w:rPr>
        <w:t>CUENTA:</w:t>
        <w:tab/>
      </w:r>
      <w:r>
        <w:rPr>
          <w:spacing w:val="-5"/>
          <w:sz w:val="17"/>
        </w:rPr>
        <w:t>Grupo </w:t>
      </w:r>
      <w:r>
        <w:rPr>
          <w:spacing w:val="-3"/>
          <w:sz w:val="17"/>
        </w:rPr>
        <w:t>0, </w:t>
      </w:r>
      <w:r>
        <w:rPr>
          <w:spacing w:val="-6"/>
          <w:sz w:val="17"/>
        </w:rPr>
        <w:t>SERVICIOS</w:t>
      </w:r>
      <w:r>
        <w:rPr>
          <w:spacing w:val="-14"/>
          <w:sz w:val="17"/>
        </w:rPr>
        <w:t> </w:t>
      </w:r>
      <w:r>
        <w:rPr>
          <w:spacing w:val="-7"/>
          <w:sz w:val="17"/>
        </w:rPr>
        <w:t>PERSONALES</w:t>
      </w:r>
    </w:p>
    <w:p>
      <w:pPr>
        <w:spacing w:before="18"/>
        <w:ind w:left="754" w:right="0" w:firstLine="0"/>
        <w:jc w:val="left"/>
        <w:rPr>
          <w:sz w:val="17"/>
        </w:rPr>
      </w:pPr>
      <w:r>
        <w:rPr>
          <w:b/>
          <w:sz w:val="17"/>
        </w:rPr>
        <w:t>PERIODO A EXAMINAR: </w:t>
      </w:r>
      <w:r>
        <w:rPr>
          <w:sz w:val="17"/>
        </w:rPr>
        <w:t>Del 01 de enero al 31 de diciembre de . . . .</w:t>
      </w:r>
    </w:p>
    <w:p>
      <w:pPr>
        <w:pStyle w:val="BodyText"/>
        <w:spacing w:before="4"/>
        <w:rPr>
          <w:sz w:val="19"/>
        </w:rPr>
      </w:pPr>
    </w:p>
    <w:tbl>
      <w:tblPr>
        <w:tblW w:w="0" w:type="auto"/>
        <w:jc w:val="left"/>
        <w:tblInd w:w="7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05"/>
        <w:gridCol w:w="4346"/>
        <w:gridCol w:w="237"/>
        <w:gridCol w:w="574"/>
        <w:gridCol w:w="861"/>
        <w:gridCol w:w="797"/>
        <w:gridCol w:w="1029"/>
        <w:gridCol w:w="832"/>
      </w:tblGrid>
      <w:tr>
        <w:trPr>
          <w:trHeight w:val="181" w:hRule="atLeast"/>
        </w:trPr>
        <w:tc>
          <w:tcPr>
            <w:tcW w:w="605" w:type="dxa"/>
          </w:tcPr>
          <w:p>
            <w:pPr>
              <w:pStyle w:val="TableParagraph"/>
              <w:spacing w:line="161" w:lineRule="exact"/>
              <w:ind w:left="171"/>
              <w:rPr>
                <w:b/>
                <w:sz w:val="17"/>
              </w:rPr>
            </w:pPr>
            <w:r>
              <w:rPr>
                <w:b/>
                <w:sz w:val="17"/>
              </w:rPr>
              <w:t>No.</w:t>
            </w:r>
          </w:p>
        </w:tc>
        <w:tc>
          <w:tcPr>
            <w:tcW w:w="4346" w:type="dxa"/>
          </w:tcPr>
          <w:p>
            <w:pPr>
              <w:pStyle w:val="TableParagraph"/>
              <w:spacing w:line="161" w:lineRule="exact"/>
              <w:ind w:left="1565" w:right="1515"/>
              <w:jc w:val="center"/>
              <w:rPr>
                <w:b/>
                <w:sz w:val="17"/>
              </w:rPr>
            </w:pPr>
            <w:r>
              <w:rPr>
                <w:b/>
                <w:sz w:val="17"/>
              </w:rPr>
              <w:t>DESCRIPCION</w:t>
            </w:r>
          </w:p>
        </w:tc>
        <w:tc>
          <w:tcPr>
            <w:tcW w:w="811" w:type="dxa"/>
            <w:gridSpan w:val="2"/>
          </w:tcPr>
          <w:p>
            <w:pPr>
              <w:pStyle w:val="TableParagraph"/>
              <w:spacing w:line="154" w:lineRule="exact" w:before="7"/>
              <w:ind w:left="161"/>
              <w:rPr>
                <w:b/>
                <w:sz w:val="14"/>
              </w:rPr>
            </w:pPr>
            <w:r>
              <w:rPr>
                <w:b/>
                <w:sz w:val="14"/>
              </w:rPr>
              <w:t>Ref. P/T</w:t>
            </w:r>
          </w:p>
        </w:tc>
        <w:tc>
          <w:tcPr>
            <w:tcW w:w="861" w:type="dxa"/>
          </w:tcPr>
          <w:p>
            <w:pPr>
              <w:pStyle w:val="TableParagraph"/>
              <w:spacing w:line="154" w:lineRule="exact" w:before="7"/>
              <w:ind w:left="83"/>
              <w:rPr>
                <w:b/>
                <w:sz w:val="14"/>
              </w:rPr>
            </w:pPr>
            <w:r>
              <w:rPr>
                <w:b/>
                <w:spacing w:val="-5"/>
                <w:sz w:val="14"/>
              </w:rPr>
              <w:t>Hecho </w:t>
            </w:r>
            <w:r>
              <w:rPr>
                <w:b/>
                <w:spacing w:val="-4"/>
                <w:sz w:val="14"/>
              </w:rPr>
              <w:t>por:</w:t>
            </w:r>
          </w:p>
        </w:tc>
        <w:tc>
          <w:tcPr>
            <w:tcW w:w="797" w:type="dxa"/>
          </w:tcPr>
          <w:p>
            <w:pPr>
              <w:pStyle w:val="TableParagraph"/>
              <w:spacing w:line="154" w:lineRule="exact" w:before="7"/>
              <w:ind w:left="208"/>
              <w:rPr>
                <w:b/>
                <w:sz w:val="14"/>
              </w:rPr>
            </w:pPr>
            <w:r>
              <w:rPr>
                <w:b/>
                <w:sz w:val="14"/>
              </w:rPr>
              <w:t>Fecha</w:t>
            </w:r>
          </w:p>
        </w:tc>
        <w:tc>
          <w:tcPr>
            <w:tcW w:w="1029" w:type="dxa"/>
          </w:tcPr>
          <w:p>
            <w:pPr>
              <w:pStyle w:val="TableParagraph"/>
              <w:spacing w:line="154" w:lineRule="exact" w:before="7"/>
              <w:ind w:left="75"/>
              <w:rPr>
                <w:b/>
                <w:sz w:val="14"/>
              </w:rPr>
            </w:pPr>
            <w:r>
              <w:rPr>
                <w:b/>
                <w:spacing w:val="-5"/>
                <w:sz w:val="14"/>
              </w:rPr>
              <w:t>Revisado </w:t>
            </w:r>
            <w:r>
              <w:rPr>
                <w:b/>
                <w:spacing w:val="-4"/>
                <w:sz w:val="14"/>
              </w:rPr>
              <w:t>por:</w:t>
            </w:r>
          </w:p>
        </w:tc>
        <w:tc>
          <w:tcPr>
            <w:tcW w:w="832" w:type="dxa"/>
            <w:tcBorders>
              <w:right w:val="single" w:sz="12" w:space="0" w:color="000000"/>
            </w:tcBorders>
          </w:tcPr>
          <w:p>
            <w:pPr>
              <w:pStyle w:val="TableParagraph"/>
              <w:spacing w:line="154" w:lineRule="exact" w:before="7"/>
              <w:ind w:left="228"/>
              <w:rPr>
                <w:b/>
                <w:sz w:val="14"/>
              </w:rPr>
            </w:pPr>
            <w:r>
              <w:rPr>
                <w:b/>
                <w:sz w:val="14"/>
              </w:rPr>
              <w:t>Fecha</w:t>
            </w:r>
          </w:p>
        </w:tc>
      </w:tr>
      <w:tr>
        <w:trPr>
          <w:trHeight w:val="1134" w:hRule="atLeast"/>
        </w:trPr>
        <w:tc>
          <w:tcPr>
            <w:tcW w:w="605" w:type="dxa"/>
            <w:vMerge w:val="restart"/>
            <w:tcBorders>
              <w:bottom w:val="single" w:sz="12" w:space="0" w:color="000000"/>
            </w:tcBorders>
          </w:tcPr>
          <w:p>
            <w:pPr>
              <w:pStyle w:val="TableParagraph"/>
              <w:rPr>
                <w:rFonts w:ascii="Times New Roman"/>
                <w:sz w:val="16"/>
              </w:rPr>
            </w:pPr>
          </w:p>
        </w:tc>
        <w:tc>
          <w:tcPr>
            <w:tcW w:w="4346" w:type="dxa"/>
            <w:tcBorders>
              <w:bottom w:val="nil"/>
            </w:tcBorders>
          </w:tcPr>
          <w:p>
            <w:pPr>
              <w:pStyle w:val="TableParagraph"/>
              <w:spacing w:before="1"/>
              <w:rPr>
                <w:sz w:val="17"/>
              </w:rPr>
            </w:pPr>
          </w:p>
          <w:p>
            <w:pPr>
              <w:pStyle w:val="TableParagraph"/>
              <w:spacing w:line="261" w:lineRule="auto"/>
              <w:ind w:left="24" w:right="302"/>
              <w:rPr>
                <w:sz w:val="17"/>
              </w:rPr>
            </w:pPr>
            <w:r>
              <w:rPr>
                <w:spacing w:val="-3"/>
                <w:sz w:val="17"/>
              </w:rPr>
              <w:t>2. </w:t>
            </w:r>
            <w:r>
              <w:rPr>
                <w:spacing w:val="-4"/>
                <w:sz w:val="17"/>
              </w:rPr>
              <w:t>De los </w:t>
            </w:r>
            <w:r>
              <w:rPr>
                <w:spacing w:val="-5"/>
                <w:sz w:val="17"/>
              </w:rPr>
              <w:t>cálculos obtenidos compare </w:t>
            </w:r>
            <w:r>
              <w:rPr>
                <w:spacing w:val="-3"/>
                <w:sz w:val="17"/>
              </w:rPr>
              <w:t>su </w:t>
            </w:r>
            <w:r>
              <w:rPr>
                <w:spacing w:val="-6"/>
                <w:sz w:val="17"/>
              </w:rPr>
              <w:t>razonabilidad </w:t>
            </w:r>
            <w:r>
              <w:rPr>
                <w:spacing w:val="-4"/>
                <w:sz w:val="17"/>
              </w:rPr>
              <w:t>contra </w:t>
            </w:r>
            <w:r>
              <w:rPr>
                <w:spacing w:val="-3"/>
                <w:sz w:val="17"/>
              </w:rPr>
              <w:t>el </w:t>
            </w:r>
            <w:r>
              <w:rPr>
                <w:spacing w:val="-5"/>
                <w:sz w:val="17"/>
              </w:rPr>
              <w:t>presupuesto </w:t>
            </w:r>
            <w:r>
              <w:rPr>
                <w:sz w:val="17"/>
              </w:rPr>
              <w:t>y si se </w:t>
            </w:r>
            <w:r>
              <w:rPr>
                <w:spacing w:val="-5"/>
                <w:sz w:val="17"/>
              </w:rPr>
              <w:t>obtienen diferencias significativas investíguelas </w:t>
            </w:r>
            <w:r>
              <w:rPr>
                <w:sz w:val="17"/>
              </w:rPr>
              <w:t>y </w:t>
            </w:r>
            <w:r>
              <w:rPr>
                <w:spacing w:val="-5"/>
                <w:sz w:val="17"/>
              </w:rPr>
              <w:t>documéntelas </w:t>
            </w:r>
            <w:r>
              <w:rPr>
                <w:spacing w:val="-3"/>
                <w:sz w:val="17"/>
              </w:rPr>
              <w:t>en </w:t>
            </w:r>
            <w:r>
              <w:rPr>
                <w:spacing w:val="-4"/>
                <w:sz w:val="17"/>
              </w:rPr>
              <w:t>los </w:t>
            </w:r>
            <w:r>
              <w:rPr>
                <w:spacing w:val="-5"/>
                <w:sz w:val="17"/>
              </w:rPr>
              <w:t>papeles </w:t>
            </w:r>
            <w:r>
              <w:rPr>
                <w:spacing w:val="-3"/>
                <w:sz w:val="17"/>
              </w:rPr>
              <w:t>de </w:t>
            </w:r>
            <w:r>
              <w:rPr>
                <w:spacing w:val="-5"/>
                <w:sz w:val="17"/>
              </w:rPr>
              <w:t>trabajo.</w:t>
            </w:r>
          </w:p>
        </w:tc>
        <w:tc>
          <w:tcPr>
            <w:tcW w:w="237" w:type="dxa"/>
            <w:vMerge w:val="restart"/>
            <w:tcBorders>
              <w:bottom w:val="single" w:sz="6" w:space="0" w:color="000000"/>
              <w:right w:val="single" w:sz="6" w:space="0" w:color="000000"/>
            </w:tcBorders>
          </w:tcPr>
          <w:p>
            <w:pPr>
              <w:pStyle w:val="TableParagraph"/>
              <w:rPr>
                <w:rFonts w:ascii="Times New Roman"/>
                <w:sz w:val="16"/>
              </w:rPr>
            </w:pPr>
          </w:p>
        </w:tc>
        <w:tc>
          <w:tcPr>
            <w:tcW w:w="574" w:type="dxa"/>
            <w:vMerge w:val="restart"/>
            <w:tcBorders>
              <w:left w:val="single" w:sz="6" w:space="0" w:color="000000"/>
              <w:bottom w:val="nil"/>
            </w:tcBorders>
          </w:tcPr>
          <w:p>
            <w:pPr>
              <w:pStyle w:val="TableParagraph"/>
              <w:rPr>
                <w:rFonts w:ascii="Times New Roman"/>
                <w:sz w:val="16"/>
              </w:rPr>
            </w:pPr>
          </w:p>
        </w:tc>
        <w:tc>
          <w:tcPr>
            <w:tcW w:w="861" w:type="dxa"/>
            <w:vMerge w:val="restart"/>
            <w:tcBorders>
              <w:bottom w:val="single" w:sz="12" w:space="0" w:color="000000"/>
            </w:tcBorders>
          </w:tcPr>
          <w:p>
            <w:pPr>
              <w:pStyle w:val="TableParagraph"/>
              <w:rPr>
                <w:rFonts w:ascii="Times New Roman"/>
                <w:sz w:val="16"/>
              </w:rPr>
            </w:pPr>
          </w:p>
        </w:tc>
        <w:tc>
          <w:tcPr>
            <w:tcW w:w="797" w:type="dxa"/>
            <w:vMerge w:val="restart"/>
            <w:tcBorders>
              <w:bottom w:val="single" w:sz="12" w:space="0" w:color="000000"/>
            </w:tcBorders>
          </w:tcPr>
          <w:p>
            <w:pPr>
              <w:pStyle w:val="TableParagraph"/>
              <w:rPr>
                <w:rFonts w:ascii="Times New Roman"/>
                <w:sz w:val="16"/>
              </w:rPr>
            </w:pPr>
          </w:p>
        </w:tc>
        <w:tc>
          <w:tcPr>
            <w:tcW w:w="1029" w:type="dxa"/>
            <w:vMerge w:val="restart"/>
            <w:tcBorders>
              <w:bottom w:val="nil"/>
            </w:tcBorders>
          </w:tcPr>
          <w:p>
            <w:pPr>
              <w:pStyle w:val="TableParagraph"/>
              <w:rPr>
                <w:rFonts w:ascii="Times New Roman"/>
                <w:sz w:val="16"/>
              </w:rPr>
            </w:pPr>
          </w:p>
        </w:tc>
        <w:tc>
          <w:tcPr>
            <w:tcW w:w="832" w:type="dxa"/>
            <w:vMerge w:val="restart"/>
            <w:tcBorders>
              <w:bottom w:val="nil"/>
              <w:right w:val="single" w:sz="12" w:space="0" w:color="000000"/>
            </w:tcBorders>
          </w:tcPr>
          <w:p>
            <w:pPr>
              <w:pStyle w:val="TableParagraph"/>
              <w:rPr>
                <w:rFonts w:ascii="Times New Roman"/>
                <w:sz w:val="16"/>
              </w:rPr>
            </w:pPr>
          </w:p>
        </w:tc>
      </w:tr>
      <w:tr>
        <w:trPr>
          <w:trHeight w:val="495" w:hRule="atLeast"/>
        </w:trPr>
        <w:tc>
          <w:tcPr>
            <w:tcW w:w="605" w:type="dxa"/>
            <w:vMerge/>
            <w:tcBorders>
              <w:top w:val="nil"/>
              <w:bottom w:val="single" w:sz="12" w:space="0" w:color="000000"/>
            </w:tcBorders>
          </w:tcPr>
          <w:p>
            <w:pPr>
              <w:rPr>
                <w:sz w:val="2"/>
                <w:szCs w:val="2"/>
              </w:rPr>
            </w:pPr>
          </w:p>
        </w:tc>
        <w:tc>
          <w:tcPr>
            <w:tcW w:w="4346" w:type="dxa"/>
            <w:tcBorders>
              <w:top w:val="nil"/>
              <w:bottom w:val="nil"/>
            </w:tcBorders>
          </w:tcPr>
          <w:p>
            <w:pPr>
              <w:pStyle w:val="TableParagraph"/>
              <w:spacing w:line="210" w:lineRule="atLeast" w:before="83"/>
              <w:ind w:left="24" w:right="384"/>
              <w:rPr>
                <w:sz w:val="17"/>
              </w:rPr>
            </w:pPr>
            <w:r>
              <w:rPr>
                <w:spacing w:val="-3"/>
                <w:sz w:val="17"/>
              </w:rPr>
              <w:t>3. </w:t>
            </w:r>
            <w:r>
              <w:rPr>
                <w:spacing w:val="-6"/>
                <w:sz w:val="17"/>
              </w:rPr>
              <w:t>Concluya </w:t>
            </w:r>
            <w:r>
              <w:rPr>
                <w:sz w:val="17"/>
              </w:rPr>
              <w:t>y </w:t>
            </w:r>
            <w:r>
              <w:rPr>
                <w:spacing w:val="-4"/>
                <w:sz w:val="17"/>
              </w:rPr>
              <w:t>emita </w:t>
            </w:r>
            <w:r>
              <w:rPr>
                <w:sz w:val="17"/>
              </w:rPr>
              <w:t>su </w:t>
            </w:r>
            <w:r>
              <w:rPr>
                <w:spacing w:val="-5"/>
                <w:sz w:val="17"/>
              </w:rPr>
              <w:t>opinión </w:t>
            </w:r>
            <w:r>
              <w:rPr>
                <w:spacing w:val="-4"/>
                <w:sz w:val="17"/>
              </w:rPr>
              <w:t>sobre </w:t>
            </w:r>
            <w:r>
              <w:rPr>
                <w:sz w:val="17"/>
              </w:rPr>
              <w:t>la </w:t>
            </w:r>
            <w:r>
              <w:rPr>
                <w:spacing w:val="-6"/>
                <w:sz w:val="17"/>
              </w:rPr>
              <w:t>razonabilidad </w:t>
            </w:r>
            <w:r>
              <w:rPr>
                <w:spacing w:val="-3"/>
                <w:sz w:val="17"/>
              </w:rPr>
              <w:t>de </w:t>
            </w:r>
            <w:r>
              <w:rPr>
                <w:spacing w:val="-4"/>
                <w:sz w:val="17"/>
              </w:rPr>
              <w:t>este </w:t>
            </w:r>
            <w:r>
              <w:rPr>
                <w:spacing w:val="-6"/>
                <w:sz w:val="17"/>
              </w:rPr>
              <w:t>renglón.</w:t>
            </w:r>
          </w:p>
        </w:tc>
        <w:tc>
          <w:tcPr>
            <w:tcW w:w="237" w:type="dxa"/>
            <w:vMerge/>
            <w:tcBorders>
              <w:top w:val="nil"/>
              <w:bottom w:val="single" w:sz="6" w:space="0" w:color="000000"/>
              <w:right w:val="single" w:sz="6" w:space="0" w:color="000000"/>
            </w:tcBorders>
          </w:tcPr>
          <w:p>
            <w:pPr>
              <w:rPr>
                <w:sz w:val="2"/>
                <w:szCs w:val="2"/>
              </w:rPr>
            </w:pPr>
          </w:p>
        </w:tc>
        <w:tc>
          <w:tcPr>
            <w:tcW w:w="574" w:type="dxa"/>
            <w:vMerge/>
            <w:tcBorders>
              <w:top w:val="nil"/>
              <w:left w:val="single" w:sz="6" w:space="0" w:color="000000"/>
              <w:bottom w:val="nil"/>
            </w:tcBorders>
          </w:tcPr>
          <w:p>
            <w:pPr>
              <w:rPr>
                <w:sz w:val="2"/>
                <w:szCs w:val="2"/>
              </w:rPr>
            </w:pPr>
          </w:p>
        </w:tc>
        <w:tc>
          <w:tcPr>
            <w:tcW w:w="861" w:type="dxa"/>
            <w:vMerge/>
            <w:tcBorders>
              <w:top w:val="nil"/>
              <w:bottom w:val="single" w:sz="12" w:space="0" w:color="000000"/>
            </w:tcBorders>
          </w:tcPr>
          <w:p>
            <w:pPr>
              <w:rPr>
                <w:sz w:val="2"/>
                <w:szCs w:val="2"/>
              </w:rPr>
            </w:pPr>
          </w:p>
        </w:tc>
        <w:tc>
          <w:tcPr>
            <w:tcW w:w="797" w:type="dxa"/>
            <w:vMerge/>
            <w:tcBorders>
              <w:top w:val="nil"/>
              <w:bottom w:val="single" w:sz="12" w:space="0" w:color="000000"/>
            </w:tcBorders>
          </w:tcPr>
          <w:p>
            <w:pPr>
              <w:rPr>
                <w:sz w:val="2"/>
                <w:szCs w:val="2"/>
              </w:rPr>
            </w:pPr>
          </w:p>
        </w:tc>
        <w:tc>
          <w:tcPr>
            <w:tcW w:w="1029" w:type="dxa"/>
            <w:vMerge/>
            <w:tcBorders>
              <w:top w:val="nil"/>
              <w:bottom w:val="nil"/>
            </w:tcBorders>
          </w:tcPr>
          <w:p>
            <w:pPr>
              <w:rPr>
                <w:sz w:val="2"/>
                <w:szCs w:val="2"/>
              </w:rPr>
            </w:pPr>
          </w:p>
        </w:tc>
        <w:tc>
          <w:tcPr>
            <w:tcW w:w="832" w:type="dxa"/>
            <w:vMerge/>
            <w:tcBorders>
              <w:top w:val="nil"/>
              <w:bottom w:val="nil"/>
              <w:right w:val="single" w:sz="12" w:space="0" w:color="000000"/>
            </w:tcBorders>
          </w:tcPr>
          <w:p>
            <w:pPr>
              <w:rPr>
                <w:sz w:val="2"/>
                <w:szCs w:val="2"/>
              </w:rPr>
            </w:pPr>
          </w:p>
        </w:tc>
      </w:tr>
      <w:tr>
        <w:trPr>
          <w:trHeight w:val="399" w:hRule="atLeast"/>
        </w:trPr>
        <w:tc>
          <w:tcPr>
            <w:tcW w:w="605" w:type="dxa"/>
            <w:vMerge/>
            <w:tcBorders>
              <w:top w:val="nil"/>
              <w:bottom w:val="single" w:sz="12" w:space="0" w:color="000000"/>
            </w:tcBorders>
          </w:tcPr>
          <w:p>
            <w:pPr>
              <w:rPr>
                <w:sz w:val="2"/>
                <w:szCs w:val="2"/>
              </w:rPr>
            </w:pPr>
          </w:p>
        </w:tc>
        <w:tc>
          <w:tcPr>
            <w:tcW w:w="4346" w:type="dxa"/>
            <w:tcBorders>
              <w:top w:val="nil"/>
              <w:bottom w:val="nil"/>
            </w:tcBorders>
          </w:tcPr>
          <w:p>
            <w:pPr>
              <w:pStyle w:val="TableParagraph"/>
              <w:rPr>
                <w:rFonts w:ascii="Times New Roman"/>
                <w:sz w:val="16"/>
              </w:rPr>
            </w:pPr>
          </w:p>
        </w:tc>
        <w:tc>
          <w:tcPr>
            <w:tcW w:w="811" w:type="dxa"/>
            <w:gridSpan w:val="2"/>
            <w:vMerge w:val="restart"/>
            <w:tcBorders>
              <w:top w:val="nil"/>
              <w:bottom w:val="single" w:sz="12" w:space="0" w:color="000000"/>
            </w:tcBorders>
          </w:tcPr>
          <w:p>
            <w:pPr>
              <w:pStyle w:val="TableParagraph"/>
              <w:rPr>
                <w:rFonts w:ascii="Times New Roman"/>
                <w:sz w:val="16"/>
              </w:rPr>
            </w:pPr>
          </w:p>
        </w:tc>
        <w:tc>
          <w:tcPr>
            <w:tcW w:w="861" w:type="dxa"/>
            <w:vMerge/>
            <w:tcBorders>
              <w:top w:val="nil"/>
              <w:bottom w:val="single" w:sz="12" w:space="0" w:color="000000"/>
            </w:tcBorders>
          </w:tcPr>
          <w:p>
            <w:pPr>
              <w:rPr>
                <w:sz w:val="2"/>
                <w:szCs w:val="2"/>
              </w:rPr>
            </w:pPr>
          </w:p>
        </w:tc>
        <w:tc>
          <w:tcPr>
            <w:tcW w:w="797" w:type="dxa"/>
            <w:vMerge/>
            <w:tcBorders>
              <w:top w:val="nil"/>
              <w:bottom w:val="single" w:sz="12" w:space="0" w:color="000000"/>
            </w:tcBorders>
          </w:tcPr>
          <w:p>
            <w:pPr>
              <w:rPr>
                <w:sz w:val="2"/>
                <w:szCs w:val="2"/>
              </w:rPr>
            </w:pPr>
          </w:p>
        </w:tc>
        <w:tc>
          <w:tcPr>
            <w:tcW w:w="1029" w:type="dxa"/>
            <w:vMerge/>
            <w:tcBorders>
              <w:top w:val="nil"/>
              <w:bottom w:val="nil"/>
            </w:tcBorders>
          </w:tcPr>
          <w:p>
            <w:pPr>
              <w:rPr>
                <w:sz w:val="2"/>
                <w:szCs w:val="2"/>
              </w:rPr>
            </w:pPr>
          </w:p>
        </w:tc>
        <w:tc>
          <w:tcPr>
            <w:tcW w:w="832" w:type="dxa"/>
            <w:vMerge/>
            <w:tcBorders>
              <w:top w:val="nil"/>
              <w:bottom w:val="nil"/>
              <w:right w:val="single" w:sz="12" w:space="0" w:color="000000"/>
            </w:tcBorders>
          </w:tcPr>
          <w:p>
            <w:pPr>
              <w:rPr>
                <w:sz w:val="2"/>
                <w:szCs w:val="2"/>
              </w:rPr>
            </w:pPr>
          </w:p>
        </w:tc>
      </w:tr>
      <w:tr>
        <w:trPr>
          <w:trHeight w:val="181" w:hRule="atLeast"/>
        </w:trPr>
        <w:tc>
          <w:tcPr>
            <w:tcW w:w="605" w:type="dxa"/>
            <w:vMerge/>
            <w:tcBorders>
              <w:top w:val="nil"/>
              <w:bottom w:val="single" w:sz="12" w:space="0" w:color="000000"/>
            </w:tcBorders>
          </w:tcPr>
          <w:p>
            <w:pPr>
              <w:rPr>
                <w:sz w:val="2"/>
                <w:szCs w:val="2"/>
              </w:rPr>
            </w:pPr>
          </w:p>
        </w:tc>
        <w:tc>
          <w:tcPr>
            <w:tcW w:w="4346" w:type="dxa"/>
            <w:vMerge w:val="restart"/>
            <w:tcBorders>
              <w:top w:val="nil"/>
              <w:bottom w:val="single" w:sz="12" w:space="0" w:color="000000"/>
            </w:tcBorders>
          </w:tcPr>
          <w:p>
            <w:pPr>
              <w:pStyle w:val="TableParagraph"/>
              <w:spacing w:line="183" w:lineRule="exact"/>
              <w:ind w:left="24"/>
              <w:rPr>
                <w:b/>
                <w:sz w:val="17"/>
              </w:rPr>
            </w:pPr>
            <w:r>
              <w:rPr>
                <w:b/>
                <w:sz w:val="17"/>
              </w:rPr>
              <w:t>Preparado por:</w:t>
            </w:r>
          </w:p>
          <w:p>
            <w:pPr>
              <w:pStyle w:val="TableParagraph"/>
              <w:spacing w:line="261" w:lineRule="auto" w:before="17"/>
              <w:ind w:left="24" w:right="3342"/>
              <w:rPr>
                <w:b/>
                <w:sz w:val="17"/>
              </w:rPr>
            </w:pPr>
            <w:r>
              <w:rPr>
                <w:b/>
                <w:sz w:val="17"/>
              </w:rPr>
              <w:t>Firma Fecha</w:t>
            </w:r>
          </w:p>
        </w:tc>
        <w:tc>
          <w:tcPr>
            <w:tcW w:w="811" w:type="dxa"/>
            <w:gridSpan w:val="2"/>
            <w:vMerge/>
            <w:tcBorders>
              <w:top w:val="nil"/>
              <w:bottom w:val="single" w:sz="12" w:space="0" w:color="000000"/>
            </w:tcBorders>
          </w:tcPr>
          <w:p>
            <w:pPr>
              <w:rPr>
                <w:sz w:val="2"/>
                <w:szCs w:val="2"/>
              </w:rPr>
            </w:pPr>
          </w:p>
        </w:tc>
        <w:tc>
          <w:tcPr>
            <w:tcW w:w="861" w:type="dxa"/>
            <w:vMerge/>
            <w:tcBorders>
              <w:top w:val="nil"/>
              <w:bottom w:val="single" w:sz="12" w:space="0" w:color="000000"/>
            </w:tcBorders>
          </w:tcPr>
          <w:p>
            <w:pPr>
              <w:rPr>
                <w:sz w:val="2"/>
                <w:szCs w:val="2"/>
              </w:rPr>
            </w:pPr>
          </w:p>
        </w:tc>
        <w:tc>
          <w:tcPr>
            <w:tcW w:w="797" w:type="dxa"/>
            <w:vMerge/>
            <w:tcBorders>
              <w:top w:val="nil"/>
              <w:bottom w:val="single" w:sz="12" w:space="0" w:color="000000"/>
            </w:tcBorders>
          </w:tcPr>
          <w:p>
            <w:pPr>
              <w:rPr>
                <w:sz w:val="2"/>
                <w:szCs w:val="2"/>
              </w:rPr>
            </w:pPr>
          </w:p>
        </w:tc>
        <w:tc>
          <w:tcPr>
            <w:tcW w:w="1861" w:type="dxa"/>
            <w:gridSpan w:val="2"/>
            <w:tcBorders>
              <w:top w:val="nil"/>
              <w:bottom w:val="nil"/>
              <w:right w:val="single" w:sz="12" w:space="0" w:color="000000"/>
            </w:tcBorders>
          </w:tcPr>
          <w:p>
            <w:pPr>
              <w:pStyle w:val="TableParagraph"/>
              <w:spacing w:line="161" w:lineRule="exact"/>
              <w:ind w:left="22"/>
              <w:rPr>
                <w:b/>
                <w:sz w:val="17"/>
              </w:rPr>
            </w:pPr>
            <w:r>
              <w:rPr>
                <w:b/>
                <w:sz w:val="17"/>
              </w:rPr>
              <w:t>Aprobado por:</w:t>
            </w:r>
          </w:p>
        </w:tc>
      </w:tr>
      <w:tr>
        <w:trPr>
          <w:trHeight w:val="617" w:hRule="atLeast"/>
        </w:trPr>
        <w:tc>
          <w:tcPr>
            <w:tcW w:w="605" w:type="dxa"/>
            <w:vMerge/>
            <w:tcBorders>
              <w:top w:val="nil"/>
              <w:bottom w:val="single" w:sz="12" w:space="0" w:color="000000"/>
            </w:tcBorders>
          </w:tcPr>
          <w:p>
            <w:pPr>
              <w:rPr>
                <w:sz w:val="2"/>
                <w:szCs w:val="2"/>
              </w:rPr>
            </w:pPr>
          </w:p>
        </w:tc>
        <w:tc>
          <w:tcPr>
            <w:tcW w:w="4346" w:type="dxa"/>
            <w:vMerge/>
            <w:tcBorders>
              <w:top w:val="nil"/>
              <w:bottom w:val="single" w:sz="12" w:space="0" w:color="000000"/>
            </w:tcBorders>
          </w:tcPr>
          <w:p>
            <w:pPr>
              <w:rPr>
                <w:sz w:val="2"/>
                <w:szCs w:val="2"/>
              </w:rPr>
            </w:pPr>
          </w:p>
        </w:tc>
        <w:tc>
          <w:tcPr>
            <w:tcW w:w="811" w:type="dxa"/>
            <w:gridSpan w:val="2"/>
            <w:vMerge/>
            <w:tcBorders>
              <w:top w:val="nil"/>
              <w:bottom w:val="single" w:sz="12" w:space="0" w:color="000000"/>
            </w:tcBorders>
          </w:tcPr>
          <w:p>
            <w:pPr>
              <w:rPr>
                <w:sz w:val="2"/>
                <w:szCs w:val="2"/>
              </w:rPr>
            </w:pPr>
          </w:p>
        </w:tc>
        <w:tc>
          <w:tcPr>
            <w:tcW w:w="861" w:type="dxa"/>
            <w:vMerge/>
            <w:tcBorders>
              <w:top w:val="nil"/>
              <w:bottom w:val="single" w:sz="12" w:space="0" w:color="000000"/>
            </w:tcBorders>
          </w:tcPr>
          <w:p>
            <w:pPr>
              <w:rPr>
                <w:sz w:val="2"/>
                <w:szCs w:val="2"/>
              </w:rPr>
            </w:pPr>
          </w:p>
        </w:tc>
        <w:tc>
          <w:tcPr>
            <w:tcW w:w="797" w:type="dxa"/>
            <w:vMerge/>
            <w:tcBorders>
              <w:top w:val="nil"/>
              <w:bottom w:val="single" w:sz="12" w:space="0" w:color="000000"/>
            </w:tcBorders>
          </w:tcPr>
          <w:p>
            <w:pPr>
              <w:rPr>
                <w:sz w:val="2"/>
                <w:szCs w:val="2"/>
              </w:rPr>
            </w:pPr>
          </w:p>
        </w:tc>
        <w:tc>
          <w:tcPr>
            <w:tcW w:w="1029" w:type="dxa"/>
            <w:tcBorders>
              <w:top w:val="nil"/>
              <w:bottom w:val="single" w:sz="12" w:space="0" w:color="000000"/>
            </w:tcBorders>
          </w:tcPr>
          <w:p>
            <w:pPr>
              <w:pStyle w:val="TableParagraph"/>
              <w:spacing w:line="184" w:lineRule="exact"/>
              <w:ind w:left="22"/>
              <w:rPr>
                <w:b/>
                <w:sz w:val="17"/>
              </w:rPr>
            </w:pPr>
            <w:r>
              <w:rPr>
                <w:b/>
                <w:spacing w:val="-5"/>
                <w:sz w:val="17"/>
              </w:rPr>
              <w:t>Firma</w:t>
            </w:r>
          </w:p>
          <w:p>
            <w:pPr>
              <w:pStyle w:val="TableParagraph"/>
              <w:spacing w:before="18"/>
              <w:ind w:left="22"/>
              <w:rPr>
                <w:b/>
                <w:sz w:val="17"/>
              </w:rPr>
            </w:pPr>
            <w:r>
              <w:rPr>
                <w:b/>
                <w:spacing w:val="-6"/>
                <w:sz w:val="17"/>
              </w:rPr>
              <w:t>Fecha</w:t>
            </w:r>
          </w:p>
        </w:tc>
        <w:tc>
          <w:tcPr>
            <w:tcW w:w="832" w:type="dxa"/>
            <w:tcBorders>
              <w:top w:val="nil"/>
              <w:bottom w:val="single" w:sz="12" w:space="0" w:color="000000"/>
              <w:right w:val="single" w:sz="12" w:space="0" w:color="000000"/>
            </w:tcBorders>
          </w:tcPr>
          <w:p>
            <w:pPr>
              <w:pStyle w:val="TableParagraph"/>
              <w:rPr>
                <w:rFonts w:ascii="Times New Roman"/>
                <w:sz w:val="16"/>
              </w:rPr>
            </w:pPr>
          </w:p>
        </w:tc>
      </w:tr>
    </w:tbl>
    <w:p>
      <w:pPr>
        <w:spacing w:after="0"/>
        <w:rPr>
          <w:rFonts w:ascii="Times New Roman"/>
          <w:sz w:val="16"/>
        </w:rPr>
        <w:sectPr>
          <w:headerReference w:type="default" r:id="rId99"/>
          <w:footerReference w:type="default" r:id="rId100"/>
          <w:pgSz w:w="11900" w:h="16840"/>
          <w:pgMar w:header="1392" w:footer="0" w:top="1580" w:bottom="280" w:left="840" w:right="420"/>
        </w:sectPr>
      </w:pPr>
    </w:p>
    <w:p>
      <w:pPr>
        <w:pStyle w:val="BodyText"/>
        <w:rPr>
          <w:sz w:val="20"/>
        </w:rPr>
      </w:pPr>
    </w:p>
    <w:p>
      <w:pPr>
        <w:pStyle w:val="BodyText"/>
        <w:spacing w:before="9" w:after="1"/>
        <w:rPr>
          <w:sz w:val="22"/>
        </w:rPr>
      </w:pPr>
    </w:p>
    <w:p>
      <w:pPr>
        <w:pStyle w:val="BodyText"/>
        <w:ind w:left="994"/>
        <w:rPr>
          <w:sz w:val="20"/>
        </w:rPr>
      </w:pPr>
      <w:r>
        <w:rPr>
          <w:sz w:val="20"/>
        </w:rPr>
        <w:drawing>
          <wp:inline distT="0" distB="0" distL="0" distR="0">
            <wp:extent cx="5430917" cy="816864"/>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5430917" cy="816864"/>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6"/>
        </w:rPr>
      </w:pPr>
    </w:p>
    <w:p>
      <w:pPr>
        <w:pStyle w:val="Heading1"/>
        <w:spacing w:before="98"/>
        <w:ind w:left="1969" w:right="794" w:firstLine="429"/>
        <w:jc w:val="left"/>
      </w:pPr>
      <w:bookmarkStart w:name="Guía General para Ejecución" w:id="40"/>
      <w:bookmarkEnd w:id="40"/>
      <w:r>
        <w:rPr/>
      </w:r>
      <w:r>
        <w:rPr/>
        <w:t>MANUAL DE AUDITORÍA INTERNA GUBERNAMENTAL</w:t>
      </w:r>
    </w:p>
    <w:p>
      <w:pPr>
        <w:pStyle w:val="BodyText"/>
        <w:spacing w:before="5"/>
        <w:rPr>
          <w:rFonts w:ascii="Arial Black"/>
          <w:sz w:val="42"/>
        </w:rPr>
      </w:pPr>
    </w:p>
    <w:p>
      <w:pPr>
        <w:spacing w:line="240" w:lineRule="auto" w:before="0"/>
        <w:ind w:left="2326" w:right="2361" w:firstLine="1960"/>
        <w:jc w:val="left"/>
        <w:rPr>
          <w:rFonts w:ascii="Arial Black" w:hAnsi="Arial Black"/>
          <w:sz w:val="43"/>
        </w:rPr>
      </w:pPr>
      <w:r>
        <w:rPr>
          <w:rFonts w:ascii="Arial Black" w:hAnsi="Arial Black"/>
          <w:sz w:val="43"/>
        </w:rPr>
        <w:t>TOMO II MÓDULO DE EJECUCIÓN</w:t>
      </w:r>
    </w:p>
    <w:p>
      <w:pPr>
        <w:pStyle w:val="BodyText"/>
        <w:rPr>
          <w:rFonts w:ascii="Arial Black"/>
          <w:sz w:val="60"/>
        </w:rPr>
      </w:pPr>
    </w:p>
    <w:p>
      <w:pPr>
        <w:pStyle w:val="BodyText"/>
        <w:rPr>
          <w:rFonts w:ascii="Arial Black"/>
          <w:sz w:val="60"/>
        </w:rPr>
      </w:pPr>
    </w:p>
    <w:p>
      <w:pPr>
        <w:pStyle w:val="BodyText"/>
        <w:rPr>
          <w:rFonts w:ascii="Arial Black"/>
          <w:sz w:val="60"/>
        </w:rPr>
      </w:pPr>
    </w:p>
    <w:p>
      <w:pPr>
        <w:pStyle w:val="BodyText"/>
        <w:rPr>
          <w:rFonts w:ascii="Arial Black"/>
          <w:sz w:val="60"/>
        </w:rPr>
      </w:pPr>
    </w:p>
    <w:p>
      <w:pPr>
        <w:pStyle w:val="BodyText"/>
        <w:rPr>
          <w:rFonts w:ascii="Arial Black"/>
          <w:sz w:val="60"/>
        </w:rPr>
      </w:pPr>
    </w:p>
    <w:p>
      <w:pPr>
        <w:pStyle w:val="BodyText"/>
        <w:rPr>
          <w:rFonts w:ascii="Arial Black"/>
          <w:sz w:val="60"/>
        </w:rPr>
      </w:pPr>
    </w:p>
    <w:p>
      <w:pPr>
        <w:pStyle w:val="BodyText"/>
        <w:spacing w:before="10"/>
        <w:rPr>
          <w:rFonts w:ascii="Arial Black"/>
          <w:sz w:val="61"/>
        </w:rPr>
      </w:pPr>
    </w:p>
    <w:p>
      <w:pPr>
        <w:pStyle w:val="Heading5"/>
        <w:ind w:left="867"/>
      </w:pPr>
      <w:r>
        <w:rPr/>
        <w:t>Guatemala, junio de 2005</w:t>
      </w:r>
    </w:p>
    <w:p>
      <w:pPr>
        <w:spacing w:after="0"/>
        <w:sectPr>
          <w:headerReference w:type="default" r:id="rId101"/>
          <w:footerReference w:type="default" r:id="rId102"/>
          <w:pgSz w:w="11900" w:h="16840"/>
          <w:pgMar w:header="0" w:footer="0" w:top="1600" w:bottom="280" w:left="840" w:right="420"/>
        </w:sectPr>
      </w:pPr>
    </w:p>
    <w:p>
      <w:pPr>
        <w:pStyle w:val="BodyText"/>
        <w:rPr>
          <w:b/>
          <w:sz w:val="20"/>
        </w:rPr>
      </w:pPr>
    </w:p>
    <w:p>
      <w:pPr>
        <w:spacing w:before="262"/>
        <w:ind w:left="866" w:right="1027" w:firstLine="0"/>
        <w:jc w:val="center"/>
        <w:rPr>
          <w:b/>
          <w:sz w:val="35"/>
        </w:rPr>
      </w:pPr>
      <w:r>
        <w:rPr>
          <w:b/>
          <w:sz w:val="35"/>
        </w:rPr>
        <w:t>CONTRALORÍA GENERAL DE CUENTAS</w:t>
      </w: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spacing w:before="4"/>
        <w:rPr>
          <w:b/>
          <w:sz w:val="38"/>
        </w:rPr>
      </w:pPr>
    </w:p>
    <w:p>
      <w:pPr>
        <w:spacing w:before="1"/>
        <w:ind w:left="866" w:right="1027" w:firstLine="0"/>
        <w:jc w:val="center"/>
        <w:rPr>
          <w:rFonts w:ascii="Arial Black" w:hAnsi="Arial Black"/>
          <w:sz w:val="35"/>
        </w:rPr>
      </w:pPr>
      <w:r>
        <w:rPr>
          <w:rFonts w:ascii="Arial Black" w:hAnsi="Arial Black"/>
          <w:sz w:val="35"/>
        </w:rPr>
        <w:t>MANUAL DE AUDITORÍA INTERNA GUBERNAMENTAL</w:t>
      </w:r>
    </w:p>
    <w:p>
      <w:pPr>
        <w:pStyle w:val="BodyText"/>
        <w:spacing w:before="4"/>
        <w:rPr>
          <w:rFonts w:ascii="Arial Black"/>
          <w:sz w:val="43"/>
        </w:rPr>
      </w:pPr>
    </w:p>
    <w:p>
      <w:pPr>
        <w:spacing w:before="0"/>
        <w:ind w:left="866" w:right="1027" w:firstLine="0"/>
        <w:jc w:val="center"/>
        <w:rPr>
          <w:rFonts w:ascii="Arial Black" w:hAnsi="Arial Black"/>
          <w:sz w:val="35"/>
        </w:rPr>
      </w:pPr>
      <w:r>
        <w:rPr>
          <w:rFonts w:ascii="Arial Black" w:hAnsi="Arial Black"/>
          <w:sz w:val="35"/>
        </w:rPr>
        <w:t>MÓDULO DE EJECUCIÓN</w:t>
      </w:r>
    </w:p>
    <w:p>
      <w:pPr>
        <w:pStyle w:val="BodyText"/>
        <w:spacing w:before="12"/>
        <w:rPr>
          <w:rFonts w:ascii="Arial Black"/>
          <w:sz w:val="38"/>
        </w:rPr>
      </w:pPr>
    </w:p>
    <w:p>
      <w:pPr>
        <w:pStyle w:val="ListParagraph"/>
        <w:numPr>
          <w:ilvl w:val="0"/>
          <w:numId w:val="54"/>
        </w:numPr>
        <w:tabs>
          <w:tab w:pos="1517" w:val="left" w:leader="none"/>
        </w:tabs>
        <w:spacing w:line="244" w:lineRule="auto" w:before="0" w:after="0"/>
        <w:ind w:left="1515" w:right="1404" w:hanging="351"/>
        <w:jc w:val="left"/>
        <w:rPr>
          <w:sz w:val="23"/>
        </w:rPr>
      </w:pPr>
      <w:r>
        <w:rPr>
          <w:sz w:val="23"/>
        </w:rPr>
        <w:t>GUÍA AI-ET. GUÍA GENERAL PARA LA EJECUCIÓN DE LA AUDITORÍA GUBERNAMENTAL</w:t>
      </w:r>
    </w:p>
    <w:p>
      <w:pPr>
        <w:pStyle w:val="ListParagraph"/>
        <w:numPr>
          <w:ilvl w:val="0"/>
          <w:numId w:val="54"/>
        </w:numPr>
        <w:tabs>
          <w:tab w:pos="1517" w:val="left" w:leader="none"/>
        </w:tabs>
        <w:spacing w:line="240" w:lineRule="auto" w:before="114" w:after="0"/>
        <w:ind w:left="1516" w:right="0" w:hanging="352"/>
        <w:jc w:val="left"/>
        <w:rPr>
          <w:sz w:val="23"/>
        </w:rPr>
      </w:pPr>
      <w:r>
        <w:rPr>
          <w:sz w:val="23"/>
        </w:rPr>
        <w:t>GUÍA AI-ET 1. EVALUACIÓN DEL CONTROL</w:t>
      </w:r>
      <w:r>
        <w:rPr>
          <w:spacing w:val="15"/>
          <w:sz w:val="23"/>
        </w:rPr>
        <w:t> </w:t>
      </w:r>
      <w:r>
        <w:rPr>
          <w:sz w:val="23"/>
        </w:rPr>
        <w:t>INTERNO</w:t>
      </w:r>
    </w:p>
    <w:p>
      <w:pPr>
        <w:pStyle w:val="ListParagraph"/>
        <w:numPr>
          <w:ilvl w:val="0"/>
          <w:numId w:val="54"/>
        </w:numPr>
        <w:tabs>
          <w:tab w:pos="1517" w:val="left" w:leader="none"/>
        </w:tabs>
        <w:spacing w:line="242" w:lineRule="auto" w:before="121" w:after="0"/>
        <w:ind w:left="1515" w:right="1390" w:hanging="351"/>
        <w:jc w:val="left"/>
        <w:rPr>
          <w:sz w:val="23"/>
        </w:rPr>
      </w:pPr>
      <w:r>
        <w:rPr>
          <w:sz w:val="23"/>
        </w:rPr>
        <w:t>GUIA AI-ET 2. EVALUACIÓN DEL CUMPLIMIENTO DE DISPOSICIONES LEGALES Y</w:t>
      </w:r>
      <w:r>
        <w:rPr>
          <w:spacing w:val="1"/>
          <w:sz w:val="23"/>
        </w:rPr>
        <w:t> </w:t>
      </w:r>
      <w:r>
        <w:rPr>
          <w:sz w:val="23"/>
        </w:rPr>
        <w:t>REGLAMENTARIAS</w:t>
      </w:r>
    </w:p>
    <w:p>
      <w:pPr>
        <w:pStyle w:val="ListParagraph"/>
        <w:numPr>
          <w:ilvl w:val="0"/>
          <w:numId w:val="54"/>
        </w:numPr>
        <w:tabs>
          <w:tab w:pos="1516" w:val="left" w:leader="none"/>
        </w:tabs>
        <w:spacing w:line="240" w:lineRule="auto" w:before="119" w:after="0"/>
        <w:ind w:left="1515" w:right="0" w:hanging="351"/>
        <w:jc w:val="left"/>
        <w:rPr>
          <w:sz w:val="23"/>
        </w:rPr>
      </w:pPr>
      <w:r>
        <w:rPr>
          <w:sz w:val="23"/>
        </w:rPr>
        <w:t>GUÍA AI-ET 3. PREPARACIÓN DE PAPELES DE</w:t>
      </w:r>
      <w:r>
        <w:rPr>
          <w:spacing w:val="13"/>
          <w:sz w:val="23"/>
        </w:rPr>
        <w:t> </w:t>
      </w:r>
      <w:r>
        <w:rPr>
          <w:sz w:val="23"/>
        </w:rPr>
        <w:t>TRABAJO</w:t>
      </w:r>
    </w:p>
    <w:p>
      <w:pPr>
        <w:pStyle w:val="ListParagraph"/>
        <w:numPr>
          <w:ilvl w:val="0"/>
          <w:numId w:val="54"/>
        </w:numPr>
        <w:tabs>
          <w:tab w:pos="1517" w:val="left" w:leader="none"/>
        </w:tabs>
        <w:spacing w:line="240" w:lineRule="auto" w:before="119" w:after="0"/>
        <w:ind w:left="1516" w:right="0" w:hanging="352"/>
        <w:jc w:val="left"/>
        <w:rPr>
          <w:sz w:val="23"/>
        </w:rPr>
      </w:pPr>
      <w:r>
        <w:rPr>
          <w:sz w:val="23"/>
        </w:rPr>
        <w:t>GUÍA AI-ET 4. OBTENCIÓN DE LA CARTA DE</w:t>
      </w:r>
      <w:r>
        <w:rPr>
          <w:spacing w:val="23"/>
          <w:sz w:val="23"/>
        </w:rPr>
        <w:t> </w:t>
      </w:r>
      <w:r>
        <w:rPr>
          <w:sz w:val="23"/>
        </w:rPr>
        <w:t>REPRESENTACIÓN</w:t>
      </w:r>
    </w:p>
    <w:p>
      <w:pPr>
        <w:pStyle w:val="ListParagraph"/>
        <w:numPr>
          <w:ilvl w:val="0"/>
          <w:numId w:val="54"/>
        </w:numPr>
        <w:tabs>
          <w:tab w:pos="1517" w:val="left" w:leader="none"/>
        </w:tabs>
        <w:spacing w:line="244" w:lineRule="auto" w:before="121" w:after="0"/>
        <w:ind w:left="1515" w:right="2531" w:hanging="351"/>
        <w:jc w:val="left"/>
        <w:rPr>
          <w:sz w:val="23"/>
        </w:rPr>
      </w:pPr>
      <w:r>
        <w:rPr>
          <w:sz w:val="23"/>
        </w:rPr>
        <w:t>GUÍA AI-ET 5. CREACIÓN Y ACTUALIZACIÓN DEL ARCHIVO PERMANENTE</w:t>
      </w:r>
    </w:p>
    <w:p>
      <w:pPr>
        <w:pStyle w:val="ListParagraph"/>
        <w:numPr>
          <w:ilvl w:val="0"/>
          <w:numId w:val="54"/>
        </w:numPr>
        <w:tabs>
          <w:tab w:pos="1517" w:val="left" w:leader="none"/>
        </w:tabs>
        <w:spacing w:line="240" w:lineRule="auto" w:before="114" w:after="0"/>
        <w:ind w:left="1516" w:right="0" w:hanging="352"/>
        <w:jc w:val="left"/>
        <w:rPr>
          <w:sz w:val="23"/>
        </w:rPr>
      </w:pPr>
      <w:r>
        <w:rPr>
          <w:sz w:val="23"/>
        </w:rPr>
        <w:t>GUÍA AI-ET 6. ORGANIZACIÓN DEL ARCHIVO</w:t>
      </w:r>
      <w:r>
        <w:rPr>
          <w:spacing w:val="15"/>
          <w:sz w:val="23"/>
        </w:rPr>
        <w:t> </w:t>
      </w:r>
      <w:r>
        <w:rPr>
          <w:sz w:val="23"/>
        </w:rPr>
        <w:t>CORRIENTE</w:t>
      </w:r>
    </w:p>
    <w:p>
      <w:pPr>
        <w:pStyle w:val="ListParagraph"/>
        <w:numPr>
          <w:ilvl w:val="0"/>
          <w:numId w:val="54"/>
        </w:numPr>
        <w:tabs>
          <w:tab w:pos="1516" w:val="left" w:leader="none"/>
        </w:tabs>
        <w:spacing w:line="240" w:lineRule="auto" w:before="121" w:after="0"/>
        <w:ind w:left="1515" w:right="0" w:hanging="351"/>
        <w:jc w:val="left"/>
        <w:rPr>
          <w:sz w:val="23"/>
        </w:rPr>
      </w:pPr>
      <w:r>
        <w:rPr>
          <w:sz w:val="23"/>
        </w:rPr>
        <w:t>GUÍA AI-ET 7. SEGUIMIENTO DE</w:t>
      </w:r>
      <w:r>
        <w:rPr>
          <w:spacing w:val="6"/>
          <w:sz w:val="23"/>
        </w:rPr>
        <w:t> </w:t>
      </w:r>
      <w:r>
        <w:rPr>
          <w:sz w:val="23"/>
        </w:rPr>
        <w:t>RECOMENDACIONES</w:t>
      </w:r>
    </w:p>
    <w:p>
      <w:pPr>
        <w:pStyle w:val="ListParagraph"/>
        <w:numPr>
          <w:ilvl w:val="0"/>
          <w:numId w:val="54"/>
        </w:numPr>
        <w:tabs>
          <w:tab w:pos="1516" w:val="left" w:leader="none"/>
        </w:tabs>
        <w:spacing w:line="240" w:lineRule="auto" w:before="119" w:after="0"/>
        <w:ind w:left="1515" w:right="0" w:hanging="351"/>
        <w:jc w:val="left"/>
        <w:rPr>
          <w:sz w:val="23"/>
        </w:rPr>
      </w:pPr>
      <w:r>
        <w:rPr>
          <w:sz w:val="23"/>
        </w:rPr>
        <w:t>GUÍA AI-ET 8. SUPERVISIÓN</w:t>
      </w:r>
    </w:p>
    <w:p>
      <w:pPr>
        <w:pStyle w:val="BodyText"/>
        <w:rPr>
          <w:sz w:val="26"/>
        </w:rPr>
      </w:pPr>
    </w:p>
    <w:p>
      <w:pPr>
        <w:pStyle w:val="BodyText"/>
        <w:rPr>
          <w:sz w:val="26"/>
        </w:rPr>
      </w:pPr>
    </w:p>
    <w:p>
      <w:pPr>
        <w:pStyle w:val="BodyText"/>
        <w:rPr>
          <w:sz w:val="26"/>
        </w:rPr>
      </w:pPr>
    </w:p>
    <w:p>
      <w:pPr>
        <w:pStyle w:val="BodyText"/>
        <w:spacing w:before="9"/>
        <w:rPr>
          <w:sz w:val="25"/>
        </w:rPr>
      </w:pPr>
    </w:p>
    <w:p>
      <w:pPr>
        <w:pStyle w:val="Heading5"/>
        <w:spacing w:before="1"/>
        <w:ind w:left="868"/>
        <w:rPr>
          <w:rFonts w:ascii="Arial Narrow"/>
        </w:rPr>
      </w:pPr>
      <w:r>
        <w:rPr>
          <w:rFonts w:ascii="Arial Narrow"/>
        </w:rPr>
        <w:t>Nuestro compromiso: Calidad del gasto</w:t>
      </w:r>
    </w:p>
    <w:p>
      <w:pPr>
        <w:spacing w:after="0"/>
        <w:rPr>
          <w:rFonts w:ascii="Arial Narrow"/>
        </w:rPr>
        <w:sectPr>
          <w:headerReference w:type="default" r:id="rId103"/>
          <w:footerReference w:type="default" r:id="rId104"/>
          <w:pgSz w:w="11900" w:h="16840"/>
          <w:pgMar w:header="0" w:footer="0" w:top="1600" w:bottom="280" w:left="840" w:right="420"/>
        </w:sectPr>
      </w:pPr>
    </w:p>
    <w:p>
      <w:pPr>
        <w:pStyle w:val="BodyText"/>
        <w:rPr>
          <w:rFonts w:ascii="Arial Narrow"/>
          <w:b/>
          <w:sz w:val="20"/>
        </w:rPr>
      </w:pPr>
    </w:p>
    <w:p>
      <w:pPr>
        <w:pStyle w:val="BodyText"/>
        <w:rPr>
          <w:rFonts w:ascii="Arial Narrow"/>
          <w:b/>
          <w:sz w:val="20"/>
        </w:rPr>
      </w:pPr>
    </w:p>
    <w:p>
      <w:pPr>
        <w:pStyle w:val="BodyText"/>
        <w:spacing w:before="2"/>
        <w:rPr>
          <w:rFonts w:ascii="Arial Narrow"/>
          <w:b/>
          <w:sz w:val="26"/>
        </w:rPr>
      </w:pPr>
    </w:p>
    <w:p>
      <w:pPr>
        <w:spacing w:before="92"/>
        <w:ind w:left="867" w:right="1027" w:firstLine="0"/>
        <w:jc w:val="center"/>
        <w:rPr>
          <w:b/>
          <w:sz w:val="31"/>
        </w:rPr>
      </w:pPr>
      <w:r>
        <w:rPr>
          <w:b/>
          <w:sz w:val="31"/>
        </w:rPr>
        <w:t>CONTRALORÍA GENERAL DE CUENTAS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3"/>
        <w:rPr>
          <w:b/>
          <w:sz w:val="44"/>
        </w:rPr>
      </w:pPr>
    </w:p>
    <w:p>
      <w:pPr>
        <w:spacing w:before="0"/>
        <w:ind w:left="1106" w:right="1267" w:firstLine="2"/>
        <w:jc w:val="center"/>
        <w:rPr>
          <w:b/>
          <w:sz w:val="31"/>
        </w:rPr>
      </w:pPr>
      <w:r>
        <w:rPr>
          <w:b/>
          <w:sz w:val="31"/>
        </w:rPr>
        <w:t>AI-ET. GUÍA GENERAL PARA LA EJECUCIÓN DEL TRABAJO DE AUDITORÍA INTERNA GUBERNAMENTAL</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8"/>
        <w:rPr>
          <w:b/>
          <w:sz w:val="39"/>
        </w:rPr>
      </w:pPr>
    </w:p>
    <w:p>
      <w:pPr>
        <w:pStyle w:val="Heading7"/>
        <w:spacing w:before="1"/>
        <w:ind w:left="865" w:right="1027"/>
        <w:jc w:val="center"/>
      </w:pPr>
      <w:r>
        <w:rPr/>
        <w:t>Guatemala, agosto  de 2004</w:t>
      </w:r>
    </w:p>
    <w:p>
      <w:pPr>
        <w:spacing w:after="0"/>
        <w:jc w:val="center"/>
        <w:sectPr>
          <w:headerReference w:type="default" r:id="rId105"/>
          <w:footerReference w:type="default" r:id="rId106"/>
          <w:pgSz w:w="11900" w:h="16840"/>
          <w:pgMar w:header="0" w:footer="0" w:top="1600" w:bottom="280" w:left="840" w:right="420"/>
        </w:sectPr>
      </w:pPr>
    </w:p>
    <w:p>
      <w:pPr>
        <w:pStyle w:val="BodyText"/>
        <w:rPr>
          <w:b/>
          <w:sz w:val="20"/>
        </w:rPr>
      </w:pPr>
    </w:p>
    <w:p>
      <w:pPr>
        <w:pStyle w:val="BodyText"/>
        <w:spacing w:before="11"/>
        <w:rPr>
          <w:b/>
          <w:sz w:val="22"/>
        </w:rPr>
      </w:pPr>
    </w:p>
    <w:p>
      <w:pPr>
        <w:spacing w:line="244" w:lineRule="auto" w:before="0"/>
        <w:ind w:left="866" w:right="1027" w:firstLine="0"/>
        <w:jc w:val="center"/>
        <w:rPr>
          <w:b/>
          <w:sz w:val="23"/>
        </w:rPr>
      </w:pPr>
      <w:r>
        <w:rPr>
          <w:b/>
          <w:sz w:val="23"/>
        </w:rPr>
        <w:t>AI-ET. GUÍA GENERAL PARA LA EJECUCIÓN DEL TRABAJO DE AUDITORÍA INTERNA GUBERNAMENTAL</w:t>
      </w:r>
    </w:p>
    <w:p>
      <w:pPr>
        <w:pStyle w:val="BodyText"/>
        <w:rPr>
          <w:b/>
          <w:sz w:val="26"/>
        </w:rPr>
      </w:pPr>
    </w:p>
    <w:p>
      <w:pPr>
        <w:pStyle w:val="BodyText"/>
        <w:spacing w:before="5"/>
        <w:rPr>
          <w:b/>
          <w:sz w:val="20"/>
        </w:rPr>
      </w:pPr>
    </w:p>
    <w:p>
      <w:pPr>
        <w:spacing w:before="1"/>
        <w:ind w:left="866" w:right="1027" w:firstLine="0"/>
        <w:jc w:val="center"/>
        <w:rPr>
          <w:b/>
          <w:sz w:val="23"/>
        </w:rPr>
      </w:pPr>
      <w:r>
        <w:rPr>
          <w:b/>
          <w:sz w:val="23"/>
        </w:rPr>
        <w:t>ÍNDICE</w:t>
      </w:r>
    </w:p>
    <w:p>
      <w:pPr>
        <w:pStyle w:val="BodyText"/>
        <w:rPr>
          <w:b/>
          <w:sz w:val="26"/>
        </w:rPr>
      </w:pPr>
    </w:p>
    <w:p>
      <w:pPr>
        <w:pStyle w:val="BodyText"/>
        <w:rPr>
          <w:b/>
          <w:sz w:val="21"/>
        </w:rPr>
      </w:pPr>
    </w:p>
    <w:p>
      <w:pPr>
        <w:tabs>
          <w:tab w:pos="8877" w:val="left" w:leader="none"/>
        </w:tabs>
        <w:spacing w:before="0"/>
        <w:ind w:left="1138" w:right="0" w:firstLine="0"/>
        <w:jc w:val="left"/>
        <w:rPr>
          <w:b/>
          <w:sz w:val="23"/>
        </w:rPr>
      </w:pPr>
      <w:r>
        <w:rPr>
          <w:b/>
          <w:sz w:val="23"/>
        </w:rPr>
        <w:t>Contenido</w:t>
        <w:tab/>
        <w:t>Página</w:t>
      </w:r>
    </w:p>
    <w:p>
      <w:pPr>
        <w:pStyle w:val="ListParagraph"/>
        <w:numPr>
          <w:ilvl w:val="0"/>
          <w:numId w:val="55"/>
        </w:numPr>
        <w:tabs>
          <w:tab w:pos="340" w:val="left" w:leader="none"/>
          <w:tab w:pos="8204" w:val="right" w:leader="none"/>
        </w:tabs>
        <w:spacing w:line="240" w:lineRule="auto" w:before="483" w:after="0"/>
        <w:ind w:left="1505" w:right="1268" w:hanging="1506"/>
        <w:jc w:val="right"/>
        <w:rPr>
          <w:sz w:val="23"/>
        </w:rPr>
      </w:pPr>
      <w:r>
        <w:rPr>
          <w:sz w:val="23"/>
        </w:rPr>
        <w:t>Definición</w:t>
        <w:tab/>
        <w:t>1</w:t>
      </w:r>
    </w:p>
    <w:p>
      <w:pPr>
        <w:pStyle w:val="ListParagraph"/>
        <w:numPr>
          <w:ilvl w:val="0"/>
          <w:numId w:val="55"/>
        </w:numPr>
        <w:tabs>
          <w:tab w:pos="344" w:val="left" w:leader="none"/>
          <w:tab w:pos="8208" w:val="right" w:leader="none"/>
        </w:tabs>
        <w:spacing w:line="240" w:lineRule="auto" w:before="272" w:after="0"/>
        <w:ind w:left="1505" w:right="1266" w:hanging="1506"/>
        <w:jc w:val="right"/>
        <w:rPr>
          <w:sz w:val="23"/>
        </w:rPr>
      </w:pPr>
      <w:r>
        <w:rPr>
          <w:sz w:val="23"/>
        </w:rPr>
        <w:t>Objetivos</w:t>
        <w:tab/>
        <w:t>1</w:t>
      </w:r>
    </w:p>
    <w:p>
      <w:pPr>
        <w:pStyle w:val="ListParagraph"/>
        <w:numPr>
          <w:ilvl w:val="0"/>
          <w:numId w:val="55"/>
        </w:numPr>
        <w:tabs>
          <w:tab w:pos="351" w:val="left" w:leader="none"/>
          <w:tab w:pos="8204" w:val="right" w:leader="none"/>
        </w:tabs>
        <w:spacing w:line="240" w:lineRule="auto" w:before="272" w:after="0"/>
        <w:ind w:left="1515" w:right="1268" w:hanging="1516"/>
        <w:jc w:val="right"/>
        <w:rPr>
          <w:sz w:val="23"/>
        </w:rPr>
      </w:pPr>
      <w:r>
        <w:rPr>
          <w:sz w:val="23"/>
        </w:rPr>
        <w:t>Responsables</w:t>
        <w:tab/>
        <w:t>2</w:t>
      </w:r>
    </w:p>
    <w:p>
      <w:pPr>
        <w:pStyle w:val="ListParagraph"/>
        <w:numPr>
          <w:ilvl w:val="0"/>
          <w:numId w:val="55"/>
        </w:numPr>
        <w:tabs>
          <w:tab w:pos="324" w:val="left" w:leader="none"/>
          <w:tab w:pos="8205" w:val="right" w:leader="none"/>
        </w:tabs>
        <w:spacing w:line="240" w:lineRule="auto" w:before="273" w:after="0"/>
        <w:ind w:left="1486" w:right="1269" w:hanging="1487"/>
        <w:jc w:val="right"/>
        <w:rPr>
          <w:sz w:val="23"/>
        </w:rPr>
      </w:pPr>
      <w:r>
        <w:rPr>
          <w:sz w:val="23"/>
        </w:rPr>
        <w:t>Procedimientos</w:t>
        <w:tab/>
        <w:t>2</w:t>
      </w:r>
    </w:p>
    <w:p>
      <w:pPr>
        <w:pStyle w:val="ListParagraph"/>
        <w:numPr>
          <w:ilvl w:val="1"/>
          <w:numId w:val="55"/>
        </w:numPr>
        <w:tabs>
          <w:tab w:pos="524" w:val="left" w:leader="none"/>
          <w:tab w:pos="525" w:val="left" w:leader="none"/>
          <w:tab w:pos="7853" w:val="right" w:leader="none"/>
        </w:tabs>
        <w:spacing w:line="240" w:lineRule="auto" w:before="3" w:after="0"/>
        <w:ind w:left="2040" w:right="1268" w:hanging="2041"/>
        <w:jc w:val="right"/>
        <w:rPr>
          <w:sz w:val="23"/>
        </w:rPr>
      </w:pPr>
      <w:r>
        <w:rPr>
          <w:sz w:val="23"/>
        </w:rPr>
        <w:t>Auditoría</w:t>
      </w:r>
      <w:r>
        <w:rPr>
          <w:spacing w:val="2"/>
          <w:sz w:val="23"/>
        </w:rPr>
        <w:t> </w:t>
      </w:r>
      <w:r>
        <w:rPr>
          <w:sz w:val="23"/>
        </w:rPr>
        <w:t>Interina</w:t>
        <w:tab/>
        <w:t>2</w:t>
      </w:r>
    </w:p>
    <w:p>
      <w:pPr>
        <w:pStyle w:val="ListParagraph"/>
        <w:numPr>
          <w:ilvl w:val="1"/>
          <w:numId w:val="55"/>
        </w:numPr>
        <w:tabs>
          <w:tab w:pos="524" w:val="left" w:leader="none"/>
          <w:tab w:pos="525" w:val="left" w:leader="none"/>
          <w:tab w:pos="7853" w:val="right" w:leader="none"/>
        </w:tabs>
        <w:spacing w:line="240" w:lineRule="auto" w:before="4" w:after="0"/>
        <w:ind w:left="2040" w:right="1268" w:hanging="2041"/>
        <w:jc w:val="right"/>
        <w:rPr>
          <w:sz w:val="23"/>
        </w:rPr>
      </w:pPr>
      <w:r>
        <w:rPr>
          <w:sz w:val="23"/>
        </w:rPr>
        <w:t>Auditoría</w:t>
      </w:r>
      <w:r>
        <w:rPr>
          <w:spacing w:val="1"/>
          <w:sz w:val="23"/>
        </w:rPr>
        <w:t> </w:t>
      </w:r>
      <w:r>
        <w:rPr>
          <w:sz w:val="23"/>
        </w:rPr>
        <w:t>Final</w:t>
        <w:tab/>
        <w:t>4</w:t>
      </w:r>
    </w:p>
    <w:p>
      <w:pPr>
        <w:pStyle w:val="ListParagraph"/>
        <w:numPr>
          <w:ilvl w:val="1"/>
          <w:numId w:val="55"/>
        </w:numPr>
        <w:tabs>
          <w:tab w:pos="519" w:val="left" w:leader="none"/>
          <w:tab w:pos="7851" w:val="right" w:leader="none"/>
        </w:tabs>
        <w:spacing w:line="240" w:lineRule="auto" w:before="3" w:after="0"/>
        <w:ind w:left="2034" w:right="1270" w:hanging="2035"/>
        <w:jc w:val="right"/>
        <w:rPr>
          <w:sz w:val="23"/>
        </w:rPr>
      </w:pPr>
      <w:r>
        <w:rPr>
          <w:sz w:val="23"/>
        </w:rPr>
        <w:t>Actualización del</w:t>
      </w:r>
      <w:r>
        <w:rPr>
          <w:spacing w:val="1"/>
          <w:sz w:val="23"/>
        </w:rPr>
        <w:t> </w:t>
      </w:r>
      <w:r>
        <w:rPr>
          <w:sz w:val="23"/>
        </w:rPr>
        <w:t>Archivo</w:t>
      </w:r>
      <w:r>
        <w:rPr>
          <w:spacing w:val="3"/>
          <w:sz w:val="23"/>
        </w:rPr>
        <w:t> </w:t>
      </w:r>
      <w:r>
        <w:rPr>
          <w:sz w:val="23"/>
        </w:rPr>
        <w:t>Permanente</w:t>
        <w:tab/>
        <w:t>4</w:t>
      </w:r>
    </w:p>
    <w:p>
      <w:pPr>
        <w:pStyle w:val="ListParagraph"/>
        <w:numPr>
          <w:ilvl w:val="1"/>
          <w:numId w:val="55"/>
        </w:numPr>
        <w:tabs>
          <w:tab w:pos="519" w:val="left" w:leader="none"/>
          <w:tab w:pos="7852" w:val="right" w:leader="none"/>
        </w:tabs>
        <w:spacing w:line="240" w:lineRule="auto" w:before="4" w:after="0"/>
        <w:ind w:left="2034" w:right="1269" w:hanging="2035"/>
        <w:jc w:val="right"/>
        <w:rPr>
          <w:sz w:val="23"/>
        </w:rPr>
      </w:pPr>
      <w:r>
        <w:rPr>
          <w:sz w:val="23"/>
        </w:rPr>
        <w:t>Actualización del</w:t>
      </w:r>
      <w:r>
        <w:rPr>
          <w:spacing w:val="1"/>
          <w:sz w:val="23"/>
        </w:rPr>
        <w:t> </w:t>
      </w:r>
      <w:r>
        <w:rPr>
          <w:sz w:val="23"/>
        </w:rPr>
        <w:t>Archivo</w:t>
      </w:r>
      <w:r>
        <w:rPr>
          <w:spacing w:val="2"/>
          <w:sz w:val="23"/>
        </w:rPr>
        <w:t> </w:t>
      </w:r>
      <w:r>
        <w:rPr>
          <w:sz w:val="23"/>
        </w:rPr>
        <w:t>Corriente</w:t>
        <w:tab/>
        <w:t>5</w:t>
      </w:r>
    </w:p>
    <w:p>
      <w:pPr>
        <w:pStyle w:val="ListParagraph"/>
        <w:numPr>
          <w:ilvl w:val="0"/>
          <w:numId w:val="55"/>
        </w:numPr>
        <w:tabs>
          <w:tab w:pos="325" w:val="left" w:leader="none"/>
          <w:tab w:pos="8205" w:val="right" w:leader="none"/>
        </w:tabs>
        <w:spacing w:line="240" w:lineRule="auto" w:before="273" w:after="0"/>
        <w:ind w:left="1486" w:right="1269" w:hanging="1487"/>
        <w:jc w:val="right"/>
        <w:rPr>
          <w:sz w:val="23"/>
        </w:rPr>
      </w:pPr>
      <w:r>
        <w:rPr>
          <w:sz w:val="23"/>
        </w:rPr>
        <w:t>Ejecución del Programa</w:t>
      </w:r>
      <w:r>
        <w:rPr>
          <w:spacing w:val="3"/>
          <w:sz w:val="23"/>
        </w:rPr>
        <w:t> </w:t>
      </w:r>
      <w:r>
        <w:rPr>
          <w:sz w:val="23"/>
        </w:rPr>
        <w:t>de</w:t>
      </w:r>
      <w:r>
        <w:rPr>
          <w:spacing w:val="1"/>
          <w:sz w:val="23"/>
        </w:rPr>
        <w:t> </w:t>
      </w:r>
      <w:r>
        <w:rPr>
          <w:sz w:val="23"/>
        </w:rPr>
        <w:t>Auditoría</w:t>
        <w:tab/>
        <w:t>5</w:t>
      </w:r>
    </w:p>
    <w:p>
      <w:pPr>
        <w:pStyle w:val="ListParagraph"/>
        <w:numPr>
          <w:ilvl w:val="1"/>
          <w:numId w:val="55"/>
        </w:numPr>
        <w:tabs>
          <w:tab w:pos="389" w:val="left" w:leader="none"/>
          <w:tab w:pos="7853" w:val="right" w:leader="none"/>
        </w:tabs>
        <w:spacing w:line="240" w:lineRule="auto" w:before="3" w:after="0"/>
        <w:ind w:left="1904" w:right="1268" w:hanging="1905"/>
        <w:jc w:val="right"/>
        <w:rPr>
          <w:sz w:val="23"/>
        </w:rPr>
      </w:pPr>
      <w:r>
        <w:rPr>
          <w:sz w:val="23"/>
        </w:rPr>
        <w:t>Ejecución</w:t>
        <w:tab/>
        <w:t>5</w:t>
      </w:r>
    </w:p>
    <w:p>
      <w:pPr>
        <w:pStyle w:val="ListParagraph"/>
        <w:numPr>
          <w:ilvl w:val="1"/>
          <w:numId w:val="55"/>
        </w:numPr>
        <w:tabs>
          <w:tab w:pos="389" w:val="left" w:leader="none"/>
          <w:tab w:pos="7852" w:val="right" w:leader="none"/>
        </w:tabs>
        <w:spacing w:line="240" w:lineRule="auto" w:before="4" w:after="0"/>
        <w:ind w:left="1904" w:right="1269" w:hanging="1905"/>
        <w:jc w:val="right"/>
        <w:rPr>
          <w:sz w:val="23"/>
        </w:rPr>
      </w:pPr>
      <w:r>
        <w:rPr>
          <w:sz w:val="23"/>
        </w:rPr>
        <w:t>Seguimiento y Control</w:t>
      </w:r>
      <w:r>
        <w:rPr>
          <w:spacing w:val="4"/>
          <w:sz w:val="23"/>
        </w:rPr>
        <w:t> </w:t>
      </w:r>
      <w:r>
        <w:rPr>
          <w:sz w:val="23"/>
        </w:rPr>
        <w:t>del</w:t>
      </w:r>
      <w:r>
        <w:rPr>
          <w:spacing w:val="1"/>
          <w:sz w:val="23"/>
        </w:rPr>
        <w:t> </w:t>
      </w:r>
      <w:r>
        <w:rPr>
          <w:sz w:val="23"/>
        </w:rPr>
        <w:t>Programa</w:t>
        <w:tab/>
        <w:t>5</w:t>
      </w:r>
    </w:p>
    <w:p>
      <w:pPr>
        <w:pStyle w:val="ListParagraph"/>
        <w:numPr>
          <w:ilvl w:val="1"/>
          <w:numId w:val="55"/>
        </w:numPr>
        <w:tabs>
          <w:tab w:pos="389" w:val="left" w:leader="none"/>
          <w:tab w:pos="7853" w:val="right" w:leader="none"/>
        </w:tabs>
        <w:spacing w:line="240" w:lineRule="auto" w:before="5" w:after="0"/>
        <w:ind w:left="1904" w:right="1268" w:hanging="1905"/>
        <w:jc w:val="right"/>
        <w:rPr>
          <w:sz w:val="23"/>
        </w:rPr>
      </w:pPr>
      <w:r>
        <w:rPr>
          <w:sz w:val="23"/>
        </w:rPr>
        <w:t>Cambios</w:t>
      </w:r>
      <w:r>
        <w:rPr>
          <w:spacing w:val="3"/>
          <w:sz w:val="23"/>
        </w:rPr>
        <w:t> </w:t>
      </w:r>
      <w:r>
        <w:rPr>
          <w:sz w:val="23"/>
        </w:rPr>
        <w:t>y Ajustes</w:t>
        <w:tab/>
        <w:t>5</w:t>
      </w:r>
    </w:p>
    <w:p>
      <w:pPr>
        <w:pStyle w:val="ListParagraph"/>
        <w:numPr>
          <w:ilvl w:val="1"/>
          <w:numId w:val="55"/>
        </w:numPr>
        <w:tabs>
          <w:tab w:pos="455" w:val="left" w:leader="none"/>
          <w:tab w:pos="7853" w:val="right" w:leader="none"/>
        </w:tabs>
        <w:spacing w:line="240" w:lineRule="auto" w:before="3" w:after="0"/>
        <w:ind w:left="1970" w:right="1268" w:hanging="1971"/>
        <w:jc w:val="right"/>
        <w:rPr>
          <w:sz w:val="23"/>
        </w:rPr>
      </w:pPr>
      <w:r>
        <w:rPr>
          <w:sz w:val="23"/>
        </w:rPr>
        <w:t>Archivo</w:t>
        <w:tab/>
        <w:t>6</w:t>
      </w:r>
    </w:p>
    <w:p>
      <w:pPr>
        <w:pStyle w:val="ListParagraph"/>
        <w:numPr>
          <w:ilvl w:val="0"/>
          <w:numId w:val="55"/>
        </w:numPr>
        <w:tabs>
          <w:tab w:pos="324" w:val="left" w:leader="none"/>
          <w:tab w:pos="8205" w:val="right" w:leader="none"/>
        </w:tabs>
        <w:spacing w:line="240" w:lineRule="auto" w:before="273" w:after="0"/>
        <w:ind w:left="1486" w:right="1269" w:hanging="1487"/>
        <w:jc w:val="right"/>
        <w:rPr>
          <w:sz w:val="23"/>
        </w:rPr>
      </w:pPr>
      <w:r>
        <w:rPr>
          <w:sz w:val="23"/>
        </w:rPr>
        <w:t>Supervisión</w:t>
        <w:tab/>
        <w:t>6</w:t>
      </w:r>
    </w:p>
    <w:p>
      <w:pPr>
        <w:pStyle w:val="ListParagraph"/>
        <w:numPr>
          <w:ilvl w:val="0"/>
          <w:numId w:val="55"/>
        </w:numPr>
        <w:tabs>
          <w:tab w:pos="325" w:val="left" w:leader="none"/>
          <w:tab w:pos="8206" w:val="right" w:leader="none"/>
        </w:tabs>
        <w:spacing w:line="240" w:lineRule="auto" w:before="272" w:after="0"/>
        <w:ind w:left="1487" w:right="1268" w:hanging="1487"/>
        <w:jc w:val="right"/>
        <w:rPr>
          <w:sz w:val="23"/>
        </w:rPr>
      </w:pPr>
      <w:r>
        <w:rPr>
          <w:sz w:val="23"/>
        </w:rPr>
        <w:t>Evidencia</w:t>
        <w:tab/>
        <w:t>6</w:t>
      </w:r>
    </w:p>
    <w:p>
      <w:pPr>
        <w:pStyle w:val="ListParagraph"/>
        <w:numPr>
          <w:ilvl w:val="0"/>
          <w:numId w:val="55"/>
        </w:numPr>
        <w:tabs>
          <w:tab w:pos="324" w:val="left" w:leader="none"/>
          <w:tab w:pos="8205" w:val="right" w:leader="none"/>
        </w:tabs>
        <w:spacing w:line="240" w:lineRule="auto" w:before="272" w:after="0"/>
        <w:ind w:left="1486" w:right="1269" w:hanging="1487"/>
        <w:jc w:val="right"/>
        <w:rPr>
          <w:sz w:val="23"/>
        </w:rPr>
      </w:pPr>
      <w:r>
        <w:rPr>
          <w:sz w:val="23"/>
        </w:rPr>
        <w:t>Papeles</w:t>
      </w:r>
      <w:r>
        <w:rPr>
          <w:spacing w:val="1"/>
          <w:sz w:val="23"/>
        </w:rPr>
        <w:t> </w:t>
      </w:r>
      <w:r>
        <w:rPr>
          <w:sz w:val="23"/>
        </w:rPr>
        <w:t>de Trabajo</w:t>
        <w:tab/>
        <w:t>6</w:t>
      </w:r>
    </w:p>
    <w:p>
      <w:pPr>
        <w:pStyle w:val="ListParagraph"/>
        <w:numPr>
          <w:ilvl w:val="0"/>
          <w:numId w:val="55"/>
        </w:numPr>
        <w:tabs>
          <w:tab w:pos="324" w:val="left" w:leader="none"/>
          <w:tab w:pos="8204" w:val="right" w:leader="none"/>
        </w:tabs>
        <w:spacing w:line="240" w:lineRule="auto" w:before="273" w:after="0"/>
        <w:ind w:left="1486" w:right="1270" w:hanging="1487"/>
        <w:jc w:val="right"/>
        <w:rPr>
          <w:sz w:val="23"/>
        </w:rPr>
      </w:pPr>
      <w:r>
        <w:rPr>
          <w:sz w:val="23"/>
        </w:rPr>
        <w:t>Propiedad y Archivo de Papeles</w:t>
      </w:r>
      <w:r>
        <w:rPr>
          <w:spacing w:val="5"/>
          <w:sz w:val="23"/>
        </w:rPr>
        <w:t> </w:t>
      </w:r>
      <w:r>
        <w:rPr>
          <w:sz w:val="23"/>
        </w:rPr>
        <w:t>de</w:t>
      </w:r>
      <w:r>
        <w:rPr>
          <w:spacing w:val="2"/>
          <w:sz w:val="23"/>
        </w:rPr>
        <w:t> </w:t>
      </w:r>
      <w:r>
        <w:rPr>
          <w:sz w:val="23"/>
        </w:rPr>
        <w:t>Trabajo</w:t>
        <w:tab/>
        <w:t>7</w:t>
      </w:r>
    </w:p>
    <w:p>
      <w:pPr>
        <w:pStyle w:val="ListParagraph"/>
        <w:numPr>
          <w:ilvl w:val="0"/>
          <w:numId w:val="55"/>
        </w:numPr>
        <w:tabs>
          <w:tab w:pos="1457" w:val="left" w:leader="none"/>
          <w:tab w:pos="9369" w:val="right" w:leader="none"/>
        </w:tabs>
        <w:spacing w:line="240" w:lineRule="auto" w:before="272" w:after="0"/>
        <w:ind w:left="1456" w:right="0" w:hanging="468"/>
        <w:jc w:val="left"/>
        <w:rPr>
          <w:sz w:val="23"/>
        </w:rPr>
      </w:pPr>
      <w:r>
        <w:rPr>
          <w:sz w:val="23"/>
        </w:rPr>
        <w:t>Acciones Legales y Administrativas ante la</w:t>
      </w:r>
      <w:r>
        <w:rPr>
          <w:spacing w:val="16"/>
          <w:sz w:val="23"/>
        </w:rPr>
        <w:t> </w:t>
      </w:r>
      <w:r>
        <w:rPr>
          <w:sz w:val="23"/>
        </w:rPr>
        <w:t>Identificación</w:t>
      </w:r>
      <w:r>
        <w:rPr>
          <w:spacing w:val="5"/>
          <w:sz w:val="23"/>
        </w:rPr>
        <w:t> </w:t>
      </w:r>
      <w:r>
        <w:rPr>
          <w:sz w:val="23"/>
        </w:rPr>
        <w:t>de</w:t>
        <w:tab/>
        <w:t>7</w:t>
      </w:r>
    </w:p>
    <w:p>
      <w:pPr>
        <w:pStyle w:val="BodyText"/>
        <w:spacing w:before="4"/>
        <w:ind w:left="1486"/>
      </w:pPr>
      <w:r>
        <w:rPr/>
        <w:t>Hallazgos</w:t>
      </w:r>
    </w:p>
    <w:p>
      <w:pPr>
        <w:pStyle w:val="ListParagraph"/>
        <w:numPr>
          <w:ilvl w:val="0"/>
          <w:numId w:val="55"/>
        </w:numPr>
        <w:tabs>
          <w:tab w:pos="1456" w:val="left" w:leader="none"/>
          <w:tab w:pos="9368" w:val="right" w:leader="none"/>
        </w:tabs>
        <w:spacing w:line="240" w:lineRule="auto" w:before="272" w:after="0"/>
        <w:ind w:left="1455" w:right="0" w:hanging="467"/>
        <w:jc w:val="left"/>
        <w:rPr>
          <w:sz w:val="23"/>
        </w:rPr>
      </w:pPr>
      <w:r>
        <w:rPr>
          <w:sz w:val="23"/>
        </w:rPr>
        <w:t>Carta de Representación</w:t>
        <w:tab/>
        <w:t>7</w:t>
      </w:r>
    </w:p>
    <w:p>
      <w:pPr>
        <w:spacing w:after="0" w:line="240" w:lineRule="auto"/>
        <w:jc w:val="left"/>
        <w:rPr>
          <w:sz w:val="23"/>
        </w:rPr>
        <w:sectPr>
          <w:headerReference w:type="default" r:id="rId107"/>
          <w:footerReference w:type="default" r:id="rId108"/>
          <w:pgSz w:w="11900" w:h="16840"/>
          <w:pgMar w:header="0" w:footer="0" w:top="1600" w:bottom="280" w:left="840" w:right="420"/>
        </w:sectPr>
      </w:pPr>
    </w:p>
    <w:p>
      <w:pPr>
        <w:pStyle w:val="BodyText"/>
        <w:rPr>
          <w:sz w:val="26"/>
        </w:rPr>
      </w:pPr>
    </w:p>
    <w:p>
      <w:pPr>
        <w:spacing w:line="244" w:lineRule="auto" w:before="206"/>
        <w:ind w:left="4161" w:right="0" w:hanging="2697"/>
        <w:jc w:val="left"/>
        <w:rPr>
          <w:b/>
          <w:sz w:val="23"/>
        </w:rPr>
      </w:pPr>
      <w:r>
        <w:rPr>
          <w:b/>
          <w:sz w:val="23"/>
        </w:rPr>
        <w:t>GUÍA GENERAL PARA LA EJECUCIÓN DE LA AUDITORÍA INTERNA GUBERNAMENTAL</w:t>
      </w:r>
    </w:p>
    <w:p>
      <w:pPr>
        <w:pStyle w:val="BodyText"/>
        <w:rPr>
          <w:b/>
          <w:sz w:val="26"/>
        </w:rPr>
      </w:pPr>
    </w:p>
    <w:p>
      <w:pPr>
        <w:pStyle w:val="BodyText"/>
        <w:spacing w:before="5"/>
        <w:rPr>
          <w:b/>
          <w:sz w:val="20"/>
        </w:rPr>
      </w:pPr>
    </w:p>
    <w:p>
      <w:pPr>
        <w:pStyle w:val="ListParagraph"/>
        <w:numPr>
          <w:ilvl w:val="0"/>
          <w:numId w:val="56"/>
        </w:numPr>
        <w:tabs>
          <w:tab w:pos="1141" w:val="left" w:leader="none"/>
        </w:tabs>
        <w:spacing w:line="240" w:lineRule="auto" w:before="0" w:after="0"/>
        <w:ind w:left="1140" w:right="0" w:hanging="327"/>
        <w:jc w:val="left"/>
        <w:rPr>
          <w:b/>
          <w:sz w:val="23"/>
        </w:rPr>
      </w:pPr>
      <w:r>
        <w:rPr>
          <w:b/>
          <w:sz w:val="23"/>
        </w:rPr>
        <w:t>DEFINICIÓN</w:t>
      </w:r>
    </w:p>
    <w:p>
      <w:pPr>
        <w:pStyle w:val="BodyText"/>
        <w:spacing w:before="8"/>
        <w:rPr>
          <w:b/>
        </w:rPr>
      </w:pPr>
    </w:p>
    <w:p>
      <w:pPr>
        <w:pStyle w:val="BodyText"/>
        <w:spacing w:line="242" w:lineRule="auto"/>
        <w:ind w:left="1165" w:right="976"/>
        <w:jc w:val="both"/>
      </w:pPr>
      <w:r>
        <w:rPr/>
        <w:t>Consiste en orientar la ejecución de la auditoría con base en la planificación específica, a través de la selección y aplicación adecuada de técnicas y procedimientos que permitan obtener evidencia suficiente, competente y pertinente, para cumplir con los objetivos de cada</w:t>
      </w:r>
      <w:r>
        <w:rPr>
          <w:spacing w:val="21"/>
        </w:rPr>
        <w:t> </w:t>
      </w:r>
      <w:r>
        <w:rPr/>
        <w:t>auditoría.</w:t>
      </w:r>
    </w:p>
    <w:p>
      <w:pPr>
        <w:pStyle w:val="BodyText"/>
        <w:spacing w:before="8"/>
      </w:pPr>
    </w:p>
    <w:p>
      <w:pPr>
        <w:pStyle w:val="BodyText"/>
        <w:spacing w:before="1"/>
        <w:ind w:left="1165"/>
        <w:jc w:val="both"/>
      </w:pPr>
      <w:r>
        <w:rPr/>
        <w:t>La ejecución de la auditoría comprende las siguientes actividades:</w:t>
      </w:r>
    </w:p>
    <w:p>
      <w:pPr>
        <w:pStyle w:val="BodyText"/>
        <w:spacing w:before="7"/>
      </w:pPr>
    </w:p>
    <w:p>
      <w:pPr>
        <w:pStyle w:val="ListParagraph"/>
        <w:numPr>
          <w:ilvl w:val="1"/>
          <w:numId w:val="56"/>
        </w:numPr>
        <w:tabs>
          <w:tab w:pos="1516" w:val="left" w:leader="none"/>
        </w:tabs>
        <w:spacing w:line="240" w:lineRule="auto" w:before="0" w:after="0"/>
        <w:ind w:left="1515" w:right="0" w:hanging="351"/>
        <w:jc w:val="left"/>
        <w:rPr>
          <w:sz w:val="23"/>
        </w:rPr>
      </w:pPr>
      <w:r>
        <w:rPr>
          <w:sz w:val="23"/>
        </w:rPr>
        <w:t>Estudio y evaluación del control</w:t>
      </w:r>
      <w:r>
        <w:rPr>
          <w:spacing w:val="8"/>
          <w:sz w:val="23"/>
        </w:rPr>
        <w:t> </w:t>
      </w:r>
      <w:r>
        <w:rPr>
          <w:sz w:val="23"/>
        </w:rPr>
        <w:t>interno</w:t>
      </w:r>
    </w:p>
    <w:p>
      <w:pPr>
        <w:pStyle w:val="ListParagraph"/>
        <w:numPr>
          <w:ilvl w:val="1"/>
          <w:numId w:val="56"/>
        </w:numPr>
        <w:tabs>
          <w:tab w:pos="1516" w:val="left" w:leader="none"/>
        </w:tabs>
        <w:spacing w:line="240" w:lineRule="auto" w:before="4" w:after="0"/>
        <w:ind w:left="1515" w:right="0" w:hanging="351"/>
        <w:jc w:val="left"/>
        <w:rPr>
          <w:sz w:val="23"/>
        </w:rPr>
      </w:pPr>
      <w:r>
        <w:rPr>
          <w:sz w:val="23"/>
        </w:rPr>
        <w:t>Evaluación del cumplimiento de disposiciones legales y</w:t>
      </w:r>
      <w:r>
        <w:rPr>
          <w:spacing w:val="15"/>
          <w:sz w:val="23"/>
        </w:rPr>
        <w:t> </w:t>
      </w:r>
      <w:r>
        <w:rPr>
          <w:sz w:val="23"/>
        </w:rPr>
        <w:t>reglamentarias</w:t>
      </w:r>
    </w:p>
    <w:p>
      <w:pPr>
        <w:pStyle w:val="ListParagraph"/>
        <w:numPr>
          <w:ilvl w:val="1"/>
          <w:numId w:val="56"/>
        </w:numPr>
        <w:tabs>
          <w:tab w:pos="1516" w:val="left" w:leader="none"/>
        </w:tabs>
        <w:spacing w:line="240" w:lineRule="auto" w:before="5" w:after="0"/>
        <w:ind w:left="1515" w:right="0" w:hanging="351"/>
        <w:jc w:val="left"/>
        <w:rPr>
          <w:sz w:val="23"/>
        </w:rPr>
      </w:pPr>
      <w:r>
        <w:rPr>
          <w:sz w:val="23"/>
        </w:rPr>
        <w:t>Actualización del archivo</w:t>
      </w:r>
      <w:r>
        <w:rPr>
          <w:spacing w:val="4"/>
          <w:sz w:val="23"/>
        </w:rPr>
        <w:t> </w:t>
      </w:r>
      <w:r>
        <w:rPr>
          <w:sz w:val="23"/>
        </w:rPr>
        <w:t>permanente</w:t>
      </w:r>
    </w:p>
    <w:p>
      <w:pPr>
        <w:pStyle w:val="ListParagraph"/>
        <w:numPr>
          <w:ilvl w:val="1"/>
          <w:numId w:val="56"/>
        </w:numPr>
        <w:tabs>
          <w:tab w:pos="1516" w:val="left" w:leader="none"/>
        </w:tabs>
        <w:spacing w:line="240" w:lineRule="auto" w:before="3" w:after="0"/>
        <w:ind w:left="1515" w:right="0" w:hanging="351"/>
        <w:jc w:val="left"/>
        <w:rPr>
          <w:sz w:val="23"/>
        </w:rPr>
      </w:pPr>
      <w:r>
        <w:rPr>
          <w:sz w:val="23"/>
        </w:rPr>
        <w:t>Supervisión del trabajo de</w:t>
      </w:r>
      <w:r>
        <w:rPr>
          <w:spacing w:val="1"/>
          <w:sz w:val="23"/>
        </w:rPr>
        <w:t> </w:t>
      </w:r>
      <w:r>
        <w:rPr>
          <w:sz w:val="23"/>
        </w:rPr>
        <w:t>auditoría</w:t>
      </w:r>
    </w:p>
    <w:p>
      <w:pPr>
        <w:pStyle w:val="ListParagraph"/>
        <w:numPr>
          <w:ilvl w:val="1"/>
          <w:numId w:val="56"/>
        </w:numPr>
        <w:tabs>
          <w:tab w:pos="1516" w:val="left" w:leader="none"/>
        </w:tabs>
        <w:spacing w:line="240" w:lineRule="auto" w:before="4" w:after="0"/>
        <w:ind w:left="1515" w:right="0" w:hanging="351"/>
        <w:jc w:val="left"/>
        <w:rPr>
          <w:sz w:val="23"/>
        </w:rPr>
      </w:pPr>
      <w:r>
        <w:rPr>
          <w:sz w:val="23"/>
        </w:rPr>
        <w:t>Obtención de</w:t>
      </w:r>
      <w:r>
        <w:rPr>
          <w:spacing w:val="-1"/>
          <w:sz w:val="23"/>
        </w:rPr>
        <w:t> </w:t>
      </w:r>
      <w:r>
        <w:rPr>
          <w:sz w:val="23"/>
        </w:rPr>
        <w:t>evidencia,</w:t>
      </w:r>
    </w:p>
    <w:p>
      <w:pPr>
        <w:pStyle w:val="ListParagraph"/>
        <w:numPr>
          <w:ilvl w:val="1"/>
          <w:numId w:val="56"/>
        </w:numPr>
        <w:tabs>
          <w:tab w:pos="1515" w:val="left" w:leader="none"/>
          <w:tab w:pos="1516" w:val="left" w:leader="none"/>
        </w:tabs>
        <w:spacing w:line="240" w:lineRule="auto" w:before="4" w:after="0"/>
        <w:ind w:left="1515" w:right="0" w:hanging="351"/>
        <w:jc w:val="left"/>
        <w:rPr>
          <w:sz w:val="23"/>
        </w:rPr>
      </w:pPr>
      <w:r>
        <w:rPr>
          <w:sz w:val="23"/>
        </w:rPr>
        <w:t>Elaboración de papeles de</w:t>
      </w:r>
      <w:r>
        <w:rPr>
          <w:spacing w:val="1"/>
          <w:sz w:val="23"/>
        </w:rPr>
        <w:t> </w:t>
      </w:r>
      <w:r>
        <w:rPr>
          <w:sz w:val="23"/>
        </w:rPr>
        <w:t>trabajo</w:t>
      </w:r>
    </w:p>
    <w:p>
      <w:pPr>
        <w:pStyle w:val="ListParagraph"/>
        <w:numPr>
          <w:ilvl w:val="1"/>
          <w:numId w:val="56"/>
        </w:numPr>
        <w:tabs>
          <w:tab w:pos="1516" w:val="left" w:leader="none"/>
        </w:tabs>
        <w:spacing w:line="240" w:lineRule="auto" w:before="4" w:after="0"/>
        <w:ind w:left="1515" w:right="0" w:hanging="351"/>
        <w:jc w:val="left"/>
        <w:rPr>
          <w:sz w:val="23"/>
        </w:rPr>
      </w:pPr>
      <w:r>
        <w:rPr>
          <w:sz w:val="23"/>
        </w:rPr>
        <w:t>Archivo y custodia de papeles de</w:t>
      </w:r>
      <w:r>
        <w:rPr>
          <w:spacing w:val="5"/>
          <w:sz w:val="23"/>
        </w:rPr>
        <w:t> </w:t>
      </w:r>
      <w:r>
        <w:rPr>
          <w:sz w:val="23"/>
        </w:rPr>
        <w:t>trabajo</w:t>
      </w:r>
    </w:p>
    <w:p>
      <w:pPr>
        <w:pStyle w:val="ListParagraph"/>
        <w:numPr>
          <w:ilvl w:val="1"/>
          <w:numId w:val="56"/>
        </w:numPr>
        <w:tabs>
          <w:tab w:pos="1516" w:val="left" w:leader="none"/>
        </w:tabs>
        <w:spacing w:line="244" w:lineRule="auto" w:before="4" w:after="0"/>
        <w:ind w:left="1515" w:right="974" w:hanging="351"/>
        <w:jc w:val="left"/>
        <w:rPr>
          <w:sz w:val="23"/>
        </w:rPr>
      </w:pPr>
      <w:r>
        <w:rPr>
          <w:sz w:val="23"/>
        </w:rPr>
        <w:t>Comunicación y acciones legales y administrativas ante la identificación de hallazgos</w:t>
      </w:r>
      <w:r>
        <w:rPr>
          <w:spacing w:val="2"/>
          <w:sz w:val="23"/>
        </w:rPr>
        <w:t> </w:t>
      </w:r>
      <w:r>
        <w:rPr>
          <w:sz w:val="23"/>
        </w:rPr>
        <w:t>e</w:t>
      </w:r>
    </w:p>
    <w:p>
      <w:pPr>
        <w:pStyle w:val="ListParagraph"/>
        <w:numPr>
          <w:ilvl w:val="1"/>
          <w:numId w:val="56"/>
        </w:numPr>
        <w:tabs>
          <w:tab w:pos="1515" w:val="left" w:leader="none"/>
          <w:tab w:pos="1516" w:val="left" w:leader="none"/>
        </w:tabs>
        <w:spacing w:line="261" w:lineRule="exact" w:before="0" w:after="0"/>
        <w:ind w:left="1515" w:right="0" w:hanging="351"/>
        <w:jc w:val="left"/>
        <w:rPr>
          <w:sz w:val="23"/>
        </w:rPr>
      </w:pPr>
      <w:r>
        <w:rPr>
          <w:sz w:val="23"/>
        </w:rPr>
        <w:t>Obtención de la carta de</w:t>
      </w:r>
      <w:r>
        <w:rPr>
          <w:spacing w:val="-1"/>
          <w:sz w:val="23"/>
        </w:rPr>
        <w:t> </w:t>
      </w:r>
      <w:r>
        <w:rPr>
          <w:sz w:val="23"/>
        </w:rPr>
        <w:t>representación.</w:t>
      </w:r>
    </w:p>
    <w:p>
      <w:pPr>
        <w:pStyle w:val="BodyText"/>
        <w:spacing w:before="8"/>
      </w:pPr>
    </w:p>
    <w:p>
      <w:pPr>
        <w:pStyle w:val="Heading7"/>
        <w:numPr>
          <w:ilvl w:val="0"/>
          <w:numId w:val="56"/>
        </w:numPr>
        <w:tabs>
          <w:tab w:pos="1140" w:val="left" w:leader="none"/>
        </w:tabs>
        <w:spacing w:line="240" w:lineRule="auto" w:before="1" w:after="0"/>
        <w:ind w:left="1139" w:right="0" w:hanging="326"/>
        <w:jc w:val="left"/>
      </w:pPr>
      <w:r>
        <w:rPr/>
        <w:t>OBJETIVOS</w:t>
      </w:r>
    </w:p>
    <w:p>
      <w:pPr>
        <w:pStyle w:val="BodyText"/>
        <w:spacing w:before="7"/>
        <w:rPr>
          <w:b/>
        </w:rPr>
      </w:pPr>
    </w:p>
    <w:p>
      <w:pPr>
        <w:pStyle w:val="ListParagraph"/>
        <w:numPr>
          <w:ilvl w:val="1"/>
          <w:numId w:val="57"/>
        </w:numPr>
        <w:tabs>
          <w:tab w:pos="1689" w:val="left" w:leader="none"/>
          <w:tab w:pos="1690" w:val="left" w:leader="none"/>
        </w:tabs>
        <w:spacing w:line="240" w:lineRule="auto" w:before="0" w:after="0"/>
        <w:ind w:left="1689" w:right="0" w:hanging="525"/>
        <w:jc w:val="left"/>
        <w:rPr>
          <w:sz w:val="23"/>
        </w:rPr>
      </w:pPr>
      <w:r>
        <w:rPr>
          <w:sz w:val="23"/>
        </w:rPr>
        <w:t>Orientar la ejecución de la auditoría con base en la planificación</w:t>
      </w:r>
      <w:r>
        <w:rPr>
          <w:spacing w:val="36"/>
          <w:sz w:val="23"/>
        </w:rPr>
        <w:t> </w:t>
      </w:r>
      <w:r>
        <w:rPr>
          <w:sz w:val="23"/>
        </w:rPr>
        <w:t>específica.</w:t>
      </w:r>
    </w:p>
    <w:p>
      <w:pPr>
        <w:pStyle w:val="BodyText"/>
        <w:spacing w:before="7"/>
      </w:pPr>
    </w:p>
    <w:p>
      <w:pPr>
        <w:pStyle w:val="ListParagraph"/>
        <w:numPr>
          <w:ilvl w:val="1"/>
          <w:numId w:val="57"/>
        </w:numPr>
        <w:tabs>
          <w:tab w:pos="1689" w:val="left" w:leader="none"/>
          <w:tab w:pos="1690" w:val="left" w:leader="none"/>
        </w:tabs>
        <w:spacing w:line="244" w:lineRule="auto" w:before="0" w:after="0"/>
        <w:ind w:left="1689" w:right="975" w:hanging="527"/>
        <w:jc w:val="left"/>
        <w:rPr>
          <w:sz w:val="23"/>
        </w:rPr>
      </w:pPr>
      <w:r>
        <w:rPr>
          <w:sz w:val="23"/>
        </w:rPr>
        <w:t>Aplicar adecuadamente las técnicas y procedimientos que permitan obtener evidencia, suficiente, competente y</w:t>
      </w:r>
      <w:r>
        <w:rPr>
          <w:spacing w:val="6"/>
          <w:sz w:val="23"/>
        </w:rPr>
        <w:t> </w:t>
      </w:r>
      <w:r>
        <w:rPr>
          <w:sz w:val="23"/>
        </w:rPr>
        <w:t>pertinente.</w:t>
      </w:r>
    </w:p>
    <w:p>
      <w:pPr>
        <w:pStyle w:val="BodyText"/>
        <w:spacing w:before="1"/>
      </w:pPr>
    </w:p>
    <w:p>
      <w:pPr>
        <w:pStyle w:val="ListParagraph"/>
        <w:numPr>
          <w:ilvl w:val="1"/>
          <w:numId w:val="57"/>
        </w:numPr>
        <w:tabs>
          <w:tab w:pos="1690" w:val="left" w:leader="none"/>
          <w:tab w:pos="1691" w:val="left" w:leader="none"/>
        </w:tabs>
        <w:spacing w:line="244" w:lineRule="auto" w:before="1" w:after="0"/>
        <w:ind w:left="1689" w:right="973" w:hanging="527"/>
        <w:jc w:val="left"/>
        <w:rPr>
          <w:sz w:val="23"/>
        </w:rPr>
      </w:pPr>
      <w:r>
        <w:rPr>
          <w:sz w:val="23"/>
        </w:rPr>
        <w:t>Examinar a fondo las áreas críticas para identificar las causas de los problemas, y emitir las recomendaciones</w:t>
      </w:r>
      <w:r>
        <w:rPr>
          <w:spacing w:val="8"/>
          <w:sz w:val="23"/>
        </w:rPr>
        <w:t> </w:t>
      </w:r>
      <w:r>
        <w:rPr>
          <w:sz w:val="23"/>
        </w:rPr>
        <w:t>correspondientes.</w:t>
      </w:r>
    </w:p>
    <w:p>
      <w:pPr>
        <w:pStyle w:val="BodyText"/>
        <w:spacing w:before="1"/>
      </w:pPr>
    </w:p>
    <w:p>
      <w:pPr>
        <w:pStyle w:val="ListParagraph"/>
        <w:numPr>
          <w:ilvl w:val="1"/>
          <w:numId w:val="57"/>
        </w:numPr>
        <w:tabs>
          <w:tab w:pos="1689" w:val="left" w:leader="none"/>
          <w:tab w:pos="1690" w:val="left" w:leader="none"/>
        </w:tabs>
        <w:spacing w:line="244" w:lineRule="auto" w:before="0" w:after="0"/>
        <w:ind w:left="1689" w:right="973" w:hanging="527"/>
        <w:jc w:val="left"/>
        <w:rPr>
          <w:sz w:val="23"/>
        </w:rPr>
      </w:pPr>
      <w:r>
        <w:rPr>
          <w:sz w:val="23"/>
        </w:rPr>
        <w:t>Evaluar la eficiencia y eficacia del ambiente y estructura del control interno establecido en las</w:t>
      </w:r>
      <w:r>
        <w:rPr>
          <w:spacing w:val="2"/>
          <w:sz w:val="23"/>
        </w:rPr>
        <w:t> </w:t>
      </w:r>
      <w:r>
        <w:rPr>
          <w:sz w:val="23"/>
        </w:rPr>
        <w:t>entidades.</w:t>
      </w:r>
    </w:p>
    <w:p>
      <w:pPr>
        <w:pStyle w:val="BodyText"/>
        <w:spacing w:before="1"/>
      </w:pPr>
    </w:p>
    <w:p>
      <w:pPr>
        <w:pStyle w:val="ListParagraph"/>
        <w:numPr>
          <w:ilvl w:val="1"/>
          <w:numId w:val="57"/>
        </w:numPr>
        <w:tabs>
          <w:tab w:pos="1689" w:val="left" w:leader="none"/>
          <w:tab w:pos="1690" w:val="left" w:leader="none"/>
        </w:tabs>
        <w:spacing w:line="240" w:lineRule="auto" w:before="0" w:after="0"/>
        <w:ind w:left="1689" w:right="0" w:hanging="528"/>
        <w:jc w:val="left"/>
        <w:rPr>
          <w:sz w:val="23"/>
        </w:rPr>
      </w:pPr>
      <w:r>
        <w:rPr>
          <w:sz w:val="23"/>
        </w:rPr>
        <w:t>Evaluar el cumplimiento de disposiciones legales y</w:t>
      </w:r>
      <w:r>
        <w:rPr>
          <w:spacing w:val="10"/>
          <w:sz w:val="23"/>
        </w:rPr>
        <w:t> </w:t>
      </w:r>
      <w:r>
        <w:rPr>
          <w:sz w:val="23"/>
        </w:rPr>
        <w:t>reglamentarias.</w:t>
      </w:r>
    </w:p>
    <w:p>
      <w:pPr>
        <w:pStyle w:val="BodyText"/>
        <w:spacing w:before="8"/>
      </w:pPr>
    </w:p>
    <w:p>
      <w:pPr>
        <w:pStyle w:val="ListParagraph"/>
        <w:numPr>
          <w:ilvl w:val="1"/>
          <w:numId w:val="57"/>
        </w:numPr>
        <w:tabs>
          <w:tab w:pos="1690" w:val="left" w:leader="none"/>
          <w:tab w:pos="1691" w:val="left" w:leader="none"/>
        </w:tabs>
        <w:spacing w:line="242" w:lineRule="auto" w:before="1" w:after="0"/>
        <w:ind w:left="1689" w:right="974" w:hanging="527"/>
        <w:jc w:val="left"/>
        <w:rPr>
          <w:sz w:val="23"/>
        </w:rPr>
      </w:pPr>
      <w:r>
        <w:rPr>
          <w:sz w:val="23"/>
        </w:rPr>
        <w:t>Ejercer una adecuada supervisión para asegurar la calidad técnica y profesional de los</w:t>
      </w:r>
      <w:r>
        <w:rPr>
          <w:spacing w:val="1"/>
          <w:sz w:val="23"/>
        </w:rPr>
        <w:t> </w:t>
      </w:r>
      <w:r>
        <w:rPr>
          <w:sz w:val="23"/>
        </w:rPr>
        <w:t>trabajos.</w:t>
      </w:r>
    </w:p>
    <w:p>
      <w:pPr>
        <w:pStyle w:val="BodyText"/>
        <w:spacing w:before="6"/>
      </w:pPr>
    </w:p>
    <w:p>
      <w:pPr>
        <w:pStyle w:val="ListParagraph"/>
        <w:numPr>
          <w:ilvl w:val="1"/>
          <w:numId w:val="57"/>
        </w:numPr>
        <w:tabs>
          <w:tab w:pos="1690" w:val="left" w:leader="none"/>
          <w:tab w:pos="1691" w:val="left" w:leader="none"/>
        </w:tabs>
        <w:spacing w:line="242" w:lineRule="auto" w:before="0" w:after="0"/>
        <w:ind w:left="1689" w:right="975" w:hanging="527"/>
        <w:jc w:val="left"/>
        <w:rPr>
          <w:sz w:val="23"/>
        </w:rPr>
      </w:pPr>
      <w:r>
        <w:rPr>
          <w:sz w:val="23"/>
        </w:rPr>
        <w:t>Organizar un registro completo y detallado en papeles de trabajo, sobre </w:t>
      </w:r>
      <w:r>
        <w:rPr>
          <w:spacing w:val="-6"/>
          <w:sz w:val="23"/>
        </w:rPr>
        <w:t>el </w:t>
      </w:r>
      <w:r>
        <w:rPr>
          <w:sz w:val="23"/>
        </w:rPr>
        <w:t>proceso de la auditoría y sus</w:t>
      </w:r>
      <w:r>
        <w:rPr>
          <w:spacing w:val="7"/>
          <w:sz w:val="23"/>
        </w:rPr>
        <w:t> </w:t>
      </w:r>
      <w:r>
        <w:rPr>
          <w:sz w:val="23"/>
        </w:rPr>
        <w:t>resultados.</w:t>
      </w:r>
    </w:p>
    <w:p>
      <w:pPr>
        <w:pStyle w:val="BodyText"/>
        <w:spacing w:before="6"/>
      </w:pPr>
    </w:p>
    <w:p>
      <w:pPr>
        <w:pStyle w:val="ListParagraph"/>
        <w:numPr>
          <w:ilvl w:val="1"/>
          <w:numId w:val="57"/>
        </w:numPr>
        <w:tabs>
          <w:tab w:pos="1690" w:val="left" w:leader="none"/>
          <w:tab w:pos="1691" w:val="left" w:leader="none"/>
        </w:tabs>
        <w:spacing w:line="242" w:lineRule="auto" w:before="1" w:after="0"/>
        <w:ind w:left="1689" w:right="974" w:hanging="527"/>
        <w:jc w:val="left"/>
        <w:rPr>
          <w:sz w:val="23"/>
        </w:rPr>
      </w:pPr>
      <w:r>
        <w:rPr/>
        <w:pict>
          <v:line style="position:absolute;mso-position-horizontal-relative:page;mso-position-vertical-relative:paragraph;z-index:251784192" from="82.739807pt,52.407749pt" to="522.715706pt,52.407749pt" stroked="true" strokeweight=".38802pt" strokecolor="#000000">
            <v:stroke dashstyle="solid"/>
            <w10:wrap type="none"/>
          </v:line>
        </w:pict>
      </w:r>
      <w:r>
        <w:rPr>
          <w:sz w:val="23"/>
        </w:rPr>
        <w:t>Concluir el trabajo con un informe de auditoría con las desviaciones localizadas, las evidencias necesarias y las recomendaciones</w:t>
      </w:r>
      <w:r>
        <w:rPr>
          <w:spacing w:val="38"/>
          <w:sz w:val="23"/>
        </w:rPr>
        <w:t> </w:t>
      </w:r>
      <w:r>
        <w:rPr>
          <w:sz w:val="23"/>
        </w:rPr>
        <w:t>pertinentes.</w:t>
      </w:r>
    </w:p>
    <w:p>
      <w:pPr>
        <w:spacing w:after="0" w:line="242" w:lineRule="auto"/>
        <w:jc w:val="left"/>
        <w:rPr>
          <w:sz w:val="23"/>
        </w:rPr>
        <w:sectPr>
          <w:headerReference w:type="default" r:id="rId109"/>
          <w:footerReference w:type="default" r:id="rId110"/>
          <w:pgSz w:w="11900" w:h="16840"/>
          <w:pgMar w:header="1389" w:footer="1400" w:top="1580" w:bottom="1600" w:left="840" w:right="420"/>
          <w:pgNumType w:start="1"/>
        </w:sectPr>
      </w:pPr>
    </w:p>
    <w:p>
      <w:pPr>
        <w:pStyle w:val="BodyText"/>
        <w:rPr>
          <w:sz w:val="20"/>
        </w:rPr>
      </w:pPr>
    </w:p>
    <w:p>
      <w:pPr>
        <w:pStyle w:val="BodyText"/>
        <w:spacing w:before="10"/>
      </w:pPr>
    </w:p>
    <w:p>
      <w:pPr>
        <w:pStyle w:val="Heading7"/>
        <w:numPr>
          <w:ilvl w:val="0"/>
          <w:numId w:val="56"/>
        </w:numPr>
        <w:tabs>
          <w:tab w:pos="1140" w:val="left" w:leader="none"/>
        </w:tabs>
        <w:spacing w:line="240" w:lineRule="auto" w:before="0" w:after="0"/>
        <w:ind w:left="1139" w:right="0" w:hanging="326"/>
        <w:jc w:val="left"/>
      </w:pPr>
      <w:r>
        <w:rPr/>
        <w:t>RESPONSABLES</w:t>
      </w:r>
    </w:p>
    <w:p>
      <w:pPr>
        <w:pStyle w:val="BodyText"/>
        <w:spacing w:before="9"/>
        <w:rPr>
          <w:b/>
        </w:rPr>
      </w:pPr>
    </w:p>
    <w:p>
      <w:pPr>
        <w:pStyle w:val="BodyText"/>
        <w:spacing w:line="242" w:lineRule="auto"/>
        <w:ind w:left="1165" w:right="972"/>
        <w:jc w:val="both"/>
      </w:pPr>
      <w:r>
        <w:rPr/>
        <w:t>La responsabilidad de que la auditoría se ejecute adecuada y profesionalmente, para cumplir con sus objetivos de acuerdo a la Planificación Específica, es del equipo de cada auditoría, integrado por el Director de Auditoría Interna Gubernamental, el Supervisor, y Auditores internos, quienes además son responsables de aplicar las normas relativas a la ejecución de la auditoría, contenidas en las Normas de Auditoría Gubernamental.</w:t>
      </w:r>
    </w:p>
    <w:p>
      <w:pPr>
        <w:pStyle w:val="BodyText"/>
        <w:spacing w:before="11"/>
      </w:pPr>
    </w:p>
    <w:p>
      <w:pPr>
        <w:pStyle w:val="Heading7"/>
        <w:numPr>
          <w:ilvl w:val="0"/>
          <w:numId w:val="56"/>
        </w:numPr>
        <w:tabs>
          <w:tab w:pos="1139" w:val="left" w:leader="none"/>
        </w:tabs>
        <w:spacing w:line="240" w:lineRule="auto" w:before="0" w:after="0"/>
        <w:ind w:left="1139" w:right="0" w:hanging="325"/>
        <w:jc w:val="left"/>
      </w:pPr>
      <w:r>
        <w:rPr/>
        <w:t>PROCEDIMIENTO</w:t>
      </w:r>
    </w:p>
    <w:p>
      <w:pPr>
        <w:pStyle w:val="BodyText"/>
        <w:spacing w:before="7"/>
        <w:rPr>
          <w:b/>
        </w:rPr>
      </w:pPr>
    </w:p>
    <w:p>
      <w:pPr>
        <w:pStyle w:val="BodyText"/>
        <w:spacing w:line="244" w:lineRule="auto"/>
        <w:ind w:left="1165" w:right="975"/>
        <w:jc w:val="both"/>
      </w:pPr>
      <w:r>
        <w:rPr/>
        <w:t>La ejecución de la auditoría se debe realizar de acuerdo a las Normas de  Auditoría interna Gubernamental y de acuerdo al siguiente</w:t>
      </w:r>
      <w:r>
        <w:rPr>
          <w:spacing w:val="26"/>
        </w:rPr>
        <w:t> </w:t>
      </w:r>
      <w:r>
        <w:rPr/>
        <w:t>procedimiento:</w:t>
      </w:r>
    </w:p>
    <w:p>
      <w:pPr>
        <w:pStyle w:val="BodyText"/>
        <w:spacing w:before="1"/>
      </w:pPr>
    </w:p>
    <w:p>
      <w:pPr>
        <w:pStyle w:val="Heading7"/>
        <w:numPr>
          <w:ilvl w:val="1"/>
          <w:numId w:val="58"/>
        </w:numPr>
        <w:tabs>
          <w:tab w:pos="1689" w:val="left" w:leader="none"/>
          <w:tab w:pos="1690" w:val="left" w:leader="none"/>
        </w:tabs>
        <w:spacing w:line="240" w:lineRule="auto" w:before="1" w:after="0"/>
        <w:ind w:left="1689" w:right="0" w:hanging="525"/>
        <w:jc w:val="left"/>
      </w:pPr>
      <w:r>
        <w:rPr/>
        <w:t>Estudio y evaluación del control</w:t>
      </w:r>
      <w:r>
        <w:rPr>
          <w:spacing w:val="4"/>
        </w:rPr>
        <w:t> </w:t>
      </w:r>
      <w:r>
        <w:rPr/>
        <w:t>interno</w:t>
      </w:r>
    </w:p>
    <w:p>
      <w:pPr>
        <w:pStyle w:val="BodyText"/>
        <w:spacing w:before="7"/>
        <w:rPr>
          <w:b/>
        </w:rPr>
      </w:pPr>
    </w:p>
    <w:p>
      <w:pPr>
        <w:pStyle w:val="BodyText"/>
        <w:spacing w:line="242" w:lineRule="auto"/>
        <w:ind w:left="1689" w:right="974"/>
        <w:jc w:val="both"/>
      </w:pPr>
      <w:r>
        <w:rPr/>
        <w:t>Comprende la evaluación de la eficiencia y eficacia del ambiente  y  estructura del control interno establecido en la entidad a auditar, para determinar su grado de confiabilidad y repercusión en los resultados de las operaciones y la razonabilidad de la información financiera y</w:t>
      </w:r>
      <w:r>
        <w:rPr>
          <w:spacing w:val="52"/>
        </w:rPr>
        <w:t> </w:t>
      </w:r>
      <w:r>
        <w:rPr/>
        <w:t>administrativa.</w:t>
      </w:r>
    </w:p>
    <w:p>
      <w:pPr>
        <w:pStyle w:val="BodyText"/>
        <w:spacing w:before="10"/>
      </w:pPr>
    </w:p>
    <w:p>
      <w:pPr>
        <w:pStyle w:val="BodyText"/>
        <w:spacing w:line="242" w:lineRule="auto"/>
        <w:ind w:left="1689" w:right="974"/>
        <w:jc w:val="both"/>
      </w:pPr>
      <w:r>
        <w:rPr/>
        <w:t>En la ejecución de la auditoría, el auditor interno debe asegurarse que se evalúen como mínimo los siguientes aspectos: ambiente y estructura de control, evaluación de riesgos, los sistemas integrados contables y de información, actividades de control, supervisión y seguimiento del ambiente   y estructura de control.</w:t>
      </w:r>
    </w:p>
    <w:p>
      <w:pPr>
        <w:pStyle w:val="BodyText"/>
        <w:spacing w:before="10"/>
      </w:pPr>
    </w:p>
    <w:p>
      <w:pPr>
        <w:pStyle w:val="Heading7"/>
        <w:numPr>
          <w:ilvl w:val="2"/>
          <w:numId w:val="58"/>
        </w:numPr>
        <w:tabs>
          <w:tab w:pos="2390" w:val="left" w:leader="none"/>
        </w:tabs>
        <w:spacing w:line="240" w:lineRule="auto" w:before="0" w:after="0"/>
        <w:ind w:left="2389" w:right="0" w:hanging="701"/>
        <w:jc w:val="left"/>
      </w:pPr>
      <w:r>
        <w:rPr/>
        <w:t>Pruebas de</w:t>
      </w:r>
      <w:r>
        <w:rPr>
          <w:spacing w:val="2"/>
        </w:rPr>
        <w:t> </w:t>
      </w:r>
      <w:r>
        <w:rPr/>
        <w:t>cumplimiento</w:t>
      </w:r>
    </w:p>
    <w:p>
      <w:pPr>
        <w:pStyle w:val="BodyText"/>
        <w:spacing w:before="7"/>
        <w:rPr>
          <w:b/>
        </w:rPr>
      </w:pPr>
    </w:p>
    <w:p>
      <w:pPr>
        <w:pStyle w:val="BodyText"/>
        <w:spacing w:line="242" w:lineRule="auto" w:before="1"/>
        <w:ind w:left="2390" w:right="974"/>
        <w:jc w:val="both"/>
      </w:pPr>
      <w:r>
        <w:rPr/>
        <w:t>Son las pruebas que aplica el auditor para evaluar la eficiencia de los procedimientos de control establecidos por la administración, para determinar si los registros contables, financieros y administrativos, generen información confiable y oportuna, y que la evidencia obtenida a través de su aplicación, califica como competente. El resultado de esta evaluación servirá de base para confirmar las áreas críticas, la existencia de riesgos y alcances definidos en la planificación especifica, asimismo, para modificarlas, si es necesario para el examen por medio de pruebas</w:t>
      </w:r>
      <w:r>
        <w:rPr>
          <w:spacing w:val="7"/>
        </w:rPr>
        <w:t> </w:t>
      </w:r>
      <w:r>
        <w:rPr/>
        <w:t>sustantivas.</w:t>
      </w:r>
    </w:p>
    <w:p>
      <w:pPr>
        <w:pStyle w:val="BodyText"/>
        <w:spacing w:before="4"/>
        <w:rPr>
          <w:sz w:val="24"/>
        </w:rPr>
      </w:pPr>
    </w:p>
    <w:p>
      <w:pPr>
        <w:pStyle w:val="BodyText"/>
        <w:spacing w:line="242" w:lineRule="auto"/>
        <w:ind w:left="2390" w:right="973"/>
        <w:jc w:val="both"/>
      </w:pPr>
      <w:r>
        <w:rPr/>
        <w:t>Con base en el resultado de la evaluación preliminar del control interno, por medio de cuestionarios, flujogramas o narrativas, se debe efectuar las pruebas de cumplimiento para corroborar los resultados obtenidos en esa evaluación preliminar, para lo cual se deben  preparar programas de</w:t>
      </w:r>
      <w:r>
        <w:rPr>
          <w:spacing w:val="5"/>
        </w:rPr>
        <w:t> </w:t>
      </w:r>
      <w:r>
        <w:rPr/>
        <w:t>auditoría.</w:t>
      </w:r>
    </w:p>
    <w:p>
      <w:pPr>
        <w:spacing w:after="0" w:line="242" w:lineRule="auto"/>
        <w:jc w:val="both"/>
        <w:sectPr>
          <w:headerReference w:type="default" r:id="rId111"/>
          <w:footerReference w:type="default" r:id="rId112"/>
          <w:pgSz w:w="11900" w:h="16840"/>
          <w:pgMar w:header="1389" w:footer="1613" w:top="1580" w:bottom="1800" w:left="840" w:right="420"/>
          <w:pgNumType w:start="2"/>
        </w:sectPr>
      </w:pPr>
    </w:p>
    <w:p>
      <w:pPr>
        <w:pStyle w:val="BodyText"/>
        <w:spacing w:before="10"/>
        <w:rPr>
          <w:sz w:val="27"/>
        </w:rPr>
      </w:pPr>
    </w:p>
    <w:p>
      <w:pPr>
        <w:pStyle w:val="BodyText"/>
        <w:ind w:left="2381"/>
        <w:rPr>
          <w:sz w:val="20"/>
        </w:rPr>
      </w:pPr>
      <w:r>
        <w:rPr>
          <w:position w:val="0"/>
          <w:sz w:val="20"/>
        </w:rPr>
        <w:pict>
          <v:shape style="width:367.65pt;height:35.050pt;mso-position-horizontal-relative:char;mso-position-vertical-relative:line" type="#_x0000_t202" filled="true" fillcolor="#ffffff" stroked="true" strokeweight=".729pt" strokecolor="#000000">
            <w10:anchorlock/>
            <v:textbox inset="0,0,0,0">
              <w:txbxContent>
                <w:p>
                  <w:pPr>
                    <w:spacing w:line="244" w:lineRule="auto" w:before="172"/>
                    <w:ind w:left="169" w:right="0" w:firstLine="0"/>
                    <w:jc w:val="left"/>
                    <w:rPr>
                      <w:b/>
                      <w:i/>
                      <w:sz w:val="19"/>
                    </w:rPr>
                  </w:pPr>
                  <w:r>
                    <w:rPr>
                      <w:b/>
                      <w:i/>
                      <w:w w:val="105"/>
                      <w:sz w:val="19"/>
                    </w:rPr>
                    <w:t>El</w:t>
                  </w:r>
                  <w:r>
                    <w:rPr>
                      <w:b/>
                      <w:i/>
                      <w:spacing w:val="-12"/>
                      <w:w w:val="105"/>
                      <w:sz w:val="19"/>
                    </w:rPr>
                    <w:t> </w:t>
                  </w:r>
                  <w:r>
                    <w:rPr>
                      <w:b/>
                      <w:i/>
                      <w:w w:val="105"/>
                      <w:sz w:val="19"/>
                    </w:rPr>
                    <w:t>Estudio</w:t>
                  </w:r>
                  <w:r>
                    <w:rPr>
                      <w:b/>
                      <w:i/>
                      <w:spacing w:val="-12"/>
                      <w:w w:val="105"/>
                      <w:sz w:val="19"/>
                    </w:rPr>
                    <w:t> </w:t>
                  </w:r>
                  <w:r>
                    <w:rPr>
                      <w:b/>
                      <w:i/>
                      <w:w w:val="105"/>
                      <w:sz w:val="19"/>
                    </w:rPr>
                    <w:t>y</w:t>
                  </w:r>
                  <w:r>
                    <w:rPr>
                      <w:b/>
                      <w:i/>
                      <w:spacing w:val="-13"/>
                      <w:w w:val="105"/>
                      <w:sz w:val="19"/>
                    </w:rPr>
                    <w:t> </w:t>
                  </w:r>
                  <w:r>
                    <w:rPr>
                      <w:b/>
                      <w:i/>
                      <w:w w:val="105"/>
                      <w:sz w:val="19"/>
                    </w:rPr>
                    <w:t>Evaluación</w:t>
                  </w:r>
                  <w:r>
                    <w:rPr>
                      <w:b/>
                      <w:i/>
                      <w:spacing w:val="-13"/>
                      <w:w w:val="105"/>
                      <w:sz w:val="19"/>
                    </w:rPr>
                    <w:t> </w:t>
                  </w:r>
                  <w:r>
                    <w:rPr>
                      <w:b/>
                      <w:i/>
                      <w:w w:val="105"/>
                      <w:sz w:val="19"/>
                    </w:rPr>
                    <w:t>del</w:t>
                  </w:r>
                  <w:r>
                    <w:rPr>
                      <w:b/>
                      <w:i/>
                      <w:spacing w:val="-13"/>
                      <w:w w:val="105"/>
                      <w:sz w:val="19"/>
                    </w:rPr>
                    <w:t> </w:t>
                  </w:r>
                  <w:r>
                    <w:rPr>
                      <w:b/>
                      <w:i/>
                      <w:w w:val="105"/>
                      <w:sz w:val="19"/>
                    </w:rPr>
                    <w:t>Control</w:t>
                  </w:r>
                  <w:r>
                    <w:rPr>
                      <w:b/>
                      <w:i/>
                      <w:spacing w:val="-11"/>
                      <w:w w:val="105"/>
                      <w:sz w:val="19"/>
                    </w:rPr>
                    <w:t> </w:t>
                  </w:r>
                  <w:r>
                    <w:rPr>
                      <w:b/>
                      <w:i/>
                      <w:w w:val="105"/>
                      <w:sz w:val="19"/>
                    </w:rPr>
                    <w:t>Interno</w:t>
                  </w:r>
                  <w:r>
                    <w:rPr>
                      <w:b/>
                      <w:i/>
                      <w:spacing w:val="-12"/>
                      <w:w w:val="105"/>
                      <w:sz w:val="19"/>
                    </w:rPr>
                    <w:t> </w:t>
                  </w:r>
                  <w:r>
                    <w:rPr>
                      <w:b/>
                      <w:i/>
                      <w:w w:val="105"/>
                      <w:sz w:val="19"/>
                    </w:rPr>
                    <w:t>se</w:t>
                  </w:r>
                  <w:r>
                    <w:rPr>
                      <w:b/>
                      <w:i/>
                      <w:spacing w:val="-12"/>
                      <w:w w:val="105"/>
                      <w:sz w:val="19"/>
                    </w:rPr>
                    <w:t> </w:t>
                  </w:r>
                  <w:r>
                    <w:rPr>
                      <w:b/>
                      <w:i/>
                      <w:w w:val="105"/>
                      <w:sz w:val="19"/>
                    </w:rPr>
                    <w:t>debe</w:t>
                  </w:r>
                  <w:r>
                    <w:rPr>
                      <w:b/>
                      <w:i/>
                      <w:spacing w:val="-12"/>
                      <w:w w:val="105"/>
                      <w:sz w:val="19"/>
                    </w:rPr>
                    <w:t> </w:t>
                  </w:r>
                  <w:r>
                    <w:rPr>
                      <w:b/>
                      <w:i/>
                      <w:w w:val="105"/>
                      <w:sz w:val="19"/>
                    </w:rPr>
                    <w:t>efectuar</w:t>
                  </w:r>
                  <w:r>
                    <w:rPr>
                      <w:b/>
                      <w:i/>
                      <w:spacing w:val="-13"/>
                      <w:w w:val="105"/>
                      <w:sz w:val="19"/>
                    </w:rPr>
                    <w:t> </w:t>
                  </w:r>
                  <w:r>
                    <w:rPr>
                      <w:b/>
                      <w:i/>
                      <w:w w:val="105"/>
                      <w:sz w:val="19"/>
                    </w:rPr>
                    <w:t>de</w:t>
                  </w:r>
                  <w:r>
                    <w:rPr>
                      <w:b/>
                      <w:i/>
                      <w:spacing w:val="-12"/>
                      <w:w w:val="105"/>
                      <w:sz w:val="19"/>
                    </w:rPr>
                    <w:t> </w:t>
                  </w:r>
                  <w:r>
                    <w:rPr>
                      <w:b/>
                      <w:i/>
                      <w:w w:val="105"/>
                      <w:sz w:val="19"/>
                    </w:rPr>
                    <w:t>acuerdo</w:t>
                  </w:r>
                  <w:r>
                    <w:rPr>
                      <w:b/>
                      <w:i/>
                      <w:spacing w:val="-13"/>
                      <w:w w:val="105"/>
                      <w:sz w:val="19"/>
                    </w:rPr>
                    <w:t> </w:t>
                  </w:r>
                  <w:r>
                    <w:rPr>
                      <w:b/>
                      <w:i/>
                      <w:w w:val="105"/>
                      <w:sz w:val="19"/>
                    </w:rPr>
                    <w:t>a</w:t>
                  </w:r>
                  <w:r>
                    <w:rPr>
                      <w:b/>
                      <w:i/>
                      <w:spacing w:val="-12"/>
                      <w:w w:val="105"/>
                      <w:sz w:val="19"/>
                    </w:rPr>
                    <w:t> </w:t>
                  </w:r>
                  <w:r>
                    <w:rPr>
                      <w:b/>
                      <w:i/>
                      <w:w w:val="105"/>
                      <w:sz w:val="19"/>
                    </w:rPr>
                    <w:t>la </w:t>
                  </w:r>
                  <w:r>
                    <w:rPr>
                      <w:b/>
                      <w:i/>
                      <w:w w:val="105"/>
                      <w:sz w:val="19"/>
                    </w:rPr>
                    <w:t>metodología</w:t>
                  </w:r>
                  <w:r>
                    <w:rPr>
                      <w:b/>
                      <w:i/>
                      <w:spacing w:val="-16"/>
                      <w:w w:val="105"/>
                      <w:sz w:val="19"/>
                    </w:rPr>
                    <w:t> </w:t>
                  </w:r>
                  <w:r>
                    <w:rPr>
                      <w:b/>
                      <w:i/>
                      <w:w w:val="105"/>
                      <w:sz w:val="19"/>
                    </w:rPr>
                    <w:t>sugerida</w:t>
                  </w:r>
                  <w:r>
                    <w:rPr>
                      <w:b/>
                      <w:i/>
                      <w:spacing w:val="-15"/>
                      <w:w w:val="105"/>
                      <w:sz w:val="19"/>
                    </w:rPr>
                    <w:t> </w:t>
                  </w:r>
                  <w:r>
                    <w:rPr>
                      <w:b/>
                      <w:i/>
                      <w:w w:val="105"/>
                      <w:sz w:val="19"/>
                    </w:rPr>
                    <w:t>en</w:t>
                  </w:r>
                  <w:r>
                    <w:rPr>
                      <w:b/>
                      <w:i/>
                      <w:spacing w:val="-15"/>
                      <w:w w:val="105"/>
                      <w:sz w:val="19"/>
                    </w:rPr>
                    <w:t> </w:t>
                  </w:r>
                  <w:r>
                    <w:rPr>
                      <w:b/>
                      <w:i/>
                      <w:w w:val="105"/>
                      <w:sz w:val="19"/>
                    </w:rPr>
                    <w:t>la</w:t>
                  </w:r>
                  <w:r>
                    <w:rPr>
                      <w:b/>
                      <w:i/>
                      <w:spacing w:val="-15"/>
                      <w:w w:val="105"/>
                      <w:sz w:val="19"/>
                    </w:rPr>
                    <w:t> </w:t>
                  </w:r>
                  <w:r>
                    <w:rPr>
                      <w:b/>
                      <w:i/>
                      <w:color w:val="0000FF"/>
                      <w:w w:val="105"/>
                      <w:sz w:val="19"/>
                      <w:u w:val="thick" w:color="0000FF"/>
                    </w:rPr>
                    <w:t>Guía</w:t>
                  </w:r>
                  <w:r>
                    <w:rPr>
                      <w:b/>
                      <w:i/>
                      <w:color w:val="0000FF"/>
                      <w:spacing w:val="-15"/>
                      <w:w w:val="105"/>
                      <w:sz w:val="19"/>
                      <w:u w:val="thick" w:color="0000FF"/>
                    </w:rPr>
                    <w:t> </w:t>
                  </w:r>
                  <w:r>
                    <w:rPr>
                      <w:b/>
                      <w:i/>
                      <w:color w:val="0000FF"/>
                      <w:w w:val="105"/>
                      <w:sz w:val="19"/>
                      <w:u w:val="thick" w:color="0000FF"/>
                    </w:rPr>
                    <w:t>AI-ET</w:t>
                  </w:r>
                  <w:r>
                    <w:rPr>
                      <w:b/>
                      <w:i/>
                      <w:color w:val="0000FF"/>
                      <w:spacing w:val="-16"/>
                      <w:w w:val="105"/>
                      <w:sz w:val="19"/>
                      <w:u w:val="thick" w:color="0000FF"/>
                    </w:rPr>
                    <w:t> </w:t>
                  </w:r>
                  <w:r>
                    <w:rPr>
                      <w:b/>
                      <w:i/>
                      <w:color w:val="0000FF"/>
                      <w:w w:val="105"/>
                      <w:sz w:val="19"/>
                      <w:u w:val="thick" w:color="0000FF"/>
                    </w:rPr>
                    <w:t>1</w:t>
                  </w:r>
                  <w:r>
                    <w:rPr>
                      <w:b/>
                      <w:i/>
                      <w:color w:val="FF0000"/>
                      <w:w w:val="105"/>
                      <w:sz w:val="19"/>
                    </w:rPr>
                    <w:t>.</w:t>
                  </w:r>
                  <w:r>
                    <w:rPr>
                      <w:b/>
                      <w:i/>
                      <w:color w:val="FF0000"/>
                      <w:spacing w:val="-15"/>
                      <w:w w:val="105"/>
                      <w:sz w:val="19"/>
                    </w:rPr>
                    <w:t> </w:t>
                  </w:r>
                  <w:r>
                    <w:rPr>
                      <w:b/>
                      <w:i/>
                      <w:w w:val="105"/>
                      <w:sz w:val="19"/>
                    </w:rPr>
                    <w:t>“Evaluación</w:t>
                  </w:r>
                  <w:r>
                    <w:rPr>
                      <w:b/>
                      <w:i/>
                      <w:spacing w:val="-14"/>
                      <w:w w:val="105"/>
                      <w:sz w:val="19"/>
                    </w:rPr>
                    <w:t> </w:t>
                  </w:r>
                  <w:r>
                    <w:rPr>
                      <w:b/>
                      <w:i/>
                      <w:w w:val="105"/>
                      <w:sz w:val="19"/>
                    </w:rPr>
                    <w:t>de</w:t>
                  </w:r>
                  <w:r>
                    <w:rPr>
                      <w:b/>
                      <w:i/>
                      <w:spacing w:val="-14"/>
                      <w:w w:val="105"/>
                      <w:sz w:val="19"/>
                    </w:rPr>
                    <w:t> </w:t>
                  </w:r>
                  <w:r>
                    <w:rPr>
                      <w:b/>
                      <w:i/>
                      <w:w w:val="105"/>
                      <w:sz w:val="19"/>
                    </w:rPr>
                    <w:t>Control</w:t>
                  </w:r>
                  <w:r>
                    <w:rPr>
                      <w:b/>
                      <w:i/>
                      <w:spacing w:val="-16"/>
                      <w:w w:val="105"/>
                      <w:sz w:val="19"/>
                    </w:rPr>
                    <w:t> </w:t>
                  </w:r>
                  <w:r>
                    <w:rPr>
                      <w:b/>
                      <w:i/>
                      <w:w w:val="105"/>
                      <w:sz w:val="19"/>
                    </w:rPr>
                    <w:t>Interno”.</w:t>
                  </w:r>
                </w:p>
              </w:txbxContent>
            </v:textbox>
            <v:fill type="solid"/>
            <v:stroke dashstyle="solid"/>
          </v:shape>
        </w:pict>
      </w:r>
      <w:r>
        <w:rPr>
          <w:position w:val="0"/>
          <w:sz w:val="20"/>
        </w:rPr>
      </w:r>
    </w:p>
    <w:p>
      <w:pPr>
        <w:pStyle w:val="BodyText"/>
        <w:spacing w:before="10"/>
        <w:rPr>
          <w:sz w:val="28"/>
        </w:rPr>
      </w:pPr>
    </w:p>
    <w:p>
      <w:pPr>
        <w:pStyle w:val="Heading7"/>
        <w:numPr>
          <w:ilvl w:val="2"/>
          <w:numId w:val="58"/>
        </w:numPr>
        <w:tabs>
          <w:tab w:pos="2391" w:val="left" w:leader="none"/>
        </w:tabs>
        <w:spacing w:line="240" w:lineRule="auto" w:before="96" w:after="0"/>
        <w:ind w:left="2390" w:right="0" w:hanging="702"/>
        <w:jc w:val="left"/>
      </w:pPr>
      <w:r>
        <w:rPr/>
        <w:t>Pruebas</w:t>
      </w:r>
      <w:r>
        <w:rPr>
          <w:spacing w:val="1"/>
        </w:rPr>
        <w:t> </w:t>
      </w:r>
      <w:r>
        <w:rPr/>
        <w:t>sustantivas</w:t>
      </w:r>
    </w:p>
    <w:p>
      <w:pPr>
        <w:pStyle w:val="BodyText"/>
        <w:spacing w:before="8"/>
        <w:rPr>
          <w:b/>
        </w:rPr>
      </w:pPr>
    </w:p>
    <w:p>
      <w:pPr>
        <w:pStyle w:val="BodyText"/>
        <w:spacing w:line="242" w:lineRule="auto" w:before="1"/>
        <w:ind w:left="2390" w:right="973"/>
        <w:jc w:val="both"/>
      </w:pPr>
      <w:r>
        <w:rPr/>
        <w:t>Las pruebas sustantivas son procedimientos de auditoría utilizados  por el auditor, para obtener evidencia directa sobre la validez de las transacciones y saldos incluidos en los registros contables y administrativos, e información financiera y</w:t>
      </w:r>
      <w:r>
        <w:rPr>
          <w:spacing w:val="10"/>
        </w:rPr>
        <w:t> </w:t>
      </w:r>
      <w:r>
        <w:rPr/>
        <w:t>administrativa.</w:t>
      </w:r>
    </w:p>
    <w:p>
      <w:pPr>
        <w:pStyle w:val="BodyText"/>
        <w:spacing w:before="8"/>
      </w:pPr>
    </w:p>
    <w:p>
      <w:pPr>
        <w:pStyle w:val="BodyText"/>
        <w:spacing w:line="242" w:lineRule="auto"/>
        <w:ind w:left="2390" w:right="975"/>
        <w:jc w:val="both"/>
      </w:pPr>
      <w:r>
        <w:rPr/>
        <w:t>Las pruebas sustantivas también deben incluir procedimientos para verificar el adecuado cumplimiento de los aspectos legales aplicables, de una manera más analítica y detallada.</w:t>
      </w:r>
    </w:p>
    <w:p>
      <w:pPr>
        <w:pStyle w:val="BodyText"/>
        <w:spacing w:before="8"/>
      </w:pPr>
    </w:p>
    <w:p>
      <w:pPr>
        <w:pStyle w:val="BodyText"/>
        <w:spacing w:line="242" w:lineRule="auto"/>
        <w:ind w:left="2390" w:right="974"/>
        <w:jc w:val="both"/>
      </w:pPr>
      <w:r>
        <w:rPr/>
        <w:t>De acuerdo a las áreas o cuentas a examinar, según la planificación especifica, y con base a los resultados obtenidos en las pruebas de cumplimiento ejecutadas previamente, se efectúan las pruebas sustantivas, para lo cual se debe preparar un programa de auditoría específico o a la medida, para cada cuenta, grupo, clase  u  otro, según la estructura de la información financiera que será objeto de evaluación.</w:t>
      </w:r>
    </w:p>
    <w:p>
      <w:pPr>
        <w:pStyle w:val="BodyText"/>
        <w:spacing w:before="1"/>
        <w:rPr>
          <w:sz w:val="24"/>
        </w:rPr>
      </w:pPr>
    </w:p>
    <w:p>
      <w:pPr>
        <w:pStyle w:val="Heading7"/>
        <w:numPr>
          <w:ilvl w:val="2"/>
          <w:numId w:val="58"/>
        </w:numPr>
        <w:tabs>
          <w:tab w:pos="2391" w:val="left" w:leader="none"/>
        </w:tabs>
        <w:spacing w:line="240" w:lineRule="auto" w:before="0" w:after="0"/>
        <w:ind w:left="2390" w:right="0" w:hanging="702"/>
        <w:jc w:val="left"/>
      </w:pPr>
      <w:r>
        <w:rPr/>
        <w:t>Programa de</w:t>
      </w:r>
      <w:r>
        <w:rPr>
          <w:spacing w:val="1"/>
        </w:rPr>
        <w:t> </w:t>
      </w:r>
      <w:r>
        <w:rPr/>
        <w:t>auditoría</w:t>
      </w:r>
    </w:p>
    <w:p>
      <w:pPr>
        <w:pStyle w:val="BodyText"/>
        <w:spacing w:before="8"/>
        <w:rPr>
          <w:b/>
        </w:rPr>
      </w:pPr>
    </w:p>
    <w:p>
      <w:pPr>
        <w:pStyle w:val="BodyText"/>
        <w:spacing w:line="242" w:lineRule="auto"/>
        <w:ind w:left="2390" w:right="974"/>
        <w:jc w:val="both"/>
        <w:rPr>
          <w:b/>
        </w:rPr>
      </w:pPr>
      <w:r>
        <w:rPr/>
        <w:t>El Programa de Auditoría debe contener una relación ordenada de procedimientos a ser aplicados para efectuar las pruebas de cumplimiento y sustantivas, que permitan, obtener la evidencia suficiente, competente y pertinente, para corroborar el resultado de la evaluación preliminar del control interno, y alcanzar los objetivos establecidos en la planificación específica</w:t>
      </w:r>
      <w:r>
        <w:rPr>
          <w:b/>
        </w:rPr>
        <w:t>.</w:t>
      </w:r>
    </w:p>
    <w:p>
      <w:pPr>
        <w:pStyle w:val="BodyText"/>
        <w:spacing w:before="1"/>
        <w:rPr>
          <w:b/>
          <w:sz w:val="14"/>
        </w:rPr>
      </w:pPr>
      <w:r>
        <w:rPr/>
        <w:pict>
          <v:shape style="position:absolute;margin-left:161.460007pt;margin-top:10.455963pt;width:367.65pt;height:43.75pt;mso-position-horizontal-relative:page;mso-position-vertical-relative:paragraph;z-index:-251530240;mso-wrap-distance-left:0;mso-wrap-distance-right:0" type="#_x0000_t202" filled="true" fillcolor="#ffffff" stroked="true" strokeweight=".729pt" strokecolor="#000000">
            <v:textbox inset="0,0,0,0">
              <w:txbxContent>
                <w:p>
                  <w:pPr>
                    <w:spacing w:line="244" w:lineRule="auto" w:before="61"/>
                    <w:ind w:left="169" w:right="66" w:firstLine="0"/>
                    <w:jc w:val="both"/>
                    <w:rPr>
                      <w:b/>
                      <w:i/>
                      <w:sz w:val="19"/>
                    </w:rPr>
                  </w:pPr>
                  <w:r>
                    <w:rPr>
                      <w:b/>
                      <w:i/>
                      <w:w w:val="105"/>
                      <w:sz w:val="19"/>
                    </w:rPr>
                    <w:t>El Programa de Auditoría debe ser elaborado de acuerdo a la </w:t>
                  </w:r>
                  <w:r>
                    <w:rPr>
                      <w:b/>
                      <w:i/>
                      <w:color w:val="0000FF"/>
                      <w:w w:val="105"/>
                      <w:sz w:val="19"/>
                      <w:u w:val="thick" w:color="0000FF"/>
                    </w:rPr>
                    <w:t>Guía AI-PE 6.</w:t>
                  </w:r>
                  <w:r>
                    <w:rPr>
                      <w:b/>
                      <w:i/>
                      <w:color w:val="0000FF"/>
                      <w:w w:val="105"/>
                      <w:sz w:val="19"/>
                    </w:rPr>
                    <w:t> </w:t>
                  </w:r>
                  <w:r>
                    <w:rPr>
                      <w:b/>
                      <w:i/>
                      <w:w w:val="105"/>
                      <w:sz w:val="19"/>
                    </w:rPr>
                    <w:t>“Elaboración</w:t>
                  </w:r>
                  <w:r>
                    <w:rPr>
                      <w:b/>
                      <w:i/>
                      <w:spacing w:val="-17"/>
                      <w:w w:val="105"/>
                      <w:sz w:val="19"/>
                    </w:rPr>
                    <w:t> </w:t>
                  </w:r>
                  <w:r>
                    <w:rPr>
                      <w:b/>
                      <w:i/>
                      <w:w w:val="105"/>
                      <w:sz w:val="19"/>
                    </w:rPr>
                    <w:t>de</w:t>
                  </w:r>
                  <w:r>
                    <w:rPr>
                      <w:b/>
                      <w:i/>
                      <w:spacing w:val="-16"/>
                      <w:w w:val="105"/>
                      <w:sz w:val="19"/>
                    </w:rPr>
                    <w:t> </w:t>
                  </w:r>
                  <w:r>
                    <w:rPr>
                      <w:b/>
                      <w:i/>
                      <w:w w:val="105"/>
                      <w:sz w:val="19"/>
                    </w:rPr>
                    <w:t>Programas</w:t>
                  </w:r>
                  <w:r>
                    <w:rPr>
                      <w:b/>
                      <w:i/>
                      <w:spacing w:val="-16"/>
                      <w:w w:val="105"/>
                      <w:sz w:val="19"/>
                    </w:rPr>
                    <w:t> </w:t>
                  </w:r>
                  <w:r>
                    <w:rPr>
                      <w:b/>
                      <w:i/>
                      <w:w w:val="105"/>
                      <w:sz w:val="19"/>
                    </w:rPr>
                    <w:t>de</w:t>
                  </w:r>
                  <w:r>
                    <w:rPr>
                      <w:b/>
                      <w:i/>
                      <w:spacing w:val="-17"/>
                      <w:w w:val="105"/>
                      <w:sz w:val="19"/>
                    </w:rPr>
                    <w:t> </w:t>
                  </w:r>
                  <w:r>
                    <w:rPr>
                      <w:b/>
                      <w:i/>
                      <w:w w:val="105"/>
                      <w:sz w:val="19"/>
                    </w:rPr>
                    <w:t>Auditoría”,</w:t>
                  </w:r>
                  <w:r>
                    <w:rPr>
                      <w:b/>
                      <w:i/>
                      <w:spacing w:val="22"/>
                      <w:w w:val="105"/>
                      <w:sz w:val="19"/>
                    </w:rPr>
                    <w:t> </w:t>
                  </w:r>
                  <w:r>
                    <w:rPr>
                      <w:b/>
                      <w:i/>
                      <w:w w:val="105"/>
                      <w:sz w:val="19"/>
                    </w:rPr>
                    <w:t>al</w:t>
                  </w:r>
                  <w:r>
                    <w:rPr>
                      <w:b/>
                      <w:i/>
                      <w:spacing w:val="23"/>
                      <w:w w:val="105"/>
                      <w:sz w:val="19"/>
                    </w:rPr>
                    <w:t> </w:t>
                  </w:r>
                  <w:r>
                    <w:rPr>
                      <w:b/>
                      <w:i/>
                      <w:w w:val="105"/>
                      <w:sz w:val="19"/>
                    </w:rPr>
                    <w:t>formato</w:t>
                  </w:r>
                  <w:r>
                    <w:rPr>
                      <w:b/>
                      <w:i/>
                      <w:spacing w:val="-19"/>
                      <w:w w:val="105"/>
                      <w:sz w:val="19"/>
                    </w:rPr>
                    <w:t> </w:t>
                  </w:r>
                  <w:r>
                    <w:rPr>
                      <w:b/>
                      <w:i/>
                      <w:color w:val="0000FF"/>
                      <w:w w:val="105"/>
                      <w:sz w:val="19"/>
                      <w:u w:val="thick" w:color="0000FF"/>
                    </w:rPr>
                    <w:t>(Forma:</w:t>
                  </w:r>
                  <w:r>
                    <w:rPr>
                      <w:b/>
                      <w:i/>
                      <w:color w:val="0000FF"/>
                      <w:spacing w:val="-16"/>
                      <w:w w:val="105"/>
                      <w:sz w:val="19"/>
                      <w:u w:val="thick" w:color="0000FF"/>
                    </w:rPr>
                    <w:t> </w:t>
                  </w:r>
                  <w:r>
                    <w:rPr>
                      <w:b/>
                      <w:i/>
                      <w:color w:val="0000FF"/>
                      <w:w w:val="105"/>
                      <w:sz w:val="19"/>
                      <w:u w:val="thick" w:color="0000FF"/>
                    </w:rPr>
                    <w:t>AI-PE-F5</w:t>
                  </w:r>
                  <w:r>
                    <w:rPr>
                      <w:b/>
                      <w:i/>
                      <w:color w:val="FF0000"/>
                      <w:w w:val="105"/>
                      <w:sz w:val="19"/>
                    </w:rPr>
                    <w:t>)</w:t>
                  </w:r>
                  <w:r>
                    <w:rPr>
                      <w:b/>
                      <w:i/>
                      <w:color w:val="FF0000"/>
                      <w:spacing w:val="-17"/>
                      <w:w w:val="105"/>
                      <w:sz w:val="19"/>
                    </w:rPr>
                    <w:t> </w:t>
                  </w:r>
                  <w:r>
                    <w:rPr>
                      <w:b/>
                      <w:i/>
                      <w:color w:val="FF0000"/>
                      <w:w w:val="105"/>
                      <w:sz w:val="19"/>
                    </w:rPr>
                    <w:t>y</w:t>
                  </w:r>
                  <w:r>
                    <w:rPr>
                      <w:b/>
                      <w:i/>
                      <w:color w:val="FF0000"/>
                      <w:spacing w:val="-17"/>
                      <w:w w:val="105"/>
                      <w:sz w:val="19"/>
                    </w:rPr>
                    <w:t> </w:t>
                  </w:r>
                  <w:r>
                    <w:rPr>
                      <w:b/>
                      <w:i/>
                      <w:color w:val="FF0000"/>
                      <w:w w:val="105"/>
                      <w:sz w:val="19"/>
                    </w:rPr>
                    <w:t>al </w:t>
                  </w:r>
                  <w:r>
                    <w:rPr>
                      <w:b/>
                      <w:i/>
                      <w:color w:val="0000FF"/>
                      <w:w w:val="105"/>
                      <w:sz w:val="19"/>
                      <w:u w:val="single" w:color="0000FF"/>
                    </w:rPr>
                    <w:t>modelo (Forma:</w:t>
                  </w:r>
                  <w:r>
                    <w:rPr>
                      <w:b/>
                      <w:i/>
                      <w:color w:val="0000FF"/>
                      <w:spacing w:val="-6"/>
                      <w:w w:val="105"/>
                      <w:sz w:val="19"/>
                      <w:u w:val="single" w:color="0000FF"/>
                    </w:rPr>
                    <w:t> </w:t>
                  </w:r>
                  <w:r>
                    <w:rPr>
                      <w:b/>
                      <w:i/>
                      <w:color w:val="0000FF"/>
                      <w:w w:val="105"/>
                      <w:sz w:val="19"/>
                      <w:u w:val="single" w:color="0000FF"/>
                    </w:rPr>
                    <w:t>AI-PE-M3)</w:t>
                  </w:r>
                </w:p>
              </w:txbxContent>
            </v:textbox>
            <v:fill type="solid"/>
            <v:stroke dashstyle="solid"/>
            <w10:wrap type="topAndBottom"/>
          </v:shape>
        </w:pict>
      </w:r>
    </w:p>
    <w:p>
      <w:pPr>
        <w:pStyle w:val="BodyText"/>
        <w:spacing w:before="2"/>
        <w:rPr>
          <w:b/>
        </w:rPr>
      </w:pPr>
    </w:p>
    <w:p>
      <w:pPr>
        <w:pStyle w:val="Heading7"/>
        <w:numPr>
          <w:ilvl w:val="2"/>
          <w:numId w:val="58"/>
        </w:numPr>
        <w:tabs>
          <w:tab w:pos="2391" w:val="left" w:leader="none"/>
        </w:tabs>
        <w:spacing w:line="240" w:lineRule="auto" w:before="96" w:after="0"/>
        <w:ind w:left="2390" w:right="0" w:hanging="702"/>
        <w:jc w:val="left"/>
      </w:pPr>
      <w:r>
        <w:rPr/>
        <w:t>Hallazgos</w:t>
      </w:r>
    </w:p>
    <w:p>
      <w:pPr>
        <w:pStyle w:val="BodyText"/>
        <w:spacing w:before="7"/>
        <w:rPr>
          <w:b/>
        </w:rPr>
      </w:pPr>
    </w:p>
    <w:p>
      <w:pPr>
        <w:pStyle w:val="BodyText"/>
        <w:spacing w:line="244" w:lineRule="auto" w:before="1"/>
        <w:ind w:left="2390" w:right="974"/>
        <w:jc w:val="both"/>
      </w:pPr>
      <w:r>
        <w:rPr/>
        <w:t>El proceso más importante de la ejecución de la auditoría, es el desarrollo de los hallazgos, ya que constituyen y resumen el resultado de la auditoría. La importancia de los hechos informados como hallazgos, determinan el tipo de opinión que el auditor emitirá en el informe de auditoría, por lo que es muy importante que estén sustentados plenamente con las evidencias de calidad que las circunstancias requieran y elaborados bajo los procedimientos  técnicos</w:t>
      </w:r>
      <w:r>
        <w:rPr>
          <w:spacing w:val="1"/>
        </w:rPr>
        <w:t> </w:t>
      </w:r>
      <w:r>
        <w:rPr/>
        <w:t>establecidos.</w:t>
      </w:r>
    </w:p>
    <w:p>
      <w:pPr>
        <w:spacing w:after="0" w:line="244" w:lineRule="auto"/>
        <w:jc w:val="both"/>
        <w:sectPr>
          <w:pgSz w:w="11900" w:h="16840"/>
          <w:pgMar w:header="1389" w:footer="1613" w:top="1580" w:bottom="1800" w:left="840" w:right="420"/>
        </w:sectPr>
      </w:pPr>
    </w:p>
    <w:p>
      <w:pPr>
        <w:pStyle w:val="BodyText"/>
        <w:rPr>
          <w:sz w:val="20"/>
        </w:rPr>
      </w:pPr>
    </w:p>
    <w:p>
      <w:pPr>
        <w:pStyle w:val="BodyText"/>
        <w:rPr>
          <w:sz w:val="20"/>
        </w:rPr>
      </w:pPr>
    </w:p>
    <w:p>
      <w:pPr>
        <w:pStyle w:val="BodyText"/>
        <w:rPr>
          <w:sz w:val="19"/>
        </w:rPr>
      </w:pPr>
    </w:p>
    <w:p>
      <w:pPr>
        <w:pStyle w:val="BodyText"/>
        <w:spacing w:line="242" w:lineRule="auto" w:before="95"/>
        <w:ind w:left="2390" w:right="972"/>
        <w:jc w:val="both"/>
      </w:pPr>
      <w:r>
        <w:rPr/>
        <w:t>Los posibles hallazgos identificados en el examen de la información financiera y administrativa, deben ser discutidos con los responsables de la entidad para corroborar los mismos, ratificar las evidencias </w:t>
      </w:r>
      <w:r>
        <w:rPr>
          <w:spacing w:val="-12"/>
        </w:rPr>
        <w:t>y </w:t>
      </w:r>
      <w:r>
        <w:rPr/>
        <w:t>establecer la viabilidad y aplicabilidad de las</w:t>
      </w:r>
      <w:r>
        <w:rPr>
          <w:spacing w:val="27"/>
        </w:rPr>
        <w:t> </w:t>
      </w:r>
      <w:r>
        <w:rPr/>
        <w:t>recomendaciones</w:t>
      </w:r>
    </w:p>
    <w:p>
      <w:pPr>
        <w:pStyle w:val="BodyText"/>
        <w:spacing w:before="6"/>
        <w:rPr>
          <w:sz w:val="13"/>
        </w:rPr>
      </w:pPr>
      <w:r>
        <w:rPr/>
        <w:pict>
          <v:shape style="position:absolute;margin-left:152.759995pt;margin-top:10.130548pt;width:376.35pt;height:43.75pt;mso-position-horizontal-relative:page;mso-position-vertical-relative:paragraph;z-index:-251529216;mso-wrap-distance-left:0;mso-wrap-distance-right:0" type="#_x0000_t202" filled="true" fillcolor="#ffffff" stroked="true" strokeweight=".729pt" strokecolor="#000000">
            <v:textbox inset="0,0,0,0">
              <w:txbxContent>
                <w:p>
                  <w:pPr>
                    <w:spacing w:line="244" w:lineRule="auto" w:before="66"/>
                    <w:ind w:left="167" w:right="67" w:firstLine="0"/>
                    <w:jc w:val="both"/>
                    <w:rPr>
                      <w:b/>
                      <w:i/>
                      <w:sz w:val="19"/>
                    </w:rPr>
                  </w:pPr>
                  <w:r>
                    <w:rPr>
                      <w:b/>
                      <w:i/>
                      <w:w w:val="105"/>
                      <w:sz w:val="19"/>
                    </w:rPr>
                    <w:t>Una vez discutidos los hallazgos y obtenidos los comentarios de la entidad </w:t>
                  </w:r>
                  <w:r>
                    <w:rPr>
                      <w:b/>
                      <w:i/>
                      <w:w w:val="105"/>
                      <w:sz w:val="19"/>
                    </w:rPr>
                    <w:t>auditada, deben quedar definidos en los papeles de trabajo, de acuerdo a la Guía </w:t>
                  </w:r>
                  <w:r>
                    <w:rPr>
                      <w:b/>
                      <w:i/>
                      <w:color w:val="0000FF"/>
                      <w:w w:val="105"/>
                      <w:sz w:val="19"/>
                      <w:u w:val="thick" w:color="0000FF"/>
                    </w:rPr>
                    <w:t>AI-CR 1</w:t>
                  </w:r>
                  <w:r>
                    <w:rPr>
                      <w:b/>
                      <w:i/>
                      <w:color w:val="0000FF"/>
                      <w:w w:val="105"/>
                      <w:sz w:val="19"/>
                    </w:rPr>
                    <w:t> </w:t>
                  </w:r>
                  <w:r>
                    <w:rPr>
                      <w:b/>
                      <w:i/>
                      <w:w w:val="105"/>
                      <w:sz w:val="19"/>
                    </w:rPr>
                    <w:t>Guía para el Desarrollo de Hallazgos.</w:t>
                  </w:r>
                </w:p>
              </w:txbxContent>
            </v:textbox>
            <v:fill type="solid"/>
            <v:stroke dashstyle="solid"/>
            <w10:wrap type="topAndBottom"/>
          </v:shape>
        </w:pict>
      </w:r>
    </w:p>
    <w:p>
      <w:pPr>
        <w:pStyle w:val="BodyText"/>
        <w:spacing w:before="8"/>
        <w:rPr>
          <w:sz w:val="19"/>
        </w:rPr>
      </w:pPr>
    </w:p>
    <w:p>
      <w:pPr>
        <w:pStyle w:val="Heading7"/>
        <w:numPr>
          <w:ilvl w:val="1"/>
          <w:numId w:val="58"/>
        </w:numPr>
        <w:tabs>
          <w:tab w:pos="1689" w:val="left" w:leader="none"/>
          <w:tab w:pos="1690" w:val="left" w:leader="none"/>
          <w:tab w:pos="3144" w:val="left" w:leader="none"/>
          <w:tab w:pos="3703" w:val="left" w:leader="none"/>
          <w:tab w:pos="5443" w:val="left" w:leader="none"/>
          <w:tab w:pos="5936" w:val="left" w:leader="none"/>
          <w:tab w:pos="6807" w:val="left" w:leader="none"/>
          <w:tab w:pos="7873" w:val="left" w:leader="none"/>
          <w:tab w:pos="8222" w:val="left" w:leader="none"/>
        </w:tabs>
        <w:spacing w:line="244" w:lineRule="auto" w:before="95" w:after="0"/>
        <w:ind w:left="1689" w:right="975" w:hanging="525"/>
        <w:jc w:val="left"/>
      </w:pPr>
      <w:r>
        <w:rPr/>
        <w:t>Evaluación</w:t>
        <w:tab/>
        <w:t>del</w:t>
        <w:tab/>
        <w:t>cumplimiento</w:t>
        <w:tab/>
        <w:t>de</w:t>
        <w:tab/>
        <w:t>leyes,</w:t>
        <w:tab/>
        <w:t>normas</w:t>
        <w:tab/>
        <w:t>y</w:t>
        <w:tab/>
      </w:r>
      <w:r>
        <w:rPr>
          <w:spacing w:val="-1"/>
        </w:rPr>
        <w:t>regulaciones </w:t>
      </w:r>
      <w:r>
        <w:rPr/>
        <w:t>aplicables</w:t>
      </w:r>
    </w:p>
    <w:p>
      <w:pPr>
        <w:pStyle w:val="BodyText"/>
        <w:spacing w:before="1"/>
        <w:rPr>
          <w:b/>
        </w:rPr>
      </w:pPr>
    </w:p>
    <w:p>
      <w:pPr>
        <w:pStyle w:val="BodyText"/>
        <w:spacing w:line="242" w:lineRule="auto"/>
        <w:ind w:left="1689" w:right="974"/>
        <w:jc w:val="both"/>
      </w:pPr>
      <w:r>
        <w:rPr/>
        <w:t>Como parte de la ejecución de la auditoría, también debe evaluarse el cumplimiento de los aspectos legales, normativos y demás regulaciones aplicables a la entidad auditada, a través de pruebas de cumplimiento.</w:t>
      </w:r>
    </w:p>
    <w:p>
      <w:pPr>
        <w:pStyle w:val="BodyText"/>
        <w:spacing w:before="8"/>
      </w:pPr>
    </w:p>
    <w:p>
      <w:pPr>
        <w:pStyle w:val="Heading7"/>
        <w:numPr>
          <w:ilvl w:val="2"/>
          <w:numId w:val="58"/>
        </w:numPr>
        <w:tabs>
          <w:tab w:pos="2390" w:val="left" w:leader="none"/>
        </w:tabs>
        <w:spacing w:line="240" w:lineRule="auto" w:before="1" w:after="0"/>
        <w:ind w:left="2389" w:right="0" w:hanging="701"/>
        <w:jc w:val="left"/>
      </w:pPr>
      <w:r>
        <w:rPr/>
        <w:t>Pruebas de</w:t>
      </w:r>
      <w:r>
        <w:rPr>
          <w:spacing w:val="2"/>
        </w:rPr>
        <w:t> </w:t>
      </w:r>
      <w:r>
        <w:rPr/>
        <w:t>cumplimiento</w:t>
      </w:r>
    </w:p>
    <w:p>
      <w:pPr>
        <w:pStyle w:val="BodyText"/>
        <w:spacing w:before="7"/>
        <w:rPr>
          <w:b/>
        </w:rPr>
      </w:pPr>
    </w:p>
    <w:p>
      <w:pPr>
        <w:pStyle w:val="BodyText"/>
        <w:spacing w:line="244" w:lineRule="auto"/>
        <w:ind w:left="2390" w:right="973"/>
        <w:jc w:val="both"/>
      </w:pPr>
      <w:r>
        <w:rPr/>
        <w:t>Son procedimientos de auditoría que el auditor debe aplicar para evaluar el cumplimiento de las leyes,  normas,  reglamentos, convenios, contratos y otros aspectos legales aplicables, con las cuales se conocerán las características y tipos de riesgos potenciales de la entidad auditada y de posibles actos ilícitos e irregulares que pudiesen ocurrir, por falta de aplicaciones de la ley y demás aspectos legales, que influyan significativamente en los resultados de la auditoría.</w:t>
      </w:r>
    </w:p>
    <w:p>
      <w:pPr>
        <w:pStyle w:val="BodyText"/>
        <w:spacing w:before="4"/>
        <w:rPr>
          <w:sz w:val="22"/>
        </w:rPr>
      </w:pPr>
    </w:p>
    <w:p>
      <w:pPr>
        <w:pStyle w:val="BodyText"/>
        <w:spacing w:line="244" w:lineRule="auto" w:before="1"/>
        <w:ind w:left="2390" w:right="974"/>
        <w:jc w:val="both"/>
      </w:pPr>
      <w:r>
        <w:rPr/>
        <w:t>La aplicación de las pruebas de cumplimiento también debe estar basada en el programa de auditoría elaborado por el auditor para evaluar específicamente el cumplimiento de todos los aspectos  legales y reglamentarios que influyan significativamente en los resultados de la</w:t>
      </w:r>
      <w:r>
        <w:rPr>
          <w:spacing w:val="1"/>
        </w:rPr>
        <w:t> </w:t>
      </w:r>
      <w:r>
        <w:rPr/>
        <w:t>auditoría.</w:t>
      </w:r>
    </w:p>
    <w:p>
      <w:pPr>
        <w:pStyle w:val="BodyText"/>
        <w:spacing w:before="8"/>
        <w:rPr>
          <w:sz w:val="22"/>
        </w:rPr>
      </w:pPr>
    </w:p>
    <w:p>
      <w:pPr>
        <w:pStyle w:val="BodyText"/>
        <w:spacing w:line="242" w:lineRule="auto"/>
        <w:ind w:left="2390" w:right="974"/>
        <w:jc w:val="both"/>
      </w:pPr>
      <w:r>
        <w:rPr/>
        <w:t>Los resultados de la aplicación de las pruebas de cumplimiento pueden originar también la identificación de hechos constitutivos de hallazgos los cuales se deben informar siguiendo los procedimientos indicados con</w:t>
      </w:r>
      <w:r>
        <w:rPr>
          <w:spacing w:val="5"/>
        </w:rPr>
        <w:t> </w:t>
      </w:r>
      <w:r>
        <w:rPr/>
        <w:t>anterioridad.</w:t>
      </w:r>
    </w:p>
    <w:p>
      <w:pPr>
        <w:pStyle w:val="BodyText"/>
        <w:spacing w:before="10"/>
      </w:pPr>
    </w:p>
    <w:p>
      <w:pPr>
        <w:pStyle w:val="Heading7"/>
        <w:numPr>
          <w:ilvl w:val="1"/>
          <w:numId w:val="58"/>
        </w:numPr>
        <w:tabs>
          <w:tab w:pos="1685" w:val="left" w:leader="none"/>
        </w:tabs>
        <w:spacing w:line="240" w:lineRule="auto" w:before="0" w:after="0"/>
        <w:ind w:left="1684" w:right="0" w:hanging="520"/>
        <w:jc w:val="left"/>
      </w:pPr>
      <w:r>
        <w:rPr/>
        <w:t>Actualización del archivo</w:t>
      </w:r>
      <w:r>
        <w:rPr>
          <w:spacing w:val="4"/>
        </w:rPr>
        <w:t> </w:t>
      </w:r>
      <w:r>
        <w:rPr/>
        <w:t>permanente</w:t>
      </w:r>
    </w:p>
    <w:p>
      <w:pPr>
        <w:pStyle w:val="BodyText"/>
        <w:spacing w:before="7"/>
        <w:rPr>
          <w:b/>
        </w:rPr>
      </w:pPr>
    </w:p>
    <w:p>
      <w:pPr>
        <w:pStyle w:val="BodyText"/>
        <w:spacing w:line="242" w:lineRule="auto"/>
        <w:ind w:left="1689" w:right="974"/>
        <w:jc w:val="both"/>
      </w:pPr>
      <w:r>
        <w:rPr/>
        <w:t>La actualización del archivo permanente consiste en la recopilación y organización de documentos diferentes documentos, tales como: copias y extractos de información que se utilizan en forma continua y necesaria para  la</w:t>
      </w:r>
      <w:r>
        <w:rPr>
          <w:spacing w:val="9"/>
        </w:rPr>
        <w:t> </w:t>
      </w:r>
      <w:r>
        <w:rPr/>
        <w:t>planificación</w:t>
      </w:r>
      <w:r>
        <w:rPr>
          <w:spacing w:val="11"/>
        </w:rPr>
        <w:t> </w:t>
      </w:r>
      <w:r>
        <w:rPr/>
        <w:t>y</w:t>
      </w:r>
      <w:r>
        <w:rPr>
          <w:spacing w:val="9"/>
        </w:rPr>
        <w:t> </w:t>
      </w:r>
      <w:r>
        <w:rPr/>
        <w:t>ejecución</w:t>
      </w:r>
      <w:r>
        <w:rPr>
          <w:spacing w:val="10"/>
        </w:rPr>
        <w:t> </w:t>
      </w:r>
      <w:r>
        <w:rPr/>
        <w:t>de</w:t>
      </w:r>
      <w:r>
        <w:rPr>
          <w:spacing w:val="10"/>
        </w:rPr>
        <w:t> </w:t>
      </w:r>
      <w:r>
        <w:rPr/>
        <w:t>las</w:t>
      </w:r>
      <w:r>
        <w:rPr>
          <w:spacing w:val="11"/>
        </w:rPr>
        <w:t> </w:t>
      </w:r>
      <w:r>
        <w:rPr/>
        <w:t>auditorías,</w:t>
      </w:r>
      <w:r>
        <w:rPr>
          <w:spacing w:val="10"/>
        </w:rPr>
        <w:t> </w:t>
      </w:r>
      <w:r>
        <w:rPr/>
        <w:t>por</w:t>
      </w:r>
      <w:r>
        <w:rPr>
          <w:spacing w:val="10"/>
        </w:rPr>
        <w:t> </w:t>
      </w:r>
      <w:r>
        <w:rPr/>
        <w:t>lo</w:t>
      </w:r>
      <w:r>
        <w:rPr>
          <w:spacing w:val="10"/>
        </w:rPr>
        <w:t> </w:t>
      </w:r>
      <w:r>
        <w:rPr/>
        <w:t>que</w:t>
      </w:r>
      <w:r>
        <w:rPr>
          <w:spacing w:val="9"/>
        </w:rPr>
        <w:t> </w:t>
      </w:r>
      <w:r>
        <w:rPr/>
        <w:t>el</w:t>
      </w:r>
      <w:r>
        <w:rPr>
          <w:spacing w:val="11"/>
        </w:rPr>
        <w:t> </w:t>
      </w:r>
      <w:r>
        <w:rPr/>
        <w:t>auditor</w:t>
      </w:r>
      <w:r>
        <w:rPr>
          <w:spacing w:val="11"/>
        </w:rPr>
        <w:t> </w:t>
      </w:r>
      <w:r>
        <w:rPr/>
        <w:t>interno,</w:t>
      </w:r>
      <w:r>
        <w:rPr>
          <w:spacing w:val="10"/>
        </w:rPr>
        <w:t> </w:t>
      </w:r>
      <w:r>
        <w:rPr/>
        <w:t>en</w:t>
      </w:r>
    </w:p>
    <w:p>
      <w:pPr>
        <w:spacing w:after="0" w:line="242" w:lineRule="auto"/>
        <w:jc w:val="both"/>
        <w:sectPr>
          <w:pgSz w:w="11900" w:h="16840"/>
          <w:pgMar w:header="1389" w:footer="1613" w:top="1580" w:bottom="1800" w:left="840" w:right="420"/>
        </w:sectPr>
      </w:pPr>
    </w:p>
    <w:p>
      <w:pPr>
        <w:pStyle w:val="BodyText"/>
        <w:rPr>
          <w:sz w:val="20"/>
        </w:rPr>
      </w:pPr>
    </w:p>
    <w:p>
      <w:pPr>
        <w:pStyle w:val="BodyText"/>
        <w:spacing w:before="10"/>
      </w:pPr>
    </w:p>
    <w:p>
      <w:pPr>
        <w:pStyle w:val="BodyText"/>
        <w:spacing w:line="244" w:lineRule="auto"/>
        <w:ind w:left="1689" w:right="794"/>
      </w:pPr>
      <w:r>
        <w:rPr/>
        <w:pict>
          <v:shape style="position:absolute;margin-left:126.480003pt;margin-top:31.42717pt;width:402.6pt;height:40.9pt;mso-position-horizontal-relative:page;mso-position-vertical-relative:paragraph;z-index:-251528192;mso-wrap-distance-left:0;mso-wrap-distance-right:0" type="#_x0000_t202" filled="true" fillcolor="#ffffff" stroked="true" strokeweight=".729pt" strokecolor="#000000">
            <v:textbox inset="0,0,0,0">
              <w:txbxContent>
                <w:p>
                  <w:pPr>
                    <w:spacing w:line="244" w:lineRule="auto" w:before="172"/>
                    <w:ind w:left="167" w:right="0" w:firstLine="0"/>
                    <w:jc w:val="left"/>
                    <w:rPr>
                      <w:b/>
                      <w:i/>
                      <w:sz w:val="19"/>
                    </w:rPr>
                  </w:pPr>
                  <w:r>
                    <w:rPr>
                      <w:b/>
                      <w:i/>
                      <w:w w:val="105"/>
                      <w:sz w:val="19"/>
                    </w:rPr>
                    <w:t>La actualización del archivo permanente debe realizarse de acuerdo a la </w:t>
                  </w:r>
                  <w:r>
                    <w:rPr>
                      <w:b/>
                      <w:i/>
                      <w:color w:val="0000FF"/>
                      <w:w w:val="105"/>
                      <w:sz w:val="19"/>
                      <w:u w:val="single" w:color="0000FF"/>
                    </w:rPr>
                    <w:t>Guía AI-</w:t>
                  </w:r>
                  <w:r>
                    <w:rPr>
                      <w:b/>
                      <w:i/>
                      <w:color w:val="0000FF"/>
                      <w:w w:val="105"/>
                      <w:sz w:val="19"/>
                    </w:rPr>
                    <w:t> </w:t>
                  </w:r>
                  <w:r>
                    <w:rPr>
                      <w:b/>
                      <w:i/>
                      <w:color w:val="0000FF"/>
                      <w:w w:val="105"/>
                      <w:sz w:val="19"/>
                      <w:u w:val="thick" w:color="0000FF"/>
                    </w:rPr>
                    <w:t>ET 5.</w:t>
                  </w:r>
                  <w:r>
                    <w:rPr>
                      <w:b/>
                      <w:i/>
                      <w:color w:val="0000FF"/>
                      <w:w w:val="105"/>
                      <w:sz w:val="19"/>
                    </w:rPr>
                    <w:t> </w:t>
                  </w:r>
                  <w:r>
                    <w:rPr>
                      <w:b/>
                      <w:i/>
                      <w:w w:val="105"/>
                      <w:sz w:val="19"/>
                    </w:rPr>
                    <w:t>“Creación y Actualización del Archivo Permanente”.</w:t>
                  </w:r>
                </w:p>
              </w:txbxContent>
            </v:textbox>
            <v:fill type="solid"/>
            <v:stroke dashstyle="solid"/>
            <w10:wrap type="topAndBottom"/>
          </v:shape>
        </w:pict>
      </w:r>
      <w:r>
        <w:rPr/>
        <w:t>cada auditoría, debe recopilar y agregar todos los documentos que permitan mantener ordenado y actualizado dicho archivo.</w:t>
      </w:r>
    </w:p>
    <w:p>
      <w:pPr>
        <w:pStyle w:val="BodyText"/>
        <w:spacing w:before="5"/>
        <w:rPr>
          <w:sz w:val="10"/>
        </w:rPr>
      </w:pPr>
    </w:p>
    <w:p>
      <w:pPr>
        <w:pStyle w:val="Heading7"/>
        <w:numPr>
          <w:ilvl w:val="1"/>
          <w:numId w:val="58"/>
        </w:numPr>
        <w:tabs>
          <w:tab w:pos="1689" w:val="left" w:leader="none"/>
          <w:tab w:pos="1690" w:val="left" w:leader="none"/>
        </w:tabs>
        <w:spacing w:line="240" w:lineRule="auto" w:before="96" w:after="0"/>
        <w:ind w:left="1689" w:right="0" w:hanging="525"/>
        <w:jc w:val="left"/>
      </w:pPr>
      <w:r>
        <w:rPr/>
        <w:t>Actualización del archivo</w:t>
      </w:r>
      <w:r>
        <w:rPr>
          <w:spacing w:val="3"/>
        </w:rPr>
        <w:t> </w:t>
      </w:r>
      <w:r>
        <w:rPr/>
        <w:t>corriente</w:t>
      </w:r>
    </w:p>
    <w:p>
      <w:pPr>
        <w:pStyle w:val="BodyText"/>
        <w:spacing w:before="9"/>
        <w:rPr>
          <w:b/>
        </w:rPr>
      </w:pPr>
    </w:p>
    <w:p>
      <w:pPr>
        <w:pStyle w:val="BodyText"/>
        <w:spacing w:line="242" w:lineRule="auto"/>
        <w:ind w:left="1689" w:right="974"/>
        <w:jc w:val="both"/>
      </w:pPr>
      <w:r>
        <w:rPr/>
        <w:t>Es un archivo que se debe organizar con los papeles de trabajo que tienen vigencia de un año, y que sirvieron de evidencia, comunicación  e información, así como documentos que sirvieron para una adecuada administración de la ejecución de la</w:t>
      </w:r>
      <w:r>
        <w:rPr>
          <w:spacing w:val="8"/>
        </w:rPr>
        <w:t> </w:t>
      </w:r>
      <w:r>
        <w:rPr/>
        <w:t>auditoría.</w:t>
      </w:r>
    </w:p>
    <w:p>
      <w:pPr>
        <w:pStyle w:val="BodyText"/>
        <w:spacing w:before="9"/>
        <w:rPr>
          <w:sz w:val="12"/>
        </w:rPr>
      </w:pPr>
      <w:r>
        <w:rPr/>
        <w:pict>
          <v:shape style="position:absolute;margin-left:126.480003pt;margin-top:9.748272pt;width:402.6pt;height:32.65pt;mso-position-horizontal-relative:page;mso-position-vertical-relative:paragraph;z-index:-251527168;mso-wrap-distance-left:0;mso-wrap-distance-right:0" type="#_x0000_t202" filled="true" fillcolor="#ffffff" stroked="true" strokeweight=".729pt" strokecolor="#000000">
            <v:textbox inset="0,0,0,0">
              <w:txbxContent>
                <w:p>
                  <w:pPr>
                    <w:spacing w:before="73"/>
                    <w:ind w:left="167" w:right="0" w:firstLine="0"/>
                    <w:jc w:val="left"/>
                    <w:rPr>
                      <w:b/>
                      <w:i/>
                      <w:sz w:val="19"/>
                    </w:rPr>
                  </w:pPr>
                  <w:r>
                    <w:rPr>
                      <w:b/>
                      <w:i/>
                      <w:w w:val="105"/>
                      <w:sz w:val="19"/>
                    </w:rPr>
                    <w:t>La organización del archivo corriente debe elaborarse de acuerdo a la </w:t>
                  </w:r>
                  <w:r>
                    <w:rPr>
                      <w:b/>
                      <w:i/>
                      <w:color w:val="0000FF"/>
                      <w:w w:val="105"/>
                      <w:sz w:val="19"/>
                      <w:u w:val="thick" w:color="0000FF"/>
                    </w:rPr>
                    <w:t>Guía A1- ET</w:t>
                  </w:r>
                </w:p>
                <w:p>
                  <w:pPr>
                    <w:spacing w:before="5"/>
                    <w:ind w:left="167" w:right="0" w:firstLine="0"/>
                    <w:jc w:val="left"/>
                    <w:rPr>
                      <w:i/>
                      <w:sz w:val="19"/>
                    </w:rPr>
                  </w:pPr>
                  <w:r>
                    <w:rPr>
                      <w:b/>
                      <w:i/>
                      <w:color w:val="0000FF"/>
                      <w:w w:val="105"/>
                      <w:sz w:val="19"/>
                      <w:u w:val="thick" w:color="0000FF"/>
                    </w:rPr>
                    <w:t>6.</w:t>
                  </w:r>
                  <w:r>
                    <w:rPr>
                      <w:b/>
                      <w:i/>
                      <w:color w:val="0000FF"/>
                      <w:w w:val="105"/>
                      <w:sz w:val="19"/>
                    </w:rPr>
                    <w:t> </w:t>
                  </w:r>
                  <w:r>
                    <w:rPr>
                      <w:b/>
                      <w:i/>
                      <w:w w:val="105"/>
                      <w:sz w:val="19"/>
                    </w:rPr>
                    <w:t>“Organización del Archivo Corriente</w:t>
                  </w:r>
                  <w:r>
                    <w:rPr>
                      <w:i/>
                      <w:w w:val="105"/>
                      <w:sz w:val="19"/>
                    </w:rPr>
                    <w:t>”.</w:t>
                  </w:r>
                </w:p>
              </w:txbxContent>
            </v:textbox>
            <v:fill type="solid"/>
            <v:stroke dashstyle="solid"/>
            <w10:wrap type="topAndBottom"/>
          </v:shape>
        </w:pict>
      </w:r>
    </w:p>
    <w:p>
      <w:pPr>
        <w:pStyle w:val="BodyText"/>
        <w:rPr>
          <w:sz w:val="24"/>
        </w:rPr>
      </w:pPr>
    </w:p>
    <w:p>
      <w:pPr>
        <w:pStyle w:val="Heading7"/>
        <w:numPr>
          <w:ilvl w:val="0"/>
          <w:numId w:val="56"/>
        </w:numPr>
        <w:tabs>
          <w:tab w:pos="1206" w:val="left" w:leader="none"/>
        </w:tabs>
        <w:spacing w:line="240" w:lineRule="auto" w:before="96" w:after="0"/>
        <w:ind w:left="1206" w:right="0" w:hanging="392"/>
        <w:jc w:val="left"/>
      </w:pPr>
      <w:r>
        <w:rPr/>
        <w:t>EJECUCIÓN DEL PROGRAMA DE</w:t>
      </w:r>
      <w:r>
        <w:rPr>
          <w:spacing w:val="2"/>
        </w:rPr>
        <w:t> </w:t>
      </w:r>
      <w:r>
        <w:rPr/>
        <w:t>AUDITORIA</w:t>
      </w:r>
    </w:p>
    <w:p>
      <w:pPr>
        <w:pStyle w:val="BodyText"/>
        <w:spacing w:before="7"/>
        <w:rPr>
          <w:b/>
        </w:rPr>
      </w:pPr>
    </w:p>
    <w:p>
      <w:pPr>
        <w:pStyle w:val="BodyText"/>
        <w:spacing w:line="244" w:lineRule="auto" w:before="1"/>
        <w:ind w:left="1228" w:right="976"/>
        <w:jc w:val="both"/>
      </w:pPr>
      <w:r>
        <w:rPr/>
        <w:t>De acuerdo al cronograma definido en la planificación específica, los programas son distribuidos a cada auditor interno nombrado para la ejecución de la  auditoría, para lo cual se debe observar lo</w:t>
      </w:r>
      <w:r>
        <w:rPr>
          <w:spacing w:val="10"/>
        </w:rPr>
        <w:t> </w:t>
      </w:r>
      <w:r>
        <w:rPr/>
        <w:t>siguiente:</w:t>
      </w:r>
    </w:p>
    <w:p>
      <w:pPr>
        <w:pStyle w:val="BodyText"/>
      </w:pPr>
    </w:p>
    <w:p>
      <w:pPr>
        <w:pStyle w:val="Heading7"/>
        <w:numPr>
          <w:ilvl w:val="1"/>
          <w:numId w:val="59"/>
        </w:numPr>
        <w:tabs>
          <w:tab w:pos="1864" w:val="left" w:leader="none"/>
          <w:tab w:pos="1865" w:val="left" w:leader="none"/>
        </w:tabs>
        <w:spacing w:line="240" w:lineRule="auto" w:before="0" w:after="0"/>
        <w:ind w:left="1864" w:right="0" w:hanging="637"/>
        <w:jc w:val="left"/>
      </w:pPr>
      <w:r>
        <w:rPr/>
        <w:t>Ejecución:</w:t>
      </w:r>
    </w:p>
    <w:p>
      <w:pPr>
        <w:pStyle w:val="BodyText"/>
        <w:spacing w:before="7"/>
        <w:rPr>
          <w:b/>
        </w:rPr>
      </w:pPr>
    </w:p>
    <w:p>
      <w:pPr>
        <w:pStyle w:val="BodyText"/>
        <w:spacing w:line="244" w:lineRule="auto"/>
        <w:ind w:left="1864" w:right="974"/>
        <w:jc w:val="both"/>
      </w:pPr>
      <w:r>
        <w:rPr/>
        <w:t>La ejecución del programa es responsabilidad del auditor interno, por lo  que debe realizar su trabajo de acuerdo a los procedimientos definidos en  el mismo, con el debido cuidado profesional, en el tiempo estipulado y elaborando papeles de trabajo que evidencien  y  respalden fehacientemente el trabajo</w:t>
      </w:r>
      <w:r>
        <w:rPr>
          <w:spacing w:val="1"/>
        </w:rPr>
        <w:t> </w:t>
      </w:r>
      <w:r>
        <w:rPr/>
        <w:t>efectuado.</w:t>
      </w:r>
    </w:p>
    <w:p>
      <w:pPr>
        <w:pStyle w:val="BodyText"/>
        <w:spacing w:before="9"/>
        <w:rPr>
          <w:sz w:val="22"/>
        </w:rPr>
      </w:pPr>
    </w:p>
    <w:p>
      <w:pPr>
        <w:pStyle w:val="Heading7"/>
        <w:numPr>
          <w:ilvl w:val="1"/>
          <w:numId w:val="59"/>
        </w:numPr>
        <w:tabs>
          <w:tab w:pos="1864" w:val="left" w:leader="none"/>
          <w:tab w:pos="1865" w:val="left" w:leader="none"/>
        </w:tabs>
        <w:spacing w:line="240" w:lineRule="auto" w:before="0" w:after="0"/>
        <w:ind w:left="1864" w:right="0" w:hanging="637"/>
        <w:jc w:val="left"/>
      </w:pPr>
      <w:r>
        <w:rPr/>
        <w:t>Seguimiento y control del</w:t>
      </w:r>
      <w:r>
        <w:rPr>
          <w:spacing w:val="6"/>
        </w:rPr>
        <w:t> </w:t>
      </w:r>
      <w:r>
        <w:rPr/>
        <w:t>programa:</w:t>
      </w:r>
    </w:p>
    <w:p>
      <w:pPr>
        <w:pStyle w:val="BodyText"/>
        <w:spacing w:before="8"/>
        <w:rPr>
          <w:b/>
        </w:rPr>
      </w:pPr>
    </w:p>
    <w:p>
      <w:pPr>
        <w:pStyle w:val="BodyText"/>
        <w:spacing w:line="242" w:lineRule="auto" w:before="1"/>
        <w:ind w:left="1864" w:right="972"/>
        <w:jc w:val="both"/>
      </w:pPr>
      <w:r>
        <w:rPr/>
        <w:t>Para comprobar el cumplimiento del programa, debe realizarse un adecuado y oportuno seguimiento y control de la ejecución del trabajo, a través del supervisor o Director de la Unidad de Auditoría Interna, para disponer de criterios que permitan evaluar su efectiva aplicación, así como realizar las modificaciones que sean necesarias. La ejecución de los programas de auditoría se debe documentar técnicamente con papeles de trabajo elaborados con base en los procedimientos y técnica definidas, y cumplir con el tiempo asignado en el cronograma, para evaluar el área o cuenta asignada, para alcanzar los objetivos y metas</w:t>
      </w:r>
      <w:r>
        <w:rPr>
          <w:spacing w:val="24"/>
        </w:rPr>
        <w:t> </w:t>
      </w:r>
      <w:r>
        <w:rPr/>
        <w:t>previstas.</w:t>
      </w:r>
    </w:p>
    <w:p>
      <w:pPr>
        <w:pStyle w:val="BodyText"/>
        <w:spacing w:before="3"/>
        <w:rPr>
          <w:sz w:val="24"/>
        </w:rPr>
      </w:pPr>
    </w:p>
    <w:p>
      <w:pPr>
        <w:pStyle w:val="Heading7"/>
        <w:numPr>
          <w:ilvl w:val="1"/>
          <w:numId w:val="59"/>
        </w:numPr>
        <w:tabs>
          <w:tab w:pos="1865" w:val="left" w:leader="none"/>
          <w:tab w:pos="1866" w:val="left" w:leader="none"/>
        </w:tabs>
        <w:spacing w:line="240" w:lineRule="auto" w:before="0" w:after="0"/>
        <w:ind w:left="1865" w:right="0" w:hanging="638"/>
        <w:jc w:val="left"/>
        <w:rPr>
          <w:b w:val="0"/>
        </w:rPr>
      </w:pPr>
      <w:r>
        <w:rPr/>
        <w:t>Cambios y</w:t>
      </w:r>
      <w:r>
        <w:rPr>
          <w:spacing w:val="1"/>
        </w:rPr>
        <w:t> </w:t>
      </w:r>
      <w:r>
        <w:rPr/>
        <w:t>Ajustes</w:t>
      </w:r>
      <w:r>
        <w:rPr>
          <w:b w:val="0"/>
        </w:rPr>
        <w:t>:</w:t>
      </w:r>
    </w:p>
    <w:p>
      <w:pPr>
        <w:pStyle w:val="BodyText"/>
        <w:spacing w:before="8"/>
      </w:pPr>
    </w:p>
    <w:p>
      <w:pPr>
        <w:pStyle w:val="BodyText"/>
        <w:spacing w:line="242" w:lineRule="auto"/>
        <w:ind w:left="1917" w:right="975" w:hanging="53"/>
        <w:jc w:val="both"/>
      </w:pPr>
      <w:r>
        <w:rPr/>
        <w:t>Todo programa de auditoría puede sufrir modificaciones por las siguientes situaciones:</w:t>
      </w:r>
    </w:p>
    <w:p>
      <w:pPr>
        <w:spacing w:after="0" w:line="242" w:lineRule="auto"/>
        <w:jc w:val="both"/>
        <w:sectPr>
          <w:pgSz w:w="11900" w:h="16840"/>
          <w:pgMar w:header="1389" w:footer="1613" w:top="1580" w:bottom="1800" w:left="840" w:right="420"/>
        </w:sectPr>
      </w:pPr>
    </w:p>
    <w:p>
      <w:pPr>
        <w:pStyle w:val="BodyText"/>
        <w:rPr>
          <w:sz w:val="20"/>
        </w:rPr>
      </w:pPr>
    </w:p>
    <w:p>
      <w:pPr>
        <w:pStyle w:val="BodyText"/>
        <w:rPr>
          <w:sz w:val="20"/>
        </w:rPr>
      </w:pPr>
    </w:p>
    <w:p>
      <w:pPr>
        <w:pStyle w:val="BodyText"/>
        <w:rPr>
          <w:sz w:val="19"/>
        </w:rPr>
      </w:pPr>
    </w:p>
    <w:p>
      <w:pPr>
        <w:pStyle w:val="ListParagraph"/>
        <w:numPr>
          <w:ilvl w:val="2"/>
          <w:numId w:val="59"/>
        </w:numPr>
        <w:tabs>
          <w:tab w:pos="2022" w:val="left" w:leader="none"/>
        </w:tabs>
        <w:spacing w:line="244" w:lineRule="auto" w:before="95" w:after="0"/>
        <w:ind w:left="2039" w:right="975" w:hanging="176"/>
        <w:jc w:val="left"/>
        <w:rPr>
          <w:sz w:val="23"/>
        </w:rPr>
      </w:pPr>
      <w:r>
        <w:rPr>
          <w:sz w:val="23"/>
        </w:rPr>
        <w:t>Por la revisión oportuna y objetiva del supervisor o Director de la Unidad de Auditoría</w:t>
      </w:r>
      <w:r>
        <w:rPr>
          <w:spacing w:val="2"/>
          <w:sz w:val="23"/>
        </w:rPr>
        <w:t> </w:t>
      </w:r>
      <w:r>
        <w:rPr>
          <w:sz w:val="23"/>
        </w:rPr>
        <w:t>Interna.</w:t>
      </w:r>
    </w:p>
    <w:p>
      <w:pPr>
        <w:pStyle w:val="BodyText"/>
        <w:spacing w:before="1"/>
      </w:pPr>
    </w:p>
    <w:p>
      <w:pPr>
        <w:pStyle w:val="ListParagraph"/>
        <w:numPr>
          <w:ilvl w:val="2"/>
          <w:numId w:val="59"/>
        </w:numPr>
        <w:tabs>
          <w:tab w:pos="2009" w:val="left" w:leader="none"/>
        </w:tabs>
        <w:spacing w:line="240" w:lineRule="auto" w:before="0" w:after="0"/>
        <w:ind w:left="2008" w:right="0" w:hanging="145"/>
        <w:jc w:val="left"/>
        <w:rPr>
          <w:sz w:val="23"/>
        </w:rPr>
      </w:pPr>
      <w:r>
        <w:rPr>
          <w:sz w:val="23"/>
        </w:rPr>
        <w:t>A Solicitud de la Contraloría General de</w:t>
      </w:r>
      <w:r>
        <w:rPr>
          <w:spacing w:val="12"/>
          <w:sz w:val="23"/>
        </w:rPr>
        <w:t> </w:t>
      </w:r>
      <w:r>
        <w:rPr>
          <w:sz w:val="23"/>
        </w:rPr>
        <w:t>Cuentas</w:t>
      </w:r>
    </w:p>
    <w:p>
      <w:pPr>
        <w:pStyle w:val="BodyText"/>
        <w:spacing w:before="8"/>
      </w:pPr>
    </w:p>
    <w:p>
      <w:pPr>
        <w:pStyle w:val="ListParagraph"/>
        <w:numPr>
          <w:ilvl w:val="2"/>
          <w:numId w:val="59"/>
        </w:numPr>
        <w:tabs>
          <w:tab w:pos="2009" w:val="left" w:leader="none"/>
        </w:tabs>
        <w:spacing w:line="240" w:lineRule="auto" w:before="0" w:after="0"/>
        <w:ind w:left="2008" w:right="0" w:hanging="145"/>
        <w:jc w:val="left"/>
        <w:rPr>
          <w:sz w:val="23"/>
        </w:rPr>
      </w:pPr>
      <w:r>
        <w:rPr>
          <w:sz w:val="23"/>
        </w:rPr>
        <w:t>Por cambios en el personal clave de la entidad</w:t>
      </w:r>
      <w:r>
        <w:rPr>
          <w:spacing w:val="9"/>
          <w:sz w:val="23"/>
        </w:rPr>
        <w:t> </w:t>
      </w:r>
      <w:r>
        <w:rPr>
          <w:sz w:val="23"/>
        </w:rPr>
        <w:t>auditada</w:t>
      </w:r>
    </w:p>
    <w:p>
      <w:pPr>
        <w:pStyle w:val="BodyText"/>
        <w:spacing w:before="8"/>
      </w:pPr>
    </w:p>
    <w:p>
      <w:pPr>
        <w:pStyle w:val="ListParagraph"/>
        <w:numPr>
          <w:ilvl w:val="2"/>
          <w:numId w:val="59"/>
        </w:numPr>
        <w:tabs>
          <w:tab w:pos="2009" w:val="left" w:leader="none"/>
        </w:tabs>
        <w:spacing w:line="240" w:lineRule="auto" w:before="1" w:after="0"/>
        <w:ind w:left="2008" w:right="0" w:hanging="145"/>
        <w:jc w:val="left"/>
        <w:rPr>
          <w:sz w:val="23"/>
        </w:rPr>
      </w:pPr>
      <w:r>
        <w:rPr>
          <w:sz w:val="23"/>
        </w:rPr>
        <w:t>Por posibles</w:t>
      </w:r>
      <w:r>
        <w:rPr>
          <w:spacing w:val="5"/>
          <w:sz w:val="23"/>
        </w:rPr>
        <w:t> </w:t>
      </w:r>
      <w:r>
        <w:rPr>
          <w:sz w:val="23"/>
        </w:rPr>
        <w:t>eventualidades</w:t>
      </w:r>
    </w:p>
    <w:p>
      <w:pPr>
        <w:pStyle w:val="BodyText"/>
        <w:spacing w:before="6"/>
      </w:pPr>
    </w:p>
    <w:p>
      <w:pPr>
        <w:pStyle w:val="Heading7"/>
        <w:numPr>
          <w:ilvl w:val="1"/>
          <w:numId w:val="59"/>
        </w:numPr>
        <w:tabs>
          <w:tab w:pos="1813" w:val="left" w:leader="none"/>
          <w:tab w:pos="1814" w:val="left" w:leader="none"/>
        </w:tabs>
        <w:spacing w:line="240" w:lineRule="auto" w:before="0" w:after="0"/>
        <w:ind w:left="1814" w:right="0" w:hanging="586"/>
        <w:jc w:val="left"/>
        <w:rPr>
          <w:b w:val="0"/>
        </w:rPr>
      </w:pPr>
      <w:r>
        <w:rPr/>
        <w:t>Archivo</w:t>
      </w:r>
      <w:r>
        <w:rPr>
          <w:b w:val="0"/>
        </w:rPr>
        <w:t>:</w:t>
      </w:r>
    </w:p>
    <w:p>
      <w:pPr>
        <w:pStyle w:val="BodyText"/>
        <w:spacing w:before="8"/>
      </w:pPr>
    </w:p>
    <w:p>
      <w:pPr>
        <w:pStyle w:val="BodyText"/>
        <w:spacing w:line="242" w:lineRule="auto"/>
        <w:ind w:left="1864" w:right="973"/>
        <w:jc w:val="both"/>
      </w:pPr>
      <w:r>
        <w:rPr/>
        <w:t>Los Programas de Auditoría junto con sus respectivos papeles de trabajo deben ser archivados en forma adecuada y con la más alta confidencialidad, por área o cuenta examinados, debidamente referenciados, firmados y</w:t>
      </w:r>
      <w:r>
        <w:rPr>
          <w:spacing w:val="3"/>
        </w:rPr>
        <w:t> </w:t>
      </w:r>
      <w:r>
        <w:rPr/>
        <w:t>fechados.</w:t>
      </w:r>
    </w:p>
    <w:p>
      <w:pPr>
        <w:pStyle w:val="BodyText"/>
        <w:rPr>
          <w:sz w:val="26"/>
        </w:rPr>
      </w:pPr>
    </w:p>
    <w:p>
      <w:pPr>
        <w:pStyle w:val="BodyText"/>
        <w:spacing w:before="2"/>
        <w:rPr>
          <w:sz w:val="21"/>
        </w:rPr>
      </w:pPr>
    </w:p>
    <w:p>
      <w:pPr>
        <w:pStyle w:val="Heading7"/>
        <w:numPr>
          <w:ilvl w:val="0"/>
          <w:numId w:val="56"/>
        </w:numPr>
        <w:tabs>
          <w:tab w:pos="1139" w:val="left" w:leader="none"/>
        </w:tabs>
        <w:spacing w:line="240" w:lineRule="auto" w:before="0" w:after="0"/>
        <w:ind w:left="1138" w:right="0" w:hanging="325"/>
        <w:jc w:val="left"/>
      </w:pPr>
      <w:r>
        <w:rPr/>
        <w:t>SUPERVISION</w:t>
      </w:r>
    </w:p>
    <w:p>
      <w:pPr>
        <w:pStyle w:val="BodyText"/>
        <w:spacing w:before="7"/>
        <w:rPr>
          <w:b/>
        </w:rPr>
      </w:pPr>
    </w:p>
    <w:p>
      <w:pPr>
        <w:pStyle w:val="BodyText"/>
        <w:spacing w:line="242" w:lineRule="auto"/>
        <w:ind w:left="1165" w:right="974"/>
        <w:jc w:val="both"/>
      </w:pPr>
      <w:r>
        <w:rPr/>
        <w:t>La Supervisión es un proceso técnico que consiste en dirigir, controlar y asesorar la ejecución de una auditoría desde su inicio hasta la aprobación final del informe por parte del nivel jerárquico</w:t>
      </w:r>
      <w:r>
        <w:rPr>
          <w:spacing w:val="4"/>
        </w:rPr>
        <w:t> </w:t>
      </w:r>
      <w:r>
        <w:rPr/>
        <w:t>competente.</w:t>
      </w:r>
    </w:p>
    <w:p>
      <w:pPr>
        <w:pStyle w:val="BodyText"/>
        <w:spacing w:before="8"/>
        <w:rPr>
          <w:sz w:val="9"/>
        </w:rPr>
      </w:pPr>
      <w:r>
        <w:rPr/>
        <w:pict>
          <v:shape style="position:absolute;margin-left:91.440002pt;margin-top:7.95014pt;width:428.95pt;height:30.15pt;mso-position-horizontal-relative:page;mso-position-vertical-relative:paragraph;z-index:-251526144;mso-wrap-distance-left:0;mso-wrap-distance-right:0" type="#_x0000_t202" filled="true" fillcolor="#ffffff" stroked="true" strokeweight=".729pt" strokecolor="#000000">
            <v:textbox inset="0,0,0,0">
              <w:txbxContent>
                <w:p>
                  <w:pPr>
                    <w:spacing w:before="108"/>
                    <w:ind w:left="169" w:right="0" w:firstLine="0"/>
                    <w:jc w:val="left"/>
                    <w:rPr>
                      <w:b/>
                      <w:i/>
                      <w:sz w:val="19"/>
                    </w:rPr>
                  </w:pPr>
                  <w:r>
                    <w:rPr>
                      <w:b/>
                      <w:i/>
                      <w:w w:val="105"/>
                      <w:sz w:val="19"/>
                    </w:rPr>
                    <w:t>El proceso para la supervisión se describe en la </w:t>
                  </w:r>
                  <w:r>
                    <w:rPr>
                      <w:b/>
                      <w:i/>
                      <w:color w:val="0000FF"/>
                      <w:w w:val="105"/>
                      <w:sz w:val="19"/>
                      <w:u w:val="single" w:color="0000FF"/>
                    </w:rPr>
                    <w:t>Guía AI-ET 8</w:t>
                  </w:r>
                  <w:r>
                    <w:rPr>
                      <w:b/>
                      <w:i/>
                      <w:color w:val="FF0000"/>
                      <w:w w:val="105"/>
                      <w:sz w:val="19"/>
                    </w:rPr>
                    <w:t>. </w:t>
                  </w:r>
                  <w:r>
                    <w:rPr>
                      <w:b/>
                      <w:i/>
                      <w:w w:val="105"/>
                      <w:sz w:val="19"/>
                    </w:rPr>
                    <w:t>“Supervisión”.</w:t>
                  </w:r>
                </w:p>
              </w:txbxContent>
            </v:textbox>
            <v:fill type="solid"/>
            <v:stroke dashstyle="solid"/>
            <w10:wrap type="topAndBottom"/>
          </v:shape>
        </w:pict>
      </w:r>
    </w:p>
    <w:p>
      <w:pPr>
        <w:pStyle w:val="BodyText"/>
        <w:spacing w:before="2"/>
        <w:rPr>
          <w:sz w:val="12"/>
        </w:rPr>
      </w:pPr>
    </w:p>
    <w:p>
      <w:pPr>
        <w:pStyle w:val="Heading7"/>
        <w:numPr>
          <w:ilvl w:val="0"/>
          <w:numId w:val="56"/>
        </w:numPr>
        <w:tabs>
          <w:tab w:pos="1141" w:val="left" w:leader="none"/>
        </w:tabs>
        <w:spacing w:line="240" w:lineRule="auto" w:before="95" w:after="0"/>
        <w:ind w:left="1140" w:right="0" w:hanging="327"/>
        <w:jc w:val="left"/>
      </w:pPr>
      <w:r>
        <w:rPr/>
        <w:t>EVIDENCIA</w:t>
      </w:r>
    </w:p>
    <w:p>
      <w:pPr>
        <w:pStyle w:val="BodyText"/>
        <w:spacing w:before="8"/>
        <w:rPr>
          <w:b/>
        </w:rPr>
      </w:pPr>
    </w:p>
    <w:p>
      <w:pPr>
        <w:pStyle w:val="BodyText"/>
        <w:spacing w:line="242" w:lineRule="auto"/>
        <w:ind w:left="1165" w:right="975"/>
        <w:jc w:val="both"/>
      </w:pPr>
      <w:r>
        <w:rPr/>
        <w:t>El auditor interno debe obtener la evidencia necesaria que se ajuste a la naturaleza y objetivos del examen, mediante la aplicación de pruebas de cumplimiento y sustantivas que le permitan fundamentar razonablemente los juicios y conclusiones que formule respecto a la entidad</w:t>
      </w:r>
      <w:r>
        <w:rPr>
          <w:spacing w:val="17"/>
        </w:rPr>
        <w:t> </w:t>
      </w:r>
      <w:r>
        <w:rPr/>
        <w:t>auditada.</w:t>
      </w:r>
    </w:p>
    <w:p>
      <w:pPr>
        <w:pStyle w:val="BodyText"/>
        <w:spacing w:before="8"/>
      </w:pPr>
    </w:p>
    <w:p>
      <w:pPr>
        <w:pStyle w:val="BodyText"/>
        <w:spacing w:line="244" w:lineRule="auto"/>
        <w:ind w:left="1165" w:right="975"/>
        <w:jc w:val="both"/>
      </w:pPr>
      <w:r>
        <w:rPr/>
        <w:t>La evidencia es la certeza manifiesta y perceptible sobre la existencia de un  hecho específico, que nadie pueda racionalmente dudar de</w:t>
      </w:r>
      <w:r>
        <w:rPr>
          <w:spacing w:val="13"/>
        </w:rPr>
        <w:t> </w:t>
      </w:r>
      <w:r>
        <w:rPr/>
        <w:t>ella.</w:t>
      </w:r>
    </w:p>
    <w:p>
      <w:pPr>
        <w:pStyle w:val="BodyText"/>
        <w:spacing w:before="1"/>
      </w:pPr>
    </w:p>
    <w:p>
      <w:pPr>
        <w:pStyle w:val="BodyText"/>
        <w:spacing w:line="242" w:lineRule="auto" w:before="1"/>
        <w:ind w:left="1165" w:right="973"/>
        <w:jc w:val="both"/>
      </w:pPr>
      <w:r>
        <w:rPr/>
        <w:t>Por tanto, el auditor interno para fundamentar su opinión profesional con base en el resultado de la aplicación de los procedimientos de auditoría, revisará  y  decidirá si la evidencia y la información obtenida, cuenta con las siguientes características básicas de calidad: suficiente, competente y</w:t>
      </w:r>
      <w:r>
        <w:rPr>
          <w:spacing w:val="27"/>
        </w:rPr>
        <w:t> </w:t>
      </w:r>
      <w:r>
        <w:rPr/>
        <w:t>pertinente.</w:t>
      </w:r>
    </w:p>
    <w:p>
      <w:pPr>
        <w:pStyle w:val="BodyText"/>
        <w:spacing w:before="9"/>
      </w:pPr>
    </w:p>
    <w:p>
      <w:pPr>
        <w:pStyle w:val="Heading7"/>
        <w:numPr>
          <w:ilvl w:val="0"/>
          <w:numId w:val="56"/>
        </w:numPr>
        <w:tabs>
          <w:tab w:pos="1140" w:val="left" w:leader="none"/>
        </w:tabs>
        <w:spacing w:line="240" w:lineRule="auto" w:before="1" w:after="0"/>
        <w:ind w:left="1139" w:right="0" w:hanging="326"/>
        <w:jc w:val="left"/>
      </w:pPr>
      <w:r>
        <w:rPr/>
        <w:t>PAPELES DE</w:t>
      </w:r>
      <w:r>
        <w:rPr>
          <w:spacing w:val="3"/>
        </w:rPr>
        <w:t> </w:t>
      </w:r>
      <w:r>
        <w:rPr/>
        <w:t>TRABAJO</w:t>
      </w:r>
    </w:p>
    <w:p>
      <w:pPr>
        <w:pStyle w:val="BodyText"/>
        <w:spacing w:before="6"/>
        <w:rPr>
          <w:b/>
        </w:rPr>
      </w:pPr>
    </w:p>
    <w:p>
      <w:pPr>
        <w:pStyle w:val="BodyText"/>
        <w:spacing w:line="244" w:lineRule="auto"/>
        <w:ind w:left="1165" w:right="978"/>
        <w:jc w:val="both"/>
      </w:pPr>
      <w:r>
        <w:rPr/>
        <w:t>El auditor interno debe organizar un registro completo y detallado de los papeles de trabajo que documenten la ejecución de la auditoría y sus</w:t>
      </w:r>
      <w:r>
        <w:rPr>
          <w:spacing w:val="29"/>
        </w:rPr>
        <w:t> </w:t>
      </w:r>
      <w:r>
        <w:rPr/>
        <w:t>resultados.</w:t>
      </w:r>
    </w:p>
    <w:p>
      <w:pPr>
        <w:spacing w:after="0" w:line="244" w:lineRule="auto"/>
        <w:jc w:val="both"/>
        <w:sectPr>
          <w:pgSz w:w="11900" w:h="16840"/>
          <w:pgMar w:header="1389" w:footer="1613" w:top="1580" w:bottom="1800" w:left="840" w:right="420"/>
        </w:sectPr>
      </w:pPr>
    </w:p>
    <w:p>
      <w:pPr>
        <w:pStyle w:val="BodyText"/>
        <w:spacing w:before="10"/>
        <w:rPr>
          <w:sz w:val="27"/>
        </w:rPr>
      </w:pPr>
    </w:p>
    <w:p>
      <w:pPr>
        <w:pStyle w:val="BodyText"/>
        <w:ind w:left="980"/>
        <w:rPr>
          <w:sz w:val="20"/>
        </w:rPr>
      </w:pPr>
      <w:r>
        <w:rPr>
          <w:position w:val="0"/>
          <w:sz w:val="20"/>
        </w:rPr>
        <w:pict>
          <v:shape style="width:437.65pt;height:40.9pt;mso-position-horizontal-relative:char;mso-position-vertical-relative:line" type="#_x0000_t202" filled="true" fillcolor="#ffffff" stroked="true" strokeweight=".729pt" strokecolor="#000000">
            <w10:anchorlock/>
            <v:textbox inset="0,0,0,0">
              <w:txbxContent>
                <w:p>
                  <w:pPr>
                    <w:spacing w:line="244" w:lineRule="auto" w:before="172"/>
                    <w:ind w:left="169" w:right="0" w:firstLine="0"/>
                    <w:jc w:val="left"/>
                    <w:rPr>
                      <w:b/>
                      <w:i/>
                      <w:sz w:val="19"/>
                    </w:rPr>
                  </w:pPr>
                  <w:r>
                    <w:rPr>
                      <w:b/>
                      <w:i/>
                      <w:w w:val="105"/>
                      <w:sz w:val="19"/>
                    </w:rPr>
                    <w:t>La</w:t>
                  </w:r>
                  <w:r>
                    <w:rPr>
                      <w:b/>
                      <w:i/>
                      <w:spacing w:val="-14"/>
                      <w:w w:val="105"/>
                      <w:sz w:val="19"/>
                    </w:rPr>
                    <w:t> </w:t>
                  </w:r>
                  <w:r>
                    <w:rPr>
                      <w:b/>
                      <w:i/>
                      <w:w w:val="105"/>
                      <w:sz w:val="19"/>
                    </w:rPr>
                    <w:t>forma</w:t>
                  </w:r>
                  <w:r>
                    <w:rPr>
                      <w:b/>
                      <w:i/>
                      <w:spacing w:val="-13"/>
                      <w:w w:val="105"/>
                      <w:sz w:val="19"/>
                    </w:rPr>
                    <w:t> </w:t>
                  </w:r>
                  <w:r>
                    <w:rPr>
                      <w:b/>
                      <w:i/>
                      <w:w w:val="105"/>
                      <w:sz w:val="19"/>
                    </w:rPr>
                    <w:t>de</w:t>
                  </w:r>
                  <w:r>
                    <w:rPr>
                      <w:b/>
                      <w:i/>
                      <w:spacing w:val="-15"/>
                      <w:w w:val="105"/>
                      <w:sz w:val="19"/>
                    </w:rPr>
                    <w:t> </w:t>
                  </w:r>
                  <w:r>
                    <w:rPr>
                      <w:b/>
                      <w:i/>
                      <w:w w:val="105"/>
                      <w:sz w:val="19"/>
                    </w:rPr>
                    <w:t>organizar</w:t>
                  </w:r>
                  <w:r>
                    <w:rPr>
                      <w:b/>
                      <w:i/>
                      <w:spacing w:val="-13"/>
                      <w:w w:val="105"/>
                      <w:sz w:val="19"/>
                    </w:rPr>
                    <w:t> </w:t>
                  </w:r>
                  <w:r>
                    <w:rPr>
                      <w:b/>
                      <w:i/>
                      <w:w w:val="105"/>
                      <w:sz w:val="19"/>
                    </w:rPr>
                    <w:t>un</w:t>
                  </w:r>
                  <w:r>
                    <w:rPr>
                      <w:b/>
                      <w:i/>
                      <w:spacing w:val="-15"/>
                      <w:w w:val="105"/>
                      <w:sz w:val="19"/>
                    </w:rPr>
                    <w:t> </w:t>
                  </w:r>
                  <w:r>
                    <w:rPr>
                      <w:b/>
                      <w:i/>
                      <w:w w:val="105"/>
                      <w:sz w:val="19"/>
                    </w:rPr>
                    <w:t>registro</w:t>
                  </w:r>
                  <w:r>
                    <w:rPr>
                      <w:b/>
                      <w:i/>
                      <w:spacing w:val="-13"/>
                      <w:w w:val="105"/>
                      <w:sz w:val="19"/>
                    </w:rPr>
                    <w:t> </w:t>
                  </w:r>
                  <w:r>
                    <w:rPr>
                      <w:b/>
                      <w:i/>
                      <w:w w:val="105"/>
                      <w:sz w:val="19"/>
                    </w:rPr>
                    <w:t>completo</w:t>
                  </w:r>
                  <w:r>
                    <w:rPr>
                      <w:b/>
                      <w:i/>
                      <w:spacing w:val="-14"/>
                      <w:w w:val="105"/>
                      <w:sz w:val="19"/>
                    </w:rPr>
                    <w:t> </w:t>
                  </w:r>
                  <w:r>
                    <w:rPr>
                      <w:b/>
                      <w:i/>
                      <w:w w:val="105"/>
                      <w:sz w:val="19"/>
                    </w:rPr>
                    <w:t>y</w:t>
                  </w:r>
                  <w:r>
                    <w:rPr>
                      <w:b/>
                      <w:i/>
                      <w:spacing w:val="-13"/>
                      <w:w w:val="105"/>
                      <w:sz w:val="19"/>
                    </w:rPr>
                    <w:t> </w:t>
                  </w:r>
                  <w:r>
                    <w:rPr>
                      <w:b/>
                      <w:i/>
                      <w:w w:val="105"/>
                      <w:sz w:val="19"/>
                    </w:rPr>
                    <w:t>detallado</w:t>
                  </w:r>
                  <w:r>
                    <w:rPr>
                      <w:b/>
                      <w:i/>
                      <w:spacing w:val="-14"/>
                      <w:w w:val="105"/>
                      <w:sz w:val="19"/>
                    </w:rPr>
                    <w:t> </w:t>
                  </w:r>
                  <w:r>
                    <w:rPr>
                      <w:b/>
                      <w:i/>
                      <w:w w:val="105"/>
                      <w:sz w:val="19"/>
                    </w:rPr>
                    <w:t>de</w:t>
                  </w:r>
                  <w:r>
                    <w:rPr>
                      <w:b/>
                      <w:i/>
                      <w:spacing w:val="-13"/>
                      <w:w w:val="105"/>
                      <w:sz w:val="19"/>
                    </w:rPr>
                    <w:t> </w:t>
                  </w:r>
                  <w:r>
                    <w:rPr>
                      <w:b/>
                      <w:i/>
                      <w:w w:val="105"/>
                      <w:sz w:val="19"/>
                    </w:rPr>
                    <w:t>papeles</w:t>
                  </w:r>
                  <w:r>
                    <w:rPr>
                      <w:b/>
                      <w:i/>
                      <w:spacing w:val="-14"/>
                      <w:w w:val="105"/>
                      <w:sz w:val="19"/>
                    </w:rPr>
                    <w:t> </w:t>
                  </w:r>
                  <w:r>
                    <w:rPr>
                      <w:b/>
                      <w:i/>
                      <w:w w:val="105"/>
                      <w:sz w:val="19"/>
                    </w:rPr>
                    <w:t>de</w:t>
                  </w:r>
                  <w:r>
                    <w:rPr>
                      <w:b/>
                      <w:i/>
                      <w:spacing w:val="-14"/>
                      <w:w w:val="105"/>
                      <w:sz w:val="19"/>
                    </w:rPr>
                    <w:t> </w:t>
                  </w:r>
                  <w:r>
                    <w:rPr>
                      <w:b/>
                      <w:i/>
                      <w:w w:val="105"/>
                      <w:sz w:val="19"/>
                    </w:rPr>
                    <w:t>trabajo,</w:t>
                  </w:r>
                  <w:r>
                    <w:rPr>
                      <w:b/>
                      <w:i/>
                      <w:spacing w:val="-14"/>
                      <w:w w:val="105"/>
                      <w:sz w:val="19"/>
                    </w:rPr>
                    <w:t> </w:t>
                  </w:r>
                  <w:r>
                    <w:rPr>
                      <w:b/>
                      <w:i/>
                      <w:w w:val="105"/>
                      <w:sz w:val="19"/>
                    </w:rPr>
                    <w:t>se</w:t>
                  </w:r>
                  <w:r>
                    <w:rPr>
                      <w:b/>
                      <w:i/>
                      <w:spacing w:val="29"/>
                      <w:w w:val="105"/>
                      <w:sz w:val="19"/>
                    </w:rPr>
                    <w:t> </w:t>
                  </w:r>
                  <w:r>
                    <w:rPr>
                      <w:b/>
                      <w:i/>
                      <w:w w:val="105"/>
                      <w:sz w:val="19"/>
                    </w:rPr>
                    <w:t>establece </w:t>
                  </w:r>
                  <w:r>
                    <w:rPr>
                      <w:b/>
                      <w:i/>
                      <w:w w:val="105"/>
                      <w:sz w:val="19"/>
                    </w:rPr>
                    <w:t>en la </w:t>
                  </w:r>
                  <w:r>
                    <w:rPr>
                      <w:b/>
                      <w:i/>
                      <w:color w:val="0000FF"/>
                      <w:w w:val="105"/>
                      <w:sz w:val="19"/>
                      <w:u w:val="thick" w:color="0000FF"/>
                    </w:rPr>
                    <w:t>Guía AI-ET 3.</w:t>
                  </w:r>
                  <w:r>
                    <w:rPr>
                      <w:b/>
                      <w:i/>
                      <w:color w:val="0000FF"/>
                      <w:w w:val="105"/>
                      <w:sz w:val="19"/>
                    </w:rPr>
                    <w:t> </w:t>
                  </w:r>
                  <w:r>
                    <w:rPr>
                      <w:b/>
                      <w:i/>
                      <w:w w:val="105"/>
                      <w:sz w:val="19"/>
                    </w:rPr>
                    <w:t>“Preparación de Papeles de</w:t>
                  </w:r>
                  <w:r>
                    <w:rPr>
                      <w:b/>
                      <w:i/>
                      <w:spacing w:val="13"/>
                      <w:w w:val="105"/>
                      <w:sz w:val="19"/>
                    </w:rPr>
                    <w:t> </w:t>
                  </w:r>
                  <w:r>
                    <w:rPr>
                      <w:b/>
                      <w:i/>
                      <w:w w:val="105"/>
                      <w:sz w:val="19"/>
                    </w:rPr>
                    <w:t>Trabajo”.</w:t>
                  </w:r>
                </w:p>
              </w:txbxContent>
            </v:textbox>
            <v:fill type="solid"/>
            <v:stroke dashstyle="solid"/>
          </v:shape>
        </w:pict>
      </w:r>
      <w:r>
        <w:rPr>
          <w:position w:val="0"/>
          <w:sz w:val="20"/>
        </w:rPr>
      </w:r>
    </w:p>
    <w:p>
      <w:pPr>
        <w:pStyle w:val="BodyText"/>
        <w:spacing w:before="5"/>
        <w:rPr>
          <w:sz w:val="18"/>
        </w:rPr>
      </w:pPr>
    </w:p>
    <w:p>
      <w:pPr>
        <w:pStyle w:val="Heading7"/>
        <w:numPr>
          <w:ilvl w:val="0"/>
          <w:numId w:val="56"/>
        </w:numPr>
        <w:tabs>
          <w:tab w:pos="1139" w:val="left" w:leader="none"/>
        </w:tabs>
        <w:spacing w:line="240" w:lineRule="auto" w:before="96" w:after="0"/>
        <w:ind w:left="1138" w:right="0" w:hanging="325"/>
        <w:jc w:val="left"/>
      </w:pPr>
      <w:r>
        <w:rPr/>
        <w:t>PROPIEDAD Y ARCHIVO DE PAPELES DE</w:t>
      </w:r>
      <w:r>
        <w:rPr>
          <w:spacing w:val="8"/>
        </w:rPr>
        <w:t> </w:t>
      </w:r>
      <w:r>
        <w:rPr/>
        <w:t>TRABAJO</w:t>
      </w:r>
    </w:p>
    <w:p>
      <w:pPr>
        <w:pStyle w:val="BodyText"/>
        <w:spacing w:before="8"/>
        <w:rPr>
          <w:b/>
        </w:rPr>
      </w:pPr>
    </w:p>
    <w:p>
      <w:pPr>
        <w:pStyle w:val="BodyText"/>
        <w:spacing w:line="242" w:lineRule="auto" w:before="1"/>
        <w:ind w:left="1165" w:right="973"/>
        <w:jc w:val="both"/>
      </w:pPr>
      <w:r>
        <w:rPr/>
        <w:t>Los papeles de trabajo elaborados por los auditores internos, son propiedad de la Unidad de Auditoría Interna. Por cada trabajo de auditoría  concluido,  el encargado de la misma debe integrar y consolidar los legajos de papeles de trabajo, para ser entregados al responsable del archivo de auditoría, para su resguardo.</w:t>
      </w:r>
    </w:p>
    <w:p>
      <w:pPr>
        <w:pStyle w:val="BodyText"/>
        <w:spacing w:before="10"/>
      </w:pPr>
    </w:p>
    <w:p>
      <w:pPr>
        <w:pStyle w:val="Heading7"/>
        <w:numPr>
          <w:ilvl w:val="0"/>
          <w:numId w:val="56"/>
        </w:numPr>
        <w:tabs>
          <w:tab w:pos="1231" w:val="left" w:leader="none"/>
        </w:tabs>
        <w:spacing w:line="242" w:lineRule="auto" w:before="0" w:after="0"/>
        <w:ind w:left="1340" w:right="973" w:hanging="526"/>
        <w:jc w:val="left"/>
      </w:pPr>
      <w:r>
        <w:rPr/>
        <w:t>ACCIONES LEGALES Y ADMINISTRATIVAS ANTE LA IDENTIFICACIÓN DE HALLAZGOS</w:t>
      </w:r>
    </w:p>
    <w:p>
      <w:pPr>
        <w:pStyle w:val="BodyText"/>
        <w:spacing w:before="6"/>
        <w:rPr>
          <w:b/>
        </w:rPr>
      </w:pPr>
    </w:p>
    <w:p>
      <w:pPr>
        <w:pStyle w:val="BodyText"/>
        <w:spacing w:line="242" w:lineRule="auto"/>
        <w:ind w:left="1228" w:right="974"/>
        <w:jc w:val="both"/>
      </w:pPr>
      <w:r>
        <w:rPr/>
        <w:t>Durante la ejecución de la auditoría, el auditor debe identificar y considerar las posibles acciones legales y administrativas que se deriven de los hallazgos reportados en la entidad examinada.</w:t>
      </w:r>
    </w:p>
    <w:p>
      <w:pPr>
        <w:pStyle w:val="BodyText"/>
        <w:spacing w:before="7"/>
      </w:pPr>
    </w:p>
    <w:p>
      <w:pPr>
        <w:pStyle w:val="Heading7"/>
        <w:numPr>
          <w:ilvl w:val="0"/>
          <w:numId w:val="56"/>
        </w:numPr>
        <w:tabs>
          <w:tab w:pos="1207" w:val="left" w:leader="none"/>
        </w:tabs>
        <w:spacing w:line="240" w:lineRule="auto" w:before="0" w:after="0"/>
        <w:ind w:left="1206" w:right="0" w:hanging="393"/>
        <w:jc w:val="left"/>
      </w:pPr>
      <w:r>
        <w:rPr/>
        <w:t>CARTA DE</w:t>
      </w:r>
      <w:r>
        <w:rPr>
          <w:spacing w:val="1"/>
        </w:rPr>
        <w:t> </w:t>
      </w:r>
      <w:r>
        <w:rPr/>
        <w:t>REPRESENTACIÓN</w:t>
      </w:r>
    </w:p>
    <w:p>
      <w:pPr>
        <w:pStyle w:val="BodyText"/>
        <w:spacing w:before="9"/>
        <w:rPr>
          <w:b/>
        </w:rPr>
      </w:pPr>
    </w:p>
    <w:p>
      <w:pPr>
        <w:pStyle w:val="BodyText"/>
        <w:spacing w:line="242" w:lineRule="auto"/>
        <w:ind w:left="1228" w:right="974"/>
        <w:jc w:val="both"/>
      </w:pPr>
      <w:r>
        <w:rPr/>
        <w:t>La carta de representación es el documento por medio del cual, la autoridad superior de la entidad auditada, reconoce haber puesto a disposición del auditor interno, la información requerida e informado cualquier hecho significativo  ocurrido durante el período bajo examen y hasta la fecha de terminación del trabajo de campo.</w:t>
      </w:r>
    </w:p>
    <w:p>
      <w:pPr>
        <w:pStyle w:val="BodyText"/>
        <w:spacing w:before="3"/>
        <w:rPr>
          <w:sz w:val="14"/>
        </w:rPr>
      </w:pPr>
      <w:r>
        <w:rPr/>
        <w:pict>
          <v:shape style="position:absolute;margin-left:91.440002pt;margin-top:10.561005pt;width:437.65pt;height:37.950pt;mso-position-horizontal-relative:page;mso-position-vertical-relative:paragraph;z-index:-251524096;mso-wrap-distance-left:0;mso-wrap-distance-right:0" type="#_x0000_t202" filled="true" fillcolor="#ffffff" stroked="true" strokeweight=".729pt" strokecolor="#000000">
            <v:textbox inset="0,0,0,0">
              <w:txbxContent>
                <w:p>
                  <w:pPr>
                    <w:spacing w:line="244" w:lineRule="auto" w:before="58"/>
                    <w:ind w:left="169" w:right="0" w:firstLine="0"/>
                    <w:jc w:val="left"/>
                    <w:rPr>
                      <w:b/>
                      <w:i/>
                      <w:sz w:val="19"/>
                    </w:rPr>
                  </w:pPr>
                  <w:r>
                    <w:rPr>
                      <w:b/>
                      <w:i/>
                      <w:w w:val="105"/>
                      <w:sz w:val="19"/>
                    </w:rPr>
                    <w:t>Este documento debe ser requerido en la forma y modelo sugerido en la </w:t>
                  </w:r>
                  <w:r>
                    <w:rPr>
                      <w:b/>
                      <w:i/>
                      <w:color w:val="0000FF"/>
                      <w:w w:val="105"/>
                      <w:sz w:val="19"/>
                      <w:u w:val="thick" w:color="0000FF"/>
                    </w:rPr>
                    <w:t>Guía AI-ET 4</w:t>
                  </w:r>
                  <w:r>
                    <w:rPr>
                      <w:b/>
                      <w:i/>
                      <w:w w:val="105"/>
                      <w:sz w:val="19"/>
                    </w:rPr>
                    <w:t>. </w:t>
                  </w:r>
                  <w:r>
                    <w:rPr>
                      <w:b/>
                      <w:i/>
                      <w:w w:val="105"/>
                      <w:sz w:val="19"/>
                    </w:rPr>
                    <w:t>Obtención de la Carta de Representación”. </w:t>
                  </w:r>
                  <w:r>
                    <w:rPr>
                      <w:b/>
                      <w:i/>
                      <w:color w:val="0000FF"/>
                      <w:w w:val="105"/>
                      <w:sz w:val="19"/>
                      <w:u w:val="single" w:color="0000FF"/>
                    </w:rPr>
                    <w:t>(Forma: SAG-ET-M11)</w:t>
                  </w:r>
                </w:p>
              </w:txbxContent>
            </v:textbox>
            <v:fill type="solid"/>
            <v:stroke dashstyle="solid"/>
            <w10:wrap type="topAndBottom"/>
          </v:shape>
        </w:pict>
      </w:r>
    </w:p>
    <w:p>
      <w:pPr>
        <w:spacing w:after="0"/>
        <w:rPr>
          <w:sz w:val="14"/>
        </w:rPr>
        <w:sectPr>
          <w:pgSz w:w="11900" w:h="16840"/>
          <w:pgMar w:header="1389" w:footer="1613" w:top="1580" w:bottom="1800" w:left="840" w:right="420"/>
        </w:sectPr>
      </w:pPr>
    </w:p>
    <w:p>
      <w:pPr>
        <w:pStyle w:val="BodyText"/>
        <w:rPr>
          <w:sz w:val="20"/>
        </w:rPr>
      </w:pPr>
    </w:p>
    <w:p>
      <w:pPr>
        <w:spacing w:before="265"/>
        <w:ind w:left="867" w:right="1027" w:firstLine="0"/>
        <w:jc w:val="center"/>
        <w:rPr>
          <w:b/>
          <w:sz w:val="31"/>
        </w:rPr>
      </w:pPr>
      <w:bookmarkStart w:name="Guía ET-1 Evaluación de Control Interno" w:id="41"/>
      <w:bookmarkEnd w:id="41"/>
      <w:r>
        <w:rPr/>
      </w:r>
      <w:r>
        <w:rPr>
          <w:b/>
          <w:sz w:val="31"/>
        </w:rPr>
        <w:t>CONTRALORÍA GENERAL DE CUENTAS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5"/>
        <w:rPr>
          <w:b/>
          <w:sz w:val="34"/>
        </w:rPr>
      </w:pPr>
    </w:p>
    <w:p>
      <w:pPr>
        <w:pStyle w:val="Heading5"/>
        <w:ind w:left="867"/>
      </w:pPr>
      <w:r>
        <w:rPr/>
        <w:t>GUÍA AI-ET 1. EVALUACIÓN DEL CONTROL INTERNO</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9"/>
        <w:rPr>
          <w:b/>
          <w:sz w:val="43"/>
        </w:rPr>
      </w:pPr>
    </w:p>
    <w:p>
      <w:pPr>
        <w:pStyle w:val="Heading7"/>
        <w:spacing w:before="1"/>
        <w:ind w:left="866" w:right="1027"/>
        <w:jc w:val="center"/>
      </w:pPr>
      <w:r>
        <w:rPr/>
        <w:t>Guatemala, junio de 2005</w:t>
      </w:r>
    </w:p>
    <w:p>
      <w:pPr>
        <w:spacing w:after="0"/>
        <w:jc w:val="center"/>
        <w:sectPr>
          <w:headerReference w:type="default" r:id="rId113"/>
          <w:footerReference w:type="default" r:id="rId114"/>
          <w:pgSz w:w="11900" w:h="16840"/>
          <w:pgMar w:header="0" w:footer="0" w:top="1600" w:bottom="280" w:left="840" w:right="420"/>
        </w:sectPr>
      </w:pPr>
    </w:p>
    <w:p>
      <w:pPr>
        <w:pStyle w:val="BodyText"/>
        <w:rPr>
          <w:b/>
          <w:sz w:val="20"/>
        </w:rPr>
      </w:pPr>
    </w:p>
    <w:p>
      <w:pPr>
        <w:pStyle w:val="BodyText"/>
        <w:spacing w:before="11"/>
        <w:rPr>
          <w:b/>
          <w:sz w:val="22"/>
        </w:rPr>
      </w:pPr>
    </w:p>
    <w:p>
      <w:pPr>
        <w:spacing w:before="0"/>
        <w:ind w:left="867" w:right="1027" w:firstLine="0"/>
        <w:jc w:val="center"/>
        <w:rPr>
          <w:b/>
          <w:sz w:val="23"/>
        </w:rPr>
      </w:pPr>
      <w:r>
        <w:rPr>
          <w:b/>
          <w:sz w:val="23"/>
        </w:rPr>
        <w:t>GUÍA AI-ET 1. EVALUACIÓN DEL CONTROL INTERNO</w:t>
      </w:r>
    </w:p>
    <w:p>
      <w:pPr>
        <w:pStyle w:val="BodyText"/>
        <w:rPr>
          <w:b/>
          <w:sz w:val="26"/>
        </w:rPr>
      </w:pPr>
    </w:p>
    <w:p>
      <w:pPr>
        <w:pStyle w:val="BodyText"/>
        <w:rPr>
          <w:b/>
          <w:sz w:val="21"/>
        </w:rPr>
      </w:pPr>
    </w:p>
    <w:p>
      <w:pPr>
        <w:spacing w:before="0"/>
        <w:ind w:left="866" w:right="1027" w:firstLine="0"/>
        <w:jc w:val="center"/>
        <w:rPr>
          <w:b/>
          <w:sz w:val="23"/>
        </w:rPr>
      </w:pPr>
      <w:r>
        <w:rPr>
          <w:b/>
          <w:sz w:val="23"/>
        </w:rPr>
        <w:t>ÍNDICE</w:t>
      </w:r>
    </w:p>
    <w:p>
      <w:pPr>
        <w:pStyle w:val="BodyText"/>
        <w:rPr>
          <w:b/>
          <w:sz w:val="26"/>
        </w:rPr>
      </w:pPr>
    </w:p>
    <w:p>
      <w:pPr>
        <w:pStyle w:val="BodyText"/>
        <w:rPr>
          <w:b/>
          <w:sz w:val="21"/>
        </w:rPr>
      </w:pPr>
    </w:p>
    <w:p>
      <w:pPr>
        <w:tabs>
          <w:tab w:pos="7933" w:val="left" w:leader="none"/>
        </w:tabs>
        <w:spacing w:before="1"/>
        <w:ind w:left="0" w:right="177" w:firstLine="0"/>
        <w:jc w:val="center"/>
        <w:rPr>
          <w:b/>
          <w:sz w:val="23"/>
        </w:rPr>
      </w:pPr>
      <w:r>
        <w:rPr>
          <w:b/>
          <w:sz w:val="23"/>
        </w:rPr>
        <w:t>Contenido</w:t>
        <w:tab/>
        <w:t>Página</w:t>
      </w:r>
    </w:p>
    <w:p>
      <w:pPr>
        <w:pStyle w:val="ListParagraph"/>
        <w:numPr>
          <w:ilvl w:val="0"/>
          <w:numId w:val="60"/>
        </w:numPr>
        <w:tabs>
          <w:tab w:pos="351" w:val="left" w:leader="none"/>
          <w:tab w:pos="8116" w:val="right" w:leader="none"/>
        </w:tabs>
        <w:spacing w:line="240" w:lineRule="auto" w:before="576" w:after="0"/>
        <w:ind w:left="1515" w:right="1356" w:hanging="1516"/>
        <w:jc w:val="right"/>
        <w:rPr>
          <w:sz w:val="23"/>
        </w:rPr>
      </w:pPr>
      <w:r>
        <w:rPr>
          <w:sz w:val="23"/>
        </w:rPr>
        <w:t>Definición</w:t>
        <w:tab/>
        <w:t>1</w:t>
      </w:r>
    </w:p>
    <w:p>
      <w:pPr>
        <w:pStyle w:val="ListParagraph"/>
        <w:numPr>
          <w:ilvl w:val="0"/>
          <w:numId w:val="60"/>
        </w:numPr>
        <w:tabs>
          <w:tab w:pos="353" w:val="left" w:leader="none"/>
          <w:tab w:pos="8119" w:val="right" w:leader="none"/>
        </w:tabs>
        <w:spacing w:line="240" w:lineRule="auto" w:before="272" w:after="0"/>
        <w:ind w:left="1515" w:right="1355" w:hanging="1516"/>
        <w:jc w:val="right"/>
        <w:rPr>
          <w:sz w:val="23"/>
        </w:rPr>
      </w:pPr>
      <w:r>
        <w:rPr>
          <w:sz w:val="23"/>
        </w:rPr>
        <w:t>Objetivos</w:t>
        <w:tab/>
        <w:t>1</w:t>
      </w:r>
    </w:p>
    <w:p>
      <w:pPr>
        <w:pStyle w:val="ListParagraph"/>
        <w:numPr>
          <w:ilvl w:val="0"/>
          <w:numId w:val="60"/>
        </w:numPr>
        <w:tabs>
          <w:tab w:pos="351" w:val="left" w:leader="none"/>
          <w:tab w:pos="8116" w:val="right" w:leader="none"/>
        </w:tabs>
        <w:spacing w:line="240" w:lineRule="auto" w:before="272" w:after="0"/>
        <w:ind w:left="1515" w:right="1356" w:hanging="1516"/>
        <w:jc w:val="right"/>
        <w:rPr>
          <w:sz w:val="23"/>
        </w:rPr>
      </w:pPr>
      <w:r>
        <w:rPr>
          <w:sz w:val="23"/>
        </w:rPr>
        <w:t>Responsables</w:t>
        <w:tab/>
        <w:t>1</w:t>
      </w:r>
    </w:p>
    <w:p>
      <w:pPr>
        <w:pStyle w:val="ListParagraph"/>
        <w:numPr>
          <w:ilvl w:val="1"/>
          <w:numId w:val="60"/>
        </w:numPr>
        <w:tabs>
          <w:tab w:pos="519" w:val="left" w:leader="none"/>
          <w:tab w:pos="7765" w:val="right" w:leader="none"/>
        </w:tabs>
        <w:spacing w:line="240" w:lineRule="auto" w:before="4" w:after="0"/>
        <w:ind w:left="2034" w:right="1357" w:hanging="2035"/>
        <w:jc w:val="right"/>
        <w:rPr>
          <w:sz w:val="23"/>
        </w:rPr>
      </w:pPr>
      <w:r>
        <w:rPr>
          <w:sz w:val="23"/>
        </w:rPr>
        <w:t>Director</w:t>
      </w:r>
      <w:r>
        <w:rPr>
          <w:spacing w:val="2"/>
          <w:sz w:val="23"/>
        </w:rPr>
        <w:t> </w:t>
      </w:r>
      <w:r>
        <w:rPr>
          <w:sz w:val="23"/>
        </w:rPr>
        <w:t>de</w:t>
      </w:r>
      <w:r>
        <w:rPr>
          <w:spacing w:val="1"/>
          <w:sz w:val="23"/>
        </w:rPr>
        <w:t> </w:t>
      </w:r>
      <w:r>
        <w:rPr>
          <w:sz w:val="23"/>
        </w:rPr>
        <w:t>auditoría</w:t>
        <w:tab/>
        <w:t>1</w:t>
      </w:r>
    </w:p>
    <w:p>
      <w:pPr>
        <w:pStyle w:val="ListParagraph"/>
        <w:numPr>
          <w:ilvl w:val="1"/>
          <w:numId w:val="60"/>
        </w:numPr>
        <w:tabs>
          <w:tab w:pos="519" w:val="left" w:leader="none"/>
          <w:tab w:pos="7765" w:val="right" w:leader="none"/>
        </w:tabs>
        <w:spacing w:line="240" w:lineRule="auto" w:before="5" w:after="0"/>
        <w:ind w:left="2034" w:right="1357" w:hanging="2035"/>
        <w:jc w:val="right"/>
        <w:rPr>
          <w:sz w:val="23"/>
        </w:rPr>
      </w:pPr>
      <w:r>
        <w:rPr>
          <w:sz w:val="23"/>
        </w:rPr>
        <w:t>Supervisor</w:t>
        <w:tab/>
        <w:t>1</w:t>
      </w:r>
    </w:p>
    <w:p>
      <w:pPr>
        <w:pStyle w:val="ListParagraph"/>
        <w:numPr>
          <w:ilvl w:val="1"/>
          <w:numId w:val="60"/>
        </w:numPr>
        <w:tabs>
          <w:tab w:pos="519" w:val="left" w:leader="none"/>
          <w:tab w:pos="7765" w:val="right" w:leader="none"/>
        </w:tabs>
        <w:spacing w:line="240" w:lineRule="auto" w:before="3" w:after="0"/>
        <w:ind w:left="2034" w:right="1356" w:hanging="2035"/>
        <w:jc w:val="right"/>
        <w:rPr>
          <w:sz w:val="23"/>
        </w:rPr>
      </w:pPr>
      <w:r>
        <w:rPr>
          <w:sz w:val="23"/>
        </w:rPr>
        <w:t>Auditores</w:t>
        <w:tab/>
        <w:t>2</w:t>
      </w:r>
    </w:p>
    <w:p>
      <w:pPr>
        <w:pStyle w:val="ListParagraph"/>
        <w:numPr>
          <w:ilvl w:val="0"/>
          <w:numId w:val="60"/>
        </w:numPr>
        <w:tabs>
          <w:tab w:pos="324" w:val="left" w:leader="none"/>
          <w:tab w:pos="8117" w:val="right" w:leader="none"/>
        </w:tabs>
        <w:spacing w:line="240" w:lineRule="auto" w:before="272" w:after="0"/>
        <w:ind w:left="1486" w:right="1357" w:hanging="1487"/>
        <w:jc w:val="right"/>
        <w:rPr>
          <w:sz w:val="23"/>
        </w:rPr>
      </w:pPr>
      <w:r>
        <w:rPr>
          <w:sz w:val="23"/>
        </w:rPr>
        <w:t>Procedimientos</w:t>
        <w:tab/>
        <w:t>2</w:t>
      </w:r>
    </w:p>
    <w:p>
      <w:pPr>
        <w:pStyle w:val="ListParagraph"/>
        <w:numPr>
          <w:ilvl w:val="1"/>
          <w:numId w:val="60"/>
        </w:numPr>
        <w:tabs>
          <w:tab w:pos="524" w:val="left" w:leader="none"/>
          <w:tab w:pos="525" w:val="left" w:leader="none"/>
          <w:tab w:pos="7765" w:val="right" w:leader="none"/>
        </w:tabs>
        <w:spacing w:line="240" w:lineRule="auto" w:before="3" w:after="0"/>
        <w:ind w:left="2040" w:right="1356" w:hanging="2041"/>
        <w:jc w:val="right"/>
        <w:rPr>
          <w:sz w:val="23"/>
        </w:rPr>
      </w:pPr>
      <w:r>
        <w:rPr>
          <w:sz w:val="23"/>
        </w:rPr>
        <w:t>Programa</w:t>
      </w:r>
      <w:r>
        <w:rPr>
          <w:spacing w:val="-1"/>
          <w:sz w:val="23"/>
        </w:rPr>
        <w:t> </w:t>
      </w:r>
      <w:r>
        <w:rPr>
          <w:sz w:val="23"/>
        </w:rPr>
        <w:t>de</w:t>
      </w:r>
      <w:r>
        <w:rPr>
          <w:spacing w:val="2"/>
          <w:sz w:val="23"/>
        </w:rPr>
        <w:t> </w:t>
      </w:r>
      <w:r>
        <w:rPr>
          <w:sz w:val="23"/>
        </w:rPr>
        <w:t>auditoría</w:t>
        <w:tab/>
        <w:t>2</w:t>
      </w:r>
    </w:p>
    <w:p>
      <w:pPr>
        <w:pStyle w:val="ListParagraph"/>
        <w:numPr>
          <w:ilvl w:val="1"/>
          <w:numId w:val="60"/>
        </w:numPr>
        <w:tabs>
          <w:tab w:pos="540" w:val="left" w:leader="none"/>
          <w:tab w:pos="541" w:val="left" w:leader="none"/>
          <w:tab w:pos="7765" w:val="right" w:leader="none"/>
        </w:tabs>
        <w:spacing w:line="240" w:lineRule="auto" w:before="4" w:after="0"/>
        <w:ind w:left="2055" w:right="1356" w:hanging="2056"/>
        <w:jc w:val="right"/>
        <w:rPr>
          <w:sz w:val="23"/>
        </w:rPr>
      </w:pPr>
      <w:r>
        <w:rPr>
          <w:sz w:val="23"/>
        </w:rPr>
        <w:t>Áreas</w:t>
      </w:r>
      <w:r>
        <w:rPr>
          <w:spacing w:val="2"/>
          <w:sz w:val="23"/>
        </w:rPr>
        <w:t> </w:t>
      </w:r>
      <w:r>
        <w:rPr>
          <w:sz w:val="23"/>
        </w:rPr>
        <w:t>a evaluar</w:t>
        <w:tab/>
        <w:t>2</w:t>
      </w:r>
    </w:p>
    <w:p>
      <w:pPr>
        <w:pStyle w:val="ListParagraph"/>
        <w:numPr>
          <w:ilvl w:val="1"/>
          <w:numId w:val="60"/>
        </w:numPr>
        <w:tabs>
          <w:tab w:pos="550" w:val="left" w:leader="none"/>
          <w:tab w:pos="551" w:val="left" w:leader="none"/>
          <w:tab w:pos="7776" w:val="right" w:leader="none"/>
        </w:tabs>
        <w:spacing w:line="240" w:lineRule="auto" w:before="5" w:after="0"/>
        <w:ind w:left="2055" w:right="1356" w:hanging="2056"/>
        <w:jc w:val="right"/>
        <w:rPr>
          <w:sz w:val="23"/>
        </w:rPr>
      </w:pPr>
      <w:r>
        <w:rPr>
          <w:sz w:val="23"/>
        </w:rPr>
        <w:t>Técnicas</w:t>
      </w:r>
      <w:r>
        <w:rPr>
          <w:spacing w:val="1"/>
          <w:sz w:val="23"/>
        </w:rPr>
        <w:t> </w:t>
      </w:r>
      <w:r>
        <w:rPr>
          <w:sz w:val="23"/>
        </w:rPr>
        <w:t>y</w:t>
      </w:r>
      <w:r>
        <w:rPr>
          <w:spacing w:val="-1"/>
          <w:sz w:val="23"/>
        </w:rPr>
        <w:t> </w:t>
      </w:r>
      <w:r>
        <w:rPr>
          <w:sz w:val="23"/>
        </w:rPr>
        <w:t>procedimientos</w:t>
        <w:tab/>
        <w:t>2</w:t>
      </w:r>
    </w:p>
    <w:p>
      <w:pPr>
        <w:pStyle w:val="ListParagraph"/>
        <w:numPr>
          <w:ilvl w:val="2"/>
          <w:numId w:val="60"/>
        </w:numPr>
        <w:tabs>
          <w:tab w:pos="650" w:val="left" w:leader="none"/>
          <w:tab w:pos="7242" w:val="right" w:leader="none"/>
        </w:tabs>
        <w:spacing w:line="240" w:lineRule="auto" w:before="3" w:after="0"/>
        <w:ind w:left="2689" w:right="1355" w:hanging="2690"/>
        <w:jc w:val="right"/>
        <w:rPr>
          <w:sz w:val="23"/>
        </w:rPr>
      </w:pPr>
      <w:r>
        <w:rPr>
          <w:sz w:val="23"/>
        </w:rPr>
        <w:t>Componentes de</w:t>
      </w:r>
      <w:r>
        <w:rPr>
          <w:spacing w:val="5"/>
          <w:sz w:val="23"/>
        </w:rPr>
        <w:t> </w:t>
      </w:r>
      <w:r>
        <w:rPr>
          <w:sz w:val="23"/>
        </w:rPr>
        <w:t>toda</w:t>
      </w:r>
      <w:r>
        <w:rPr>
          <w:spacing w:val="1"/>
          <w:sz w:val="23"/>
        </w:rPr>
        <w:t> </w:t>
      </w:r>
      <w:r>
        <w:rPr>
          <w:sz w:val="23"/>
        </w:rPr>
        <w:t>gestión</w:t>
        <w:tab/>
        <w:t>3</w:t>
      </w:r>
    </w:p>
    <w:p>
      <w:pPr>
        <w:pStyle w:val="ListParagraph"/>
        <w:numPr>
          <w:ilvl w:val="2"/>
          <w:numId w:val="60"/>
        </w:numPr>
        <w:tabs>
          <w:tab w:pos="651" w:val="left" w:leader="none"/>
          <w:tab w:pos="7241" w:val="right" w:leader="none"/>
        </w:tabs>
        <w:spacing w:line="240" w:lineRule="auto" w:before="4" w:after="0"/>
        <w:ind w:left="2690" w:right="1356" w:hanging="2691"/>
        <w:jc w:val="right"/>
        <w:rPr>
          <w:sz w:val="23"/>
        </w:rPr>
      </w:pPr>
      <w:r>
        <w:rPr>
          <w:sz w:val="23"/>
        </w:rPr>
        <w:t>Alcance</w:t>
        <w:tab/>
        <w:t>5</w:t>
      </w:r>
    </w:p>
    <w:p>
      <w:pPr>
        <w:pStyle w:val="ListParagraph"/>
        <w:numPr>
          <w:ilvl w:val="2"/>
          <w:numId w:val="60"/>
        </w:numPr>
        <w:tabs>
          <w:tab w:pos="650" w:val="left" w:leader="none"/>
          <w:tab w:pos="7241" w:val="right" w:leader="none"/>
        </w:tabs>
        <w:spacing w:line="240" w:lineRule="auto" w:before="4" w:after="0"/>
        <w:ind w:left="2689" w:right="1356" w:hanging="2690"/>
        <w:jc w:val="right"/>
        <w:rPr>
          <w:sz w:val="23"/>
        </w:rPr>
      </w:pPr>
      <w:r>
        <w:rPr>
          <w:sz w:val="23"/>
        </w:rPr>
        <w:t>Selección de áreas y subáreas</w:t>
      </w:r>
      <w:r>
        <w:rPr>
          <w:spacing w:val="20"/>
          <w:sz w:val="23"/>
        </w:rPr>
        <w:t> </w:t>
      </w:r>
      <w:r>
        <w:rPr>
          <w:sz w:val="23"/>
        </w:rPr>
        <w:t>a</w:t>
      </w:r>
      <w:r>
        <w:rPr>
          <w:spacing w:val="3"/>
          <w:sz w:val="23"/>
        </w:rPr>
        <w:t> </w:t>
      </w:r>
      <w:r>
        <w:rPr>
          <w:sz w:val="23"/>
        </w:rPr>
        <w:t>evaluar</w:t>
        <w:tab/>
        <w:t>6</w:t>
      </w:r>
    </w:p>
    <w:p>
      <w:pPr>
        <w:pStyle w:val="ListParagraph"/>
        <w:numPr>
          <w:ilvl w:val="2"/>
          <w:numId w:val="60"/>
        </w:numPr>
        <w:tabs>
          <w:tab w:pos="650" w:val="left" w:leader="none"/>
          <w:tab w:pos="7241" w:val="right" w:leader="none"/>
        </w:tabs>
        <w:spacing w:line="240" w:lineRule="auto" w:before="3" w:after="0"/>
        <w:ind w:left="2689" w:right="1356" w:hanging="2690"/>
        <w:jc w:val="right"/>
        <w:rPr>
          <w:sz w:val="23"/>
        </w:rPr>
      </w:pPr>
      <w:r>
        <w:rPr>
          <w:sz w:val="23"/>
        </w:rPr>
        <w:t>Operaciones</w:t>
      </w:r>
      <w:r>
        <w:rPr>
          <w:spacing w:val="1"/>
          <w:sz w:val="23"/>
        </w:rPr>
        <w:t> </w:t>
      </w:r>
      <w:r>
        <w:rPr>
          <w:sz w:val="23"/>
        </w:rPr>
        <w:t>financieras</w:t>
        <w:tab/>
        <w:t>6</w:t>
      </w:r>
    </w:p>
    <w:p>
      <w:pPr>
        <w:pStyle w:val="ListParagraph"/>
        <w:numPr>
          <w:ilvl w:val="2"/>
          <w:numId w:val="60"/>
        </w:numPr>
        <w:tabs>
          <w:tab w:pos="650" w:val="left" w:leader="none"/>
          <w:tab w:pos="7241" w:val="right" w:leader="none"/>
        </w:tabs>
        <w:spacing w:line="240" w:lineRule="auto" w:before="5" w:after="0"/>
        <w:ind w:left="2690" w:right="1356" w:hanging="2690"/>
        <w:jc w:val="right"/>
        <w:rPr>
          <w:sz w:val="23"/>
        </w:rPr>
      </w:pPr>
      <w:r>
        <w:rPr>
          <w:sz w:val="23"/>
        </w:rPr>
        <w:t>Operaciones</w:t>
      </w:r>
      <w:r>
        <w:rPr>
          <w:spacing w:val="4"/>
          <w:sz w:val="23"/>
        </w:rPr>
        <w:t> </w:t>
      </w:r>
      <w:r>
        <w:rPr>
          <w:sz w:val="23"/>
        </w:rPr>
        <w:t>administrativas</w:t>
        <w:tab/>
        <w:t>6</w:t>
      </w:r>
    </w:p>
    <w:p>
      <w:pPr>
        <w:pStyle w:val="ListParagraph"/>
        <w:numPr>
          <w:ilvl w:val="2"/>
          <w:numId w:val="60"/>
        </w:numPr>
        <w:tabs>
          <w:tab w:pos="650" w:val="left" w:leader="none"/>
          <w:tab w:pos="7241" w:val="right" w:leader="none"/>
        </w:tabs>
        <w:spacing w:line="240" w:lineRule="auto" w:before="4" w:after="0"/>
        <w:ind w:left="2690" w:right="1356" w:hanging="2690"/>
        <w:jc w:val="right"/>
        <w:rPr>
          <w:sz w:val="23"/>
        </w:rPr>
      </w:pPr>
      <w:r>
        <w:rPr>
          <w:sz w:val="23"/>
        </w:rPr>
        <w:t>Operaciones</w:t>
      </w:r>
      <w:r>
        <w:rPr>
          <w:spacing w:val="4"/>
          <w:sz w:val="23"/>
        </w:rPr>
        <w:t> </w:t>
      </w:r>
      <w:r>
        <w:rPr>
          <w:sz w:val="23"/>
        </w:rPr>
        <w:t>especiales</w:t>
        <w:tab/>
        <w:t>7</w:t>
      </w:r>
    </w:p>
    <w:p>
      <w:pPr>
        <w:pStyle w:val="ListParagraph"/>
        <w:numPr>
          <w:ilvl w:val="2"/>
          <w:numId w:val="60"/>
        </w:numPr>
        <w:tabs>
          <w:tab w:pos="650" w:val="left" w:leader="none"/>
          <w:tab w:pos="7240" w:val="right" w:leader="none"/>
        </w:tabs>
        <w:spacing w:line="240" w:lineRule="auto" w:before="4" w:after="0"/>
        <w:ind w:left="2689" w:right="1357" w:hanging="2690"/>
        <w:jc w:val="right"/>
        <w:rPr>
          <w:sz w:val="23"/>
        </w:rPr>
      </w:pPr>
      <w:r>
        <w:rPr>
          <w:sz w:val="23"/>
        </w:rPr>
        <w:t>Períodos de</w:t>
      </w:r>
      <w:r>
        <w:rPr>
          <w:spacing w:val="2"/>
          <w:sz w:val="23"/>
        </w:rPr>
        <w:t> </w:t>
      </w:r>
      <w:r>
        <w:rPr>
          <w:sz w:val="23"/>
        </w:rPr>
        <w:t>evaluación</w:t>
        <w:tab/>
        <w:t>7</w:t>
      </w:r>
    </w:p>
    <w:p>
      <w:pPr>
        <w:pStyle w:val="ListParagraph"/>
        <w:numPr>
          <w:ilvl w:val="1"/>
          <w:numId w:val="60"/>
        </w:numPr>
        <w:tabs>
          <w:tab w:pos="389" w:val="left" w:leader="none"/>
          <w:tab w:pos="7765" w:val="right" w:leader="none"/>
        </w:tabs>
        <w:spacing w:line="240" w:lineRule="auto" w:before="4" w:after="0"/>
        <w:ind w:left="1904" w:right="1356" w:hanging="1905"/>
        <w:jc w:val="right"/>
        <w:rPr>
          <w:sz w:val="23"/>
        </w:rPr>
      </w:pPr>
      <w:r>
        <w:rPr>
          <w:sz w:val="23"/>
        </w:rPr>
        <w:t>Proceso de</w:t>
      </w:r>
      <w:r>
        <w:rPr>
          <w:spacing w:val="2"/>
          <w:sz w:val="23"/>
        </w:rPr>
        <w:t> </w:t>
      </w:r>
      <w:r>
        <w:rPr>
          <w:sz w:val="23"/>
        </w:rPr>
        <w:t>la</w:t>
      </w:r>
      <w:r>
        <w:rPr>
          <w:spacing w:val="1"/>
          <w:sz w:val="23"/>
        </w:rPr>
        <w:t> </w:t>
      </w:r>
      <w:r>
        <w:rPr>
          <w:sz w:val="23"/>
        </w:rPr>
        <w:t>evaluación</w:t>
        <w:tab/>
        <w:t>7</w:t>
      </w:r>
    </w:p>
    <w:p>
      <w:pPr>
        <w:pStyle w:val="ListParagraph"/>
        <w:numPr>
          <w:ilvl w:val="2"/>
          <w:numId w:val="60"/>
        </w:numPr>
        <w:tabs>
          <w:tab w:pos="651" w:val="left" w:leader="none"/>
          <w:tab w:pos="7241" w:val="right" w:leader="none"/>
        </w:tabs>
        <w:spacing w:line="240" w:lineRule="auto" w:before="4" w:after="0"/>
        <w:ind w:left="2690" w:right="1356" w:hanging="2691"/>
        <w:jc w:val="right"/>
        <w:rPr>
          <w:sz w:val="23"/>
        </w:rPr>
      </w:pPr>
      <w:r>
        <w:rPr>
          <w:sz w:val="23"/>
        </w:rPr>
        <w:t>Familiarización</w:t>
      </w:r>
      <w:r>
        <w:rPr>
          <w:spacing w:val="1"/>
          <w:sz w:val="23"/>
        </w:rPr>
        <w:t> </w:t>
      </w:r>
      <w:r>
        <w:rPr>
          <w:sz w:val="23"/>
        </w:rPr>
        <w:t>y planificación</w:t>
        <w:tab/>
        <w:t>7</w:t>
      </w:r>
    </w:p>
    <w:p>
      <w:pPr>
        <w:pStyle w:val="ListParagraph"/>
        <w:numPr>
          <w:ilvl w:val="2"/>
          <w:numId w:val="60"/>
        </w:numPr>
        <w:tabs>
          <w:tab w:pos="650" w:val="left" w:leader="none"/>
          <w:tab w:pos="7241" w:val="right" w:leader="none"/>
        </w:tabs>
        <w:spacing w:line="240" w:lineRule="auto" w:before="4" w:after="0"/>
        <w:ind w:left="2689" w:right="1356" w:hanging="2690"/>
        <w:jc w:val="right"/>
        <w:rPr>
          <w:sz w:val="23"/>
        </w:rPr>
      </w:pPr>
      <w:r>
        <w:rPr>
          <w:sz w:val="23"/>
        </w:rPr>
        <w:t>Ejecución de</w:t>
      </w:r>
      <w:r>
        <w:rPr>
          <w:spacing w:val="3"/>
          <w:sz w:val="23"/>
        </w:rPr>
        <w:t> </w:t>
      </w:r>
      <w:r>
        <w:rPr>
          <w:sz w:val="23"/>
        </w:rPr>
        <w:t>la evaluación</w:t>
        <w:tab/>
        <w:t>8</w:t>
      </w:r>
    </w:p>
    <w:p>
      <w:pPr>
        <w:pStyle w:val="ListParagraph"/>
        <w:numPr>
          <w:ilvl w:val="2"/>
          <w:numId w:val="60"/>
        </w:numPr>
        <w:tabs>
          <w:tab w:pos="650" w:val="left" w:leader="none"/>
          <w:tab w:pos="7240" w:val="right" w:leader="none"/>
        </w:tabs>
        <w:spacing w:line="240" w:lineRule="auto" w:before="3" w:after="0"/>
        <w:ind w:left="2689" w:right="1357" w:hanging="2690"/>
        <w:jc w:val="right"/>
        <w:rPr>
          <w:sz w:val="23"/>
        </w:rPr>
      </w:pPr>
      <w:r>
        <w:rPr>
          <w:sz w:val="23"/>
        </w:rPr>
        <w:t>Comunicación de</w:t>
      </w:r>
      <w:r>
        <w:rPr>
          <w:spacing w:val="3"/>
          <w:sz w:val="23"/>
        </w:rPr>
        <w:t> </w:t>
      </w:r>
      <w:r>
        <w:rPr>
          <w:sz w:val="23"/>
        </w:rPr>
        <w:t>resultados</w:t>
        <w:tab/>
        <w:t>9</w:t>
      </w:r>
    </w:p>
    <w:p>
      <w:pPr>
        <w:spacing w:after="0" w:line="240" w:lineRule="auto"/>
        <w:jc w:val="right"/>
        <w:rPr>
          <w:sz w:val="23"/>
        </w:rPr>
        <w:sectPr>
          <w:headerReference w:type="default" r:id="rId115"/>
          <w:footerReference w:type="default" r:id="rId116"/>
          <w:pgSz w:w="11900" w:h="16840"/>
          <w:pgMar w:header="0" w:footer="0" w:top="1600" w:bottom="280" w:left="840" w:right="420"/>
        </w:sectPr>
      </w:pPr>
    </w:p>
    <w:p>
      <w:pPr>
        <w:pStyle w:val="BodyText"/>
        <w:rPr>
          <w:sz w:val="26"/>
        </w:rPr>
      </w:pPr>
    </w:p>
    <w:p>
      <w:pPr>
        <w:spacing w:before="206"/>
        <w:ind w:left="867" w:right="1027" w:firstLine="0"/>
        <w:jc w:val="center"/>
        <w:rPr>
          <w:b/>
          <w:sz w:val="23"/>
        </w:rPr>
      </w:pPr>
      <w:r>
        <w:rPr>
          <w:b/>
          <w:sz w:val="23"/>
        </w:rPr>
        <w:t>GUÍA AI-ET 1. EVALUACIÓN DEL CONTROL INTERNO</w:t>
      </w:r>
    </w:p>
    <w:p>
      <w:pPr>
        <w:pStyle w:val="BodyText"/>
        <w:rPr>
          <w:b/>
          <w:sz w:val="26"/>
        </w:rPr>
      </w:pPr>
    </w:p>
    <w:p>
      <w:pPr>
        <w:pStyle w:val="BodyText"/>
        <w:rPr>
          <w:b/>
          <w:sz w:val="21"/>
        </w:rPr>
      </w:pPr>
    </w:p>
    <w:p>
      <w:pPr>
        <w:pStyle w:val="ListParagraph"/>
        <w:numPr>
          <w:ilvl w:val="0"/>
          <w:numId w:val="61"/>
        </w:numPr>
        <w:tabs>
          <w:tab w:pos="1229" w:val="left" w:leader="none"/>
          <w:tab w:pos="1231" w:val="left" w:leader="none"/>
        </w:tabs>
        <w:spacing w:line="240" w:lineRule="auto" w:before="0" w:after="0"/>
        <w:ind w:left="1230" w:right="0" w:hanging="417"/>
        <w:jc w:val="left"/>
        <w:rPr>
          <w:b/>
          <w:sz w:val="23"/>
        </w:rPr>
      </w:pPr>
      <w:r>
        <w:rPr>
          <w:b/>
          <w:sz w:val="23"/>
        </w:rPr>
        <w:t>DEFINICIÓN</w:t>
      </w:r>
    </w:p>
    <w:p>
      <w:pPr>
        <w:pStyle w:val="BodyText"/>
        <w:spacing w:before="5"/>
        <w:rPr>
          <w:b/>
        </w:rPr>
      </w:pPr>
    </w:p>
    <w:p>
      <w:pPr>
        <w:pStyle w:val="BodyText"/>
        <w:spacing w:line="211" w:lineRule="auto"/>
        <w:ind w:left="814" w:right="972"/>
        <w:jc w:val="both"/>
      </w:pPr>
      <w:r>
        <w:rPr/>
        <w:t>El estudio y evaluación del control Interno, comprende la  comprobación  del adecuado funcionamiento de los componentes del control interno: el ambiente de control, la evaluación de riesgos, las actividades de control, los sistemas de información y comunicación y la supervisión y seguimiento del sistema de control interno, como base para que el auditor establezca el grado de confianza que depositará en dicho sistema y defina los criterios que guiarán la ejecución del trabajo de auditoría.</w:t>
      </w:r>
    </w:p>
    <w:p>
      <w:pPr>
        <w:pStyle w:val="BodyText"/>
        <w:rPr>
          <w:sz w:val="26"/>
        </w:rPr>
      </w:pPr>
    </w:p>
    <w:p>
      <w:pPr>
        <w:pStyle w:val="Heading7"/>
        <w:numPr>
          <w:ilvl w:val="0"/>
          <w:numId w:val="61"/>
        </w:numPr>
        <w:tabs>
          <w:tab w:pos="1229" w:val="left" w:leader="none"/>
          <w:tab w:pos="1230" w:val="left" w:leader="none"/>
        </w:tabs>
        <w:spacing w:line="240" w:lineRule="auto" w:before="176" w:after="0"/>
        <w:ind w:left="1229" w:right="0" w:hanging="416"/>
        <w:jc w:val="left"/>
      </w:pPr>
      <w:r>
        <w:rPr/>
        <w:t>OBJETIVOS</w:t>
      </w:r>
    </w:p>
    <w:p>
      <w:pPr>
        <w:pStyle w:val="BodyText"/>
        <w:spacing w:before="8"/>
        <w:rPr>
          <w:b/>
        </w:rPr>
      </w:pPr>
    </w:p>
    <w:p>
      <w:pPr>
        <w:pStyle w:val="ListParagraph"/>
        <w:numPr>
          <w:ilvl w:val="1"/>
          <w:numId w:val="61"/>
        </w:numPr>
        <w:tabs>
          <w:tab w:pos="1780" w:val="left" w:leader="none"/>
        </w:tabs>
        <w:spacing w:line="242" w:lineRule="auto" w:before="0" w:after="0"/>
        <w:ind w:left="1779" w:right="980" w:hanging="551"/>
        <w:jc w:val="both"/>
        <w:rPr>
          <w:sz w:val="23"/>
        </w:rPr>
      </w:pPr>
      <w:r>
        <w:rPr>
          <w:sz w:val="23"/>
        </w:rPr>
        <w:t>Determinar el grado de confiabilidad y repercusión en los resultados de las operaciones y la razonabilidad de la información financiera y</w:t>
      </w:r>
      <w:r>
        <w:rPr>
          <w:spacing w:val="50"/>
          <w:sz w:val="23"/>
        </w:rPr>
        <w:t> </w:t>
      </w:r>
      <w:r>
        <w:rPr>
          <w:sz w:val="23"/>
        </w:rPr>
        <w:t>administrativa.</w:t>
      </w:r>
    </w:p>
    <w:p>
      <w:pPr>
        <w:pStyle w:val="BodyText"/>
        <w:spacing w:before="5"/>
      </w:pPr>
    </w:p>
    <w:p>
      <w:pPr>
        <w:pStyle w:val="ListParagraph"/>
        <w:numPr>
          <w:ilvl w:val="1"/>
          <w:numId w:val="61"/>
        </w:numPr>
        <w:tabs>
          <w:tab w:pos="1780" w:val="left" w:leader="none"/>
        </w:tabs>
        <w:spacing w:line="242" w:lineRule="auto" w:before="1" w:after="0"/>
        <w:ind w:left="1779" w:right="976" w:hanging="551"/>
        <w:jc w:val="both"/>
        <w:rPr>
          <w:sz w:val="23"/>
        </w:rPr>
      </w:pPr>
      <w:r>
        <w:rPr>
          <w:sz w:val="23"/>
        </w:rPr>
        <w:t>Evaluar si los componentes del control interno proporcionan una seguridad razonable de que la entidad alcanzará sus objetivos y resultados operacionales con eficiencia, eficacia y</w:t>
      </w:r>
      <w:r>
        <w:rPr>
          <w:spacing w:val="7"/>
          <w:sz w:val="23"/>
        </w:rPr>
        <w:t> </w:t>
      </w:r>
      <w:r>
        <w:rPr>
          <w:sz w:val="23"/>
        </w:rPr>
        <w:t>economía.</w:t>
      </w:r>
    </w:p>
    <w:p>
      <w:pPr>
        <w:pStyle w:val="BodyText"/>
        <w:spacing w:before="6"/>
      </w:pPr>
    </w:p>
    <w:p>
      <w:pPr>
        <w:pStyle w:val="ListParagraph"/>
        <w:numPr>
          <w:ilvl w:val="1"/>
          <w:numId w:val="61"/>
        </w:numPr>
        <w:tabs>
          <w:tab w:pos="1780" w:val="left" w:leader="none"/>
        </w:tabs>
        <w:spacing w:line="244" w:lineRule="auto" w:before="1" w:after="0"/>
        <w:ind w:left="1779" w:right="974" w:hanging="551"/>
        <w:jc w:val="both"/>
        <w:rPr>
          <w:sz w:val="23"/>
        </w:rPr>
      </w:pPr>
      <w:r>
        <w:rPr>
          <w:sz w:val="23"/>
        </w:rPr>
        <w:t>Contar con criterios sólidos para definir la naturaleza, oportunidad y alcance de los procedimientos de auditoría que se aplicarán de acuerdo a los resultados de la evaluación.</w:t>
      </w:r>
    </w:p>
    <w:p>
      <w:pPr>
        <w:pStyle w:val="BodyText"/>
      </w:pPr>
    </w:p>
    <w:p>
      <w:pPr>
        <w:pStyle w:val="ListParagraph"/>
        <w:numPr>
          <w:ilvl w:val="1"/>
          <w:numId w:val="61"/>
        </w:numPr>
        <w:tabs>
          <w:tab w:pos="1780" w:val="left" w:leader="none"/>
        </w:tabs>
        <w:spacing w:line="242" w:lineRule="auto" w:before="0" w:after="0"/>
        <w:ind w:left="1779" w:right="974" w:hanging="551"/>
        <w:jc w:val="both"/>
        <w:rPr>
          <w:sz w:val="23"/>
        </w:rPr>
      </w:pPr>
      <w:r>
        <w:rPr>
          <w:sz w:val="23"/>
        </w:rPr>
        <w:t>Identificar posibles áreas críticas o de riesgo, para realizar un examen profundo de las mismas, identificar las causas y  presentar  recomendaciones que permitan fortalecer el control interno, eliminando las causas de las debilidades encontradas y potenciales</w:t>
      </w:r>
      <w:r>
        <w:rPr>
          <w:spacing w:val="23"/>
          <w:sz w:val="23"/>
        </w:rPr>
        <w:t> </w:t>
      </w:r>
      <w:r>
        <w:rPr>
          <w:sz w:val="23"/>
        </w:rPr>
        <w:t>riesgos.</w:t>
      </w:r>
    </w:p>
    <w:p>
      <w:pPr>
        <w:pStyle w:val="BodyText"/>
        <w:spacing w:before="8"/>
      </w:pPr>
    </w:p>
    <w:p>
      <w:pPr>
        <w:pStyle w:val="Heading7"/>
        <w:numPr>
          <w:ilvl w:val="0"/>
          <w:numId w:val="61"/>
        </w:numPr>
        <w:tabs>
          <w:tab w:pos="1229" w:val="left" w:leader="none"/>
          <w:tab w:pos="1230" w:val="left" w:leader="none"/>
        </w:tabs>
        <w:spacing w:line="240" w:lineRule="auto" w:before="0" w:after="0"/>
        <w:ind w:left="1229" w:right="0" w:hanging="416"/>
        <w:jc w:val="left"/>
      </w:pPr>
      <w:r>
        <w:rPr/>
        <w:t>RESPONSABLES</w:t>
      </w:r>
    </w:p>
    <w:p>
      <w:pPr>
        <w:pStyle w:val="BodyText"/>
        <w:spacing w:before="9"/>
        <w:rPr>
          <w:b/>
        </w:rPr>
      </w:pPr>
    </w:p>
    <w:p>
      <w:pPr>
        <w:pStyle w:val="ListParagraph"/>
        <w:numPr>
          <w:ilvl w:val="1"/>
          <w:numId w:val="61"/>
        </w:numPr>
        <w:tabs>
          <w:tab w:pos="1779" w:val="left" w:leader="none"/>
          <w:tab w:pos="1780" w:val="left" w:leader="none"/>
        </w:tabs>
        <w:spacing w:line="240" w:lineRule="auto" w:before="0" w:after="0"/>
        <w:ind w:left="1779" w:right="0" w:hanging="552"/>
        <w:jc w:val="left"/>
        <w:rPr>
          <w:b/>
          <w:sz w:val="23"/>
        </w:rPr>
      </w:pPr>
      <w:r>
        <w:rPr>
          <w:b/>
          <w:sz w:val="23"/>
        </w:rPr>
        <w:t>Director de Auditoría</w:t>
      </w:r>
      <w:r>
        <w:rPr>
          <w:b/>
          <w:spacing w:val="4"/>
          <w:sz w:val="23"/>
        </w:rPr>
        <w:t> </w:t>
      </w:r>
      <w:r>
        <w:rPr>
          <w:b/>
          <w:sz w:val="23"/>
        </w:rPr>
        <w:t>Interna</w:t>
      </w:r>
    </w:p>
    <w:p>
      <w:pPr>
        <w:pStyle w:val="BodyText"/>
        <w:spacing w:before="7"/>
        <w:rPr>
          <w:b/>
        </w:rPr>
      </w:pPr>
    </w:p>
    <w:p>
      <w:pPr>
        <w:pStyle w:val="BodyText"/>
        <w:spacing w:line="244" w:lineRule="auto" w:before="1"/>
        <w:ind w:left="1774" w:right="973"/>
        <w:jc w:val="both"/>
      </w:pPr>
      <w:r>
        <w:rPr/>
        <w:t>Debe velar porque en  la planificación específica de la auditoría se elabore  el programa para la evaluación del control interno, y que la misma se realice conforme la metodología</w:t>
      </w:r>
      <w:r>
        <w:rPr>
          <w:spacing w:val="1"/>
        </w:rPr>
        <w:t> </w:t>
      </w:r>
      <w:r>
        <w:rPr/>
        <w:t>aprobada.</w:t>
      </w:r>
    </w:p>
    <w:p>
      <w:pPr>
        <w:pStyle w:val="BodyText"/>
      </w:pPr>
    </w:p>
    <w:p>
      <w:pPr>
        <w:pStyle w:val="Heading7"/>
        <w:numPr>
          <w:ilvl w:val="1"/>
          <w:numId w:val="61"/>
        </w:numPr>
        <w:tabs>
          <w:tab w:pos="1779" w:val="left" w:leader="none"/>
          <w:tab w:pos="1780" w:val="left" w:leader="none"/>
        </w:tabs>
        <w:spacing w:line="240" w:lineRule="auto" w:before="0" w:after="0"/>
        <w:ind w:left="1779" w:right="0" w:hanging="552"/>
        <w:jc w:val="left"/>
      </w:pPr>
      <w:r>
        <w:rPr/>
        <w:t>Supervisor</w:t>
      </w:r>
    </w:p>
    <w:p>
      <w:pPr>
        <w:pStyle w:val="BodyText"/>
        <w:spacing w:before="7"/>
        <w:rPr>
          <w:b/>
        </w:rPr>
      </w:pPr>
    </w:p>
    <w:p>
      <w:pPr>
        <w:pStyle w:val="BodyText"/>
        <w:spacing w:line="242" w:lineRule="auto"/>
        <w:ind w:left="1779" w:right="974"/>
        <w:jc w:val="both"/>
      </w:pPr>
      <w:r>
        <w:rPr/>
        <w:t>Debe realizar una labor de seguimiento oportuno y permanente durante la ejecución del trabajo y velar porque se cumpla con el alcance, los procedimientos y el trabajo a desarrollar establecidos en el programa de auditoría para la evaluación del control interno.</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1"/>
        </w:rPr>
      </w:pPr>
      <w:r>
        <w:rPr/>
        <w:pict>
          <v:line style="position:absolute;mso-position-horizontal-relative:page;mso-position-vertical-relative:paragraph;z-index:-251523072;mso-wrap-distance-left:0;mso-wrap-distance-right:0" from="82.739639pt,9.005598pt" to="519.176019pt,9.005598pt" stroked="true" strokeweight=".38802pt" strokecolor="#000000">
            <v:stroke dashstyle="solid"/>
            <w10:wrap type="topAndBottom"/>
          </v:line>
        </w:pict>
      </w:r>
    </w:p>
    <w:p>
      <w:pPr>
        <w:tabs>
          <w:tab w:pos="4165" w:val="left" w:leader="none"/>
          <w:tab w:pos="9522" w:val="right" w:leader="none"/>
        </w:tabs>
        <w:spacing w:line="141" w:lineRule="auto" w:before="15"/>
        <w:ind w:left="814" w:right="0" w:firstLine="0"/>
        <w:jc w:val="left"/>
        <w:rPr>
          <w:sz w:val="23"/>
        </w:rPr>
      </w:pPr>
      <w:r>
        <w:rPr>
          <w:rFonts w:ascii="Arial Narrow" w:hAnsi="Arial Narrow"/>
          <w:i/>
          <w:w w:val="105"/>
          <w:sz w:val="15"/>
        </w:rPr>
        <w:t>Contraloría General</w:t>
      </w:r>
      <w:r>
        <w:rPr>
          <w:rFonts w:ascii="Arial Narrow" w:hAnsi="Arial Narrow"/>
          <w:i/>
          <w:spacing w:val="-10"/>
          <w:w w:val="105"/>
          <w:sz w:val="15"/>
        </w:rPr>
        <w:t> </w:t>
      </w:r>
      <w:r>
        <w:rPr>
          <w:rFonts w:ascii="Arial Narrow" w:hAnsi="Arial Narrow"/>
          <w:i/>
          <w:w w:val="105"/>
          <w:sz w:val="15"/>
        </w:rPr>
        <w:t>de</w:t>
      </w:r>
      <w:r>
        <w:rPr>
          <w:rFonts w:ascii="Arial Narrow" w:hAnsi="Arial Narrow"/>
          <w:i/>
          <w:spacing w:val="-6"/>
          <w:w w:val="105"/>
          <w:sz w:val="15"/>
        </w:rPr>
        <w:t> </w:t>
      </w:r>
      <w:r>
        <w:rPr>
          <w:rFonts w:ascii="Arial Narrow" w:hAnsi="Arial Narrow"/>
          <w:i/>
          <w:w w:val="105"/>
          <w:sz w:val="15"/>
        </w:rPr>
        <w:t>Cuentas</w:t>
        <w:tab/>
        <w:t>Nuestro compromiso: Calidad</w:t>
      </w:r>
      <w:r>
        <w:rPr>
          <w:rFonts w:ascii="Arial Narrow" w:hAnsi="Arial Narrow"/>
          <w:i/>
          <w:spacing w:val="-1"/>
          <w:w w:val="105"/>
          <w:sz w:val="15"/>
        </w:rPr>
        <w:t> </w:t>
      </w:r>
      <w:r>
        <w:rPr>
          <w:rFonts w:ascii="Arial Narrow" w:hAnsi="Arial Narrow"/>
          <w:i/>
          <w:w w:val="105"/>
          <w:sz w:val="15"/>
        </w:rPr>
        <w:t>del</w:t>
      </w:r>
      <w:r>
        <w:rPr>
          <w:rFonts w:ascii="Arial Narrow" w:hAnsi="Arial Narrow"/>
          <w:i/>
          <w:spacing w:val="-2"/>
          <w:w w:val="105"/>
          <w:sz w:val="15"/>
        </w:rPr>
        <w:t> </w:t>
      </w:r>
      <w:r>
        <w:rPr>
          <w:rFonts w:ascii="Arial Narrow" w:hAnsi="Arial Narrow"/>
          <w:i/>
          <w:w w:val="105"/>
          <w:sz w:val="15"/>
        </w:rPr>
        <w:t>gasto</w:t>
        <w:tab/>
      </w:r>
      <w:r>
        <w:rPr>
          <w:w w:val="105"/>
          <w:position w:val="-14"/>
          <w:sz w:val="23"/>
        </w:rPr>
        <w:t>1</w:t>
      </w:r>
    </w:p>
    <w:p>
      <w:pPr>
        <w:spacing w:after="0" w:line="141" w:lineRule="auto"/>
        <w:jc w:val="left"/>
        <w:rPr>
          <w:sz w:val="23"/>
        </w:rPr>
        <w:sectPr>
          <w:headerReference w:type="default" r:id="rId117"/>
          <w:footerReference w:type="default" r:id="rId118"/>
          <w:pgSz w:w="11900" w:h="16840"/>
          <w:pgMar w:header="1389" w:footer="0" w:top="1580" w:bottom="280" w:left="840" w:right="420"/>
        </w:sectPr>
      </w:pPr>
    </w:p>
    <w:p>
      <w:pPr>
        <w:pStyle w:val="BodyText"/>
        <w:rPr>
          <w:sz w:val="26"/>
        </w:rPr>
      </w:pPr>
    </w:p>
    <w:p>
      <w:pPr>
        <w:pStyle w:val="Heading7"/>
        <w:numPr>
          <w:ilvl w:val="1"/>
          <w:numId w:val="61"/>
        </w:numPr>
        <w:tabs>
          <w:tab w:pos="1779" w:val="left" w:leader="none"/>
          <w:tab w:pos="1780" w:val="left" w:leader="none"/>
        </w:tabs>
        <w:spacing w:line="240" w:lineRule="auto" w:before="206" w:after="0"/>
        <w:ind w:left="1779" w:right="0" w:hanging="552"/>
        <w:jc w:val="left"/>
      </w:pPr>
      <w:r>
        <w:rPr/>
        <w:t>Auditores</w:t>
      </w:r>
      <w:r>
        <w:rPr>
          <w:spacing w:val="-1"/>
        </w:rPr>
        <w:t> </w:t>
      </w:r>
      <w:r>
        <w:rPr/>
        <w:t>gubernamentales</w:t>
      </w:r>
    </w:p>
    <w:p>
      <w:pPr>
        <w:pStyle w:val="BodyText"/>
        <w:spacing w:before="8"/>
        <w:rPr>
          <w:b/>
        </w:rPr>
      </w:pPr>
    </w:p>
    <w:p>
      <w:pPr>
        <w:pStyle w:val="BodyText"/>
        <w:spacing w:line="242" w:lineRule="auto" w:before="1"/>
        <w:ind w:left="1779" w:right="974"/>
        <w:jc w:val="both"/>
      </w:pPr>
      <w:r>
        <w:rPr/>
        <w:t>Son responsables de entender y comprender el alcance y los  procedimientos establecidos en el programa de auditoría, para realizar la evaluación de control interno por medio de las pruebas de cumplimiento utilizando la metodología</w:t>
      </w:r>
      <w:r>
        <w:rPr>
          <w:spacing w:val="4"/>
        </w:rPr>
        <w:t> </w:t>
      </w:r>
      <w:r>
        <w:rPr/>
        <w:t>aprobada.</w:t>
      </w:r>
    </w:p>
    <w:p>
      <w:pPr>
        <w:pStyle w:val="BodyText"/>
        <w:spacing w:before="8"/>
      </w:pPr>
    </w:p>
    <w:p>
      <w:pPr>
        <w:pStyle w:val="BodyText"/>
        <w:spacing w:line="242" w:lineRule="auto"/>
        <w:ind w:left="1779" w:right="974"/>
        <w:jc w:val="both"/>
      </w:pPr>
      <w:r>
        <w:rPr/>
        <w:t>Asimismo, deberán documentar con evidencia suficiente, competente y pertinente, los incumplimientos o desviaciones  encontradas,  para considerar su inclusión como hallazgos en el informe de</w:t>
      </w:r>
      <w:r>
        <w:rPr>
          <w:spacing w:val="25"/>
        </w:rPr>
        <w:t> </w:t>
      </w:r>
      <w:r>
        <w:rPr/>
        <w:t>auditoría.</w:t>
      </w:r>
    </w:p>
    <w:p>
      <w:pPr>
        <w:pStyle w:val="BodyText"/>
        <w:spacing w:before="7"/>
      </w:pPr>
    </w:p>
    <w:p>
      <w:pPr>
        <w:pStyle w:val="Heading7"/>
        <w:numPr>
          <w:ilvl w:val="0"/>
          <w:numId w:val="61"/>
        </w:numPr>
        <w:tabs>
          <w:tab w:pos="1166" w:val="left" w:leader="none"/>
        </w:tabs>
        <w:spacing w:line="240" w:lineRule="auto" w:before="0" w:after="0"/>
        <w:ind w:left="1165" w:right="0" w:hanging="352"/>
        <w:jc w:val="left"/>
      </w:pPr>
      <w:r>
        <w:rPr/>
        <w:t>PROCEDIMIENTO</w:t>
      </w:r>
    </w:p>
    <w:p>
      <w:pPr>
        <w:pStyle w:val="BodyText"/>
        <w:spacing w:before="7"/>
        <w:rPr>
          <w:b/>
        </w:rPr>
      </w:pPr>
    </w:p>
    <w:p>
      <w:pPr>
        <w:pStyle w:val="BodyText"/>
        <w:spacing w:line="244" w:lineRule="auto" w:before="1"/>
        <w:ind w:left="1222" w:right="974"/>
        <w:jc w:val="both"/>
      </w:pPr>
      <w:r>
        <w:rPr/>
        <w:t>Obtenida la comprensión del control interno a través de la evaluación preliminar, en la fase de planificación, se procede a verificar si los procedimientos de control conocidos se han implantado y están operando eficientemente para alcanzar los siguientes objetivos: salvaguardar sus activos, asegurar la confiabilidad y exactitud de la información administrativa y contable, asegurar el cumplimiento   de la normativa aplicable, y promover la eficiencia operativa. Para ello se deben aplicar pruebas de cumplimiento, para probar que efectivamente se aplican los procedimientos previstos, que permitirán determinar la confiabilidad del control interno de la entidad, a través del siguiente</w:t>
      </w:r>
      <w:r>
        <w:rPr>
          <w:spacing w:val="15"/>
        </w:rPr>
        <w:t> </w:t>
      </w:r>
      <w:r>
        <w:rPr/>
        <w:t>procedimiento:</w:t>
      </w:r>
    </w:p>
    <w:p>
      <w:pPr>
        <w:pStyle w:val="BodyText"/>
        <w:spacing w:before="3"/>
        <w:rPr>
          <w:sz w:val="22"/>
        </w:rPr>
      </w:pPr>
    </w:p>
    <w:p>
      <w:pPr>
        <w:pStyle w:val="Heading7"/>
        <w:numPr>
          <w:ilvl w:val="1"/>
          <w:numId w:val="61"/>
        </w:numPr>
        <w:tabs>
          <w:tab w:pos="1783" w:val="left" w:leader="none"/>
          <w:tab w:pos="1784" w:val="left" w:leader="none"/>
        </w:tabs>
        <w:spacing w:line="240" w:lineRule="auto" w:before="0" w:after="0"/>
        <w:ind w:left="1783" w:right="0" w:hanging="556"/>
        <w:jc w:val="left"/>
      </w:pPr>
      <w:r>
        <w:rPr/>
        <w:t>Programa de</w:t>
      </w:r>
      <w:r>
        <w:rPr>
          <w:spacing w:val="-1"/>
        </w:rPr>
        <w:t> </w:t>
      </w:r>
      <w:r>
        <w:rPr/>
        <w:t>auditoría</w:t>
      </w:r>
    </w:p>
    <w:p>
      <w:pPr>
        <w:pStyle w:val="BodyText"/>
        <w:spacing w:before="7"/>
        <w:rPr>
          <w:b/>
        </w:rPr>
      </w:pPr>
    </w:p>
    <w:p>
      <w:pPr>
        <w:pStyle w:val="BodyText"/>
        <w:spacing w:line="244" w:lineRule="auto" w:before="1"/>
        <w:ind w:left="1779" w:right="973"/>
        <w:jc w:val="both"/>
      </w:pPr>
      <w:r>
        <w:rPr/>
        <w:t>Las pruebas de cumplimiento que se aplicarán para evaluar el control  interno deben describirse en los programas  de auditoría. Como resultado  de esta evaluación, el auditor debe concluir si los procedimientos de control de la entidad, son suficientes y están operando en forma efectiva, para alcanzar los objetivos descritos en el numeral</w:t>
      </w:r>
      <w:r>
        <w:rPr>
          <w:spacing w:val="10"/>
        </w:rPr>
        <w:t> </w:t>
      </w:r>
      <w:r>
        <w:rPr/>
        <w:t>anterior.</w:t>
      </w:r>
    </w:p>
    <w:p>
      <w:pPr>
        <w:pStyle w:val="BodyText"/>
        <w:spacing w:before="2"/>
        <w:rPr>
          <w:sz w:val="13"/>
        </w:rPr>
      </w:pPr>
      <w:r>
        <w:rPr/>
        <w:pict>
          <v:shape style="position:absolute;margin-left:126.480003pt;margin-top:9.938685pt;width:402.6pt;height:33.5pt;mso-position-horizontal-relative:page;mso-position-vertical-relative:paragraph;z-index:-251522048;mso-wrap-distance-left:0;mso-wrap-distance-right:0" type="#_x0000_t202" filled="true" fillcolor="#ffffff" stroked="true" strokeweight=".729pt" strokecolor="#000000">
            <v:textbox inset="0,0,0,0">
              <w:txbxContent>
                <w:p>
                  <w:pPr>
                    <w:tabs>
                      <w:tab w:pos="4410" w:val="left" w:leader="none"/>
                    </w:tabs>
                    <w:spacing w:line="247" w:lineRule="auto" w:before="58"/>
                    <w:ind w:left="82" w:right="68" w:firstLine="0"/>
                    <w:jc w:val="left"/>
                    <w:rPr>
                      <w:b/>
                      <w:i/>
                      <w:sz w:val="19"/>
                    </w:rPr>
                  </w:pPr>
                  <w:r>
                    <w:rPr>
                      <w:b/>
                      <w:i/>
                      <w:w w:val="105"/>
                      <w:sz w:val="19"/>
                    </w:rPr>
                    <w:t>Para  elaborar  un  Programa</w:t>
                  </w:r>
                  <w:r>
                    <w:rPr>
                      <w:b/>
                      <w:i/>
                      <w:spacing w:val="26"/>
                      <w:w w:val="105"/>
                      <w:sz w:val="19"/>
                    </w:rPr>
                    <w:t> </w:t>
                  </w:r>
                  <w:r>
                    <w:rPr>
                      <w:b/>
                      <w:i/>
                      <w:w w:val="105"/>
                      <w:sz w:val="19"/>
                    </w:rPr>
                    <w:t>de</w:t>
                  </w:r>
                  <w:r>
                    <w:rPr>
                      <w:b/>
                      <w:i/>
                      <w:spacing w:val="48"/>
                      <w:w w:val="105"/>
                      <w:sz w:val="19"/>
                    </w:rPr>
                    <w:t> </w:t>
                  </w:r>
                  <w:r>
                    <w:rPr>
                      <w:b/>
                      <w:i/>
                      <w:w w:val="105"/>
                      <w:sz w:val="19"/>
                    </w:rPr>
                    <w:t>Auditoría,</w:t>
                    <w:tab/>
                    <w:t>se debe consultar la </w:t>
                  </w:r>
                  <w:r>
                    <w:rPr>
                      <w:b/>
                      <w:i/>
                      <w:color w:val="0000FF"/>
                      <w:w w:val="105"/>
                      <w:sz w:val="19"/>
                      <w:u w:val="single" w:color="0000FF"/>
                    </w:rPr>
                    <w:t>Guía AI-PE 6</w:t>
                  </w:r>
                  <w:r>
                    <w:rPr>
                      <w:b/>
                      <w:i/>
                      <w:color w:val="FF0000"/>
                      <w:w w:val="105"/>
                      <w:sz w:val="19"/>
                    </w:rPr>
                    <w:t>. </w:t>
                  </w:r>
                  <w:r>
                    <w:rPr>
                      <w:b/>
                      <w:i/>
                      <w:w w:val="105"/>
                      <w:sz w:val="19"/>
                    </w:rPr>
                    <w:t>“Elaboración</w:t>
                  </w:r>
                  <w:r>
                    <w:rPr>
                      <w:b/>
                      <w:i/>
                      <w:spacing w:val="-10"/>
                      <w:w w:val="105"/>
                      <w:sz w:val="19"/>
                    </w:rPr>
                    <w:t> </w:t>
                  </w:r>
                  <w:r>
                    <w:rPr>
                      <w:b/>
                      <w:i/>
                      <w:w w:val="105"/>
                      <w:sz w:val="19"/>
                    </w:rPr>
                    <w:t>de</w:t>
                  </w:r>
                  <w:r>
                    <w:rPr>
                      <w:b/>
                      <w:i/>
                      <w:spacing w:val="-9"/>
                      <w:w w:val="105"/>
                      <w:sz w:val="19"/>
                    </w:rPr>
                    <w:t> </w:t>
                  </w:r>
                  <w:r>
                    <w:rPr>
                      <w:b/>
                      <w:i/>
                      <w:w w:val="105"/>
                      <w:sz w:val="19"/>
                    </w:rPr>
                    <w:t>Programas</w:t>
                  </w:r>
                  <w:r>
                    <w:rPr>
                      <w:b/>
                      <w:i/>
                      <w:spacing w:val="-6"/>
                      <w:w w:val="105"/>
                      <w:sz w:val="19"/>
                    </w:rPr>
                    <w:t> </w:t>
                  </w:r>
                  <w:r>
                    <w:rPr>
                      <w:b/>
                      <w:i/>
                      <w:w w:val="105"/>
                      <w:sz w:val="19"/>
                    </w:rPr>
                    <w:t>de</w:t>
                  </w:r>
                  <w:r>
                    <w:rPr>
                      <w:b/>
                      <w:i/>
                      <w:spacing w:val="-8"/>
                      <w:w w:val="105"/>
                      <w:sz w:val="19"/>
                    </w:rPr>
                    <w:t> </w:t>
                  </w:r>
                  <w:r>
                    <w:rPr>
                      <w:b/>
                      <w:i/>
                      <w:w w:val="105"/>
                      <w:sz w:val="19"/>
                    </w:rPr>
                    <w:t>Auditoría”</w:t>
                  </w:r>
                  <w:r>
                    <w:rPr>
                      <w:b/>
                      <w:i/>
                      <w:spacing w:val="-10"/>
                      <w:w w:val="105"/>
                      <w:sz w:val="19"/>
                    </w:rPr>
                    <w:t> </w:t>
                  </w:r>
                  <w:r>
                    <w:rPr>
                      <w:b/>
                      <w:i/>
                      <w:w w:val="105"/>
                      <w:sz w:val="19"/>
                    </w:rPr>
                    <w:t>y</w:t>
                  </w:r>
                  <w:r>
                    <w:rPr>
                      <w:b/>
                      <w:i/>
                      <w:spacing w:val="-6"/>
                      <w:w w:val="105"/>
                      <w:sz w:val="19"/>
                    </w:rPr>
                    <w:t> </w:t>
                  </w:r>
                  <w:r>
                    <w:rPr>
                      <w:b/>
                      <w:i/>
                      <w:w w:val="105"/>
                      <w:sz w:val="19"/>
                    </w:rPr>
                    <w:t>el</w:t>
                  </w:r>
                  <w:r>
                    <w:rPr>
                      <w:b/>
                      <w:i/>
                      <w:spacing w:val="-10"/>
                      <w:w w:val="105"/>
                      <w:sz w:val="19"/>
                    </w:rPr>
                    <w:t> </w:t>
                  </w:r>
                  <w:r>
                    <w:rPr>
                      <w:b/>
                      <w:i/>
                      <w:w w:val="105"/>
                      <w:sz w:val="19"/>
                    </w:rPr>
                    <w:t>formato</w:t>
                  </w:r>
                  <w:r>
                    <w:rPr>
                      <w:b/>
                      <w:i/>
                      <w:spacing w:val="-8"/>
                      <w:w w:val="105"/>
                      <w:sz w:val="19"/>
                    </w:rPr>
                    <w:t> </w:t>
                  </w:r>
                  <w:r>
                    <w:rPr>
                      <w:b/>
                      <w:i/>
                      <w:w w:val="105"/>
                      <w:sz w:val="19"/>
                    </w:rPr>
                    <w:t>correspondiente.</w:t>
                  </w:r>
                </w:p>
              </w:txbxContent>
            </v:textbox>
            <v:fill type="solid"/>
            <v:stroke dashstyle="solid"/>
            <w10:wrap type="topAndBottom"/>
          </v:shape>
        </w:pict>
      </w:r>
    </w:p>
    <w:p>
      <w:pPr>
        <w:pStyle w:val="BodyText"/>
        <w:spacing w:before="3"/>
        <w:rPr>
          <w:sz w:val="21"/>
        </w:rPr>
      </w:pPr>
    </w:p>
    <w:p>
      <w:pPr>
        <w:pStyle w:val="Heading7"/>
        <w:numPr>
          <w:ilvl w:val="1"/>
          <w:numId w:val="61"/>
        </w:numPr>
        <w:tabs>
          <w:tab w:pos="1779" w:val="left" w:leader="none"/>
          <w:tab w:pos="1780" w:val="left" w:leader="none"/>
        </w:tabs>
        <w:spacing w:line="240" w:lineRule="auto" w:before="95" w:after="0"/>
        <w:ind w:left="1779" w:right="0" w:hanging="552"/>
        <w:jc w:val="left"/>
      </w:pPr>
      <w:r>
        <w:rPr/>
        <w:t>Áreas a</w:t>
      </w:r>
      <w:r>
        <w:rPr>
          <w:spacing w:val="2"/>
        </w:rPr>
        <w:t> </w:t>
      </w:r>
      <w:r>
        <w:rPr/>
        <w:t>evaluar</w:t>
      </w:r>
    </w:p>
    <w:p>
      <w:pPr>
        <w:pStyle w:val="BodyText"/>
        <w:spacing w:before="5"/>
        <w:rPr>
          <w:b/>
          <w:sz w:val="10"/>
        </w:rPr>
      </w:pPr>
      <w:r>
        <w:rPr/>
        <w:pict>
          <v:shape style="position:absolute;margin-left:126.480003pt;margin-top:8.392148pt;width:402.6pt;height:36.5pt;mso-position-horizontal-relative:page;mso-position-vertical-relative:paragraph;z-index:-251521024;mso-wrap-distance-left:0;mso-wrap-distance-right:0" type="#_x0000_t202" filled="true" fillcolor="#ffffff" stroked="true" strokeweight=".729pt" strokecolor="#000000">
            <v:textbox inset="0,0,0,0">
              <w:txbxContent>
                <w:p>
                  <w:pPr>
                    <w:spacing w:line="247" w:lineRule="auto" w:before="100"/>
                    <w:ind w:left="82" w:right="0" w:firstLine="0"/>
                    <w:jc w:val="left"/>
                    <w:rPr>
                      <w:b/>
                      <w:i/>
                      <w:sz w:val="19"/>
                    </w:rPr>
                  </w:pPr>
                  <w:r>
                    <w:rPr>
                      <w:b/>
                      <w:i/>
                      <w:w w:val="105"/>
                      <w:sz w:val="19"/>
                    </w:rPr>
                    <w:t>Las áreas a evaluar deben estar totalmente de acuerdo con las definidas en el </w:t>
                  </w:r>
                  <w:r>
                    <w:rPr>
                      <w:b/>
                      <w:i/>
                      <w:w w:val="105"/>
                      <w:sz w:val="19"/>
                    </w:rPr>
                    <w:t>Memorando de Planificación.</w:t>
                  </w:r>
                </w:p>
              </w:txbxContent>
            </v:textbox>
            <v:fill type="solid"/>
            <v:stroke dashstyle="solid"/>
            <w10:wrap type="topAndBottom"/>
          </v:shape>
        </w:pict>
      </w:r>
    </w:p>
    <w:p>
      <w:pPr>
        <w:pStyle w:val="BodyText"/>
        <w:spacing w:before="11"/>
        <w:rPr>
          <w:b/>
          <w:sz w:val="11"/>
        </w:rPr>
      </w:pPr>
    </w:p>
    <w:p>
      <w:pPr>
        <w:pStyle w:val="ListParagraph"/>
        <w:numPr>
          <w:ilvl w:val="1"/>
          <w:numId w:val="61"/>
        </w:numPr>
        <w:tabs>
          <w:tab w:pos="1750" w:val="left" w:leader="none"/>
        </w:tabs>
        <w:spacing w:line="240" w:lineRule="auto" w:before="95" w:after="0"/>
        <w:ind w:left="1749" w:right="0" w:hanging="522"/>
        <w:jc w:val="left"/>
        <w:rPr>
          <w:b/>
          <w:sz w:val="23"/>
        </w:rPr>
      </w:pPr>
      <w:r>
        <w:rPr>
          <w:b/>
          <w:sz w:val="23"/>
        </w:rPr>
        <w:t>Técnicas y</w:t>
      </w:r>
      <w:r>
        <w:rPr>
          <w:b/>
          <w:spacing w:val="-1"/>
          <w:sz w:val="23"/>
        </w:rPr>
        <w:t> </w:t>
      </w:r>
      <w:r>
        <w:rPr>
          <w:b/>
          <w:sz w:val="23"/>
        </w:rPr>
        <w:t>procedimientos</w:t>
      </w:r>
    </w:p>
    <w:p>
      <w:pPr>
        <w:pStyle w:val="BodyText"/>
        <w:spacing w:before="9"/>
        <w:rPr>
          <w:b/>
        </w:rPr>
      </w:pPr>
    </w:p>
    <w:p>
      <w:pPr>
        <w:pStyle w:val="BodyText"/>
        <w:spacing w:line="242" w:lineRule="auto"/>
        <w:ind w:left="1777" w:right="974"/>
        <w:jc w:val="both"/>
      </w:pPr>
      <w:r>
        <w:rPr/>
        <w:t>Para una adecuada elaboración de los programas de auditoría, se deben identificar y seleccionar las técnicas y procedimientos que mejor cumplan  los objetivos de todo programa: obtener evidencia suficiente, competente y pertinente, de acuerdo a la naturaleza, objetivos y alcances de la auditoría, este</w:t>
      </w:r>
      <w:r>
        <w:rPr>
          <w:spacing w:val="8"/>
        </w:rPr>
        <w:t> </w:t>
      </w:r>
      <w:r>
        <w:rPr/>
        <w:t>es</w:t>
      </w:r>
      <w:r>
        <w:rPr>
          <w:spacing w:val="11"/>
        </w:rPr>
        <w:t> </w:t>
      </w:r>
      <w:r>
        <w:rPr/>
        <w:t>un</w:t>
      </w:r>
      <w:r>
        <w:rPr>
          <w:spacing w:val="7"/>
        </w:rPr>
        <w:t> </w:t>
      </w:r>
      <w:r>
        <w:rPr/>
        <w:t>proceso</w:t>
      </w:r>
      <w:r>
        <w:rPr>
          <w:spacing w:val="9"/>
        </w:rPr>
        <w:t> </w:t>
      </w:r>
      <w:r>
        <w:rPr/>
        <w:t>en</w:t>
      </w:r>
      <w:r>
        <w:rPr>
          <w:spacing w:val="8"/>
        </w:rPr>
        <w:t> </w:t>
      </w:r>
      <w:r>
        <w:rPr/>
        <w:t>el</w:t>
      </w:r>
      <w:r>
        <w:rPr>
          <w:spacing w:val="9"/>
        </w:rPr>
        <w:t> </w:t>
      </w:r>
      <w:r>
        <w:rPr/>
        <w:t>cual</w:t>
      </w:r>
      <w:r>
        <w:rPr>
          <w:spacing w:val="9"/>
        </w:rPr>
        <w:t> </w:t>
      </w:r>
      <w:r>
        <w:rPr/>
        <w:t>el</w:t>
      </w:r>
      <w:r>
        <w:rPr>
          <w:spacing w:val="10"/>
        </w:rPr>
        <w:t> </w:t>
      </w:r>
      <w:r>
        <w:rPr/>
        <w:t>auditor</w:t>
      </w:r>
      <w:r>
        <w:rPr>
          <w:spacing w:val="8"/>
        </w:rPr>
        <w:t> </w:t>
      </w:r>
      <w:r>
        <w:rPr/>
        <w:t>debe</w:t>
      </w:r>
      <w:r>
        <w:rPr>
          <w:spacing w:val="9"/>
        </w:rPr>
        <w:t> </w:t>
      </w:r>
      <w:r>
        <w:rPr/>
        <w:t>emplear</w:t>
      </w:r>
      <w:r>
        <w:rPr>
          <w:spacing w:val="11"/>
        </w:rPr>
        <w:t> </w:t>
      </w:r>
      <w:r>
        <w:rPr/>
        <w:t>su</w:t>
      </w:r>
      <w:r>
        <w:rPr>
          <w:spacing w:val="8"/>
        </w:rPr>
        <w:t> </w:t>
      </w:r>
      <w:r>
        <w:rPr/>
        <w:t>criterio</w:t>
      </w:r>
      <w:r>
        <w:rPr>
          <w:spacing w:val="9"/>
        </w:rPr>
        <w:t> </w:t>
      </w:r>
      <w:r>
        <w:rPr/>
        <w:t>profesional</w:t>
      </w:r>
    </w:p>
    <w:p>
      <w:pPr>
        <w:spacing w:after="0" w:line="242" w:lineRule="auto"/>
        <w:jc w:val="both"/>
        <w:sectPr>
          <w:footerReference w:type="default" r:id="rId119"/>
          <w:pgSz w:w="11900" w:h="16840"/>
          <w:pgMar w:footer="1613" w:header="1389" w:top="1580" w:bottom="1800" w:left="840" w:right="420"/>
          <w:pgNumType w:start="2"/>
        </w:sectPr>
      </w:pPr>
    </w:p>
    <w:p>
      <w:pPr>
        <w:pStyle w:val="BodyText"/>
        <w:rPr>
          <w:sz w:val="20"/>
        </w:rPr>
      </w:pPr>
    </w:p>
    <w:p>
      <w:pPr>
        <w:pStyle w:val="BodyText"/>
        <w:spacing w:before="10"/>
      </w:pPr>
    </w:p>
    <w:p>
      <w:pPr>
        <w:pStyle w:val="BodyText"/>
        <w:spacing w:line="244" w:lineRule="auto"/>
        <w:ind w:left="1777" w:right="975"/>
        <w:jc w:val="both"/>
      </w:pPr>
      <w:r>
        <w:rPr/>
        <w:t>y experiencia; por su parte, el supervisor debe asesorar y apoyar a los auditores, para aplicar los mejores criterios. Además es necesario analizar los siguientes componentes de las</w:t>
      </w:r>
      <w:r>
        <w:rPr>
          <w:spacing w:val="5"/>
        </w:rPr>
        <w:t> </w:t>
      </w:r>
      <w:r>
        <w:rPr/>
        <w:t>entidades.</w:t>
      </w:r>
    </w:p>
    <w:p>
      <w:pPr>
        <w:pStyle w:val="BodyText"/>
        <w:spacing w:before="1"/>
      </w:pPr>
    </w:p>
    <w:p>
      <w:pPr>
        <w:pStyle w:val="Heading7"/>
        <w:numPr>
          <w:ilvl w:val="2"/>
          <w:numId w:val="61"/>
        </w:numPr>
        <w:tabs>
          <w:tab w:pos="2426" w:val="left" w:leader="none"/>
        </w:tabs>
        <w:spacing w:line="240" w:lineRule="auto" w:before="0" w:after="0"/>
        <w:ind w:left="2425" w:right="0" w:hanging="649"/>
        <w:jc w:val="left"/>
      </w:pPr>
      <w:r>
        <w:rPr/>
        <w:t>Componentes de toda</w:t>
      </w:r>
      <w:r>
        <w:rPr>
          <w:spacing w:val="3"/>
        </w:rPr>
        <w:t> </w:t>
      </w:r>
      <w:r>
        <w:rPr/>
        <w:t>gestión</w:t>
      </w:r>
    </w:p>
    <w:p>
      <w:pPr>
        <w:pStyle w:val="BodyText"/>
        <w:spacing w:before="7"/>
        <w:rPr>
          <w:b/>
        </w:rPr>
      </w:pPr>
    </w:p>
    <w:p>
      <w:pPr>
        <w:pStyle w:val="BodyText"/>
        <w:spacing w:line="242" w:lineRule="auto"/>
        <w:ind w:left="2390" w:right="973"/>
        <w:jc w:val="both"/>
      </w:pPr>
      <w:r>
        <w:rPr/>
        <w:t>Para obtener una seguridad razonable de que los procedimientos de control establecidos, se cumplen según las funciones y los procesos que se desarrollan dentro de los sistemas de información, el auditor debe evaluar los tres componentes, siguientes, los cuales se existen generalmente en toda organización: nivel gerencial,  nivel de asesoría y apoyo, y nivel operativo, por lo que las áreas a ser evaluadas están identificadas en estos niveles y comprenden los aspectos</w:t>
      </w:r>
      <w:r>
        <w:rPr>
          <w:spacing w:val="41"/>
        </w:rPr>
        <w:t> </w:t>
      </w:r>
      <w:r>
        <w:rPr/>
        <w:t>siguientes:</w:t>
      </w:r>
    </w:p>
    <w:p>
      <w:pPr>
        <w:pStyle w:val="BodyText"/>
        <w:spacing w:before="2"/>
        <w:rPr>
          <w:sz w:val="24"/>
        </w:rPr>
      </w:pPr>
    </w:p>
    <w:p>
      <w:pPr>
        <w:pStyle w:val="Heading7"/>
        <w:numPr>
          <w:ilvl w:val="3"/>
          <w:numId w:val="61"/>
        </w:numPr>
        <w:tabs>
          <w:tab w:pos="2882" w:val="left" w:leader="none"/>
          <w:tab w:pos="2883" w:val="left" w:leader="none"/>
        </w:tabs>
        <w:spacing w:line="240" w:lineRule="auto" w:before="0" w:after="0"/>
        <w:ind w:left="2882" w:right="0" w:hanging="414"/>
        <w:jc w:val="left"/>
      </w:pPr>
      <w:r>
        <w:rPr/>
        <w:t>Nivel</w:t>
      </w:r>
      <w:r>
        <w:rPr>
          <w:spacing w:val="2"/>
        </w:rPr>
        <w:t> </w:t>
      </w:r>
      <w:r>
        <w:rPr/>
        <w:t>gerencial</w:t>
      </w:r>
    </w:p>
    <w:p>
      <w:pPr>
        <w:pStyle w:val="BodyText"/>
        <w:spacing w:before="6"/>
        <w:rPr>
          <w:b/>
        </w:rPr>
      </w:pPr>
    </w:p>
    <w:p>
      <w:pPr>
        <w:pStyle w:val="ListParagraph"/>
        <w:numPr>
          <w:ilvl w:val="4"/>
          <w:numId w:val="61"/>
        </w:numPr>
        <w:tabs>
          <w:tab w:pos="3149" w:val="left" w:leader="none"/>
        </w:tabs>
        <w:spacing w:line="242" w:lineRule="auto" w:before="0" w:after="0"/>
        <w:ind w:left="2879" w:right="974" w:firstLine="0"/>
        <w:jc w:val="both"/>
        <w:rPr>
          <w:sz w:val="23"/>
        </w:rPr>
      </w:pPr>
      <w:r>
        <w:rPr>
          <w:b/>
          <w:sz w:val="23"/>
        </w:rPr>
        <w:t>Área gerencial: </w:t>
      </w:r>
      <w:r>
        <w:rPr>
          <w:sz w:val="23"/>
        </w:rPr>
        <w:t>Tipo de planificación, conocimiento del entorno, misión, visión objetivos y metas institucionales </w:t>
      </w:r>
      <w:r>
        <w:rPr>
          <w:spacing w:val="-11"/>
          <w:sz w:val="23"/>
        </w:rPr>
        <w:t>y  </w:t>
      </w:r>
      <w:r>
        <w:rPr>
          <w:sz w:val="23"/>
        </w:rPr>
        <w:t>situación del liderazgo, ambiente organizacional, dirección y control.</w:t>
      </w:r>
    </w:p>
    <w:p>
      <w:pPr>
        <w:pStyle w:val="BodyText"/>
        <w:spacing w:before="9"/>
      </w:pPr>
    </w:p>
    <w:p>
      <w:pPr>
        <w:pStyle w:val="ListParagraph"/>
        <w:numPr>
          <w:ilvl w:val="4"/>
          <w:numId w:val="61"/>
        </w:numPr>
        <w:tabs>
          <w:tab w:pos="3024" w:val="left" w:leader="none"/>
        </w:tabs>
        <w:spacing w:line="240" w:lineRule="auto" w:before="0" w:after="0"/>
        <w:ind w:left="3024" w:right="0" w:hanging="145"/>
        <w:jc w:val="both"/>
        <w:rPr>
          <w:sz w:val="23"/>
        </w:rPr>
      </w:pPr>
      <w:r>
        <w:rPr>
          <w:b/>
          <w:sz w:val="23"/>
        </w:rPr>
        <w:t>Subáreas: </w:t>
      </w:r>
      <w:r>
        <w:rPr>
          <w:sz w:val="23"/>
        </w:rPr>
        <w:t>Entorno organizacional, dirección y</w:t>
      </w:r>
      <w:r>
        <w:rPr>
          <w:spacing w:val="11"/>
          <w:sz w:val="23"/>
        </w:rPr>
        <w:t> </w:t>
      </w:r>
      <w:r>
        <w:rPr>
          <w:sz w:val="23"/>
        </w:rPr>
        <w:t>control</w:t>
      </w:r>
    </w:p>
    <w:p>
      <w:pPr>
        <w:pStyle w:val="BodyText"/>
        <w:spacing w:before="8"/>
      </w:pPr>
    </w:p>
    <w:p>
      <w:pPr>
        <w:pStyle w:val="Heading7"/>
        <w:numPr>
          <w:ilvl w:val="3"/>
          <w:numId w:val="61"/>
        </w:numPr>
        <w:tabs>
          <w:tab w:pos="2882" w:val="left" w:leader="none"/>
          <w:tab w:pos="2883" w:val="left" w:leader="none"/>
        </w:tabs>
        <w:spacing w:line="240" w:lineRule="auto" w:before="0" w:after="0"/>
        <w:ind w:left="2882" w:right="0" w:hanging="414"/>
        <w:jc w:val="left"/>
      </w:pPr>
      <w:r>
        <w:rPr/>
        <w:t>Nivel de asesoría y</w:t>
      </w:r>
      <w:r>
        <w:rPr>
          <w:spacing w:val="6"/>
        </w:rPr>
        <w:t> </w:t>
      </w:r>
      <w:r>
        <w:rPr/>
        <w:t>apoyo</w:t>
      </w:r>
    </w:p>
    <w:p>
      <w:pPr>
        <w:pStyle w:val="BodyText"/>
        <w:spacing w:before="6"/>
        <w:rPr>
          <w:b/>
        </w:rPr>
      </w:pPr>
    </w:p>
    <w:p>
      <w:pPr>
        <w:pStyle w:val="ListParagraph"/>
        <w:numPr>
          <w:ilvl w:val="4"/>
          <w:numId w:val="61"/>
        </w:numPr>
        <w:tabs>
          <w:tab w:pos="3087" w:val="left" w:leader="none"/>
        </w:tabs>
        <w:spacing w:line="242" w:lineRule="auto" w:before="0" w:after="0"/>
        <w:ind w:left="2879" w:right="974" w:firstLine="0"/>
        <w:jc w:val="both"/>
        <w:rPr>
          <w:sz w:val="23"/>
        </w:rPr>
      </w:pPr>
      <w:r>
        <w:rPr>
          <w:b/>
          <w:sz w:val="23"/>
        </w:rPr>
        <w:t>Área de auditoría interna: </w:t>
      </w:r>
      <w:r>
        <w:rPr>
          <w:sz w:val="23"/>
        </w:rPr>
        <w:t>Acciones que se ejecutan para evaluar el sistema de control interno y medir su incidencia en el logro de los objetivos y metas previstos y promover la eficiencia, economía y calidad en la gestión</w:t>
      </w:r>
      <w:r>
        <w:rPr>
          <w:spacing w:val="7"/>
          <w:sz w:val="23"/>
        </w:rPr>
        <w:t> </w:t>
      </w:r>
      <w:r>
        <w:rPr>
          <w:sz w:val="23"/>
        </w:rPr>
        <w:t>institucional.</w:t>
      </w:r>
    </w:p>
    <w:p>
      <w:pPr>
        <w:pStyle w:val="BodyText"/>
        <w:spacing w:before="9"/>
      </w:pPr>
    </w:p>
    <w:p>
      <w:pPr>
        <w:pStyle w:val="ListParagraph"/>
        <w:numPr>
          <w:ilvl w:val="4"/>
          <w:numId w:val="61"/>
        </w:numPr>
        <w:tabs>
          <w:tab w:pos="3024" w:val="left" w:leader="none"/>
        </w:tabs>
        <w:spacing w:line="240" w:lineRule="auto" w:before="0" w:after="0"/>
        <w:ind w:left="3023" w:right="0" w:hanging="145"/>
        <w:jc w:val="both"/>
        <w:rPr>
          <w:sz w:val="23"/>
        </w:rPr>
      </w:pPr>
      <w:r>
        <w:rPr>
          <w:b/>
          <w:sz w:val="23"/>
        </w:rPr>
        <w:t>Subáreas: </w:t>
      </w:r>
      <w:r>
        <w:rPr>
          <w:sz w:val="23"/>
        </w:rPr>
        <w:t>Planificación, ejecución, control y</w:t>
      </w:r>
      <w:r>
        <w:rPr>
          <w:spacing w:val="11"/>
          <w:sz w:val="23"/>
        </w:rPr>
        <w:t> </w:t>
      </w:r>
      <w:r>
        <w:rPr>
          <w:sz w:val="23"/>
        </w:rPr>
        <w:t>seguimiento</w:t>
      </w:r>
    </w:p>
    <w:p>
      <w:pPr>
        <w:pStyle w:val="BodyText"/>
        <w:spacing w:before="7"/>
      </w:pPr>
    </w:p>
    <w:p>
      <w:pPr>
        <w:pStyle w:val="BodyText"/>
        <w:spacing w:line="242" w:lineRule="auto"/>
        <w:ind w:left="2879" w:right="975"/>
        <w:jc w:val="both"/>
      </w:pPr>
      <w:r>
        <w:rPr>
          <w:b/>
        </w:rPr>
        <w:t>-Área de organización: </w:t>
      </w:r>
      <w:r>
        <w:rPr/>
        <w:t>Idoneidad de la estructura organizativa para el cumplimiento de la misión y los objetivos planteados, delegación de funciones y responsabilidades, situación de los sistemas de información, estructura y funciones.</w:t>
      </w:r>
    </w:p>
    <w:p>
      <w:pPr>
        <w:pStyle w:val="BodyText"/>
        <w:spacing w:before="10"/>
      </w:pPr>
    </w:p>
    <w:p>
      <w:pPr>
        <w:pStyle w:val="BodyText"/>
        <w:spacing w:line="242" w:lineRule="auto"/>
        <w:ind w:left="2879" w:right="974"/>
        <w:jc w:val="both"/>
      </w:pPr>
      <w:r>
        <w:rPr>
          <w:b/>
        </w:rPr>
        <w:t>-Subáreas: </w:t>
      </w:r>
      <w:r>
        <w:rPr/>
        <w:t>Estructura y funciones, sistemas de información, y normatividad</w:t>
      </w:r>
    </w:p>
    <w:p>
      <w:pPr>
        <w:pStyle w:val="BodyText"/>
        <w:spacing w:before="6"/>
      </w:pPr>
    </w:p>
    <w:p>
      <w:pPr>
        <w:pStyle w:val="ListParagraph"/>
        <w:numPr>
          <w:ilvl w:val="4"/>
          <w:numId w:val="61"/>
        </w:numPr>
        <w:tabs>
          <w:tab w:pos="3202" w:val="left" w:leader="none"/>
        </w:tabs>
        <w:spacing w:line="242" w:lineRule="auto" w:before="1" w:after="0"/>
        <w:ind w:left="2879" w:right="973" w:firstLine="0"/>
        <w:jc w:val="both"/>
        <w:rPr>
          <w:sz w:val="23"/>
        </w:rPr>
      </w:pPr>
      <w:r>
        <w:rPr>
          <w:b/>
          <w:sz w:val="23"/>
        </w:rPr>
        <w:t>Áreas de planificación, presupuesto y control de operaciones: </w:t>
      </w:r>
      <w:r>
        <w:rPr>
          <w:sz w:val="23"/>
        </w:rPr>
        <w:t>Efectividad de los procesos de planificación y presupuesto tales como: políticas, estrategias, sistemas y procedimientos utilizados en el diseño, organización y control de la ejecución física y financiera del presupuesto, para el cumplimiento de metas y objetivos, según la red programática y control de las actividades</w:t>
      </w:r>
      <w:r>
        <w:rPr>
          <w:spacing w:val="10"/>
          <w:sz w:val="23"/>
        </w:rPr>
        <w:t> </w:t>
      </w:r>
      <w:r>
        <w:rPr>
          <w:sz w:val="23"/>
        </w:rPr>
        <w:t>productivas.</w:t>
      </w:r>
    </w:p>
    <w:p>
      <w:pPr>
        <w:spacing w:after="0" w:line="242" w:lineRule="auto"/>
        <w:jc w:val="both"/>
        <w:rPr>
          <w:sz w:val="23"/>
        </w:rPr>
        <w:sectPr>
          <w:pgSz w:w="11900" w:h="16840"/>
          <w:pgMar w:header="1389" w:footer="1613" w:top="1580" w:bottom="1800" w:left="840" w:right="420"/>
        </w:sectPr>
      </w:pPr>
    </w:p>
    <w:p>
      <w:pPr>
        <w:pStyle w:val="BodyText"/>
        <w:rPr>
          <w:sz w:val="20"/>
        </w:rPr>
      </w:pPr>
    </w:p>
    <w:p>
      <w:pPr>
        <w:pStyle w:val="BodyText"/>
        <w:spacing w:before="10"/>
      </w:pPr>
    </w:p>
    <w:p>
      <w:pPr>
        <w:pStyle w:val="ListParagraph"/>
        <w:numPr>
          <w:ilvl w:val="4"/>
          <w:numId w:val="61"/>
        </w:numPr>
        <w:tabs>
          <w:tab w:pos="3088" w:val="left" w:leader="none"/>
        </w:tabs>
        <w:spacing w:line="240" w:lineRule="auto" w:before="0" w:after="0"/>
        <w:ind w:left="3087" w:right="0" w:hanging="209"/>
        <w:jc w:val="both"/>
        <w:rPr>
          <w:sz w:val="23"/>
        </w:rPr>
      </w:pPr>
      <w:r>
        <w:rPr>
          <w:b/>
          <w:sz w:val="23"/>
        </w:rPr>
        <w:t>Subárea: </w:t>
      </w:r>
      <w:r>
        <w:rPr>
          <w:sz w:val="23"/>
        </w:rPr>
        <w:t>Planificación y</w:t>
      </w:r>
      <w:r>
        <w:rPr>
          <w:spacing w:val="2"/>
          <w:sz w:val="23"/>
        </w:rPr>
        <w:t> </w:t>
      </w:r>
      <w:r>
        <w:rPr>
          <w:sz w:val="23"/>
        </w:rPr>
        <w:t>presupuesto</w:t>
      </w:r>
    </w:p>
    <w:p>
      <w:pPr>
        <w:pStyle w:val="BodyText"/>
        <w:spacing w:before="9"/>
      </w:pPr>
    </w:p>
    <w:p>
      <w:pPr>
        <w:pStyle w:val="ListParagraph"/>
        <w:numPr>
          <w:ilvl w:val="4"/>
          <w:numId w:val="61"/>
        </w:numPr>
        <w:tabs>
          <w:tab w:pos="3029" w:val="left" w:leader="none"/>
        </w:tabs>
        <w:spacing w:line="242" w:lineRule="auto" w:before="0" w:after="0"/>
        <w:ind w:left="2879" w:right="972" w:firstLine="0"/>
        <w:jc w:val="both"/>
        <w:rPr>
          <w:sz w:val="23"/>
        </w:rPr>
      </w:pPr>
      <w:r>
        <w:rPr>
          <w:b/>
          <w:sz w:val="23"/>
        </w:rPr>
        <w:t>Área recursos humanos: </w:t>
      </w:r>
      <w:r>
        <w:rPr>
          <w:sz w:val="23"/>
        </w:rPr>
        <w:t>Ambiente laboral, políticas, sistemas de administración de personal  y de incentivos,  así como higiene y seguridad industrial.</w:t>
      </w:r>
    </w:p>
    <w:p>
      <w:pPr>
        <w:pStyle w:val="BodyText"/>
        <w:spacing w:before="7"/>
      </w:pPr>
    </w:p>
    <w:p>
      <w:pPr>
        <w:pStyle w:val="ListParagraph"/>
        <w:numPr>
          <w:ilvl w:val="4"/>
          <w:numId w:val="61"/>
        </w:numPr>
        <w:tabs>
          <w:tab w:pos="3063" w:val="left" w:leader="none"/>
        </w:tabs>
        <w:spacing w:line="244" w:lineRule="auto" w:before="0" w:after="0"/>
        <w:ind w:left="2879" w:right="976" w:firstLine="0"/>
        <w:jc w:val="both"/>
        <w:rPr>
          <w:sz w:val="23"/>
        </w:rPr>
      </w:pPr>
      <w:r>
        <w:rPr>
          <w:b/>
          <w:sz w:val="23"/>
        </w:rPr>
        <w:t>Subáreas: </w:t>
      </w:r>
      <w:r>
        <w:rPr>
          <w:sz w:val="23"/>
        </w:rPr>
        <w:t>Políticas, sistemas de administración de personal, sistema de</w:t>
      </w:r>
      <w:r>
        <w:rPr>
          <w:spacing w:val="1"/>
          <w:sz w:val="23"/>
        </w:rPr>
        <w:t> </w:t>
      </w:r>
      <w:r>
        <w:rPr>
          <w:sz w:val="23"/>
        </w:rPr>
        <w:t>incentivos</w:t>
      </w:r>
    </w:p>
    <w:p>
      <w:pPr>
        <w:pStyle w:val="BodyText"/>
        <w:spacing w:before="1"/>
      </w:pPr>
    </w:p>
    <w:p>
      <w:pPr>
        <w:pStyle w:val="ListParagraph"/>
        <w:numPr>
          <w:ilvl w:val="4"/>
          <w:numId w:val="61"/>
        </w:numPr>
        <w:tabs>
          <w:tab w:pos="3105" w:val="left" w:leader="none"/>
        </w:tabs>
        <w:spacing w:line="242" w:lineRule="auto" w:before="0" w:after="0"/>
        <w:ind w:left="2879" w:right="974" w:firstLine="0"/>
        <w:jc w:val="both"/>
        <w:rPr>
          <w:sz w:val="23"/>
        </w:rPr>
      </w:pPr>
      <w:r>
        <w:rPr>
          <w:b/>
          <w:sz w:val="23"/>
        </w:rPr>
        <w:t>Área de suministros y distribución física y manejo de materiales y equipos: </w:t>
      </w:r>
      <w:r>
        <w:rPr>
          <w:sz w:val="23"/>
        </w:rPr>
        <w:t>Procedimientos que se utilizan para la adquisición, manejo y control de los materiales e insumos requeridos en el proceso productivo o la prestación de servicios; políticas adoptadas; planificación, programación y control sobre los materiales e insumos, como: ambiente físico, situación de los sistemas de almacenes, archivos y manejo de materiales y equipos.</w:t>
      </w:r>
    </w:p>
    <w:p>
      <w:pPr>
        <w:pStyle w:val="BodyText"/>
        <w:spacing w:before="3"/>
        <w:rPr>
          <w:sz w:val="24"/>
        </w:rPr>
      </w:pPr>
    </w:p>
    <w:p>
      <w:pPr>
        <w:pStyle w:val="ListParagraph"/>
        <w:numPr>
          <w:ilvl w:val="4"/>
          <w:numId w:val="61"/>
        </w:numPr>
        <w:tabs>
          <w:tab w:pos="3122" w:val="left" w:leader="none"/>
        </w:tabs>
        <w:spacing w:line="242" w:lineRule="auto" w:before="0" w:after="0"/>
        <w:ind w:left="2879" w:right="974" w:firstLine="0"/>
        <w:jc w:val="both"/>
        <w:rPr>
          <w:sz w:val="23"/>
        </w:rPr>
      </w:pPr>
      <w:r>
        <w:rPr>
          <w:b/>
          <w:sz w:val="23"/>
        </w:rPr>
        <w:t>Subáreas: </w:t>
      </w:r>
      <w:r>
        <w:rPr>
          <w:sz w:val="23"/>
        </w:rPr>
        <w:t>Políticas, planificación y programación, control, distribución física, almacenes y archivo, manejo de materiales y equipos.</w:t>
      </w:r>
    </w:p>
    <w:p>
      <w:pPr>
        <w:pStyle w:val="BodyText"/>
        <w:spacing w:before="7"/>
      </w:pPr>
    </w:p>
    <w:p>
      <w:pPr>
        <w:pStyle w:val="ListParagraph"/>
        <w:numPr>
          <w:ilvl w:val="4"/>
          <w:numId w:val="61"/>
        </w:numPr>
        <w:tabs>
          <w:tab w:pos="3028" w:val="left" w:leader="none"/>
        </w:tabs>
        <w:spacing w:line="244" w:lineRule="auto" w:before="0" w:after="0"/>
        <w:ind w:left="2879" w:right="972" w:firstLine="0"/>
        <w:jc w:val="both"/>
        <w:rPr>
          <w:sz w:val="23"/>
        </w:rPr>
      </w:pPr>
      <w:r>
        <w:rPr>
          <w:b/>
          <w:sz w:val="23"/>
        </w:rPr>
        <w:t>Área de sistemas de control de calidad: </w:t>
      </w:r>
      <w:r>
        <w:rPr>
          <w:sz w:val="23"/>
        </w:rPr>
        <w:t>Sistema que permite la auto inspección de cada una de las unidades, dirigidas a garantizar la confiabilidad y consolidación de la información y la calidad de sus productos y servicios; conocimiento, además, de  la estructuración y funcionamiento de ese sistema, el proceso de medición, prevención y</w:t>
      </w:r>
      <w:r>
        <w:rPr>
          <w:spacing w:val="8"/>
          <w:sz w:val="23"/>
        </w:rPr>
        <w:t> </w:t>
      </w:r>
      <w:r>
        <w:rPr>
          <w:sz w:val="23"/>
        </w:rPr>
        <w:t>corrección.</w:t>
      </w:r>
    </w:p>
    <w:p>
      <w:pPr>
        <w:pStyle w:val="BodyText"/>
        <w:spacing w:before="7"/>
        <w:rPr>
          <w:sz w:val="22"/>
        </w:rPr>
      </w:pPr>
    </w:p>
    <w:p>
      <w:pPr>
        <w:pStyle w:val="ListParagraph"/>
        <w:numPr>
          <w:ilvl w:val="4"/>
          <w:numId w:val="61"/>
        </w:numPr>
        <w:tabs>
          <w:tab w:pos="3027" w:val="left" w:leader="none"/>
        </w:tabs>
        <w:spacing w:line="244" w:lineRule="auto" w:before="1" w:after="0"/>
        <w:ind w:left="2879" w:right="975" w:firstLine="0"/>
        <w:jc w:val="both"/>
        <w:rPr>
          <w:sz w:val="23"/>
        </w:rPr>
      </w:pPr>
      <w:r>
        <w:rPr>
          <w:b/>
          <w:sz w:val="23"/>
        </w:rPr>
        <w:t>Subáreas: </w:t>
      </w:r>
      <w:r>
        <w:rPr>
          <w:sz w:val="23"/>
        </w:rPr>
        <w:t>Organización del sistema, mediciones y sistemas de información, prevención y</w:t>
      </w:r>
      <w:r>
        <w:rPr>
          <w:spacing w:val="5"/>
          <w:sz w:val="23"/>
        </w:rPr>
        <w:t> </w:t>
      </w:r>
      <w:r>
        <w:rPr>
          <w:sz w:val="23"/>
        </w:rPr>
        <w:t>correcciones.</w:t>
      </w:r>
    </w:p>
    <w:p>
      <w:pPr>
        <w:pStyle w:val="BodyText"/>
        <w:spacing w:before="1"/>
      </w:pPr>
    </w:p>
    <w:p>
      <w:pPr>
        <w:pStyle w:val="ListParagraph"/>
        <w:numPr>
          <w:ilvl w:val="4"/>
          <w:numId w:val="61"/>
        </w:numPr>
        <w:tabs>
          <w:tab w:pos="3039" w:val="left" w:leader="none"/>
        </w:tabs>
        <w:spacing w:line="242" w:lineRule="auto" w:before="0" w:after="0"/>
        <w:ind w:left="2879" w:right="973" w:firstLine="0"/>
        <w:jc w:val="both"/>
        <w:rPr>
          <w:sz w:val="23"/>
        </w:rPr>
      </w:pPr>
      <w:r>
        <w:rPr>
          <w:b/>
          <w:sz w:val="23"/>
        </w:rPr>
        <w:t>Área de mantenimiento: </w:t>
      </w:r>
      <w:r>
        <w:rPr>
          <w:sz w:val="23"/>
        </w:rPr>
        <w:t>Planificación, programación y control de las actividades de mantenimiento y disponibilidad de los equipos, considerando las políticas  adoptadas y su organización y manejo.</w:t>
      </w:r>
    </w:p>
    <w:p>
      <w:pPr>
        <w:pStyle w:val="BodyText"/>
        <w:spacing w:before="8"/>
      </w:pPr>
    </w:p>
    <w:p>
      <w:pPr>
        <w:pStyle w:val="ListParagraph"/>
        <w:numPr>
          <w:ilvl w:val="4"/>
          <w:numId w:val="61"/>
        </w:numPr>
        <w:tabs>
          <w:tab w:pos="3091" w:val="left" w:leader="none"/>
        </w:tabs>
        <w:spacing w:line="244" w:lineRule="auto" w:before="0" w:after="0"/>
        <w:ind w:left="2879" w:right="975" w:firstLine="0"/>
        <w:jc w:val="both"/>
        <w:rPr>
          <w:sz w:val="23"/>
        </w:rPr>
      </w:pPr>
      <w:r>
        <w:rPr>
          <w:b/>
          <w:sz w:val="23"/>
        </w:rPr>
        <w:t>Subáreas: </w:t>
      </w:r>
      <w:r>
        <w:rPr>
          <w:sz w:val="23"/>
        </w:rPr>
        <w:t>Política y organización, planificación, programación y control.</w:t>
      </w:r>
    </w:p>
    <w:p>
      <w:pPr>
        <w:pStyle w:val="BodyText"/>
        <w:spacing w:before="1"/>
      </w:pPr>
    </w:p>
    <w:p>
      <w:pPr>
        <w:pStyle w:val="ListParagraph"/>
        <w:numPr>
          <w:ilvl w:val="4"/>
          <w:numId w:val="61"/>
        </w:numPr>
        <w:tabs>
          <w:tab w:pos="3069" w:val="left" w:leader="none"/>
        </w:tabs>
        <w:spacing w:line="242" w:lineRule="auto" w:before="1" w:after="0"/>
        <w:ind w:left="2879" w:right="972" w:firstLine="0"/>
        <w:jc w:val="both"/>
        <w:rPr>
          <w:sz w:val="23"/>
        </w:rPr>
      </w:pPr>
      <w:r>
        <w:rPr>
          <w:b/>
          <w:sz w:val="23"/>
        </w:rPr>
        <w:t>Área de consultoría jurídica: </w:t>
      </w:r>
      <w:r>
        <w:rPr>
          <w:sz w:val="23"/>
        </w:rPr>
        <w:t>Capacidad de respuesta para evacuar consultas y atender los procedimientos judiciales y extrajudiciales, esto último, cuando su reglamentación le asigne esta</w:t>
      </w:r>
      <w:r>
        <w:rPr>
          <w:spacing w:val="-1"/>
          <w:sz w:val="23"/>
        </w:rPr>
        <w:t> </w:t>
      </w:r>
      <w:r>
        <w:rPr>
          <w:sz w:val="23"/>
        </w:rPr>
        <w:t>función.</w:t>
      </w:r>
    </w:p>
    <w:p>
      <w:pPr>
        <w:pStyle w:val="BodyText"/>
        <w:spacing w:before="9"/>
      </w:pPr>
    </w:p>
    <w:p>
      <w:pPr>
        <w:pStyle w:val="ListParagraph"/>
        <w:numPr>
          <w:ilvl w:val="4"/>
          <w:numId w:val="61"/>
        </w:numPr>
        <w:tabs>
          <w:tab w:pos="3090" w:val="left" w:leader="none"/>
        </w:tabs>
        <w:spacing w:line="242" w:lineRule="auto" w:before="0" w:after="0"/>
        <w:ind w:left="2879" w:right="975" w:firstLine="0"/>
        <w:jc w:val="both"/>
        <w:rPr>
          <w:sz w:val="23"/>
        </w:rPr>
      </w:pPr>
      <w:r>
        <w:rPr>
          <w:b/>
          <w:sz w:val="23"/>
        </w:rPr>
        <w:t>Subáreas: </w:t>
      </w:r>
      <w:r>
        <w:rPr>
          <w:sz w:val="23"/>
        </w:rPr>
        <w:t>Política y organización, planificación y programación.</w:t>
      </w:r>
    </w:p>
    <w:p>
      <w:pPr>
        <w:spacing w:after="0" w:line="242" w:lineRule="auto"/>
        <w:jc w:val="both"/>
        <w:rPr>
          <w:sz w:val="23"/>
        </w:rPr>
        <w:sectPr>
          <w:pgSz w:w="11900" w:h="16840"/>
          <w:pgMar w:header="1389" w:footer="1613" w:top="1580" w:bottom="1800" w:left="840" w:right="420"/>
        </w:sectPr>
      </w:pPr>
    </w:p>
    <w:p>
      <w:pPr>
        <w:pStyle w:val="BodyText"/>
        <w:rPr>
          <w:sz w:val="20"/>
        </w:rPr>
      </w:pPr>
    </w:p>
    <w:p>
      <w:pPr>
        <w:pStyle w:val="BodyText"/>
        <w:rPr>
          <w:sz w:val="20"/>
        </w:rPr>
      </w:pPr>
    </w:p>
    <w:p>
      <w:pPr>
        <w:pStyle w:val="BodyText"/>
        <w:rPr>
          <w:sz w:val="19"/>
        </w:rPr>
      </w:pPr>
    </w:p>
    <w:p>
      <w:pPr>
        <w:pStyle w:val="ListParagraph"/>
        <w:numPr>
          <w:ilvl w:val="4"/>
          <w:numId w:val="61"/>
        </w:numPr>
        <w:tabs>
          <w:tab w:pos="3149" w:val="left" w:leader="none"/>
        </w:tabs>
        <w:spacing w:line="242" w:lineRule="auto" w:before="95" w:after="0"/>
        <w:ind w:left="2879" w:right="973" w:firstLine="0"/>
        <w:jc w:val="both"/>
        <w:rPr>
          <w:sz w:val="23"/>
        </w:rPr>
      </w:pPr>
      <w:r>
        <w:rPr>
          <w:b/>
          <w:sz w:val="23"/>
        </w:rPr>
        <w:t>Área de finanzas: </w:t>
      </w:r>
      <w:r>
        <w:rPr>
          <w:sz w:val="23"/>
        </w:rPr>
        <w:t>Políticas, sistemas y procedimientos utilizados en el diseño, organización y control de la ejecución física y financiera del presupuesto para el  cumplimiento  de metas y</w:t>
      </w:r>
      <w:r>
        <w:rPr>
          <w:spacing w:val="1"/>
          <w:sz w:val="23"/>
        </w:rPr>
        <w:t> </w:t>
      </w:r>
      <w:r>
        <w:rPr>
          <w:sz w:val="23"/>
        </w:rPr>
        <w:t>objetivos.</w:t>
      </w:r>
    </w:p>
    <w:p>
      <w:pPr>
        <w:pStyle w:val="BodyText"/>
        <w:spacing w:before="9"/>
      </w:pPr>
    </w:p>
    <w:p>
      <w:pPr>
        <w:pStyle w:val="ListParagraph"/>
        <w:numPr>
          <w:ilvl w:val="4"/>
          <w:numId w:val="61"/>
        </w:numPr>
        <w:tabs>
          <w:tab w:pos="3076" w:val="left" w:leader="none"/>
        </w:tabs>
        <w:spacing w:line="244" w:lineRule="auto" w:before="0" w:after="0"/>
        <w:ind w:left="2879" w:right="974" w:firstLine="0"/>
        <w:jc w:val="both"/>
        <w:rPr>
          <w:sz w:val="23"/>
        </w:rPr>
      </w:pPr>
      <w:r>
        <w:rPr>
          <w:b/>
          <w:sz w:val="23"/>
        </w:rPr>
        <w:t>Subáreas: </w:t>
      </w:r>
      <w:r>
        <w:rPr>
          <w:sz w:val="23"/>
        </w:rPr>
        <w:t>Política financiera, ejecución de la programación, sistemas de contabilidad y sistemas</w:t>
      </w:r>
      <w:r>
        <w:rPr>
          <w:spacing w:val="12"/>
          <w:sz w:val="23"/>
        </w:rPr>
        <w:t> </w:t>
      </w:r>
      <w:r>
        <w:rPr>
          <w:sz w:val="23"/>
        </w:rPr>
        <w:t>integrados.</w:t>
      </w:r>
    </w:p>
    <w:p>
      <w:pPr>
        <w:pStyle w:val="BodyText"/>
        <w:spacing w:before="1"/>
      </w:pPr>
    </w:p>
    <w:p>
      <w:pPr>
        <w:pStyle w:val="Heading7"/>
        <w:numPr>
          <w:ilvl w:val="3"/>
          <w:numId w:val="61"/>
        </w:numPr>
        <w:tabs>
          <w:tab w:pos="2882" w:val="left" w:leader="none"/>
          <w:tab w:pos="2883" w:val="left" w:leader="none"/>
        </w:tabs>
        <w:spacing w:line="240" w:lineRule="auto" w:before="0" w:after="0"/>
        <w:ind w:left="2882" w:right="0" w:hanging="414"/>
        <w:jc w:val="left"/>
      </w:pPr>
      <w:r>
        <w:rPr/>
        <w:t>Nivel</w:t>
      </w:r>
      <w:r>
        <w:rPr>
          <w:spacing w:val="2"/>
        </w:rPr>
        <w:t> </w:t>
      </w:r>
      <w:r>
        <w:rPr/>
        <w:t>operativo</w:t>
      </w:r>
    </w:p>
    <w:p>
      <w:pPr>
        <w:pStyle w:val="BodyText"/>
        <w:spacing w:before="6"/>
        <w:rPr>
          <w:b/>
        </w:rPr>
      </w:pPr>
    </w:p>
    <w:p>
      <w:pPr>
        <w:pStyle w:val="ListParagraph"/>
        <w:numPr>
          <w:ilvl w:val="4"/>
          <w:numId w:val="61"/>
        </w:numPr>
        <w:tabs>
          <w:tab w:pos="3080" w:val="left" w:leader="none"/>
        </w:tabs>
        <w:spacing w:line="244" w:lineRule="auto" w:before="0" w:after="0"/>
        <w:ind w:left="2879" w:right="974" w:firstLine="0"/>
        <w:jc w:val="both"/>
        <w:rPr>
          <w:sz w:val="23"/>
        </w:rPr>
      </w:pPr>
      <w:r>
        <w:rPr>
          <w:b/>
          <w:sz w:val="23"/>
        </w:rPr>
        <w:t>Área de procesos sustantivos o medulares: </w:t>
      </w:r>
      <w:r>
        <w:rPr>
          <w:sz w:val="23"/>
        </w:rPr>
        <w:t>Identifica las actividades sustantivas o procesos que mayor incidencia tienen en los resultados globales de la gestión. En este sentido, debe incluirse la planificación, ejecución, inspección, control y seguimiento que lleva a acabo la unidad evaluada para el mejoramiento de la calidad de los productos o servicios prestados.</w:t>
      </w:r>
    </w:p>
    <w:p>
      <w:pPr>
        <w:pStyle w:val="BodyText"/>
        <w:spacing w:before="6"/>
        <w:rPr>
          <w:sz w:val="22"/>
        </w:rPr>
      </w:pPr>
    </w:p>
    <w:p>
      <w:pPr>
        <w:pStyle w:val="ListParagraph"/>
        <w:numPr>
          <w:ilvl w:val="4"/>
          <w:numId w:val="61"/>
        </w:numPr>
        <w:tabs>
          <w:tab w:pos="3033" w:val="left" w:leader="none"/>
        </w:tabs>
        <w:spacing w:line="244" w:lineRule="auto" w:before="1" w:after="0"/>
        <w:ind w:left="2879" w:right="976" w:firstLine="0"/>
        <w:jc w:val="both"/>
        <w:rPr>
          <w:sz w:val="23"/>
        </w:rPr>
      </w:pPr>
      <w:r>
        <w:rPr>
          <w:b/>
          <w:sz w:val="23"/>
        </w:rPr>
        <w:t>Subáreas: </w:t>
      </w:r>
      <w:r>
        <w:rPr>
          <w:sz w:val="23"/>
        </w:rPr>
        <w:t>Planificación y programación, ejecución, inspección, control y</w:t>
      </w:r>
      <w:r>
        <w:rPr>
          <w:spacing w:val="-1"/>
          <w:sz w:val="23"/>
        </w:rPr>
        <w:t> </w:t>
      </w:r>
      <w:r>
        <w:rPr>
          <w:sz w:val="23"/>
        </w:rPr>
        <w:t>seguimiento</w:t>
      </w:r>
    </w:p>
    <w:p>
      <w:pPr>
        <w:pStyle w:val="BodyText"/>
        <w:spacing w:before="1"/>
      </w:pPr>
    </w:p>
    <w:p>
      <w:pPr>
        <w:pStyle w:val="BodyText"/>
        <w:spacing w:line="242" w:lineRule="auto"/>
        <w:ind w:left="1864" w:right="974"/>
        <w:jc w:val="both"/>
      </w:pPr>
      <w:r>
        <w:rPr/>
        <w:t>Es importante que el auditor tome en cuenta que no todas las áreas son de necesaria evaluación cuando se está examinando el control interno. La selección de las áreas dependerá fundamentalmente de los objetivos y alcance de la evaluación, de las características estructurales y funcionales del ente auditado y de la incidencia, directa o indirecta, que tengan las áreas señaladas en el proceso operativo donde se practicará la evaluación del control interno</w:t>
      </w:r>
      <w:r>
        <w:rPr>
          <w:color w:val="FF0000"/>
        </w:rPr>
        <w:t>.</w:t>
      </w:r>
    </w:p>
    <w:p>
      <w:pPr>
        <w:pStyle w:val="BodyText"/>
        <w:spacing w:before="1"/>
        <w:rPr>
          <w:sz w:val="24"/>
        </w:rPr>
      </w:pPr>
    </w:p>
    <w:p>
      <w:pPr>
        <w:pStyle w:val="Heading7"/>
        <w:numPr>
          <w:ilvl w:val="2"/>
          <w:numId w:val="61"/>
        </w:numPr>
        <w:tabs>
          <w:tab w:pos="2429" w:val="left" w:leader="none"/>
        </w:tabs>
        <w:spacing w:line="240" w:lineRule="auto" w:before="0" w:after="0"/>
        <w:ind w:left="2428" w:right="0" w:hanging="650"/>
        <w:jc w:val="left"/>
      </w:pPr>
      <w:r>
        <w:rPr/>
        <w:t>Alcance</w:t>
      </w:r>
    </w:p>
    <w:p>
      <w:pPr>
        <w:pStyle w:val="BodyText"/>
        <w:spacing w:before="8"/>
        <w:rPr>
          <w:b/>
        </w:rPr>
      </w:pPr>
    </w:p>
    <w:p>
      <w:pPr>
        <w:pStyle w:val="BodyText"/>
        <w:spacing w:line="242" w:lineRule="auto"/>
        <w:ind w:left="2469" w:right="975"/>
        <w:jc w:val="both"/>
      </w:pPr>
      <w:r>
        <w:rPr/>
        <w:t>El auditor, basándose en la evaluación preliminar del control interno,  y en su experiencia y criterio profesional, establecerá el alcance de la evaluación (toda la entidad, plan, programa, actividad, proyecto u operación), de acuerdo a la naturaleza del trabajo, que le permitan identificar posibles áreas críticas, tomando en cuenta los objetivos siguientes:</w:t>
      </w:r>
    </w:p>
    <w:p>
      <w:pPr>
        <w:pStyle w:val="BodyText"/>
        <w:rPr>
          <w:sz w:val="24"/>
        </w:rPr>
      </w:pPr>
    </w:p>
    <w:p>
      <w:pPr>
        <w:pStyle w:val="ListParagraph"/>
        <w:numPr>
          <w:ilvl w:val="3"/>
          <w:numId w:val="61"/>
        </w:numPr>
        <w:tabs>
          <w:tab w:pos="2883" w:val="left" w:leader="none"/>
        </w:tabs>
        <w:spacing w:line="242" w:lineRule="auto" w:before="0" w:after="0"/>
        <w:ind w:left="2883" w:right="975" w:hanging="414"/>
        <w:jc w:val="both"/>
        <w:rPr>
          <w:sz w:val="23"/>
        </w:rPr>
      </w:pPr>
      <w:r>
        <w:rPr>
          <w:sz w:val="23"/>
        </w:rPr>
        <w:t>Determinar la capacidad de revisión, autocontrol y rectificación   de la gestión y la incidencia de esa capacidad en el cumplimiento de la misión y en el logro de los</w:t>
      </w:r>
      <w:r>
        <w:rPr>
          <w:spacing w:val="10"/>
          <w:sz w:val="23"/>
        </w:rPr>
        <w:t> </w:t>
      </w:r>
      <w:r>
        <w:rPr>
          <w:sz w:val="23"/>
        </w:rPr>
        <w:t>objetivos.</w:t>
      </w:r>
    </w:p>
    <w:p>
      <w:pPr>
        <w:pStyle w:val="BodyText"/>
        <w:spacing w:before="6"/>
      </w:pPr>
    </w:p>
    <w:p>
      <w:pPr>
        <w:pStyle w:val="ListParagraph"/>
        <w:numPr>
          <w:ilvl w:val="3"/>
          <w:numId w:val="61"/>
        </w:numPr>
        <w:tabs>
          <w:tab w:pos="2883" w:val="left" w:leader="none"/>
        </w:tabs>
        <w:spacing w:line="240" w:lineRule="auto" w:before="0" w:after="0"/>
        <w:ind w:left="2883" w:right="975" w:hanging="414"/>
        <w:jc w:val="both"/>
        <w:rPr>
          <w:sz w:val="23"/>
        </w:rPr>
      </w:pPr>
      <w:r>
        <w:rPr>
          <w:sz w:val="23"/>
        </w:rPr>
        <w:t>Identificar y jerarquizar las áreas que se consideren  como  críticas en su</w:t>
      </w:r>
      <w:r>
        <w:rPr>
          <w:spacing w:val="2"/>
          <w:sz w:val="23"/>
        </w:rPr>
        <w:t> </w:t>
      </w:r>
      <w:r>
        <w:rPr>
          <w:sz w:val="23"/>
        </w:rPr>
        <w:t>desempeño.</w:t>
      </w:r>
    </w:p>
    <w:p>
      <w:pPr>
        <w:spacing w:after="0" w:line="240" w:lineRule="auto"/>
        <w:jc w:val="both"/>
        <w:rPr>
          <w:sz w:val="23"/>
        </w:rPr>
        <w:sectPr>
          <w:pgSz w:w="11900" w:h="16840"/>
          <w:pgMar w:header="1389" w:footer="1613" w:top="1580" w:bottom="1800" w:left="840" w:right="420"/>
        </w:sectPr>
      </w:pPr>
    </w:p>
    <w:p>
      <w:pPr>
        <w:pStyle w:val="BodyText"/>
        <w:rPr>
          <w:sz w:val="20"/>
        </w:rPr>
      </w:pPr>
    </w:p>
    <w:p>
      <w:pPr>
        <w:pStyle w:val="BodyText"/>
        <w:rPr>
          <w:sz w:val="24"/>
        </w:rPr>
      </w:pPr>
    </w:p>
    <w:p>
      <w:pPr>
        <w:pStyle w:val="ListParagraph"/>
        <w:numPr>
          <w:ilvl w:val="3"/>
          <w:numId w:val="61"/>
        </w:numPr>
        <w:tabs>
          <w:tab w:pos="2883" w:val="left" w:leader="none"/>
        </w:tabs>
        <w:spacing w:line="240" w:lineRule="auto" w:before="0" w:after="0"/>
        <w:ind w:left="2883" w:right="975" w:hanging="414"/>
        <w:jc w:val="both"/>
        <w:rPr>
          <w:sz w:val="23"/>
        </w:rPr>
      </w:pPr>
      <w:r>
        <w:rPr>
          <w:sz w:val="23"/>
        </w:rPr>
        <w:t>Identificar variables e indicadores existentes o necesarios para controlar y evaluar el sistema de control</w:t>
      </w:r>
      <w:r>
        <w:rPr>
          <w:spacing w:val="10"/>
          <w:sz w:val="23"/>
        </w:rPr>
        <w:t> </w:t>
      </w:r>
      <w:r>
        <w:rPr>
          <w:sz w:val="23"/>
        </w:rPr>
        <w:t>interno.</w:t>
      </w:r>
    </w:p>
    <w:p>
      <w:pPr>
        <w:pStyle w:val="BodyText"/>
        <w:spacing w:before="9"/>
      </w:pPr>
    </w:p>
    <w:p>
      <w:pPr>
        <w:pStyle w:val="Heading7"/>
        <w:numPr>
          <w:ilvl w:val="2"/>
          <w:numId w:val="61"/>
        </w:numPr>
        <w:tabs>
          <w:tab w:pos="2470" w:val="left" w:leader="none"/>
        </w:tabs>
        <w:spacing w:line="240" w:lineRule="auto" w:before="0" w:after="0"/>
        <w:ind w:left="2469" w:right="0" w:hanging="691"/>
        <w:jc w:val="left"/>
      </w:pPr>
      <w:r>
        <w:rPr/>
        <w:t>Selección de las áreas y subáreas a</w:t>
      </w:r>
      <w:r>
        <w:rPr>
          <w:spacing w:val="7"/>
        </w:rPr>
        <w:t> </w:t>
      </w:r>
      <w:r>
        <w:rPr/>
        <w:t>evaluar</w:t>
      </w:r>
    </w:p>
    <w:p>
      <w:pPr>
        <w:pStyle w:val="BodyText"/>
        <w:spacing w:before="7"/>
        <w:rPr>
          <w:b/>
        </w:rPr>
      </w:pPr>
    </w:p>
    <w:p>
      <w:pPr>
        <w:pStyle w:val="BodyText"/>
        <w:spacing w:line="244" w:lineRule="auto"/>
        <w:ind w:left="2469" w:right="972"/>
        <w:jc w:val="both"/>
      </w:pPr>
      <w:r>
        <w:rPr/>
        <w:t>A partir de los datos e información recabados y analizados acerca de la organización y de la experiencia y juicio profesional del auditor, se procede a la selección de las áreas y subáreas a evaluar, considerando para ello los componentes estructurales y funcionales de los sistemas de control interno, comprendidos en los numerales 4.1, 4.2 y 4.3, asumiendo que todas las áreas y subáreas que se identifican, tienen importancia relativa en el desempeño organizacional y por tal razón podrían ser analizadas en su totalidad. Sin embargo, esto dependerá del alcance que se le asigne a la evaluación, siendo recomendable que la selección recaiga en las que tengan mayor vinculación o incidencia en el logro de los objetivos y metas, o con los procesos sustantivos de la entidad, plan, programa, proyecto, actividad, unidad o</w:t>
      </w:r>
      <w:r>
        <w:rPr>
          <w:spacing w:val="7"/>
        </w:rPr>
        <w:t> </w:t>
      </w:r>
      <w:r>
        <w:rPr/>
        <w:t>proceso.</w:t>
      </w:r>
    </w:p>
    <w:p>
      <w:pPr>
        <w:pStyle w:val="BodyText"/>
        <w:spacing w:before="10"/>
        <w:rPr>
          <w:sz w:val="21"/>
        </w:rPr>
      </w:pPr>
    </w:p>
    <w:p>
      <w:pPr>
        <w:pStyle w:val="Heading7"/>
        <w:numPr>
          <w:ilvl w:val="2"/>
          <w:numId w:val="61"/>
        </w:numPr>
        <w:tabs>
          <w:tab w:pos="2566" w:val="left" w:leader="none"/>
        </w:tabs>
        <w:spacing w:line="240" w:lineRule="auto" w:before="0" w:after="0"/>
        <w:ind w:left="2565" w:right="0" w:hanging="702"/>
        <w:jc w:val="left"/>
      </w:pPr>
      <w:r>
        <w:rPr/>
        <w:t>Operaciones financieras:</w:t>
      </w:r>
    </w:p>
    <w:p>
      <w:pPr>
        <w:pStyle w:val="BodyText"/>
        <w:spacing w:before="8"/>
        <w:rPr>
          <w:b/>
        </w:rPr>
      </w:pPr>
    </w:p>
    <w:p>
      <w:pPr>
        <w:pStyle w:val="BodyText"/>
        <w:spacing w:line="244" w:lineRule="auto"/>
        <w:ind w:left="2565" w:right="974"/>
        <w:jc w:val="both"/>
      </w:pPr>
      <w:r>
        <w:rPr/>
        <w:t>Examen y prueba de los sistemas integrados, registros de operaciones, documentos y procedimientos que generan la información financiera para determinar:</w:t>
      </w:r>
    </w:p>
    <w:p>
      <w:pPr>
        <w:pStyle w:val="BodyText"/>
        <w:spacing w:before="1"/>
      </w:pPr>
    </w:p>
    <w:p>
      <w:pPr>
        <w:pStyle w:val="ListParagraph"/>
        <w:numPr>
          <w:ilvl w:val="3"/>
          <w:numId w:val="61"/>
        </w:numPr>
        <w:tabs>
          <w:tab w:pos="2883" w:val="left" w:leader="none"/>
        </w:tabs>
        <w:spacing w:line="240" w:lineRule="auto" w:before="0" w:after="0"/>
        <w:ind w:left="2883" w:right="974" w:hanging="318"/>
        <w:jc w:val="both"/>
        <w:rPr>
          <w:sz w:val="23"/>
        </w:rPr>
      </w:pPr>
      <w:r>
        <w:rPr>
          <w:sz w:val="23"/>
        </w:rPr>
        <w:t>Si los registros y controles sobre los ingresos, costos, gastos, activos y pasivos, son</w:t>
      </w:r>
      <w:r>
        <w:rPr>
          <w:spacing w:val="4"/>
          <w:sz w:val="23"/>
        </w:rPr>
        <w:t> </w:t>
      </w:r>
      <w:r>
        <w:rPr>
          <w:sz w:val="23"/>
        </w:rPr>
        <w:t>adecuados.</w:t>
      </w:r>
    </w:p>
    <w:p>
      <w:pPr>
        <w:pStyle w:val="BodyText"/>
        <w:spacing w:before="9"/>
      </w:pPr>
    </w:p>
    <w:p>
      <w:pPr>
        <w:pStyle w:val="ListParagraph"/>
        <w:numPr>
          <w:ilvl w:val="3"/>
          <w:numId w:val="61"/>
        </w:numPr>
        <w:tabs>
          <w:tab w:pos="2883" w:val="left" w:leader="none"/>
        </w:tabs>
        <w:spacing w:line="242" w:lineRule="auto" w:before="0" w:after="0"/>
        <w:ind w:left="2883" w:right="973" w:hanging="318"/>
        <w:jc w:val="both"/>
        <w:rPr>
          <w:sz w:val="23"/>
        </w:rPr>
      </w:pPr>
      <w:r>
        <w:rPr>
          <w:sz w:val="23"/>
        </w:rPr>
        <w:t>Si los estados financieros son confiables, se presentan en forma razonable y oportuna de acuerdo a principios de contabilidad generalmente aceptados, políticas y criterios de los sistemas integrados y otras</w:t>
      </w:r>
      <w:r>
        <w:rPr>
          <w:spacing w:val="6"/>
          <w:sz w:val="23"/>
        </w:rPr>
        <w:t> </w:t>
      </w:r>
      <w:r>
        <w:rPr>
          <w:sz w:val="23"/>
        </w:rPr>
        <w:t>normas.</w:t>
      </w:r>
    </w:p>
    <w:p>
      <w:pPr>
        <w:pStyle w:val="BodyText"/>
        <w:spacing w:before="7"/>
      </w:pPr>
    </w:p>
    <w:p>
      <w:pPr>
        <w:pStyle w:val="Heading7"/>
        <w:numPr>
          <w:ilvl w:val="2"/>
          <w:numId w:val="61"/>
        </w:numPr>
        <w:tabs>
          <w:tab w:pos="2579" w:val="left" w:leader="none"/>
        </w:tabs>
        <w:spacing w:line="240" w:lineRule="auto" w:before="0" w:after="0"/>
        <w:ind w:left="2578" w:right="0" w:hanging="715"/>
        <w:jc w:val="left"/>
      </w:pPr>
      <w:r>
        <w:rPr/>
        <w:t>Operaciones</w:t>
      </w:r>
      <w:r>
        <w:rPr>
          <w:spacing w:val="1"/>
        </w:rPr>
        <w:t> </w:t>
      </w:r>
      <w:r>
        <w:rPr/>
        <w:t>Administrativas:</w:t>
      </w:r>
    </w:p>
    <w:p>
      <w:pPr>
        <w:pStyle w:val="BodyText"/>
        <w:spacing w:before="7"/>
        <w:rPr>
          <w:b/>
        </w:rPr>
      </w:pPr>
    </w:p>
    <w:p>
      <w:pPr>
        <w:pStyle w:val="BodyText"/>
        <w:spacing w:line="242" w:lineRule="auto"/>
        <w:ind w:left="2565" w:right="975"/>
        <w:jc w:val="both"/>
      </w:pPr>
      <w:r>
        <w:rPr/>
        <w:t>Examen y prueba de los registros y documentos que tienen relación con la administración del personal, los procesos de decisión y otros, para determinar:</w:t>
      </w:r>
    </w:p>
    <w:p>
      <w:pPr>
        <w:pStyle w:val="BodyText"/>
        <w:spacing w:before="9"/>
      </w:pPr>
    </w:p>
    <w:p>
      <w:pPr>
        <w:pStyle w:val="ListParagraph"/>
        <w:numPr>
          <w:ilvl w:val="3"/>
          <w:numId w:val="61"/>
        </w:numPr>
        <w:tabs>
          <w:tab w:pos="2884" w:val="left" w:leader="none"/>
        </w:tabs>
        <w:spacing w:line="242" w:lineRule="auto" w:before="0" w:after="0"/>
        <w:ind w:left="2883" w:right="974" w:hanging="318"/>
        <w:jc w:val="both"/>
        <w:rPr>
          <w:sz w:val="23"/>
        </w:rPr>
      </w:pPr>
      <w:r>
        <w:rPr>
          <w:sz w:val="23"/>
        </w:rPr>
        <w:t>Duplicación de funciones o ejecución de labores de poca importancia.</w:t>
      </w:r>
    </w:p>
    <w:p>
      <w:pPr>
        <w:pStyle w:val="BodyText"/>
        <w:spacing w:before="5"/>
      </w:pPr>
    </w:p>
    <w:p>
      <w:pPr>
        <w:pStyle w:val="ListParagraph"/>
        <w:numPr>
          <w:ilvl w:val="3"/>
          <w:numId w:val="61"/>
        </w:numPr>
        <w:tabs>
          <w:tab w:pos="2883" w:val="left" w:leader="none"/>
          <w:tab w:pos="2884" w:val="left" w:leader="none"/>
        </w:tabs>
        <w:spacing w:line="240" w:lineRule="auto" w:before="1" w:after="0"/>
        <w:ind w:left="2883" w:right="0" w:hanging="319"/>
        <w:jc w:val="left"/>
        <w:rPr>
          <w:sz w:val="23"/>
        </w:rPr>
      </w:pPr>
      <w:r>
        <w:rPr>
          <w:sz w:val="23"/>
        </w:rPr>
        <w:t>Personal inadecuado a las funciones y autoridad</w:t>
      </w:r>
      <w:r>
        <w:rPr>
          <w:spacing w:val="14"/>
          <w:sz w:val="23"/>
        </w:rPr>
        <w:t> </w:t>
      </w:r>
      <w:r>
        <w:rPr>
          <w:sz w:val="23"/>
        </w:rPr>
        <w:t>asignadas.</w:t>
      </w:r>
    </w:p>
    <w:p>
      <w:pPr>
        <w:pStyle w:val="BodyText"/>
        <w:spacing w:before="5"/>
      </w:pPr>
    </w:p>
    <w:p>
      <w:pPr>
        <w:pStyle w:val="ListParagraph"/>
        <w:numPr>
          <w:ilvl w:val="3"/>
          <w:numId w:val="61"/>
        </w:numPr>
        <w:tabs>
          <w:tab w:pos="2884" w:val="left" w:leader="none"/>
        </w:tabs>
        <w:spacing w:line="242" w:lineRule="auto" w:before="0" w:after="0"/>
        <w:ind w:left="2883" w:right="975" w:hanging="318"/>
        <w:jc w:val="both"/>
        <w:rPr>
          <w:sz w:val="23"/>
        </w:rPr>
      </w:pPr>
      <w:r>
        <w:rPr>
          <w:sz w:val="23"/>
        </w:rPr>
        <w:t>Procedimientos no observados, ineficaces o costosos y riesgos asociados.</w:t>
      </w:r>
    </w:p>
    <w:p>
      <w:pPr>
        <w:spacing w:after="0" w:line="242" w:lineRule="auto"/>
        <w:jc w:val="both"/>
        <w:rPr>
          <w:sz w:val="23"/>
        </w:rPr>
        <w:sectPr>
          <w:pgSz w:w="11900" w:h="16840"/>
          <w:pgMar w:header="1389" w:footer="1613" w:top="1580" w:bottom="1800" w:left="840" w:right="420"/>
        </w:sectPr>
      </w:pPr>
    </w:p>
    <w:p>
      <w:pPr>
        <w:pStyle w:val="BodyText"/>
        <w:rPr>
          <w:sz w:val="20"/>
        </w:rPr>
      </w:pPr>
    </w:p>
    <w:p>
      <w:pPr>
        <w:pStyle w:val="BodyText"/>
        <w:rPr>
          <w:sz w:val="24"/>
        </w:rPr>
      </w:pPr>
    </w:p>
    <w:p>
      <w:pPr>
        <w:pStyle w:val="ListParagraph"/>
        <w:numPr>
          <w:ilvl w:val="3"/>
          <w:numId w:val="61"/>
        </w:numPr>
        <w:tabs>
          <w:tab w:pos="2883" w:val="left" w:leader="none"/>
          <w:tab w:pos="2884" w:val="left" w:leader="none"/>
        </w:tabs>
        <w:spacing w:line="240" w:lineRule="auto" w:before="0" w:after="0"/>
        <w:ind w:left="2883" w:right="0" w:hanging="319"/>
        <w:jc w:val="left"/>
        <w:rPr>
          <w:sz w:val="23"/>
        </w:rPr>
      </w:pPr>
      <w:r>
        <w:rPr>
          <w:sz w:val="23"/>
        </w:rPr>
        <w:t>Procesos de compra</w:t>
      </w:r>
      <w:r>
        <w:rPr>
          <w:spacing w:val="3"/>
          <w:sz w:val="23"/>
        </w:rPr>
        <w:t> </w:t>
      </w:r>
      <w:r>
        <w:rPr>
          <w:sz w:val="23"/>
        </w:rPr>
        <w:t>ineficientes.</w:t>
      </w:r>
    </w:p>
    <w:p>
      <w:pPr>
        <w:pStyle w:val="BodyText"/>
        <w:spacing w:before="4"/>
      </w:pPr>
    </w:p>
    <w:p>
      <w:pPr>
        <w:pStyle w:val="Heading7"/>
        <w:numPr>
          <w:ilvl w:val="2"/>
          <w:numId w:val="61"/>
        </w:numPr>
        <w:tabs>
          <w:tab w:pos="2566" w:val="left" w:leader="none"/>
        </w:tabs>
        <w:spacing w:line="240" w:lineRule="auto" w:before="1" w:after="0"/>
        <w:ind w:left="2565" w:right="0" w:hanging="702"/>
        <w:jc w:val="left"/>
      </w:pPr>
      <w:r>
        <w:rPr/>
        <w:t>Operaciones especiales:</w:t>
      </w:r>
    </w:p>
    <w:p>
      <w:pPr>
        <w:pStyle w:val="BodyText"/>
        <w:spacing w:before="8"/>
        <w:rPr>
          <w:b/>
        </w:rPr>
      </w:pPr>
    </w:p>
    <w:p>
      <w:pPr>
        <w:pStyle w:val="BodyText"/>
        <w:spacing w:line="242" w:lineRule="auto"/>
        <w:ind w:left="2565" w:right="976"/>
        <w:jc w:val="both"/>
      </w:pPr>
      <w:r>
        <w:rPr/>
        <w:t>Identificación y análisis de programas especiales o poco frecuentes del ente público, con el objeto de verificar, sí:</w:t>
      </w:r>
    </w:p>
    <w:p>
      <w:pPr>
        <w:pStyle w:val="BodyText"/>
        <w:spacing w:before="7"/>
      </w:pPr>
    </w:p>
    <w:p>
      <w:pPr>
        <w:pStyle w:val="ListParagraph"/>
        <w:numPr>
          <w:ilvl w:val="3"/>
          <w:numId w:val="61"/>
        </w:numPr>
        <w:tabs>
          <w:tab w:pos="2883" w:val="left" w:leader="none"/>
        </w:tabs>
        <w:spacing w:line="240" w:lineRule="auto" w:before="0" w:after="0"/>
        <w:ind w:left="2883" w:right="976" w:hanging="318"/>
        <w:jc w:val="both"/>
        <w:rPr>
          <w:sz w:val="23"/>
        </w:rPr>
      </w:pPr>
      <w:r>
        <w:rPr>
          <w:sz w:val="23"/>
        </w:rPr>
        <w:t>El diseño o implementación del programa o proyecto es producto de necesidades reales y</w:t>
      </w:r>
      <w:r>
        <w:rPr>
          <w:spacing w:val="10"/>
          <w:sz w:val="23"/>
        </w:rPr>
        <w:t> </w:t>
      </w:r>
      <w:r>
        <w:rPr>
          <w:sz w:val="23"/>
        </w:rPr>
        <w:t>actuales.</w:t>
      </w:r>
    </w:p>
    <w:p>
      <w:pPr>
        <w:pStyle w:val="BodyText"/>
        <w:spacing w:before="10"/>
      </w:pPr>
    </w:p>
    <w:p>
      <w:pPr>
        <w:pStyle w:val="ListParagraph"/>
        <w:numPr>
          <w:ilvl w:val="3"/>
          <w:numId w:val="61"/>
        </w:numPr>
        <w:tabs>
          <w:tab w:pos="2883" w:val="left" w:leader="none"/>
        </w:tabs>
        <w:spacing w:line="242" w:lineRule="auto" w:before="0" w:after="0"/>
        <w:ind w:left="2883" w:right="972" w:hanging="318"/>
        <w:jc w:val="both"/>
        <w:rPr>
          <w:sz w:val="23"/>
        </w:rPr>
      </w:pPr>
      <w:r>
        <w:rPr>
          <w:sz w:val="23"/>
        </w:rPr>
        <w:t>Se logran los resultados, dentro de los objetivos planificados y su costo es razonable frente a los beneficios</w:t>
      </w:r>
      <w:r>
        <w:rPr>
          <w:spacing w:val="26"/>
          <w:sz w:val="23"/>
        </w:rPr>
        <w:t> </w:t>
      </w:r>
      <w:r>
        <w:rPr>
          <w:sz w:val="23"/>
        </w:rPr>
        <w:t>alcanzados.</w:t>
      </w:r>
    </w:p>
    <w:p>
      <w:pPr>
        <w:pStyle w:val="BodyText"/>
        <w:spacing w:before="6"/>
      </w:pPr>
    </w:p>
    <w:p>
      <w:pPr>
        <w:pStyle w:val="ListParagraph"/>
        <w:numPr>
          <w:ilvl w:val="3"/>
          <w:numId w:val="61"/>
        </w:numPr>
        <w:tabs>
          <w:tab w:pos="2883" w:val="left" w:leader="none"/>
        </w:tabs>
        <w:spacing w:line="240" w:lineRule="auto" w:before="0" w:after="0"/>
        <w:ind w:left="2883" w:right="976" w:hanging="318"/>
        <w:jc w:val="both"/>
        <w:rPr>
          <w:sz w:val="23"/>
        </w:rPr>
      </w:pPr>
      <w:r>
        <w:rPr>
          <w:sz w:val="23"/>
        </w:rPr>
        <w:t>Es una necesidad permanente y tiene éxito en el ambiente que  se desarrolla.</w:t>
      </w:r>
    </w:p>
    <w:p>
      <w:pPr>
        <w:pStyle w:val="BodyText"/>
        <w:spacing w:before="8"/>
      </w:pPr>
    </w:p>
    <w:p>
      <w:pPr>
        <w:pStyle w:val="Heading7"/>
        <w:numPr>
          <w:ilvl w:val="2"/>
          <w:numId w:val="61"/>
        </w:numPr>
        <w:tabs>
          <w:tab w:pos="2629" w:val="left" w:leader="none"/>
          <w:tab w:pos="2630" w:val="left" w:leader="none"/>
        </w:tabs>
        <w:spacing w:line="240" w:lineRule="auto" w:before="1" w:after="0"/>
        <w:ind w:left="2629" w:right="0" w:hanging="766"/>
        <w:jc w:val="left"/>
      </w:pPr>
      <w:r>
        <w:rPr/>
        <w:t>Períodos de</w:t>
      </w:r>
      <w:r>
        <w:rPr>
          <w:spacing w:val="-1"/>
        </w:rPr>
        <w:t> </w:t>
      </w:r>
      <w:r>
        <w:rPr/>
        <w:t>evaluación</w:t>
      </w:r>
    </w:p>
    <w:p>
      <w:pPr>
        <w:pStyle w:val="BodyText"/>
        <w:spacing w:before="7"/>
        <w:rPr>
          <w:b/>
        </w:rPr>
      </w:pPr>
    </w:p>
    <w:p>
      <w:pPr>
        <w:pStyle w:val="BodyText"/>
        <w:spacing w:line="242" w:lineRule="auto"/>
        <w:ind w:left="2565" w:right="974"/>
        <w:jc w:val="both"/>
      </w:pPr>
      <w:r>
        <w:rPr/>
        <w:t>De acuerdo a la complejidad y magnitud del ente público, se establecerán los períodos de evaluación con base en los siguientes criterios:</w:t>
      </w:r>
    </w:p>
    <w:p>
      <w:pPr>
        <w:pStyle w:val="BodyText"/>
        <w:spacing w:before="8"/>
      </w:pPr>
    </w:p>
    <w:p>
      <w:pPr>
        <w:spacing w:line="242" w:lineRule="auto" w:before="0"/>
        <w:ind w:left="2607" w:right="971" w:hanging="43"/>
        <w:jc w:val="both"/>
        <w:rPr>
          <w:sz w:val="23"/>
        </w:rPr>
      </w:pPr>
      <w:r>
        <w:rPr>
          <w:b/>
          <w:sz w:val="23"/>
        </w:rPr>
        <w:t>Evaluación de procedimientos, funciones y decisiones: </w:t>
      </w:r>
      <w:r>
        <w:rPr>
          <w:sz w:val="23"/>
        </w:rPr>
        <w:t>Se trabajará sobre los últimos tres meses. Los resultados pueden originar que:</w:t>
      </w:r>
    </w:p>
    <w:p>
      <w:pPr>
        <w:pStyle w:val="BodyText"/>
        <w:spacing w:before="8"/>
      </w:pPr>
    </w:p>
    <w:p>
      <w:pPr>
        <w:pStyle w:val="ListParagraph"/>
        <w:numPr>
          <w:ilvl w:val="3"/>
          <w:numId w:val="61"/>
        </w:numPr>
        <w:tabs>
          <w:tab w:pos="2883" w:val="left" w:leader="none"/>
        </w:tabs>
        <w:spacing w:line="242" w:lineRule="auto" w:before="0" w:after="0"/>
        <w:ind w:left="2883" w:right="973" w:hanging="276"/>
        <w:jc w:val="both"/>
        <w:rPr>
          <w:sz w:val="23"/>
        </w:rPr>
      </w:pPr>
      <w:r>
        <w:rPr>
          <w:sz w:val="23"/>
        </w:rPr>
        <w:t>En caso de irregularidades, se extienda la evaluación hasta que se obtengan las evidencias necesarias para sustentar las acciones</w:t>
      </w:r>
      <w:r>
        <w:rPr>
          <w:spacing w:val="3"/>
          <w:sz w:val="23"/>
        </w:rPr>
        <w:t> </w:t>
      </w:r>
      <w:r>
        <w:rPr>
          <w:sz w:val="23"/>
        </w:rPr>
        <w:t>legales.</w:t>
      </w:r>
    </w:p>
    <w:p>
      <w:pPr>
        <w:pStyle w:val="BodyText"/>
        <w:spacing w:before="5"/>
      </w:pPr>
    </w:p>
    <w:p>
      <w:pPr>
        <w:pStyle w:val="ListParagraph"/>
        <w:numPr>
          <w:ilvl w:val="3"/>
          <w:numId w:val="61"/>
        </w:numPr>
        <w:tabs>
          <w:tab w:pos="2883" w:val="left" w:leader="none"/>
        </w:tabs>
        <w:spacing w:line="242" w:lineRule="auto" w:before="1" w:after="0"/>
        <w:ind w:left="2883" w:right="973" w:hanging="276"/>
        <w:jc w:val="both"/>
        <w:rPr>
          <w:sz w:val="23"/>
        </w:rPr>
      </w:pPr>
      <w:r>
        <w:rPr>
          <w:sz w:val="23"/>
        </w:rPr>
        <w:t>En caso de debilidades, se propongan alternativas para eliminar sus causas y contrarrestar cualquier posibilidad de errores o menoscabo del patrimonio del ente</w:t>
      </w:r>
      <w:r>
        <w:rPr>
          <w:spacing w:val="5"/>
          <w:sz w:val="23"/>
        </w:rPr>
        <w:t> </w:t>
      </w:r>
      <w:r>
        <w:rPr>
          <w:sz w:val="23"/>
        </w:rPr>
        <w:t>público.</w:t>
      </w:r>
    </w:p>
    <w:p>
      <w:pPr>
        <w:pStyle w:val="BodyText"/>
        <w:spacing w:before="6"/>
      </w:pPr>
    </w:p>
    <w:p>
      <w:pPr>
        <w:pStyle w:val="BodyText"/>
        <w:spacing w:line="244" w:lineRule="auto"/>
        <w:ind w:left="2565" w:right="974"/>
        <w:jc w:val="both"/>
      </w:pPr>
      <w:r>
        <w:rPr>
          <w:b/>
        </w:rPr>
        <w:t>Revisión de cuentas: </w:t>
      </w:r>
      <w:r>
        <w:rPr/>
        <w:t>Se revisarán las cuentas de balance, proyectos o fondos específicos, el período de evaluación será, a partir de la última</w:t>
      </w:r>
      <w:r>
        <w:rPr>
          <w:spacing w:val="2"/>
        </w:rPr>
        <w:t> </w:t>
      </w:r>
      <w:r>
        <w:rPr/>
        <w:t>evaluación.</w:t>
      </w:r>
    </w:p>
    <w:p>
      <w:pPr>
        <w:pStyle w:val="BodyText"/>
      </w:pPr>
    </w:p>
    <w:p>
      <w:pPr>
        <w:pStyle w:val="Heading7"/>
        <w:numPr>
          <w:ilvl w:val="1"/>
          <w:numId w:val="61"/>
        </w:numPr>
        <w:tabs>
          <w:tab w:pos="1779" w:val="left" w:leader="none"/>
          <w:tab w:pos="1780" w:val="left" w:leader="none"/>
        </w:tabs>
        <w:spacing w:line="240" w:lineRule="auto" w:before="0" w:after="0"/>
        <w:ind w:left="1779" w:right="0" w:hanging="552"/>
        <w:jc w:val="left"/>
      </w:pPr>
      <w:r>
        <w:rPr/>
        <w:t>Proceso de evaluación</w:t>
      </w:r>
    </w:p>
    <w:p>
      <w:pPr>
        <w:pStyle w:val="BodyText"/>
        <w:spacing w:before="7"/>
        <w:rPr>
          <w:b/>
        </w:rPr>
      </w:pPr>
    </w:p>
    <w:p>
      <w:pPr>
        <w:pStyle w:val="BodyText"/>
        <w:ind w:left="888" w:right="369"/>
        <w:jc w:val="center"/>
      </w:pPr>
      <w:r>
        <w:rPr/>
        <w:t>El proceso de evaluación del control interno se desarrollará en tres fases:</w:t>
      </w:r>
    </w:p>
    <w:p>
      <w:pPr>
        <w:pStyle w:val="BodyText"/>
        <w:spacing w:before="9"/>
      </w:pPr>
    </w:p>
    <w:p>
      <w:pPr>
        <w:pStyle w:val="ListParagraph"/>
        <w:numPr>
          <w:ilvl w:val="2"/>
          <w:numId w:val="61"/>
        </w:numPr>
        <w:tabs>
          <w:tab w:pos="2566" w:val="left" w:leader="none"/>
        </w:tabs>
        <w:spacing w:line="242" w:lineRule="auto" w:before="0" w:after="0"/>
        <w:ind w:left="2565" w:right="974" w:hanging="811"/>
        <w:jc w:val="both"/>
        <w:rPr>
          <w:sz w:val="23"/>
        </w:rPr>
      </w:pPr>
      <w:r>
        <w:rPr>
          <w:b/>
          <w:sz w:val="23"/>
        </w:rPr>
        <w:t>Familiarización y planificación: </w:t>
      </w:r>
      <w:r>
        <w:rPr>
          <w:sz w:val="23"/>
        </w:rPr>
        <w:t>Servirá de base para  la  Evaluación preliminar de control interno, por lo que los objetivos de evaluación del control interno, deberán establecerse en cada programa de auditoría, según el área o cuenta sujeta a</w:t>
      </w:r>
      <w:r>
        <w:rPr>
          <w:spacing w:val="-2"/>
          <w:sz w:val="23"/>
        </w:rPr>
        <w:t> </w:t>
      </w:r>
      <w:r>
        <w:rPr>
          <w:sz w:val="23"/>
        </w:rPr>
        <w:t>examen.</w:t>
      </w:r>
    </w:p>
    <w:p>
      <w:pPr>
        <w:spacing w:after="0" w:line="242" w:lineRule="auto"/>
        <w:jc w:val="both"/>
        <w:rPr>
          <w:sz w:val="23"/>
        </w:rPr>
        <w:sectPr>
          <w:pgSz w:w="11900" w:h="16840"/>
          <w:pgMar w:header="1389" w:footer="1613" w:top="1580" w:bottom="1800" w:left="840" w:right="420"/>
        </w:sectPr>
      </w:pPr>
    </w:p>
    <w:p>
      <w:pPr>
        <w:pStyle w:val="BodyText"/>
        <w:rPr>
          <w:sz w:val="20"/>
        </w:rPr>
      </w:pPr>
    </w:p>
    <w:p>
      <w:pPr>
        <w:pStyle w:val="BodyText"/>
        <w:spacing w:before="10"/>
      </w:pPr>
    </w:p>
    <w:p>
      <w:pPr>
        <w:pStyle w:val="BodyText"/>
        <w:spacing w:line="244" w:lineRule="auto"/>
        <w:ind w:left="2565" w:right="794"/>
      </w:pPr>
      <w:r>
        <w:rPr/>
        <w:t>Para cada fase de este proceso existe la guía de auditoría correspondiente.</w:t>
      </w:r>
    </w:p>
    <w:p>
      <w:pPr>
        <w:pStyle w:val="BodyText"/>
        <w:spacing w:before="1"/>
      </w:pPr>
    </w:p>
    <w:p>
      <w:pPr>
        <w:pStyle w:val="ListParagraph"/>
        <w:numPr>
          <w:ilvl w:val="2"/>
          <w:numId w:val="61"/>
        </w:numPr>
        <w:tabs>
          <w:tab w:pos="2566" w:val="left" w:leader="none"/>
        </w:tabs>
        <w:spacing w:line="244" w:lineRule="auto" w:before="1" w:after="0"/>
        <w:ind w:left="2565" w:right="974" w:hanging="786"/>
        <w:jc w:val="both"/>
        <w:rPr>
          <w:sz w:val="23"/>
        </w:rPr>
      </w:pPr>
      <w:r>
        <w:rPr>
          <w:b/>
          <w:sz w:val="23"/>
        </w:rPr>
        <w:t>Ejecución de la evaluación: </w:t>
      </w:r>
      <w:r>
        <w:rPr>
          <w:sz w:val="23"/>
        </w:rPr>
        <w:t>La evaluación del control interno se basa esencialmente en el desarrollo de todo lo considerado en la planeación,</w:t>
      </w:r>
      <w:r>
        <w:rPr>
          <w:spacing w:val="2"/>
          <w:sz w:val="23"/>
        </w:rPr>
        <w:t> </w:t>
      </w:r>
      <w:r>
        <w:rPr>
          <w:sz w:val="23"/>
        </w:rPr>
        <w:t>así:</w:t>
      </w:r>
    </w:p>
    <w:p>
      <w:pPr>
        <w:pStyle w:val="BodyText"/>
        <w:spacing w:before="1"/>
      </w:pPr>
    </w:p>
    <w:p>
      <w:pPr>
        <w:pStyle w:val="Heading7"/>
        <w:numPr>
          <w:ilvl w:val="3"/>
          <w:numId w:val="61"/>
        </w:numPr>
        <w:tabs>
          <w:tab w:pos="2915" w:val="left" w:leader="none"/>
          <w:tab w:pos="2916" w:val="left" w:leader="none"/>
        </w:tabs>
        <w:spacing w:line="240" w:lineRule="auto" w:before="0" w:after="0"/>
        <w:ind w:left="2916" w:right="0" w:hanging="351"/>
        <w:jc w:val="left"/>
      </w:pPr>
      <w:r>
        <w:rPr/>
        <w:t>Determinación de los procedimientos de control</w:t>
      </w:r>
      <w:r>
        <w:rPr>
          <w:spacing w:val="18"/>
        </w:rPr>
        <w:t> </w:t>
      </w:r>
      <w:r>
        <w:rPr/>
        <w:t>vigentes</w:t>
      </w:r>
    </w:p>
    <w:p>
      <w:pPr>
        <w:pStyle w:val="BodyText"/>
        <w:spacing w:before="4"/>
        <w:rPr>
          <w:b/>
        </w:rPr>
      </w:pPr>
    </w:p>
    <w:p>
      <w:pPr>
        <w:pStyle w:val="BodyText"/>
        <w:spacing w:line="242" w:lineRule="auto" w:before="1"/>
        <w:ind w:left="2915" w:right="974"/>
        <w:jc w:val="both"/>
      </w:pPr>
      <w:r>
        <w:rPr/>
        <w:t>Determinar cómo se llevan a cabo las operaciones relacionadas con la segregación de funciones de: autorización, registro, custodia, así como el, diseño y uso de documentos, seguridad apropiada para acceso y uso de bienes, etc.</w:t>
      </w:r>
    </w:p>
    <w:p>
      <w:pPr>
        <w:pStyle w:val="BodyText"/>
        <w:spacing w:before="9"/>
      </w:pPr>
    </w:p>
    <w:p>
      <w:pPr>
        <w:pStyle w:val="Heading7"/>
        <w:numPr>
          <w:ilvl w:val="3"/>
          <w:numId w:val="61"/>
        </w:numPr>
        <w:tabs>
          <w:tab w:pos="2915" w:val="left" w:leader="none"/>
          <w:tab w:pos="2916" w:val="left" w:leader="none"/>
        </w:tabs>
        <w:spacing w:line="240" w:lineRule="auto" w:before="1" w:after="0"/>
        <w:ind w:left="2915" w:right="0" w:hanging="351"/>
        <w:jc w:val="left"/>
      </w:pPr>
      <w:r>
        <w:rPr/>
        <w:t>Determinación de los objetivos de control</w:t>
      </w:r>
      <w:r>
        <w:rPr>
          <w:spacing w:val="10"/>
        </w:rPr>
        <w:t> </w:t>
      </w:r>
      <w:r>
        <w:rPr/>
        <w:t>interno</w:t>
      </w:r>
    </w:p>
    <w:p>
      <w:pPr>
        <w:pStyle w:val="BodyText"/>
        <w:spacing w:before="4"/>
        <w:rPr>
          <w:b/>
        </w:rPr>
      </w:pPr>
    </w:p>
    <w:p>
      <w:pPr>
        <w:pStyle w:val="BodyText"/>
        <w:spacing w:line="244" w:lineRule="auto"/>
        <w:ind w:left="2883" w:right="970" w:firstLine="32"/>
        <w:jc w:val="both"/>
      </w:pPr>
      <w:r>
        <w:rPr/>
        <w:t>En esta parte se deberá determinar los objetivos específicos de los procesos de control en vigencia, para comprobar si los procedimientos permiten alcanzar dichos objetivos.</w:t>
      </w:r>
    </w:p>
    <w:p>
      <w:pPr>
        <w:pStyle w:val="BodyText"/>
        <w:spacing w:before="1"/>
      </w:pPr>
    </w:p>
    <w:p>
      <w:pPr>
        <w:pStyle w:val="Heading7"/>
        <w:numPr>
          <w:ilvl w:val="3"/>
          <w:numId w:val="61"/>
        </w:numPr>
        <w:tabs>
          <w:tab w:pos="2915" w:val="left" w:leader="none"/>
          <w:tab w:pos="2916" w:val="left" w:leader="none"/>
        </w:tabs>
        <w:spacing w:line="240" w:lineRule="auto" w:before="1" w:after="0"/>
        <w:ind w:left="2915" w:right="0" w:hanging="351"/>
        <w:jc w:val="left"/>
      </w:pPr>
      <w:r>
        <w:rPr/>
        <w:t>Aplicación de pruebas</w:t>
      </w:r>
    </w:p>
    <w:p>
      <w:pPr>
        <w:pStyle w:val="BodyText"/>
        <w:spacing w:before="5"/>
        <w:rPr>
          <w:b/>
        </w:rPr>
      </w:pPr>
    </w:p>
    <w:p>
      <w:pPr>
        <w:pStyle w:val="BodyText"/>
        <w:spacing w:line="244" w:lineRule="auto"/>
        <w:ind w:left="2883" w:right="975"/>
        <w:jc w:val="both"/>
      </w:pPr>
      <w:r>
        <w:rPr/>
        <w:t>Para verificar la aplicación de los procedimientos, políticas, normas y disposiciones legales, deberá aplicar pruebas de cumplimiento.</w:t>
      </w:r>
    </w:p>
    <w:p>
      <w:pPr>
        <w:pStyle w:val="BodyText"/>
      </w:pPr>
    </w:p>
    <w:p>
      <w:pPr>
        <w:pStyle w:val="BodyText"/>
        <w:spacing w:line="244" w:lineRule="auto"/>
        <w:ind w:left="2883" w:right="974"/>
        <w:jc w:val="both"/>
      </w:pPr>
      <w:r>
        <w:rPr/>
        <w:t>Para verificar los saldos seleccionados de transacciones específicas, deberá aplicar pruebas sustantivas.</w:t>
      </w:r>
    </w:p>
    <w:p>
      <w:pPr>
        <w:pStyle w:val="BodyText"/>
        <w:spacing w:before="1"/>
      </w:pPr>
    </w:p>
    <w:p>
      <w:pPr>
        <w:pStyle w:val="BodyText"/>
        <w:spacing w:line="244" w:lineRule="auto" w:before="1"/>
        <w:ind w:left="2883" w:right="974"/>
        <w:jc w:val="both"/>
      </w:pPr>
      <w:r>
        <w:rPr/>
        <w:t>Ambos tipos de pruebas deben elaborarse de conformidad con  los lineamientos de la guía de programas de</w:t>
      </w:r>
      <w:r>
        <w:rPr>
          <w:spacing w:val="21"/>
        </w:rPr>
        <w:t> </w:t>
      </w:r>
      <w:r>
        <w:rPr/>
        <w:t>auditoría.</w:t>
      </w:r>
    </w:p>
    <w:p>
      <w:pPr>
        <w:pStyle w:val="BodyText"/>
        <w:spacing w:before="11"/>
        <w:rPr>
          <w:sz w:val="22"/>
        </w:rPr>
      </w:pPr>
    </w:p>
    <w:p>
      <w:pPr>
        <w:pStyle w:val="BodyText"/>
        <w:spacing w:line="242" w:lineRule="auto"/>
        <w:ind w:left="2915" w:right="974"/>
        <w:jc w:val="both"/>
      </w:pPr>
      <w:r>
        <w:rPr/>
        <w:t>Al aplicar estas pruebas, se pueden obtener datos que le permitan reconsiderar la planeación inicial y efectuar los ajustes que sean</w:t>
      </w:r>
      <w:r>
        <w:rPr>
          <w:spacing w:val="2"/>
        </w:rPr>
        <w:t> </w:t>
      </w:r>
      <w:r>
        <w:rPr/>
        <w:t>necesarios.</w:t>
      </w:r>
    </w:p>
    <w:p>
      <w:pPr>
        <w:pStyle w:val="BodyText"/>
        <w:spacing w:before="8"/>
      </w:pPr>
    </w:p>
    <w:p>
      <w:pPr>
        <w:pStyle w:val="Heading7"/>
        <w:numPr>
          <w:ilvl w:val="3"/>
          <w:numId w:val="61"/>
        </w:numPr>
        <w:tabs>
          <w:tab w:pos="2915" w:val="left" w:leader="none"/>
          <w:tab w:pos="2916" w:val="left" w:leader="none"/>
        </w:tabs>
        <w:spacing w:line="240" w:lineRule="auto" w:before="0" w:after="0"/>
        <w:ind w:left="2915" w:right="0" w:hanging="351"/>
        <w:jc w:val="left"/>
      </w:pPr>
      <w:r>
        <w:rPr/>
        <w:t>Determinación de áreas fuertes y</w:t>
      </w:r>
      <w:r>
        <w:rPr>
          <w:spacing w:val="5"/>
        </w:rPr>
        <w:t> </w:t>
      </w:r>
      <w:r>
        <w:rPr/>
        <w:t>débiles</w:t>
      </w:r>
    </w:p>
    <w:p>
      <w:pPr>
        <w:pStyle w:val="BodyText"/>
        <w:spacing w:before="7"/>
        <w:rPr>
          <w:b/>
        </w:rPr>
      </w:pPr>
    </w:p>
    <w:p>
      <w:pPr>
        <w:pStyle w:val="BodyText"/>
        <w:spacing w:line="242" w:lineRule="auto"/>
        <w:ind w:left="2915" w:right="973"/>
        <w:jc w:val="both"/>
      </w:pPr>
      <w:r>
        <w:rPr/>
        <w:t>Con base en los resultados de las pruebas practicadas, se identificarán las áreas fuertes para promover su extensión  a  otras operaciones similares, y en las débiles se presentarán las recomendaciones necesarias para fortalecer los controles internos.</w:t>
      </w:r>
    </w:p>
    <w:p>
      <w:pPr>
        <w:spacing w:after="0" w:line="242" w:lineRule="auto"/>
        <w:jc w:val="both"/>
        <w:sectPr>
          <w:pgSz w:w="11900" w:h="16840"/>
          <w:pgMar w:header="1389" w:footer="1613" w:top="1580" w:bottom="1800" w:left="840" w:right="420"/>
        </w:sectPr>
      </w:pPr>
    </w:p>
    <w:p>
      <w:pPr>
        <w:pStyle w:val="BodyText"/>
        <w:rPr>
          <w:sz w:val="20"/>
        </w:rPr>
      </w:pPr>
    </w:p>
    <w:p>
      <w:pPr>
        <w:pStyle w:val="BodyText"/>
        <w:rPr>
          <w:sz w:val="24"/>
        </w:rPr>
      </w:pPr>
    </w:p>
    <w:p>
      <w:pPr>
        <w:pStyle w:val="Heading7"/>
        <w:numPr>
          <w:ilvl w:val="3"/>
          <w:numId w:val="61"/>
        </w:numPr>
        <w:tabs>
          <w:tab w:pos="2915" w:val="left" w:leader="none"/>
          <w:tab w:pos="2916" w:val="left" w:leader="none"/>
        </w:tabs>
        <w:spacing w:line="240" w:lineRule="auto" w:before="0" w:after="0"/>
        <w:ind w:left="2916" w:right="0" w:hanging="351"/>
        <w:jc w:val="left"/>
      </w:pPr>
      <w:r>
        <w:rPr/>
        <w:t>Determinación de tipos de</w:t>
      </w:r>
      <w:r>
        <w:rPr>
          <w:spacing w:val="4"/>
        </w:rPr>
        <w:t> </w:t>
      </w:r>
      <w:r>
        <w:rPr/>
        <w:t>evidencias</w:t>
      </w:r>
    </w:p>
    <w:p>
      <w:pPr>
        <w:pStyle w:val="BodyText"/>
        <w:spacing w:before="4"/>
        <w:rPr>
          <w:b/>
        </w:rPr>
      </w:pPr>
    </w:p>
    <w:p>
      <w:pPr>
        <w:pStyle w:val="BodyText"/>
        <w:spacing w:line="244" w:lineRule="auto" w:before="1"/>
        <w:ind w:left="2916" w:right="974"/>
        <w:jc w:val="both"/>
      </w:pPr>
      <w:r>
        <w:rPr/>
        <w:pict>
          <v:shape style="position:absolute;margin-left:178.979996pt;margin-top:47.737865pt;width:350.1pt;height:35.050pt;mso-position-horizontal-relative:page;mso-position-vertical-relative:paragraph;z-index:-251520000;mso-wrap-distance-left:0;mso-wrap-distance-right:0" type="#_x0000_t202" filled="true" fillcolor="#ffffff" stroked="true" strokeweight=".729pt" strokecolor="#000000">
            <v:textbox inset="0,0,0,0">
              <w:txbxContent>
                <w:p>
                  <w:pPr>
                    <w:spacing w:line="244" w:lineRule="auto" w:before="71"/>
                    <w:ind w:left="169" w:right="-7" w:firstLine="0"/>
                    <w:jc w:val="left"/>
                    <w:rPr>
                      <w:b/>
                      <w:i/>
                      <w:sz w:val="19"/>
                    </w:rPr>
                  </w:pPr>
                  <w:r>
                    <w:rPr>
                      <w:b/>
                      <w:i/>
                      <w:w w:val="105"/>
                      <w:sz w:val="19"/>
                    </w:rPr>
                    <w:t>Para la redacción de hallazgos se debe consultar la </w:t>
                  </w:r>
                  <w:r>
                    <w:rPr>
                      <w:b/>
                      <w:i/>
                      <w:color w:val="0000FF"/>
                      <w:w w:val="105"/>
                      <w:sz w:val="19"/>
                      <w:u w:val="thick" w:color="0000FF"/>
                    </w:rPr>
                    <w:t>Guía AI-CR 1.</w:t>
                  </w:r>
                  <w:r>
                    <w:rPr>
                      <w:b/>
                      <w:i/>
                      <w:color w:val="0000FF"/>
                      <w:w w:val="105"/>
                      <w:sz w:val="19"/>
                    </w:rPr>
                    <w:t> </w:t>
                  </w:r>
                  <w:r>
                    <w:rPr>
                      <w:b/>
                      <w:i/>
                      <w:w w:val="105"/>
                      <w:sz w:val="19"/>
                    </w:rPr>
                    <w:t>Redacción de Hallazgos”.</w:t>
                  </w:r>
                </w:p>
              </w:txbxContent>
            </v:textbox>
            <v:fill type="solid"/>
            <v:stroke dashstyle="solid"/>
            <w10:wrap type="topAndBottom"/>
          </v:shape>
        </w:pict>
      </w:r>
      <w:r>
        <w:rPr/>
        <w:t>Antes de incluir un hallazgo en el informe, se debe establecer el tipo y calidad de evidencia necesaria para sustentar los comentarios relacionados con el área examinada.</w:t>
      </w:r>
    </w:p>
    <w:p>
      <w:pPr>
        <w:pStyle w:val="BodyText"/>
        <w:spacing w:before="8"/>
        <w:rPr>
          <w:sz w:val="19"/>
        </w:rPr>
      </w:pPr>
    </w:p>
    <w:p>
      <w:pPr>
        <w:pStyle w:val="ListParagraph"/>
        <w:numPr>
          <w:ilvl w:val="2"/>
          <w:numId w:val="61"/>
        </w:numPr>
        <w:tabs>
          <w:tab w:pos="2559" w:val="left" w:leader="none"/>
        </w:tabs>
        <w:spacing w:line="242" w:lineRule="auto" w:before="95" w:after="0"/>
        <w:ind w:left="2565" w:right="974" w:hanging="701"/>
        <w:jc w:val="both"/>
        <w:rPr>
          <w:sz w:val="23"/>
        </w:rPr>
      </w:pPr>
      <w:r>
        <w:rPr>
          <w:b/>
          <w:sz w:val="23"/>
        </w:rPr>
        <w:t>Comunicación de Resultados</w:t>
      </w:r>
      <w:r>
        <w:rPr>
          <w:sz w:val="23"/>
        </w:rPr>
        <w:t>: Constituye el resultado de la evaluación del control interno, por lo que las desviaciones que </w:t>
      </w:r>
      <w:r>
        <w:rPr>
          <w:spacing w:val="-5"/>
          <w:sz w:val="23"/>
        </w:rPr>
        <w:t>se </w:t>
      </w:r>
      <w:r>
        <w:rPr>
          <w:sz w:val="23"/>
        </w:rPr>
        <w:t>establezcan deben informarse oportunamente. El momento de la comunicación, puede</w:t>
      </w:r>
      <w:r>
        <w:rPr>
          <w:spacing w:val="3"/>
          <w:sz w:val="23"/>
        </w:rPr>
        <w:t> </w:t>
      </w:r>
      <w:r>
        <w:rPr>
          <w:sz w:val="23"/>
        </w:rPr>
        <w:t>ser:</w:t>
      </w:r>
    </w:p>
    <w:p>
      <w:pPr>
        <w:pStyle w:val="BodyText"/>
        <w:spacing w:before="10"/>
      </w:pPr>
    </w:p>
    <w:p>
      <w:pPr>
        <w:pStyle w:val="ListParagraph"/>
        <w:numPr>
          <w:ilvl w:val="3"/>
          <w:numId w:val="61"/>
        </w:numPr>
        <w:tabs>
          <w:tab w:pos="2915" w:val="left" w:leader="none"/>
          <w:tab w:pos="2917" w:val="left" w:leader="none"/>
        </w:tabs>
        <w:spacing w:line="240" w:lineRule="auto" w:before="0" w:after="0"/>
        <w:ind w:left="2916" w:right="0" w:hanging="352"/>
        <w:jc w:val="left"/>
        <w:rPr>
          <w:sz w:val="23"/>
        </w:rPr>
      </w:pPr>
      <w:r>
        <w:rPr>
          <w:sz w:val="23"/>
        </w:rPr>
        <w:t>Durante la evaluación</w:t>
      </w:r>
    </w:p>
    <w:p>
      <w:pPr>
        <w:pStyle w:val="BodyText"/>
        <w:spacing w:before="4"/>
      </w:pPr>
    </w:p>
    <w:p>
      <w:pPr>
        <w:pStyle w:val="BodyText"/>
        <w:spacing w:line="244" w:lineRule="auto" w:before="1"/>
        <w:ind w:left="2916" w:right="975"/>
        <w:jc w:val="both"/>
      </w:pPr>
      <w:r>
        <w:rPr/>
        <w:t>Al establecer una situación irregular antes de concluir la evaluación, deberá comunicar a la máxima autoridad,  a través  de un memorando, al cual hará referencia en el informe</w:t>
      </w:r>
      <w:r>
        <w:rPr>
          <w:spacing w:val="31"/>
        </w:rPr>
        <w:t> </w:t>
      </w:r>
      <w:r>
        <w:rPr/>
        <w:t>final.</w:t>
      </w:r>
    </w:p>
    <w:p>
      <w:pPr>
        <w:pStyle w:val="BodyText"/>
        <w:spacing w:before="1"/>
      </w:pPr>
    </w:p>
    <w:p>
      <w:pPr>
        <w:pStyle w:val="ListParagraph"/>
        <w:numPr>
          <w:ilvl w:val="3"/>
          <w:numId w:val="61"/>
        </w:numPr>
        <w:tabs>
          <w:tab w:pos="2915" w:val="left" w:leader="none"/>
          <w:tab w:pos="2917" w:val="left" w:leader="none"/>
        </w:tabs>
        <w:spacing w:line="240" w:lineRule="auto" w:before="0" w:after="0"/>
        <w:ind w:left="2916" w:right="0" w:hanging="352"/>
        <w:jc w:val="left"/>
        <w:rPr>
          <w:sz w:val="23"/>
        </w:rPr>
      </w:pPr>
      <w:r>
        <w:rPr>
          <w:sz w:val="23"/>
        </w:rPr>
        <w:t>Informe final de evaluación</w:t>
      </w:r>
    </w:p>
    <w:p>
      <w:pPr>
        <w:pStyle w:val="BodyText"/>
        <w:spacing w:before="6"/>
      </w:pPr>
    </w:p>
    <w:p>
      <w:pPr>
        <w:pStyle w:val="BodyText"/>
        <w:tabs>
          <w:tab w:pos="7374" w:val="left" w:leader="none"/>
        </w:tabs>
        <w:spacing w:line="244" w:lineRule="auto"/>
        <w:ind w:left="2565" w:right="1062"/>
      </w:pPr>
      <w:r>
        <w:rPr/>
        <w:t>Los  resultados  del</w:t>
      </w:r>
      <w:r>
        <w:rPr>
          <w:spacing w:val="-32"/>
        </w:rPr>
        <w:t> </w:t>
      </w:r>
      <w:r>
        <w:rPr/>
        <w:t>examen  los  debe</w:t>
      </w:r>
      <w:r>
        <w:rPr>
          <w:spacing w:val="45"/>
        </w:rPr>
        <w:t> </w:t>
      </w:r>
      <w:r>
        <w:rPr/>
        <w:t>hacer</w:t>
        <w:tab/>
        <w:t>constar en el informe final.</w:t>
      </w:r>
    </w:p>
    <w:p>
      <w:pPr>
        <w:pStyle w:val="BodyText"/>
        <w:spacing w:before="3"/>
        <w:rPr>
          <w:sz w:val="21"/>
        </w:rPr>
      </w:pPr>
      <w:r>
        <w:rPr/>
        <w:pict>
          <v:shape style="position:absolute;margin-left:161.460007pt;margin-top:14.596938pt;width:367.65pt;height:61.3pt;mso-position-horizontal-relative:page;mso-position-vertical-relative:paragraph;z-index:-251518976;mso-wrap-distance-left:0;mso-wrap-distance-right:0" type="#_x0000_t202" filled="true" fillcolor="#ffffff" stroked="true" strokeweight=".729pt" strokecolor="#000000">
            <v:textbox inset="0,0,0,0">
              <w:txbxContent>
                <w:p>
                  <w:pPr>
                    <w:pStyle w:val="BodyText"/>
                    <w:spacing w:before="8"/>
                    <w:rPr>
                      <w:sz w:val="20"/>
                    </w:rPr>
                  </w:pPr>
                </w:p>
                <w:p>
                  <w:pPr>
                    <w:spacing w:line="244" w:lineRule="auto" w:before="0"/>
                    <w:ind w:left="169" w:right="68" w:firstLine="0"/>
                    <w:jc w:val="both"/>
                    <w:rPr>
                      <w:b/>
                      <w:i/>
                      <w:sz w:val="19"/>
                    </w:rPr>
                  </w:pPr>
                  <w:r>
                    <w:rPr>
                      <w:b/>
                      <w:i/>
                      <w:w w:val="105"/>
                      <w:sz w:val="19"/>
                    </w:rPr>
                    <w:t>Para</w:t>
                  </w:r>
                  <w:r>
                    <w:rPr>
                      <w:b/>
                      <w:i/>
                      <w:spacing w:val="-11"/>
                      <w:w w:val="105"/>
                      <w:sz w:val="19"/>
                    </w:rPr>
                    <w:t> </w:t>
                  </w:r>
                  <w:r>
                    <w:rPr>
                      <w:b/>
                      <w:i/>
                      <w:w w:val="105"/>
                      <w:sz w:val="19"/>
                    </w:rPr>
                    <w:t>la</w:t>
                  </w:r>
                  <w:r>
                    <w:rPr>
                      <w:b/>
                      <w:i/>
                      <w:spacing w:val="-10"/>
                      <w:w w:val="105"/>
                      <w:sz w:val="19"/>
                    </w:rPr>
                    <w:t> </w:t>
                  </w:r>
                  <w:r>
                    <w:rPr>
                      <w:b/>
                      <w:i/>
                      <w:w w:val="105"/>
                      <w:sz w:val="19"/>
                    </w:rPr>
                    <w:t>elaboración</w:t>
                  </w:r>
                  <w:r>
                    <w:rPr>
                      <w:b/>
                      <w:i/>
                      <w:spacing w:val="-11"/>
                      <w:w w:val="105"/>
                      <w:sz w:val="19"/>
                    </w:rPr>
                    <w:t> </w:t>
                  </w:r>
                  <w:r>
                    <w:rPr>
                      <w:b/>
                      <w:i/>
                      <w:w w:val="105"/>
                      <w:sz w:val="19"/>
                    </w:rPr>
                    <w:t>del</w:t>
                  </w:r>
                  <w:r>
                    <w:rPr>
                      <w:b/>
                      <w:i/>
                      <w:spacing w:val="-11"/>
                      <w:w w:val="105"/>
                      <w:sz w:val="19"/>
                    </w:rPr>
                    <w:t> </w:t>
                  </w:r>
                  <w:r>
                    <w:rPr>
                      <w:b/>
                      <w:i/>
                      <w:w w:val="105"/>
                      <w:sz w:val="19"/>
                    </w:rPr>
                    <w:t>informe</w:t>
                  </w:r>
                  <w:r>
                    <w:rPr>
                      <w:b/>
                      <w:i/>
                      <w:spacing w:val="-12"/>
                      <w:w w:val="105"/>
                      <w:sz w:val="19"/>
                    </w:rPr>
                    <w:t> </w:t>
                  </w:r>
                  <w:r>
                    <w:rPr>
                      <w:b/>
                      <w:i/>
                      <w:w w:val="105"/>
                      <w:sz w:val="19"/>
                    </w:rPr>
                    <w:t>deberá</w:t>
                  </w:r>
                  <w:r>
                    <w:rPr>
                      <w:b/>
                      <w:i/>
                      <w:spacing w:val="-10"/>
                      <w:w w:val="105"/>
                      <w:sz w:val="19"/>
                    </w:rPr>
                    <w:t> </w:t>
                  </w:r>
                  <w:r>
                    <w:rPr>
                      <w:b/>
                      <w:i/>
                      <w:w w:val="105"/>
                      <w:sz w:val="19"/>
                    </w:rPr>
                    <w:t>seguir</w:t>
                  </w:r>
                  <w:r>
                    <w:rPr>
                      <w:b/>
                      <w:i/>
                      <w:spacing w:val="-10"/>
                      <w:w w:val="105"/>
                      <w:sz w:val="19"/>
                    </w:rPr>
                    <w:t> </w:t>
                  </w:r>
                  <w:r>
                    <w:rPr>
                      <w:b/>
                      <w:i/>
                      <w:w w:val="105"/>
                      <w:sz w:val="19"/>
                    </w:rPr>
                    <w:t>los</w:t>
                  </w:r>
                  <w:r>
                    <w:rPr>
                      <w:b/>
                      <w:i/>
                      <w:spacing w:val="-11"/>
                      <w:w w:val="105"/>
                      <w:sz w:val="19"/>
                    </w:rPr>
                    <w:t> </w:t>
                  </w:r>
                  <w:r>
                    <w:rPr>
                      <w:b/>
                      <w:i/>
                      <w:w w:val="105"/>
                      <w:sz w:val="19"/>
                    </w:rPr>
                    <w:t>pasos</w:t>
                  </w:r>
                  <w:r>
                    <w:rPr>
                      <w:b/>
                      <w:i/>
                      <w:spacing w:val="-10"/>
                      <w:w w:val="105"/>
                      <w:sz w:val="19"/>
                    </w:rPr>
                    <w:t> </w:t>
                  </w:r>
                  <w:r>
                    <w:rPr>
                      <w:b/>
                      <w:i/>
                      <w:w w:val="105"/>
                      <w:sz w:val="19"/>
                    </w:rPr>
                    <w:t>establecidos</w:t>
                  </w:r>
                  <w:r>
                    <w:rPr>
                      <w:b/>
                      <w:i/>
                      <w:spacing w:val="-11"/>
                      <w:w w:val="105"/>
                      <w:sz w:val="19"/>
                    </w:rPr>
                    <w:t> </w:t>
                  </w:r>
                  <w:r>
                    <w:rPr>
                      <w:b/>
                      <w:i/>
                      <w:w w:val="105"/>
                      <w:sz w:val="19"/>
                    </w:rPr>
                    <w:t>en</w:t>
                  </w:r>
                  <w:r>
                    <w:rPr>
                      <w:b/>
                      <w:i/>
                      <w:spacing w:val="-11"/>
                      <w:w w:val="105"/>
                      <w:sz w:val="19"/>
                    </w:rPr>
                    <w:t> </w:t>
                  </w:r>
                  <w:r>
                    <w:rPr>
                      <w:b/>
                      <w:i/>
                      <w:w w:val="105"/>
                      <w:sz w:val="19"/>
                    </w:rPr>
                    <w:t>las </w:t>
                  </w:r>
                  <w:r>
                    <w:rPr>
                      <w:b/>
                      <w:i/>
                      <w:w w:val="105"/>
                      <w:sz w:val="19"/>
                    </w:rPr>
                    <w:t>Normas de Auditoría Gubernamental así como, consultar la </w:t>
                  </w:r>
                  <w:r>
                    <w:rPr>
                      <w:b/>
                      <w:i/>
                      <w:color w:val="0000FF"/>
                      <w:w w:val="105"/>
                      <w:sz w:val="19"/>
                      <w:u w:val="single" w:color="0000FF"/>
                    </w:rPr>
                    <w:t>Guía AI-CR</w:t>
                  </w:r>
                  <w:r>
                    <w:rPr>
                      <w:b/>
                      <w:i/>
                      <w:color w:val="0000FF"/>
                      <w:w w:val="105"/>
                      <w:sz w:val="19"/>
                    </w:rPr>
                    <w:t> </w:t>
                  </w:r>
                  <w:r>
                    <w:rPr>
                      <w:b/>
                      <w:i/>
                      <w:w w:val="105"/>
                      <w:sz w:val="19"/>
                    </w:rPr>
                    <w:t>“Guía General para la Comunicación de</w:t>
                  </w:r>
                  <w:r>
                    <w:rPr>
                      <w:b/>
                      <w:i/>
                      <w:spacing w:val="-31"/>
                      <w:w w:val="105"/>
                      <w:sz w:val="19"/>
                    </w:rPr>
                    <w:t> </w:t>
                  </w:r>
                  <w:r>
                    <w:rPr>
                      <w:b/>
                      <w:i/>
                      <w:w w:val="105"/>
                      <w:sz w:val="19"/>
                    </w:rPr>
                    <w:t>Resultados”.</w:t>
                  </w:r>
                </w:p>
              </w:txbxContent>
            </v:textbox>
            <v:fill type="solid"/>
            <v:stroke dashstyle="solid"/>
            <w10:wrap type="topAndBottom"/>
          </v:shape>
        </w:pict>
      </w:r>
    </w:p>
    <w:p>
      <w:pPr>
        <w:spacing w:after="0"/>
        <w:rPr>
          <w:sz w:val="21"/>
        </w:rPr>
        <w:sectPr>
          <w:pgSz w:w="11900" w:h="16840"/>
          <w:pgMar w:header="1389" w:footer="1613" w:top="1580" w:bottom="1800" w:left="840" w:right="420"/>
        </w:sectPr>
      </w:pPr>
    </w:p>
    <w:p>
      <w:pPr>
        <w:pStyle w:val="BodyText"/>
        <w:rPr>
          <w:sz w:val="20"/>
        </w:rPr>
      </w:pPr>
    </w:p>
    <w:p>
      <w:pPr>
        <w:pStyle w:val="Heading4"/>
      </w:pPr>
      <w:bookmarkStart w:name="Guía ET-2 Evaluación del Cumplimiento de" w:id="42"/>
      <w:bookmarkEnd w:id="42"/>
      <w:r>
        <w:rPr>
          <w:b w:val="0"/>
        </w:rPr>
      </w:r>
      <w:r>
        <w:rPr/>
        <w:t>CONTRALORÍA GENERAL DE CUENTAS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5"/>
        <w:rPr>
          <w:b/>
          <w:sz w:val="33"/>
        </w:rPr>
      </w:pPr>
    </w:p>
    <w:p>
      <w:pPr>
        <w:spacing w:line="242" w:lineRule="auto" w:before="0"/>
        <w:ind w:left="866" w:right="1027" w:firstLine="0"/>
        <w:jc w:val="center"/>
        <w:rPr>
          <w:b/>
          <w:sz w:val="31"/>
        </w:rPr>
      </w:pPr>
      <w:r>
        <w:rPr>
          <w:b/>
          <w:sz w:val="31"/>
        </w:rPr>
        <w:t>GUÍA AI-ET 2. EVALUACIÓN DEL CUMPLIMIENTO DE DISPOSICIONES LEGALES Y REGLAMENTARIAS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2"/>
        <w:rPr>
          <w:b/>
          <w:sz w:val="39"/>
        </w:rPr>
      </w:pPr>
    </w:p>
    <w:p>
      <w:pPr>
        <w:pStyle w:val="Heading7"/>
        <w:ind w:left="866" w:right="1027"/>
        <w:jc w:val="center"/>
      </w:pPr>
      <w:r>
        <w:rPr/>
        <w:t>Guatemala, junio de 2005</w:t>
      </w:r>
    </w:p>
    <w:p>
      <w:pPr>
        <w:spacing w:after="0"/>
        <w:jc w:val="center"/>
        <w:sectPr>
          <w:headerReference w:type="default" r:id="rId120"/>
          <w:footerReference w:type="default" r:id="rId121"/>
          <w:pgSz w:w="11900" w:h="16840"/>
          <w:pgMar w:header="0" w:footer="0" w:top="1600" w:bottom="280" w:left="840" w:right="420"/>
        </w:sectPr>
      </w:pPr>
    </w:p>
    <w:p>
      <w:pPr>
        <w:pStyle w:val="BodyText"/>
        <w:rPr>
          <w:b/>
          <w:sz w:val="20"/>
        </w:rPr>
      </w:pPr>
    </w:p>
    <w:p>
      <w:pPr>
        <w:pStyle w:val="BodyText"/>
        <w:spacing w:before="11"/>
        <w:rPr>
          <w:b/>
          <w:sz w:val="22"/>
        </w:rPr>
      </w:pPr>
    </w:p>
    <w:p>
      <w:pPr>
        <w:spacing w:line="244" w:lineRule="auto" w:before="0"/>
        <w:ind w:left="868" w:right="1027" w:firstLine="0"/>
        <w:jc w:val="center"/>
        <w:rPr>
          <w:b/>
          <w:sz w:val="23"/>
        </w:rPr>
      </w:pPr>
      <w:r>
        <w:rPr>
          <w:b/>
          <w:sz w:val="23"/>
        </w:rPr>
        <w:t>GUÍA AI-ET 2. EVALUACIÓN DEL CUMPLIMIENTO DE DISPOSICIONES LEGALES Y REGLAMENTARIAS</w:t>
      </w:r>
    </w:p>
    <w:p>
      <w:pPr>
        <w:pStyle w:val="BodyText"/>
        <w:rPr>
          <w:b/>
          <w:sz w:val="26"/>
        </w:rPr>
      </w:pPr>
    </w:p>
    <w:p>
      <w:pPr>
        <w:pStyle w:val="BodyText"/>
        <w:rPr>
          <w:b/>
          <w:sz w:val="26"/>
        </w:rPr>
      </w:pPr>
    </w:p>
    <w:p>
      <w:pPr>
        <w:spacing w:before="205"/>
        <w:ind w:left="866" w:right="1027" w:firstLine="0"/>
        <w:jc w:val="center"/>
        <w:rPr>
          <w:b/>
          <w:sz w:val="23"/>
        </w:rPr>
      </w:pPr>
      <w:r>
        <w:rPr>
          <w:b/>
          <w:sz w:val="23"/>
        </w:rPr>
        <w:t>ÍNDICE</w:t>
      </w:r>
    </w:p>
    <w:p>
      <w:pPr>
        <w:pStyle w:val="BodyText"/>
        <w:spacing w:before="8"/>
        <w:rPr>
          <w:b/>
        </w:rPr>
      </w:pPr>
    </w:p>
    <w:p>
      <w:pPr>
        <w:tabs>
          <w:tab w:pos="8843" w:val="left" w:leader="none"/>
        </w:tabs>
        <w:spacing w:before="0"/>
        <w:ind w:left="1205" w:right="0" w:firstLine="0"/>
        <w:jc w:val="left"/>
        <w:rPr>
          <w:b/>
          <w:sz w:val="23"/>
        </w:rPr>
      </w:pPr>
      <w:r>
        <w:rPr>
          <w:b/>
          <w:sz w:val="23"/>
        </w:rPr>
        <w:t>CONTENIDO</w:t>
        <w:tab/>
        <w:t>Página</w:t>
      </w:r>
    </w:p>
    <w:p>
      <w:pPr>
        <w:pStyle w:val="BodyText"/>
        <w:rPr>
          <w:b/>
          <w:sz w:val="26"/>
        </w:rPr>
      </w:pPr>
    </w:p>
    <w:p>
      <w:pPr>
        <w:pStyle w:val="BodyText"/>
        <w:rPr>
          <w:b/>
          <w:sz w:val="26"/>
        </w:rPr>
      </w:pPr>
    </w:p>
    <w:p>
      <w:pPr>
        <w:pStyle w:val="BodyText"/>
        <w:spacing w:before="7"/>
        <w:rPr>
          <w:b/>
          <w:sz w:val="35"/>
        </w:rPr>
      </w:pPr>
    </w:p>
    <w:p>
      <w:pPr>
        <w:pStyle w:val="ListParagraph"/>
        <w:numPr>
          <w:ilvl w:val="0"/>
          <w:numId w:val="62"/>
        </w:numPr>
        <w:tabs>
          <w:tab w:pos="351" w:val="left" w:leader="none"/>
          <w:tab w:pos="8204" w:val="right" w:leader="none"/>
        </w:tabs>
        <w:spacing w:line="240" w:lineRule="auto" w:before="0" w:after="0"/>
        <w:ind w:left="1515" w:right="1268" w:hanging="1516"/>
        <w:jc w:val="right"/>
        <w:rPr>
          <w:sz w:val="23"/>
        </w:rPr>
      </w:pPr>
      <w:r>
        <w:rPr>
          <w:sz w:val="23"/>
        </w:rPr>
        <w:t>Definición</w:t>
        <w:tab/>
        <w:t>1</w:t>
      </w:r>
    </w:p>
    <w:p>
      <w:pPr>
        <w:pStyle w:val="ListParagraph"/>
        <w:numPr>
          <w:ilvl w:val="0"/>
          <w:numId w:val="62"/>
        </w:numPr>
        <w:tabs>
          <w:tab w:pos="351" w:val="left" w:leader="none"/>
          <w:tab w:pos="8204" w:val="right" w:leader="none"/>
        </w:tabs>
        <w:spacing w:line="240" w:lineRule="auto" w:before="273" w:after="0"/>
        <w:ind w:left="1515" w:right="1268" w:hanging="1516"/>
        <w:jc w:val="right"/>
        <w:rPr>
          <w:sz w:val="23"/>
        </w:rPr>
      </w:pPr>
      <w:r>
        <w:rPr>
          <w:sz w:val="23"/>
        </w:rPr>
        <w:t>Objetivos</w:t>
        <w:tab/>
        <w:t>1</w:t>
      </w:r>
    </w:p>
    <w:p>
      <w:pPr>
        <w:pStyle w:val="ListParagraph"/>
        <w:numPr>
          <w:ilvl w:val="0"/>
          <w:numId w:val="62"/>
        </w:numPr>
        <w:tabs>
          <w:tab w:pos="351" w:val="left" w:leader="none"/>
          <w:tab w:pos="8204" w:val="right" w:leader="none"/>
        </w:tabs>
        <w:spacing w:line="240" w:lineRule="auto" w:before="272" w:after="0"/>
        <w:ind w:left="1515" w:right="1268" w:hanging="1516"/>
        <w:jc w:val="right"/>
        <w:rPr>
          <w:sz w:val="23"/>
        </w:rPr>
      </w:pPr>
      <w:r>
        <w:rPr>
          <w:sz w:val="23"/>
        </w:rPr>
        <w:t>Responsables</w:t>
        <w:tab/>
        <w:t>1</w:t>
      </w:r>
    </w:p>
    <w:p>
      <w:pPr>
        <w:pStyle w:val="ListParagraph"/>
        <w:numPr>
          <w:ilvl w:val="1"/>
          <w:numId w:val="62"/>
        </w:numPr>
        <w:tabs>
          <w:tab w:pos="455" w:val="left" w:leader="none"/>
          <w:tab w:pos="7853" w:val="right" w:leader="none"/>
        </w:tabs>
        <w:spacing w:line="240" w:lineRule="auto" w:before="4" w:after="0"/>
        <w:ind w:left="1970" w:right="1268" w:hanging="1971"/>
        <w:jc w:val="right"/>
        <w:rPr>
          <w:sz w:val="23"/>
        </w:rPr>
      </w:pPr>
      <w:r>
        <w:rPr>
          <w:sz w:val="23"/>
        </w:rPr>
        <w:t>Director de</w:t>
      </w:r>
      <w:r>
        <w:rPr>
          <w:spacing w:val="2"/>
          <w:sz w:val="23"/>
        </w:rPr>
        <w:t> </w:t>
      </w:r>
      <w:r>
        <w:rPr>
          <w:sz w:val="23"/>
        </w:rPr>
        <w:t>Auditoría</w:t>
      </w:r>
      <w:r>
        <w:rPr>
          <w:spacing w:val="3"/>
          <w:sz w:val="23"/>
        </w:rPr>
        <w:t> </w:t>
      </w:r>
      <w:r>
        <w:rPr>
          <w:sz w:val="23"/>
        </w:rPr>
        <w:t>Interna</w:t>
        <w:tab/>
        <w:t>1</w:t>
      </w:r>
    </w:p>
    <w:p>
      <w:pPr>
        <w:pStyle w:val="BodyText"/>
        <w:tabs>
          <w:tab w:pos="7853" w:val="right" w:leader="none"/>
        </w:tabs>
        <w:spacing w:before="3"/>
        <w:ind w:right="1268"/>
        <w:jc w:val="right"/>
      </w:pPr>
      <w:r>
        <w:rPr/>
        <w:t>3.3 </w:t>
      </w:r>
      <w:r>
        <w:rPr>
          <w:spacing w:val="3"/>
        </w:rPr>
        <w:t> </w:t>
      </w:r>
      <w:r>
        <w:rPr/>
        <w:t>Supervisor</w:t>
        <w:tab/>
        <w:t>2</w:t>
      </w:r>
    </w:p>
    <w:p>
      <w:pPr>
        <w:pStyle w:val="BodyText"/>
        <w:tabs>
          <w:tab w:pos="7854" w:val="right" w:leader="none"/>
        </w:tabs>
        <w:spacing w:before="5"/>
        <w:ind w:right="1268"/>
        <w:jc w:val="right"/>
      </w:pPr>
      <w:r>
        <w:rPr/>
        <w:t>3.5 </w:t>
      </w:r>
      <w:r>
        <w:rPr>
          <w:spacing w:val="2"/>
        </w:rPr>
        <w:t> </w:t>
      </w:r>
      <w:r>
        <w:rPr/>
        <w:t>Auditores</w:t>
        <w:tab/>
        <w:t>2</w:t>
      </w:r>
    </w:p>
    <w:p>
      <w:pPr>
        <w:pStyle w:val="ListParagraph"/>
        <w:numPr>
          <w:ilvl w:val="0"/>
          <w:numId w:val="62"/>
        </w:numPr>
        <w:tabs>
          <w:tab w:pos="324" w:val="left" w:leader="none"/>
          <w:tab w:pos="8205" w:val="right" w:leader="none"/>
        </w:tabs>
        <w:spacing w:line="240" w:lineRule="auto" w:before="270" w:after="0"/>
        <w:ind w:left="1486" w:right="1269" w:hanging="1487"/>
        <w:jc w:val="right"/>
        <w:rPr>
          <w:sz w:val="23"/>
        </w:rPr>
      </w:pPr>
      <w:r>
        <w:rPr>
          <w:sz w:val="23"/>
        </w:rPr>
        <w:t>Procedimientos</w:t>
        <w:tab/>
        <w:t>2</w:t>
      </w:r>
    </w:p>
    <w:p>
      <w:pPr>
        <w:pStyle w:val="ListParagraph"/>
        <w:numPr>
          <w:ilvl w:val="1"/>
          <w:numId w:val="62"/>
        </w:numPr>
        <w:tabs>
          <w:tab w:pos="416" w:val="left" w:leader="none"/>
          <w:tab w:pos="7854" w:val="right" w:leader="none"/>
        </w:tabs>
        <w:spacing w:line="240" w:lineRule="auto" w:before="5" w:after="0"/>
        <w:ind w:left="1930" w:right="1268" w:hanging="1931"/>
        <w:jc w:val="right"/>
        <w:rPr>
          <w:sz w:val="23"/>
        </w:rPr>
      </w:pPr>
      <w:r>
        <w:rPr>
          <w:sz w:val="23"/>
        </w:rPr>
        <w:t>Auditoría</w:t>
      </w:r>
      <w:r>
        <w:rPr>
          <w:spacing w:val="-1"/>
          <w:sz w:val="23"/>
        </w:rPr>
        <w:t> </w:t>
      </w:r>
      <w:r>
        <w:rPr>
          <w:sz w:val="23"/>
        </w:rPr>
        <w:t>Interina</w:t>
        <w:tab/>
        <w:t>2</w:t>
      </w:r>
    </w:p>
    <w:p>
      <w:pPr>
        <w:pStyle w:val="ListParagraph"/>
        <w:numPr>
          <w:ilvl w:val="2"/>
          <w:numId w:val="62"/>
        </w:numPr>
        <w:tabs>
          <w:tab w:pos="650" w:val="left" w:leader="none"/>
          <w:tab w:pos="7502" w:val="right" w:leader="none"/>
        </w:tabs>
        <w:spacing w:line="240" w:lineRule="auto" w:before="4" w:after="0"/>
        <w:ind w:left="2514" w:right="1270" w:hanging="2515"/>
        <w:jc w:val="right"/>
        <w:rPr>
          <w:sz w:val="23"/>
        </w:rPr>
      </w:pPr>
      <w:r>
        <w:rPr>
          <w:sz w:val="23"/>
        </w:rPr>
        <w:t>Conocimiento de la Naturaleza de</w:t>
      </w:r>
      <w:r>
        <w:rPr>
          <w:spacing w:val="17"/>
          <w:sz w:val="23"/>
        </w:rPr>
        <w:t> </w:t>
      </w:r>
      <w:r>
        <w:rPr>
          <w:sz w:val="23"/>
        </w:rPr>
        <w:t>la</w:t>
      </w:r>
      <w:r>
        <w:rPr>
          <w:spacing w:val="5"/>
          <w:sz w:val="23"/>
        </w:rPr>
        <w:t> </w:t>
      </w:r>
      <w:r>
        <w:rPr>
          <w:sz w:val="23"/>
        </w:rPr>
        <w:t>Entidad</w:t>
        <w:tab/>
        <w:t>2</w:t>
      </w:r>
    </w:p>
    <w:p>
      <w:pPr>
        <w:pStyle w:val="ListParagraph"/>
        <w:numPr>
          <w:ilvl w:val="2"/>
          <w:numId w:val="62"/>
        </w:numPr>
        <w:tabs>
          <w:tab w:pos="650" w:val="left" w:leader="none"/>
          <w:tab w:pos="7505" w:val="right" w:leader="none"/>
        </w:tabs>
        <w:spacing w:line="240" w:lineRule="auto" w:before="3" w:after="0"/>
        <w:ind w:left="2514" w:right="1267" w:hanging="2515"/>
        <w:jc w:val="right"/>
        <w:rPr>
          <w:sz w:val="23"/>
        </w:rPr>
      </w:pPr>
      <w:r>
        <w:rPr>
          <w:sz w:val="23"/>
        </w:rPr>
        <w:t>Conocimiento de las Regulaciones Generales </w:t>
      </w:r>
      <w:r>
        <w:rPr>
          <w:spacing w:val="4"/>
          <w:sz w:val="23"/>
        </w:rPr>
        <w:t> </w:t>
      </w:r>
      <w:r>
        <w:rPr>
          <w:sz w:val="23"/>
        </w:rPr>
        <w:t>y</w:t>
      </w:r>
      <w:r>
        <w:rPr>
          <w:spacing w:val="13"/>
          <w:sz w:val="23"/>
        </w:rPr>
        <w:t> </w:t>
      </w:r>
      <w:r>
        <w:rPr>
          <w:sz w:val="23"/>
        </w:rPr>
        <w:t>Específicas</w:t>
        <w:tab/>
        <w:t>3</w:t>
      </w:r>
    </w:p>
    <w:p>
      <w:pPr>
        <w:pStyle w:val="ListParagraph"/>
        <w:numPr>
          <w:ilvl w:val="2"/>
          <w:numId w:val="62"/>
        </w:numPr>
        <w:tabs>
          <w:tab w:pos="650" w:val="left" w:leader="none"/>
          <w:tab w:pos="7503" w:val="right" w:leader="none"/>
        </w:tabs>
        <w:spacing w:line="240" w:lineRule="auto" w:before="5" w:after="0"/>
        <w:ind w:left="2514" w:right="1269" w:hanging="2515"/>
        <w:jc w:val="right"/>
        <w:rPr>
          <w:sz w:val="23"/>
        </w:rPr>
      </w:pPr>
      <w:r>
        <w:rPr>
          <w:sz w:val="23"/>
        </w:rPr>
        <w:t>Identificación de Fuentes</w:t>
      </w:r>
      <w:r>
        <w:rPr>
          <w:spacing w:val="6"/>
          <w:sz w:val="23"/>
        </w:rPr>
        <w:t> </w:t>
      </w:r>
      <w:r>
        <w:rPr>
          <w:sz w:val="23"/>
        </w:rPr>
        <w:t>de</w:t>
      </w:r>
      <w:r>
        <w:rPr>
          <w:spacing w:val="3"/>
          <w:sz w:val="23"/>
        </w:rPr>
        <w:t> </w:t>
      </w:r>
      <w:r>
        <w:rPr>
          <w:sz w:val="23"/>
        </w:rPr>
        <w:t>Evidencia</w:t>
        <w:tab/>
        <w:t>3</w:t>
      </w:r>
    </w:p>
    <w:p>
      <w:pPr>
        <w:pStyle w:val="ListParagraph"/>
        <w:numPr>
          <w:ilvl w:val="2"/>
          <w:numId w:val="62"/>
        </w:numPr>
        <w:tabs>
          <w:tab w:pos="650" w:val="left" w:leader="none"/>
          <w:tab w:pos="7502" w:val="right" w:leader="none"/>
        </w:tabs>
        <w:spacing w:line="240" w:lineRule="auto" w:before="4" w:after="0"/>
        <w:ind w:left="2514" w:right="1270" w:hanging="2515"/>
        <w:jc w:val="right"/>
        <w:rPr>
          <w:sz w:val="23"/>
        </w:rPr>
      </w:pPr>
      <w:r>
        <w:rPr>
          <w:sz w:val="23"/>
        </w:rPr>
        <w:t>Evaluación de las Fuentes</w:t>
      </w:r>
      <w:r>
        <w:rPr>
          <w:spacing w:val="9"/>
          <w:sz w:val="23"/>
        </w:rPr>
        <w:t> </w:t>
      </w:r>
      <w:r>
        <w:rPr>
          <w:sz w:val="23"/>
        </w:rPr>
        <w:t>de</w:t>
      </w:r>
      <w:r>
        <w:rPr>
          <w:spacing w:val="2"/>
          <w:sz w:val="23"/>
        </w:rPr>
        <w:t> </w:t>
      </w:r>
      <w:r>
        <w:rPr>
          <w:sz w:val="23"/>
        </w:rPr>
        <w:t>Evidencia</w:t>
        <w:tab/>
        <w:t>3</w:t>
      </w:r>
    </w:p>
    <w:p>
      <w:pPr>
        <w:pStyle w:val="ListParagraph"/>
        <w:numPr>
          <w:ilvl w:val="2"/>
          <w:numId w:val="62"/>
        </w:numPr>
        <w:tabs>
          <w:tab w:pos="650" w:val="left" w:leader="none"/>
          <w:tab w:pos="7503" w:val="right" w:leader="none"/>
        </w:tabs>
        <w:spacing w:line="240" w:lineRule="auto" w:before="3" w:after="0"/>
        <w:ind w:left="2514" w:right="1269" w:hanging="2515"/>
        <w:jc w:val="right"/>
        <w:rPr>
          <w:sz w:val="23"/>
        </w:rPr>
      </w:pPr>
      <w:r>
        <w:rPr>
          <w:sz w:val="23"/>
        </w:rPr>
        <w:t>Evaluación</w:t>
      </w:r>
      <w:r>
        <w:rPr>
          <w:spacing w:val="2"/>
          <w:sz w:val="23"/>
        </w:rPr>
        <w:t> </w:t>
      </w:r>
      <w:r>
        <w:rPr>
          <w:sz w:val="23"/>
        </w:rPr>
        <w:t>Preliminar</w:t>
        <w:tab/>
        <w:t>4</w:t>
      </w:r>
    </w:p>
    <w:p>
      <w:pPr>
        <w:pStyle w:val="ListParagraph"/>
        <w:numPr>
          <w:ilvl w:val="2"/>
          <w:numId w:val="62"/>
        </w:numPr>
        <w:tabs>
          <w:tab w:pos="650" w:val="left" w:leader="none"/>
          <w:tab w:pos="7502" w:val="right" w:leader="none"/>
        </w:tabs>
        <w:spacing w:line="240" w:lineRule="auto" w:before="4" w:after="0"/>
        <w:ind w:left="2513" w:right="1270" w:hanging="2514"/>
        <w:jc w:val="right"/>
        <w:rPr>
          <w:sz w:val="23"/>
        </w:rPr>
      </w:pPr>
      <w:r>
        <w:rPr>
          <w:sz w:val="23"/>
        </w:rPr>
        <w:t>Aplicación de Pruebas</w:t>
      </w:r>
      <w:r>
        <w:rPr>
          <w:spacing w:val="8"/>
          <w:sz w:val="23"/>
        </w:rPr>
        <w:t> </w:t>
      </w:r>
      <w:r>
        <w:rPr>
          <w:sz w:val="23"/>
        </w:rPr>
        <w:t>de</w:t>
      </w:r>
      <w:r>
        <w:rPr>
          <w:spacing w:val="2"/>
          <w:sz w:val="23"/>
        </w:rPr>
        <w:t> </w:t>
      </w:r>
      <w:r>
        <w:rPr>
          <w:sz w:val="23"/>
        </w:rPr>
        <w:t>Cumplimiento</w:t>
        <w:tab/>
        <w:t>4</w:t>
      </w:r>
    </w:p>
    <w:p>
      <w:pPr>
        <w:pStyle w:val="ListParagraph"/>
        <w:numPr>
          <w:ilvl w:val="2"/>
          <w:numId w:val="62"/>
        </w:numPr>
        <w:tabs>
          <w:tab w:pos="650" w:val="left" w:leader="none"/>
          <w:tab w:pos="7503" w:val="right" w:leader="none"/>
        </w:tabs>
        <w:spacing w:line="240" w:lineRule="auto" w:before="5" w:after="0"/>
        <w:ind w:left="2513" w:right="1269" w:hanging="2514"/>
        <w:jc w:val="right"/>
        <w:rPr>
          <w:sz w:val="23"/>
        </w:rPr>
      </w:pPr>
      <w:r>
        <w:rPr>
          <w:sz w:val="23"/>
        </w:rPr>
        <w:t>Programa de</w:t>
      </w:r>
      <w:r>
        <w:rPr>
          <w:spacing w:val="2"/>
          <w:sz w:val="23"/>
        </w:rPr>
        <w:t> </w:t>
      </w:r>
      <w:r>
        <w:rPr>
          <w:sz w:val="23"/>
        </w:rPr>
        <w:t>Auditoría</w:t>
        <w:tab/>
        <w:t>4</w:t>
      </w:r>
    </w:p>
    <w:p>
      <w:pPr>
        <w:pStyle w:val="ListParagraph"/>
        <w:numPr>
          <w:ilvl w:val="2"/>
          <w:numId w:val="62"/>
        </w:numPr>
        <w:tabs>
          <w:tab w:pos="650" w:val="left" w:leader="none"/>
          <w:tab w:pos="7503" w:val="right" w:leader="none"/>
        </w:tabs>
        <w:spacing w:line="240" w:lineRule="auto" w:before="3" w:after="0"/>
        <w:ind w:left="2513" w:right="1269" w:hanging="2514"/>
        <w:jc w:val="right"/>
        <w:rPr>
          <w:sz w:val="23"/>
        </w:rPr>
      </w:pPr>
      <w:r>
        <w:rPr>
          <w:sz w:val="23"/>
        </w:rPr>
        <w:t>Hallazgos</w:t>
        <w:tab/>
        <w:t>5</w:t>
      </w:r>
    </w:p>
    <w:p>
      <w:pPr>
        <w:pStyle w:val="ListParagraph"/>
        <w:numPr>
          <w:ilvl w:val="1"/>
          <w:numId w:val="62"/>
        </w:numPr>
        <w:tabs>
          <w:tab w:pos="416" w:val="left" w:leader="none"/>
          <w:tab w:pos="7853" w:val="right" w:leader="none"/>
        </w:tabs>
        <w:spacing w:line="240" w:lineRule="auto" w:before="4" w:after="0"/>
        <w:ind w:left="1930" w:right="1268" w:hanging="1931"/>
        <w:jc w:val="right"/>
        <w:rPr>
          <w:sz w:val="23"/>
        </w:rPr>
      </w:pPr>
      <w:r>
        <w:rPr>
          <w:sz w:val="23"/>
        </w:rPr>
        <w:t>Auditoría</w:t>
      </w:r>
      <w:r>
        <w:rPr>
          <w:spacing w:val="-1"/>
          <w:sz w:val="23"/>
        </w:rPr>
        <w:t> </w:t>
      </w:r>
      <w:r>
        <w:rPr>
          <w:sz w:val="23"/>
        </w:rPr>
        <w:t>Final</w:t>
        <w:tab/>
        <w:t>5</w:t>
      </w:r>
    </w:p>
    <w:p>
      <w:pPr>
        <w:pStyle w:val="ListParagraph"/>
        <w:numPr>
          <w:ilvl w:val="2"/>
          <w:numId w:val="62"/>
        </w:numPr>
        <w:tabs>
          <w:tab w:pos="650" w:val="left" w:leader="none"/>
          <w:tab w:pos="7502" w:val="right" w:leader="none"/>
        </w:tabs>
        <w:spacing w:line="240" w:lineRule="auto" w:before="4" w:after="0"/>
        <w:ind w:left="2514" w:right="1270" w:hanging="2515"/>
        <w:jc w:val="right"/>
        <w:rPr>
          <w:sz w:val="23"/>
        </w:rPr>
      </w:pPr>
      <w:r>
        <w:rPr>
          <w:sz w:val="23"/>
        </w:rPr>
        <w:t>Pruebas</w:t>
      </w:r>
      <w:r>
        <w:rPr>
          <w:spacing w:val="1"/>
          <w:sz w:val="23"/>
        </w:rPr>
        <w:t> </w:t>
      </w:r>
      <w:r>
        <w:rPr>
          <w:sz w:val="23"/>
        </w:rPr>
        <w:t>Sustantivas</w:t>
        <w:tab/>
        <w:t>5</w:t>
      </w:r>
    </w:p>
    <w:p>
      <w:pPr>
        <w:pStyle w:val="ListParagraph"/>
        <w:numPr>
          <w:ilvl w:val="2"/>
          <w:numId w:val="62"/>
        </w:numPr>
        <w:tabs>
          <w:tab w:pos="650" w:val="left" w:leader="none"/>
          <w:tab w:pos="7503" w:val="right" w:leader="none"/>
        </w:tabs>
        <w:spacing w:line="240" w:lineRule="auto" w:before="4" w:after="0"/>
        <w:ind w:left="2514" w:right="1269" w:hanging="2515"/>
        <w:jc w:val="right"/>
        <w:rPr>
          <w:sz w:val="23"/>
        </w:rPr>
      </w:pPr>
      <w:r>
        <w:rPr>
          <w:sz w:val="23"/>
        </w:rPr>
        <w:t>Pruebas</w:t>
      </w:r>
      <w:r>
        <w:rPr>
          <w:spacing w:val="3"/>
          <w:sz w:val="23"/>
        </w:rPr>
        <w:t> </w:t>
      </w:r>
      <w:r>
        <w:rPr>
          <w:sz w:val="23"/>
        </w:rPr>
        <w:t>de Cumplimiento</w:t>
        <w:tab/>
        <w:t>5</w:t>
      </w:r>
    </w:p>
    <w:p>
      <w:pPr>
        <w:pStyle w:val="ListParagraph"/>
        <w:numPr>
          <w:ilvl w:val="2"/>
          <w:numId w:val="62"/>
        </w:numPr>
        <w:tabs>
          <w:tab w:pos="650" w:val="left" w:leader="none"/>
          <w:tab w:pos="7503" w:val="right" w:leader="none"/>
        </w:tabs>
        <w:spacing w:line="240" w:lineRule="auto" w:before="4" w:after="0"/>
        <w:ind w:left="2513" w:right="1269" w:hanging="2514"/>
        <w:jc w:val="right"/>
        <w:rPr>
          <w:sz w:val="23"/>
        </w:rPr>
      </w:pPr>
      <w:r>
        <w:rPr>
          <w:sz w:val="23"/>
        </w:rPr>
        <w:t>Hallazgos</w:t>
        <w:tab/>
        <w:t>6</w:t>
      </w:r>
    </w:p>
    <w:p>
      <w:pPr>
        <w:spacing w:after="0" w:line="240" w:lineRule="auto"/>
        <w:jc w:val="right"/>
        <w:rPr>
          <w:sz w:val="23"/>
        </w:rPr>
        <w:sectPr>
          <w:headerReference w:type="default" r:id="rId122"/>
          <w:footerReference w:type="default" r:id="rId123"/>
          <w:pgSz w:w="11900" w:h="16840"/>
          <w:pgMar w:header="0" w:footer="0" w:top="1600" w:bottom="280" w:left="840" w:right="420"/>
        </w:sectPr>
      </w:pPr>
    </w:p>
    <w:p>
      <w:pPr>
        <w:pStyle w:val="BodyText"/>
        <w:rPr>
          <w:sz w:val="26"/>
        </w:rPr>
      </w:pPr>
    </w:p>
    <w:p>
      <w:pPr>
        <w:spacing w:line="244" w:lineRule="auto" w:before="206"/>
        <w:ind w:left="4024" w:right="1062" w:hanging="3189"/>
        <w:jc w:val="left"/>
        <w:rPr>
          <w:b/>
          <w:sz w:val="23"/>
        </w:rPr>
      </w:pPr>
      <w:r>
        <w:rPr>
          <w:b/>
          <w:sz w:val="23"/>
        </w:rPr>
        <w:t>GUÍA ET 2. EVALUACIÓN DEL CUMPLIMIENTO DE  DISPOSICIONES LEGALES Y REGLAMENTARIAS</w:t>
      </w:r>
    </w:p>
    <w:p>
      <w:pPr>
        <w:pStyle w:val="BodyText"/>
        <w:rPr>
          <w:b/>
          <w:sz w:val="26"/>
        </w:rPr>
      </w:pPr>
    </w:p>
    <w:p>
      <w:pPr>
        <w:pStyle w:val="BodyText"/>
        <w:spacing w:before="5"/>
        <w:rPr>
          <w:b/>
          <w:sz w:val="20"/>
        </w:rPr>
      </w:pPr>
    </w:p>
    <w:p>
      <w:pPr>
        <w:pStyle w:val="ListParagraph"/>
        <w:numPr>
          <w:ilvl w:val="0"/>
          <w:numId w:val="63"/>
        </w:numPr>
        <w:tabs>
          <w:tab w:pos="1206" w:val="left" w:leader="none"/>
        </w:tabs>
        <w:spacing w:line="240" w:lineRule="auto" w:before="0" w:after="0"/>
        <w:ind w:left="1205" w:right="0" w:hanging="392"/>
        <w:jc w:val="left"/>
        <w:rPr>
          <w:b/>
          <w:sz w:val="23"/>
        </w:rPr>
      </w:pPr>
      <w:r>
        <w:rPr>
          <w:b/>
          <w:sz w:val="23"/>
        </w:rPr>
        <w:t>DEFINICIÓN</w:t>
      </w:r>
    </w:p>
    <w:p>
      <w:pPr>
        <w:pStyle w:val="BodyText"/>
        <w:spacing w:before="8"/>
        <w:rPr>
          <w:b/>
        </w:rPr>
      </w:pPr>
    </w:p>
    <w:p>
      <w:pPr>
        <w:pStyle w:val="BodyText"/>
        <w:spacing w:line="242" w:lineRule="auto"/>
        <w:ind w:left="1228" w:right="973"/>
        <w:jc w:val="both"/>
      </w:pPr>
      <w:r>
        <w:rPr/>
        <w:t>Consiste en la evaluación del cumplimiento de disposiciones, normas, leyes, reglamentos y otros aspectos legales aplicables, a las que estén afectos</w:t>
      </w:r>
      <w:r>
        <w:rPr>
          <w:spacing w:val="46"/>
        </w:rPr>
        <w:t> </w:t>
      </w:r>
      <w:r>
        <w:rPr/>
        <w:t>los organismos, entidades, programas, proyectos, servicios, actividades y funciones. Esta evaluación es importante, debido a que forma parte del proceso  de  rendición de cuentas de los funcionarios y empleados públicos responsables  de  la administración de los</w:t>
      </w:r>
      <w:r>
        <w:rPr>
          <w:spacing w:val="3"/>
        </w:rPr>
        <w:t> </w:t>
      </w:r>
      <w:r>
        <w:rPr/>
        <w:t>mismos.</w:t>
      </w:r>
    </w:p>
    <w:p>
      <w:pPr>
        <w:pStyle w:val="BodyText"/>
        <w:spacing w:before="10"/>
      </w:pPr>
    </w:p>
    <w:p>
      <w:pPr>
        <w:pStyle w:val="BodyText"/>
        <w:spacing w:line="244" w:lineRule="auto" w:before="1"/>
        <w:ind w:left="1228" w:right="973"/>
        <w:jc w:val="both"/>
      </w:pPr>
      <w:r>
        <w:rPr/>
        <w:t>Para evaluar el cumplimiento de las leyes y reglamentos el auditor interno está obligado a conocer las características y tipos de riesgos potenciales de la entidad auditada y la existencia de posibles actos ilícitos e irregulares que pudiesen ocurrir, por falta de aplicación de la ley, normas y reglamentos, que influyan significativamente en los resultados de la</w:t>
      </w:r>
      <w:r>
        <w:rPr>
          <w:spacing w:val="7"/>
        </w:rPr>
        <w:t> </w:t>
      </w:r>
      <w:r>
        <w:rPr/>
        <w:t>auditoría.</w:t>
      </w:r>
    </w:p>
    <w:p>
      <w:pPr>
        <w:pStyle w:val="BodyText"/>
        <w:spacing w:before="8"/>
        <w:rPr>
          <w:sz w:val="22"/>
        </w:rPr>
      </w:pPr>
    </w:p>
    <w:p>
      <w:pPr>
        <w:pStyle w:val="Heading7"/>
        <w:numPr>
          <w:ilvl w:val="0"/>
          <w:numId w:val="63"/>
        </w:numPr>
        <w:tabs>
          <w:tab w:pos="1229" w:val="left" w:leader="none"/>
          <w:tab w:pos="1230" w:val="left" w:leader="none"/>
        </w:tabs>
        <w:spacing w:line="240" w:lineRule="auto" w:before="0" w:after="0"/>
        <w:ind w:left="1229" w:right="0" w:hanging="416"/>
        <w:jc w:val="left"/>
      </w:pPr>
      <w:r>
        <w:rPr/>
        <w:t>OBJETIVOS</w:t>
      </w:r>
    </w:p>
    <w:p>
      <w:pPr>
        <w:pStyle w:val="BodyText"/>
        <w:spacing w:before="9"/>
        <w:rPr>
          <w:b/>
        </w:rPr>
      </w:pPr>
    </w:p>
    <w:p>
      <w:pPr>
        <w:pStyle w:val="ListParagraph"/>
        <w:numPr>
          <w:ilvl w:val="1"/>
          <w:numId w:val="63"/>
        </w:numPr>
        <w:tabs>
          <w:tab w:pos="1691" w:val="left" w:leader="none"/>
        </w:tabs>
        <w:spacing w:line="242" w:lineRule="auto" w:before="0" w:after="0"/>
        <w:ind w:left="1689" w:right="973" w:hanging="462"/>
        <w:jc w:val="both"/>
        <w:rPr>
          <w:sz w:val="23"/>
        </w:rPr>
      </w:pPr>
      <w:r>
        <w:rPr>
          <w:sz w:val="23"/>
        </w:rPr>
        <w:t>Conocer las características y tipos de riesgos potenciales de la entidad a auditar y la posibilidad de que ocurran actos ilícitos e</w:t>
      </w:r>
      <w:r>
        <w:rPr>
          <w:spacing w:val="20"/>
          <w:sz w:val="23"/>
        </w:rPr>
        <w:t> </w:t>
      </w:r>
      <w:r>
        <w:rPr>
          <w:sz w:val="23"/>
        </w:rPr>
        <w:t>irregulares.</w:t>
      </w:r>
    </w:p>
    <w:p>
      <w:pPr>
        <w:pStyle w:val="BodyText"/>
        <w:spacing w:before="6"/>
      </w:pPr>
    </w:p>
    <w:p>
      <w:pPr>
        <w:pStyle w:val="ListParagraph"/>
        <w:numPr>
          <w:ilvl w:val="1"/>
          <w:numId w:val="63"/>
        </w:numPr>
        <w:tabs>
          <w:tab w:pos="1691" w:val="left" w:leader="none"/>
        </w:tabs>
        <w:spacing w:line="242" w:lineRule="auto" w:before="0" w:after="0"/>
        <w:ind w:left="1689" w:right="971" w:hanging="462"/>
        <w:jc w:val="both"/>
        <w:rPr>
          <w:sz w:val="23"/>
        </w:rPr>
      </w:pPr>
      <w:r>
        <w:rPr>
          <w:sz w:val="23"/>
        </w:rPr>
        <w:t>Conocer las características de las normas y reglamentos internos de la entidad a auditar, para identificar la existencia de posibles irregularidades en las operaciones y resultados de la gestión e información</w:t>
      </w:r>
      <w:r>
        <w:rPr>
          <w:spacing w:val="22"/>
          <w:sz w:val="23"/>
        </w:rPr>
        <w:t> </w:t>
      </w:r>
      <w:r>
        <w:rPr>
          <w:sz w:val="23"/>
        </w:rPr>
        <w:t>financiera.</w:t>
      </w:r>
    </w:p>
    <w:p>
      <w:pPr>
        <w:pStyle w:val="BodyText"/>
        <w:spacing w:before="7"/>
      </w:pPr>
    </w:p>
    <w:p>
      <w:pPr>
        <w:pStyle w:val="ListParagraph"/>
        <w:numPr>
          <w:ilvl w:val="1"/>
          <w:numId w:val="63"/>
        </w:numPr>
        <w:tabs>
          <w:tab w:pos="1690" w:val="left" w:leader="none"/>
        </w:tabs>
        <w:spacing w:line="244" w:lineRule="auto" w:before="0" w:after="0"/>
        <w:ind w:left="1689" w:right="975" w:hanging="462"/>
        <w:jc w:val="both"/>
        <w:rPr>
          <w:sz w:val="23"/>
        </w:rPr>
      </w:pPr>
      <w:r>
        <w:rPr>
          <w:sz w:val="23"/>
        </w:rPr>
        <w:t>Determinar áreas críticas que servirán de base para definir los objetivos y alcance de la auditoría a</w:t>
      </w:r>
      <w:r>
        <w:rPr>
          <w:spacing w:val="5"/>
          <w:sz w:val="23"/>
        </w:rPr>
        <w:t> </w:t>
      </w:r>
      <w:r>
        <w:rPr>
          <w:sz w:val="23"/>
        </w:rPr>
        <w:t>realizar.</w:t>
      </w:r>
    </w:p>
    <w:p>
      <w:pPr>
        <w:pStyle w:val="BodyText"/>
        <w:spacing w:before="1"/>
      </w:pPr>
    </w:p>
    <w:p>
      <w:pPr>
        <w:pStyle w:val="ListParagraph"/>
        <w:numPr>
          <w:ilvl w:val="1"/>
          <w:numId w:val="63"/>
        </w:numPr>
        <w:tabs>
          <w:tab w:pos="1690" w:val="left" w:leader="none"/>
        </w:tabs>
        <w:spacing w:line="244" w:lineRule="auto" w:before="1" w:after="0"/>
        <w:ind w:left="1689" w:right="975" w:hanging="462"/>
        <w:jc w:val="both"/>
        <w:rPr>
          <w:sz w:val="23"/>
        </w:rPr>
      </w:pPr>
      <w:r>
        <w:rPr>
          <w:sz w:val="23"/>
        </w:rPr>
        <w:t>Determinar si la entidad cumple satisfactoriamente con todos los aspectos legales</w:t>
      </w:r>
      <w:r>
        <w:rPr>
          <w:spacing w:val="1"/>
          <w:sz w:val="23"/>
        </w:rPr>
        <w:t> </w:t>
      </w:r>
      <w:r>
        <w:rPr>
          <w:sz w:val="23"/>
        </w:rPr>
        <w:t>aplicables.</w:t>
      </w:r>
    </w:p>
    <w:p>
      <w:pPr>
        <w:pStyle w:val="BodyText"/>
        <w:spacing w:before="1"/>
      </w:pPr>
    </w:p>
    <w:p>
      <w:pPr>
        <w:pStyle w:val="Heading7"/>
        <w:numPr>
          <w:ilvl w:val="0"/>
          <w:numId w:val="63"/>
        </w:numPr>
        <w:tabs>
          <w:tab w:pos="1167" w:val="left" w:leader="none"/>
        </w:tabs>
        <w:spacing w:line="240" w:lineRule="auto" w:before="0" w:after="0"/>
        <w:ind w:left="1166" w:right="0" w:hanging="353"/>
        <w:jc w:val="left"/>
      </w:pPr>
      <w:r>
        <w:rPr/>
        <w:t>RESPONSABLES</w:t>
      </w:r>
    </w:p>
    <w:p>
      <w:pPr>
        <w:pStyle w:val="BodyText"/>
        <w:spacing w:before="8"/>
        <w:rPr>
          <w:b/>
        </w:rPr>
      </w:pPr>
    </w:p>
    <w:p>
      <w:pPr>
        <w:pStyle w:val="BodyText"/>
        <w:spacing w:line="242" w:lineRule="auto"/>
        <w:ind w:left="1165" w:right="975"/>
        <w:jc w:val="both"/>
      </w:pPr>
      <w:r>
        <w:rPr/>
        <w:t>La evaluación de disposiciones, normas, leyes, reglamentos y otros aspectos legales aplicables, considerada como un proceso es responsabilidad de:</w:t>
      </w:r>
    </w:p>
    <w:p>
      <w:pPr>
        <w:pStyle w:val="BodyText"/>
        <w:spacing w:before="7"/>
      </w:pPr>
    </w:p>
    <w:p>
      <w:pPr>
        <w:pStyle w:val="Heading7"/>
        <w:numPr>
          <w:ilvl w:val="1"/>
          <w:numId w:val="63"/>
        </w:numPr>
        <w:tabs>
          <w:tab w:pos="1748" w:val="left" w:leader="none"/>
        </w:tabs>
        <w:spacing w:line="240" w:lineRule="auto" w:before="0" w:after="0"/>
        <w:ind w:left="1747" w:right="0" w:hanging="521"/>
        <w:jc w:val="left"/>
      </w:pPr>
      <w:r>
        <w:rPr/>
        <w:t>Director de Auditoría</w:t>
      </w:r>
      <w:r>
        <w:rPr>
          <w:spacing w:val="2"/>
        </w:rPr>
        <w:t> </w:t>
      </w:r>
      <w:r>
        <w:rPr/>
        <w:t>Interna</w:t>
      </w:r>
    </w:p>
    <w:p>
      <w:pPr>
        <w:pStyle w:val="BodyText"/>
        <w:spacing w:before="7"/>
        <w:rPr>
          <w:b/>
        </w:rPr>
      </w:pPr>
    </w:p>
    <w:p>
      <w:pPr>
        <w:pStyle w:val="BodyText"/>
        <w:spacing w:line="242" w:lineRule="auto"/>
        <w:ind w:left="1779" w:right="976"/>
        <w:jc w:val="both"/>
      </w:pPr>
      <w:r>
        <w:rPr/>
        <w:t>Debe velar porque en la planificación específica, se incluya la evaluación de las disposiciones legales aplicables, a partir de la definición de los objetivos y alcance de la auditoría que se consideren</w:t>
      </w:r>
      <w:r>
        <w:rPr>
          <w:spacing w:val="10"/>
        </w:rPr>
        <w:t> </w:t>
      </w:r>
      <w:r>
        <w:rPr/>
        <w:t>apropiados.</w:t>
      </w:r>
    </w:p>
    <w:p>
      <w:pPr>
        <w:spacing w:after="0" w:line="242" w:lineRule="auto"/>
        <w:jc w:val="both"/>
        <w:sectPr>
          <w:headerReference w:type="default" r:id="rId124"/>
          <w:footerReference w:type="default" r:id="rId125"/>
          <w:pgSz w:w="11900" w:h="16840"/>
          <w:pgMar w:header="1389" w:footer="1344" w:top="1580" w:bottom="1540" w:left="840" w:right="420"/>
          <w:pgNumType w:start="1"/>
        </w:sectPr>
      </w:pPr>
    </w:p>
    <w:p>
      <w:pPr>
        <w:pStyle w:val="BodyText"/>
        <w:rPr>
          <w:sz w:val="20"/>
        </w:rPr>
      </w:pPr>
    </w:p>
    <w:p>
      <w:pPr>
        <w:pStyle w:val="BodyText"/>
        <w:spacing w:before="10"/>
      </w:pPr>
    </w:p>
    <w:p>
      <w:pPr>
        <w:pStyle w:val="Heading7"/>
        <w:numPr>
          <w:ilvl w:val="1"/>
          <w:numId w:val="63"/>
        </w:numPr>
        <w:tabs>
          <w:tab w:pos="1748" w:val="left" w:leader="none"/>
        </w:tabs>
        <w:spacing w:line="240" w:lineRule="auto" w:before="0" w:after="0"/>
        <w:ind w:left="1747" w:right="0" w:hanging="521"/>
        <w:jc w:val="left"/>
      </w:pPr>
      <w:r>
        <w:rPr/>
        <w:t>El Supervisor</w:t>
      </w:r>
    </w:p>
    <w:p>
      <w:pPr>
        <w:pStyle w:val="BodyText"/>
        <w:spacing w:before="9"/>
        <w:rPr>
          <w:b/>
        </w:rPr>
      </w:pPr>
    </w:p>
    <w:p>
      <w:pPr>
        <w:pStyle w:val="BodyText"/>
        <w:spacing w:line="242" w:lineRule="auto"/>
        <w:ind w:left="1779" w:right="975"/>
        <w:jc w:val="both"/>
      </w:pPr>
      <w:r>
        <w:rPr/>
        <w:t>Debe verificar que en los programas de auditoría se incluyan los procedimientos necesarios, de acuerdo con los objetivos y alcances establecidos, para verificar el cumplimiento de  disposiciones,  normas, leyes, reglamentos y otros aspectos legales,</w:t>
      </w:r>
      <w:r>
        <w:rPr>
          <w:spacing w:val="14"/>
        </w:rPr>
        <w:t> </w:t>
      </w:r>
      <w:r>
        <w:rPr/>
        <w:t>aplicables.</w:t>
      </w:r>
    </w:p>
    <w:p>
      <w:pPr>
        <w:pStyle w:val="BodyText"/>
        <w:spacing w:before="9"/>
      </w:pPr>
    </w:p>
    <w:p>
      <w:pPr>
        <w:pStyle w:val="BodyText"/>
        <w:spacing w:line="242" w:lineRule="auto"/>
        <w:ind w:left="1779" w:right="974"/>
        <w:jc w:val="both"/>
      </w:pPr>
      <w:r>
        <w:rPr/>
        <w:t>Asimismo, debe apoyar y asesorar a los auditores para que todos los procedimientos se apliquen oportunamente, y que los resultados estén plenamente documentados.</w:t>
      </w:r>
    </w:p>
    <w:p>
      <w:pPr>
        <w:pStyle w:val="BodyText"/>
        <w:spacing w:before="7"/>
      </w:pPr>
    </w:p>
    <w:p>
      <w:pPr>
        <w:pStyle w:val="Heading7"/>
        <w:numPr>
          <w:ilvl w:val="1"/>
          <w:numId w:val="63"/>
        </w:numPr>
        <w:tabs>
          <w:tab w:pos="1748" w:val="left" w:leader="none"/>
        </w:tabs>
        <w:spacing w:line="240" w:lineRule="auto" w:before="0" w:after="0"/>
        <w:ind w:left="1747" w:right="0" w:hanging="521"/>
        <w:jc w:val="left"/>
      </w:pPr>
      <w:r>
        <w:rPr/>
        <w:t>El Auditor</w:t>
      </w:r>
      <w:r>
        <w:rPr>
          <w:spacing w:val="1"/>
        </w:rPr>
        <w:t> </w:t>
      </w:r>
      <w:r>
        <w:rPr/>
        <w:t>interno</w:t>
      </w:r>
    </w:p>
    <w:p>
      <w:pPr>
        <w:pStyle w:val="BodyText"/>
        <w:spacing w:before="7"/>
        <w:rPr>
          <w:b/>
        </w:rPr>
      </w:pPr>
    </w:p>
    <w:p>
      <w:pPr>
        <w:pStyle w:val="BodyText"/>
        <w:spacing w:line="242" w:lineRule="auto"/>
        <w:ind w:left="1779" w:right="974"/>
        <w:jc w:val="both"/>
      </w:pPr>
      <w:r>
        <w:rPr/>
        <w:t>Es responsable de conocer y entender la planificación específica, y aplicar correctamente los procedimientos definidos en los programas de auditoría, documentando adecuadamente el desarrollo del trabajo, y sustentar cualquier desviación o incumplimiento</w:t>
      </w:r>
      <w:r>
        <w:rPr>
          <w:spacing w:val="3"/>
        </w:rPr>
        <w:t> </w:t>
      </w:r>
      <w:r>
        <w:rPr/>
        <w:t>observado.</w:t>
      </w:r>
    </w:p>
    <w:p>
      <w:pPr>
        <w:pStyle w:val="BodyText"/>
        <w:spacing w:before="10"/>
      </w:pPr>
    </w:p>
    <w:p>
      <w:pPr>
        <w:pStyle w:val="Heading7"/>
        <w:numPr>
          <w:ilvl w:val="0"/>
          <w:numId w:val="63"/>
        </w:numPr>
        <w:tabs>
          <w:tab w:pos="1139" w:val="left" w:leader="none"/>
        </w:tabs>
        <w:spacing w:line="240" w:lineRule="auto" w:before="0" w:after="0"/>
        <w:ind w:left="1139" w:right="0" w:hanging="325"/>
        <w:jc w:val="left"/>
      </w:pPr>
      <w:r>
        <w:rPr/>
        <w:t>PROCEDIMIENTO</w:t>
      </w:r>
    </w:p>
    <w:p>
      <w:pPr>
        <w:pStyle w:val="BodyText"/>
        <w:spacing w:before="7"/>
        <w:rPr>
          <w:b/>
        </w:rPr>
      </w:pPr>
    </w:p>
    <w:p>
      <w:pPr>
        <w:pStyle w:val="BodyText"/>
        <w:spacing w:line="242" w:lineRule="auto"/>
        <w:ind w:left="1162" w:right="975"/>
        <w:jc w:val="both"/>
      </w:pPr>
      <w:r>
        <w:rPr/>
        <w:t>La evaluación del cumplimiento de las disposiciones y aspectos legales aplicables a la entidad auditada, se podrá hacer en dos momentos, dependiendo de la magnitud de la entidad: interina y final, a través de los siguientes</w:t>
      </w:r>
      <w:r>
        <w:rPr>
          <w:spacing w:val="59"/>
        </w:rPr>
        <w:t> </w:t>
      </w:r>
      <w:r>
        <w:rPr/>
        <w:t>procedimientos:</w:t>
      </w:r>
    </w:p>
    <w:p>
      <w:pPr>
        <w:pStyle w:val="BodyText"/>
        <w:spacing w:before="8"/>
      </w:pPr>
    </w:p>
    <w:p>
      <w:pPr>
        <w:pStyle w:val="Heading7"/>
        <w:numPr>
          <w:ilvl w:val="1"/>
          <w:numId w:val="63"/>
        </w:numPr>
        <w:tabs>
          <w:tab w:pos="1747" w:val="left" w:leader="none"/>
        </w:tabs>
        <w:spacing w:line="240" w:lineRule="auto" w:before="1" w:after="0"/>
        <w:ind w:left="1746" w:right="0" w:hanging="520"/>
        <w:jc w:val="left"/>
      </w:pPr>
      <w:r>
        <w:rPr/>
        <w:t>Auditoría interina</w:t>
      </w:r>
    </w:p>
    <w:p>
      <w:pPr>
        <w:pStyle w:val="BodyText"/>
        <w:spacing w:before="7"/>
        <w:rPr>
          <w:b/>
        </w:rPr>
      </w:pPr>
    </w:p>
    <w:p>
      <w:pPr>
        <w:pStyle w:val="BodyText"/>
        <w:spacing w:line="242" w:lineRule="auto"/>
        <w:ind w:left="1779" w:right="972"/>
        <w:jc w:val="both"/>
      </w:pPr>
      <w:r>
        <w:rPr/>
        <w:t>La evaluación interina de los aspectos legales, normativos y reglamentarios aplicables a la entidad a auditar, es importante debido a que permite  conocer oportunamente las características y tipos de riesgos potenciales de la entidad y de posibles actos ilícitos e</w:t>
      </w:r>
      <w:r>
        <w:rPr>
          <w:spacing w:val="12"/>
        </w:rPr>
        <w:t> </w:t>
      </w:r>
      <w:r>
        <w:rPr/>
        <w:t>irregulares.</w:t>
      </w:r>
    </w:p>
    <w:p>
      <w:pPr>
        <w:pStyle w:val="BodyText"/>
        <w:spacing w:before="8"/>
      </w:pPr>
    </w:p>
    <w:p>
      <w:pPr>
        <w:pStyle w:val="BodyText"/>
        <w:spacing w:line="242" w:lineRule="auto" w:before="1"/>
        <w:ind w:left="1779" w:right="973"/>
        <w:jc w:val="both"/>
      </w:pPr>
      <w:r>
        <w:rPr/>
        <w:t>La planificación de la auditoría interina debe prever, como parte de la familiarización con la entidad y con el área evaluada, la identificación y análisis de las leyes, normas y regulaciones que le son aplicables, para lo cual se procederá de la siguiente manera:</w:t>
      </w:r>
    </w:p>
    <w:p>
      <w:pPr>
        <w:pStyle w:val="BodyText"/>
        <w:spacing w:before="9"/>
      </w:pPr>
    </w:p>
    <w:p>
      <w:pPr>
        <w:pStyle w:val="Heading7"/>
        <w:numPr>
          <w:ilvl w:val="2"/>
          <w:numId w:val="63"/>
        </w:numPr>
        <w:tabs>
          <w:tab w:pos="2429" w:val="left" w:leader="none"/>
        </w:tabs>
        <w:spacing w:line="240" w:lineRule="auto" w:before="1" w:after="0"/>
        <w:ind w:left="2428" w:right="0" w:hanging="650"/>
        <w:jc w:val="left"/>
      </w:pPr>
      <w:r>
        <w:rPr/>
        <w:t>Conocimiento de la naturaleza de la</w:t>
      </w:r>
      <w:r>
        <w:rPr>
          <w:spacing w:val="5"/>
        </w:rPr>
        <w:t> </w:t>
      </w:r>
      <w:r>
        <w:rPr/>
        <w:t>entidad</w:t>
      </w:r>
    </w:p>
    <w:p>
      <w:pPr>
        <w:pStyle w:val="BodyText"/>
        <w:spacing w:before="7"/>
        <w:rPr>
          <w:b/>
        </w:rPr>
      </w:pPr>
    </w:p>
    <w:p>
      <w:pPr>
        <w:pStyle w:val="BodyText"/>
        <w:spacing w:line="242" w:lineRule="auto"/>
        <w:ind w:left="2469" w:right="973"/>
        <w:jc w:val="both"/>
      </w:pPr>
      <w:r>
        <w:rPr/>
        <w:t>Es importante conocer la naturaleza de la entidad, (de gobierno central, descentralizada, autónoma, otros organismos, municipal,  etc,) así como sus funciones, ya que dependiendo de qué tipo de entidad se trate o qué funciones realiza, se identificará la reglamentación específica a la que esté afecta, además de su normativa interna.</w:t>
      </w:r>
    </w:p>
    <w:p>
      <w:pPr>
        <w:spacing w:after="0" w:line="242" w:lineRule="auto"/>
        <w:jc w:val="both"/>
        <w:sectPr>
          <w:pgSz w:w="11900" w:h="16840"/>
          <w:pgMar w:header="1389" w:footer="1344" w:top="1580" w:bottom="1540" w:left="840" w:right="420"/>
        </w:sectPr>
      </w:pPr>
    </w:p>
    <w:p>
      <w:pPr>
        <w:pStyle w:val="BodyText"/>
        <w:rPr>
          <w:sz w:val="20"/>
        </w:rPr>
      </w:pPr>
    </w:p>
    <w:p>
      <w:pPr>
        <w:pStyle w:val="BodyText"/>
        <w:spacing w:before="10"/>
      </w:pPr>
    </w:p>
    <w:p>
      <w:pPr>
        <w:pStyle w:val="Heading7"/>
        <w:numPr>
          <w:ilvl w:val="2"/>
          <w:numId w:val="63"/>
        </w:numPr>
        <w:tabs>
          <w:tab w:pos="2429" w:val="left" w:leader="none"/>
        </w:tabs>
        <w:spacing w:line="240" w:lineRule="auto" w:before="0" w:after="0"/>
        <w:ind w:left="2428" w:right="0" w:hanging="650"/>
        <w:jc w:val="left"/>
      </w:pPr>
      <w:r>
        <w:rPr/>
        <w:t>Conocimiento de las regulaciones generales y</w:t>
      </w:r>
      <w:r>
        <w:rPr>
          <w:spacing w:val="10"/>
        </w:rPr>
        <w:t> </w:t>
      </w:r>
      <w:r>
        <w:rPr/>
        <w:t>específicas</w:t>
      </w:r>
    </w:p>
    <w:p>
      <w:pPr>
        <w:pStyle w:val="BodyText"/>
        <w:spacing w:before="9"/>
        <w:rPr>
          <w:b/>
        </w:rPr>
      </w:pPr>
    </w:p>
    <w:p>
      <w:pPr>
        <w:pStyle w:val="BodyText"/>
        <w:spacing w:line="242" w:lineRule="auto"/>
        <w:ind w:left="2469" w:right="975"/>
        <w:jc w:val="both"/>
      </w:pPr>
      <w:r>
        <w:rPr/>
        <w:t>Existen regulaciones de tipo general y específica,  que el supervisor,  y el auditor interno, deben conocer para llevar a cabo una adecuada evaluación de los aspectos legales, por</w:t>
      </w:r>
      <w:r>
        <w:rPr>
          <w:spacing w:val="10"/>
        </w:rPr>
        <w:t> </w:t>
      </w:r>
      <w:r>
        <w:rPr/>
        <w:t>ejemplo:</w:t>
      </w:r>
    </w:p>
    <w:p>
      <w:pPr>
        <w:pStyle w:val="BodyText"/>
        <w:spacing w:before="7"/>
      </w:pPr>
    </w:p>
    <w:p>
      <w:pPr>
        <w:pStyle w:val="Heading7"/>
        <w:ind w:left="2469"/>
      </w:pPr>
      <w:r>
        <w:rPr/>
        <w:t>Generales</w:t>
      </w:r>
    </w:p>
    <w:p>
      <w:pPr>
        <w:pStyle w:val="BodyText"/>
        <w:spacing w:before="9"/>
        <w:rPr>
          <w:b/>
        </w:rPr>
      </w:pPr>
    </w:p>
    <w:p>
      <w:pPr>
        <w:pStyle w:val="ListParagraph"/>
        <w:numPr>
          <w:ilvl w:val="3"/>
          <w:numId w:val="63"/>
        </w:numPr>
        <w:tabs>
          <w:tab w:pos="2835" w:val="left" w:leader="none"/>
          <w:tab w:pos="2836" w:val="left" w:leader="none"/>
        </w:tabs>
        <w:spacing w:line="240" w:lineRule="auto" w:before="0" w:after="0"/>
        <w:ind w:left="2835" w:right="0" w:hanging="367"/>
        <w:jc w:val="left"/>
        <w:rPr>
          <w:sz w:val="23"/>
        </w:rPr>
      </w:pPr>
      <w:r>
        <w:rPr>
          <w:sz w:val="23"/>
        </w:rPr>
        <w:t>Constitución Política de la República de</w:t>
      </w:r>
      <w:r>
        <w:rPr>
          <w:spacing w:val="12"/>
          <w:sz w:val="23"/>
        </w:rPr>
        <w:t> </w:t>
      </w:r>
      <w:r>
        <w:rPr>
          <w:sz w:val="23"/>
        </w:rPr>
        <w:t>Guatemala</w:t>
      </w:r>
    </w:p>
    <w:p>
      <w:pPr>
        <w:pStyle w:val="ListParagraph"/>
        <w:numPr>
          <w:ilvl w:val="3"/>
          <w:numId w:val="63"/>
        </w:numPr>
        <w:tabs>
          <w:tab w:pos="2835" w:val="left" w:leader="none"/>
          <w:tab w:pos="2836" w:val="left" w:leader="none"/>
        </w:tabs>
        <w:spacing w:line="240" w:lineRule="auto" w:before="3" w:after="0"/>
        <w:ind w:left="2835" w:right="0" w:hanging="367"/>
        <w:jc w:val="left"/>
        <w:rPr>
          <w:sz w:val="23"/>
        </w:rPr>
      </w:pPr>
      <w:r>
        <w:rPr>
          <w:sz w:val="23"/>
        </w:rPr>
        <w:t>Ley Orgánica del</w:t>
      </w:r>
      <w:r>
        <w:rPr>
          <w:spacing w:val="1"/>
          <w:sz w:val="23"/>
        </w:rPr>
        <w:t> </w:t>
      </w:r>
      <w:r>
        <w:rPr>
          <w:sz w:val="23"/>
        </w:rPr>
        <w:t>Presupuesto</w:t>
      </w:r>
    </w:p>
    <w:p>
      <w:pPr>
        <w:pStyle w:val="ListParagraph"/>
        <w:numPr>
          <w:ilvl w:val="3"/>
          <w:numId w:val="63"/>
        </w:numPr>
        <w:tabs>
          <w:tab w:pos="2835" w:val="left" w:leader="none"/>
          <w:tab w:pos="2836" w:val="left" w:leader="none"/>
        </w:tabs>
        <w:spacing w:line="244" w:lineRule="auto" w:before="3" w:after="0"/>
        <w:ind w:left="2835" w:right="975" w:hanging="366"/>
        <w:jc w:val="left"/>
        <w:rPr>
          <w:sz w:val="23"/>
        </w:rPr>
      </w:pPr>
      <w:r>
        <w:rPr>
          <w:sz w:val="23"/>
        </w:rPr>
        <w:t>Ley que aprueba el Presupuesto General de Ingresos y Egresos del</w:t>
      </w:r>
      <w:r>
        <w:rPr>
          <w:spacing w:val="1"/>
          <w:sz w:val="23"/>
        </w:rPr>
        <w:t> </w:t>
      </w:r>
      <w:r>
        <w:rPr>
          <w:sz w:val="23"/>
        </w:rPr>
        <w:t>Estado</w:t>
      </w:r>
    </w:p>
    <w:p>
      <w:pPr>
        <w:pStyle w:val="ListParagraph"/>
        <w:numPr>
          <w:ilvl w:val="3"/>
          <w:numId w:val="63"/>
        </w:numPr>
        <w:tabs>
          <w:tab w:pos="2835" w:val="left" w:leader="none"/>
          <w:tab w:pos="2836" w:val="left" w:leader="none"/>
        </w:tabs>
        <w:spacing w:line="263" w:lineRule="exact" w:before="0" w:after="0"/>
        <w:ind w:left="2835" w:right="0" w:hanging="367"/>
        <w:jc w:val="left"/>
        <w:rPr>
          <w:sz w:val="23"/>
        </w:rPr>
      </w:pPr>
      <w:r>
        <w:rPr>
          <w:sz w:val="23"/>
        </w:rPr>
        <w:t>Ley de Contrataciones del</w:t>
      </w:r>
      <w:r>
        <w:rPr>
          <w:spacing w:val="2"/>
          <w:sz w:val="23"/>
        </w:rPr>
        <w:t> </w:t>
      </w:r>
      <w:r>
        <w:rPr>
          <w:sz w:val="23"/>
        </w:rPr>
        <w:t>Estado</w:t>
      </w:r>
    </w:p>
    <w:p>
      <w:pPr>
        <w:pStyle w:val="ListParagraph"/>
        <w:numPr>
          <w:ilvl w:val="3"/>
          <w:numId w:val="63"/>
        </w:numPr>
        <w:tabs>
          <w:tab w:pos="2835" w:val="left" w:leader="none"/>
          <w:tab w:pos="2836" w:val="left" w:leader="none"/>
        </w:tabs>
        <w:spacing w:line="240" w:lineRule="auto" w:before="3" w:after="0"/>
        <w:ind w:left="2835" w:right="0" w:hanging="367"/>
        <w:jc w:val="left"/>
        <w:rPr>
          <w:sz w:val="23"/>
        </w:rPr>
      </w:pPr>
      <w:r>
        <w:rPr>
          <w:sz w:val="23"/>
        </w:rPr>
        <w:t>Ley de Probidad y</w:t>
      </w:r>
      <w:r>
        <w:rPr>
          <w:spacing w:val="4"/>
          <w:sz w:val="23"/>
        </w:rPr>
        <w:t> </w:t>
      </w:r>
      <w:r>
        <w:rPr>
          <w:sz w:val="23"/>
        </w:rPr>
        <w:t>Responsabilidades</w:t>
      </w:r>
    </w:p>
    <w:p>
      <w:pPr>
        <w:pStyle w:val="ListParagraph"/>
        <w:numPr>
          <w:ilvl w:val="3"/>
          <w:numId w:val="63"/>
        </w:numPr>
        <w:tabs>
          <w:tab w:pos="2835" w:val="left" w:leader="none"/>
          <w:tab w:pos="2836" w:val="left" w:leader="none"/>
        </w:tabs>
        <w:spacing w:line="240" w:lineRule="auto" w:before="4" w:after="0"/>
        <w:ind w:left="2835" w:right="0" w:hanging="367"/>
        <w:jc w:val="left"/>
        <w:rPr>
          <w:sz w:val="23"/>
        </w:rPr>
      </w:pPr>
      <w:r>
        <w:rPr>
          <w:sz w:val="23"/>
        </w:rPr>
        <w:t>Ley Orgánica de la Contraloría General de</w:t>
      </w:r>
      <w:r>
        <w:rPr>
          <w:spacing w:val="7"/>
          <w:sz w:val="23"/>
        </w:rPr>
        <w:t> </w:t>
      </w:r>
      <w:r>
        <w:rPr>
          <w:sz w:val="23"/>
        </w:rPr>
        <w:t>Cuentas</w:t>
      </w:r>
    </w:p>
    <w:p>
      <w:pPr>
        <w:pStyle w:val="ListParagraph"/>
        <w:numPr>
          <w:ilvl w:val="3"/>
          <w:numId w:val="63"/>
        </w:numPr>
        <w:tabs>
          <w:tab w:pos="2835" w:val="left" w:leader="none"/>
          <w:tab w:pos="2836" w:val="left" w:leader="none"/>
        </w:tabs>
        <w:spacing w:line="242" w:lineRule="auto" w:before="5" w:after="0"/>
        <w:ind w:left="2835" w:right="975" w:hanging="366"/>
        <w:jc w:val="left"/>
        <w:rPr>
          <w:sz w:val="23"/>
        </w:rPr>
      </w:pPr>
      <w:r>
        <w:rPr>
          <w:sz w:val="23"/>
        </w:rPr>
        <w:t>Manual de Clasificaciones Presupuestarias para el Sector Público de</w:t>
      </w:r>
      <w:r>
        <w:rPr>
          <w:spacing w:val="1"/>
          <w:sz w:val="23"/>
        </w:rPr>
        <w:t> </w:t>
      </w:r>
      <w:r>
        <w:rPr>
          <w:sz w:val="23"/>
        </w:rPr>
        <w:t>Guatemala</w:t>
      </w:r>
    </w:p>
    <w:p>
      <w:pPr>
        <w:pStyle w:val="ListParagraph"/>
        <w:numPr>
          <w:ilvl w:val="3"/>
          <w:numId w:val="63"/>
        </w:numPr>
        <w:tabs>
          <w:tab w:pos="2835" w:val="left" w:leader="none"/>
          <w:tab w:pos="2836" w:val="left" w:leader="none"/>
        </w:tabs>
        <w:spacing w:line="240" w:lineRule="auto" w:before="2" w:after="0"/>
        <w:ind w:left="2835" w:right="0" w:hanging="367"/>
        <w:jc w:val="left"/>
        <w:rPr>
          <w:sz w:val="23"/>
        </w:rPr>
      </w:pPr>
      <w:r>
        <w:rPr>
          <w:sz w:val="23"/>
        </w:rPr>
        <w:t>Reglamento General de</w:t>
      </w:r>
      <w:r>
        <w:rPr>
          <w:spacing w:val="1"/>
          <w:sz w:val="23"/>
        </w:rPr>
        <w:t> </w:t>
      </w:r>
      <w:r>
        <w:rPr>
          <w:sz w:val="23"/>
        </w:rPr>
        <w:t>Viáticos</w:t>
      </w:r>
    </w:p>
    <w:p>
      <w:pPr>
        <w:pStyle w:val="ListParagraph"/>
        <w:numPr>
          <w:ilvl w:val="3"/>
          <w:numId w:val="63"/>
        </w:numPr>
        <w:tabs>
          <w:tab w:pos="2835" w:val="left" w:leader="none"/>
          <w:tab w:pos="2836" w:val="left" w:leader="none"/>
        </w:tabs>
        <w:spacing w:line="240" w:lineRule="auto" w:before="4" w:after="0"/>
        <w:ind w:left="2835" w:right="0" w:hanging="367"/>
        <w:jc w:val="left"/>
        <w:rPr>
          <w:sz w:val="23"/>
        </w:rPr>
      </w:pPr>
      <w:r>
        <w:rPr>
          <w:sz w:val="23"/>
        </w:rPr>
        <w:t>Manual de Fideicomisos</w:t>
      </w:r>
      <w:r>
        <w:rPr>
          <w:spacing w:val="4"/>
          <w:sz w:val="23"/>
        </w:rPr>
        <w:t> </w:t>
      </w:r>
      <w:r>
        <w:rPr>
          <w:sz w:val="23"/>
        </w:rPr>
        <w:t>etc.</w:t>
      </w:r>
    </w:p>
    <w:p>
      <w:pPr>
        <w:pStyle w:val="BodyText"/>
        <w:spacing w:before="7"/>
      </w:pPr>
    </w:p>
    <w:p>
      <w:pPr>
        <w:pStyle w:val="Heading7"/>
        <w:spacing w:before="1"/>
        <w:ind w:left="2469"/>
      </w:pPr>
      <w:r>
        <w:rPr/>
        <w:t>Específicas</w:t>
      </w:r>
    </w:p>
    <w:p>
      <w:pPr>
        <w:pStyle w:val="BodyText"/>
        <w:spacing w:before="7"/>
        <w:rPr>
          <w:b/>
        </w:rPr>
      </w:pPr>
    </w:p>
    <w:p>
      <w:pPr>
        <w:pStyle w:val="ListParagraph"/>
        <w:numPr>
          <w:ilvl w:val="3"/>
          <w:numId w:val="63"/>
        </w:numPr>
        <w:tabs>
          <w:tab w:pos="2835" w:val="left" w:leader="none"/>
          <w:tab w:pos="2836" w:val="left" w:leader="none"/>
        </w:tabs>
        <w:spacing w:line="240" w:lineRule="auto" w:before="0" w:after="0"/>
        <w:ind w:left="2835" w:right="0" w:hanging="367"/>
        <w:jc w:val="left"/>
        <w:rPr>
          <w:sz w:val="23"/>
        </w:rPr>
      </w:pPr>
      <w:r>
        <w:rPr>
          <w:sz w:val="23"/>
        </w:rPr>
        <w:t>Ley del Organismo</w:t>
      </w:r>
      <w:r>
        <w:rPr>
          <w:spacing w:val="2"/>
          <w:sz w:val="23"/>
        </w:rPr>
        <w:t> </w:t>
      </w:r>
      <w:r>
        <w:rPr>
          <w:sz w:val="23"/>
        </w:rPr>
        <w:t>Ejecutivo</w:t>
      </w:r>
    </w:p>
    <w:p>
      <w:pPr>
        <w:pStyle w:val="ListParagraph"/>
        <w:numPr>
          <w:ilvl w:val="3"/>
          <w:numId w:val="63"/>
        </w:numPr>
        <w:tabs>
          <w:tab w:pos="2835" w:val="left" w:leader="none"/>
          <w:tab w:pos="2836" w:val="left" w:leader="none"/>
        </w:tabs>
        <w:spacing w:line="240" w:lineRule="auto" w:before="4" w:after="0"/>
        <w:ind w:left="2835" w:right="0" w:hanging="367"/>
        <w:jc w:val="left"/>
        <w:rPr>
          <w:sz w:val="23"/>
        </w:rPr>
      </w:pPr>
      <w:r>
        <w:rPr>
          <w:sz w:val="23"/>
        </w:rPr>
        <w:t>Reglamento orgánico interno de los Ministerios y</w:t>
      </w:r>
      <w:r>
        <w:rPr>
          <w:spacing w:val="27"/>
          <w:sz w:val="23"/>
        </w:rPr>
        <w:t> </w:t>
      </w:r>
      <w:r>
        <w:rPr>
          <w:sz w:val="23"/>
        </w:rPr>
        <w:t>Secretarías</w:t>
      </w:r>
    </w:p>
    <w:p>
      <w:pPr>
        <w:pStyle w:val="ListParagraph"/>
        <w:numPr>
          <w:ilvl w:val="3"/>
          <w:numId w:val="63"/>
        </w:numPr>
        <w:tabs>
          <w:tab w:pos="2835" w:val="left" w:leader="none"/>
          <w:tab w:pos="2836" w:val="left" w:leader="none"/>
        </w:tabs>
        <w:spacing w:line="240" w:lineRule="auto" w:before="5" w:after="0"/>
        <w:ind w:left="2835" w:right="0" w:hanging="367"/>
        <w:jc w:val="left"/>
        <w:rPr>
          <w:sz w:val="23"/>
        </w:rPr>
      </w:pPr>
      <w:r>
        <w:rPr>
          <w:sz w:val="23"/>
        </w:rPr>
        <w:t>Leyes orgánicas de las entidades</w:t>
      </w:r>
      <w:r>
        <w:rPr>
          <w:spacing w:val="11"/>
          <w:sz w:val="23"/>
        </w:rPr>
        <w:t> </w:t>
      </w:r>
      <w:r>
        <w:rPr>
          <w:sz w:val="23"/>
        </w:rPr>
        <w:t>descentralizadas</w:t>
      </w:r>
    </w:p>
    <w:p>
      <w:pPr>
        <w:pStyle w:val="ListParagraph"/>
        <w:numPr>
          <w:ilvl w:val="3"/>
          <w:numId w:val="63"/>
        </w:numPr>
        <w:tabs>
          <w:tab w:pos="2835" w:val="left" w:leader="none"/>
          <w:tab w:pos="2836" w:val="left" w:leader="none"/>
        </w:tabs>
        <w:spacing w:line="244" w:lineRule="auto" w:before="3" w:after="0"/>
        <w:ind w:left="2835" w:right="974" w:hanging="366"/>
        <w:jc w:val="left"/>
        <w:rPr>
          <w:sz w:val="23"/>
        </w:rPr>
      </w:pPr>
      <w:r>
        <w:rPr>
          <w:sz w:val="23"/>
        </w:rPr>
        <w:t>Aprobación del presupuesto de ingresos y egresos para cada entidad autónoma, descentralizada y otros</w:t>
      </w:r>
      <w:r>
        <w:rPr>
          <w:spacing w:val="12"/>
          <w:sz w:val="23"/>
        </w:rPr>
        <w:t> </w:t>
      </w:r>
      <w:r>
        <w:rPr>
          <w:sz w:val="23"/>
        </w:rPr>
        <w:t>organismos.</w:t>
      </w:r>
    </w:p>
    <w:p>
      <w:pPr>
        <w:pStyle w:val="ListParagraph"/>
        <w:numPr>
          <w:ilvl w:val="3"/>
          <w:numId w:val="63"/>
        </w:numPr>
        <w:tabs>
          <w:tab w:pos="2835" w:val="left" w:leader="none"/>
          <w:tab w:pos="2836" w:val="left" w:leader="none"/>
        </w:tabs>
        <w:spacing w:line="263" w:lineRule="exact" w:before="0" w:after="0"/>
        <w:ind w:left="2835" w:right="0" w:hanging="367"/>
        <w:jc w:val="left"/>
        <w:rPr>
          <w:sz w:val="23"/>
        </w:rPr>
      </w:pPr>
      <w:r>
        <w:rPr>
          <w:sz w:val="23"/>
        </w:rPr>
        <w:t>Reglamentos internos</w:t>
      </w:r>
    </w:p>
    <w:p>
      <w:pPr>
        <w:pStyle w:val="ListParagraph"/>
        <w:numPr>
          <w:ilvl w:val="3"/>
          <w:numId w:val="63"/>
        </w:numPr>
        <w:tabs>
          <w:tab w:pos="2835" w:val="left" w:leader="none"/>
          <w:tab w:pos="2836" w:val="left" w:leader="none"/>
        </w:tabs>
        <w:spacing w:line="240" w:lineRule="auto" w:before="3" w:after="0"/>
        <w:ind w:left="2835" w:right="0" w:hanging="367"/>
        <w:jc w:val="left"/>
        <w:rPr>
          <w:sz w:val="23"/>
        </w:rPr>
      </w:pPr>
      <w:r>
        <w:rPr>
          <w:sz w:val="23"/>
        </w:rPr>
        <w:t>Código Municipal</w:t>
      </w:r>
    </w:p>
    <w:p>
      <w:pPr>
        <w:pStyle w:val="ListParagraph"/>
        <w:numPr>
          <w:ilvl w:val="3"/>
          <w:numId w:val="63"/>
        </w:numPr>
        <w:tabs>
          <w:tab w:pos="2835" w:val="left" w:leader="none"/>
          <w:tab w:pos="2836" w:val="left" w:leader="none"/>
        </w:tabs>
        <w:spacing w:line="240" w:lineRule="auto" w:before="4" w:after="0"/>
        <w:ind w:left="2835" w:right="0" w:hanging="367"/>
        <w:jc w:val="left"/>
        <w:rPr>
          <w:sz w:val="23"/>
        </w:rPr>
      </w:pPr>
      <w:r>
        <w:rPr>
          <w:sz w:val="23"/>
        </w:rPr>
        <w:t>Convenios de</w:t>
      </w:r>
      <w:r>
        <w:rPr>
          <w:spacing w:val="2"/>
          <w:sz w:val="23"/>
        </w:rPr>
        <w:t> </w:t>
      </w:r>
      <w:r>
        <w:rPr>
          <w:sz w:val="23"/>
        </w:rPr>
        <w:t>préstamos</w:t>
      </w:r>
    </w:p>
    <w:p>
      <w:pPr>
        <w:pStyle w:val="ListParagraph"/>
        <w:numPr>
          <w:ilvl w:val="3"/>
          <w:numId w:val="63"/>
        </w:numPr>
        <w:tabs>
          <w:tab w:pos="2835" w:val="left" w:leader="none"/>
          <w:tab w:pos="2836" w:val="left" w:leader="none"/>
        </w:tabs>
        <w:spacing w:line="240" w:lineRule="auto" w:before="5" w:after="0"/>
        <w:ind w:left="2835" w:right="0" w:hanging="367"/>
        <w:jc w:val="left"/>
        <w:rPr>
          <w:sz w:val="23"/>
        </w:rPr>
      </w:pPr>
      <w:r>
        <w:rPr>
          <w:sz w:val="23"/>
        </w:rPr>
        <w:t>Contratos</w:t>
      </w:r>
      <w:r>
        <w:rPr>
          <w:spacing w:val="1"/>
          <w:sz w:val="23"/>
        </w:rPr>
        <w:t> </w:t>
      </w:r>
      <w:r>
        <w:rPr>
          <w:sz w:val="23"/>
        </w:rPr>
        <w:t>administrativos</w:t>
      </w:r>
    </w:p>
    <w:p>
      <w:pPr>
        <w:pStyle w:val="ListParagraph"/>
        <w:numPr>
          <w:ilvl w:val="3"/>
          <w:numId w:val="63"/>
        </w:numPr>
        <w:tabs>
          <w:tab w:pos="2835" w:val="left" w:leader="none"/>
          <w:tab w:pos="2836" w:val="left" w:leader="none"/>
        </w:tabs>
        <w:spacing w:line="240" w:lineRule="auto" w:before="3" w:after="0"/>
        <w:ind w:left="2835" w:right="0" w:hanging="367"/>
        <w:jc w:val="left"/>
        <w:rPr>
          <w:sz w:val="23"/>
        </w:rPr>
      </w:pPr>
      <w:r>
        <w:rPr>
          <w:sz w:val="23"/>
        </w:rPr>
        <w:t>Reglamentos de viáticos específicos,</w:t>
      </w:r>
      <w:r>
        <w:rPr>
          <w:spacing w:val="9"/>
          <w:sz w:val="23"/>
        </w:rPr>
        <w:t> </w:t>
      </w:r>
      <w:r>
        <w:rPr>
          <w:sz w:val="23"/>
        </w:rPr>
        <w:t>etc.</w:t>
      </w:r>
    </w:p>
    <w:p>
      <w:pPr>
        <w:pStyle w:val="BodyText"/>
        <w:spacing w:before="8"/>
      </w:pPr>
    </w:p>
    <w:p>
      <w:pPr>
        <w:pStyle w:val="Heading7"/>
        <w:numPr>
          <w:ilvl w:val="2"/>
          <w:numId w:val="63"/>
        </w:numPr>
        <w:tabs>
          <w:tab w:pos="2429" w:val="left" w:leader="none"/>
        </w:tabs>
        <w:spacing w:line="240" w:lineRule="auto" w:before="0" w:after="0"/>
        <w:ind w:left="2428" w:right="0" w:hanging="650"/>
        <w:jc w:val="left"/>
      </w:pPr>
      <w:r>
        <w:rPr/>
        <w:t>Identificación de las fuentes de</w:t>
      </w:r>
      <w:r>
        <w:rPr>
          <w:spacing w:val="4"/>
        </w:rPr>
        <w:t> </w:t>
      </w:r>
      <w:r>
        <w:rPr/>
        <w:t>evidencia</w:t>
      </w:r>
    </w:p>
    <w:p>
      <w:pPr>
        <w:pStyle w:val="BodyText"/>
        <w:spacing w:before="8"/>
        <w:rPr>
          <w:b/>
        </w:rPr>
      </w:pPr>
    </w:p>
    <w:p>
      <w:pPr>
        <w:pStyle w:val="BodyText"/>
        <w:spacing w:line="244" w:lineRule="auto"/>
        <w:ind w:left="2469" w:right="973"/>
        <w:jc w:val="both"/>
      </w:pPr>
      <w:r>
        <w:rPr/>
        <w:t>La principal fuente de evidencia para identificar las leyes, normas y demás regulaciones aplicables a toda entidad, lo constituye  el  archivo permanente que debe tener organizado y actualizado en  cada Unidad de Auditoría Interna, por lo que el mismo debe ser consultado para obtener la información</w:t>
      </w:r>
      <w:r>
        <w:rPr>
          <w:spacing w:val="5"/>
        </w:rPr>
        <w:t> </w:t>
      </w:r>
      <w:r>
        <w:rPr/>
        <w:t>disponible.</w:t>
      </w:r>
    </w:p>
    <w:p>
      <w:pPr>
        <w:pStyle w:val="BodyText"/>
        <w:spacing w:before="8"/>
        <w:rPr>
          <w:sz w:val="22"/>
        </w:rPr>
      </w:pPr>
    </w:p>
    <w:p>
      <w:pPr>
        <w:pStyle w:val="Heading7"/>
        <w:numPr>
          <w:ilvl w:val="2"/>
          <w:numId w:val="63"/>
        </w:numPr>
        <w:tabs>
          <w:tab w:pos="2429" w:val="left" w:leader="none"/>
        </w:tabs>
        <w:spacing w:line="240" w:lineRule="auto" w:before="0" w:after="0"/>
        <w:ind w:left="2428" w:right="0" w:hanging="650"/>
        <w:jc w:val="left"/>
      </w:pPr>
      <w:r>
        <w:rPr/>
        <w:t>Evaluación de las fuentes de</w:t>
      </w:r>
      <w:r>
        <w:rPr>
          <w:spacing w:val="2"/>
        </w:rPr>
        <w:t> </w:t>
      </w:r>
      <w:r>
        <w:rPr/>
        <w:t>evidencia</w:t>
      </w:r>
    </w:p>
    <w:p>
      <w:pPr>
        <w:pStyle w:val="BodyText"/>
        <w:spacing w:before="8"/>
        <w:rPr>
          <w:b/>
        </w:rPr>
      </w:pPr>
    </w:p>
    <w:p>
      <w:pPr>
        <w:pStyle w:val="BodyText"/>
        <w:spacing w:line="242" w:lineRule="auto"/>
        <w:ind w:left="2469" w:right="974"/>
        <w:jc w:val="both"/>
      </w:pPr>
      <w:r>
        <w:rPr/>
        <w:t>La información obtenida debe ser objeto de evaluación para determinar, con base en la naturaleza de la entidad y sus funciones, qué leyes o normas tienen mayor incidencia o aplicabilidad, y por lo tanto, cualquier incumplimiento o desviación podría repercutir en la</w:t>
      </w:r>
    </w:p>
    <w:p>
      <w:pPr>
        <w:spacing w:after="0" w:line="242" w:lineRule="auto"/>
        <w:jc w:val="both"/>
        <w:sectPr>
          <w:pgSz w:w="11900" w:h="16840"/>
          <w:pgMar w:header="1389" w:footer="1344" w:top="1580" w:bottom="1540" w:left="840" w:right="420"/>
        </w:sectPr>
      </w:pPr>
    </w:p>
    <w:p>
      <w:pPr>
        <w:pStyle w:val="BodyText"/>
        <w:rPr>
          <w:sz w:val="20"/>
        </w:rPr>
      </w:pPr>
    </w:p>
    <w:p>
      <w:pPr>
        <w:pStyle w:val="BodyText"/>
        <w:spacing w:before="10"/>
      </w:pPr>
    </w:p>
    <w:p>
      <w:pPr>
        <w:pStyle w:val="BodyText"/>
        <w:spacing w:line="244" w:lineRule="auto"/>
        <w:ind w:left="2469" w:right="977"/>
        <w:jc w:val="both"/>
      </w:pPr>
      <w:r>
        <w:rPr/>
        <w:t>correcta rendición de cuentas y la elaboración, presentación e interpretación de la información.</w:t>
      </w:r>
    </w:p>
    <w:p>
      <w:pPr>
        <w:pStyle w:val="BodyText"/>
        <w:spacing w:before="1"/>
      </w:pPr>
    </w:p>
    <w:p>
      <w:pPr>
        <w:pStyle w:val="Heading7"/>
        <w:numPr>
          <w:ilvl w:val="2"/>
          <w:numId w:val="63"/>
        </w:numPr>
        <w:tabs>
          <w:tab w:pos="2470" w:val="left" w:leader="none"/>
        </w:tabs>
        <w:spacing w:line="240" w:lineRule="auto" w:before="1" w:after="0"/>
        <w:ind w:left="2469" w:right="0" w:hanging="691"/>
        <w:jc w:val="left"/>
      </w:pPr>
      <w:r>
        <w:rPr/>
        <w:t>Evaluación preliminar</w:t>
      </w:r>
    </w:p>
    <w:p>
      <w:pPr>
        <w:pStyle w:val="BodyText"/>
        <w:spacing w:before="8"/>
        <w:rPr>
          <w:b/>
        </w:rPr>
      </w:pPr>
    </w:p>
    <w:p>
      <w:pPr>
        <w:pStyle w:val="BodyText"/>
        <w:spacing w:line="242" w:lineRule="auto"/>
        <w:ind w:left="2469" w:right="974"/>
        <w:jc w:val="both"/>
      </w:pPr>
      <w:r>
        <w:rPr/>
        <w:t>A través de los diferentes medios de evaluación del control interno,  se debe dejar evidencia de la existencia y conocimiento de las disposiciones legales específicas a las que esté sujeta la entidad, área, proceso o actividad que se evaluará, cuyo cumplimiento se comprobará en el trabajo de campo, por medio de pruebas de cumplimiento, aplicadas a las operaciones o documentos seleccionados conforme el alcance y tamaño de la</w:t>
      </w:r>
      <w:r>
        <w:rPr>
          <w:spacing w:val="17"/>
        </w:rPr>
        <w:t> </w:t>
      </w:r>
      <w:r>
        <w:rPr/>
        <w:t>muestra.</w:t>
      </w:r>
    </w:p>
    <w:p>
      <w:pPr>
        <w:pStyle w:val="BodyText"/>
        <w:spacing w:before="11"/>
        <w:rPr>
          <w:sz w:val="13"/>
        </w:rPr>
      </w:pPr>
      <w:r>
        <w:rPr/>
        <w:pict>
          <v:shape style="position:absolute;margin-left:152.759995pt;margin-top:10.38308pt;width:376.35pt;height:35pt;mso-position-horizontal-relative:page;mso-position-vertical-relative:paragraph;z-index:-251517952;mso-wrap-distance-left:0;mso-wrap-distance-right:0" type="#_x0000_t202" filled="true" fillcolor="#ffffff" stroked="true" strokeweight=".729pt" strokecolor="#000000">
            <v:textbox inset="0,0,0,0">
              <w:txbxContent>
                <w:p>
                  <w:pPr>
                    <w:spacing w:line="247" w:lineRule="auto" w:before="64"/>
                    <w:ind w:left="167" w:right="-15" w:firstLine="0"/>
                    <w:jc w:val="left"/>
                    <w:rPr>
                      <w:b/>
                      <w:i/>
                      <w:sz w:val="19"/>
                    </w:rPr>
                  </w:pPr>
                  <w:r>
                    <w:rPr>
                      <w:b/>
                      <w:i/>
                      <w:w w:val="105"/>
                      <w:sz w:val="19"/>
                    </w:rPr>
                    <w:t>Esta</w:t>
                  </w:r>
                  <w:r>
                    <w:rPr>
                      <w:b/>
                      <w:i/>
                      <w:spacing w:val="-19"/>
                      <w:w w:val="105"/>
                      <w:sz w:val="19"/>
                    </w:rPr>
                    <w:t> </w:t>
                  </w:r>
                  <w:r>
                    <w:rPr>
                      <w:b/>
                      <w:i/>
                      <w:w w:val="105"/>
                      <w:sz w:val="19"/>
                    </w:rPr>
                    <w:t>evaluación</w:t>
                  </w:r>
                  <w:r>
                    <w:rPr>
                      <w:b/>
                      <w:i/>
                      <w:spacing w:val="-19"/>
                      <w:w w:val="105"/>
                      <w:sz w:val="19"/>
                    </w:rPr>
                    <w:t> </w:t>
                  </w:r>
                  <w:r>
                    <w:rPr>
                      <w:b/>
                      <w:i/>
                      <w:w w:val="105"/>
                      <w:sz w:val="19"/>
                    </w:rPr>
                    <w:t>preliminar</w:t>
                  </w:r>
                  <w:r>
                    <w:rPr>
                      <w:b/>
                      <w:i/>
                      <w:spacing w:val="-19"/>
                      <w:w w:val="105"/>
                      <w:sz w:val="19"/>
                    </w:rPr>
                    <w:t> </w:t>
                  </w:r>
                  <w:r>
                    <w:rPr>
                      <w:b/>
                      <w:i/>
                      <w:w w:val="105"/>
                      <w:sz w:val="19"/>
                    </w:rPr>
                    <w:t>debe</w:t>
                  </w:r>
                  <w:r>
                    <w:rPr>
                      <w:b/>
                      <w:i/>
                      <w:spacing w:val="-17"/>
                      <w:w w:val="105"/>
                      <w:sz w:val="19"/>
                    </w:rPr>
                    <w:t> </w:t>
                  </w:r>
                  <w:r>
                    <w:rPr>
                      <w:b/>
                      <w:i/>
                      <w:w w:val="105"/>
                      <w:sz w:val="19"/>
                    </w:rPr>
                    <w:t>ejecutarse</w:t>
                  </w:r>
                  <w:r>
                    <w:rPr>
                      <w:b/>
                      <w:i/>
                      <w:spacing w:val="-18"/>
                      <w:w w:val="105"/>
                      <w:sz w:val="19"/>
                    </w:rPr>
                    <w:t> </w:t>
                  </w:r>
                  <w:r>
                    <w:rPr>
                      <w:b/>
                      <w:i/>
                      <w:w w:val="105"/>
                      <w:sz w:val="19"/>
                    </w:rPr>
                    <w:t>de</w:t>
                  </w:r>
                  <w:r>
                    <w:rPr>
                      <w:b/>
                      <w:i/>
                      <w:spacing w:val="-19"/>
                      <w:w w:val="105"/>
                      <w:sz w:val="19"/>
                    </w:rPr>
                    <w:t> </w:t>
                  </w:r>
                  <w:r>
                    <w:rPr>
                      <w:b/>
                      <w:i/>
                      <w:w w:val="105"/>
                      <w:sz w:val="19"/>
                    </w:rPr>
                    <w:t>acuerdo</w:t>
                  </w:r>
                  <w:r>
                    <w:rPr>
                      <w:b/>
                      <w:i/>
                      <w:spacing w:val="-18"/>
                      <w:w w:val="105"/>
                      <w:sz w:val="19"/>
                    </w:rPr>
                    <w:t> </w:t>
                  </w:r>
                  <w:r>
                    <w:rPr>
                      <w:b/>
                      <w:i/>
                      <w:w w:val="105"/>
                      <w:sz w:val="19"/>
                    </w:rPr>
                    <w:t>con</w:t>
                  </w:r>
                  <w:r>
                    <w:rPr>
                      <w:b/>
                      <w:i/>
                      <w:spacing w:val="-20"/>
                      <w:w w:val="105"/>
                      <w:sz w:val="19"/>
                    </w:rPr>
                    <w:t> </w:t>
                  </w:r>
                  <w:r>
                    <w:rPr>
                      <w:b/>
                      <w:i/>
                      <w:w w:val="105"/>
                      <w:sz w:val="19"/>
                    </w:rPr>
                    <w:t>la</w:t>
                  </w:r>
                  <w:r>
                    <w:rPr>
                      <w:b/>
                      <w:i/>
                      <w:spacing w:val="-20"/>
                      <w:w w:val="105"/>
                      <w:sz w:val="19"/>
                    </w:rPr>
                    <w:t> </w:t>
                  </w:r>
                  <w:r>
                    <w:rPr>
                      <w:b/>
                      <w:i/>
                      <w:color w:val="0000FF"/>
                      <w:w w:val="105"/>
                      <w:sz w:val="19"/>
                      <w:u w:val="single" w:color="0000FF"/>
                    </w:rPr>
                    <w:t>AI-Guía</w:t>
                  </w:r>
                  <w:r>
                    <w:rPr>
                      <w:b/>
                      <w:i/>
                      <w:color w:val="0000FF"/>
                      <w:spacing w:val="-19"/>
                      <w:w w:val="105"/>
                      <w:sz w:val="19"/>
                      <w:u w:val="single" w:color="0000FF"/>
                    </w:rPr>
                    <w:t> </w:t>
                  </w:r>
                  <w:r>
                    <w:rPr>
                      <w:b/>
                      <w:i/>
                      <w:color w:val="0000FF"/>
                      <w:w w:val="105"/>
                      <w:sz w:val="19"/>
                      <w:u w:val="single" w:color="0000FF"/>
                    </w:rPr>
                    <w:t>PE</w:t>
                  </w:r>
                  <w:r>
                    <w:rPr>
                      <w:b/>
                      <w:i/>
                      <w:color w:val="0000FF"/>
                      <w:spacing w:val="-19"/>
                      <w:w w:val="105"/>
                      <w:sz w:val="19"/>
                      <w:u w:val="single" w:color="0000FF"/>
                    </w:rPr>
                    <w:t> </w:t>
                  </w:r>
                  <w:r>
                    <w:rPr>
                      <w:b/>
                      <w:i/>
                      <w:color w:val="0000FF"/>
                      <w:w w:val="105"/>
                      <w:sz w:val="19"/>
                      <w:u w:val="single" w:color="0000FF"/>
                    </w:rPr>
                    <w:t>2</w:t>
                  </w:r>
                  <w:r>
                    <w:rPr>
                      <w:b/>
                      <w:i/>
                      <w:color w:val="FF0000"/>
                      <w:w w:val="105"/>
                      <w:sz w:val="19"/>
                    </w:rPr>
                    <w:t>. </w:t>
                  </w:r>
                  <w:r>
                    <w:rPr>
                      <w:b/>
                      <w:i/>
                      <w:w w:val="105"/>
                      <w:sz w:val="19"/>
                    </w:rPr>
                    <w:t>“Evaluación Preliminar del Control</w:t>
                  </w:r>
                  <w:r>
                    <w:rPr>
                      <w:b/>
                      <w:i/>
                      <w:spacing w:val="-19"/>
                      <w:w w:val="105"/>
                      <w:sz w:val="19"/>
                    </w:rPr>
                    <w:t> </w:t>
                  </w:r>
                  <w:r>
                    <w:rPr>
                      <w:b/>
                      <w:i/>
                      <w:w w:val="105"/>
                      <w:sz w:val="19"/>
                    </w:rPr>
                    <w:t>Interno”.</w:t>
                  </w:r>
                </w:p>
              </w:txbxContent>
            </v:textbox>
            <v:fill type="solid"/>
            <v:stroke dashstyle="solid"/>
            <w10:wrap type="topAndBottom"/>
          </v:shape>
        </w:pict>
      </w:r>
    </w:p>
    <w:p>
      <w:pPr>
        <w:pStyle w:val="BodyText"/>
        <w:spacing w:before="3"/>
        <w:rPr>
          <w:sz w:val="19"/>
        </w:rPr>
      </w:pPr>
    </w:p>
    <w:p>
      <w:pPr>
        <w:pStyle w:val="Heading7"/>
        <w:numPr>
          <w:ilvl w:val="2"/>
          <w:numId w:val="63"/>
        </w:numPr>
        <w:tabs>
          <w:tab w:pos="2470" w:val="left" w:leader="none"/>
        </w:tabs>
        <w:spacing w:line="240" w:lineRule="auto" w:before="95" w:after="0"/>
        <w:ind w:left="2469" w:right="0" w:hanging="691"/>
        <w:jc w:val="left"/>
      </w:pPr>
      <w:r>
        <w:rPr/>
        <w:t>Aplicación de pruebas de</w:t>
      </w:r>
      <w:r>
        <w:rPr>
          <w:spacing w:val="4"/>
        </w:rPr>
        <w:t> </w:t>
      </w:r>
      <w:r>
        <w:rPr/>
        <w:t>cumplimiento</w:t>
      </w:r>
    </w:p>
    <w:p>
      <w:pPr>
        <w:pStyle w:val="BodyText"/>
        <w:spacing w:before="8"/>
        <w:rPr>
          <w:b/>
        </w:rPr>
      </w:pPr>
    </w:p>
    <w:p>
      <w:pPr>
        <w:pStyle w:val="BodyText"/>
        <w:spacing w:line="242" w:lineRule="auto"/>
        <w:ind w:left="2469" w:right="973"/>
        <w:jc w:val="both"/>
      </w:pPr>
      <w:r>
        <w:rPr/>
        <w:t>Son las pruebas que se deben aplicar para evaluar el cumplimiento  de las leyes, normas, reglamentos, convenios, contratos y otros aspectos legales aplicables, con las cuales se conocerán las características y tipos de riesgos potenciales de la entidad auditada y de posibles actos ilícitos e irregulares que pudiesen ocurrir, por falta de aplicaciones de la ley y demás aspectos legales que influyan significativamente en los resultados de la</w:t>
      </w:r>
      <w:r>
        <w:rPr>
          <w:spacing w:val="17"/>
        </w:rPr>
        <w:t> </w:t>
      </w:r>
      <w:r>
        <w:rPr/>
        <w:t>auditoría.</w:t>
      </w:r>
    </w:p>
    <w:p>
      <w:pPr>
        <w:pStyle w:val="BodyText"/>
        <w:spacing w:before="1"/>
        <w:rPr>
          <w:sz w:val="24"/>
        </w:rPr>
      </w:pPr>
    </w:p>
    <w:p>
      <w:pPr>
        <w:pStyle w:val="BodyText"/>
        <w:spacing w:line="244" w:lineRule="auto"/>
        <w:ind w:left="2469" w:right="973"/>
        <w:jc w:val="both"/>
      </w:pPr>
      <w:r>
        <w:rPr/>
        <w:t>Con base en lo determinado en la visita preliminar, se analizará la documentación sustentatoria, para buscar a través de la misma, la evidencia que demuestre la forma cómo se ha cumplido u observado los requisitos legales y normativos correspondientes;  dicha evaluación debe incluir también los resultados obtenidos, es decir, si los objetivos de control que persiguen dichas regulaciones, se han alcanzado en forma satisfactoria y se ha minimizado, reducido o eliminado cualquier</w:t>
      </w:r>
      <w:r>
        <w:rPr>
          <w:spacing w:val="2"/>
        </w:rPr>
        <w:t> </w:t>
      </w:r>
      <w:r>
        <w:rPr/>
        <w:t>riesgo.</w:t>
      </w:r>
    </w:p>
    <w:p>
      <w:pPr>
        <w:pStyle w:val="BodyText"/>
        <w:spacing w:before="1"/>
        <w:rPr>
          <w:sz w:val="11"/>
        </w:rPr>
      </w:pPr>
      <w:r>
        <w:rPr/>
        <w:pict>
          <v:shape style="position:absolute;margin-left:152.759995pt;margin-top:8.7297pt;width:376.35pt;height:35.050pt;mso-position-horizontal-relative:page;mso-position-vertical-relative:paragraph;z-index:-251516928;mso-wrap-distance-left:0;mso-wrap-distance-right:0" type="#_x0000_t202" filled="true" fillcolor="#ffffff" stroked="true" strokeweight=".729pt" strokecolor="#000000">
            <v:textbox inset="0,0,0,0">
              <w:txbxContent>
                <w:p>
                  <w:pPr>
                    <w:spacing w:line="244" w:lineRule="auto" w:before="78"/>
                    <w:ind w:left="167" w:right="-15" w:firstLine="0"/>
                    <w:jc w:val="left"/>
                    <w:rPr>
                      <w:b/>
                      <w:i/>
                      <w:sz w:val="19"/>
                    </w:rPr>
                  </w:pPr>
                  <w:r>
                    <w:rPr>
                      <w:b/>
                      <w:i/>
                      <w:w w:val="105"/>
                      <w:sz w:val="19"/>
                    </w:rPr>
                    <w:t>Esta</w:t>
                  </w:r>
                  <w:r>
                    <w:rPr>
                      <w:b/>
                      <w:i/>
                      <w:spacing w:val="-12"/>
                      <w:w w:val="105"/>
                      <w:sz w:val="19"/>
                    </w:rPr>
                    <w:t> </w:t>
                  </w:r>
                  <w:r>
                    <w:rPr>
                      <w:b/>
                      <w:i/>
                      <w:w w:val="105"/>
                      <w:sz w:val="19"/>
                    </w:rPr>
                    <w:t>aplicación</w:t>
                  </w:r>
                  <w:r>
                    <w:rPr>
                      <w:b/>
                      <w:i/>
                      <w:spacing w:val="-11"/>
                      <w:w w:val="105"/>
                      <w:sz w:val="19"/>
                    </w:rPr>
                    <w:t> </w:t>
                  </w:r>
                  <w:r>
                    <w:rPr>
                      <w:b/>
                      <w:i/>
                      <w:w w:val="105"/>
                      <w:sz w:val="19"/>
                    </w:rPr>
                    <w:t>de</w:t>
                  </w:r>
                  <w:r>
                    <w:rPr>
                      <w:b/>
                      <w:i/>
                      <w:spacing w:val="-12"/>
                      <w:w w:val="105"/>
                      <w:sz w:val="19"/>
                    </w:rPr>
                    <w:t> </w:t>
                  </w:r>
                  <w:r>
                    <w:rPr>
                      <w:b/>
                      <w:i/>
                      <w:w w:val="105"/>
                      <w:sz w:val="19"/>
                    </w:rPr>
                    <w:t>pruebas</w:t>
                  </w:r>
                  <w:r>
                    <w:rPr>
                      <w:b/>
                      <w:i/>
                      <w:spacing w:val="-11"/>
                      <w:w w:val="105"/>
                      <w:sz w:val="19"/>
                    </w:rPr>
                    <w:t> </w:t>
                  </w:r>
                  <w:r>
                    <w:rPr>
                      <w:b/>
                      <w:i/>
                      <w:w w:val="105"/>
                      <w:sz w:val="19"/>
                    </w:rPr>
                    <w:t>de</w:t>
                  </w:r>
                  <w:r>
                    <w:rPr>
                      <w:b/>
                      <w:i/>
                      <w:spacing w:val="-11"/>
                      <w:w w:val="105"/>
                      <w:sz w:val="19"/>
                    </w:rPr>
                    <w:t> </w:t>
                  </w:r>
                  <w:r>
                    <w:rPr>
                      <w:b/>
                      <w:i/>
                      <w:w w:val="105"/>
                      <w:sz w:val="19"/>
                    </w:rPr>
                    <w:t>cumplimiento,</w:t>
                  </w:r>
                  <w:r>
                    <w:rPr>
                      <w:b/>
                      <w:i/>
                      <w:spacing w:val="-12"/>
                      <w:w w:val="105"/>
                      <w:sz w:val="19"/>
                    </w:rPr>
                    <w:t> </w:t>
                  </w:r>
                  <w:r>
                    <w:rPr>
                      <w:b/>
                      <w:i/>
                      <w:w w:val="105"/>
                      <w:sz w:val="19"/>
                    </w:rPr>
                    <w:t>debe</w:t>
                  </w:r>
                  <w:r>
                    <w:rPr>
                      <w:b/>
                      <w:i/>
                      <w:spacing w:val="-11"/>
                      <w:w w:val="105"/>
                      <w:sz w:val="19"/>
                    </w:rPr>
                    <w:t> </w:t>
                  </w:r>
                  <w:r>
                    <w:rPr>
                      <w:b/>
                      <w:i/>
                      <w:w w:val="105"/>
                      <w:sz w:val="19"/>
                    </w:rPr>
                    <w:t>ejecutarse</w:t>
                  </w:r>
                  <w:r>
                    <w:rPr>
                      <w:b/>
                      <w:i/>
                      <w:spacing w:val="-12"/>
                      <w:w w:val="105"/>
                      <w:sz w:val="19"/>
                    </w:rPr>
                    <w:t> </w:t>
                  </w:r>
                  <w:r>
                    <w:rPr>
                      <w:b/>
                      <w:i/>
                      <w:w w:val="105"/>
                      <w:sz w:val="19"/>
                    </w:rPr>
                    <w:t>de</w:t>
                  </w:r>
                  <w:r>
                    <w:rPr>
                      <w:b/>
                      <w:i/>
                      <w:spacing w:val="-12"/>
                      <w:w w:val="105"/>
                      <w:sz w:val="19"/>
                    </w:rPr>
                    <w:t> </w:t>
                  </w:r>
                  <w:r>
                    <w:rPr>
                      <w:b/>
                      <w:i/>
                      <w:w w:val="105"/>
                      <w:sz w:val="19"/>
                    </w:rPr>
                    <w:t>acuerdo</w:t>
                  </w:r>
                  <w:r>
                    <w:rPr>
                      <w:b/>
                      <w:i/>
                      <w:spacing w:val="-12"/>
                      <w:w w:val="105"/>
                      <w:sz w:val="19"/>
                    </w:rPr>
                    <w:t> </w:t>
                  </w:r>
                  <w:r>
                    <w:rPr>
                      <w:b/>
                      <w:i/>
                      <w:w w:val="105"/>
                      <w:sz w:val="19"/>
                    </w:rPr>
                    <w:t>con </w:t>
                  </w:r>
                  <w:r>
                    <w:rPr>
                      <w:b/>
                      <w:i/>
                      <w:w w:val="105"/>
                      <w:sz w:val="19"/>
                    </w:rPr>
                    <w:t>la </w:t>
                  </w:r>
                  <w:r>
                    <w:rPr>
                      <w:b/>
                      <w:i/>
                      <w:color w:val="0000FF"/>
                      <w:w w:val="105"/>
                      <w:sz w:val="19"/>
                      <w:u w:val="single" w:color="0000FF"/>
                    </w:rPr>
                    <w:t>Guía AI-ET 1</w:t>
                  </w:r>
                  <w:r>
                    <w:rPr>
                      <w:b/>
                      <w:i/>
                      <w:color w:val="FF0000"/>
                      <w:w w:val="105"/>
                      <w:sz w:val="19"/>
                    </w:rPr>
                    <w:t>. </w:t>
                  </w:r>
                  <w:r>
                    <w:rPr>
                      <w:b/>
                      <w:i/>
                      <w:w w:val="105"/>
                      <w:sz w:val="19"/>
                    </w:rPr>
                    <w:t>“Evaluación del Control</w:t>
                  </w:r>
                  <w:r>
                    <w:rPr>
                      <w:b/>
                      <w:i/>
                      <w:spacing w:val="14"/>
                      <w:w w:val="105"/>
                      <w:sz w:val="19"/>
                    </w:rPr>
                    <w:t> </w:t>
                  </w:r>
                  <w:r>
                    <w:rPr>
                      <w:b/>
                      <w:i/>
                      <w:w w:val="105"/>
                      <w:sz w:val="19"/>
                    </w:rPr>
                    <w:t>Interno”.</w:t>
                  </w:r>
                </w:p>
              </w:txbxContent>
            </v:textbox>
            <v:fill type="solid"/>
            <v:stroke dashstyle="solid"/>
            <w10:wrap type="topAndBottom"/>
          </v:shape>
        </w:pict>
      </w:r>
    </w:p>
    <w:p>
      <w:pPr>
        <w:pStyle w:val="BodyText"/>
        <w:spacing w:before="4"/>
        <w:rPr>
          <w:sz w:val="20"/>
        </w:rPr>
      </w:pPr>
    </w:p>
    <w:p>
      <w:pPr>
        <w:pStyle w:val="Heading7"/>
        <w:numPr>
          <w:ilvl w:val="2"/>
          <w:numId w:val="63"/>
        </w:numPr>
        <w:tabs>
          <w:tab w:pos="2470" w:val="left" w:leader="none"/>
        </w:tabs>
        <w:spacing w:line="240" w:lineRule="auto" w:before="96" w:after="0"/>
        <w:ind w:left="2469" w:right="0" w:hanging="691"/>
        <w:jc w:val="left"/>
      </w:pPr>
      <w:r>
        <w:rPr/>
        <w:t>Programa de</w:t>
      </w:r>
      <w:r>
        <w:rPr>
          <w:spacing w:val="1"/>
        </w:rPr>
        <w:t> </w:t>
      </w:r>
      <w:r>
        <w:rPr/>
        <w:t>Auditoría</w:t>
      </w:r>
    </w:p>
    <w:p>
      <w:pPr>
        <w:pStyle w:val="BodyText"/>
        <w:spacing w:before="7"/>
        <w:rPr>
          <w:b/>
        </w:rPr>
      </w:pPr>
    </w:p>
    <w:p>
      <w:pPr>
        <w:pStyle w:val="BodyText"/>
        <w:spacing w:line="242" w:lineRule="auto" w:before="1"/>
        <w:ind w:left="2469" w:right="973"/>
        <w:jc w:val="both"/>
      </w:pPr>
      <w:r>
        <w:rPr/>
        <w:t>La aplicación de pruebas de cumplimiento, se debe ejecutar a través de un programa de auditoría, que permita obtener la evidencia suficiente, competente y pertinente, para conocer las características   y tipos de riesgos potenciales de la entidad auditada y de posibles actos ilícitos e irregulares que pudiesen ocurrir, por falta</w:t>
      </w:r>
      <w:r>
        <w:rPr>
          <w:spacing w:val="47"/>
        </w:rPr>
        <w:t> </w:t>
      </w:r>
      <w:r>
        <w:rPr/>
        <w:t>de</w:t>
      </w:r>
    </w:p>
    <w:p>
      <w:pPr>
        <w:spacing w:after="0" w:line="242" w:lineRule="auto"/>
        <w:jc w:val="both"/>
        <w:sectPr>
          <w:pgSz w:w="11900" w:h="16840"/>
          <w:pgMar w:header="1389" w:footer="1344" w:top="1580" w:bottom="1540" w:left="840" w:right="420"/>
        </w:sectPr>
      </w:pPr>
    </w:p>
    <w:p>
      <w:pPr>
        <w:pStyle w:val="BodyText"/>
        <w:rPr>
          <w:sz w:val="20"/>
        </w:rPr>
      </w:pPr>
    </w:p>
    <w:p>
      <w:pPr>
        <w:pStyle w:val="BodyText"/>
        <w:spacing w:before="10"/>
      </w:pPr>
    </w:p>
    <w:p>
      <w:pPr>
        <w:pStyle w:val="BodyText"/>
        <w:spacing w:line="244" w:lineRule="auto"/>
        <w:ind w:left="2469" w:right="794"/>
      </w:pPr>
      <w:r>
        <w:rPr/>
        <w:t>aplicación de la ley y demás aspectos legales que influyan significativamente en los resultados de la auditoría.</w:t>
      </w:r>
    </w:p>
    <w:p>
      <w:pPr>
        <w:pStyle w:val="BodyText"/>
        <w:spacing w:before="6"/>
        <w:rPr>
          <w:sz w:val="10"/>
        </w:rPr>
      </w:pPr>
      <w:r>
        <w:rPr/>
        <w:pict>
          <v:shape style="position:absolute;margin-left:152.759995pt;margin-top:8.447520pt;width:376.35pt;height:35.050pt;mso-position-horizontal-relative:page;mso-position-vertical-relative:paragraph;z-index:-251515904;mso-wrap-distance-left:0;mso-wrap-distance-right:0" type="#_x0000_t202" filled="true" fillcolor="#ffffff" stroked="true" strokeweight=".729pt" strokecolor="#000000">
            <v:textbox inset="0,0,0,0">
              <w:txbxContent>
                <w:p>
                  <w:pPr>
                    <w:spacing w:line="244" w:lineRule="auto" w:before="93"/>
                    <w:ind w:left="167" w:right="-14" w:firstLine="0"/>
                    <w:jc w:val="left"/>
                    <w:rPr>
                      <w:b/>
                      <w:i/>
                      <w:sz w:val="19"/>
                    </w:rPr>
                  </w:pPr>
                  <w:r>
                    <w:rPr>
                      <w:b/>
                      <w:i/>
                      <w:w w:val="105"/>
                      <w:sz w:val="19"/>
                    </w:rPr>
                    <w:t>El Programa de Auditoría debe ser elaborado de acuerdo con la </w:t>
                  </w:r>
                  <w:r>
                    <w:rPr>
                      <w:b/>
                      <w:i/>
                      <w:color w:val="0000FF"/>
                      <w:w w:val="105"/>
                      <w:sz w:val="19"/>
                      <w:u w:val="single" w:color="0000FF"/>
                    </w:rPr>
                    <w:t>Guía AI-PE 6.</w:t>
                  </w:r>
                  <w:r>
                    <w:rPr>
                      <w:b/>
                      <w:i/>
                      <w:color w:val="0000FF"/>
                      <w:w w:val="105"/>
                      <w:sz w:val="19"/>
                    </w:rPr>
                    <w:t> </w:t>
                  </w:r>
                  <w:r>
                    <w:rPr>
                      <w:b/>
                      <w:i/>
                      <w:w w:val="105"/>
                      <w:sz w:val="19"/>
                    </w:rPr>
                    <w:t>“Elaboración de Programas de Auditoría” y al formato </w:t>
                  </w:r>
                  <w:r>
                    <w:rPr>
                      <w:b/>
                      <w:i/>
                      <w:color w:val="0000FF"/>
                      <w:w w:val="105"/>
                      <w:sz w:val="19"/>
                      <w:u w:val="thick" w:color="0000FF"/>
                    </w:rPr>
                    <w:t>(Forma: AI-PE-M3).</w:t>
                  </w:r>
                </w:p>
              </w:txbxContent>
            </v:textbox>
            <v:fill type="solid"/>
            <v:stroke dashstyle="solid"/>
            <w10:wrap type="topAndBottom"/>
          </v:shape>
        </w:pict>
      </w:r>
    </w:p>
    <w:p>
      <w:pPr>
        <w:pStyle w:val="BodyText"/>
        <w:spacing w:before="6"/>
        <w:rPr>
          <w:sz w:val="21"/>
        </w:rPr>
      </w:pPr>
    </w:p>
    <w:p>
      <w:pPr>
        <w:pStyle w:val="Heading7"/>
        <w:numPr>
          <w:ilvl w:val="2"/>
          <w:numId w:val="63"/>
        </w:numPr>
        <w:tabs>
          <w:tab w:pos="2470" w:val="left" w:leader="none"/>
        </w:tabs>
        <w:spacing w:line="240" w:lineRule="auto" w:before="96" w:after="0"/>
        <w:ind w:left="2469" w:right="0" w:hanging="691"/>
        <w:jc w:val="left"/>
      </w:pPr>
      <w:r>
        <w:rPr/>
        <w:t>Hallazgos</w:t>
      </w:r>
    </w:p>
    <w:p>
      <w:pPr>
        <w:pStyle w:val="BodyText"/>
        <w:spacing w:before="8"/>
        <w:rPr>
          <w:b/>
        </w:rPr>
      </w:pPr>
    </w:p>
    <w:p>
      <w:pPr>
        <w:pStyle w:val="BodyText"/>
        <w:spacing w:line="242" w:lineRule="auto" w:before="1"/>
        <w:ind w:left="2469" w:right="972"/>
        <w:jc w:val="both"/>
      </w:pPr>
      <w:r>
        <w:rPr/>
        <w:t>Los posibles hallazgos identificados en la evaluación  del cumplimiento de leyes, normas, reglamentos, convenios, contratos y otros aspectos legales aplicables, deben ser discutidos con los responsables del área evaluada, así como con el personal técnico para corroborar los mismos, ratificar las evidencias y establecer la viabilidad y aplicabilidad de las</w:t>
      </w:r>
      <w:r>
        <w:rPr>
          <w:spacing w:val="7"/>
        </w:rPr>
        <w:t> </w:t>
      </w:r>
      <w:r>
        <w:rPr/>
        <w:t>recomendaciones.</w:t>
      </w:r>
    </w:p>
    <w:p>
      <w:pPr>
        <w:pStyle w:val="BodyText"/>
        <w:spacing w:before="4"/>
        <w:rPr>
          <w:sz w:val="11"/>
        </w:rPr>
      </w:pPr>
      <w:r>
        <w:rPr/>
        <w:pict>
          <v:shape style="position:absolute;margin-left:152.759995pt;margin-top:8.881577pt;width:376.35pt;height:45.9pt;mso-position-horizontal-relative:page;mso-position-vertical-relative:paragraph;z-index:-251514880;mso-wrap-distance-left:0;mso-wrap-distance-right:0" type="#_x0000_t202" filled="true" fillcolor="#ffffff" stroked="true" strokeweight=".729pt" strokecolor="#000000">
            <v:textbox inset="0,0,0,0">
              <w:txbxContent>
                <w:p>
                  <w:pPr>
                    <w:spacing w:line="244" w:lineRule="auto" w:before="93"/>
                    <w:ind w:left="167" w:right="69" w:firstLine="0"/>
                    <w:jc w:val="both"/>
                    <w:rPr>
                      <w:rFonts w:ascii="Times New Roman" w:hAnsi="Times New Roman"/>
                      <w:b/>
                      <w:i/>
                      <w:sz w:val="19"/>
                    </w:rPr>
                  </w:pPr>
                  <w:r>
                    <w:rPr>
                      <w:b/>
                      <w:i/>
                      <w:w w:val="105"/>
                      <w:sz w:val="19"/>
                    </w:rPr>
                    <w:t>Los hallazgos se deben desarrollar de acuerdo con la </w:t>
                  </w:r>
                  <w:r>
                    <w:rPr>
                      <w:b/>
                      <w:i/>
                      <w:color w:val="0000FF"/>
                      <w:w w:val="105"/>
                      <w:sz w:val="19"/>
                      <w:u w:val="single" w:color="0000FF"/>
                    </w:rPr>
                    <w:t>Guía AI-CR 1.</w:t>
                  </w:r>
                  <w:r>
                    <w:rPr>
                      <w:b/>
                      <w:i/>
                      <w:color w:val="0000FF"/>
                      <w:w w:val="105"/>
                      <w:sz w:val="19"/>
                    </w:rPr>
                    <w:t> </w:t>
                  </w:r>
                  <w:r>
                    <w:rPr>
                      <w:b/>
                      <w:i/>
                      <w:w w:val="105"/>
                      <w:sz w:val="19"/>
                    </w:rPr>
                    <w:t>“Redacción de Hallazgos” y discutirse de acuerdo con la Guía </w:t>
                  </w:r>
                  <w:r>
                    <w:rPr>
                      <w:b/>
                      <w:i/>
                      <w:color w:val="0000FF"/>
                      <w:w w:val="105"/>
                      <w:sz w:val="19"/>
                      <w:u w:val="thick" w:color="0000FF"/>
                    </w:rPr>
                    <w:t>AI-CR</w:t>
                  </w:r>
                  <w:r>
                    <w:rPr>
                      <w:b/>
                      <w:i/>
                      <w:color w:val="0000FF"/>
                      <w:w w:val="105"/>
                      <w:sz w:val="19"/>
                    </w:rPr>
                    <w:t> </w:t>
                  </w:r>
                  <w:r>
                    <w:rPr>
                      <w:b/>
                      <w:i/>
                      <w:w w:val="105"/>
                      <w:sz w:val="19"/>
                    </w:rPr>
                    <w:t>“Guía General para la Comunicación de Resultados”</w:t>
                  </w:r>
                  <w:r>
                    <w:rPr>
                      <w:rFonts w:ascii="Times New Roman" w:hAnsi="Times New Roman"/>
                      <w:b/>
                      <w:i/>
                      <w:w w:val="105"/>
                      <w:sz w:val="19"/>
                    </w:rPr>
                    <w:t>.</w:t>
                  </w:r>
                </w:p>
              </w:txbxContent>
            </v:textbox>
            <v:fill type="solid"/>
            <v:stroke dashstyle="solid"/>
            <w10:wrap type="topAndBottom"/>
          </v:shape>
        </w:pict>
      </w:r>
    </w:p>
    <w:p>
      <w:pPr>
        <w:pStyle w:val="BodyText"/>
        <w:spacing w:before="2"/>
        <w:rPr>
          <w:sz w:val="22"/>
        </w:rPr>
      </w:pPr>
    </w:p>
    <w:p>
      <w:pPr>
        <w:pStyle w:val="Heading7"/>
        <w:numPr>
          <w:ilvl w:val="1"/>
          <w:numId w:val="63"/>
        </w:numPr>
        <w:tabs>
          <w:tab w:pos="1779" w:val="left" w:leader="none"/>
          <w:tab w:pos="1780" w:val="left" w:leader="none"/>
        </w:tabs>
        <w:spacing w:line="240" w:lineRule="auto" w:before="96" w:after="0"/>
        <w:ind w:left="1779" w:right="0" w:hanging="553"/>
        <w:jc w:val="left"/>
      </w:pPr>
      <w:r>
        <w:rPr/>
        <w:t>Auditoría Final</w:t>
      </w:r>
    </w:p>
    <w:p>
      <w:pPr>
        <w:pStyle w:val="BodyText"/>
        <w:spacing w:before="7"/>
        <w:rPr>
          <w:b/>
        </w:rPr>
      </w:pPr>
    </w:p>
    <w:p>
      <w:pPr>
        <w:pStyle w:val="ListParagraph"/>
        <w:numPr>
          <w:ilvl w:val="2"/>
          <w:numId w:val="63"/>
        </w:numPr>
        <w:tabs>
          <w:tab w:pos="2429" w:val="left" w:leader="none"/>
        </w:tabs>
        <w:spacing w:line="240" w:lineRule="auto" w:before="0" w:after="0"/>
        <w:ind w:left="2428" w:right="0" w:hanging="650"/>
        <w:jc w:val="left"/>
        <w:rPr>
          <w:b/>
          <w:sz w:val="23"/>
        </w:rPr>
      </w:pPr>
      <w:r>
        <w:rPr>
          <w:b/>
          <w:sz w:val="23"/>
        </w:rPr>
        <w:t>Pruebas</w:t>
      </w:r>
      <w:r>
        <w:rPr>
          <w:b/>
          <w:spacing w:val="1"/>
          <w:sz w:val="23"/>
        </w:rPr>
        <w:t> </w:t>
      </w:r>
      <w:r>
        <w:rPr>
          <w:b/>
          <w:sz w:val="23"/>
        </w:rPr>
        <w:t>Sustantivas</w:t>
      </w:r>
    </w:p>
    <w:p>
      <w:pPr>
        <w:pStyle w:val="BodyText"/>
        <w:spacing w:before="8"/>
        <w:rPr>
          <w:b/>
        </w:rPr>
      </w:pPr>
    </w:p>
    <w:p>
      <w:pPr>
        <w:pStyle w:val="BodyText"/>
        <w:spacing w:line="242" w:lineRule="auto" w:before="1"/>
        <w:ind w:left="2469" w:right="974"/>
        <w:jc w:val="both"/>
      </w:pPr>
      <w:r>
        <w:rPr/>
        <w:t>Las pruebas sustantivas proporcionan evidencia directa sobre la validez de las transacciones y saldos incluidos en los registros contables y administrativos, e información financiera y administrativa.</w:t>
      </w:r>
    </w:p>
    <w:p>
      <w:pPr>
        <w:pStyle w:val="BodyText"/>
        <w:spacing w:before="6"/>
      </w:pPr>
    </w:p>
    <w:p>
      <w:pPr>
        <w:pStyle w:val="BodyText"/>
        <w:spacing w:line="242" w:lineRule="auto" w:before="1"/>
        <w:ind w:left="2469" w:right="973"/>
        <w:jc w:val="both"/>
      </w:pPr>
      <w:r>
        <w:rPr/>
        <w:t>Las pruebas sustantivas también deben incluir procedimientos para verificar el adecuado cumplimiento de los aspectos legales  aplicables, de una manera más analítica y detallada, lo cual complementa el trabajo efectuado en la auditoría</w:t>
      </w:r>
      <w:r>
        <w:rPr>
          <w:spacing w:val="15"/>
        </w:rPr>
        <w:t> </w:t>
      </w:r>
      <w:r>
        <w:rPr/>
        <w:t>interina.</w:t>
      </w:r>
    </w:p>
    <w:p>
      <w:pPr>
        <w:pStyle w:val="BodyText"/>
        <w:spacing w:before="9"/>
      </w:pPr>
    </w:p>
    <w:p>
      <w:pPr>
        <w:pStyle w:val="Heading7"/>
        <w:numPr>
          <w:ilvl w:val="2"/>
          <w:numId w:val="63"/>
        </w:numPr>
        <w:tabs>
          <w:tab w:pos="2475" w:val="left" w:leader="none"/>
          <w:tab w:pos="2476" w:val="left" w:leader="none"/>
        </w:tabs>
        <w:spacing w:line="240" w:lineRule="auto" w:before="0" w:after="0"/>
        <w:ind w:left="2475" w:right="0" w:hanging="787"/>
        <w:jc w:val="left"/>
      </w:pPr>
      <w:r>
        <w:rPr/>
        <w:t>Programa de</w:t>
      </w:r>
      <w:r>
        <w:rPr>
          <w:spacing w:val="2"/>
        </w:rPr>
        <w:t> </w:t>
      </w:r>
      <w:r>
        <w:rPr/>
        <w:t>Auditoría</w:t>
      </w:r>
    </w:p>
    <w:p>
      <w:pPr>
        <w:pStyle w:val="BodyText"/>
        <w:spacing w:before="8"/>
        <w:rPr>
          <w:b/>
        </w:rPr>
      </w:pPr>
    </w:p>
    <w:p>
      <w:pPr>
        <w:pStyle w:val="BodyText"/>
        <w:spacing w:line="244" w:lineRule="auto"/>
        <w:ind w:left="2469" w:right="973"/>
        <w:jc w:val="both"/>
      </w:pPr>
      <w:r>
        <w:rPr/>
        <w:t>La aplicación de las pruebas sustantivas, se debe ejecutar a través  de un programa de auditoría, que permita obtener evidencia suficiente, competente y pertinente, para conocer las características   y tipos de riesgos potenciales en los documentos y registros de la entidad auditada, y de posibles actos ilícitos e irregulares que pudiesen ocurrir, por falta de aplicación de la ley y demás aspectos legales que influyan significativamente en los resultados de la auditoría</w:t>
      </w:r>
    </w:p>
    <w:p>
      <w:pPr>
        <w:pStyle w:val="BodyText"/>
        <w:spacing w:before="2"/>
        <w:rPr>
          <w:sz w:val="12"/>
        </w:rPr>
      </w:pPr>
      <w:r>
        <w:rPr/>
        <w:pict>
          <v:shape style="position:absolute;margin-left:152.759995pt;margin-top:9.390412pt;width:376.35pt;height:35pt;mso-position-horizontal-relative:page;mso-position-vertical-relative:paragraph;z-index:-251513856;mso-wrap-distance-left:0;mso-wrap-distance-right:0" type="#_x0000_t202" filled="true" fillcolor="#ffffff" stroked="true" strokeweight=".729pt" strokecolor="#000000">
            <v:textbox inset="0,0,0,0">
              <w:txbxContent>
                <w:p>
                  <w:pPr>
                    <w:spacing w:line="247" w:lineRule="auto" w:before="65"/>
                    <w:ind w:left="167" w:right="-15" w:firstLine="0"/>
                    <w:jc w:val="left"/>
                    <w:rPr>
                      <w:b/>
                      <w:i/>
                      <w:sz w:val="19"/>
                    </w:rPr>
                  </w:pPr>
                  <w:r>
                    <w:rPr>
                      <w:b/>
                      <w:i/>
                      <w:w w:val="105"/>
                      <w:sz w:val="19"/>
                    </w:rPr>
                    <w:t>El Programa de Auditoría debe ser elaborado de acuerdo a la </w:t>
                  </w:r>
                  <w:r>
                    <w:rPr>
                      <w:b/>
                      <w:i/>
                      <w:color w:val="0000FF"/>
                      <w:w w:val="105"/>
                      <w:sz w:val="19"/>
                      <w:u w:val="thick" w:color="0000FF"/>
                    </w:rPr>
                    <w:t>Guía AI-PE 6.</w:t>
                  </w:r>
                  <w:r>
                    <w:rPr>
                      <w:b/>
                      <w:i/>
                      <w:color w:val="0000FF"/>
                      <w:w w:val="105"/>
                      <w:sz w:val="19"/>
                    </w:rPr>
                    <w:t> </w:t>
                  </w:r>
                  <w:r>
                    <w:rPr>
                      <w:b/>
                      <w:i/>
                      <w:w w:val="105"/>
                      <w:sz w:val="19"/>
                    </w:rPr>
                    <w:t>“Elaboración de programas de Auditoría” y al formato </w:t>
                  </w:r>
                  <w:r>
                    <w:rPr>
                      <w:b/>
                      <w:i/>
                      <w:color w:val="0000FF"/>
                      <w:w w:val="105"/>
                      <w:sz w:val="19"/>
                      <w:u w:val="thick" w:color="0000FF"/>
                    </w:rPr>
                    <w:t>(Forma: AI-PE-F5).</w:t>
                  </w:r>
                </w:p>
              </w:txbxContent>
            </v:textbox>
            <v:fill type="solid"/>
            <v:stroke dashstyle="solid"/>
            <w10:wrap type="topAndBottom"/>
          </v:shape>
        </w:pict>
      </w:r>
    </w:p>
    <w:p>
      <w:pPr>
        <w:spacing w:after="0"/>
        <w:rPr>
          <w:sz w:val="12"/>
        </w:rPr>
        <w:sectPr>
          <w:pgSz w:w="11900" w:h="16840"/>
          <w:pgMar w:header="1389" w:footer="1344" w:top="1580" w:bottom="1540" w:left="840" w:right="420"/>
        </w:sectPr>
      </w:pPr>
    </w:p>
    <w:p>
      <w:pPr>
        <w:pStyle w:val="BodyText"/>
        <w:rPr>
          <w:sz w:val="20"/>
        </w:rPr>
      </w:pPr>
    </w:p>
    <w:p>
      <w:pPr>
        <w:pStyle w:val="BodyText"/>
        <w:spacing w:before="10"/>
      </w:pPr>
    </w:p>
    <w:p>
      <w:pPr>
        <w:pStyle w:val="Heading7"/>
        <w:numPr>
          <w:ilvl w:val="2"/>
          <w:numId w:val="63"/>
        </w:numPr>
        <w:tabs>
          <w:tab w:pos="2470" w:val="left" w:leader="none"/>
        </w:tabs>
        <w:spacing w:line="240" w:lineRule="auto" w:before="0" w:after="0"/>
        <w:ind w:left="2469" w:right="0" w:hanging="691"/>
        <w:jc w:val="left"/>
      </w:pPr>
      <w:r>
        <w:rPr/>
        <w:t>Hallazgos</w:t>
      </w:r>
    </w:p>
    <w:p>
      <w:pPr>
        <w:pStyle w:val="BodyText"/>
        <w:spacing w:before="9"/>
        <w:rPr>
          <w:b/>
        </w:rPr>
      </w:pPr>
    </w:p>
    <w:p>
      <w:pPr>
        <w:pStyle w:val="BodyText"/>
        <w:spacing w:line="242" w:lineRule="auto"/>
        <w:ind w:left="2469" w:right="972"/>
        <w:jc w:val="both"/>
      </w:pPr>
      <w:r>
        <w:rPr/>
        <w:t>Los posibles hallazgos identificados como consecuencia del incumplimiento de leyes, normas, reglamentos, convenios, contratos  y otros aspectos legales aplicables, deben ser discutidos con los responsables del área evaluada, así como con el personal técnico para corroborar los mismos, ratificar las evidencias y establecer la viabilidad y aplicabilidad de las</w:t>
      </w:r>
      <w:r>
        <w:rPr>
          <w:spacing w:val="7"/>
        </w:rPr>
        <w:t> </w:t>
      </w:r>
      <w:r>
        <w:rPr/>
        <w:t>recomendaciones.</w:t>
      </w:r>
    </w:p>
    <w:p>
      <w:pPr>
        <w:pStyle w:val="BodyText"/>
        <w:spacing w:before="2"/>
        <w:rPr>
          <w:sz w:val="11"/>
        </w:rPr>
      </w:pPr>
      <w:r>
        <w:rPr/>
        <w:pict>
          <v:shape style="position:absolute;margin-left:152.759995pt;margin-top:8.789782pt;width:376.35pt;height:67.4pt;mso-position-horizontal-relative:page;mso-position-vertical-relative:paragraph;z-index:-251512832;mso-wrap-distance-left:0;mso-wrap-distance-right:0" type="#_x0000_t202" filled="true" fillcolor="#ffffff" stroked="true" strokeweight=".729pt" strokecolor="#000000">
            <v:textbox inset="0,0,0,0">
              <w:txbxContent>
                <w:p>
                  <w:pPr>
                    <w:spacing w:line="244" w:lineRule="auto" w:before="94"/>
                    <w:ind w:left="167" w:right="68" w:firstLine="0"/>
                    <w:jc w:val="both"/>
                    <w:rPr>
                      <w:i/>
                      <w:sz w:val="23"/>
                    </w:rPr>
                  </w:pPr>
                  <w:r>
                    <w:rPr>
                      <w:b/>
                      <w:i/>
                      <w:w w:val="105"/>
                      <w:sz w:val="19"/>
                    </w:rPr>
                    <w:t>Los hallazgos se deben desarrollar de acuerdo con la </w:t>
                  </w:r>
                  <w:r>
                    <w:rPr>
                      <w:b/>
                      <w:i/>
                      <w:color w:val="0000FF"/>
                      <w:w w:val="105"/>
                      <w:sz w:val="19"/>
                      <w:u w:val="single" w:color="0000FF"/>
                    </w:rPr>
                    <w:t>Guía AI-CR 1</w:t>
                  </w:r>
                  <w:r>
                    <w:rPr>
                      <w:b/>
                      <w:i/>
                      <w:color w:val="FF0000"/>
                      <w:w w:val="105"/>
                      <w:sz w:val="19"/>
                    </w:rPr>
                    <w:t>. </w:t>
                  </w:r>
                  <w:r>
                    <w:rPr>
                      <w:b/>
                      <w:i/>
                      <w:w w:val="105"/>
                      <w:sz w:val="19"/>
                    </w:rPr>
                    <w:t>“Redacción de Hallazgos”, y discutirse con los responsables, en cumplimiento</w:t>
                  </w:r>
                  <w:r>
                    <w:rPr>
                      <w:b/>
                      <w:i/>
                      <w:spacing w:val="-7"/>
                      <w:w w:val="105"/>
                      <w:sz w:val="19"/>
                    </w:rPr>
                    <w:t> </w:t>
                  </w:r>
                  <w:r>
                    <w:rPr>
                      <w:b/>
                      <w:i/>
                      <w:w w:val="105"/>
                      <w:sz w:val="19"/>
                    </w:rPr>
                    <w:t>del</w:t>
                  </w:r>
                  <w:r>
                    <w:rPr>
                      <w:b/>
                      <w:i/>
                      <w:spacing w:val="-8"/>
                      <w:w w:val="105"/>
                      <w:sz w:val="19"/>
                    </w:rPr>
                    <w:t> </w:t>
                  </w:r>
                  <w:r>
                    <w:rPr>
                      <w:b/>
                      <w:i/>
                      <w:w w:val="105"/>
                      <w:sz w:val="19"/>
                    </w:rPr>
                    <w:t>Decreto</w:t>
                  </w:r>
                  <w:r>
                    <w:rPr>
                      <w:b/>
                      <w:i/>
                      <w:spacing w:val="-6"/>
                      <w:w w:val="105"/>
                      <w:sz w:val="19"/>
                    </w:rPr>
                    <w:t> </w:t>
                  </w:r>
                  <w:r>
                    <w:rPr>
                      <w:b/>
                      <w:i/>
                      <w:w w:val="105"/>
                      <w:sz w:val="19"/>
                    </w:rPr>
                    <w:t>31-2002,</w:t>
                  </w:r>
                  <w:r>
                    <w:rPr>
                      <w:b/>
                      <w:i/>
                      <w:spacing w:val="-8"/>
                      <w:w w:val="105"/>
                      <w:sz w:val="19"/>
                    </w:rPr>
                    <w:t> </w:t>
                  </w:r>
                  <w:r>
                    <w:rPr>
                      <w:b/>
                      <w:i/>
                      <w:w w:val="105"/>
                      <w:sz w:val="19"/>
                    </w:rPr>
                    <w:t>Ley</w:t>
                  </w:r>
                  <w:r>
                    <w:rPr>
                      <w:b/>
                      <w:i/>
                      <w:spacing w:val="-7"/>
                      <w:w w:val="105"/>
                      <w:sz w:val="19"/>
                    </w:rPr>
                    <w:t> </w:t>
                  </w:r>
                  <w:r>
                    <w:rPr>
                      <w:b/>
                      <w:i/>
                      <w:w w:val="105"/>
                      <w:sz w:val="19"/>
                    </w:rPr>
                    <w:t>Orgánica</w:t>
                  </w:r>
                  <w:r>
                    <w:rPr>
                      <w:b/>
                      <w:i/>
                      <w:spacing w:val="-8"/>
                      <w:w w:val="105"/>
                      <w:sz w:val="19"/>
                    </w:rPr>
                    <w:t> </w:t>
                  </w:r>
                  <w:r>
                    <w:rPr>
                      <w:b/>
                      <w:i/>
                      <w:w w:val="105"/>
                      <w:sz w:val="19"/>
                    </w:rPr>
                    <w:t>de</w:t>
                  </w:r>
                  <w:r>
                    <w:rPr>
                      <w:b/>
                      <w:i/>
                      <w:spacing w:val="-6"/>
                      <w:w w:val="105"/>
                      <w:sz w:val="19"/>
                    </w:rPr>
                    <w:t> </w:t>
                  </w:r>
                  <w:r>
                    <w:rPr>
                      <w:b/>
                      <w:i/>
                      <w:w w:val="105"/>
                      <w:sz w:val="19"/>
                    </w:rPr>
                    <w:t>la</w:t>
                  </w:r>
                  <w:r>
                    <w:rPr>
                      <w:b/>
                      <w:i/>
                      <w:spacing w:val="-7"/>
                      <w:w w:val="105"/>
                      <w:sz w:val="19"/>
                    </w:rPr>
                    <w:t> </w:t>
                  </w:r>
                  <w:r>
                    <w:rPr>
                      <w:b/>
                      <w:i/>
                      <w:w w:val="105"/>
                      <w:sz w:val="19"/>
                    </w:rPr>
                    <w:t>Contraloría</w:t>
                  </w:r>
                  <w:r>
                    <w:rPr>
                      <w:b/>
                      <w:i/>
                      <w:spacing w:val="-7"/>
                      <w:w w:val="105"/>
                      <w:sz w:val="19"/>
                    </w:rPr>
                    <w:t> </w:t>
                  </w:r>
                  <w:r>
                    <w:rPr>
                      <w:b/>
                      <w:i/>
                      <w:w w:val="105"/>
                      <w:sz w:val="19"/>
                    </w:rPr>
                    <w:t>General</w:t>
                  </w:r>
                  <w:r>
                    <w:rPr>
                      <w:b/>
                      <w:i/>
                      <w:spacing w:val="-7"/>
                      <w:w w:val="105"/>
                      <w:sz w:val="19"/>
                    </w:rPr>
                    <w:t> </w:t>
                  </w:r>
                  <w:r>
                    <w:rPr>
                      <w:b/>
                      <w:i/>
                      <w:w w:val="105"/>
                      <w:sz w:val="19"/>
                    </w:rPr>
                    <w:t>de Cuentas, de acuerdo con la </w:t>
                  </w:r>
                  <w:r>
                    <w:rPr>
                      <w:b/>
                      <w:i/>
                      <w:color w:val="0000FF"/>
                      <w:w w:val="105"/>
                      <w:sz w:val="19"/>
                      <w:u w:val="thick" w:color="0000FF"/>
                    </w:rPr>
                    <w:t>Guía AI-CR.</w:t>
                  </w:r>
                  <w:r>
                    <w:rPr>
                      <w:b/>
                      <w:i/>
                      <w:color w:val="0000FF"/>
                      <w:w w:val="105"/>
                      <w:sz w:val="19"/>
                    </w:rPr>
                    <w:t> </w:t>
                  </w:r>
                  <w:r>
                    <w:rPr>
                      <w:b/>
                      <w:i/>
                      <w:w w:val="105"/>
                      <w:sz w:val="19"/>
                    </w:rPr>
                    <w:t>“Guía General para la</w:t>
                  </w:r>
                  <w:r>
                    <w:rPr>
                      <w:b/>
                      <w:i/>
                      <w:spacing w:val="-40"/>
                      <w:w w:val="105"/>
                      <w:sz w:val="19"/>
                    </w:rPr>
                    <w:t> </w:t>
                  </w:r>
                  <w:r>
                    <w:rPr>
                      <w:b/>
                      <w:i/>
                      <w:w w:val="105"/>
                      <w:sz w:val="19"/>
                    </w:rPr>
                    <w:t>Comunicación de</w:t>
                  </w:r>
                  <w:r>
                    <w:rPr>
                      <w:b/>
                      <w:i/>
                      <w:spacing w:val="-4"/>
                      <w:w w:val="105"/>
                      <w:sz w:val="19"/>
                    </w:rPr>
                    <w:t> </w:t>
                  </w:r>
                  <w:r>
                    <w:rPr>
                      <w:b/>
                      <w:i/>
                      <w:w w:val="105"/>
                      <w:sz w:val="19"/>
                    </w:rPr>
                    <w:t>Resultados”</w:t>
                  </w:r>
                  <w:r>
                    <w:rPr>
                      <w:i/>
                      <w:w w:val="105"/>
                      <w:sz w:val="23"/>
                    </w:rPr>
                    <w:t>.</w:t>
                  </w:r>
                </w:p>
              </w:txbxContent>
            </v:textbox>
            <v:fill type="solid"/>
            <v:stroke dashstyle="solid"/>
            <w10:wrap type="topAndBottom"/>
          </v:shape>
        </w:pict>
      </w:r>
    </w:p>
    <w:p>
      <w:pPr>
        <w:spacing w:after="0"/>
        <w:rPr>
          <w:sz w:val="11"/>
        </w:rPr>
        <w:sectPr>
          <w:pgSz w:w="11900" w:h="16840"/>
          <w:pgMar w:header="1389" w:footer="1344" w:top="1580" w:bottom="1540" w:left="840" w:right="420"/>
        </w:sectPr>
      </w:pPr>
    </w:p>
    <w:p>
      <w:pPr>
        <w:pStyle w:val="BodyText"/>
        <w:rPr>
          <w:sz w:val="20"/>
        </w:rPr>
      </w:pPr>
    </w:p>
    <w:p>
      <w:pPr>
        <w:pStyle w:val="Heading4"/>
        <w:ind w:left="888" w:right="886"/>
      </w:pPr>
      <w:bookmarkStart w:name="Guía ET-3 Preparación de Papeles de Trab" w:id="43"/>
      <w:bookmarkEnd w:id="43"/>
      <w:r>
        <w:rPr>
          <w:b w:val="0"/>
        </w:rPr>
      </w:r>
      <w:r>
        <w:rPr/>
        <w:t>CONTRALORÍA GENERAL DE CUENTAS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6"/>
        <w:rPr>
          <w:b/>
          <w:sz w:val="28"/>
        </w:rPr>
      </w:pPr>
    </w:p>
    <w:p>
      <w:pPr>
        <w:spacing w:before="0"/>
        <w:ind w:left="888" w:right="886" w:firstLine="0"/>
        <w:jc w:val="center"/>
        <w:rPr>
          <w:b/>
          <w:sz w:val="31"/>
        </w:rPr>
      </w:pPr>
      <w:r>
        <w:rPr>
          <w:b/>
          <w:sz w:val="31"/>
        </w:rPr>
        <w:t>GUÍA AI-ET 3. PREPARACIÓN DE PAPELES DE TRABAJO</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7"/>
        <w:rPr>
          <w:b/>
          <w:sz w:val="45"/>
        </w:rPr>
      </w:pPr>
    </w:p>
    <w:p>
      <w:pPr>
        <w:spacing w:before="1"/>
        <w:ind w:left="888" w:right="888" w:firstLine="0"/>
        <w:jc w:val="center"/>
        <w:rPr>
          <w:b/>
          <w:sz w:val="21"/>
        </w:rPr>
      </w:pPr>
      <w:r>
        <w:rPr>
          <w:b/>
          <w:sz w:val="21"/>
        </w:rPr>
        <w:t>Guatemala, junio de 2005</w:t>
      </w:r>
    </w:p>
    <w:p>
      <w:pPr>
        <w:spacing w:after="0"/>
        <w:jc w:val="center"/>
        <w:rPr>
          <w:sz w:val="21"/>
        </w:rPr>
        <w:sectPr>
          <w:headerReference w:type="default" r:id="rId126"/>
          <w:footerReference w:type="default" r:id="rId127"/>
          <w:pgSz w:w="11900" w:h="16840"/>
          <w:pgMar w:header="0" w:footer="0" w:top="1600" w:bottom="280" w:left="840" w:right="420"/>
        </w:sectPr>
      </w:pPr>
    </w:p>
    <w:p>
      <w:pPr>
        <w:pStyle w:val="BodyText"/>
        <w:rPr>
          <w:b/>
          <w:sz w:val="20"/>
        </w:rPr>
      </w:pPr>
    </w:p>
    <w:p>
      <w:pPr>
        <w:pStyle w:val="BodyText"/>
        <w:spacing w:before="11"/>
        <w:rPr>
          <w:b/>
          <w:sz w:val="22"/>
        </w:rPr>
      </w:pPr>
    </w:p>
    <w:p>
      <w:pPr>
        <w:pStyle w:val="Heading7"/>
        <w:ind w:left="888" w:right="888"/>
        <w:jc w:val="center"/>
      </w:pPr>
      <w:r>
        <w:rPr/>
        <w:t>GUÍA AI-ET 3. PREPARACIÓN DE PAPELES DE TRABAJO</w:t>
      </w:r>
    </w:p>
    <w:p>
      <w:pPr>
        <w:pStyle w:val="BodyText"/>
        <w:rPr>
          <w:b/>
          <w:sz w:val="26"/>
        </w:rPr>
      </w:pPr>
    </w:p>
    <w:p>
      <w:pPr>
        <w:pStyle w:val="BodyText"/>
        <w:rPr>
          <w:b/>
          <w:sz w:val="21"/>
        </w:rPr>
      </w:pPr>
    </w:p>
    <w:p>
      <w:pPr>
        <w:spacing w:before="0"/>
        <w:ind w:left="888" w:right="886" w:firstLine="0"/>
        <w:jc w:val="center"/>
        <w:rPr>
          <w:b/>
          <w:sz w:val="23"/>
        </w:rPr>
      </w:pPr>
      <w:r>
        <w:rPr>
          <w:b/>
          <w:sz w:val="23"/>
        </w:rPr>
        <w:t>ÍNDICE</w:t>
      </w:r>
    </w:p>
    <w:p>
      <w:pPr>
        <w:pStyle w:val="BodyText"/>
        <w:rPr>
          <w:b/>
          <w:sz w:val="26"/>
        </w:rPr>
      </w:pPr>
    </w:p>
    <w:p>
      <w:pPr>
        <w:pStyle w:val="BodyText"/>
        <w:rPr>
          <w:b/>
          <w:sz w:val="21"/>
        </w:rPr>
      </w:pPr>
    </w:p>
    <w:p>
      <w:pPr>
        <w:tabs>
          <w:tab w:pos="8878" w:val="left" w:leader="none"/>
        </w:tabs>
        <w:spacing w:before="1"/>
        <w:ind w:left="1369" w:right="0" w:firstLine="0"/>
        <w:jc w:val="left"/>
        <w:rPr>
          <w:b/>
          <w:sz w:val="23"/>
        </w:rPr>
      </w:pPr>
      <w:r>
        <w:rPr>
          <w:b/>
          <w:sz w:val="23"/>
        </w:rPr>
        <w:t>Contenido</w:t>
        <w:tab/>
        <w:t>Página</w:t>
      </w:r>
    </w:p>
    <w:p>
      <w:pPr>
        <w:pStyle w:val="ListParagraph"/>
        <w:numPr>
          <w:ilvl w:val="0"/>
          <w:numId w:val="64"/>
        </w:numPr>
        <w:tabs>
          <w:tab w:pos="351" w:val="left" w:leader="none"/>
          <w:tab w:pos="7853" w:val="left" w:leader="none"/>
        </w:tabs>
        <w:spacing w:line="240" w:lineRule="auto" w:before="751" w:after="0"/>
        <w:ind w:left="1680" w:right="1325" w:hanging="1681"/>
        <w:jc w:val="right"/>
        <w:rPr>
          <w:sz w:val="23"/>
        </w:rPr>
      </w:pPr>
      <w:r>
        <w:rPr>
          <w:sz w:val="23"/>
        </w:rPr>
        <w:t>Definición</w:t>
        <w:tab/>
        <w:t>1</w:t>
      </w:r>
    </w:p>
    <w:p>
      <w:pPr>
        <w:pStyle w:val="ListParagraph"/>
        <w:numPr>
          <w:ilvl w:val="0"/>
          <w:numId w:val="64"/>
        </w:numPr>
        <w:tabs>
          <w:tab w:pos="351" w:val="left" w:leader="none"/>
          <w:tab w:pos="7854" w:val="left" w:leader="none"/>
        </w:tabs>
        <w:spacing w:line="240" w:lineRule="auto" w:before="4" w:after="0"/>
        <w:ind w:left="1680" w:right="1323" w:hanging="1681"/>
        <w:jc w:val="right"/>
        <w:rPr>
          <w:sz w:val="23"/>
        </w:rPr>
      </w:pPr>
      <w:r>
        <w:rPr>
          <w:sz w:val="23"/>
        </w:rPr>
        <w:t>Objetivos</w:t>
        <w:tab/>
        <w:t>1</w:t>
      </w:r>
    </w:p>
    <w:p>
      <w:pPr>
        <w:pStyle w:val="ListParagraph"/>
        <w:numPr>
          <w:ilvl w:val="0"/>
          <w:numId w:val="64"/>
        </w:numPr>
        <w:tabs>
          <w:tab w:pos="351" w:val="left" w:leader="none"/>
          <w:tab w:pos="7852" w:val="left" w:leader="none"/>
        </w:tabs>
        <w:spacing w:line="240" w:lineRule="auto" w:before="4" w:after="0"/>
        <w:ind w:left="1680" w:right="1325" w:hanging="1681"/>
        <w:jc w:val="right"/>
        <w:rPr>
          <w:sz w:val="23"/>
        </w:rPr>
      </w:pPr>
      <w:r>
        <w:rPr>
          <w:sz w:val="23"/>
        </w:rPr>
        <w:t>Responsables</w:t>
        <w:tab/>
        <w:t>2</w:t>
      </w:r>
    </w:p>
    <w:p>
      <w:pPr>
        <w:pStyle w:val="ListParagraph"/>
        <w:numPr>
          <w:ilvl w:val="1"/>
          <w:numId w:val="64"/>
        </w:numPr>
        <w:tabs>
          <w:tab w:pos="456" w:val="left" w:leader="none"/>
          <w:tab w:pos="7503" w:val="left" w:leader="none"/>
        </w:tabs>
        <w:spacing w:line="240" w:lineRule="auto" w:before="4" w:after="0"/>
        <w:ind w:left="2135" w:right="1324" w:hanging="2136"/>
        <w:jc w:val="right"/>
        <w:rPr>
          <w:sz w:val="23"/>
        </w:rPr>
      </w:pPr>
      <w:r>
        <w:rPr>
          <w:sz w:val="23"/>
        </w:rPr>
        <w:t>Auditores</w:t>
      </w:r>
      <w:r>
        <w:rPr>
          <w:spacing w:val="6"/>
          <w:sz w:val="23"/>
        </w:rPr>
        <w:t> </w:t>
      </w:r>
      <w:r>
        <w:rPr>
          <w:sz w:val="23"/>
        </w:rPr>
        <w:t>internos</w:t>
        <w:tab/>
        <w:t>2</w:t>
      </w:r>
    </w:p>
    <w:p>
      <w:pPr>
        <w:pStyle w:val="ListParagraph"/>
        <w:numPr>
          <w:ilvl w:val="1"/>
          <w:numId w:val="64"/>
        </w:numPr>
        <w:tabs>
          <w:tab w:pos="456" w:val="left" w:leader="none"/>
          <w:tab w:pos="7503" w:val="left" w:leader="none"/>
        </w:tabs>
        <w:spacing w:line="240" w:lineRule="auto" w:before="3" w:after="0"/>
        <w:ind w:left="2135" w:right="1324" w:hanging="2136"/>
        <w:jc w:val="right"/>
        <w:rPr>
          <w:sz w:val="23"/>
        </w:rPr>
      </w:pPr>
      <w:r>
        <w:rPr>
          <w:sz w:val="23"/>
        </w:rPr>
        <w:t>Supervisores</w:t>
        <w:tab/>
        <w:t>2</w:t>
      </w:r>
    </w:p>
    <w:p>
      <w:pPr>
        <w:pStyle w:val="ListParagraph"/>
        <w:numPr>
          <w:ilvl w:val="1"/>
          <w:numId w:val="64"/>
        </w:numPr>
        <w:tabs>
          <w:tab w:pos="456" w:val="left" w:leader="none"/>
          <w:tab w:pos="7503" w:val="left" w:leader="none"/>
        </w:tabs>
        <w:spacing w:line="240" w:lineRule="auto" w:before="5" w:after="0"/>
        <w:ind w:left="2135" w:right="1324" w:hanging="2136"/>
        <w:jc w:val="right"/>
        <w:rPr>
          <w:sz w:val="23"/>
        </w:rPr>
      </w:pPr>
      <w:r>
        <w:rPr>
          <w:sz w:val="23"/>
        </w:rPr>
        <w:t>Director de</w:t>
      </w:r>
      <w:r>
        <w:rPr>
          <w:spacing w:val="8"/>
          <w:sz w:val="23"/>
        </w:rPr>
        <w:t> </w:t>
      </w:r>
      <w:r>
        <w:rPr>
          <w:sz w:val="23"/>
        </w:rPr>
        <w:t>Auditoría</w:t>
      </w:r>
      <w:r>
        <w:rPr>
          <w:spacing w:val="5"/>
          <w:sz w:val="23"/>
        </w:rPr>
        <w:t> </w:t>
      </w:r>
      <w:r>
        <w:rPr>
          <w:sz w:val="23"/>
        </w:rPr>
        <w:t>Interna</w:t>
        <w:tab/>
        <w:t>2</w:t>
      </w:r>
    </w:p>
    <w:p>
      <w:pPr>
        <w:pStyle w:val="ListParagraph"/>
        <w:numPr>
          <w:ilvl w:val="0"/>
          <w:numId w:val="64"/>
        </w:numPr>
        <w:tabs>
          <w:tab w:pos="391" w:val="left" w:leader="none"/>
          <w:tab w:pos="7852" w:val="left" w:leader="none"/>
        </w:tabs>
        <w:spacing w:line="240" w:lineRule="auto" w:before="272" w:after="0"/>
        <w:ind w:left="1719" w:right="1326" w:hanging="1720"/>
        <w:jc w:val="right"/>
        <w:rPr>
          <w:sz w:val="23"/>
        </w:rPr>
      </w:pPr>
      <w:r>
        <w:rPr>
          <w:sz w:val="23"/>
        </w:rPr>
        <w:t>Procedimientos</w:t>
        <w:tab/>
        <w:t>3</w:t>
      </w:r>
    </w:p>
    <w:p>
      <w:pPr>
        <w:pStyle w:val="ListParagraph"/>
        <w:numPr>
          <w:ilvl w:val="1"/>
          <w:numId w:val="64"/>
        </w:numPr>
        <w:tabs>
          <w:tab w:pos="524" w:val="left" w:leader="none"/>
          <w:tab w:pos="525" w:val="left" w:leader="none"/>
          <w:tab w:pos="7503" w:val="left" w:leader="none"/>
        </w:tabs>
        <w:spacing w:line="240" w:lineRule="auto" w:before="4" w:after="0"/>
        <w:ind w:left="2204" w:right="1324" w:hanging="2205"/>
        <w:jc w:val="right"/>
        <w:rPr>
          <w:sz w:val="23"/>
        </w:rPr>
      </w:pPr>
      <w:r>
        <w:rPr>
          <w:sz w:val="23"/>
        </w:rPr>
        <w:t>Preparación</w:t>
        <w:tab/>
        <w:t>3</w:t>
      </w:r>
    </w:p>
    <w:p>
      <w:pPr>
        <w:pStyle w:val="ListParagraph"/>
        <w:numPr>
          <w:ilvl w:val="1"/>
          <w:numId w:val="64"/>
        </w:numPr>
        <w:tabs>
          <w:tab w:pos="524" w:val="left" w:leader="none"/>
          <w:tab w:pos="525" w:val="left" w:leader="none"/>
          <w:tab w:pos="7503" w:val="left" w:leader="none"/>
        </w:tabs>
        <w:spacing w:line="240" w:lineRule="auto" w:before="3" w:after="0"/>
        <w:ind w:left="2204" w:right="1324" w:hanging="2205"/>
        <w:jc w:val="right"/>
        <w:rPr>
          <w:sz w:val="23"/>
        </w:rPr>
      </w:pPr>
      <w:r>
        <w:rPr>
          <w:sz w:val="23"/>
        </w:rPr>
        <w:t>Tipos de Papeles</w:t>
      </w:r>
      <w:r>
        <w:rPr>
          <w:spacing w:val="10"/>
          <w:sz w:val="23"/>
        </w:rPr>
        <w:t> </w:t>
      </w:r>
      <w:r>
        <w:rPr>
          <w:sz w:val="23"/>
        </w:rPr>
        <w:t>de</w:t>
      </w:r>
      <w:r>
        <w:rPr>
          <w:spacing w:val="5"/>
          <w:sz w:val="23"/>
        </w:rPr>
        <w:t> </w:t>
      </w:r>
      <w:r>
        <w:rPr>
          <w:sz w:val="23"/>
        </w:rPr>
        <w:t>Trabajo</w:t>
        <w:tab/>
        <w:t>4</w:t>
      </w:r>
    </w:p>
    <w:p>
      <w:pPr>
        <w:pStyle w:val="ListParagraph"/>
        <w:numPr>
          <w:ilvl w:val="2"/>
          <w:numId w:val="64"/>
        </w:numPr>
        <w:tabs>
          <w:tab w:pos="650" w:val="left" w:leader="none"/>
          <w:tab w:pos="6977" w:val="left" w:leader="none"/>
        </w:tabs>
        <w:spacing w:line="240" w:lineRule="auto" w:before="3" w:after="0"/>
        <w:ind w:left="2853" w:right="1326" w:hanging="2854"/>
        <w:jc w:val="right"/>
        <w:rPr>
          <w:sz w:val="23"/>
        </w:rPr>
      </w:pPr>
      <w:r>
        <w:rPr>
          <w:sz w:val="23"/>
        </w:rPr>
        <w:t>De Integración</w:t>
      </w:r>
      <w:r>
        <w:rPr>
          <w:spacing w:val="10"/>
          <w:sz w:val="23"/>
        </w:rPr>
        <w:t> </w:t>
      </w:r>
      <w:r>
        <w:rPr>
          <w:sz w:val="23"/>
        </w:rPr>
        <w:t>de</w:t>
      </w:r>
      <w:r>
        <w:rPr>
          <w:spacing w:val="5"/>
          <w:sz w:val="23"/>
        </w:rPr>
        <w:t> </w:t>
      </w:r>
      <w:r>
        <w:rPr>
          <w:sz w:val="23"/>
        </w:rPr>
        <w:t>Información</w:t>
        <w:tab/>
        <w:t>4</w:t>
      </w:r>
    </w:p>
    <w:p>
      <w:pPr>
        <w:pStyle w:val="ListParagraph"/>
        <w:numPr>
          <w:ilvl w:val="2"/>
          <w:numId w:val="64"/>
        </w:numPr>
        <w:tabs>
          <w:tab w:pos="650" w:val="left" w:leader="none"/>
          <w:tab w:pos="6977" w:val="left" w:leader="none"/>
        </w:tabs>
        <w:spacing w:line="240" w:lineRule="auto" w:before="5" w:after="0"/>
        <w:ind w:left="2854" w:right="1326" w:hanging="2855"/>
        <w:jc w:val="right"/>
        <w:rPr>
          <w:sz w:val="23"/>
        </w:rPr>
      </w:pPr>
      <w:r>
        <w:rPr>
          <w:sz w:val="23"/>
        </w:rPr>
        <w:t>De Análisis</w:t>
      </w:r>
      <w:r>
        <w:rPr>
          <w:spacing w:val="12"/>
          <w:sz w:val="23"/>
        </w:rPr>
        <w:t> </w:t>
      </w:r>
      <w:r>
        <w:rPr>
          <w:sz w:val="23"/>
        </w:rPr>
        <w:t>de</w:t>
      </w:r>
      <w:r>
        <w:rPr>
          <w:spacing w:val="4"/>
          <w:sz w:val="23"/>
        </w:rPr>
        <w:t> </w:t>
      </w:r>
      <w:r>
        <w:rPr>
          <w:sz w:val="23"/>
        </w:rPr>
        <w:t>Datos</w:t>
        <w:tab/>
        <w:t>4</w:t>
      </w:r>
    </w:p>
    <w:p>
      <w:pPr>
        <w:pStyle w:val="ListParagraph"/>
        <w:numPr>
          <w:ilvl w:val="2"/>
          <w:numId w:val="64"/>
        </w:numPr>
        <w:tabs>
          <w:tab w:pos="650" w:val="left" w:leader="none"/>
          <w:tab w:pos="6977" w:val="left" w:leader="none"/>
        </w:tabs>
        <w:spacing w:line="240" w:lineRule="auto" w:before="4" w:after="0"/>
        <w:ind w:left="2853" w:right="1327" w:hanging="2854"/>
        <w:jc w:val="right"/>
        <w:rPr>
          <w:sz w:val="23"/>
        </w:rPr>
      </w:pPr>
      <w:r>
        <w:rPr>
          <w:sz w:val="23"/>
        </w:rPr>
        <w:t>De</w:t>
      </w:r>
      <w:r>
        <w:rPr>
          <w:spacing w:val="2"/>
          <w:sz w:val="23"/>
        </w:rPr>
        <w:t> </w:t>
      </w:r>
      <w:r>
        <w:rPr>
          <w:sz w:val="23"/>
        </w:rPr>
        <w:t>Soporte</w:t>
        <w:tab/>
        <w:t>5</w:t>
      </w:r>
    </w:p>
    <w:p>
      <w:pPr>
        <w:pStyle w:val="ListParagraph"/>
        <w:numPr>
          <w:ilvl w:val="2"/>
          <w:numId w:val="64"/>
        </w:numPr>
        <w:tabs>
          <w:tab w:pos="650" w:val="left" w:leader="none"/>
          <w:tab w:pos="6978" w:val="left" w:leader="none"/>
        </w:tabs>
        <w:spacing w:line="240" w:lineRule="auto" w:before="3" w:after="0"/>
        <w:ind w:left="2853" w:right="1325" w:hanging="2854"/>
        <w:jc w:val="right"/>
        <w:rPr>
          <w:sz w:val="23"/>
        </w:rPr>
      </w:pPr>
      <w:r>
        <w:rPr>
          <w:sz w:val="23"/>
        </w:rPr>
        <w:t>Otros</w:t>
        <w:tab/>
        <w:t>5</w:t>
      </w:r>
    </w:p>
    <w:p>
      <w:pPr>
        <w:pStyle w:val="ListParagraph"/>
        <w:numPr>
          <w:ilvl w:val="1"/>
          <w:numId w:val="64"/>
        </w:numPr>
        <w:tabs>
          <w:tab w:pos="520" w:val="left" w:leader="none"/>
          <w:tab w:pos="7503" w:val="left" w:leader="none"/>
        </w:tabs>
        <w:spacing w:line="240" w:lineRule="auto" w:before="4" w:after="0"/>
        <w:ind w:left="2199" w:right="1324" w:hanging="2200"/>
        <w:jc w:val="right"/>
        <w:rPr>
          <w:sz w:val="23"/>
        </w:rPr>
      </w:pPr>
      <w:r>
        <w:rPr>
          <w:sz w:val="23"/>
        </w:rPr>
        <w:t>Tamaño</w:t>
        <w:tab/>
        <w:t>6</w:t>
      </w:r>
    </w:p>
    <w:p>
      <w:pPr>
        <w:pStyle w:val="ListParagraph"/>
        <w:numPr>
          <w:ilvl w:val="1"/>
          <w:numId w:val="64"/>
        </w:numPr>
        <w:tabs>
          <w:tab w:pos="519" w:val="left" w:leader="none"/>
          <w:tab w:pos="7502" w:val="left" w:leader="none"/>
        </w:tabs>
        <w:spacing w:line="240" w:lineRule="auto" w:before="5" w:after="0"/>
        <w:ind w:left="2198" w:right="1325" w:hanging="2199"/>
        <w:jc w:val="right"/>
        <w:rPr>
          <w:sz w:val="23"/>
        </w:rPr>
      </w:pPr>
      <w:r>
        <w:rPr>
          <w:sz w:val="23"/>
        </w:rPr>
        <w:t>Contenido</w:t>
        <w:tab/>
        <w:t>6</w:t>
      </w:r>
    </w:p>
    <w:p>
      <w:pPr>
        <w:pStyle w:val="ListParagraph"/>
        <w:numPr>
          <w:ilvl w:val="2"/>
          <w:numId w:val="64"/>
        </w:numPr>
        <w:tabs>
          <w:tab w:pos="650" w:val="left" w:leader="none"/>
          <w:tab w:pos="6978" w:val="left" w:leader="none"/>
        </w:tabs>
        <w:spacing w:line="240" w:lineRule="auto" w:before="3" w:after="0"/>
        <w:ind w:left="2853" w:right="1325" w:hanging="2854"/>
        <w:jc w:val="right"/>
        <w:rPr>
          <w:sz w:val="23"/>
        </w:rPr>
      </w:pPr>
      <w:r>
        <w:rPr>
          <w:sz w:val="23"/>
        </w:rPr>
        <w:t>Encabezado</w:t>
        <w:tab/>
        <w:t>6</w:t>
      </w:r>
    </w:p>
    <w:p>
      <w:pPr>
        <w:pStyle w:val="ListParagraph"/>
        <w:numPr>
          <w:ilvl w:val="2"/>
          <w:numId w:val="64"/>
        </w:numPr>
        <w:tabs>
          <w:tab w:pos="649" w:val="left" w:leader="none"/>
          <w:tab w:pos="6978" w:val="left" w:leader="none"/>
        </w:tabs>
        <w:spacing w:line="240" w:lineRule="auto" w:before="4" w:after="0"/>
        <w:ind w:left="2853" w:right="1325" w:hanging="2854"/>
        <w:jc w:val="right"/>
        <w:rPr>
          <w:sz w:val="23"/>
        </w:rPr>
      </w:pPr>
      <w:r>
        <w:rPr>
          <w:sz w:val="23"/>
        </w:rPr>
        <w:t>Cuerpo</w:t>
        <w:tab/>
        <w:t>6</w:t>
      </w:r>
    </w:p>
    <w:p>
      <w:pPr>
        <w:pStyle w:val="ListParagraph"/>
        <w:numPr>
          <w:ilvl w:val="1"/>
          <w:numId w:val="64"/>
        </w:numPr>
        <w:tabs>
          <w:tab w:pos="520" w:val="left" w:leader="none"/>
          <w:tab w:pos="7503" w:val="left" w:leader="none"/>
        </w:tabs>
        <w:spacing w:line="240" w:lineRule="auto" w:before="4" w:after="0"/>
        <w:ind w:left="2199" w:right="1324" w:hanging="2200"/>
        <w:jc w:val="right"/>
        <w:rPr>
          <w:sz w:val="23"/>
        </w:rPr>
      </w:pPr>
      <w:r>
        <w:rPr>
          <w:sz w:val="23"/>
        </w:rPr>
        <w:t>Índices</w:t>
        <w:tab/>
        <w:t>7</w:t>
      </w:r>
    </w:p>
    <w:p>
      <w:pPr>
        <w:pStyle w:val="ListParagraph"/>
        <w:numPr>
          <w:ilvl w:val="1"/>
          <w:numId w:val="64"/>
        </w:numPr>
        <w:tabs>
          <w:tab w:pos="519" w:val="left" w:leader="none"/>
          <w:tab w:pos="7502" w:val="left" w:leader="none"/>
        </w:tabs>
        <w:spacing w:line="240" w:lineRule="auto" w:before="4" w:after="0"/>
        <w:ind w:left="2198" w:right="1325" w:hanging="2199"/>
        <w:jc w:val="right"/>
        <w:rPr>
          <w:sz w:val="23"/>
        </w:rPr>
      </w:pPr>
      <w:r>
        <w:rPr>
          <w:sz w:val="23"/>
        </w:rPr>
        <w:t>Marcas</w:t>
        <w:tab/>
        <w:t>8</w:t>
      </w:r>
    </w:p>
    <w:p>
      <w:pPr>
        <w:pStyle w:val="ListParagraph"/>
        <w:numPr>
          <w:ilvl w:val="1"/>
          <w:numId w:val="64"/>
        </w:numPr>
        <w:tabs>
          <w:tab w:pos="519" w:val="left" w:leader="none"/>
          <w:tab w:pos="7501" w:val="left" w:leader="none"/>
        </w:tabs>
        <w:spacing w:line="240" w:lineRule="auto" w:before="4" w:after="0"/>
        <w:ind w:left="2198" w:right="1326" w:hanging="2199"/>
        <w:jc w:val="right"/>
        <w:rPr>
          <w:sz w:val="23"/>
        </w:rPr>
      </w:pPr>
      <w:r>
        <w:rPr>
          <w:sz w:val="23"/>
        </w:rPr>
        <w:t>Referenciación</w:t>
        <w:tab/>
        <w:t>9</w:t>
      </w:r>
    </w:p>
    <w:p>
      <w:pPr>
        <w:pStyle w:val="ListParagraph"/>
        <w:numPr>
          <w:ilvl w:val="1"/>
          <w:numId w:val="64"/>
        </w:numPr>
        <w:tabs>
          <w:tab w:pos="520" w:val="left" w:leader="none"/>
          <w:tab w:pos="7374" w:val="left" w:leader="none"/>
        </w:tabs>
        <w:spacing w:line="240" w:lineRule="auto" w:before="4" w:after="0"/>
        <w:ind w:left="2199" w:right="1324" w:hanging="2200"/>
        <w:jc w:val="right"/>
        <w:rPr>
          <w:sz w:val="23"/>
        </w:rPr>
      </w:pPr>
      <w:r>
        <w:rPr>
          <w:sz w:val="23"/>
        </w:rPr>
        <w:t>Firmas</w:t>
      </w:r>
      <w:r>
        <w:rPr>
          <w:spacing w:val="6"/>
          <w:sz w:val="23"/>
        </w:rPr>
        <w:t> </w:t>
      </w:r>
      <w:r>
        <w:rPr>
          <w:sz w:val="23"/>
        </w:rPr>
        <w:t>y</w:t>
      </w:r>
      <w:r>
        <w:rPr>
          <w:spacing w:val="4"/>
          <w:sz w:val="23"/>
        </w:rPr>
        <w:t> </w:t>
      </w:r>
      <w:r>
        <w:rPr>
          <w:sz w:val="23"/>
        </w:rPr>
        <w:t>Fechas</w:t>
        <w:tab/>
      </w:r>
      <w:r>
        <w:rPr>
          <w:spacing w:val="-1"/>
          <w:sz w:val="23"/>
        </w:rPr>
        <w:t>10</w:t>
      </w:r>
    </w:p>
    <w:p>
      <w:pPr>
        <w:pStyle w:val="ListParagraph"/>
        <w:numPr>
          <w:ilvl w:val="1"/>
          <w:numId w:val="64"/>
        </w:numPr>
        <w:tabs>
          <w:tab w:pos="520" w:val="left" w:leader="none"/>
          <w:tab w:pos="7372" w:val="left" w:leader="none"/>
        </w:tabs>
        <w:spacing w:line="240" w:lineRule="auto" w:before="3" w:after="0"/>
        <w:ind w:left="2199" w:right="1326" w:hanging="2200"/>
        <w:jc w:val="right"/>
        <w:rPr>
          <w:sz w:val="23"/>
        </w:rPr>
      </w:pPr>
      <w:r>
        <w:rPr>
          <w:sz w:val="23"/>
        </w:rPr>
        <w:t>Legajos de Papeles</w:t>
      </w:r>
      <w:r>
        <w:rPr>
          <w:spacing w:val="13"/>
          <w:sz w:val="23"/>
        </w:rPr>
        <w:t> </w:t>
      </w:r>
      <w:r>
        <w:rPr>
          <w:sz w:val="23"/>
        </w:rPr>
        <w:t>de</w:t>
      </w:r>
      <w:r>
        <w:rPr>
          <w:spacing w:val="3"/>
          <w:sz w:val="23"/>
        </w:rPr>
        <w:t> </w:t>
      </w:r>
      <w:r>
        <w:rPr>
          <w:sz w:val="23"/>
        </w:rPr>
        <w:t>Trabajo</w:t>
        <w:tab/>
      </w:r>
      <w:r>
        <w:rPr>
          <w:spacing w:val="-1"/>
          <w:sz w:val="23"/>
        </w:rPr>
        <w:t>11</w:t>
      </w:r>
    </w:p>
    <w:p>
      <w:pPr>
        <w:pStyle w:val="ListParagraph"/>
        <w:numPr>
          <w:ilvl w:val="2"/>
          <w:numId w:val="64"/>
        </w:numPr>
        <w:tabs>
          <w:tab w:pos="649" w:val="left" w:leader="none"/>
          <w:tab w:pos="6848" w:val="left" w:leader="none"/>
        </w:tabs>
        <w:spacing w:line="240" w:lineRule="auto" w:before="5" w:after="0"/>
        <w:ind w:left="2853" w:right="1326" w:hanging="2854"/>
        <w:jc w:val="right"/>
        <w:rPr>
          <w:sz w:val="23"/>
        </w:rPr>
      </w:pPr>
      <w:r>
        <w:rPr>
          <w:sz w:val="23"/>
        </w:rPr>
        <w:t>Archivo</w:t>
      </w:r>
      <w:r>
        <w:rPr>
          <w:spacing w:val="5"/>
          <w:sz w:val="23"/>
        </w:rPr>
        <w:t> </w:t>
      </w:r>
      <w:r>
        <w:rPr>
          <w:sz w:val="23"/>
        </w:rPr>
        <w:t>Permanente</w:t>
        <w:tab/>
      </w:r>
      <w:r>
        <w:rPr>
          <w:spacing w:val="-1"/>
          <w:sz w:val="23"/>
        </w:rPr>
        <w:t>12</w:t>
      </w:r>
    </w:p>
    <w:p>
      <w:pPr>
        <w:pStyle w:val="ListParagraph"/>
        <w:numPr>
          <w:ilvl w:val="2"/>
          <w:numId w:val="64"/>
        </w:numPr>
        <w:tabs>
          <w:tab w:pos="650" w:val="left" w:leader="none"/>
          <w:tab w:pos="6848" w:val="left" w:leader="none"/>
        </w:tabs>
        <w:spacing w:line="240" w:lineRule="auto" w:before="4" w:after="0"/>
        <w:ind w:left="2853" w:right="1326" w:hanging="2854"/>
        <w:jc w:val="right"/>
        <w:rPr>
          <w:sz w:val="23"/>
        </w:rPr>
      </w:pPr>
      <w:r>
        <w:rPr>
          <w:sz w:val="23"/>
        </w:rPr>
        <w:t>Archivo</w:t>
      </w:r>
      <w:r>
        <w:rPr>
          <w:spacing w:val="4"/>
          <w:sz w:val="23"/>
        </w:rPr>
        <w:t> </w:t>
      </w:r>
      <w:r>
        <w:rPr>
          <w:sz w:val="23"/>
        </w:rPr>
        <w:t>Corriente</w:t>
        <w:tab/>
      </w:r>
      <w:r>
        <w:rPr>
          <w:spacing w:val="-1"/>
          <w:sz w:val="23"/>
        </w:rPr>
        <w:t>12</w:t>
      </w:r>
    </w:p>
    <w:p>
      <w:pPr>
        <w:pStyle w:val="ListParagraph"/>
        <w:numPr>
          <w:ilvl w:val="2"/>
          <w:numId w:val="64"/>
        </w:numPr>
        <w:tabs>
          <w:tab w:pos="650" w:val="left" w:leader="none"/>
          <w:tab w:pos="6848" w:val="left" w:leader="none"/>
        </w:tabs>
        <w:spacing w:line="240" w:lineRule="auto" w:before="3" w:after="0"/>
        <w:ind w:left="2854" w:right="1325" w:hanging="2855"/>
        <w:jc w:val="right"/>
        <w:rPr>
          <w:sz w:val="23"/>
        </w:rPr>
      </w:pPr>
      <w:r>
        <w:rPr>
          <w:sz w:val="23"/>
        </w:rPr>
        <w:t>Hoja</w:t>
      </w:r>
      <w:r>
        <w:rPr>
          <w:spacing w:val="2"/>
          <w:sz w:val="23"/>
        </w:rPr>
        <w:t> </w:t>
      </w:r>
      <w:r>
        <w:rPr>
          <w:sz w:val="23"/>
        </w:rPr>
        <w:t>de</w:t>
      </w:r>
      <w:r>
        <w:rPr>
          <w:spacing w:val="5"/>
          <w:sz w:val="23"/>
        </w:rPr>
        <w:t> </w:t>
      </w:r>
      <w:r>
        <w:rPr>
          <w:sz w:val="23"/>
        </w:rPr>
        <w:t>Hallazgos</w:t>
        <w:tab/>
      </w:r>
      <w:r>
        <w:rPr>
          <w:spacing w:val="-2"/>
          <w:sz w:val="23"/>
        </w:rPr>
        <w:t>12</w:t>
      </w:r>
    </w:p>
    <w:p>
      <w:pPr>
        <w:pStyle w:val="ListParagraph"/>
        <w:numPr>
          <w:ilvl w:val="2"/>
          <w:numId w:val="64"/>
        </w:numPr>
        <w:tabs>
          <w:tab w:pos="650" w:val="left" w:leader="none"/>
          <w:tab w:pos="6847" w:val="left" w:leader="none"/>
        </w:tabs>
        <w:spacing w:line="240" w:lineRule="auto" w:before="4" w:after="0"/>
        <w:ind w:left="2853" w:right="1326" w:hanging="2854"/>
        <w:jc w:val="right"/>
        <w:rPr>
          <w:sz w:val="23"/>
        </w:rPr>
      </w:pPr>
      <w:r>
        <w:rPr>
          <w:sz w:val="23"/>
        </w:rPr>
        <w:t>Deficiencias de</w:t>
      </w:r>
      <w:r>
        <w:rPr>
          <w:spacing w:val="8"/>
          <w:sz w:val="23"/>
        </w:rPr>
        <w:t> </w:t>
      </w:r>
      <w:r>
        <w:rPr>
          <w:sz w:val="23"/>
        </w:rPr>
        <w:t>Control</w:t>
      </w:r>
      <w:r>
        <w:rPr>
          <w:spacing w:val="4"/>
          <w:sz w:val="23"/>
        </w:rPr>
        <w:t> </w:t>
      </w:r>
      <w:r>
        <w:rPr>
          <w:sz w:val="23"/>
        </w:rPr>
        <w:t>Interno</w:t>
        <w:tab/>
      </w:r>
      <w:r>
        <w:rPr>
          <w:spacing w:val="-1"/>
          <w:sz w:val="23"/>
        </w:rPr>
        <w:t>13</w:t>
      </w:r>
    </w:p>
    <w:p>
      <w:pPr>
        <w:pStyle w:val="ListParagraph"/>
        <w:numPr>
          <w:ilvl w:val="2"/>
          <w:numId w:val="64"/>
        </w:numPr>
        <w:tabs>
          <w:tab w:pos="650" w:val="left" w:leader="none"/>
          <w:tab w:pos="6847" w:val="left" w:leader="none"/>
        </w:tabs>
        <w:spacing w:line="240" w:lineRule="auto" w:before="5" w:after="0"/>
        <w:ind w:left="2853" w:right="1326" w:hanging="2854"/>
        <w:jc w:val="right"/>
        <w:rPr>
          <w:sz w:val="23"/>
        </w:rPr>
      </w:pPr>
      <w:r>
        <w:rPr>
          <w:sz w:val="23"/>
        </w:rPr>
        <w:t>Asientos</w:t>
      </w:r>
      <w:r>
        <w:rPr>
          <w:spacing w:val="3"/>
          <w:sz w:val="23"/>
        </w:rPr>
        <w:t> </w:t>
      </w:r>
      <w:r>
        <w:rPr>
          <w:sz w:val="23"/>
        </w:rPr>
        <w:t>de</w:t>
      </w:r>
      <w:r>
        <w:rPr>
          <w:spacing w:val="4"/>
          <w:sz w:val="23"/>
        </w:rPr>
        <w:t> </w:t>
      </w:r>
      <w:r>
        <w:rPr>
          <w:sz w:val="23"/>
        </w:rPr>
        <w:t>Ajuste</w:t>
        <w:tab/>
      </w:r>
      <w:r>
        <w:rPr>
          <w:spacing w:val="-1"/>
          <w:sz w:val="23"/>
        </w:rPr>
        <w:t>13</w:t>
      </w:r>
    </w:p>
    <w:p>
      <w:pPr>
        <w:pStyle w:val="ListParagraph"/>
        <w:numPr>
          <w:ilvl w:val="2"/>
          <w:numId w:val="64"/>
        </w:numPr>
        <w:tabs>
          <w:tab w:pos="650" w:val="left" w:leader="none"/>
          <w:tab w:pos="6847" w:val="left" w:leader="none"/>
        </w:tabs>
        <w:spacing w:line="240" w:lineRule="auto" w:before="3" w:after="0"/>
        <w:ind w:left="2853" w:right="1326" w:hanging="2854"/>
        <w:jc w:val="right"/>
        <w:rPr>
          <w:sz w:val="23"/>
        </w:rPr>
      </w:pPr>
      <w:r>
        <w:rPr>
          <w:sz w:val="23"/>
        </w:rPr>
        <w:t>Asientos</w:t>
      </w:r>
      <w:r>
        <w:rPr>
          <w:spacing w:val="4"/>
          <w:sz w:val="23"/>
        </w:rPr>
        <w:t> </w:t>
      </w:r>
      <w:r>
        <w:rPr>
          <w:sz w:val="23"/>
        </w:rPr>
        <w:t>de</w:t>
      </w:r>
      <w:r>
        <w:rPr>
          <w:spacing w:val="5"/>
          <w:sz w:val="23"/>
        </w:rPr>
        <w:t> </w:t>
      </w:r>
      <w:r>
        <w:rPr>
          <w:sz w:val="23"/>
        </w:rPr>
        <w:t>Reclasificación</w:t>
        <w:tab/>
      </w:r>
      <w:r>
        <w:rPr>
          <w:spacing w:val="-1"/>
          <w:sz w:val="23"/>
        </w:rPr>
        <w:t>13</w:t>
      </w:r>
    </w:p>
    <w:p>
      <w:pPr>
        <w:pStyle w:val="ListParagraph"/>
        <w:numPr>
          <w:ilvl w:val="2"/>
          <w:numId w:val="64"/>
        </w:numPr>
        <w:tabs>
          <w:tab w:pos="650" w:val="left" w:leader="none"/>
          <w:tab w:pos="6847" w:val="left" w:leader="none"/>
        </w:tabs>
        <w:spacing w:line="240" w:lineRule="auto" w:before="4" w:after="0"/>
        <w:ind w:left="2853" w:right="1326" w:hanging="2854"/>
        <w:jc w:val="right"/>
        <w:rPr>
          <w:sz w:val="23"/>
        </w:rPr>
      </w:pPr>
      <w:r>
        <w:rPr>
          <w:sz w:val="23"/>
        </w:rPr>
        <w:t>Balance</w:t>
      </w:r>
      <w:r>
        <w:rPr>
          <w:spacing w:val="4"/>
          <w:sz w:val="23"/>
        </w:rPr>
        <w:t> </w:t>
      </w:r>
      <w:r>
        <w:rPr>
          <w:sz w:val="23"/>
        </w:rPr>
        <w:t>de</w:t>
      </w:r>
      <w:r>
        <w:rPr>
          <w:spacing w:val="3"/>
          <w:sz w:val="23"/>
        </w:rPr>
        <w:t> </w:t>
      </w:r>
      <w:r>
        <w:rPr>
          <w:sz w:val="23"/>
        </w:rPr>
        <w:t>Trabajo</w:t>
        <w:tab/>
      </w:r>
      <w:r>
        <w:rPr>
          <w:spacing w:val="-1"/>
          <w:sz w:val="23"/>
        </w:rPr>
        <w:t>13</w:t>
      </w:r>
    </w:p>
    <w:p>
      <w:pPr>
        <w:pStyle w:val="ListParagraph"/>
        <w:numPr>
          <w:ilvl w:val="2"/>
          <w:numId w:val="64"/>
        </w:numPr>
        <w:tabs>
          <w:tab w:pos="650" w:val="left" w:leader="none"/>
          <w:tab w:pos="6848" w:val="left" w:leader="none"/>
        </w:tabs>
        <w:spacing w:line="240" w:lineRule="auto" w:before="4" w:after="0"/>
        <w:ind w:left="2853" w:right="1325" w:hanging="2854"/>
        <w:jc w:val="right"/>
        <w:rPr>
          <w:sz w:val="23"/>
        </w:rPr>
      </w:pPr>
      <w:r>
        <w:rPr>
          <w:sz w:val="23"/>
        </w:rPr>
        <w:t>Archivo de Papeles de Trabajo</w:t>
      </w:r>
      <w:r>
        <w:rPr>
          <w:spacing w:val="28"/>
          <w:sz w:val="23"/>
        </w:rPr>
        <w:t> </w:t>
      </w:r>
      <w:r>
        <w:rPr>
          <w:sz w:val="23"/>
        </w:rPr>
        <w:t>por</w:t>
      </w:r>
      <w:r>
        <w:rPr>
          <w:spacing w:val="8"/>
          <w:sz w:val="23"/>
        </w:rPr>
        <w:t> </w:t>
      </w:r>
      <w:r>
        <w:rPr>
          <w:sz w:val="23"/>
        </w:rPr>
        <w:t>Área</w:t>
        <w:tab/>
      </w:r>
      <w:r>
        <w:rPr>
          <w:spacing w:val="-1"/>
          <w:sz w:val="23"/>
        </w:rPr>
        <w:t>14</w:t>
      </w:r>
    </w:p>
    <w:p>
      <w:pPr>
        <w:pStyle w:val="BodyText"/>
        <w:tabs>
          <w:tab w:pos="9053" w:val="left" w:leader="none"/>
        </w:tabs>
        <w:spacing w:before="272"/>
        <w:ind w:left="1329"/>
      </w:pPr>
      <w:r>
        <w:rPr/>
        <w:t>Anexos</w:t>
        <w:tab/>
        <w:t>15</w:t>
      </w:r>
    </w:p>
    <w:p>
      <w:pPr>
        <w:pStyle w:val="BodyText"/>
        <w:spacing w:before="274"/>
        <w:ind w:left="1329"/>
      </w:pPr>
      <w:r>
        <w:rPr/>
        <w:t>Modelos SAG-ET-M1 al SAG-ET-M10</w:t>
      </w:r>
    </w:p>
    <w:p>
      <w:pPr>
        <w:spacing w:after="0"/>
        <w:sectPr>
          <w:headerReference w:type="default" r:id="rId128"/>
          <w:footerReference w:type="default" r:id="rId129"/>
          <w:pgSz w:w="11900" w:h="16840"/>
          <w:pgMar w:header="0" w:footer="0" w:top="1600" w:bottom="280" w:left="840" w:right="420"/>
        </w:sectPr>
      </w:pPr>
    </w:p>
    <w:p>
      <w:pPr>
        <w:pStyle w:val="BodyText"/>
        <w:rPr>
          <w:sz w:val="26"/>
        </w:rPr>
      </w:pPr>
    </w:p>
    <w:p>
      <w:pPr>
        <w:pStyle w:val="Heading7"/>
        <w:spacing w:before="206"/>
        <w:ind w:left="888" w:right="888"/>
        <w:jc w:val="center"/>
      </w:pPr>
      <w:r>
        <w:rPr/>
        <w:t>GUÍA AI-ET 3. PREPARACIÓN DE PAPELES DE TRABAJO</w:t>
      </w:r>
    </w:p>
    <w:p>
      <w:pPr>
        <w:pStyle w:val="BodyText"/>
        <w:rPr>
          <w:b/>
          <w:sz w:val="26"/>
        </w:rPr>
      </w:pPr>
    </w:p>
    <w:p>
      <w:pPr>
        <w:pStyle w:val="BodyText"/>
        <w:rPr>
          <w:b/>
          <w:sz w:val="21"/>
        </w:rPr>
      </w:pPr>
    </w:p>
    <w:p>
      <w:pPr>
        <w:pStyle w:val="ListParagraph"/>
        <w:numPr>
          <w:ilvl w:val="0"/>
          <w:numId w:val="65"/>
        </w:numPr>
        <w:tabs>
          <w:tab w:pos="1330" w:val="left" w:leader="none"/>
        </w:tabs>
        <w:spacing w:line="240" w:lineRule="auto" w:before="0" w:after="0"/>
        <w:ind w:left="1329" w:right="0" w:hanging="351"/>
        <w:jc w:val="left"/>
        <w:rPr>
          <w:b/>
          <w:sz w:val="23"/>
        </w:rPr>
      </w:pPr>
      <w:r>
        <w:rPr>
          <w:b/>
          <w:sz w:val="23"/>
        </w:rPr>
        <w:t>DEFINICIÓN</w:t>
      </w:r>
    </w:p>
    <w:p>
      <w:pPr>
        <w:pStyle w:val="BodyText"/>
        <w:spacing w:before="9"/>
        <w:rPr>
          <w:b/>
        </w:rPr>
      </w:pPr>
    </w:p>
    <w:p>
      <w:pPr>
        <w:pStyle w:val="BodyText"/>
        <w:spacing w:line="242" w:lineRule="auto"/>
        <w:ind w:left="1329" w:right="975"/>
        <w:jc w:val="both"/>
      </w:pPr>
      <w:r>
        <w:rPr/>
        <w:t>Es el conjunto de cédulas y documentos en los cuales el auditor interno registra de forma permanente los datos e información obtenidos, y la evidencia en  la  cual se basan las conclusiones y resultados de las pruebas</w:t>
      </w:r>
      <w:r>
        <w:rPr>
          <w:spacing w:val="33"/>
        </w:rPr>
        <w:t> </w:t>
      </w:r>
      <w:r>
        <w:rPr/>
        <w:t>realizadas.</w:t>
      </w:r>
    </w:p>
    <w:p>
      <w:pPr>
        <w:pStyle w:val="BodyText"/>
        <w:spacing w:before="7"/>
      </w:pPr>
    </w:p>
    <w:p>
      <w:pPr>
        <w:pStyle w:val="BodyText"/>
        <w:spacing w:line="242" w:lineRule="auto"/>
        <w:ind w:left="1329" w:right="975"/>
        <w:jc w:val="both"/>
      </w:pPr>
      <w:r>
        <w:rPr/>
        <w:t>Los papeles de trabajo constituyen el vínculo entre el trabajo de planificación, ejecución y el informe de auditoría, y son la base para emitir opinión sobre el área o cuenta examinada; además constituye la prueba del trabajo realizado  y  el soporte del contenido del</w:t>
      </w:r>
      <w:r>
        <w:rPr>
          <w:spacing w:val="1"/>
        </w:rPr>
        <w:t> </w:t>
      </w:r>
      <w:r>
        <w:rPr/>
        <w:t>informe.</w:t>
      </w:r>
    </w:p>
    <w:p>
      <w:pPr>
        <w:pStyle w:val="BodyText"/>
        <w:spacing w:before="8"/>
      </w:pPr>
    </w:p>
    <w:p>
      <w:pPr>
        <w:pStyle w:val="BodyText"/>
        <w:ind w:left="1329"/>
        <w:jc w:val="both"/>
      </w:pPr>
      <w:r>
        <w:rPr/>
        <w:t>El contenido de los papeles de trabajo es confidencial.</w:t>
      </w:r>
    </w:p>
    <w:p>
      <w:pPr>
        <w:pStyle w:val="BodyText"/>
        <w:spacing w:before="8"/>
      </w:pPr>
    </w:p>
    <w:p>
      <w:pPr>
        <w:pStyle w:val="BodyText"/>
        <w:spacing w:line="244" w:lineRule="auto"/>
        <w:ind w:left="1329" w:right="974"/>
        <w:jc w:val="both"/>
      </w:pPr>
      <w:r>
        <w:rPr/>
        <w:t>Los papeles de trabajo, en trámite judicial, son el soporte del asunto que se investiga, y se constituyen en una prueba legal.</w:t>
      </w:r>
    </w:p>
    <w:p>
      <w:pPr>
        <w:pStyle w:val="BodyText"/>
        <w:spacing w:before="1"/>
      </w:pPr>
    </w:p>
    <w:p>
      <w:pPr>
        <w:pStyle w:val="Heading7"/>
        <w:numPr>
          <w:ilvl w:val="0"/>
          <w:numId w:val="65"/>
        </w:numPr>
        <w:tabs>
          <w:tab w:pos="1305" w:val="left" w:leader="none"/>
        </w:tabs>
        <w:spacing w:line="240" w:lineRule="auto" w:before="0" w:after="0"/>
        <w:ind w:left="1304" w:right="0" w:hanging="326"/>
        <w:jc w:val="left"/>
      </w:pPr>
      <w:r>
        <w:rPr/>
        <w:t>OBJETIVOS</w:t>
      </w:r>
    </w:p>
    <w:p>
      <w:pPr>
        <w:pStyle w:val="BodyText"/>
        <w:spacing w:before="9"/>
        <w:rPr>
          <w:b/>
        </w:rPr>
      </w:pPr>
    </w:p>
    <w:p>
      <w:pPr>
        <w:pStyle w:val="ListParagraph"/>
        <w:numPr>
          <w:ilvl w:val="1"/>
          <w:numId w:val="65"/>
        </w:numPr>
        <w:tabs>
          <w:tab w:pos="2204" w:val="left" w:leader="none"/>
          <w:tab w:pos="2205" w:val="left" w:leader="none"/>
        </w:tabs>
        <w:spacing w:line="240" w:lineRule="auto" w:before="0" w:after="0"/>
        <w:ind w:left="2204" w:right="0" w:hanging="525"/>
        <w:jc w:val="left"/>
        <w:rPr>
          <w:sz w:val="23"/>
        </w:rPr>
      </w:pPr>
      <w:r>
        <w:rPr>
          <w:sz w:val="23"/>
        </w:rPr>
        <w:t>Facilitar la labor de revisión y supervisión del</w:t>
      </w:r>
      <w:r>
        <w:rPr>
          <w:spacing w:val="15"/>
          <w:sz w:val="23"/>
        </w:rPr>
        <w:t> </w:t>
      </w:r>
      <w:r>
        <w:rPr>
          <w:sz w:val="23"/>
        </w:rPr>
        <w:t>trabajo.</w:t>
      </w:r>
    </w:p>
    <w:p>
      <w:pPr>
        <w:pStyle w:val="BodyText"/>
        <w:spacing w:before="7"/>
      </w:pPr>
    </w:p>
    <w:p>
      <w:pPr>
        <w:pStyle w:val="ListParagraph"/>
        <w:numPr>
          <w:ilvl w:val="1"/>
          <w:numId w:val="65"/>
        </w:numPr>
        <w:tabs>
          <w:tab w:pos="2204" w:val="left" w:leader="none"/>
          <w:tab w:pos="2205" w:val="left" w:leader="none"/>
        </w:tabs>
        <w:spacing w:line="240" w:lineRule="auto" w:before="0" w:after="0"/>
        <w:ind w:left="2204" w:right="0" w:hanging="525"/>
        <w:jc w:val="left"/>
        <w:rPr>
          <w:sz w:val="23"/>
        </w:rPr>
      </w:pPr>
      <w:r>
        <w:rPr>
          <w:sz w:val="23"/>
        </w:rPr>
        <w:t>Ayudar a adoptar un enfoque disciplinado y uniforme en las</w:t>
      </w:r>
      <w:r>
        <w:rPr>
          <w:spacing w:val="24"/>
          <w:sz w:val="23"/>
        </w:rPr>
        <w:t> </w:t>
      </w:r>
      <w:r>
        <w:rPr>
          <w:sz w:val="23"/>
        </w:rPr>
        <w:t>tareas.</w:t>
      </w:r>
    </w:p>
    <w:p>
      <w:pPr>
        <w:pStyle w:val="BodyText"/>
        <w:spacing w:before="7"/>
      </w:pPr>
    </w:p>
    <w:p>
      <w:pPr>
        <w:pStyle w:val="ListParagraph"/>
        <w:numPr>
          <w:ilvl w:val="1"/>
          <w:numId w:val="65"/>
        </w:numPr>
        <w:tabs>
          <w:tab w:pos="2204" w:val="left" w:leader="none"/>
          <w:tab w:pos="2206" w:val="left" w:leader="none"/>
        </w:tabs>
        <w:spacing w:line="244" w:lineRule="auto" w:before="1" w:after="0"/>
        <w:ind w:left="2204" w:right="973" w:hanging="525"/>
        <w:jc w:val="left"/>
        <w:rPr>
          <w:sz w:val="23"/>
        </w:rPr>
      </w:pPr>
      <w:r>
        <w:rPr>
          <w:sz w:val="23"/>
        </w:rPr>
        <w:t>Registrar los resultados de las pruebas aplicadas, y las evidencias  sobre los hallazgos de</w:t>
      </w:r>
      <w:r>
        <w:rPr>
          <w:spacing w:val="5"/>
          <w:sz w:val="23"/>
        </w:rPr>
        <w:t> </w:t>
      </w:r>
      <w:r>
        <w:rPr>
          <w:sz w:val="23"/>
        </w:rPr>
        <w:t>auditoría.</w:t>
      </w:r>
    </w:p>
    <w:p>
      <w:pPr>
        <w:pStyle w:val="BodyText"/>
        <w:spacing w:before="1"/>
      </w:pPr>
    </w:p>
    <w:p>
      <w:pPr>
        <w:pStyle w:val="ListParagraph"/>
        <w:numPr>
          <w:ilvl w:val="1"/>
          <w:numId w:val="65"/>
        </w:numPr>
        <w:tabs>
          <w:tab w:pos="2204" w:val="left" w:leader="none"/>
          <w:tab w:pos="2205" w:val="left" w:leader="none"/>
        </w:tabs>
        <w:spacing w:line="244" w:lineRule="auto" w:before="0" w:after="0"/>
        <w:ind w:left="2204" w:right="979" w:hanging="525"/>
        <w:jc w:val="left"/>
        <w:rPr>
          <w:sz w:val="23"/>
        </w:rPr>
      </w:pPr>
      <w:r>
        <w:rPr>
          <w:sz w:val="23"/>
        </w:rPr>
        <w:t>Proporcionar evidencia del trabajo realizado y de las conclusiones obtenidas durante la ejecución de la</w:t>
      </w:r>
      <w:r>
        <w:rPr>
          <w:spacing w:val="10"/>
          <w:sz w:val="23"/>
        </w:rPr>
        <w:t> </w:t>
      </w:r>
      <w:r>
        <w:rPr>
          <w:sz w:val="23"/>
        </w:rPr>
        <w:t>auditoría.</w:t>
      </w:r>
    </w:p>
    <w:p>
      <w:pPr>
        <w:pStyle w:val="BodyText"/>
        <w:spacing w:before="1"/>
      </w:pPr>
    </w:p>
    <w:p>
      <w:pPr>
        <w:pStyle w:val="ListParagraph"/>
        <w:numPr>
          <w:ilvl w:val="1"/>
          <w:numId w:val="65"/>
        </w:numPr>
        <w:tabs>
          <w:tab w:pos="2204" w:val="left" w:leader="none"/>
          <w:tab w:pos="2205" w:val="left" w:leader="none"/>
        </w:tabs>
        <w:spacing w:line="244" w:lineRule="auto" w:before="0" w:after="0"/>
        <w:ind w:left="2204" w:right="975" w:hanging="525"/>
        <w:jc w:val="left"/>
        <w:rPr>
          <w:sz w:val="23"/>
        </w:rPr>
      </w:pPr>
      <w:r>
        <w:rPr>
          <w:sz w:val="23"/>
        </w:rPr>
        <w:t>Servir como soporte del informe de auditoría en procesos judiciales, patrimoniales y</w:t>
      </w:r>
      <w:r>
        <w:rPr>
          <w:spacing w:val="3"/>
          <w:sz w:val="23"/>
        </w:rPr>
        <w:t> </w:t>
      </w:r>
      <w:r>
        <w:rPr>
          <w:sz w:val="23"/>
        </w:rPr>
        <w:t>administrativos.</w:t>
      </w:r>
    </w:p>
    <w:p>
      <w:pPr>
        <w:pStyle w:val="BodyText"/>
        <w:spacing w:before="1"/>
      </w:pPr>
    </w:p>
    <w:p>
      <w:pPr>
        <w:pStyle w:val="ListParagraph"/>
        <w:numPr>
          <w:ilvl w:val="1"/>
          <w:numId w:val="65"/>
        </w:numPr>
        <w:tabs>
          <w:tab w:pos="2204" w:val="left" w:leader="none"/>
          <w:tab w:pos="2205" w:val="left" w:leader="none"/>
        </w:tabs>
        <w:spacing w:line="240" w:lineRule="auto" w:before="0" w:after="0"/>
        <w:ind w:left="2204" w:right="0" w:hanging="525"/>
        <w:jc w:val="left"/>
        <w:rPr>
          <w:sz w:val="23"/>
        </w:rPr>
      </w:pPr>
      <w:r>
        <w:rPr>
          <w:sz w:val="23"/>
        </w:rPr>
        <w:t>Respaldar el contenido del informe de</w:t>
      </w:r>
      <w:r>
        <w:rPr>
          <w:spacing w:val="9"/>
          <w:sz w:val="23"/>
        </w:rPr>
        <w:t> </w:t>
      </w:r>
      <w:r>
        <w:rPr>
          <w:sz w:val="23"/>
        </w:rPr>
        <w:t>auditoría.</w:t>
      </w:r>
    </w:p>
    <w:p>
      <w:pPr>
        <w:pStyle w:val="BodyText"/>
        <w:spacing w:before="9"/>
      </w:pPr>
    </w:p>
    <w:p>
      <w:pPr>
        <w:pStyle w:val="ListParagraph"/>
        <w:numPr>
          <w:ilvl w:val="1"/>
          <w:numId w:val="65"/>
        </w:numPr>
        <w:tabs>
          <w:tab w:pos="2204" w:val="left" w:leader="none"/>
          <w:tab w:pos="2205" w:val="left" w:leader="none"/>
        </w:tabs>
        <w:spacing w:line="240" w:lineRule="auto" w:before="0" w:after="0"/>
        <w:ind w:left="2204" w:right="0" w:hanging="525"/>
        <w:jc w:val="left"/>
        <w:rPr>
          <w:sz w:val="23"/>
        </w:rPr>
      </w:pPr>
      <w:r>
        <w:rPr>
          <w:sz w:val="23"/>
        </w:rPr>
        <w:t>Constituir una fuente permanente de información y</w:t>
      </w:r>
      <w:r>
        <w:rPr>
          <w:spacing w:val="51"/>
          <w:sz w:val="23"/>
        </w:rPr>
        <w:t> </w:t>
      </w:r>
      <w:r>
        <w:rPr>
          <w:sz w:val="23"/>
        </w:rPr>
        <w:t>consulta.</w:t>
      </w:r>
    </w:p>
    <w:p>
      <w:pPr>
        <w:pStyle w:val="BodyText"/>
        <w:spacing w:before="7"/>
      </w:pPr>
    </w:p>
    <w:p>
      <w:pPr>
        <w:pStyle w:val="ListParagraph"/>
        <w:numPr>
          <w:ilvl w:val="1"/>
          <w:numId w:val="65"/>
        </w:numPr>
        <w:tabs>
          <w:tab w:pos="2204" w:val="left" w:leader="none"/>
          <w:tab w:pos="2205" w:val="left" w:leader="none"/>
        </w:tabs>
        <w:spacing w:line="240" w:lineRule="auto" w:before="0" w:after="0"/>
        <w:ind w:left="2204" w:right="0" w:hanging="525"/>
        <w:jc w:val="left"/>
        <w:rPr>
          <w:sz w:val="23"/>
        </w:rPr>
      </w:pPr>
      <w:r>
        <w:rPr>
          <w:sz w:val="23"/>
        </w:rPr>
        <w:t>Servir de referencia en la planificación de futuras</w:t>
      </w:r>
      <w:r>
        <w:rPr>
          <w:spacing w:val="45"/>
          <w:sz w:val="23"/>
        </w:rPr>
        <w:t> </w:t>
      </w:r>
      <w:r>
        <w:rPr>
          <w:sz w:val="23"/>
        </w:rPr>
        <w:t>auditorías.</w:t>
      </w:r>
    </w:p>
    <w:p>
      <w:pPr>
        <w:pStyle w:val="BodyText"/>
        <w:spacing w:before="8"/>
      </w:pPr>
    </w:p>
    <w:p>
      <w:pPr>
        <w:pStyle w:val="ListParagraph"/>
        <w:numPr>
          <w:ilvl w:val="1"/>
          <w:numId w:val="65"/>
        </w:numPr>
        <w:tabs>
          <w:tab w:pos="2204" w:val="left" w:leader="none"/>
          <w:tab w:pos="2205" w:val="left" w:leader="none"/>
        </w:tabs>
        <w:spacing w:line="244" w:lineRule="auto" w:before="0" w:after="0"/>
        <w:ind w:left="2204" w:right="974" w:hanging="525"/>
        <w:jc w:val="left"/>
        <w:rPr>
          <w:sz w:val="23"/>
        </w:rPr>
      </w:pPr>
      <w:r>
        <w:rPr>
          <w:sz w:val="23"/>
        </w:rPr>
        <w:t>Servir de ayuda para orientar un determinado análisis, o servir como guía en la auditoría</w:t>
      </w:r>
      <w:r>
        <w:rPr>
          <w:spacing w:val="2"/>
          <w:sz w:val="23"/>
        </w:rPr>
        <w:t> </w:t>
      </w:r>
      <w:r>
        <w:rPr>
          <w:sz w:val="23"/>
        </w:rPr>
        <w:t>actual.</w:t>
      </w:r>
    </w:p>
    <w:p>
      <w:pPr>
        <w:pStyle w:val="BodyText"/>
        <w:spacing w:before="1"/>
      </w:pPr>
    </w:p>
    <w:p>
      <w:pPr>
        <w:pStyle w:val="ListParagraph"/>
        <w:numPr>
          <w:ilvl w:val="1"/>
          <w:numId w:val="65"/>
        </w:numPr>
        <w:tabs>
          <w:tab w:pos="2205" w:val="left" w:leader="none"/>
        </w:tabs>
        <w:spacing w:line="240" w:lineRule="auto" w:before="0" w:after="0"/>
        <w:ind w:left="2204" w:right="0" w:hanging="525"/>
        <w:jc w:val="left"/>
        <w:rPr>
          <w:sz w:val="23"/>
        </w:rPr>
      </w:pPr>
      <w:r>
        <w:rPr>
          <w:sz w:val="23"/>
        </w:rPr>
        <w:t>Ser un medio para mejorar la calidad de la labor de</w:t>
      </w:r>
      <w:r>
        <w:rPr>
          <w:spacing w:val="18"/>
          <w:sz w:val="23"/>
        </w:rPr>
        <w:t> </w:t>
      </w:r>
      <w:r>
        <w:rPr>
          <w:sz w:val="23"/>
        </w:rPr>
        <w:t>auditoría.</w:t>
      </w:r>
    </w:p>
    <w:p>
      <w:pPr>
        <w:spacing w:after="0" w:line="240" w:lineRule="auto"/>
        <w:jc w:val="left"/>
        <w:rPr>
          <w:sz w:val="23"/>
        </w:rPr>
        <w:sectPr>
          <w:headerReference w:type="default" r:id="rId130"/>
          <w:footerReference w:type="default" r:id="rId131"/>
          <w:pgSz w:w="11900" w:h="16840"/>
          <w:pgMar w:header="1389" w:footer="1344" w:top="1580" w:bottom="1540" w:left="840" w:right="420"/>
          <w:pgNumType w:start="1"/>
        </w:sectPr>
      </w:pPr>
    </w:p>
    <w:p>
      <w:pPr>
        <w:pStyle w:val="BodyText"/>
        <w:rPr>
          <w:sz w:val="20"/>
        </w:rPr>
      </w:pPr>
    </w:p>
    <w:p>
      <w:pPr>
        <w:pStyle w:val="BodyText"/>
        <w:spacing w:before="10"/>
      </w:pPr>
    </w:p>
    <w:p>
      <w:pPr>
        <w:pStyle w:val="Heading7"/>
        <w:numPr>
          <w:ilvl w:val="0"/>
          <w:numId w:val="65"/>
        </w:numPr>
        <w:tabs>
          <w:tab w:pos="1331" w:val="left" w:leader="none"/>
        </w:tabs>
        <w:spacing w:line="240" w:lineRule="auto" w:before="0" w:after="0"/>
        <w:ind w:left="1330" w:right="0" w:hanging="352"/>
        <w:jc w:val="left"/>
      </w:pPr>
      <w:r>
        <w:rPr/>
        <w:t>RESPONSABLES</w:t>
      </w:r>
    </w:p>
    <w:p>
      <w:pPr>
        <w:pStyle w:val="BodyText"/>
        <w:spacing w:before="9"/>
        <w:rPr>
          <w:b/>
        </w:rPr>
      </w:pPr>
    </w:p>
    <w:p>
      <w:pPr>
        <w:pStyle w:val="BodyText"/>
        <w:spacing w:line="242" w:lineRule="auto"/>
        <w:ind w:left="1329" w:right="794"/>
      </w:pPr>
      <w:r>
        <w:rPr/>
        <w:t>Los responsables del contenido, elaboración y salvaguarda de los papeles de trabajo:</w:t>
      </w:r>
    </w:p>
    <w:p>
      <w:pPr>
        <w:pStyle w:val="BodyText"/>
        <w:spacing w:before="6"/>
      </w:pPr>
    </w:p>
    <w:p>
      <w:pPr>
        <w:pStyle w:val="Heading7"/>
        <w:numPr>
          <w:ilvl w:val="1"/>
          <w:numId w:val="65"/>
        </w:numPr>
        <w:tabs>
          <w:tab w:pos="1850" w:val="left" w:leader="none"/>
        </w:tabs>
        <w:spacing w:line="240" w:lineRule="auto" w:before="1" w:after="0"/>
        <w:ind w:left="1849" w:right="0" w:hanging="521"/>
        <w:jc w:val="left"/>
      </w:pPr>
      <w:r>
        <w:rPr/>
        <w:t>Auditores internos</w:t>
      </w:r>
    </w:p>
    <w:p>
      <w:pPr>
        <w:pStyle w:val="BodyText"/>
        <w:spacing w:before="7"/>
        <w:rPr>
          <w:b/>
        </w:rPr>
      </w:pPr>
    </w:p>
    <w:p>
      <w:pPr>
        <w:pStyle w:val="ListParagraph"/>
        <w:numPr>
          <w:ilvl w:val="2"/>
          <w:numId w:val="65"/>
        </w:numPr>
        <w:tabs>
          <w:tab w:pos="2556" w:val="left" w:leader="none"/>
        </w:tabs>
        <w:spacing w:line="242" w:lineRule="auto" w:before="0" w:after="0"/>
        <w:ind w:left="2554" w:right="976" w:hanging="700"/>
        <w:jc w:val="both"/>
        <w:rPr>
          <w:sz w:val="23"/>
        </w:rPr>
      </w:pPr>
      <w:r>
        <w:rPr>
          <w:sz w:val="23"/>
        </w:rPr>
        <w:t>Son los responsables de la elaboración de los papeles de trabajo de acuerdo a la metodología implementada por Contraloría General de Cuentas.</w:t>
      </w:r>
    </w:p>
    <w:p>
      <w:pPr>
        <w:pStyle w:val="BodyText"/>
        <w:spacing w:before="7"/>
      </w:pPr>
    </w:p>
    <w:p>
      <w:pPr>
        <w:pStyle w:val="ListParagraph"/>
        <w:numPr>
          <w:ilvl w:val="2"/>
          <w:numId w:val="65"/>
        </w:numPr>
        <w:tabs>
          <w:tab w:pos="2556" w:val="left" w:leader="none"/>
        </w:tabs>
        <w:spacing w:line="244" w:lineRule="auto" w:before="0" w:after="0"/>
        <w:ind w:left="2554" w:right="974" w:hanging="700"/>
        <w:jc w:val="both"/>
        <w:rPr>
          <w:sz w:val="23"/>
        </w:rPr>
      </w:pPr>
      <w:r>
        <w:rPr>
          <w:sz w:val="23"/>
        </w:rPr>
        <w:t>Son responsables de que los papeles de trabajo se elaboren y cumplan con los objetivos</w:t>
      </w:r>
      <w:r>
        <w:rPr>
          <w:spacing w:val="5"/>
          <w:sz w:val="23"/>
        </w:rPr>
        <w:t> </w:t>
      </w:r>
      <w:r>
        <w:rPr>
          <w:sz w:val="23"/>
        </w:rPr>
        <w:t>definidos.</w:t>
      </w:r>
    </w:p>
    <w:p>
      <w:pPr>
        <w:pStyle w:val="BodyText"/>
        <w:spacing w:before="1"/>
      </w:pPr>
    </w:p>
    <w:p>
      <w:pPr>
        <w:pStyle w:val="ListParagraph"/>
        <w:numPr>
          <w:ilvl w:val="2"/>
          <w:numId w:val="65"/>
        </w:numPr>
        <w:tabs>
          <w:tab w:pos="2556" w:val="left" w:leader="none"/>
        </w:tabs>
        <w:spacing w:line="244" w:lineRule="auto" w:before="0" w:after="0"/>
        <w:ind w:left="2554" w:right="974" w:hanging="700"/>
        <w:jc w:val="both"/>
        <w:rPr>
          <w:sz w:val="23"/>
        </w:rPr>
      </w:pPr>
      <w:r>
        <w:rPr>
          <w:sz w:val="23"/>
        </w:rPr>
        <w:t>Son los responsables de la veracidad de los datos, documentos y comentarios que se incluyan en los papeles de</w:t>
      </w:r>
      <w:r>
        <w:rPr>
          <w:spacing w:val="21"/>
          <w:sz w:val="23"/>
        </w:rPr>
        <w:t> </w:t>
      </w:r>
      <w:r>
        <w:rPr>
          <w:sz w:val="23"/>
        </w:rPr>
        <w:t>trabajo.</w:t>
      </w:r>
    </w:p>
    <w:p>
      <w:pPr>
        <w:pStyle w:val="BodyText"/>
        <w:spacing w:before="1"/>
      </w:pPr>
    </w:p>
    <w:p>
      <w:pPr>
        <w:pStyle w:val="ListParagraph"/>
        <w:numPr>
          <w:ilvl w:val="2"/>
          <w:numId w:val="65"/>
        </w:numPr>
        <w:tabs>
          <w:tab w:pos="2556" w:val="left" w:leader="none"/>
        </w:tabs>
        <w:spacing w:line="244" w:lineRule="auto" w:before="0" w:after="0"/>
        <w:ind w:left="2554" w:right="975" w:hanging="700"/>
        <w:jc w:val="both"/>
        <w:rPr>
          <w:sz w:val="23"/>
        </w:rPr>
      </w:pPr>
      <w:r>
        <w:rPr>
          <w:sz w:val="23"/>
        </w:rPr>
        <w:t>Son responsables de cuidar que los papeles de trabajo, se  presenten ordenados y resguardados</w:t>
      </w:r>
      <w:r>
        <w:rPr>
          <w:spacing w:val="10"/>
          <w:sz w:val="23"/>
        </w:rPr>
        <w:t> </w:t>
      </w:r>
      <w:r>
        <w:rPr>
          <w:sz w:val="23"/>
        </w:rPr>
        <w:t>adecuadamente.</w:t>
      </w:r>
    </w:p>
    <w:p>
      <w:pPr>
        <w:pStyle w:val="BodyText"/>
        <w:spacing w:before="1"/>
      </w:pPr>
    </w:p>
    <w:p>
      <w:pPr>
        <w:pStyle w:val="Heading7"/>
        <w:numPr>
          <w:ilvl w:val="1"/>
          <w:numId w:val="65"/>
        </w:numPr>
        <w:tabs>
          <w:tab w:pos="1855" w:val="left" w:leader="none"/>
          <w:tab w:pos="1856" w:val="left" w:leader="none"/>
        </w:tabs>
        <w:spacing w:line="240" w:lineRule="auto" w:before="1" w:after="0"/>
        <w:ind w:left="1855" w:right="0" w:hanging="527"/>
        <w:jc w:val="left"/>
      </w:pPr>
      <w:r>
        <w:rPr/>
        <w:t>Supervisores</w:t>
      </w:r>
    </w:p>
    <w:p>
      <w:pPr>
        <w:pStyle w:val="BodyText"/>
        <w:spacing w:before="7"/>
        <w:rPr>
          <w:b/>
        </w:rPr>
      </w:pPr>
    </w:p>
    <w:p>
      <w:pPr>
        <w:pStyle w:val="ListParagraph"/>
        <w:numPr>
          <w:ilvl w:val="2"/>
          <w:numId w:val="65"/>
        </w:numPr>
        <w:tabs>
          <w:tab w:pos="2556" w:val="left" w:leader="none"/>
        </w:tabs>
        <w:spacing w:line="244" w:lineRule="auto" w:before="0" w:after="0"/>
        <w:ind w:left="2554" w:right="973" w:hanging="700"/>
        <w:jc w:val="both"/>
        <w:rPr>
          <w:sz w:val="23"/>
        </w:rPr>
      </w:pPr>
      <w:r>
        <w:rPr>
          <w:sz w:val="23"/>
        </w:rPr>
        <w:t>Son responsables de asegurarse, a través de su labor de revisión, que los auditores, elaboren los papeles de trabajo técnica y profesionalmente para que cumplan con los objetivos</w:t>
      </w:r>
      <w:r>
        <w:rPr>
          <w:spacing w:val="25"/>
          <w:sz w:val="23"/>
        </w:rPr>
        <w:t> </w:t>
      </w:r>
      <w:r>
        <w:rPr>
          <w:sz w:val="23"/>
        </w:rPr>
        <w:t>definidos.</w:t>
      </w:r>
    </w:p>
    <w:p>
      <w:pPr>
        <w:pStyle w:val="BodyText"/>
      </w:pPr>
    </w:p>
    <w:p>
      <w:pPr>
        <w:pStyle w:val="ListParagraph"/>
        <w:numPr>
          <w:ilvl w:val="2"/>
          <w:numId w:val="65"/>
        </w:numPr>
        <w:tabs>
          <w:tab w:pos="2556" w:val="left" w:leader="none"/>
        </w:tabs>
        <w:spacing w:line="242" w:lineRule="auto" w:before="0" w:after="0"/>
        <w:ind w:left="2554" w:right="974" w:hanging="700"/>
        <w:jc w:val="both"/>
        <w:rPr>
          <w:sz w:val="23"/>
        </w:rPr>
      </w:pPr>
      <w:r>
        <w:rPr>
          <w:sz w:val="23"/>
        </w:rPr>
        <w:t>Son responsables de asegurarse, a través de su labor de revisión que los auditores, elaboren los papeles de trabajo de acuerdo a la metodología implementada por la Contraloría General de</w:t>
      </w:r>
      <w:r>
        <w:rPr>
          <w:spacing w:val="35"/>
          <w:sz w:val="23"/>
        </w:rPr>
        <w:t> </w:t>
      </w:r>
      <w:r>
        <w:rPr>
          <w:sz w:val="23"/>
        </w:rPr>
        <w:t>Cuentas.</w:t>
      </w:r>
    </w:p>
    <w:p>
      <w:pPr>
        <w:pStyle w:val="BodyText"/>
        <w:spacing w:before="8"/>
      </w:pPr>
    </w:p>
    <w:p>
      <w:pPr>
        <w:pStyle w:val="ListParagraph"/>
        <w:numPr>
          <w:ilvl w:val="2"/>
          <w:numId w:val="65"/>
        </w:numPr>
        <w:tabs>
          <w:tab w:pos="2555" w:val="left" w:leader="none"/>
        </w:tabs>
        <w:spacing w:line="242" w:lineRule="auto" w:before="0" w:after="0"/>
        <w:ind w:left="2554" w:right="975" w:hanging="700"/>
        <w:jc w:val="both"/>
        <w:rPr>
          <w:sz w:val="23"/>
        </w:rPr>
      </w:pPr>
      <w:r>
        <w:rPr>
          <w:sz w:val="23"/>
        </w:rPr>
        <w:t>Son responsables de que la información incluida en los papeles de trabajo constituyan evidencia suficiente, competente y  pertinente  con relación a los hechos</w:t>
      </w:r>
      <w:r>
        <w:rPr>
          <w:spacing w:val="8"/>
          <w:sz w:val="23"/>
        </w:rPr>
        <w:t> </w:t>
      </w:r>
      <w:r>
        <w:rPr>
          <w:sz w:val="23"/>
        </w:rPr>
        <w:t>examinados.</w:t>
      </w:r>
    </w:p>
    <w:p>
      <w:pPr>
        <w:pStyle w:val="BodyText"/>
        <w:spacing w:before="7"/>
      </w:pPr>
    </w:p>
    <w:p>
      <w:pPr>
        <w:pStyle w:val="ListParagraph"/>
        <w:numPr>
          <w:ilvl w:val="2"/>
          <w:numId w:val="65"/>
        </w:numPr>
        <w:tabs>
          <w:tab w:pos="2556" w:val="left" w:leader="none"/>
        </w:tabs>
        <w:spacing w:line="244" w:lineRule="auto" w:before="0" w:after="0"/>
        <w:ind w:left="2554" w:right="974" w:hanging="700"/>
        <w:jc w:val="both"/>
        <w:rPr>
          <w:sz w:val="23"/>
        </w:rPr>
      </w:pPr>
      <w:r>
        <w:rPr>
          <w:sz w:val="23"/>
        </w:rPr>
        <w:t>Deben velar por que los papeles de trabajo sean custodiados y salvaguardados</w:t>
      </w:r>
      <w:r>
        <w:rPr>
          <w:spacing w:val="2"/>
          <w:sz w:val="23"/>
        </w:rPr>
        <w:t> </w:t>
      </w:r>
      <w:r>
        <w:rPr>
          <w:sz w:val="23"/>
        </w:rPr>
        <w:t>adecuadamente.</w:t>
      </w:r>
    </w:p>
    <w:p>
      <w:pPr>
        <w:pStyle w:val="BodyText"/>
        <w:spacing w:before="1"/>
      </w:pPr>
    </w:p>
    <w:p>
      <w:pPr>
        <w:pStyle w:val="Heading7"/>
        <w:numPr>
          <w:ilvl w:val="1"/>
          <w:numId w:val="65"/>
        </w:numPr>
        <w:tabs>
          <w:tab w:pos="1913" w:val="left" w:leader="none"/>
          <w:tab w:pos="1915" w:val="left" w:leader="none"/>
        </w:tabs>
        <w:spacing w:line="240" w:lineRule="auto" w:before="1" w:after="0"/>
        <w:ind w:left="1914" w:right="0" w:hanging="586"/>
        <w:jc w:val="left"/>
      </w:pPr>
      <w:r>
        <w:rPr/>
        <w:t>Director de Auditoría</w:t>
      </w:r>
      <w:r>
        <w:rPr>
          <w:spacing w:val="1"/>
        </w:rPr>
        <w:t> </w:t>
      </w:r>
      <w:r>
        <w:rPr/>
        <w:t>Interna</w:t>
      </w:r>
    </w:p>
    <w:p>
      <w:pPr>
        <w:pStyle w:val="BodyText"/>
        <w:spacing w:before="8"/>
        <w:rPr>
          <w:b/>
        </w:rPr>
      </w:pPr>
    </w:p>
    <w:p>
      <w:pPr>
        <w:pStyle w:val="ListParagraph"/>
        <w:numPr>
          <w:ilvl w:val="2"/>
          <w:numId w:val="65"/>
        </w:numPr>
        <w:tabs>
          <w:tab w:pos="2555" w:val="left" w:leader="none"/>
        </w:tabs>
        <w:spacing w:line="242" w:lineRule="auto" w:before="0" w:after="0"/>
        <w:ind w:left="2554" w:right="975" w:hanging="700"/>
        <w:jc w:val="both"/>
        <w:rPr>
          <w:sz w:val="23"/>
        </w:rPr>
      </w:pPr>
      <w:r>
        <w:rPr>
          <w:sz w:val="23"/>
        </w:rPr>
        <w:t>Es responsable de asegurar, que la labor de supervisión para la elaboración de papeles de trabajo se realice de forma oportuna y objetiva.</w:t>
      </w:r>
    </w:p>
    <w:p>
      <w:pPr>
        <w:pStyle w:val="BodyText"/>
        <w:spacing w:before="7"/>
      </w:pPr>
    </w:p>
    <w:p>
      <w:pPr>
        <w:pStyle w:val="ListParagraph"/>
        <w:numPr>
          <w:ilvl w:val="2"/>
          <w:numId w:val="65"/>
        </w:numPr>
        <w:tabs>
          <w:tab w:pos="2556" w:val="left" w:leader="none"/>
        </w:tabs>
        <w:spacing w:line="244" w:lineRule="auto" w:before="0" w:after="0"/>
        <w:ind w:left="2554" w:right="974" w:hanging="700"/>
        <w:jc w:val="both"/>
        <w:rPr>
          <w:sz w:val="23"/>
        </w:rPr>
      </w:pPr>
      <w:r>
        <w:rPr>
          <w:sz w:val="23"/>
        </w:rPr>
        <w:t>Velar porque cada auditoría realizada y terminada, los legajos de papeles de trabajo queden concluidos de acuerdo a la metodología implementada en la Contraloría General de</w:t>
      </w:r>
      <w:r>
        <w:rPr>
          <w:spacing w:val="12"/>
          <w:sz w:val="23"/>
        </w:rPr>
        <w:t> </w:t>
      </w:r>
      <w:r>
        <w:rPr>
          <w:sz w:val="23"/>
        </w:rPr>
        <w:t>Cuentas.</w:t>
      </w:r>
    </w:p>
    <w:p>
      <w:pPr>
        <w:spacing w:after="0" w:line="244" w:lineRule="auto"/>
        <w:jc w:val="both"/>
        <w:rPr>
          <w:sz w:val="23"/>
        </w:rPr>
        <w:sectPr>
          <w:pgSz w:w="11900" w:h="16840"/>
          <w:pgMar w:header="1389" w:footer="1344" w:top="1580" w:bottom="1540" w:left="840" w:right="420"/>
        </w:sectPr>
      </w:pPr>
    </w:p>
    <w:p>
      <w:pPr>
        <w:pStyle w:val="BodyText"/>
        <w:rPr>
          <w:sz w:val="20"/>
        </w:rPr>
      </w:pPr>
    </w:p>
    <w:p>
      <w:pPr>
        <w:pStyle w:val="BodyText"/>
        <w:spacing w:before="10"/>
      </w:pPr>
    </w:p>
    <w:p>
      <w:pPr>
        <w:pStyle w:val="ListParagraph"/>
        <w:numPr>
          <w:ilvl w:val="2"/>
          <w:numId w:val="65"/>
        </w:numPr>
        <w:tabs>
          <w:tab w:pos="2556" w:val="left" w:leader="none"/>
        </w:tabs>
        <w:spacing w:line="244" w:lineRule="auto" w:before="0" w:after="0"/>
        <w:ind w:left="2554" w:right="974" w:hanging="700"/>
        <w:jc w:val="both"/>
        <w:rPr>
          <w:sz w:val="23"/>
        </w:rPr>
      </w:pPr>
      <w:r>
        <w:rPr>
          <w:sz w:val="23"/>
        </w:rPr>
        <w:t>Debe involucrarse en la verificación selectiva de los papeles de trabajo previamente revisados por los supervisores, para asegurar  su coherencia con los resultados</w:t>
      </w:r>
      <w:r>
        <w:rPr>
          <w:spacing w:val="4"/>
          <w:sz w:val="23"/>
        </w:rPr>
        <w:t> </w:t>
      </w:r>
      <w:r>
        <w:rPr>
          <w:sz w:val="23"/>
        </w:rPr>
        <w:t>informados.</w:t>
      </w:r>
    </w:p>
    <w:p>
      <w:pPr>
        <w:pStyle w:val="BodyText"/>
      </w:pPr>
    </w:p>
    <w:p>
      <w:pPr>
        <w:pStyle w:val="Heading7"/>
        <w:numPr>
          <w:ilvl w:val="0"/>
          <w:numId w:val="65"/>
        </w:numPr>
        <w:tabs>
          <w:tab w:pos="1330" w:val="left" w:leader="none"/>
        </w:tabs>
        <w:spacing w:line="240" w:lineRule="auto" w:before="1" w:after="0"/>
        <w:ind w:left="1329" w:right="0" w:hanging="351"/>
        <w:jc w:val="left"/>
      </w:pPr>
      <w:r>
        <w:rPr/>
        <w:t>PROCEDIMIENTO</w:t>
      </w:r>
    </w:p>
    <w:p>
      <w:pPr>
        <w:pStyle w:val="BodyText"/>
        <w:spacing w:before="7"/>
        <w:rPr>
          <w:b/>
        </w:rPr>
      </w:pPr>
    </w:p>
    <w:p>
      <w:pPr>
        <w:pStyle w:val="BodyText"/>
        <w:spacing w:line="244" w:lineRule="auto"/>
        <w:ind w:left="1329" w:right="976"/>
        <w:jc w:val="both"/>
      </w:pPr>
      <w:r>
        <w:rPr/>
        <w:t>Para implementar una metodología de elaboración de papeles de trabajo que permita cumplir con los objetivos definidos, se debe observar los siguientes procedimientos:</w:t>
      </w:r>
    </w:p>
    <w:p>
      <w:pPr>
        <w:pStyle w:val="BodyText"/>
        <w:spacing w:before="10"/>
        <w:rPr>
          <w:sz w:val="22"/>
        </w:rPr>
      </w:pPr>
    </w:p>
    <w:p>
      <w:pPr>
        <w:pStyle w:val="Heading7"/>
        <w:numPr>
          <w:ilvl w:val="1"/>
          <w:numId w:val="65"/>
        </w:numPr>
        <w:tabs>
          <w:tab w:pos="1914" w:val="left" w:leader="none"/>
          <w:tab w:pos="1915" w:val="left" w:leader="none"/>
        </w:tabs>
        <w:spacing w:line="240" w:lineRule="auto" w:before="1" w:after="0"/>
        <w:ind w:left="1914" w:right="0" w:hanging="586"/>
        <w:jc w:val="left"/>
      </w:pPr>
      <w:r>
        <w:rPr/>
        <w:t>Preparación</w:t>
      </w:r>
    </w:p>
    <w:p>
      <w:pPr>
        <w:pStyle w:val="BodyText"/>
        <w:spacing w:before="8"/>
        <w:rPr>
          <w:b/>
        </w:rPr>
      </w:pPr>
    </w:p>
    <w:p>
      <w:pPr>
        <w:pStyle w:val="ListParagraph"/>
        <w:numPr>
          <w:ilvl w:val="2"/>
          <w:numId w:val="65"/>
        </w:numPr>
        <w:tabs>
          <w:tab w:pos="2555" w:val="left" w:leader="none"/>
        </w:tabs>
        <w:spacing w:line="242" w:lineRule="auto" w:before="0" w:after="0"/>
        <w:ind w:left="2554" w:right="975" w:hanging="700"/>
        <w:jc w:val="both"/>
        <w:rPr>
          <w:sz w:val="23"/>
        </w:rPr>
      </w:pPr>
      <w:r>
        <w:rPr>
          <w:sz w:val="23"/>
        </w:rPr>
        <w:t>Los papeles de trabajo deben ser preparados en forma limpia, sin lastimadura del papel, y escritos a lápiz para efectuar fácilmente las correcciones necesarias durante el desarrollo de las</w:t>
      </w:r>
      <w:r>
        <w:rPr>
          <w:spacing w:val="33"/>
          <w:sz w:val="23"/>
        </w:rPr>
        <w:t> </w:t>
      </w:r>
      <w:r>
        <w:rPr>
          <w:sz w:val="23"/>
        </w:rPr>
        <w:t>pruebas.</w:t>
      </w:r>
    </w:p>
    <w:p>
      <w:pPr>
        <w:pStyle w:val="BodyText"/>
        <w:spacing w:before="7"/>
      </w:pPr>
    </w:p>
    <w:p>
      <w:pPr>
        <w:pStyle w:val="ListParagraph"/>
        <w:numPr>
          <w:ilvl w:val="2"/>
          <w:numId w:val="65"/>
        </w:numPr>
        <w:tabs>
          <w:tab w:pos="2555" w:val="left" w:leader="none"/>
        </w:tabs>
        <w:spacing w:line="244" w:lineRule="auto" w:before="0" w:after="0"/>
        <w:ind w:left="2554" w:right="975" w:hanging="700"/>
        <w:jc w:val="both"/>
        <w:rPr>
          <w:sz w:val="23"/>
        </w:rPr>
      </w:pPr>
      <w:r>
        <w:rPr>
          <w:sz w:val="23"/>
        </w:rPr>
        <w:t>Se usará tinta cuando la naturaleza de la evidencia que se obtenga, así lo amerite, por ejemplo: cuando se documente arqueos de efectivo, de valores, así como cédulas que se preparen para ser incluidos en el archivo permanente cuyo uso será prolongado, para evitar que el constante manejo los deteriore o haga ilegible la información que contienen.</w:t>
      </w:r>
    </w:p>
    <w:p>
      <w:pPr>
        <w:pStyle w:val="BodyText"/>
        <w:spacing w:before="8"/>
        <w:rPr>
          <w:sz w:val="22"/>
        </w:rPr>
      </w:pPr>
    </w:p>
    <w:p>
      <w:pPr>
        <w:pStyle w:val="ListParagraph"/>
        <w:numPr>
          <w:ilvl w:val="2"/>
          <w:numId w:val="65"/>
        </w:numPr>
        <w:tabs>
          <w:tab w:pos="2556" w:val="left" w:leader="none"/>
        </w:tabs>
        <w:spacing w:line="244" w:lineRule="auto" w:before="0" w:after="0"/>
        <w:ind w:left="2554" w:right="973" w:hanging="700"/>
        <w:jc w:val="both"/>
        <w:rPr>
          <w:sz w:val="23"/>
        </w:rPr>
      </w:pPr>
      <w:r>
        <w:rPr>
          <w:sz w:val="23"/>
        </w:rPr>
        <w:t>Los reportes que se generan del SICOIN, y de otros sistemas integrados de información financiera, a través de medios computarizados, formarán parte de los papeles de trabajo del  auditor, los cuales deben ser incluidos en la forma, contenido y tamaño establecidos por la Contraloría General de</w:t>
      </w:r>
      <w:r>
        <w:rPr>
          <w:spacing w:val="20"/>
          <w:sz w:val="23"/>
        </w:rPr>
        <w:t> </w:t>
      </w:r>
      <w:r>
        <w:rPr>
          <w:sz w:val="23"/>
        </w:rPr>
        <w:t>Cuentas.</w:t>
      </w:r>
    </w:p>
    <w:p>
      <w:pPr>
        <w:pStyle w:val="BodyText"/>
        <w:spacing w:before="8"/>
        <w:rPr>
          <w:sz w:val="22"/>
        </w:rPr>
      </w:pPr>
    </w:p>
    <w:p>
      <w:pPr>
        <w:pStyle w:val="ListParagraph"/>
        <w:numPr>
          <w:ilvl w:val="2"/>
          <w:numId w:val="65"/>
        </w:numPr>
        <w:tabs>
          <w:tab w:pos="2555" w:val="left" w:leader="none"/>
        </w:tabs>
        <w:spacing w:line="244" w:lineRule="auto" w:before="0" w:after="0"/>
        <w:ind w:left="2554" w:right="977" w:hanging="700"/>
        <w:jc w:val="both"/>
        <w:rPr>
          <w:sz w:val="23"/>
        </w:rPr>
      </w:pPr>
      <w:r>
        <w:rPr>
          <w:sz w:val="23"/>
        </w:rPr>
        <w:t>Los papeles de trabajo deben ser archivados en forma ordenada aplicando la metodología que se explica en esta</w:t>
      </w:r>
      <w:r>
        <w:rPr>
          <w:spacing w:val="13"/>
          <w:sz w:val="23"/>
        </w:rPr>
        <w:t> </w:t>
      </w:r>
      <w:r>
        <w:rPr>
          <w:sz w:val="23"/>
        </w:rPr>
        <w:t>guía.</w:t>
      </w:r>
    </w:p>
    <w:p>
      <w:pPr>
        <w:pStyle w:val="BodyText"/>
        <w:spacing w:before="1"/>
      </w:pPr>
    </w:p>
    <w:p>
      <w:pPr>
        <w:pStyle w:val="ListParagraph"/>
        <w:numPr>
          <w:ilvl w:val="2"/>
          <w:numId w:val="65"/>
        </w:numPr>
        <w:tabs>
          <w:tab w:pos="2556" w:val="left" w:leader="none"/>
        </w:tabs>
        <w:spacing w:line="244" w:lineRule="auto" w:before="1" w:after="0"/>
        <w:ind w:left="2554" w:right="977" w:hanging="700"/>
        <w:jc w:val="both"/>
        <w:rPr>
          <w:sz w:val="23"/>
        </w:rPr>
      </w:pPr>
      <w:r>
        <w:rPr>
          <w:sz w:val="23"/>
        </w:rPr>
        <w:t>Contendrán información suficiente para tener una comprensión razonable de las pruebas</w:t>
      </w:r>
      <w:r>
        <w:rPr>
          <w:spacing w:val="8"/>
          <w:sz w:val="23"/>
        </w:rPr>
        <w:t> </w:t>
      </w:r>
      <w:r>
        <w:rPr>
          <w:sz w:val="23"/>
        </w:rPr>
        <w:t>realizadas.</w:t>
      </w:r>
    </w:p>
    <w:p>
      <w:pPr>
        <w:pStyle w:val="BodyText"/>
        <w:spacing w:before="1"/>
      </w:pPr>
    </w:p>
    <w:p>
      <w:pPr>
        <w:pStyle w:val="ListParagraph"/>
        <w:numPr>
          <w:ilvl w:val="2"/>
          <w:numId w:val="65"/>
        </w:numPr>
        <w:tabs>
          <w:tab w:pos="2556" w:val="left" w:leader="none"/>
        </w:tabs>
        <w:spacing w:line="242" w:lineRule="auto" w:before="0" w:after="0"/>
        <w:ind w:left="2554" w:right="974" w:hanging="700"/>
        <w:jc w:val="both"/>
        <w:rPr>
          <w:sz w:val="23"/>
        </w:rPr>
      </w:pPr>
      <w:r>
        <w:rPr>
          <w:sz w:val="23"/>
        </w:rPr>
        <w:t>Deben proporcionar un registro adecuado de los procedimientos de auditoría utilizados, por lo que presentarán siempre una evidencia clara y completa de los procedimientos de auditoría efectuados  como parte del examen.</w:t>
      </w:r>
    </w:p>
    <w:p>
      <w:pPr>
        <w:pStyle w:val="BodyText"/>
        <w:spacing w:before="8"/>
      </w:pPr>
    </w:p>
    <w:p>
      <w:pPr>
        <w:pStyle w:val="ListParagraph"/>
        <w:numPr>
          <w:ilvl w:val="2"/>
          <w:numId w:val="65"/>
        </w:numPr>
        <w:tabs>
          <w:tab w:pos="2556" w:val="left" w:leader="none"/>
        </w:tabs>
        <w:spacing w:line="244" w:lineRule="auto" w:before="1" w:after="0"/>
        <w:ind w:left="2554" w:right="976" w:hanging="700"/>
        <w:jc w:val="both"/>
        <w:rPr>
          <w:sz w:val="23"/>
        </w:rPr>
      </w:pPr>
      <w:r>
        <w:rPr>
          <w:sz w:val="23"/>
        </w:rPr>
        <w:t>Deben contener evidencia de la aplicación del control de calidad, a través de la supervisión y revisión del trabajo</w:t>
      </w:r>
      <w:r>
        <w:rPr>
          <w:spacing w:val="16"/>
          <w:sz w:val="23"/>
        </w:rPr>
        <w:t> </w:t>
      </w:r>
      <w:r>
        <w:rPr>
          <w:sz w:val="23"/>
        </w:rPr>
        <w:t>realizado.</w:t>
      </w:r>
    </w:p>
    <w:p>
      <w:pPr>
        <w:pStyle w:val="BodyText"/>
        <w:spacing w:before="1"/>
      </w:pPr>
    </w:p>
    <w:p>
      <w:pPr>
        <w:pStyle w:val="ListParagraph"/>
        <w:numPr>
          <w:ilvl w:val="2"/>
          <w:numId w:val="65"/>
        </w:numPr>
        <w:tabs>
          <w:tab w:pos="2555" w:val="left" w:leader="none"/>
        </w:tabs>
        <w:spacing w:line="240" w:lineRule="auto" w:before="0" w:after="0"/>
        <w:ind w:left="2554" w:right="0" w:hanging="700"/>
        <w:jc w:val="left"/>
        <w:rPr>
          <w:sz w:val="23"/>
        </w:rPr>
      </w:pPr>
      <w:r>
        <w:rPr>
          <w:sz w:val="23"/>
        </w:rPr>
        <w:t>Incluirán los datos de forma clara y</w:t>
      </w:r>
      <w:r>
        <w:rPr>
          <w:spacing w:val="7"/>
          <w:sz w:val="23"/>
        </w:rPr>
        <w:t> </w:t>
      </w:r>
      <w:r>
        <w:rPr>
          <w:sz w:val="23"/>
        </w:rPr>
        <w:t>concisa.</w:t>
      </w:r>
    </w:p>
    <w:p>
      <w:pPr>
        <w:pStyle w:val="BodyText"/>
        <w:spacing w:before="8"/>
      </w:pPr>
    </w:p>
    <w:p>
      <w:pPr>
        <w:pStyle w:val="ListParagraph"/>
        <w:numPr>
          <w:ilvl w:val="2"/>
          <w:numId w:val="65"/>
        </w:numPr>
        <w:tabs>
          <w:tab w:pos="2556" w:val="left" w:leader="none"/>
        </w:tabs>
        <w:spacing w:line="240" w:lineRule="auto" w:before="0" w:after="0"/>
        <w:ind w:left="2555" w:right="0" w:hanging="701"/>
        <w:jc w:val="left"/>
        <w:rPr>
          <w:sz w:val="23"/>
        </w:rPr>
      </w:pPr>
      <w:r>
        <w:rPr>
          <w:sz w:val="23"/>
        </w:rPr>
        <w:t>Debe emplearse una correcta escritura y</w:t>
      </w:r>
      <w:r>
        <w:rPr>
          <w:spacing w:val="4"/>
          <w:sz w:val="23"/>
        </w:rPr>
        <w:t> </w:t>
      </w:r>
      <w:r>
        <w:rPr>
          <w:sz w:val="23"/>
        </w:rPr>
        <w:t>gramática.</w:t>
      </w:r>
    </w:p>
    <w:p>
      <w:pPr>
        <w:spacing w:after="0" w:line="240" w:lineRule="auto"/>
        <w:jc w:val="left"/>
        <w:rPr>
          <w:sz w:val="23"/>
        </w:rPr>
        <w:sectPr>
          <w:pgSz w:w="11900" w:h="16840"/>
          <w:pgMar w:header="1389" w:footer="1344" w:top="1580" w:bottom="1540" w:left="840" w:right="420"/>
        </w:sectPr>
      </w:pPr>
    </w:p>
    <w:p>
      <w:pPr>
        <w:pStyle w:val="BodyText"/>
        <w:rPr>
          <w:sz w:val="20"/>
        </w:rPr>
      </w:pPr>
    </w:p>
    <w:p>
      <w:pPr>
        <w:pStyle w:val="BodyText"/>
        <w:spacing w:before="10"/>
      </w:pPr>
    </w:p>
    <w:p>
      <w:pPr>
        <w:pStyle w:val="ListParagraph"/>
        <w:numPr>
          <w:ilvl w:val="2"/>
          <w:numId w:val="65"/>
        </w:numPr>
        <w:tabs>
          <w:tab w:pos="2731" w:val="left" w:leader="none"/>
        </w:tabs>
        <w:spacing w:line="244" w:lineRule="auto" w:before="0" w:after="0"/>
        <w:ind w:left="2730" w:right="973" w:hanging="875"/>
        <w:jc w:val="both"/>
        <w:rPr>
          <w:sz w:val="23"/>
        </w:rPr>
      </w:pPr>
      <w:r>
        <w:rPr>
          <w:sz w:val="23"/>
        </w:rPr>
        <w:t>Deben quedar completamente  terminados  (referenciados, firmados y fechados de hecho por y revisado por, y ordenados de acuerdo a los índices y al legajo que corresponde). Así mismo deben contener los comentarios que se consideren necesarios y la conclusión correspondiente en las cédulas</w:t>
      </w:r>
      <w:r>
        <w:rPr>
          <w:spacing w:val="11"/>
          <w:sz w:val="23"/>
        </w:rPr>
        <w:t> </w:t>
      </w:r>
      <w:r>
        <w:rPr>
          <w:sz w:val="23"/>
        </w:rPr>
        <w:t>sumarias.</w:t>
      </w:r>
    </w:p>
    <w:p>
      <w:pPr>
        <w:pStyle w:val="BodyText"/>
        <w:spacing w:before="9"/>
        <w:rPr>
          <w:sz w:val="22"/>
        </w:rPr>
      </w:pPr>
    </w:p>
    <w:p>
      <w:pPr>
        <w:pStyle w:val="ListParagraph"/>
        <w:numPr>
          <w:ilvl w:val="2"/>
          <w:numId w:val="65"/>
        </w:numPr>
        <w:tabs>
          <w:tab w:pos="2731" w:val="left" w:leader="none"/>
        </w:tabs>
        <w:spacing w:line="244" w:lineRule="auto" w:before="0" w:after="0"/>
        <w:ind w:left="2730" w:right="977" w:hanging="875"/>
        <w:jc w:val="both"/>
        <w:rPr>
          <w:sz w:val="23"/>
        </w:rPr>
      </w:pPr>
      <w:r>
        <w:rPr>
          <w:sz w:val="23"/>
        </w:rPr>
        <w:t>Deben identificar claramente la entidad, área o cuenta bajo examen.</w:t>
      </w:r>
    </w:p>
    <w:p>
      <w:pPr>
        <w:pStyle w:val="BodyText"/>
        <w:spacing w:before="1"/>
      </w:pPr>
    </w:p>
    <w:p>
      <w:pPr>
        <w:pStyle w:val="ListParagraph"/>
        <w:numPr>
          <w:ilvl w:val="2"/>
          <w:numId w:val="65"/>
        </w:numPr>
        <w:tabs>
          <w:tab w:pos="2729" w:val="left" w:leader="none"/>
          <w:tab w:pos="2731" w:val="left" w:leader="none"/>
        </w:tabs>
        <w:spacing w:line="240" w:lineRule="auto" w:before="0" w:after="0"/>
        <w:ind w:left="2730" w:right="0" w:hanging="876"/>
        <w:jc w:val="left"/>
        <w:rPr>
          <w:sz w:val="23"/>
        </w:rPr>
      </w:pPr>
      <w:r>
        <w:rPr>
          <w:sz w:val="23"/>
        </w:rPr>
        <w:t>Deben hacer referencia al período bajo</w:t>
      </w:r>
      <w:r>
        <w:rPr>
          <w:spacing w:val="5"/>
          <w:sz w:val="23"/>
        </w:rPr>
        <w:t> </w:t>
      </w:r>
      <w:r>
        <w:rPr>
          <w:sz w:val="23"/>
        </w:rPr>
        <w:t>examen.</w:t>
      </w:r>
    </w:p>
    <w:p>
      <w:pPr>
        <w:pStyle w:val="BodyText"/>
        <w:spacing w:before="7"/>
      </w:pPr>
    </w:p>
    <w:p>
      <w:pPr>
        <w:pStyle w:val="ListParagraph"/>
        <w:numPr>
          <w:ilvl w:val="2"/>
          <w:numId w:val="65"/>
        </w:numPr>
        <w:tabs>
          <w:tab w:pos="2731" w:val="left" w:leader="none"/>
        </w:tabs>
        <w:spacing w:line="244" w:lineRule="auto" w:before="1" w:after="0"/>
        <w:ind w:left="2730" w:right="975" w:hanging="875"/>
        <w:jc w:val="both"/>
        <w:rPr>
          <w:sz w:val="23"/>
        </w:rPr>
      </w:pPr>
      <w:r>
        <w:rPr>
          <w:sz w:val="23"/>
        </w:rPr>
        <w:t>Deben contener los índices, marcas y referencias que aseguren el uso adecuado de la información y faciliten su consulta y</w:t>
      </w:r>
      <w:r>
        <w:rPr>
          <w:spacing w:val="37"/>
          <w:sz w:val="23"/>
        </w:rPr>
        <w:t> </w:t>
      </w:r>
      <w:r>
        <w:rPr>
          <w:sz w:val="23"/>
        </w:rPr>
        <w:t>revisión.</w:t>
      </w:r>
    </w:p>
    <w:p>
      <w:pPr>
        <w:pStyle w:val="BodyText"/>
        <w:spacing w:before="1"/>
      </w:pPr>
    </w:p>
    <w:p>
      <w:pPr>
        <w:pStyle w:val="ListParagraph"/>
        <w:numPr>
          <w:ilvl w:val="2"/>
          <w:numId w:val="65"/>
        </w:numPr>
        <w:tabs>
          <w:tab w:pos="2731" w:val="left" w:leader="none"/>
        </w:tabs>
        <w:spacing w:line="244" w:lineRule="auto" w:before="0" w:after="0"/>
        <w:ind w:left="2730" w:right="974" w:hanging="875"/>
        <w:jc w:val="both"/>
        <w:rPr>
          <w:sz w:val="23"/>
        </w:rPr>
      </w:pPr>
      <w:r>
        <w:rPr>
          <w:sz w:val="23"/>
        </w:rPr>
        <w:t>Deben incluir los comentarios y recomendaciones del asunto examinado.</w:t>
      </w:r>
    </w:p>
    <w:p>
      <w:pPr>
        <w:pStyle w:val="BodyText"/>
        <w:spacing w:before="1"/>
      </w:pPr>
    </w:p>
    <w:p>
      <w:pPr>
        <w:pStyle w:val="ListParagraph"/>
        <w:numPr>
          <w:ilvl w:val="2"/>
          <w:numId w:val="65"/>
        </w:numPr>
        <w:tabs>
          <w:tab w:pos="2731" w:val="left" w:leader="none"/>
        </w:tabs>
        <w:spacing w:line="244" w:lineRule="auto" w:before="0" w:after="0"/>
        <w:ind w:left="2730" w:right="974" w:hanging="875"/>
        <w:jc w:val="both"/>
        <w:rPr>
          <w:sz w:val="23"/>
        </w:rPr>
      </w:pPr>
      <w:r>
        <w:rPr>
          <w:sz w:val="23"/>
        </w:rPr>
        <w:t>Debe usarse papel tabular, en los tamaños estándar  (oficio  y doble oficio) para efectuar las pruebas. Cuando se obtengan  copias de documentos, detalles o integraciones de cuentas u otro tipo de documento de soporte, que no sean del tamaño estándar, deben ser pegados en las hojas</w:t>
      </w:r>
      <w:r>
        <w:rPr>
          <w:spacing w:val="8"/>
          <w:sz w:val="23"/>
        </w:rPr>
        <w:t> </w:t>
      </w:r>
      <w:r>
        <w:rPr>
          <w:sz w:val="23"/>
        </w:rPr>
        <w:t>tabulares.</w:t>
      </w:r>
    </w:p>
    <w:p>
      <w:pPr>
        <w:pStyle w:val="BodyText"/>
        <w:spacing w:before="8"/>
        <w:rPr>
          <w:sz w:val="22"/>
        </w:rPr>
      </w:pPr>
    </w:p>
    <w:p>
      <w:pPr>
        <w:pStyle w:val="Heading7"/>
        <w:numPr>
          <w:ilvl w:val="1"/>
          <w:numId w:val="65"/>
        </w:numPr>
        <w:tabs>
          <w:tab w:pos="1855" w:val="left" w:leader="none"/>
          <w:tab w:pos="1856" w:val="left" w:leader="none"/>
        </w:tabs>
        <w:spacing w:line="240" w:lineRule="auto" w:before="1" w:after="0"/>
        <w:ind w:left="1855" w:right="0" w:hanging="527"/>
        <w:jc w:val="left"/>
      </w:pPr>
      <w:r>
        <w:rPr/>
        <w:t>Tipos de papeles de</w:t>
      </w:r>
      <w:r>
        <w:rPr>
          <w:spacing w:val="1"/>
        </w:rPr>
        <w:t> </w:t>
      </w:r>
      <w:r>
        <w:rPr/>
        <w:t>trabajo</w:t>
      </w:r>
    </w:p>
    <w:p>
      <w:pPr>
        <w:pStyle w:val="BodyText"/>
        <w:spacing w:before="7"/>
        <w:rPr>
          <w:b/>
        </w:rPr>
      </w:pPr>
    </w:p>
    <w:p>
      <w:pPr>
        <w:pStyle w:val="ListParagraph"/>
        <w:numPr>
          <w:ilvl w:val="2"/>
          <w:numId w:val="65"/>
        </w:numPr>
        <w:tabs>
          <w:tab w:pos="2570" w:val="left" w:leader="none"/>
        </w:tabs>
        <w:spacing w:line="240" w:lineRule="auto" w:before="0" w:after="0"/>
        <w:ind w:left="2569" w:right="0" w:hanging="715"/>
        <w:jc w:val="left"/>
        <w:rPr>
          <w:b/>
          <w:sz w:val="23"/>
        </w:rPr>
      </w:pPr>
      <w:r>
        <w:rPr>
          <w:b/>
          <w:sz w:val="23"/>
        </w:rPr>
        <w:t>De integración de la</w:t>
      </w:r>
      <w:r>
        <w:rPr>
          <w:b/>
          <w:spacing w:val="-1"/>
          <w:sz w:val="23"/>
        </w:rPr>
        <w:t> </w:t>
      </w:r>
      <w:r>
        <w:rPr>
          <w:b/>
          <w:sz w:val="23"/>
        </w:rPr>
        <w:t>información</w:t>
      </w:r>
    </w:p>
    <w:p>
      <w:pPr>
        <w:pStyle w:val="BodyText"/>
        <w:spacing w:before="9"/>
        <w:rPr>
          <w:b/>
        </w:rPr>
      </w:pPr>
    </w:p>
    <w:p>
      <w:pPr>
        <w:pStyle w:val="BodyText"/>
        <w:spacing w:line="242" w:lineRule="auto"/>
        <w:ind w:left="2554" w:right="1062"/>
      </w:pPr>
      <w:r>
        <w:rPr/>
        <w:t>Son papeles o documentos que integran datos globales de la auditoría, tales como:</w:t>
      </w:r>
    </w:p>
    <w:p>
      <w:pPr>
        <w:pStyle w:val="BodyText"/>
        <w:spacing w:before="6"/>
      </w:pPr>
    </w:p>
    <w:p>
      <w:pPr>
        <w:pStyle w:val="ListParagraph"/>
        <w:numPr>
          <w:ilvl w:val="3"/>
          <w:numId w:val="65"/>
        </w:numPr>
        <w:tabs>
          <w:tab w:pos="2905" w:val="left" w:leader="none"/>
          <w:tab w:pos="2906" w:val="left" w:leader="none"/>
        </w:tabs>
        <w:spacing w:line="240" w:lineRule="auto" w:before="0" w:after="0"/>
        <w:ind w:left="2905" w:right="0" w:hanging="352"/>
        <w:jc w:val="left"/>
        <w:rPr>
          <w:sz w:val="23"/>
        </w:rPr>
      </w:pPr>
      <w:r>
        <w:rPr>
          <w:sz w:val="23"/>
        </w:rPr>
        <w:t>Borrador del</w:t>
      </w:r>
      <w:r>
        <w:rPr>
          <w:spacing w:val="2"/>
          <w:sz w:val="23"/>
        </w:rPr>
        <w:t> </w:t>
      </w:r>
      <w:r>
        <w:rPr>
          <w:sz w:val="23"/>
        </w:rPr>
        <w:t>informe.</w:t>
      </w:r>
    </w:p>
    <w:p>
      <w:pPr>
        <w:pStyle w:val="BodyText"/>
        <w:spacing w:before="7"/>
      </w:pPr>
    </w:p>
    <w:p>
      <w:pPr>
        <w:pStyle w:val="ListParagraph"/>
        <w:numPr>
          <w:ilvl w:val="3"/>
          <w:numId w:val="65"/>
        </w:numPr>
        <w:tabs>
          <w:tab w:pos="2905" w:val="left" w:leader="none"/>
          <w:tab w:pos="2906" w:val="left" w:leader="none"/>
        </w:tabs>
        <w:spacing w:line="240" w:lineRule="auto" w:before="0" w:after="0"/>
        <w:ind w:left="2905" w:right="0" w:hanging="352"/>
        <w:jc w:val="left"/>
        <w:rPr>
          <w:sz w:val="23"/>
        </w:rPr>
      </w:pPr>
      <w:r>
        <w:rPr>
          <w:sz w:val="23"/>
        </w:rPr>
        <w:t>Programas de</w:t>
      </w:r>
      <w:r>
        <w:rPr>
          <w:spacing w:val="2"/>
          <w:sz w:val="23"/>
        </w:rPr>
        <w:t> </w:t>
      </w:r>
      <w:r>
        <w:rPr>
          <w:sz w:val="23"/>
        </w:rPr>
        <w:t>auditoría.</w:t>
      </w:r>
    </w:p>
    <w:p>
      <w:pPr>
        <w:pStyle w:val="BodyText"/>
        <w:spacing w:before="6"/>
      </w:pPr>
    </w:p>
    <w:p>
      <w:pPr>
        <w:pStyle w:val="ListParagraph"/>
        <w:numPr>
          <w:ilvl w:val="3"/>
          <w:numId w:val="65"/>
        </w:numPr>
        <w:tabs>
          <w:tab w:pos="2905" w:val="left" w:leader="none"/>
          <w:tab w:pos="2906" w:val="left" w:leader="none"/>
        </w:tabs>
        <w:spacing w:line="240" w:lineRule="auto" w:before="0" w:after="0"/>
        <w:ind w:left="2905" w:right="0" w:hanging="352"/>
        <w:jc w:val="left"/>
        <w:rPr>
          <w:sz w:val="23"/>
        </w:rPr>
      </w:pPr>
      <w:r>
        <w:rPr>
          <w:sz w:val="23"/>
        </w:rPr>
        <w:t>Balance de trabajo</w:t>
      </w:r>
      <w:r>
        <w:rPr>
          <w:spacing w:val="2"/>
          <w:sz w:val="23"/>
        </w:rPr>
        <w:t> </w:t>
      </w:r>
      <w:r>
        <w:rPr>
          <w:sz w:val="23"/>
        </w:rPr>
        <w:t>(B/T).</w:t>
      </w:r>
    </w:p>
    <w:p>
      <w:pPr>
        <w:pStyle w:val="BodyText"/>
        <w:spacing w:before="6"/>
      </w:pPr>
    </w:p>
    <w:p>
      <w:pPr>
        <w:pStyle w:val="ListParagraph"/>
        <w:numPr>
          <w:ilvl w:val="3"/>
          <w:numId w:val="65"/>
        </w:numPr>
        <w:tabs>
          <w:tab w:pos="2905" w:val="left" w:leader="none"/>
          <w:tab w:pos="2906" w:val="left" w:leader="none"/>
        </w:tabs>
        <w:spacing w:line="240" w:lineRule="auto" w:before="0" w:after="0"/>
        <w:ind w:left="2905" w:right="0" w:hanging="352"/>
        <w:jc w:val="left"/>
        <w:rPr>
          <w:sz w:val="23"/>
        </w:rPr>
      </w:pPr>
      <w:r>
        <w:rPr>
          <w:sz w:val="23"/>
        </w:rPr>
        <w:t>Hojas de</w:t>
      </w:r>
      <w:r>
        <w:rPr>
          <w:spacing w:val="5"/>
          <w:sz w:val="23"/>
        </w:rPr>
        <w:t> </w:t>
      </w:r>
      <w:r>
        <w:rPr>
          <w:sz w:val="23"/>
        </w:rPr>
        <w:t>hallazgos.</w:t>
      </w:r>
    </w:p>
    <w:p>
      <w:pPr>
        <w:pStyle w:val="BodyText"/>
        <w:spacing w:before="7"/>
      </w:pPr>
    </w:p>
    <w:p>
      <w:pPr>
        <w:pStyle w:val="ListParagraph"/>
        <w:numPr>
          <w:ilvl w:val="3"/>
          <w:numId w:val="65"/>
        </w:numPr>
        <w:tabs>
          <w:tab w:pos="2905" w:val="left" w:leader="none"/>
          <w:tab w:pos="2906" w:val="left" w:leader="none"/>
        </w:tabs>
        <w:spacing w:line="240" w:lineRule="auto" w:before="0" w:after="0"/>
        <w:ind w:left="2905" w:right="0" w:hanging="352"/>
        <w:jc w:val="left"/>
        <w:rPr>
          <w:sz w:val="23"/>
        </w:rPr>
      </w:pPr>
      <w:r>
        <w:rPr>
          <w:sz w:val="23"/>
        </w:rPr>
        <w:t>Hojas de asientos de ajustes y</w:t>
      </w:r>
      <w:r>
        <w:rPr>
          <w:spacing w:val="12"/>
          <w:sz w:val="23"/>
        </w:rPr>
        <w:t> </w:t>
      </w:r>
      <w:r>
        <w:rPr>
          <w:sz w:val="23"/>
        </w:rPr>
        <w:t>reclasificaciones.</w:t>
      </w:r>
    </w:p>
    <w:p>
      <w:pPr>
        <w:pStyle w:val="BodyText"/>
        <w:spacing w:before="5"/>
      </w:pPr>
    </w:p>
    <w:p>
      <w:pPr>
        <w:pStyle w:val="ListParagraph"/>
        <w:numPr>
          <w:ilvl w:val="3"/>
          <w:numId w:val="65"/>
        </w:numPr>
        <w:tabs>
          <w:tab w:pos="2905" w:val="left" w:leader="none"/>
          <w:tab w:pos="2906" w:val="left" w:leader="none"/>
        </w:tabs>
        <w:spacing w:line="240" w:lineRule="auto" w:before="0" w:after="0"/>
        <w:ind w:left="2905" w:right="0" w:hanging="352"/>
        <w:jc w:val="left"/>
        <w:rPr>
          <w:sz w:val="23"/>
        </w:rPr>
      </w:pPr>
      <w:r>
        <w:rPr>
          <w:sz w:val="23"/>
        </w:rPr>
        <w:t>Hoja de pendientes (próxima</w:t>
      </w:r>
      <w:r>
        <w:rPr>
          <w:spacing w:val="3"/>
          <w:sz w:val="23"/>
        </w:rPr>
        <w:t> </w:t>
      </w:r>
      <w:r>
        <w:rPr>
          <w:sz w:val="23"/>
        </w:rPr>
        <w:t>auditoría).</w:t>
      </w:r>
    </w:p>
    <w:p>
      <w:pPr>
        <w:pStyle w:val="BodyText"/>
        <w:spacing w:before="7"/>
      </w:pPr>
    </w:p>
    <w:p>
      <w:pPr>
        <w:pStyle w:val="Heading7"/>
        <w:numPr>
          <w:ilvl w:val="2"/>
          <w:numId w:val="65"/>
        </w:numPr>
        <w:tabs>
          <w:tab w:pos="2570" w:val="left" w:leader="none"/>
        </w:tabs>
        <w:spacing w:line="240" w:lineRule="auto" w:before="0" w:after="0"/>
        <w:ind w:left="2569" w:right="0" w:hanging="715"/>
        <w:jc w:val="left"/>
      </w:pPr>
      <w:r>
        <w:rPr/>
        <w:t>De análisis de</w:t>
      </w:r>
      <w:r>
        <w:rPr>
          <w:spacing w:val="-1"/>
        </w:rPr>
        <w:t> </w:t>
      </w:r>
      <w:r>
        <w:rPr/>
        <w:t>datos</w:t>
      </w:r>
    </w:p>
    <w:p>
      <w:pPr>
        <w:pStyle w:val="BodyText"/>
        <w:spacing w:before="8"/>
        <w:rPr>
          <w:b/>
        </w:rPr>
      </w:pPr>
    </w:p>
    <w:p>
      <w:pPr>
        <w:pStyle w:val="BodyText"/>
        <w:spacing w:line="244" w:lineRule="auto"/>
        <w:ind w:left="2554" w:right="794"/>
      </w:pPr>
      <w:r>
        <w:rPr/>
        <w:t>Son documentos que sustentan o reúnen datos producto del análisis específico de las cuentas o hechos examinados, tales como:</w:t>
      </w:r>
    </w:p>
    <w:p>
      <w:pPr>
        <w:spacing w:after="0" w:line="244" w:lineRule="auto"/>
        <w:sectPr>
          <w:pgSz w:w="11900" w:h="16840"/>
          <w:pgMar w:header="1389" w:footer="1344" w:top="1580" w:bottom="1540" w:left="840" w:right="420"/>
        </w:sectPr>
      </w:pPr>
    </w:p>
    <w:p>
      <w:pPr>
        <w:pStyle w:val="BodyText"/>
        <w:rPr>
          <w:sz w:val="20"/>
        </w:rPr>
      </w:pPr>
    </w:p>
    <w:p>
      <w:pPr>
        <w:pStyle w:val="BodyText"/>
        <w:rPr>
          <w:sz w:val="24"/>
        </w:rPr>
      </w:pPr>
    </w:p>
    <w:p>
      <w:pPr>
        <w:pStyle w:val="ListParagraph"/>
        <w:numPr>
          <w:ilvl w:val="3"/>
          <w:numId w:val="65"/>
        </w:numPr>
        <w:tabs>
          <w:tab w:pos="2905" w:val="left" w:leader="none"/>
          <w:tab w:pos="2906" w:val="left" w:leader="none"/>
        </w:tabs>
        <w:spacing w:line="240" w:lineRule="auto" w:before="0" w:after="0"/>
        <w:ind w:left="2905" w:right="0" w:hanging="352"/>
        <w:jc w:val="left"/>
        <w:rPr>
          <w:sz w:val="23"/>
        </w:rPr>
      </w:pPr>
      <w:r>
        <w:rPr>
          <w:sz w:val="23"/>
        </w:rPr>
        <w:t>Evaluación del control</w:t>
      </w:r>
      <w:r>
        <w:rPr>
          <w:spacing w:val="-1"/>
          <w:sz w:val="23"/>
        </w:rPr>
        <w:t> </w:t>
      </w:r>
      <w:r>
        <w:rPr>
          <w:sz w:val="23"/>
        </w:rPr>
        <w:t>interno.</w:t>
      </w:r>
    </w:p>
    <w:p>
      <w:pPr>
        <w:pStyle w:val="ListParagraph"/>
        <w:numPr>
          <w:ilvl w:val="3"/>
          <w:numId w:val="65"/>
        </w:numPr>
        <w:tabs>
          <w:tab w:pos="2905" w:val="left" w:leader="none"/>
          <w:tab w:pos="2906" w:val="left" w:leader="none"/>
        </w:tabs>
        <w:spacing w:line="240" w:lineRule="auto" w:before="119" w:after="0"/>
        <w:ind w:left="2905" w:right="0" w:hanging="352"/>
        <w:jc w:val="left"/>
        <w:rPr>
          <w:sz w:val="23"/>
        </w:rPr>
      </w:pPr>
      <w:r>
        <w:rPr>
          <w:sz w:val="23"/>
        </w:rPr>
        <w:t>Análisis de contenido de</w:t>
      </w:r>
      <w:r>
        <w:rPr>
          <w:spacing w:val="3"/>
          <w:sz w:val="23"/>
        </w:rPr>
        <w:t> </w:t>
      </w:r>
      <w:r>
        <w:rPr>
          <w:sz w:val="23"/>
        </w:rPr>
        <w:t>cuentas.</w:t>
      </w:r>
    </w:p>
    <w:p>
      <w:pPr>
        <w:pStyle w:val="ListParagraph"/>
        <w:numPr>
          <w:ilvl w:val="3"/>
          <w:numId w:val="65"/>
        </w:numPr>
        <w:tabs>
          <w:tab w:pos="2905" w:val="left" w:leader="none"/>
          <w:tab w:pos="2906" w:val="left" w:leader="none"/>
        </w:tabs>
        <w:spacing w:line="240" w:lineRule="auto" w:before="119" w:after="0"/>
        <w:ind w:left="2905" w:right="0" w:hanging="352"/>
        <w:jc w:val="left"/>
        <w:rPr>
          <w:sz w:val="23"/>
        </w:rPr>
      </w:pPr>
      <w:r>
        <w:rPr>
          <w:sz w:val="23"/>
        </w:rPr>
        <w:t>Análisis de movimiento de</w:t>
      </w:r>
      <w:r>
        <w:rPr>
          <w:spacing w:val="47"/>
          <w:sz w:val="23"/>
        </w:rPr>
        <w:t> </w:t>
      </w:r>
      <w:r>
        <w:rPr>
          <w:sz w:val="23"/>
        </w:rPr>
        <w:t>cuentas.</w:t>
      </w:r>
    </w:p>
    <w:p>
      <w:pPr>
        <w:pStyle w:val="ListParagraph"/>
        <w:numPr>
          <w:ilvl w:val="3"/>
          <w:numId w:val="65"/>
        </w:numPr>
        <w:tabs>
          <w:tab w:pos="2905" w:val="left" w:leader="none"/>
          <w:tab w:pos="2906" w:val="left" w:leader="none"/>
        </w:tabs>
        <w:spacing w:line="240" w:lineRule="auto" w:before="119" w:after="0"/>
        <w:ind w:left="2905" w:right="0" w:hanging="352"/>
        <w:jc w:val="left"/>
        <w:rPr>
          <w:sz w:val="23"/>
        </w:rPr>
      </w:pPr>
      <w:r>
        <w:rPr>
          <w:sz w:val="23"/>
        </w:rPr>
        <w:t>Conciliaciones de cuentas y</w:t>
      </w:r>
      <w:r>
        <w:rPr>
          <w:spacing w:val="45"/>
          <w:sz w:val="23"/>
        </w:rPr>
        <w:t> </w:t>
      </w:r>
      <w:r>
        <w:rPr>
          <w:sz w:val="23"/>
        </w:rPr>
        <w:t>saldos.</w:t>
      </w:r>
    </w:p>
    <w:p>
      <w:pPr>
        <w:pStyle w:val="BodyText"/>
        <w:spacing w:before="6"/>
        <w:rPr>
          <w:sz w:val="33"/>
        </w:rPr>
      </w:pPr>
    </w:p>
    <w:p>
      <w:pPr>
        <w:pStyle w:val="Heading7"/>
        <w:numPr>
          <w:ilvl w:val="2"/>
          <w:numId w:val="65"/>
        </w:numPr>
        <w:tabs>
          <w:tab w:pos="2570" w:val="left" w:leader="none"/>
        </w:tabs>
        <w:spacing w:line="240" w:lineRule="auto" w:before="0" w:after="0"/>
        <w:ind w:left="2569" w:right="0" w:hanging="715"/>
        <w:jc w:val="left"/>
      </w:pPr>
      <w:r>
        <w:rPr/>
        <w:t>De</w:t>
      </w:r>
      <w:r>
        <w:rPr>
          <w:spacing w:val="-1"/>
        </w:rPr>
        <w:t> </w:t>
      </w:r>
      <w:r>
        <w:rPr/>
        <w:t>Soporte</w:t>
      </w:r>
    </w:p>
    <w:p>
      <w:pPr>
        <w:pStyle w:val="BodyText"/>
        <w:spacing w:before="9"/>
        <w:rPr>
          <w:b/>
        </w:rPr>
      </w:pPr>
    </w:p>
    <w:p>
      <w:pPr>
        <w:pStyle w:val="BodyText"/>
        <w:spacing w:line="242" w:lineRule="auto"/>
        <w:ind w:left="2554" w:right="794"/>
      </w:pPr>
      <w:r>
        <w:rPr/>
        <w:t>Son documentos que corroboran los datos obtenidos en el análisis específico de las cuentas o hechos examinados, tales como:</w:t>
      </w:r>
    </w:p>
    <w:p>
      <w:pPr>
        <w:pStyle w:val="BodyText"/>
        <w:spacing w:before="8"/>
        <w:rPr>
          <w:sz w:val="33"/>
        </w:rPr>
      </w:pPr>
    </w:p>
    <w:p>
      <w:pPr>
        <w:pStyle w:val="ListParagraph"/>
        <w:numPr>
          <w:ilvl w:val="0"/>
          <w:numId w:val="66"/>
        </w:numPr>
        <w:tabs>
          <w:tab w:pos="2905" w:val="left" w:leader="none"/>
          <w:tab w:pos="2906" w:val="left" w:leader="none"/>
          <w:tab w:pos="4909" w:val="left" w:leader="none"/>
          <w:tab w:pos="6367" w:val="left" w:leader="none"/>
          <w:tab w:pos="7010" w:val="left" w:leader="none"/>
          <w:tab w:pos="8430" w:val="left" w:leader="none"/>
        </w:tabs>
        <w:spacing w:line="244" w:lineRule="auto" w:before="0" w:after="0"/>
        <w:ind w:left="2905" w:right="977" w:hanging="351"/>
        <w:jc w:val="left"/>
        <w:rPr>
          <w:sz w:val="23"/>
        </w:rPr>
      </w:pPr>
      <w:r>
        <w:rPr>
          <w:sz w:val="23"/>
        </w:rPr>
        <w:t>Confirmaciones</w:t>
        <w:tab/>
        <w:t>bancarias,</w:t>
        <w:tab/>
        <w:t>de</w:t>
        <w:tab/>
        <w:t>deudores,</w:t>
        <w:tab/>
      </w:r>
      <w:r>
        <w:rPr>
          <w:spacing w:val="-1"/>
          <w:sz w:val="23"/>
        </w:rPr>
        <w:t>acreedores, </w:t>
      </w:r>
      <w:r>
        <w:rPr>
          <w:sz w:val="23"/>
        </w:rPr>
        <w:t>proveedores, seguros,</w:t>
      </w:r>
      <w:r>
        <w:rPr>
          <w:spacing w:val="1"/>
          <w:sz w:val="23"/>
        </w:rPr>
        <w:t> </w:t>
      </w:r>
      <w:r>
        <w:rPr>
          <w:sz w:val="23"/>
        </w:rPr>
        <w:t>contratos.</w:t>
      </w:r>
    </w:p>
    <w:p>
      <w:pPr>
        <w:pStyle w:val="ListParagraph"/>
        <w:numPr>
          <w:ilvl w:val="3"/>
          <w:numId w:val="65"/>
        </w:numPr>
        <w:tabs>
          <w:tab w:pos="2905" w:val="left" w:leader="none"/>
          <w:tab w:pos="2906" w:val="left" w:leader="none"/>
        </w:tabs>
        <w:spacing w:line="240" w:lineRule="auto" w:before="114" w:after="0"/>
        <w:ind w:left="2905" w:right="0" w:hanging="352"/>
        <w:jc w:val="left"/>
        <w:rPr>
          <w:sz w:val="23"/>
        </w:rPr>
      </w:pPr>
      <w:r>
        <w:rPr>
          <w:sz w:val="23"/>
        </w:rPr>
        <w:t>Carta de consulta de abogados, técnicos u tros</w:t>
      </w:r>
      <w:r>
        <w:rPr>
          <w:spacing w:val="15"/>
          <w:sz w:val="23"/>
        </w:rPr>
        <w:t> </w:t>
      </w:r>
      <w:r>
        <w:rPr>
          <w:sz w:val="23"/>
        </w:rPr>
        <w:t>profesionales.</w:t>
      </w:r>
    </w:p>
    <w:p>
      <w:pPr>
        <w:pStyle w:val="ListParagraph"/>
        <w:numPr>
          <w:ilvl w:val="3"/>
          <w:numId w:val="65"/>
        </w:numPr>
        <w:tabs>
          <w:tab w:pos="2905" w:val="left" w:leader="none"/>
          <w:tab w:pos="2906" w:val="left" w:leader="none"/>
        </w:tabs>
        <w:spacing w:line="240" w:lineRule="auto" w:before="120" w:after="0"/>
        <w:ind w:left="2905" w:right="0" w:hanging="352"/>
        <w:jc w:val="left"/>
        <w:rPr>
          <w:sz w:val="23"/>
        </w:rPr>
      </w:pPr>
      <w:r>
        <w:rPr>
          <w:sz w:val="23"/>
        </w:rPr>
        <w:t>Declaraciones y notas de</w:t>
      </w:r>
      <w:r>
        <w:rPr>
          <w:spacing w:val="2"/>
          <w:sz w:val="23"/>
        </w:rPr>
        <w:t> </w:t>
      </w:r>
      <w:r>
        <w:rPr>
          <w:sz w:val="23"/>
        </w:rPr>
        <w:t>descargo.</w:t>
      </w:r>
    </w:p>
    <w:p>
      <w:pPr>
        <w:pStyle w:val="ListParagraph"/>
        <w:numPr>
          <w:ilvl w:val="3"/>
          <w:numId w:val="65"/>
        </w:numPr>
        <w:tabs>
          <w:tab w:pos="2905" w:val="left" w:leader="none"/>
          <w:tab w:pos="2906" w:val="left" w:leader="none"/>
        </w:tabs>
        <w:spacing w:line="240" w:lineRule="auto" w:before="118" w:after="0"/>
        <w:ind w:left="2905" w:right="0" w:hanging="352"/>
        <w:jc w:val="left"/>
        <w:rPr>
          <w:sz w:val="23"/>
        </w:rPr>
      </w:pPr>
      <w:r>
        <w:rPr>
          <w:sz w:val="23"/>
        </w:rPr>
        <w:t>Carta de</w:t>
      </w:r>
      <w:r>
        <w:rPr>
          <w:spacing w:val="1"/>
          <w:sz w:val="23"/>
        </w:rPr>
        <w:t> </w:t>
      </w:r>
      <w:r>
        <w:rPr>
          <w:sz w:val="23"/>
        </w:rPr>
        <w:t>Representación.</w:t>
      </w:r>
    </w:p>
    <w:p>
      <w:pPr>
        <w:pStyle w:val="ListParagraph"/>
        <w:numPr>
          <w:ilvl w:val="3"/>
          <w:numId w:val="65"/>
        </w:numPr>
        <w:tabs>
          <w:tab w:pos="2905" w:val="left" w:leader="none"/>
          <w:tab w:pos="2906" w:val="left" w:leader="none"/>
        </w:tabs>
        <w:spacing w:line="240" w:lineRule="auto" w:before="121" w:after="0"/>
        <w:ind w:left="2905" w:right="0" w:hanging="352"/>
        <w:jc w:val="left"/>
        <w:rPr>
          <w:sz w:val="23"/>
        </w:rPr>
      </w:pPr>
      <w:r>
        <w:rPr>
          <w:sz w:val="23"/>
        </w:rPr>
        <w:t>Otras.</w:t>
      </w:r>
    </w:p>
    <w:p>
      <w:pPr>
        <w:pStyle w:val="BodyText"/>
        <w:spacing w:before="7"/>
      </w:pPr>
    </w:p>
    <w:p>
      <w:pPr>
        <w:pStyle w:val="BodyText"/>
        <w:tabs>
          <w:tab w:pos="5798" w:val="left" w:leader="none"/>
        </w:tabs>
        <w:spacing w:line="530" w:lineRule="atLeast"/>
        <w:ind w:left="979" w:right="2728"/>
        <w:jc w:val="both"/>
      </w:pPr>
      <w:r>
        <w:rPr/>
        <w:t>En los anexos se presentan los modelos de las siguientes cédulas: Balance</w:t>
      </w:r>
      <w:r>
        <w:rPr>
          <w:spacing w:val="5"/>
        </w:rPr>
        <w:t> </w:t>
      </w:r>
      <w:r>
        <w:rPr/>
        <w:t>de</w:t>
      </w:r>
      <w:r>
        <w:rPr>
          <w:spacing w:val="4"/>
        </w:rPr>
        <w:t> </w:t>
      </w:r>
      <w:r>
        <w:rPr/>
        <w:t>Trabajo</w:t>
        <w:tab/>
        <w:t>(AI-ET-M1)</w:t>
      </w:r>
    </w:p>
    <w:p>
      <w:pPr>
        <w:pStyle w:val="BodyText"/>
        <w:tabs>
          <w:tab w:pos="5799" w:val="left" w:leader="none"/>
        </w:tabs>
        <w:spacing w:before="11"/>
        <w:ind w:left="979"/>
        <w:jc w:val="both"/>
      </w:pPr>
      <w:r>
        <w:rPr/>
        <w:t>Cédula</w:t>
      </w:r>
      <w:r>
        <w:rPr>
          <w:spacing w:val="4"/>
        </w:rPr>
        <w:t> </w:t>
      </w:r>
      <w:r>
        <w:rPr/>
        <w:t>Sumaria</w:t>
        <w:tab/>
        <w:t>(AI-ET-M2)</w:t>
      </w:r>
    </w:p>
    <w:p>
      <w:pPr>
        <w:pStyle w:val="BodyText"/>
        <w:tabs>
          <w:tab w:pos="5799" w:val="left" w:leader="none"/>
        </w:tabs>
        <w:spacing w:before="4"/>
        <w:ind w:left="979"/>
        <w:jc w:val="both"/>
      </w:pPr>
      <w:r>
        <w:rPr/>
        <w:t>Cédula</w:t>
      </w:r>
      <w:r>
        <w:rPr>
          <w:spacing w:val="4"/>
        </w:rPr>
        <w:t> </w:t>
      </w:r>
      <w:r>
        <w:rPr/>
        <w:t>Analítica</w:t>
        <w:tab/>
        <w:t>(AI-ET-M3)</w:t>
      </w:r>
    </w:p>
    <w:p>
      <w:pPr>
        <w:pStyle w:val="BodyText"/>
        <w:tabs>
          <w:tab w:pos="5798" w:val="left" w:leader="none"/>
        </w:tabs>
        <w:spacing w:line="242" w:lineRule="auto" w:before="3"/>
        <w:ind w:left="979" w:right="3685"/>
        <w:jc w:val="both"/>
      </w:pPr>
      <w:r>
        <w:rPr/>
        <w:t>Cédula de Asientos</w:t>
      </w:r>
      <w:r>
        <w:rPr>
          <w:spacing w:val="14"/>
        </w:rPr>
        <w:t> </w:t>
      </w:r>
      <w:r>
        <w:rPr/>
        <w:t>de</w:t>
      </w:r>
      <w:r>
        <w:rPr>
          <w:spacing w:val="4"/>
        </w:rPr>
        <w:t> </w:t>
      </w:r>
      <w:r>
        <w:rPr/>
        <w:t>Ajuste</w:t>
        <w:tab/>
      </w:r>
      <w:r>
        <w:rPr>
          <w:spacing w:val="-1"/>
        </w:rPr>
        <w:t>(AI-ET-M4) </w:t>
      </w:r>
      <w:r>
        <w:rPr/>
        <w:t>Cédula de Asientos</w:t>
      </w:r>
      <w:r>
        <w:rPr>
          <w:spacing w:val="25"/>
        </w:rPr>
        <w:t> </w:t>
      </w:r>
      <w:r>
        <w:rPr/>
        <w:t>de</w:t>
      </w:r>
      <w:r>
        <w:rPr>
          <w:spacing w:val="6"/>
        </w:rPr>
        <w:t> </w:t>
      </w:r>
      <w:r>
        <w:rPr/>
        <w:t>Reclasificación</w:t>
        <w:tab/>
      </w:r>
      <w:r>
        <w:rPr>
          <w:spacing w:val="-1"/>
        </w:rPr>
        <w:t>(AI-ET-M5) </w:t>
      </w:r>
      <w:r>
        <w:rPr/>
        <w:t>Cedula de Deficiencias de Control Interno (AI-ET-M6) Cédula de Hoja</w:t>
      </w:r>
      <w:r>
        <w:rPr>
          <w:spacing w:val="13"/>
        </w:rPr>
        <w:t> </w:t>
      </w:r>
      <w:r>
        <w:rPr/>
        <w:t>de</w:t>
      </w:r>
      <w:r>
        <w:rPr>
          <w:spacing w:val="3"/>
        </w:rPr>
        <w:t> </w:t>
      </w:r>
      <w:r>
        <w:rPr/>
        <w:t>Hallazgos</w:t>
        <w:tab/>
      </w:r>
      <w:r>
        <w:rPr>
          <w:spacing w:val="-1"/>
        </w:rPr>
        <w:t>(AI-ET-M7)</w:t>
      </w:r>
    </w:p>
    <w:p>
      <w:pPr>
        <w:pStyle w:val="BodyText"/>
        <w:tabs>
          <w:tab w:pos="5799" w:val="left" w:leader="none"/>
        </w:tabs>
        <w:spacing w:line="242" w:lineRule="auto" w:before="6"/>
        <w:ind w:left="979" w:right="3556"/>
        <w:jc w:val="both"/>
      </w:pPr>
      <w:r>
        <w:rPr/>
        <w:t>Cédula</w:t>
      </w:r>
      <w:r>
        <w:rPr>
          <w:spacing w:val="6"/>
        </w:rPr>
        <w:t> </w:t>
      </w:r>
      <w:r>
        <w:rPr/>
        <w:t>de</w:t>
      </w:r>
      <w:r>
        <w:rPr>
          <w:spacing w:val="8"/>
        </w:rPr>
        <w:t> </w:t>
      </w:r>
      <w:r>
        <w:rPr/>
        <w:t>Índices</w:t>
        <w:tab/>
        <w:t>(AI-ET-M8) Cédula de Revisión de Papeles de Trabajo (AI-ET-M9) Legajo de Papeles</w:t>
      </w:r>
      <w:r>
        <w:rPr>
          <w:spacing w:val="14"/>
        </w:rPr>
        <w:t> </w:t>
      </w:r>
      <w:r>
        <w:rPr/>
        <w:t>de</w:t>
      </w:r>
      <w:r>
        <w:rPr>
          <w:spacing w:val="4"/>
        </w:rPr>
        <w:t> </w:t>
      </w:r>
      <w:r>
        <w:rPr/>
        <w:t>Trabajo</w:t>
        <w:tab/>
      </w:r>
      <w:r>
        <w:rPr>
          <w:spacing w:val="-1"/>
        </w:rPr>
        <w:t>(AI-ET-M10)</w:t>
      </w:r>
    </w:p>
    <w:p>
      <w:pPr>
        <w:pStyle w:val="BodyText"/>
        <w:rPr>
          <w:sz w:val="26"/>
        </w:rPr>
      </w:pPr>
    </w:p>
    <w:p>
      <w:pPr>
        <w:pStyle w:val="BodyText"/>
        <w:rPr>
          <w:sz w:val="21"/>
        </w:rPr>
      </w:pPr>
    </w:p>
    <w:p>
      <w:pPr>
        <w:pStyle w:val="Heading7"/>
        <w:numPr>
          <w:ilvl w:val="2"/>
          <w:numId w:val="65"/>
        </w:numPr>
        <w:tabs>
          <w:tab w:pos="2556" w:val="left" w:leader="none"/>
        </w:tabs>
        <w:spacing w:line="240" w:lineRule="auto" w:before="0" w:after="0"/>
        <w:ind w:left="2555" w:right="0" w:hanging="701"/>
        <w:jc w:val="left"/>
      </w:pPr>
      <w:r>
        <w:rPr/>
        <w:t>Otros</w:t>
      </w:r>
    </w:p>
    <w:p>
      <w:pPr>
        <w:pStyle w:val="BodyText"/>
        <w:spacing w:before="8"/>
        <w:rPr>
          <w:b/>
        </w:rPr>
      </w:pPr>
    </w:p>
    <w:p>
      <w:pPr>
        <w:pStyle w:val="BodyText"/>
        <w:spacing w:line="242" w:lineRule="auto"/>
        <w:ind w:left="2554" w:right="794" w:hanging="1"/>
      </w:pPr>
      <w:r>
        <w:rPr/>
        <w:t>Son papeles y documentos que sirven de evidencia adicional de los hechos examinados, tales como:</w:t>
      </w:r>
    </w:p>
    <w:p>
      <w:pPr>
        <w:pStyle w:val="BodyText"/>
        <w:spacing w:before="7"/>
      </w:pPr>
    </w:p>
    <w:p>
      <w:pPr>
        <w:pStyle w:val="ListParagraph"/>
        <w:numPr>
          <w:ilvl w:val="3"/>
          <w:numId w:val="65"/>
        </w:numPr>
        <w:tabs>
          <w:tab w:pos="2905" w:val="left" w:leader="none"/>
          <w:tab w:pos="2906" w:val="left" w:leader="none"/>
        </w:tabs>
        <w:spacing w:line="240" w:lineRule="auto" w:before="0" w:after="0"/>
        <w:ind w:left="2905" w:right="0" w:hanging="352"/>
        <w:jc w:val="left"/>
        <w:rPr>
          <w:sz w:val="23"/>
        </w:rPr>
      </w:pPr>
      <w:r>
        <w:rPr>
          <w:sz w:val="23"/>
        </w:rPr>
        <w:t>Fotografías</w:t>
      </w:r>
    </w:p>
    <w:p>
      <w:pPr>
        <w:pStyle w:val="BodyText"/>
        <w:spacing w:before="6"/>
      </w:pPr>
    </w:p>
    <w:p>
      <w:pPr>
        <w:pStyle w:val="ListParagraph"/>
        <w:numPr>
          <w:ilvl w:val="3"/>
          <w:numId w:val="65"/>
        </w:numPr>
        <w:tabs>
          <w:tab w:pos="2905" w:val="left" w:leader="none"/>
          <w:tab w:pos="2906" w:val="left" w:leader="none"/>
        </w:tabs>
        <w:spacing w:line="240" w:lineRule="auto" w:before="0" w:after="0"/>
        <w:ind w:left="2905" w:right="0" w:hanging="352"/>
        <w:jc w:val="left"/>
        <w:rPr>
          <w:sz w:val="23"/>
        </w:rPr>
      </w:pPr>
      <w:r>
        <w:rPr>
          <w:sz w:val="23"/>
        </w:rPr>
        <w:t>Recortes</w:t>
      </w:r>
    </w:p>
    <w:p>
      <w:pPr>
        <w:spacing w:after="0" w:line="240" w:lineRule="auto"/>
        <w:jc w:val="left"/>
        <w:rPr>
          <w:sz w:val="23"/>
        </w:rPr>
        <w:sectPr>
          <w:pgSz w:w="11900" w:h="16840"/>
          <w:pgMar w:header="1389" w:footer="1344" w:top="1580" w:bottom="1540" w:left="840" w:right="420"/>
        </w:sectPr>
      </w:pPr>
    </w:p>
    <w:p>
      <w:pPr>
        <w:pStyle w:val="BodyText"/>
        <w:rPr>
          <w:sz w:val="20"/>
        </w:rPr>
      </w:pPr>
    </w:p>
    <w:p>
      <w:pPr>
        <w:pStyle w:val="BodyText"/>
        <w:spacing w:before="10"/>
      </w:pPr>
    </w:p>
    <w:p>
      <w:pPr>
        <w:pStyle w:val="Heading7"/>
        <w:numPr>
          <w:ilvl w:val="1"/>
          <w:numId w:val="65"/>
        </w:numPr>
        <w:tabs>
          <w:tab w:pos="1854" w:val="left" w:leader="none"/>
          <w:tab w:pos="1855" w:val="left" w:leader="none"/>
        </w:tabs>
        <w:spacing w:line="240" w:lineRule="auto" w:before="0" w:after="0"/>
        <w:ind w:left="1854" w:right="0" w:hanging="526"/>
        <w:jc w:val="left"/>
      </w:pPr>
      <w:r>
        <w:rPr/>
        <w:t>Tamaño</w:t>
      </w:r>
    </w:p>
    <w:p>
      <w:pPr>
        <w:pStyle w:val="BodyText"/>
        <w:spacing w:before="9"/>
        <w:rPr>
          <w:b/>
        </w:rPr>
      </w:pPr>
    </w:p>
    <w:p>
      <w:pPr>
        <w:pStyle w:val="BodyText"/>
        <w:spacing w:line="242" w:lineRule="auto"/>
        <w:ind w:left="1855" w:right="975"/>
        <w:jc w:val="both"/>
      </w:pPr>
      <w:r>
        <w:rPr/>
        <w:t>Para cumplir con el objetivo que se refiere a que los papeles de trabajo deben ser elaborados en forma ordenada, el tamaño de los papeles se  debe estandarizar de la siguiente</w:t>
      </w:r>
      <w:r>
        <w:rPr>
          <w:spacing w:val="7"/>
        </w:rPr>
        <w:t> </w:t>
      </w:r>
      <w:r>
        <w:rPr/>
        <w:t>manera:</w:t>
      </w:r>
    </w:p>
    <w:p>
      <w:pPr>
        <w:pStyle w:val="BodyText"/>
        <w:spacing w:before="7"/>
      </w:pPr>
    </w:p>
    <w:p>
      <w:pPr>
        <w:pStyle w:val="BodyText"/>
        <w:spacing w:line="244" w:lineRule="auto"/>
        <w:ind w:left="1855" w:right="976"/>
        <w:jc w:val="both"/>
      </w:pPr>
      <w:r>
        <w:rPr/>
        <w:t>Se deben utilizar únicamente dos tamaños de papeles, uno de tamaño  oficio y el otro equivalente a dos hojas de tamaño</w:t>
      </w:r>
      <w:r>
        <w:rPr>
          <w:spacing w:val="13"/>
        </w:rPr>
        <w:t> </w:t>
      </w:r>
      <w:r>
        <w:rPr/>
        <w:t>oficio.</w:t>
      </w:r>
    </w:p>
    <w:p>
      <w:pPr>
        <w:pStyle w:val="BodyText"/>
        <w:spacing w:before="1"/>
      </w:pPr>
    </w:p>
    <w:p>
      <w:pPr>
        <w:pStyle w:val="Heading7"/>
        <w:numPr>
          <w:ilvl w:val="1"/>
          <w:numId w:val="65"/>
        </w:numPr>
        <w:tabs>
          <w:tab w:pos="1855" w:val="left" w:leader="none"/>
          <w:tab w:pos="1856" w:val="left" w:leader="none"/>
        </w:tabs>
        <w:spacing w:line="240" w:lineRule="auto" w:before="0" w:after="0"/>
        <w:ind w:left="1855" w:right="0" w:hanging="527"/>
        <w:jc w:val="left"/>
      </w:pPr>
      <w:r>
        <w:rPr/>
        <w:t>Contenido</w:t>
      </w:r>
    </w:p>
    <w:p>
      <w:pPr>
        <w:pStyle w:val="BodyText"/>
        <w:spacing w:before="7"/>
        <w:rPr>
          <w:b/>
        </w:rPr>
      </w:pPr>
    </w:p>
    <w:p>
      <w:pPr>
        <w:pStyle w:val="BodyText"/>
        <w:spacing w:line="244" w:lineRule="auto" w:before="1"/>
        <w:ind w:left="1855" w:right="975"/>
        <w:jc w:val="both"/>
      </w:pPr>
      <w:r>
        <w:rPr/>
        <w:t>Todas las cédulas que conforman los papeles de trabajo deben contener la siguiente información:</w:t>
      </w:r>
    </w:p>
    <w:p>
      <w:pPr>
        <w:pStyle w:val="BodyText"/>
        <w:spacing w:before="1"/>
      </w:pPr>
    </w:p>
    <w:p>
      <w:pPr>
        <w:pStyle w:val="Heading7"/>
        <w:numPr>
          <w:ilvl w:val="2"/>
          <w:numId w:val="65"/>
        </w:numPr>
        <w:tabs>
          <w:tab w:pos="2556" w:val="left" w:leader="none"/>
        </w:tabs>
        <w:spacing w:line="240" w:lineRule="auto" w:before="0" w:after="0"/>
        <w:ind w:left="2555" w:right="0" w:hanging="701"/>
        <w:jc w:val="left"/>
      </w:pPr>
      <w:r>
        <w:rPr/>
        <w:t>Encabezado</w:t>
      </w:r>
    </w:p>
    <w:p>
      <w:pPr>
        <w:pStyle w:val="BodyText"/>
        <w:spacing w:before="8"/>
        <w:rPr>
          <w:b/>
        </w:rPr>
      </w:pPr>
    </w:p>
    <w:p>
      <w:pPr>
        <w:pStyle w:val="ListParagraph"/>
        <w:numPr>
          <w:ilvl w:val="3"/>
          <w:numId w:val="65"/>
        </w:numPr>
        <w:tabs>
          <w:tab w:pos="2905" w:val="left" w:leader="none"/>
          <w:tab w:pos="2906" w:val="left" w:leader="none"/>
        </w:tabs>
        <w:spacing w:line="240" w:lineRule="auto" w:before="1" w:after="0"/>
        <w:ind w:left="2905" w:right="0" w:hanging="352"/>
        <w:jc w:val="left"/>
        <w:rPr>
          <w:sz w:val="23"/>
        </w:rPr>
      </w:pPr>
      <w:r>
        <w:rPr>
          <w:sz w:val="23"/>
        </w:rPr>
        <w:t>Identificación de la</w:t>
      </w:r>
      <w:r>
        <w:rPr>
          <w:spacing w:val="2"/>
          <w:sz w:val="23"/>
        </w:rPr>
        <w:t> </w:t>
      </w:r>
      <w:r>
        <w:rPr>
          <w:sz w:val="23"/>
        </w:rPr>
        <w:t>entidad.</w:t>
      </w:r>
    </w:p>
    <w:p>
      <w:pPr>
        <w:pStyle w:val="BodyText"/>
        <w:spacing w:before="6"/>
      </w:pPr>
    </w:p>
    <w:p>
      <w:pPr>
        <w:pStyle w:val="ListParagraph"/>
        <w:numPr>
          <w:ilvl w:val="3"/>
          <w:numId w:val="65"/>
        </w:numPr>
        <w:tabs>
          <w:tab w:pos="2906" w:val="left" w:leader="none"/>
        </w:tabs>
        <w:spacing w:line="240" w:lineRule="auto" w:before="1" w:after="0"/>
        <w:ind w:left="2905" w:right="977" w:hanging="351"/>
        <w:jc w:val="both"/>
        <w:rPr>
          <w:sz w:val="23"/>
        </w:rPr>
      </w:pPr>
      <w:r>
        <w:rPr>
          <w:sz w:val="23"/>
        </w:rPr>
        <w:t>Índice, en la parte superior derecha, el cual identifica el área o cuenta bajo</w:t>
      </w:r>
      <w:r>
        <w:rPr>
          <w:spacing w:val="2"/>
          <w:sz w:val="23"/>
        </w:rPr>
        <w:t> </w:t>
      </w:r>
      <w:r>
        <w:rPr>
          <w:sz w:val="23"/>
        </w:rPr>
        <w:t>examen.</w:t>
      </w:r>
    </w:p>
    <w:p>
      <w:pPr>
        <w:pStyle w:val="BodyText"/>
        <w:spacing w:before="8"/>
      </w:pPr>
    </w:p>
    <w:p>
      <w:pPr>
        <w:pStyle w:val="ListParagraph"/>
        <w:numPr>
          <w:ilvl w:val="3"/>
          <w:numId w:val="65"/>
        </w:numPr>
        <w:tabs>
          <w:tab w:pos="2906" w:val="left" w:leader="none"/>
        </w:tabs>
        <w:spacing w:line="242" w:lineRule="auto" w:before="0" w:after="0"/>
        <w:ind w:left="2905" w:right="975" w:hanging="351"/>
        <w:jc w:val="both"/>
        <w:rPr>
          <w:sz w:val="23"/>
        </w:rPr>
      </w:pPr>
      <w:r>
        <w:rPr>
          <w:sz w:val="23"/>
        </w:rPr>
        <w:t>Nombre completo de la entidad, programa, proyecto etc. auditada.</w:t>
      </w:r>
    </w:p>
    <w:p>
      <w:pPr>
        <w:pStyle w:val="BodyText"/>
        <w:spacing w:before="6"/>
      </w:pPr>
    </w:p>
    <w:p>
      <w:pPr>
        <w:pStyle w:val="ListParagraph"/>
        <w:numPr>
          <w:ilvl w:val="3"/>
          <w:numId w:val="65"/>
        </w:numPr>
        <w:tabs>
          <w:tab w:pos="2906" w:val="left" w:leader="none"/>
        </w:tabs>
        <w:spacing w:line="242" w:lineRule="auto" w:before="0" w:after="0"/>
        <w:ind w:left="2905" w:right="974" w:hanging="351"/>
        <w:jc w:val="both"/>
        <w:rPr>
          <w:sz w:val="23"/>
        </w:rPr>
      </w:pPr>
      <w:r>
        <w:rPr>
          <w:sz w:val="23"/>
        </w:rPr>
        <w:t>Nombre de la cédula, que identifica el examen o prueba que se va a efectuar en la misma (Sumaria, Prueba de Egresos, Prueba de Ingresos, Conciliación Bancaria,</w:t>
      </w:r>
      <w:r>
        <w:rPr>
          <w:spacing w:val="6"/>
          <w:sz w:val="23"/>
        </w:rPr>
        <w:t> </w:t>
      </w:r>
      <w:r>
        <w:rPr>
          <w:sz w:val="23"/>
        </w:rPr>
        <w:t>etc.).</w:t>
      </w:r>
    </w:p>
    <w:p>
      <w:pPr>
        <w:pStyle w:val="BodyText"/>
        <w:spacing w:before="5"/>
      </w:pPr>
    </w:p>
    <w:p>
      <w:pPr>
        <w:pStyle w:val="ListParagraph"/>
        <w:numPr>
          <w:ilvl w:val="3"/>
          <w:numId w:val="65"/>
        </w:numPr>
        <w:tabs>
          <w:tab w:pos="2905" w:val="left" w:leader="none"/>
          <w:tab w:pos="2906" w:val="left" w:leader="none"/>
        </w:tabs>
        <w:spacing w:line="240" w:lineRule="auto" w:before="0" w:after="0"/>
        <w:ind w:left="2905" w:right="0" w:hanging="352"/>
        <w:jc w:val="left"/>
        <w:rPr>
          <w:sz w:val="23"/>
        </w:rPr>
      </w:pPr>
      <w:r>
        <w:rPr>
          <w:sz w:val="23"/>
        </w:rPr>
        <w:t>El período que abarca el</w:t>
      </w:r>
      <w:r>
        <w:rPr>
          <w:spacing w:val="1"/>
          <w:sz w:val="23"/>
        </w:rPr>
        <w:t> </w:t>
      </w:r>
      <w:r>
        <w:rPr>
          <w:sz w:val="23"/>
        </w:rPr>
        <w:t>examen</w:t>
      </w:r>
    </w:p>
    <w:p>
      <w:pPr>
        <w:pStyle w:val="BodyText"/>
        <w:spacing w:before="6"/>
      </w:pPr>
    </w:p>
    <w:p>
      <w:pPr>
        <w:pStyle w:val="Heading7"/>
        <w:numPr>
          <w:ilvl w:val="2"/>
          <w:numId w:val="65"/>
        </w:numPr>
        <w:tabs>
          <w:tab w:pos="2556" w:val="left" w:leader="none"/>
        </w:tabs>
        <w:spacing w:line="240" w:lineRule="auto" w:before="0" w:after="0"/>
        <w:ind w:left="2555" w:right="0" w:hanging="701"/>
        <w:jc w:val="left"/>
      </w:pPr>
      <w:r>
        <w:rPr/>
        <w:t>Cuerpo</w:t>
      </w:r>
    </w:p>
    <w:p>
      <w:pPr>
        <w:pStyle w:val="BodyText"/>
        <w:spacing w:before="7"/>
        <w:rPr>
          <w:b/>
        </w:rPr>
      </w:pPr>
    </w:p>
    <w:p>
      <w:pPr>
        <w:pStyle w:val="BodyText"/>
        <w:spacing w:line="244" w:lineRule="auto"/>
        <w:ind w:left="2554" w:right="1368"/>
      </w:pPr>
      <w:r>
        <w:rPr/>
        <w:t>Es propiamente el papel de trabajo, que contiene los datos  obtenidos en el análisis efectuado, el cual puede consistir</w:t>
      </w:r>
      <w:r>
        <w:rPr>
          <w:spacing w:val="27"/>
        </w:rPr>
        <w:t> </w:t>
      </w:r>
      <w:r>
        <w:rPr/>
        <w:t>en:</w:t>
      </w:r>
    </w:p>
    <w:p>
      <w:pPr>
        <w:pStyle w:val="BodyText"/>
        <w:spacing w:before="3"/>
      </w:pPr>
    </w:p>
    <w:p>
      <w:pPr>
        <w:pStyle w:val="ListParagraph"/>
        <w:numPr>
          <w:ilvl w:val="3"/>
          <w:numId w:val="65"/>
        </w:numPr>
        <w:tabs>
          <w:tab w:pos="2906" w:val="left" w:leader="none"/>
        </w:tabs>
        <w:spacing w:line="242" w:lineRule="auto" w:before="0" w:after="0"/>
        <w:ind w:left="2905" w:right="975" w:hanging="351"/>
        <w:jc w:val="both"/>
        <w:rPr>
          <w:sz w:val="23"/>
        </w:rPr>
      </w:pPr>
      <w:r>
        <w:rPr>
          <w:sz w:val="23"/>
        </w:rPr>
        <w:t>Análisis del contenido y movimiento de una cuenta, verificación de cálculos, verificación de resúmenes de datos obtenidos, o cualquier otro tipo de</w:t>
      </w:r>
      <w:r>
        <w:rPr>
          <w:spacing w:val="5"/>
          <w:sz w:val="23"/>
        </w:rPr>
        <w:t> </w:t>
      </w:r>
      <w:r>
        <w:rPr>
          <w:sz w:val="23"/>
        </w:rPr>
        <w:t>pruebas.</w:t>
      </w:r>
    </w:p>
    <w:p>
      <w:pPr>
        <w:pStyle w:val="BodyText"/>
        <w:spacing w:before="6"/>
      </w:pPr>
    </w:p>
    <w:p>
      <w:pPr>
        <w:pStyle w:val="ListParagraph"/>
        <w:numPr>
          <w:ilvl w:val="3"/>
          <w:numId w:val="65"/>
        </w:numPr>
        <w:tabs>
          <w:tab w:pos="2906" w:val="left" w:leader="none"/>
        </w:tabs>
        <w:spacing w:line="242" w:lineRule="auto" w:before="0" w:after="0"/>
        <w:ind w:left="2905" w:right="975" w:hanging="351"/>
        <w:jc w:val="both"/>
        <w:rPr>
          <w:sz w:val="23"/>
        </w:rPr>
      </w:pPr>
      <w:r>
        <w:rPr>
          <w:sz w:val="23"/>
        </w:rPr>
        <w:t>Análisis del contenido de una relación, detalle, integración o reporte obtenidos de la entidad o de los sistemas integrados de información</w:t>
      </w:r>
      <w:r>
        <w:rPr>
          <w:spacing w:val="2"/>
          <w:sz w:val="23"/>
        </w:rPr>
        <w:t> </w:t>
      </w:r>
      <w:r>
        <w:rPr>
          <w:sz w:val="23"/>
        </w:rPr>
        <w:t>financiera.</w:t>
      </w:r>
    </w:p>
    <w:p>
      <w:pPr>
        <w:pStyle w:val="BodyText"/>
        <w:spacing w:before="5"/>
      </w:pPr>
    </w:p>
    <w:p>
      <w:pPr>
        <w:pStyle w:val="ListParagraph"/>
        <w:numPr>
          <w:ilvl w:val="3"/>
          <w:numId w:val="65"/>
        </w:numPr>
        <w:tabs>
          <w:tab w:pos="2906" w:val="left" w:leader="none"/>
        </w:tabs>
        <w:spacing w:line="242" w:lineRule="auto" w:before="0" w:after="0"/>
        <w:ind w:left="2905" w:right="974" w:hanging="351"/>
        <w:jc w:val="both"/>
        <w:rPr>
          <w:sz w:val="23"/>
        </w:rPr>
      </w:pPr>
      <w:r>
        <w:rPr>
          <w:sz w:val="23"/>
        </w:rPr>
        <w:t>Análisis del contenido de las confirmaciones obtenidas de personas, entidades, organismos o instituciones ajenas a la entidad auditada.</w:t>
      </w:r>
    </w:p>
    <w:p>
      <w:pPr>
        <w:spacing w:after="0" w:line="242" w:lineRule="auto"/>
        <w:jc w:val="both"/>
        <w:rPr>
          <w:sz w:val="23"/>
        </w:rPr>
        <w:sectPr>
          <w:pgSz w:w="11900" w:h="16840"/>
          <w:pgMar w:header="1389" w:footer="1344" w:top="1580" w:bottom="1540" w:left="840" w:right="420"/>
        </w:sectPr>
      </w:pPr>
    </w:p>
    <w:p>
      <w:pPr>
        <w:pStyle w:val="BodyText"/>
        <w:rPr>
          <w:sz w:val="20"/>
        </w:rPr>
      </w:pPr>
    </w:p>
    <w:p>
      <w:pPr>
        <w:pStyle w:val="BodyText"/>
        <w:rPr>
          <w:sz w:val="24"/>
        </w:rPr>
      </w:pPr>
    </w:p>
    <w:p>
      <w:pPr>
        <w:pStyle w:val="ListParagraph"/>
        <w:numPr>
          <w:ilvl w:val="3"/>
          <w:numId w:val="65"/>
        </w:numPr>
        <w:tabs>
          <w:tab w:pos="2905" w:val="left" w:leader="none"/>
          <w:tab w:pos="2906" w:val="left" w:leader="none"/>
        </w:tabs>
        <w:spacing w:line="240" w:lineRule="auto" w:before="0" w:after="0"/>
        <w:ind w:left="2905" w:right="973" w:hanging="351"/>
        <w:jc w:val="left"/>
        <w:rPr>
          <w:sz w:val="23"/>
        </w:rPr>
      </w:pPr>
      <w:r>
        <w:rPr>
          <w:sz w:val="23"/>
        </w:rPr>
        <w:t>Análisis del contenido de otros documentos de soporte, como recortes, fotografías,</w:t>
      </w:r>
      <w:r>
        <w:rPr>
          <w:spacing w:val="1"/>
          <w:sz w:val="23"/>
        </w:rPr>
        <w:t> </w:t>
      </w:r>
      <w:r>
        <w:rPr>
          <w:sz w:val="23"/>
        </w:rPr>
        <w:t>etc.</w:t>
      </w:r>
    </w:p>
    <w:p>
      <w:pPr>
        <w:pStyle w:val="BodyText"/>
        <w:spacing w:before="9"/>
      </w:pPr>
    </w:p>
    <w:p>
      <w:pPr>
        <w:pStyle w:val="BodyText"/>
        <w:spacing w:line="242" w:lineRule="auto"/>
        <w:ind w:left="2554" w:right="975"/>
        <w:jc w:val="both"/>
      </w:pPr>
      <w:r>
        <w:rPr/>
        <w:t>En el cuerpo del papel del trabajo, en el cual se efectúa el análisis, cálculos, y otros, se debe colocar las marcas y referencias, por lo  que las mismas forman parte del cuerpo del papel de</w:t>
      </w:r>
      <w:r>
        <w:rPr>
          <w:spacing w:val="30"/>
        </w:rPr>
        <w:t> </w:t>
      </w:r>
      <w:r>
        <w:rPr/>
        <w:t>trabajo.</w:t>
      </w:r>
    </w:p>
    <w:p>
      <w:pPr>
        <w:pStyle w:val="BodyText"/>
        <w:spacing w:before="8"/>
      </w:pPr>
    </w:p>
    <w:p>
      <w:pPr>
        <w:pStyle w:val="Heading7"/>
        <w:numPr>
          <w:ilvl w:val="1"/>
          <w:numId w:val="65"/>
        </w:numPr>
        <w:tabs>
          <w:tab w:pos="1919" w:val="left" w:leader="none"/>
          <w:tab w:pos="1921" w:val="left" w:leader="none"/>
        </w:tabs>
        <w:spacing w:line="240" w:lineRule="auto" w:before="0" w:after="0"/>
        <w:ind w:left="1920" w:right="0" w:hanging="592"/>
        <w:jc w:val="left"/>
      </w:pPr>
      <w:r>
        <w:rPr/>
        <w:t>Índices</w:t>
      </w:r>
    </w:p>
    <w:p>
      <w:pPr>
        <w:pStyle w:val="BodyText"/>
        <w:spacing w:before="7"/>
        <w:rPr>
          <w:b/>
        </w:rPr>
      </w:pPr>
    </w:p>
    <w:p>
      <w:pPr>
        <w:pStyle w:val="BodyText"/>
        <w:spacing w:line="244" w:lineRule="auto" w:before="1"/>
        <w:ind w:left="1855" w:right="1062"/>
      </w:pPr>
      <w:r>
        <w:rPr/>
        <w:t>Sirven para identificar las áreas o cuentas bajo examen y para una adecuada referenciación.</w:t>
      </w:r>
    </w:p>
    <w:p>
      <w:pPr>
        <w:pStyle w:val="BodyText"/>
        <w:spacing w:before="1"/>
      </w:pPr>
    </w:p>
    <w:p>
      <w:pPr>
        <w:pStyle w:val="BodyText"/>
        <w:ind w:right="3384"/>
        <w:jc w:val="right"/>
      </w:pPr>
      <w:r>
        <w:rPr/>
        <w:t>Los índices se deben definir de la siguiente manera:</w:t>
      </w:r>
    </w:p>
    <w:p>
      <w:pPr>
        <w:pStyle w:val="BodyText"/>
        <w:spacing w:before="8"/>
      </w:pPr>
    </w:p>
    <w:p>
      <w:pPr>
        <w:pStyle w:val="ListParagraph"/>
        <w:numPr>
          <w:ilvl w:val="2"/>
          <w:numId w:val="65"/>
        </w:numPr>
        <w:tabs>
          <w:tab w:pos="2556" w:val="left" w:leader="none"/>
        </w:tabs>
        <w:spacing w:line="240" w:lineRule="auto" w:before="0" w:after="0"/>
        <w:ind w:left="2555" w:right="0" w:hanging="701"/>
        <w:jc w:val="left"/>
        <w:rPr>
          <w:sz w:val="23"/>
        </w:rPr>
      </w:pPr>
      <w:r>
        <w:rPr>
          <w:sz w:val="23"/>
        </w:rPr>
        <w:t>Se debe utilizar únicamente en forma</w:t>
      </w:r>
      <w:r>
        <w:rPr>
          <w:spacing w:val="7"/>
          <w:sz w:val="23"/>
        </w:rPr>
        <w:t> </w:t>
      </w:r>
      <w:r>
        <w:rPr>
          <w:sz w:val="23"/>
        </w:rPr>
        <w:t>alfabética.</w:t>
      </w:r>
    </w:p>
    <w:p>
      <w:pPr>
        <w:pStyle w:val="BodyText"/>
        <w:spacing w:before="8"/>
      </w:pPr>
    </w:p>
    <w:p>
      <w:pPr>
        <w:pStyle w:val="ListParagraph"/>
        <w:numPr>
          <w:ilvl w:val="2"/>
          <w:numId w:val="65"/>
        </w:numPr>
        <w:tabs>
          <w:tab w:pos="2556" w:val="left" w:leader="none"/>
        </w:tabs>
        <w:spacing w:line="244" w:lineRule="auto" w:before="0" w:after="0"/>
        <w:ind w:left="2554" w:right="975" w:hanging="700"/>
        <w:jc w:val="both"/>
        <w:rPr>
          <w:sz w:val="23"/>
        </w:rPr>
      </w:pPr>
      <w:r>
        <w:rPr>
          <w:sz w:val="23"/>
        </w:rPr>
        <w:t>El índice debe ir seguido de un número, el cual indica cómo se clasifica el área o cuenta bajo</w:t>
      </w:r>
      <w:r>
        <w:rPr>
          <w:spacing w:val="8"/>
          <w:sz w:val="23"/>
        </w:rPr>
        <w:t> </w:t>
      </w:r>
      <w:r>
        <w:rPr>
          <w:sz w:val="23"/>
        </w:rPr>
        <w:t>examen.</w:t>
      </w:r>
    </w:p>
    <w:p>
      <w:pPr>
        <w:pStyle w:val="BodyText"/>
        <w:spacing w:before="1"/>
      </w:pPr>
    </w:p>
    <w:p>
      <w:pPr>
        <w:pStyle w:val="ListParagraph"/>
        <w:numPr>
          <w:ilvl w:val="2"/>
          <w:numId w:val="65"/>
        </w:numPr>
        <w:tabs>
          <w:tab w:pos="2555" w:val="left" w:leader="none"/>
        </w:tabs>
        <w:spacing w:line="244" w:lineRule="auto" w:before="0" w:after="0"/>
        <w:ind w:left="2554" w:right="978" w:hanging="700"/>
        <w:jc w:val="both"/>
        <w:rPr>
          <w:b/>
          <w:sz w:val="23"/>
        </w:rPr>
      </w:pPr>
      <w:r>
        <w:rPr>
          <w:sz w:val="23"/>
        </w:rPr>
        <w:t>El índice debe separarse del número, colocando un guión, los subsiguientes dígitos se separan con puntos. Ejemplo:</w:t>
      </w:r>
      <w:r>
        <w:rPr>
          <w:spacing w:val="26"/>
          <w:sz w:val="23"/>
        </w:rPr>
        <w:t> </w:t>
      </w:r>
      <w:r>
        <w:rPr>
          <w:b/>
          <w:sz w:val="23"/>
        </w:rPr>
        <w:t>A-1.1</w:t>
      </w:r>
    </w:p>
    <w:p>
      <w:pPr>
        <w:pStyle w:val="BodyText"/>
        <w:spacing w:before="1"/>
        <w:rPr>
          <w:b/>
        </w:rPr>
      </w:pPr>
    </w:p>
    <w:p>
      <w:pPr>
        <w:pStyle w:val="ListParagraph"/>
        <w:numPr>
          <w:ilvl w:val="2"/>
          <w:numId w:val="65"/>
        </w:numPr>
        <w:tabs>
          <w:tab w:pos="2555" w:val="left" w:leader="none"/>
        </w:tabs>
        <w:spacing w:line="242" w:lineRule="auto" w:before="0" w:after="0"/>
        <w:ind w:left="2554" w:right="972" w:hanging="700"/>
        <w:jc w:val="both"/>
        <w:rPr>
          <w:sz w:val="23"/>
        </w:rPr>
      </w:pPr>
      <w:r>
        <w:rPr>
          <w:sz w:val="23"/>
        </w:rPr>
        <w:t>Tanto la parte superior, como la inferior, debe contener como  máximo tres dígitos, por lo tanto el tercer dígito en ambos casos se convierte en</w:t>
      </w:r>
      <w:r>
        <w:rPr>
          <w:spacing w:val="1"/>
          <w:sz w:val="23"/>
        </w:rPr>
        <w:t> </w:t>
      </w:r>
      <w:r>
        <w:rPr>
          <w:sz w:val="23"/>
        </w:rPr>
        <w:t>correlativo.</w:t>
      </w:r>
    </w:p>
    <w:p>
      <w:pPr>
        <w:pStyle w:val="BodyText"/>
        <w:spacing w:before="8"/>
      </w:pPr>
    </w:p>
    <w:p>
      <w:pPr>
        <w:pStyle w:val="BodyText"/>
        <w:spacing w:line="242" w:lineRule="auto"/>
        <w:ind w:left="2554" w:right="975"/>
        <w:jc w:val="both"/>
      </w:pPr>
      <w:r>
        <w:rPr/>
        <w:t>Por lo tanto el orden de asignar los índices debe ser de la manera siguiente:</w:t>
      </w:r>
    </w:p>
    <w:p>
      <w:pPr>
        <w:pStyle w:val="BodyText"/>
        <w:spacing w:before="7"/>
      </w:pPr>
    </w:p>
    <w:p>
      <w:pPr>
        <w:pStyle w:val="Heading7"/>
        <w:tabs>
          <w:tab w:pos="4130" w:val="left" w:leader="none"/>
        </w:tabs>
        <w:ind w:left="0" w:right="3474"/>
        <w:jc w:val="right"/>
      </w:pPr>
      <w:r>
        <w:rPr/>
        <w:t>Cédula</w:t>
        <w:tab/>
      </w:r>
      <w:r>
        <w:rPr>
          <w:spacing w:val="-1"/>
        </w:rPr>
        <w:t>Índice</w:t>
      </w:r>
    </w:p>
    <w:p>
      <w:pPr>
        <w:pStyle w:val="BodyText"/>
        <w:spacing w:before="7"/>
        <w:rPr>
          <w:b/>
        </w:rPr>
      </w:pPr>
    </w:p>
    <w:p>
      <w:pPr>
        <w:pStyle w:val="BodyText"/>
        <w:tabs>
          <w:tab w:pos="6747" w:val="left" w:leader="none"/>
        </w:tabs>
        <w:ind w:left="1667"/>
      </w:pPr>
      <w:r>
        <w:rPr/>
        <w:t>Cédula</w:t>
      </w:r>
      <w:r>
        <w:rPr>
          <w:spacing w:val="4"/>
        </w:rPr>
        <w:t> </w:t>
      </w:r>
      <w:r>
        <w:rPr/>
        <w:t>Sumaria</w:t>
        <w:tab/>
        <w:t>A</w:t>
      </w:r>
    </w:p>
    <w:p>
      <w:pPr>
        <w:pStyle w:val="BodyText"/>
        <w:rPr>
          <w:sz w:val="26"/>
        </w:rPr>
      </w:pPr>
    </w:p>
    <w:p>
      <w:pPr>
        <w:pStyle w:val="BodyText"/>
        <w:spacing w:before="11"/>
        <w:rPr>
          <w:sz w:val="20"/>
        </w:rPr>
      </w:pPr>
    </w:p>
    <w:p>
      <w:pPr>
        <w:pStyle w:val="BodyText"/>
        <w:tabs>
          <w:tab w:pos="3626" w:val="left" w:leader="none"/>
          <w:tab w:pos="6617" w:val="left" w:leader="none"/>
        </w:tabs>
        <w:ind w:left="1667"/>
      </w:pPr>
      <w:r>
        <w:rPr/>
        <w:t>Cédula</w:t>
      </w:r>
      <w:r>
        <w:rPr>
          <w:spacing w:val="4"/>
        </w:rPr>
        <w:t> </w:t>
      </w:r>
      <w:r>
        <w:rPr/>
        <w:t>Analítica</w:t>
        <w:tab/>
        <w:t>(1)</w:t>
        <w:tab/>
        <w:t>A-1</w:t>
      </w:r>
    </w:p>
    <w:p>
      <w:pPr>
        <w:pStyle w:val="BodyText"/>
        <w:rPr>
          <w:sz w:val="26"/>
        </w:rPr>
      </w:pPr>
    </w:p>
    <w:p>
      <w:pPr>
        <w:pStyle w:val="BodyText"/>
        <w:rPr>
          <w:sz w:val="21"/>
        </w:rPr>
      </w:pPr>
    </w:p>
    <w:p>
      <w:pPr>
        <w:pStyle w:val="BodyText"/>
        <w:tabs>
          <w:tab w:pos="6485" w:val="left" w:leader="none"/>
        </w:tabs>
        <w:ind w:left="1667"/>
      </w:pPr>
      <w:r>
        <w:rPr/>
        <w:t>Cédula </w:t>
      </w:r>
      <w:r>
        <w:rPr>
          <w:spacing w:val="5"/>
        </w:rPr>
        <w:t> </w:t>
      </w:r>
      <w:r>
        <w:rPr/>
        <w:t>Analítica  </w:t>
      </w:r>
      <w:r>
        <w:rPr>
          <w:spacing w:val="10"/>
        </w:rPr>
        <w:t> </w:t>
      </w:r>
      <w:r>
        <w:rPr/>
        <w:t>(2)</w:t>
        <w:tab/>
        <w:t>A-1.1</w:t>
      </w:r>
    </w:p>
    <w:p>
      <w:pPr>
        <w:pStyle w:val="BodyText"/>
        <w:rPr>
          <w:sz w:val="26"/>
        </w:rPr>
      </w:pPr>
    </w:p>
    <w:p>
      <w:pPr>
        <w:pStyle w:val="BodyText"/>
        <w:rPr>
          <w:sz w:val="21"/>
        </w:rPr>
      </w:pPr>
    </w:p>
    <w:p>
      <w:pPr>
        <w:pStyle w:val="BodyText"/>
        <w:tabs>
          <w:tab w:pos="6487" w:val="left" w:leader="none"/>
        </w:tabs>
        <w:spacing w:line="364" w:lineRule="auto" w:before="1"/>
        <w:ind w:left="6814" w:right="3591" w:hanging="5147"/>
      </w:pPr>
      <w:r>
        <w:rPr/>
        <w:t>Cédula de</w:t>
      </w:r>
      <w:r>
        <w:rPr>
          <w:spacing w:val="5"/>
        </w:rPr>
        <w:t> </w:t>
      </w:r>
      <w:r>
        <w:rPr/>
        <w:t>Soporte </w:t>
      </w:r>
      <w:r>
        <w:rPr>
          <w:spacing w:val="8"/>
        </w:rPr>
        <w:t> </w:t>
      </w:r>
      <w:r>
        <w:rPr/>
        <w:t>(1)</w:t>
        <w:tab/>
      </w:r>
      <w:r>
        <w:rPr>
          <w:u w:val="single"/>
        </w:rPr>
        <w:t>A-1.1</w:t>
      </w:r>
      <w:r>
        <w:rPr/>
        <w:t> 1</w:t>
      </w:r>
    </w:p>
    <w:p>
      <w:pPr>
        <w:pStyle w:val="BodyText"/>
        <w:tabs>
          <w:tab w:pos="6487" w:val="left" w:leader="none"/>
        </w:tabs>
        <w:spacing w:line="244" w:lineRule="auto" w:before="181"/>
        <w:ind w:left="6553" w:right="3591" w:hanging="4886"/>
      </w:pPr>
      <w:r>
        <w:rPr/>
        <w:t>Cédula de</w:t>
      </w:r>
      <w:r>
        <w:rPr>
          <w:spacing w:val="5"/>
        </w:rPr>
        <w:t> </w:t>
      </w:r>
      <w:r>
        <w:rPr/>
        <w:t>Soporte </w:t>
      </w:r>
      <w:r>
        <w:rPr>
          <w:spacing w:val="8"/>
        </w:rPr>
        <w:t> </w:t>
      </w:r>
      <w:r>
        <w:rPr/>
        <w:t>(2)</w:t>
        <w:tab/>
      </w:r>
      <w:r>
        <w:rPr>
          <w:u w:val="single"/>
        </w:rPr>
        <w:t>A-1.1</w:t>
      </w:r>
      <w:r>
        <w:rPr/>
        <w:t> 1.1.</w:t>
      </w:r>
    </w:p>
    <w:p>
      <w:pPr>
        <w:spacing w:after="0" w:line="244" w:lineRule="auto"/>
        <w:sectPr>
          <w:pgSz w:w="11900" w:h="16840"/>
          <w:pgMar w:header="1389" w:footer="1344" w:top="1580" w:bottom="1540" w:left="840" w:right="420"/>
        </w:sectPr>
      </w:pPr>
    </w:p>
    <w:p>
      <w:pPr>
        <w:pStyle w:val="BodyText"/>
        <w:rPr>
          <w:sz w:val="20"/>
        </w:rPr>
      </w:pPr>
    </w:p>
    <w:p>
      <w:pPr>
        <w:pStyle w:val="BodyText"/>
        <w:spacing w:before="10"/>
      </w:pPr>
    </w:p>
    <w:p>
      <w:pPr>
        <w:pStyle w:val="BodyText"/>
        <w:tabs>
          <w:tab w:pos="6487" w:val="left" w:leader="none"/>
        </w:tabs>
        <w:spacing w:line="244" w:lineRule="auto"/>
        <w:ind w:left="6553" w:right="3564" w:hanging="4886"/>
      </w:pPr>
      <w:r>
        <w:rPr/>
        <w:t>Cédula de</w:t>
      </w:r>
      <w:r>
        <w:rPr>
          <w:spacing w:val="5"/>
        </w:rPr>
        <w:t> </w:t>
      </w:r>
      <w:r>
        <w:rPr/>
        <w:t>Soporte </w:t>
      </w:r>
      <w:r>
        <w:rPr>
          <w:spacing w:val="8"/>
        </w:rPr>
        <w:t> </w:t>
      </w:r>
      <w:r>
        <w:rPr/>
        <w:t>(3)</w:t>
        <w:tab/>
      </w:r>
      <w:r>
        <w:rPr>
          <w:u w:val="single"/>
        </w:rPr>
        <w:t>A-1.1</w:t>
      </w:r>
      <w:r>
        <w:rPr/>
        <w:t> 1.1.1</w:t>
      </w:r>
    </w:p>
    <w:p>
      <w:pPr>
        <w:pStyle w:val="BodyText"/>
        <w:spacing w:before="1"/>
      </w:pPr>
    </w:p>
    <w:p>
      <w:pPr>
        <w:pStyle w:val="BodyText"/>
        <w:tabs>
          <w:tab w:pos="6487" w:val="left" w:leader="none"/>
        </w:tabs>
        <w:spacing w:line="244" w:lineRule="auto" w:before="1"/>
        <w:ind w:left="6487" w:right="3591" w:hanging="4820"/>
      </w:pPr>
      <w:r>
        <w:rPr/>
        <w:t>Cédula de</w:t>
      </w:r>
      <w:r>
        <w:rPr>
          <w:spacing w:val="5"/>
        </w:rPr>
        <w:t> </w:t>
      </w:r>
      <w:r>
        <w:rPr/>
        <w:t>Soporte </w:t>
      </w:r>
      <w:r>
        <w:rPr>
          <w:spacing w:val="8"/>
        </w:rPr>
        <w:t> </w:t>
      </w:r>
      <w:r>
        <w:rPr/>
        <w:t>(4)</w:t>
        <w:tab/>
      </w:r>
      <w:r>
        <w:rPr>
          <w:u w:val="single"/>
        </w:rPr>
        <w:t>A-1.1</w:t>
      </w:r>
      <w:r>
        <w:rPr/>
        <w:t> 1.1.2</w:t>
      </w:r>
    </w:p>
    <w:p>
      <w:pPr>
        <w:pStyle w:val="BodyText"/>
        <w:spacing w:before="1"/>
      </w:pPr>
    </w:p>
    <w:p>
      <w:pPr>
        <w:pStyle w:val="BodyText"/>
        <w:spacing w:line="244" w:lineRule="auto"/>
        <w:ind w:left="1679" w:right="1062"/>
      </w:pPr>
      <w:r>
        <w:rPr/>
        <w:t>Todos los índices deben ser escritos en los papeles de trabajo con tinta ROJA.</w:t>
      </w:r>
    </w:p>
    <w:p>
      <w:pPr>
        <w:pStyle w:val="BodyText"/>
        <w:rPr>
          <w:sz w:val="20"/>
        </w:rPr>
      </w:pPr>
    </w:p>
    <w:p>
      <w:pPr>
        <w:pStyle w:val="BodyText"/>
        <w:spacing w:before="1"/>
        <w:rPr>
          <w:sz w:val="13"/>
        </w:rPr>
      </w:pPr>
      <w:r>
        <w:rPr/>
        <w:pict>
          <v:shape style="position:absolute;margin-left:126pt;margin-top:9.877325pt;width:393.85pt;height:26.3pt;mso-position-horizontal-relative:page;mso-position-vertical-relative:paragraph;z-index:-251511808;mso-wrap-distance-left:0;mso-wrap-distance-right:0" type="#_x0000_t202" filled="true" fillcolor="#ffffff" stroked="true" strokeweight=".729pt" strokecolor="#000000">
            <v:textbox inset="0,0,0,0">
              <w:txbxContent>
                <w:p>
                  <w:pPr>
                    <w:spacing w:before="101"/>
                    <w:ind w:left="45" w:right="0" w:firstLine="0"/>
                    <w:jc w:val="left"/>
                    <w:rPr>
                      <w:b/>
                      <w:i/>
                      <w:sz w:val="19"/>
                    </w:rPr>
                  </w:pPr>
                  <w:r>
                    <w:rPr>
                      <w:b/>
                      <w:i/>
                      <w:w w:val="105"/>
                      <w:sz w:val="19"/>
                    </w:rPr>
                    <w:t>Ver índices en modelo </w:t>
                  </w:r>
                  <w:r>
                    <w:rPr>
                      <w:b/>
                      <w:i/>
                      <w:color w:val="0000FF"/>
                      <w:w w:val="105"/>
                      <w:sz w:val="19"/>
                      <w:u w:val="thick" w:color="0000FF"/>
                    </w:rPr>
                    <w:t>AI-ET-M8</w:t>
                  </w:r>
                </w:p>
              </w:txbxContent>
            </v:textbox>
            <v:fill type="solid"/>
            <v:stroke dashstyle="solid"/>
            <w10:wrap type="topAndBottom"/>
          </v:shape>
        </w:pict>
      </w:r>
    </w:p>
    <w:p>
      <w:pPr>
        <w:pStyle w:val="BodyText"/>
        <w:spacing w:before="1"/>
        <w:rPr>
          <w:sz w:val="18"/>
        </w:rPr>
      </w:pPr>
    </w:p>
    <w:p>
      <w:pPr>
        <w:pStyle w:val="Heading7"/>
        <w:numPr>
          <w:ilvl w:val="1"/>
          <w:numId w:val="65"/>
        </w:numPr>
        <w:tabs>
          <w:tab w:pos="1855" w:val="left" w:leader="none"/>
          <w:tab w:pos="1856" w:val="left" w:leader="none"/>
        </w:tabs>
        <w:spacing w:line="240" w:lineRule="auto" w:before="96" w:after="0"/>
        <w:ind w:left="1855" w:right="0" w:hanging="527"/>
        <w:jc w:val="left"/>
      </w:pPr>
      <w:r>
        <w:rPr/>
        <w:t>Marcas</w:t>
      </w:r>
    </w:p>
    <w:p>
      <w:pPr>
        <w:pStyle w:val="BodyText"/>
        <w:spacing w:before="8"/>
        <w:rPr>
          <w:b/>
        </w:rPr>
      </w:pPr>
    </w:p>
    <w:p>
      <w:pPr>
        <w:pStyle w:val="BodyText"/>
        <w:spacing w:line="242" w:lineRule="auto"/>
        <w:ind w:left="1855" w:right="975" w:hanging="1"/>
        <w:jc w:val="both"/>
      </w:pPr>
      <w:r>
        <w:rPr/>
        <w:t>Las marcas sirven en los papeles de trabajo para resaltar  un  hecho,  acción o criterio relacionado con el análisis o prueba que se realiza, y facilitan la revisión y consulta de los papeles de</w:t>
      </w:r>
      <w:r>
        <w:rPr>
          <w:spacing w:val="13"/>
        </w:rPr>
        <w:t> </w:t>
      </w:r>
      <w:r>
        <w:rPr/>
        <w:t>trabajo.</w:t>
      </w:r>
    </w:p>
    <w:p>
      <w:pPr>
        <w:pStyle w:val="BodyText"/>
        <w:spacing w:before="7"/>
      </w:pPr>
    </w:p>
    <w:p>
      <w:pPr>
        <w:pStyle w:val="BodyText"/>
        <w:ind w:left="1855"/>
        <w:jc w:val="both"/>
      </w:pPr>
      <w:r>
        <w:rPr/>
        <w:t>Las marcas deben utilizarse de la siguiente manera:</w:t>
      </w:r>
    </w:p>
    <w:p>
      <w:pPr>
        <w:pStyle w:val="BodyText"/>
        <w:spacing w:before="9"/>
      </w:pPr>
    </w:p>
    <w:p>
      <w:pPr>
        <w:pStyle w:val="ListParagraph"/>
        <w:numPr>
          <w:ilvl w:val="2"/>
          <w:numId w:val="65"/>
        </w:numPr>
        <w:tabs>
          <w:tab w:pos="2556" w:val="left" w:leader="none"/>
        </w:tabs>
        <w:spacing w:line="240" w:lineRule="auto" w:before="0" w:after="0"/>
        <w:ind w:left="2555" w:right="0" w:hanging="701"/>
        <w:jc w:val="left"/>
        <w:rPr>
          <w:sz w:val="23"/>
        </w:rPr>
      </w:pPr>
      <w:r>
        <w:rPr>
          <w:sz w:val="23"/>
        </w:rPr>
        <w:t>Deben escribirse en color</w:t>
      </w:r>
      <w:r>
        <w:rPr>
          <w:spacing w:val="1"/>
          <w:sz w:val="23"/>
        </w:rPr>
        <w:t> </w:t>
      </w:r>
      <w:r>
        <w:rPr>
          <w:sz w:val="23"/>
        </w:rPr>
        <w:t>rojo.</w:t>
      </w:r>
    </w:p>
    <w:p>
      <w:pPr>
        <w:pStyle w:val="BodyText"/>
        <w:spacing w:before="7"/>
      </w:pPr>
    </w:p>
    <w:p>
      <w:pPr>
        <w:pStyle w:val="ListParagraph"/>
        <w:numPr>
          <w:ilvl w:val="2"/>
          <w:numId w:val="65"/>
        </w:numPr>
        <w:tabs>
          <w:tab w:pos="2556" w:val="left" w:leader="none"/>
        </w:tabs>
        <w:spacing w:line="244" w:lineRule="auto" w:before="0" w:after="0"/>
        <w:ind w:left="2554" w:right="975" w:hanging="700"/>
        <w:jc w:val="left"/>
        <w:rPr>
          <w:sz w:val="23"/>
        </w:rPr>
      </w:pPr>
      <w:r>
        <w:rPr>
          <w:sz w:val="23"/>
        </w:rPr>
        <w:t>Deben ser simples y distintivas, por lo que no deben usarse marcas complicadas que resulten difíciles de</w:t>
      </w:r>
      <w:r>
        <w:rPr>
          <w:spacing w:val="7"/>
          <w:sz w:val="23"/>
        </w:rPr>
        <w:t> </w:t>
      </w:r>
      <w:r>
        <w:rPr>
          <w:sz w:val="23"/>
        </w:rPr>
        <w:t>distinguir.</w:t>
      </w:r>
    </w:p>
    <w:p>
      <w:pPr>
        <w:pStyle w:val="BodyText"/>
        <w:spacing w:before="1"/>
      </w:pPr>
    </w:p>
    <w:p>
      <w:pPr>
        <w:pStyle w:val="ListParagraph"/>
        <w:numPr>
          <w:ilvl w:val="2"/>
          <w:numId w:val="65"/>
        </w:numPr>
        <w:tabs>
          <w:tab w:pos="2556" w:val="left" w:leader="none"/>
        </w:tabs>
        <w:spacing w:line="240" w:lineRule="auto" w:before="1" w:after="0"/>
        <w:ind w:left="2555" w:right="0" w:hanging="701"/>
        <w:jc w:val="left"/>
        <w:rPr>
          <w:sz w:val="23"/>
        </w:rPr>
      </w:pPr>
      <w:r>
        <w:rPr>
          <w:sz w:val="23"/>
        </w:rPr>
        <w:t>Deben ser limpias, claras y</w:t>
      </w:r>
      <w:r>
        <w:rPr>
          <w:spacing w:val="2"/>
          <w:sz w:val="23"/>
        </w:rPr>
        <w:t> </w:t>
      </w:r>
      <w:r>
        <w:rPr>
          <w:sz w:val="23"/>
        </w:rPr>
        <w:t>legibles.</w:t>
      </w:r>
    </w:p>
    <w:p>
      <w:pPr>
        <w:pStyle w:val="BodyText"/>
        <w:spacing w:before="7"/>
      </w:pPr>
    </w:p>
    <w:p>
      <w:pPr>
        <w:pStyle w:val="ListParagraph"/>
        <w:numPr>
          <w:ilvl w:val="2"/>
          <w:numId w:val="65"/>
        </w:numPr>
        <w:tabs>
          <w:tab w:pos="2556" w:val="left" w:leader="none"/>
        </w:tabs>
        <w:spacing w:line="240" w:lineRule="auto" w:before="0" w:after="0"/>
        <w:ind w:left="2555" w:right="0" w:hanging="701"/>
        <w:jc w:val="left"/>
        <w:rPr>
          <w:sz w:val="23"/>
        </w:rPr>
      </w:pPr>
      <w:r>
        <w:rPr>
          <w:sz w:val="23"/>
        </w:rPr>
        <w:t>Su significado debe explicarse claramente en cada</w:t>
      </w:r>
      <w:r>
        <w:rPr>
          <w:spacing w:val="45"/>
          <w:sz w:val="23"/>
        </w:rPr>
        <w:t> </w:t>
      </w:r>
      <w:r>
        <w:rPr>
          <w:sz w:val="23"/>
        </w:rPr>
        <w:t>cédula.</w:t>
      </w:r>
    </w:p>
    <w:p>
      <w:pPr>
        <w:pStyle w:val="BodyText"/>
        <w:spacing w:before="9"/>
      </w:pPr>
    </w:p>
    <w:p>
      <w:pPr>
        <w:pStyle w:val="ListParagraph"/>
        <w:numPr>
          <w:ilvl w:val="2"/>
          <w:numId w:val="65"/>
        </w:numPr>
        <w:tabs>
          <w:tab w:pos="2556" w:val="left" w:leader="none"/>
        </w:tabs>
        <w:spacing w:line="240" w:lineRule="auto" w:before="0" w:after="0"/>
        <w:ind w:left="2555" w:right="0" w:hanging="701"/>
        <w:jc w:val="left"/>
        <w:rPr>
          <w:sz w:val="23"/>
        </w:rPr>
      </w:pPr>
      <w:r>
        <w:rPr>
          <w:sz w:val="23"/>
        </w:rPr>
        <w:t>No debe usarse más de cinco marcas en cada </w:t>
      </w:r>
      <w:r>
        <w:rPr>
          <w:spacing w:val="5"/>
          <w:sz w:val="23"/>
        </w:rPr>
        <w:t> </w:t>
      </w:r>
      <w:r>
        <w:rPr>
          <w:sz w:val="23"/>
        </w:rPr>
        <w:t>cédula.</w:t>
      </w:r>
    </w:p>
    <w:p>
      <w:pPr>
        <w:pStyle w:val="BodyText"/>
        <w:spacing w:before="7"/>
      </w:pPr>
    </w:p>
    <w:p>
      <w:pPr>
        <w:pStyle w:val="ListParagraph"/>
        <w:numPr>
          <w:ilvl w:val="2"/>
          <w:numId w:val="65"/>
        </w:numPr>
        <w:tabs>
          <w:tab w:pos="2556" w:val="left" w:leader="none"/>
        </w:tabs>
        <w:spacing w:line="244" w:lineRule="auto" w:before="0" w:after="0"/>
        <w:ind w:left="2554" w:right="976" w:hanging="700"/>
        <w:jc w:val="left"/>
        <w:rPr>
          <w:sz w:val="23"/>
        </w:rPr>
      </w:pPr>
      <w:r>
        <w:rPr>
          <w:sz w:val="23"/>
        </w:rPr>
        <w:t>Se pueden usar las mismas marcas en diferentes cédulas, ya que éstas tendrán diferente significado en cada</w:t>
      </w:r>
      <w:r>
        <w:rPr>
          <w:spacing w:val="6"/>
          <w:sz w:val="23"/>
        </w:rPr>
        <w:t> </w:t>
      </w:r>
      <w:r>
        <w:rPr>
          <w:sz w:val="23"/>
        </w:rPr>
        <w:t>cédula.</w:t>
      </w:r>
    </w:p>
    <w:p>
      <w:pPr>
        <w:pStyle w:val="BodyText"/>
        <w:spacing w:before="1"/>
      </w:pPr>
    </w:p>
    <w:p>
      <w:pPr>
        <w:pStyle w:val="ListParagraph"/>
        <w:numPr>
          <w:ilvl w:val="2"/>
          <w:numId w:val="65"/>
        </w:numPr>
        <w:tabs>
          <w:tab w:pos="2555" w:val="left" w:leader="none"/>
        </w:tabs>
        <w:spacing w:line="244" w:lineRule="auto" w:before="0" w:after="0"/>
        <w:ind w:left="2554" w:right="976" w:hanging="700"/>
        <w:jc w:val="left"/>
        <w:rPr>
          <w:sz w:val="23"/>
        </w:rPr>
      </w:pPr>
      <w:r>
        <w:rPr>
          <w:sz w:val="23"/>
        </w:rPr>
        <w:t>Deben colocarse al lado derecho del hecho, acción, criterio, cifras, que se explicarán al pie de la</w:t>
      </w:r>
      <w:r>
        <w:rPr>
          <w:spacing w:val="6"/>
          <w:sz w:val="23"/>
        </w:rPr>
        <w:t> </w:t>
      </w:r>
      <w:r>
        <w:rPr>
          <w:sz w:val="23"/>
        </w:rPr>
        <w:t>cédula.</w:t>
      </w:r>
    </w:p>
    <w:p>
      <w:pPr>
        <w:pStyle w:val="BodyText"/>
        <w:spacing w:before="1"/>
      </w:pPr>
    </w:p>
    <w:p>
      <w:pPr>
        <w:pStyle w:val="ListParagraph"/>
        <w:numPr>
          <w:ilvl w:val="2"/>
          <w:numId w:val="65"/>
        </w:numPr>
        <w:tabs>
          <w:tab w:pos="2556" w:val="left" w:leader="none"/>
        </w:tabs>
        <w:spacing w:line="240" w:lineRule="auto" w:before="1" w:after="0"/>
        <w:ind w:left="2555" w:right="0" w:hanging="701"/>
        <w:jc w:val="left"/>
        <w:rPr>
          <w:sz w:val="23"/>
        </w:rPr>
      </w:pPr>
      <w:r>
        <w:rPr>
          <w:sz w:val="23"/>
        </w:rPr>
        <w:t>El significado de cada marca debe explicarse al pie de la</w:t>
      </w:r>
      <w:r>
        <w:rPr>
          <w:spacing w:val="23"/>
          <w:sz w:val="23"/>
        </w:rPr>
        <w:t> </w:t>
      </w:r>
      <w:r>
        <w:rPr>
          <w:sz w:val="23"/>
        </w:rPr>
        <w:t>cédula.</w:t>
      </w:r>
    </w:p>
    <w:p>
      <w:pPr>
        <w:pStyle w:val="BodyText"/>
        <w:spacing w:before="7"/>
      </w:pPr>
    </w:p>
    <w:p>
      <w:pPr>
        <w:pStyle w:val="ListParagraph"/>
        <w:numPr>
          <w:ilvl w:val="2"/>
          <w:numId w:val="65"/>
        </w:numPr>
        <w:tabs>
          <w:tab w:pos="2555" w:val="left" w:leader="none"/>
        </w:tabs>
        <w:spacing w:line="240" w:lineRule="auto" w:before="0" w:after="0"/>
        <w:ind w:left="2554" w:right="0" w:hanging="700"/>
        <w:jc w:val="left"/>
        <w:rPr>
          <w:sz w:val="23"/>
        </w:rPr>
      </w:pPr>
      <w:r>
        <w:rPr>
          <w:sz w:val="23"/>
        </w:rPr>
        <w:t>Deben explicarse en el mismo momento de ser</w:t>
      </w:r>
      <w:r>
        <w:rPr>
          <w:spacing w:val="13"/>
          <w:sz w:val="23"/>
        </w:rPr>
        <w:t> </w:t>
      </w:r>
      <w:r>
        <w:rPr>
          <w:sz w:val="23"/>
        </w:rPr>
        <w:t>colocadas.</w:t>
      </w:r>
    </w:p>
    <w:p>
      <w:pPr>
        <w:pStyle w:val="BodyText"/>
        <w:spacing w:before="9"/>
      </w:pPr>
    </w:p>
    <w:p>
      <w:pPr>
        <w:pStyle w:val="ListParagraph"/>
        <w:numPr>
          <w:ilvl w:val="2"/>
          <w:numId w:val="65"/>
        </w:numPr>
        <w:tabs>
          <w:tab w:pos="2731" w:val="left" w:leader="none"/>
        </w:tabs>
        <w:spacing w:line="242" w:lineRule="auto" w:before="0" w:after="0"/>
        <w:ind w:left="2730" w:right="973" w:hanging="875"/>
        <w:jc w:val="both"/>
        <w:rPr>
          <w:sz w:val="23"/>
        </w:rPr>
      </w:pPr>
      <w:r>
        <w:rPr>
          <w:sz w:val="23"/>
        </w:rPr>
        <w:t>Cuando se utilicen como papeles de trabajo, documentos elaborados por la entidad tales como: conciliaciones bancarias, conciliaciones de otras cuentas, cálculos de intereses, etc. se identificarán</w:t>
      </w:r>
      <w:r>
        <w:rPr>
          <w:spacing w:val="13"/>
          <w:sz w:val="23"/>
        </w:rPr>
        <w:t> </w:t>
      </w:r>
      <w:r>
        <w:rPr>
          <w:sz w:val="23"/>
        </w:rPr>
        <w:t>en</w:t>
      </w:r>
      <w:r>
        <w:rPr>
          <w:spacing w:val="14"/>
          <w:sz w:val="23"/>
        </w:rPr>
        <w:t> </w:t>
      </w:r>
      <w:r>
        <w:rPr>
          <w:sz w:val="23"/>
        </w:rPr>
        <w:t>la</w:t>
      </w:r>
      <w:r>
        <w:rPr>
          <w:spacing w:val="13"/>
          <w:sz w:val="23"/>
        </w:rPr>
        <w:t> </w:t>
      </w:r>
      <w:r>
        <w:rPr>
          <w:sz w:val="23"/>
        </w:rPr>
        <w:t>parte</w:t>
      </w:r>
      <w:r>
        <w:rPr>
          <w:spacing w:val="13"/>
          <w:sz w:val="23"/>
        </w:rPr>
        <w:t> </w:t>
      </w:r>
      <w:r>
        <w:rPr>
          <w:sz w:val="23"/>
        </w:rPr>
        <w:t>inferior</w:t>
      </w:r>
      <w:r>
        <w:rPr>
          <w:spacing w:val="13"/>
          <w:sz w:val="23"/>
        </w:rPr>
        <w:t> </w:t>
      </w:r>
      <w:r>
        <w:rPr>
          <w:sz w:val="23"/>
        </w:rPr>
        <w:t>izquierda</w:t>
      </w:r>
      <w:r>
        <w:rPr>
          <w:spacing w:val="13"/>
          <w:sz w:val="23"/>
        </w:rPr>
        <w:t> </w:t>
      </w:r>
      <w:r>
        <w:rPr>
          <w:sz w:val="23"/>
        </w:rPr>
        <w:t>o</w:t>
      </w:r>
      <w:r>
        <w:rPr>
          <w:spacing w:val="12"/>
          <w:sz w:val="23"/>
        </w:rPr>
        <w:t> </w:t>
      </w:r>
      <w:r>
        <w:rPr>
          <w:sz w:val="23"/>
        </w:rPr>
        <w:t>derecha,</w:t>
      </w:r>
      <w:r>
        <w:rPr>
          <w:spacing w:val="13"/>
          <w:sz w:val="23"/>
        </w:rPr>
        <w:t> </w:t>
      </w:r>
      <w:r>
        <w:rPr>
          <w:sz w:val="23"/>
        </w:rPr>
        <w:t>con</w:t>
      </w:r>
      <w:r>
        <w:rPr>
          <w:spacing w:val="12"/>
          <w:sz w:val="23"/>
        </w:rPr>
        <w:t> </w:t>
      </w:r>
      <w:r>
        <w:rPr>
          <w:sz w:val="23"/>
        </w:rPr>
        <w:t>las</w:t>
      </w:r>
      <w:r>
        <w:rPr>
          <w:spacing w:val="13"/>
          <w:sz w:val="23"/>
        </w:rPr>
        <w:t> </w:t>
      </w:r>
      <w:r>
        <w:rPr>
          <w:sz w:val="23"/>
        </w:rPr>
        <w:t>siglas</w:t>
      </w:r>
    </w:p>
    <w:p>
      <w:pPr>
        <w:spacing w:after="0" w:line="242" w:lineRule="auto"/>
        <w:jc w:val="both"/>
        <w:rPr>
          <w:sz w:val="23"/>
        </w:rPr>
        <w:sectPr>
          <w:pgSz w:w="11900" w:h="16840"/>
          <w:pgMar w:header="1389" w:footer="1344" w:top="1580" w:bottom="1540" w:left="840" w:right="420"/>
        </w:sectPr>
      </w:pPr>
    </w:p>
    <w:p>
      <w:pPr>
        <w:pStyle w:val="BodyText"/>
        <w:rPr>
          <w:sz w:val="20"/>
        </w:rPr>
      </w:pPr>
    </w:p>
    <w:p>
      <w:pPr>
        <w:pStyle w:val="BodyText"/>
        <w:spacing w:before="10"/>
      </w:pPr>
    </w:p>
    <w:p>
      <w:pPr>
        <w:pStyle w:val="BodyText"/>
        <w:spacing w:line="244" w:lineRule="auto"/>
        <w:ind w:left="2730" w:right="794"/>
      </w:pPr>
      <w:r>
        <w:rPr>
          <w:b/>
        </w:rPr>
        <w:t>CPE</w:t>
      </w:r>
      <w:r>
        <w:rPr/>
        <w:t>, escritas con tinta roja, que significa CÉDULA PREPARADA POR LA ENTIDAD.</w:t>
      </w:r>
    </w:p>
    <w:p>
      <w:pPr>
        <w:pStyle w:val="BodyText"/>
        <w:spacing w:before="1"/>
      </w:pPr>
    </w:p>
    <w:p>
      <w:pPr>
        <w:pStyle w:val="Heading7"/>
        <w:numPr>
          <w:ilvl w:val="1"/>
          <w:numId w:val="65"/>
        </w:numPr>
        <w:tabs>
          <w:tab w:pos="1855" w:val="left" w:leader="none"/>
          <w:tab w:pos="1856" w:val="left" w:leader="none"/>
        </w:tabs>
        <w:spacing w:line="240" w:lineRule="auto" w:before="1" w:after="0"/>
        <w:ind w:left="1855" w:right="0" w:hanging="527"/>
        <w:jc w:val="left"/>
      </w:pPr>
      <w:r>
        <w:rPr/>
        <w:t>Referenciación</w:t>
      </w:r>
    </w:p>
    <w:p>
      <w:pPr>
        <w:pStyle w:val="BodyText"/>
        <w:spacing w:before="8"/>
        <w:rPr>
          <w:b/>
        </w:rPr>
      </w:pPr>
    </w:p>
    <w:p>
      <w:pPr>
        <w:pStyle w:val="BodyText"/>
        <w:spacing w:line="242" w:lineRule="auto"/>
        <w:ind w:left="1855" w:right="974"/>
        <w:jc w:val="both"/>
      </w:pPr>
      <w:r>
        <w:rPr/>
        <w:t>Consiste en el cruce de información dentro de un mismo un papel de trabajo, o entre varios papeles de trabajo. La misma se realiza, con  el objeto de que toda la información contenida en las cédulas pueda ser localizada, interpretada y revisada</w:t>
      </w:r>
      <w:r>
        <w:rPr>
          <w:spacing w:val="6"/>
        </w:rPr>
        <w:t> </w:t>
      </w:r>
      <w:r>
        <w:rPr/>
        <w:t>rápidamente.</w:t>
      </w:r>
    </w:p>
    <w:p>
      <w:pPr>
        <w:pStyle w:val="BodyText"/>
        <w:spacing w:before="8"/>
      </w:pPr>
    </w:p>
    <w:p>
      <w:pPr>
        <w:pStyle w:val="BodyText"/>
        <w:ind w:left="1855"/>
        <w:jc w:val="both"/>
      </w:pPr>
      <w:r>
        <w:rPr/>
        <w:t>La referenciación sirve para:</w:t>
      </w:r>
    </w:p>
    <w:p>
      <w:pPr>
        <w:pStyle w:val="BodyText"/>
        <w:spacing w:before="8"/>
      </w:pPr>
    </w:p>
    <w:p>
      <w:pPr>
        <w:pStyle w:val="ListParagraph"/>
        <w:numPr>
          <w:ilvl w:val="0"/>
          <w:numId w:val="67"/>
        </w:numPr>
        <w:tabs>
          <w:tab w:pos="2204" w:val="left" w:leader="none"/>
          <w:tab w:pos="2205" w:val="left" w:leader="none"/>
        </w:tabs>
        <w:spacing w:line="242" w:lineRule="auto" w:before="0" w:after="0"/>
        <w:ind w:left="2204" w:right="974" w:hanging="350"/>
        <w:jc w:val="left"/>
        <w:rPr>
          <w:sz w:val="23"/>
        </w:rPr>
      </w:pPr>
      <w:r>
        <w:rPr>
          <w:sz w:val="23"/>
        </w:rPr>
        <w:t>Relacionar datos entre las cédulas (referencia cruzada), así como entre el informe y los papeles de</w:t>
      </w:r>
      <w:r>
        <w:rPr>
          <w:spacing w:val="6"/>
          <w:sz w:val="23"/>
        </w:rPr>
        <w:t> </w:t>
      </w:r>
      <w:r>
        <w:rPr>
          <w:sz w:val="23"/>
        </w:rPr>
        <w:t>trabajo.</w:t>
      </w:r>
    </w:p>
    <w:p>
      <w:pPr>
        <w:pStyle w:val="BodyText"/>
        <w:spacing w:before="6"/>
      </w:pPr>
    </w:p>
    <w:p>
      <w:pPr>
        <w:pStyle w:val="ListParagraph"/>
        <w:numPr>
          <w:ilvl w:val="0"/>
          <w:numId w:val="67"/>
        </w:numPr>
        <w:tabs>
          <w:tab w:pos="2204" w:val="left" w:leader="none"/>
          <w:tab w:pos="2205" w:val="left" w:leader="none"/>
        </w:tabs>
        <w:spacing w:line="240" w:lineRule="auto" w:before="0" w:after="0"/>
        <w:ind w:left="2204" w:right="0" w:hanging="350"/>
        <w:jc w:val="left"/>
        <w:rPr>
          <w:sz w:val="23"/>
        </w:rPr>
      </w:pPr>
      <w:r>
        <w:rPr>
          <w:sz w:val="23"/>
        </w:rPr>
        <w:t>Relacionar datos entre las mismas</w:t>
      </w:r>
      <w:r>
        <w:rPr>
          <w:spacing w:val="1"/>
          <w:sz w:val="23"/>
        </w:rPr>
        <w:t> </w:t>
      </w:r>
      <w:r>
        <w:rPr>
          <w:sz w:val="23"/>
        </w:rPr>
        <w:t>cédulas.</w:t>
      </w:r>
    </w:p>
    <w:p>
      <w:pPr>
        <w:pStyle w:val="BodyText"/>
        <w:spacing w:before="5"/>
      </w:pPr>
    </w:p>
    <w:p>
      <w:pPr>
        <w:pStyle w:val="BodyText"/>
        <w:ind w:left="1855"/>
        <w:jc w:val="both"/>
      </w:pPr>
      <w:r>
        <w:rPr/>
        <w:t>La referenciación se aplicará de la manera siguiente:</w:t>
      </w:r>
    </w:p>
    <w:p>
      <w:pPr>
        <w:pStyle w:val="BodyText"/>
        <w:spacing w:before="8"/>
      </w:pPr>
    </w:p>
    <w:p>
      <w:pPr>
        <w:pStyle w:val="ListParagraph"/>
        <w:numPr>
          <w:ilvl w:val="2"/>
          <w:numId w:val="65"/>
        </w:numPr>
        <w:tabs>
          <w:tab w:pos="2556" w:val="left" w:leader="none"/>
        </w:tabs>
        <w:spacing w:line="242" w:lineRule="auto" w:before="0" w:after="0"/>
        <w:ind w:left="2554" w:right="976" w:hanging="700"/>
        <w:jc w:val="both"/>
        <w:rPr>
          <w:sz w:val="23"/>
        </w:rPr>
      </w:pPr>
      <w:r>
        <w:rPr>
          <w:sz w:val="23"/>
        </w:rPr>
        <w:t>La referenciación se realizará utilizando los índices asignados a  cada cédula.</w:t>
      </w:r>
    </w:p>
    <w:p>
      <w:pPr>
        <w:pStyle w:val="BodyText"/>
        <w:spacing w:before="7"/>
      </w:pPr>
    </w:p>
    <w:p>
      <w:pPr>
        <w:pStyle w:val="ListParagraph"/>
        <w:numPr>
          <w:ilvl w:val="2"/>
          <w:numId w:val="65"/>
        </w:numPr>
        <w:tabs>
          <w:tab w:pos="2556" w:val="left" w:leader="none"/>
        </w:tabs>
        <w:spacing w:line="240" w:lineRule="auto" w:before="0" w:after="0"/>
        <w:ind w:left="2555" w:right="0" w:hanging="701"/>
        <w:jc w:val="left"/>
        <w:rPr>
          <w:sz w:val="23"/>
        </w:rPr>
      </w:pPr>
      <w:r>
        <w:rPr>
          <w:sz w:val="23"/>
        </w:rPr>
        <w:t>Todas las referencias se deben hacer con lapicero</w:t>
      </w:r>
      <w:r>
        <w:rPr>
          <w:spacing w:val="9"/>
          <w:sz w:val="23"/>
        </w:rPr>
        <w:t> </w:t>
      </w:r>
      <w:r>
        <w:rPr>
          <w:sz w:val="23"/>
        </w:rPr>
        <w:t>rojo.</w:t>
      </w:r>
    </w:p>
    <w:p>
      <w:pPr>
        <w:pStyle w:val="BodyText"/>
        <w:spacing w:before="7"/>
      </w:pPr>
    </w:p>
    <w:p>
      <w:pPr>
        <w:pStyle w:val="ListParagraph"/>
        <w:numPr>
          <w:ilvl w:val="2"/>
          <w:numId w:val="65"/>
        </w:numPr>
        <w:tabs>
          <w:tab w:pos="2555" w:val="left" w:leader="none"/>
        </w:tabs>
        <w:spacing w:line="242" w:lineRule="auto" w:before="0" w:after="0"/>
        <w:ind w:left="2554" w:right="975" w:hanging="700"/>
        <w:jc w:val="both"/>
        <w:rPr>
          <w:sz w:val="23"/>
        </w:rPr>
      </w:pPr>
      <w:r>
        <w:rPr>
          <w:sz w:val="23"/>
        </w:rPr>
        <w:t>Se debe establecer una referencia cruzada entre las cédulas (B/T, Sumarias, Analíticas, de Soporte, Centralizadoras de Hallazgos, Asientos de Ajustes y</w:t>
      </w:r>
      <w:r>
        <w:rPr>
          <w:spacing w:val="7"/>
          <w:sz w:val="23"/>
        </w:rPr>
        <w:t> </w:t>
      </w:r>
      <w:r>
        <w:rPr>
          <w:sz w:val="23"/>
        </w:rPr>
        <w:t>Reclasificaciones).</w:t>
      </w:r>
    </w:p>
    <w:p>
      <w:pPr>
        <w:pStyle w:val="BodyText"/>
        <w:spacing w:before="8"/>
      </w:pPr>
    </w:p>
    <w:p>
      <w:pPr>
        <w:pStyle w:val="ListParagraph"/>
        <w:numPr>
          <w:ilvl w:val="2"/>
          <w:numId w:val="65"/>
        </w:numPr>
        <w:tabs>
          <w:tab w:pos="2543" w:val="left" w:leader="none"/>
        </w:tabs>
        <w:spacing w:line="242" w:lineRule="auto" w:before="0" w:after="0"/>
        <w:ind w:left="2554" w:right="976" w:hanging="700"/>
        <w:jc w:val="both"/>
        <w:rPr>
          <w:sz w:val="23"/>
        </w:rPr>
      </w:pPr>
      <w:r>
        <w:rPr>
          <w:sz w:val="23"/>
        </w:rPr>
        <w:t>Se debe establecer una referencia cruzada entre las cédulas centralizadoras de hallazgos, asientos de ajustes y reclasificaciones y el informe que va en el archivo</w:t>
      </w:r>
      <w:r>
        <w:rPr>
          <w:spacing w:val="11"/>
          <w:sz w:val="23"/>
        </w:rPr>
        <w:t> </w:t>
      </w:r>
      <w:r>
        <w:rPr>
          <w:sz w:val="23"/>
        </w:rPr>
        <w:t>corriente.</w:t>
      </w:r>
    </w:p>
    <w:p>
      <w:pPr>
        <w:pStyle w:val="BodyText"/>
        <w:spacing w:before="7"/>
      </w:pPr>
    </w:p>
    <w:p>
      <w:pPr>
        <w:pStyle w:val="ListParagraph"/>
        <w:numPr>
          <w:ilvl w:val="2"/>
          <w:numId w:val="65"/>
        </w:numPr>
        <w:tabs>
          <w:tab w:pos="2559" w:val="left" w:leader="none"/>
        </w:tabs>
        <w:spacing w:line="244" w:lineRule="auto" w:before="0" w:after="0"/>
        <w:ind w:left="2554" w:right="975" w:hanging="700"/>
        <w:jc w:val="both"/>
        <w:rPr>
          <w:sz w:val="23"/>
        </w:rPr>
      </w:pPr>
      <w:r>
        <w:rPr>
          <w:sz w:val="23"/>
        </w:rPr>
        <w:t>Todos los procedimientos definidos en los programas de auditoría, deben quedar referenciados con los papeles de trabajo en donde se efectuaron las</w:t>
      </w:r>
      <w:r>
        <w:rPr>
          <w:spacing w:val="13"/>
          <w:sz w:val="23"/>
        </w:rPr>
        <w:t> </w:t>
      </w:r>
      <w:r>
        <w:rPr>
          <w:sz w:val="23"/>
        </w:rPr>
        <w:t>pruebas.</w:t>
      </w:r>
    </w:p>
    <w:p>
      <w:pPr>
        <w:pStyle w:val="BodyText"/>
      </w:pPr>
    </w:p>
    <w:p>
      <w:pPr>
        <w:pStyle w:val="ListParagraph"/>
        <w:numPr>
          <w:ilvl w:val="2"/>
          <w:numId w:val="65"/>
        </w:numPr>
        <w:tabs>
          <w:tab w:pos="2556" w:val="left" w:leader="none"/>
        </w:tabs>
        <w:spacing w:line="242" w:lineRule="auto" w:before="1" w:after="0"/>
        <w:ind w:left="2554" w:right="973" w:hanging="700"/>
        <w:jc w:val="both"/>
        <w:rPr>
          <w:sz w:val="23"/>
        </w:rPr>
      </w:pPr>
      <w:r>
        <w:rPr>
          <w:sz w:val="23"/>
        </w:rPr>
        <w:t>La referenciación debe hacerse de atrás hacia delante, de la última cédula hacia las siguientes hasta amarrar con las sumarias y de las sumarias a la</w:t>
      </w:r>
      <w:r>
        <w:rPr>
          <w:spacing w:val="4"/>
          <w:sz w:val="23"/>
        </w:rPr>
        <w:t> </w:t>
      </w:r>
      <w:r>
        <w:rPr>
          <w:sz w:val="23"/>
        </w:rPr>
        <w:t>B/T.</w:t>
      </w:r>
    </w:p>
    <w:p>
      <w:pPr>
        <w:pStyle w:val="BodyText"/>
        <w:spacing w:before="8"/>
      </w:pPr>
    </w:p>
    <w:p>
      <w:pPr>
        <w:pStyle w:val="ListParagraph"/>
        <w:numPr>
          <w:ilvl w:val="2"/>
          <w:numId w:val="65"/>
        </w:numPr>
        <w:tabs>
          <w:tab w:pos="2555" w:val="left" w:leader="none"/>
        </w:tabs>
        <w:spacing w:line="240" w:lineRule="auto" w:before="0" w:after="0"/>
        <w:ind w:left="2555" w:right="0" w:hanging="700"/>
        <w:jc w:val="left"/>
        <w:rPr>
          <w:sz w:val="23"/>
        </w:rPr>
      </w:pPr>
      <w:r>
        <w:rPr>
          <w:sz w:val="23"/>
        </w:rPr>
        <w:t>La forma de efectuar la referenciación es la</w:t>
      </w:r>
      <w:r>
        <w:rPr>
          <w:spacing w:val="14"/>
          <w:sz w:val="23"/>
        </w:rPr>
        <w:t> </w:t>
      </w:r>
      <w:r>
        <w:rPr>
          <w:sz w:val="23"/>
        </w:rPr>
        <w:t>siguiente:</w:t>
      </w:r>
    </w:p>
    <w:p>
      <w:pPr>
        <w:pStyle w:val="BodyText"/>
        <w:spacing w:before="8"/>
      </w:pPr>
    </w:p>
    <w:p>
      <w:pPr>
        <w:pStyle w:val="ListParagraph"/>
        <w:numPr>
          <w:ilvl w:val="3"/>
          <w:numId w:val="65"/>
        </w:numPr>
        <w:tabs>
          <w:tab w:pos="2905" w:val="left" w:leader="none"/>
          <w:tab w:pos="2906" w:val="left" w:leader="none"/>
        </w:tabs>
        <w:spacing w:line="240" w:lineRule="auto" w:before="1" w:after="0"/>
        <w:ind w:left="2905" w:right="0" w:hanging="352"/>
        <w:jc w:val="left"/>
        <w:rPr>
          <w:sz w:val="23"/>
        </w:rPr>
      </w:pPr>
      <w:r>
        <w:rPr>
          <w:sz w:val="23"/>
        </w:rPr>
        <w:t>Entre</w:t>
      </w:r>
      <w:r>
        <w:rPr>
          <w:spacing w:val="-1"/>
          <w:sz w:val="23"/>
        </w:rPr>
        <w:t> </w:t>
      </w:r>
      <w:r>
        <w:rPr>
          <w:sz w:val="23"/>
        </w:rPr>
        <w:t>cédulas:</w:t>
      </w:r>
    </w:p>
    <w:p>
      <w:pPr>
        <w:pStyle w:val="BodyText"/>
        <w:spacing w:before="4"/>
      </w:pPr>
    </w:p>
    <w:p>
      <w:pPr>
        <w:pStyle w:val="ListParagraph"/>
        <w:numPr>
          <w:ilvl w:val="0"/>
          <w:numId w:val="68"/>
        </w:numPr>
        <w:tabs>
          <w:tab w:pos="2904" w:val="left" w:leader="none"/>
          <w:tab w:pos="2905" w:val="left" w:leader="none"/>
        </w:tabs>
        <w:spacing w:line="244" w:lineRule="auto" w:before="0" w:after="0"/>
        <w:ind w:left="2905" w:right="973" w:hanging="351"/>
        <w:jc w:val="left"/>
        <w:rPr>
          <w:sz w:val="23"/>
        </w:rPr>
      </w:pPr>
      <w:r>
        <w:rPr>
          <w:sz w:val="23"/>
        </w:rPr>
        <w:t>Del lado derecho o inferior derecho, de las cifras, criterio o hecho examinado en la cédula que cruza a la siguiente</w:t>
      </w:r>
      <w:r>
        <w:rPr>
          <w:spacing w:val="22"/>
          <w:sz w:val="23"/>
        </w:rPr>
        <w:t> </w:t>
      </w:r>
      <w:r>
        <w:rPr>
          <w:sz w:val="23"/>
        </w:rPr>
        <w:t>cédula.</w:t>
      </w:r>
    </w:p>
    <w:p>
      <w:pPr>
        <w:spacing w:after="0" w:line="244" w:lineRule="auto"/>
        <w:jc w:val="left"/>
        <w:rPr>
          <w:sz w:val="23"/>
        </w:rPr>
        <w:sectPr>
          <w:pgSz w:w="11900" w:h="16840"/>
          <w:pgMar w:header="1389" w:footer="1344" w:top="1580" w:bottom="1540" w:left="840" w:right="420"/>
        </w:sectPr>
      </w:pPr>
    </w:p>
    <w:p>
      <w:pPr>
        <w:pStyle w:val="BodyText"/>
        <w:rPr>
          <w:sz w:val="20"/>
        </w:rPr>
      </w:pPr>
    </w:p>
    <w:p>
      <w:pPr>
        <w:pStyle w:val="BodyText"/>
        <w:rPr>
          <w:sz w:val="20"/>
        </w:rPr>
      </w:pPr>
    </w:p>
    <w:p>
      <w:pPr>
        <w:pStyle w:val="BodyText"/>
        <w:spacing w:before="11"/>
        <w:rPr>
          <w:sz w:val="18"/>
        </w:rPr>
      </w:pPr>
    </w:p>
    <w:p>
      <w:pPr>
        <w:pStyle w:val="ListParagraph"/>
        <w:numPr>
          <w:ilvl w:val="0"/>
          <w:numId w:val="68"/>
        </w:numPr>
        <w:tabs>
          <w:tab w:pos="2904" w:val="left" w:leader="none"/>
          <w:tab w:pos="2905" w:val="left" w:leader="none"/>
        </w:tabs>
        <w:spacing w:line="244" w:lineRule="auto" w:before="96" w:after="0"/>
        <w:ind w:left="2905" w:right="976" w:hanging="351"/>
        <w:jc w:val="left"/>
        <w:rPr>
          <w:sz w:val="23"/>
        </w:rPr>
      </w:pPr>
      <w:r>
        <w:rPr>
          <w:sz w:val="23"/>
        </w:rPr>
        <w:t>Del lado izquierdo o inferior izquierdo, de las cifras, criterio o hecho examinado en la cédula que recibe la</w:t>
      </w:r>
      <w:r>
        <w:rPr>
          <w:spacing w:val="21"/>
          <w:sz w:val="23"/>
        </w:rPr>
        <w:t> </w:t>
      </w:r>
      <w:r>
        <w:rPr>
          <w:sz w:val="23"/>
        </w:rPr>
        <w:t>referencia.</w:t>
      </w:r>
    </w:p>
    <w:p>
      <w:pPr>
        <w:pStyle w:val="BodyText"/>
        <w:spacing w:before="2"/>
      </w:pPr>
    </w:p>
    <w:p>
      <w:pPr>
        <w:pStyle w:val="ListParagraph"/>
        <w:numPr>
          <w:ilvl w:val="3"/>
          <w:numId w:val="65"/>
        </w:numPr>
        <w:tabs>
          <w:tab w:pos="350" w:val="left" w:leader="none"/>
          <w:tab w:pos="351" w:val="left" w:leader="none"/>
        </w:tabs>
        <w:spacing w:line="240" w:lineRule="auto" w:before="0" w:after="0"/>
        <w:ind w:left="2905" w:right="5411" w:hanging="2906"/>
        <w:jc w:val="right"/>
        <w:rPr>
          <w:sz w:val="23"/>
        </w:rPr>
      </w:pPr>
      <w:r>
        <w:rPr>
          <w:sz w:val="23"/>
        </w:rPr>
        <w:t>Dentro de las</w:t>
      </w:r>
      <w:r>
        <w:rPr>
          <w:spacing w:val="18"/>
          <w:sz w:val="23"/>
        </w:rPr>
        <w:t> </w:t>
      </w:r>
      <w:r>
        <w:rPr>
          <w:sz w:val="23"/>
        </w:rPr>
        <w:t>cédulas:</w:t>
      </w:r>
    </w:p>
    <w:p>
      <w:pPr>
        <w:pStyle w:val="BodyText"/>
        <w:spacing w:before="4"/>
      </w:pPr>
    </w:p>
    <w:p>
      <w:pPr>
        <w:pStyle w:val="ListParagraph"/>
        <w:numPr>
          <w:ilvl w:val="0"/>
          <w:numId w:val="68"/>
        </w:numPr>
        <w:tabs>
          <w:tab w:pos="2904" w:val="left" w:leader="none"/>
          <w:tab w:pos="2905" w:val="left" w:leader="none"/>
        </w:tabs>
        <w:spacing w:line="244" w:lineRule="auto" w:before="1" w:after="0"/>
        <w:ind w:left="2905" w:right="974" w:hanging="351"/>
        <w:jc w:val="left"/>
        <w:rPr>
          <w:sz w:val="23"/>
        </w:rPr>
      </w:pPr>
      <w:r>
        <w:rPr>
          <w:sz w:val="23"/>
        </w:rPr>
        <w:t>Del lado derecho o superior derecho de la cifra, criterio o hecho examinado en la parte superior de la</w:t>
      </w:r>
      <w:r>
        <w:rPr>
          <w:spacing w:val="11"/>
          <w:sz w:val="23"/>
        </w:rPr>
        <w:t> </w:t>
      </w:r>
      <w:r>
        <w:rPr>
          <w:sz w:val="23"/>
        </w:rPr>
        <w:t>cédula.</w:t>
      </w:r>
    </w:p>
    <w:p>
      <w:pPr>
        <w:pStyle w:val="BodyText"/>
        <w:spacing w:before="1"/>
      </w:pPr>
    </w:p>
    <w:p>
      <w:pPr>
        <w:pStyle w:val="ListParagraph"/>
        <w:numPr>
          <w:ilvl w:val="0"/>
          <w:numId w:val="68"/>
        </w:numPr>
        <w:tabs>
          <w:tab w:pos="2904" w:val="left" w:leader="none"/>
          <w:tab w:pos="2905" w:val="left" w:leader="none"/>
        </w:tabs>
        <w:spacing w:line="244" w:lineRule="auto" w:before="0" w:after="0"/>
        <w:ind w:left="2905" w:right="978" w:hanging="351"/>
        <w:jc w:val="left"/>
        <w:rPr>
          <w:sz w:val="23"/>
        </w:rPr>
      </w:pPr>
      <w:r>
        <w:rPr>
          <w:sz w:val="23"/>
        </w:rPr>
        <w:t>Del lado izquierdo o inferior izquierdo de los comentarios definidos en la parte inferior de la</w:t>
      </w:r>
      <w:r>
        <w:rPr>
          <w:spacing w:val="9"/>
          <w:sz w:val="23"/>
        </w:rPr>
        <w:t> </w:t>
      </w:r>
      <w:r>
        <w:rPr>
          <w:sz w:val="23"/>
        </w:rPr>
        <w:t>cédula.</w:t>
      </w:r>
    </w:p>
    <w:p>
      <w:pPr>
        <w:pStyle w:val="BodyText"/>
        <w:spacing w:before="1"/>
      </w:pPr>
    </w:p>
    <w:p>
      <w:pPr>
        <w:pStyle w:val="Heading7"/>
        <w:numPr>
          <w:ilvl w:val="1"/>
          <w:numId w:val="65"/>
        </w:numPr>
        <w:tabs>
          <w:tab w:pos="2357" w:val="left" w:leader="none"/>
        </w:tabs>
        <w:spacing w:line="240" w:lineRule="auto" w:before="0" w:after="0"/>
        <w:ind w:left="2356" w:right="0" w:hanging="502"/>
        <w:jc w:val="left"/>
      </w:pPr>
      <w:r>
        <w:rPr/>
        <w:t>Firmas y Fechas</w:t>
      </w:r>
    </w:p>
    <w:p>
      <w:pPr>
        <w:pStyle w:val="BodyText"/>
        <w:spacing w:before="9"/>
        <w:rPr>
          <w:b/>
        </w:rPr>
      </w:pPr>
    </w:p>
    <w:p>
      <w:pPr>
        <w:pStyle w:val="BodyText"/>
        <w:spacing w:line="242" w:lineRule="auto"/>
        <w:ind w:left="1855" w:right="1062"/>
      </w:pPr>
      <w:r>
        <w:rPr/>
        <w:t>Todas las cédulas deben identificar, la firma y fecha de ejecutado y  revisado el trabajo, utilizando los siguientes</w:t>
      </w:r>
      <w:r>
        <w:rPr>
          <w:spacing w:val="12"/>
        </w:rPr>
        <w:t> </w:t>
      </w:r>
      <w:r>
        <w:rPr/>
        <w:t>procedimientos:</w:t>
      </w:r>
    </w:p>
    <w:p>
      <w:pPr>
        <w:pStyle w:val="BodyText"/>
        <w:spacing w:before="6"/>
      </w:pPr>
    </w:p>
    <w:p>
      <w:pPr>
        <w:pStyle w:val="ListParagraph"/>
        <w:numPr>
          <w:ilvl w:val="2"/>
          <w:numId w:val="65"/>
        </w:numPr>
        <w:tabs>
          <w:tab w:pos="2522" w:val="left" w:leader="none"/>
        </w:tabs>
        <w:spacing w:line="242" w:lineRule="auto" w:before="0" w:after="0"/>
        <w:ind w:left="2554" w:right="975" w:hanging="700"/>
        <w:jc w:val="both"/>
        <w:rPr>
          <w:sz w:val="23"/>
        </w:rPr>
      </w:pPr>
      <w:r>
        <w:rPr>
          <w:sz w:val="23"/>
        </w:rPr>
        <w:t>La firma y fecha de elaborado el trabajo, deben ser colocadas por el auditor en la parte inferior izquierda de la cédula, en el momento en que fue ejecutado el</w:t>
      </w:r>
      <w:r>
        <w:rPr>
          <w:spacing w:val="2"/>
          <w:sz w:val="23"/>
        </w:rPr>
        <w:t> </w:t>
      </w:r>
      <w:r>
        <w:rPr>
          <w:sz w:val="23"/>
        </w:rPr>
        <w:t>mismo.</w:t>
      </w:r>
    </w:p>
    <w:p>
      <w:pPr>
        <w:pStyle w:val="BodyText"/>
        <w:spacing w:before="7"/>
      </w:pPr>
    </w:p>
    <w:p>
      <w:pPr>
        <w:pStyle w:val="ListParagraph"/>
        <w:numPr>
          <w:ilvl w:val="2"/>
          <w:numId w:val="65"/>
        </w:numPr>
        <w:tabs>
          <w:tab w:pos="2555" w:val="left" w:leader="none"/>
        </w:tabs>
        <w:spacing w:line="244" w:lineRule="auto" w:before="0" w:after="0"/>
        <w:ind w:left="2554" w:right="975" w:hanging="700"/>
        <w:jc w:val="both"/>
        <w:rPr>
          <w:sz w:val="23"/>
        </w:rPr>
      </w:pPr>
      <w:r>
        <w:rPr>
          <w:sz w:val="23"/>
        </w:rPr>
        <w:t>La firma y fecha de revisado el trabajo, deben ser colocadas por el supervisor, en la parte inferior derecha de la cédula, en el momento de su</w:t>
      </w:r>
      <w:r>
        <w:rPr>
          <w:spacing w:val="-1"/>
          <w:sz w:val="23"/>
        </w:rPr>
        <w:t> </w:t>
      </w:r>
      <w:r>
        <w:rPr>
          <w:sz w:val="23"/>
        </w:rPr>
        <w:t>revisión.</w:t>
      </w:r>
    </w:p>
    <w:p>
      <w:pPr>
        <w:pStyle w:val="BodyText"/>
      </w:pPr>
    </w:p>
    <w:p>
      <w:pPr>
        <w:pStyle w:val="Heading7"/>
        <w:numPr>
          <w:ilvl w:val="1"/>
          <w:numId w:val="65"/>
        </w:numPr>
        <w:tabs>
          <w:tab w:pos="525" w:val="left" w:leader="none"/>
          <w:tab w:pos="526" w:val="left" w:leader="none"/>
        </w:tabs>
        <w:spacing w:line="240" w:lineRule="auto" w:before="0" w:after="0"/>
        <w:ind w:left="1855" w:right="5450" w:hanging="1856"/>
        <w:jc w:val="right"/>
      </w:pPr>
      <w:r>
        <w:rPr/>
        <w:t>Legajos de papeles de</w:t>
      </w:r>
      <w:r>
        <w:rPr>
          <w:spacing w:val="24"/>
        </w:rPr>
        <w:t> </w:t>
      </w:r>
      <w:r>
        <w:rPr/>
        <w:t>trabajo</w:t>
      </w:r>
    </w:p>
    <w:p>
      <w:pPr>
        <w:pStyle w:val="BodyText"/>
        <w:spacing w:before="8"/>
        <w:rPr>
          <w:b/>
        </w:rPr>
      </w:pPr>
    </w:p>
    <w:p>
      <w:pPr>
        <w:pStyle w:val="BodyText"/>
        <w:spacing w:line="244" w:lineRule="auto"/>
        <w:ind w:left="1855" w:right="794"/>
      </w:pPr>
      <w:r>
        <w:rPr/>
        <w:t>Comprende todos aquellos papeles que se preparan en cada auditoría ejecutada, los cuales se deben estructurar de la siguiente manera:</w:t>
      </w:r>
    </w:p>
    <w:p>
      <w:pPr>
        <w:pStyle w:val="BodyText"/>
        <w:spacing w:before="1"/>
      </w:pPr>
    </w:p>
    <w:p>
      <w:pPr>
        <w:pStyle w:val="ListParagraph"/>
        <w:numPr>
          <w:ilvl w:val="2"/>
          <w:numId w:val="65"/>
        </w:numPr>
        <w:tabs>
          <w:tab w:pos="2504" w:val="left" w:leader="none"/>
        </w:tabs>
        <w:spacing w:line="240" w:lineRule="auto" w:before="0" w:after="0"/>
        <w:ind w:left="2503" w:right="0" w:hanging="649"/>
        <w:jc w:val="left"/>
        <w:rPr>
          <w:sz w:val="23"/>
        </w:rPr>
      </w:pPr>
      <w:r>
        <w:rPr>
          <w:sz w:val="23"/>
        </w:rPr>
        <w:t>Archivo permanente</w:t>
      </w:r>
    </w:p>
    <w:p>
      <w:pPr>
        <w:pStyle w:val="BodyText"/>
        <w:spacing w:before="9"/>
      </w:pPr>
    </w:p>
    <w:p>
      <w:pPr>
        <w:pStyle w:val="ListParagraph"/>
        <w:numPr>
          <w:ilvl w:val="2"/>
          <w:numId w:val="65"/>
        </w:numPr>
        <w:tabs>
          <w:tab w:pos="2504" w:val="left" w:leader="none"/>
        </w:tabs>
        <w:spacing w:line="240" w:lineRule="auto" w:before="0" w:after="0"/>
        <w:ind w:left="2503" w:right="0" w:hanging="649"/>
        <w:jc w:val="left"/>
        <w:rPr>
          <w:sz w:val="23"/>
        </w:rPr>
      </w:pPr>
      <w:r>
        <w:rPr>
          <w:sz w:val="23"/>
        </w:rPr>
        <w:t>Archivo corriente</w:t>
      </w:r>
    </w:p>
    <w:p>
      <w:pPr>
        <w:pStyle w:val="BodyText"/>
        <w:spacing w:before="6"/>
      </w:pPr>
    </w:p>
    <w:p>
      <w:pPr>
        <w:pStyle w:val="ListParagraph"/>
        <w:numPr>
          <w:ilvl w:val="2"/>
          <w:numId w:val="65"/>
        </w:numPr>
        <w:tabs>
          <w:tab w:pos="2550" w:val="left" w:leader="none"/>
        </w:tabs>
        <w:spacing w:line="244" w:lineRule="auto" w:before="0" w:after="0"/>
        <w:ind w:left="2554" w:right="974" w:hanging="700"/>
        <w:jc w:val="both"/>
        <w:rPr>
          <w:sz w:val="23"/>
        </w:rPr>
      </w:pPr>
      <w:r>
        <w:rPr>
          <w:sz w:val="23"/>
        </w:rPr>
        <w:t>Hojas de hallazgos monetarios y de cumplimiento a leyes y reglamentos</w:t>
      </w:r>
    </w:p>
    <w:p>
      <w:pPr>
        <w:pStyle w:val="BodyText"/>
        <w:spacing w:before="1"/>
      </w:pPr>
    </w:p>
    <w:p>
      <w:pPr>
        <w:pStyle w:val="ListParagraph"/>
        <w:numPr>
          <w:ilvl w:val="2"/>
          <w:numId w:val="65"/>
        </w:numPr>
        <w:tabs>
          <w:tab w:pos="2504" w:val="left" w:leader="none"/>
        </w:tabs>
        <w:spacing w:line="240" w:lineRule="auto" w:before="0" w:after="0"/>
        <w:ind w:left="2503" w:right="0" w:hanging="649"/>
        <w:jc w:val="left"/>
        <w:rPr>
          <w:sz w:val="23"/>
        </w:rPr>
      </w:pPr>
      <w:r>
        <w:rPr>
          <w:sz w:val="23"/>
        </w:rPr>
        <w:t>Hojas de hallazgos de deficiencias de control</w:t>
      </w:r>
      <w:r>
        <w:rPr>
          <w:spacing w:val="12"/>
          <w:sz w:val="23"/>
        </w:rPr>
        <w:t> </w:t>
      </w:r>
      <w:r>
        <w:rPr>
          <w:sz w:val="23"/>
        </w:rPr>
        <w:t>interno</w:t>
      </w:r>
    </w:p>
    <w:p>
      <w:pPr>
        <w:pStyle w:val="BodyText"/>
        <w:spacing w:before="7"/>
      </w:pPr>
    </w:p>
    <w:p>
      <w:pPr>
        <w:pStyle w:val="ListParagraph"/>
        <w:numPr>
          <w:ilvl w:val="2"/>
          <w:numId w:val="65"/>
        </w:numPr>
        <w:tabs>
          <w:tab w:pos="2504" w:val="left" w:leader="none"/>
        </w:tabs>
        <w:spacing w:line="240" w:lineRule="auto" w:before="1" w:after="0"/>
        <w:ind w:left="2503" w:right="0" w:hanging="649"/>
        <w:jc w:val="left"/>
        <w:rPr>
          <w:sz w:val="23"/>
        </w:rPr>
      </w:pPr>
      <w:r>
        <w:rPr>
          <w:sz w:val="23"/>
        </w:rPr>
        <w:t>Asientos de</w:t>
      </w:r>
      <w:r>
        <w:rPr>
          <w:spacing w:val="2"/>
          <w:sz w:val="23"/>
        </w:rPr>
        <w:t> </w:t>
      </w:r>
      <w:r>
        <w:rPr>
          <w:sz w:val="23"/>
        </w:rPr>
        <w:t>ajuste</w:t>
      </w:r>
    </w:p>
    <w:p>
      <w:pPr>
        <w:pStyle w:val="BodyText"/>
        <w:spacing w:before="8"/>
      </w:pPr>
    </w:p>
    <w:p>
      <w:pPr>
        <w:pStyle w:val="ListParagraph"/>
        <w:numPr>
          <w:ilvl w:val="2"/>
          <w:numId w:val="65"/>
        </w:numPr>
        <w:tabs>
          <w:tab w:pos="2504" w:val="left" w:leader="none"/>
        </w:tabs>
        <w:spacing w:line="240" w:lineRule="auto" w:before="0" w:after="0"/>
        <w:ind w:left="2503" w:right="0" w:hanging="649"/>
        <w:jc w:val="left"/>
        <w:rPr>
          <w:sz w:val="23"/>
        </w:rPr>
      </w:pPr>
      <w:r>
        <w:rPr>
          <w:sz w:val="23"/>
        </w:rPr>
        <w:t>Asientos de</w:t>
      </w:r>
      <w:r>
        <w:rPr>
          <w:spacing w:val="1"/>
          <w:sz w:val="23"/>
        </w:rPr>
        <w:t> </w:t>
      </w:r>
      <w:r>
        <w:rPr>
          <w:sz w:val="23"/>
        </w:rPr>
        <w:t>reclasificación</w:t>
      </w:r>
    </w:p>
    <w:p>
      <w:pPr>
        <w:pStyle w:val="BodyText"/>
        <w:spacing w:before="8"/>
      </w:pPr>
    </w:p>
    <w:p>
      <w:pPr>
        <w:pStyle w:val="ListParagraph"/>
        <w:numPr>
          <w:ilvl w:val="2"/>
          <w:numId w:val="65"/>
        </w:numPr>
        <w:tabs>
          <w:tab w:pos="2504" w:val="left" w:leader="none"/>
        </w:tabs>
        <w:spacing w:line="240" w:lineRule="auto" w:before="0" w:after="0"/>
        <w:ind w:left="2503" w:right="0" w:hanging="649"/>
        <w:jc w:val="left"/>
        <w:rPr>
          <w:sz w:val="23"/>
        </w:rPr>
      </w:pPr>
      <w:r>
        <w:rPr>
          <w:sz w:val="23"/>
        </w:rPr>
        <w:t>Balance de trabajo</w:t>
      </w:r>
      <w:r>
        <w:rPr>
          <w:spacing w:val="4"/>
          <w:sz w:val="23"/>
        </w:rPr>
        <w:t> </w:t>
      </w:r>
      <w:r>
        <w:rPr>
          <w:sz w:val="23"/>
        </w:rPr>
        <w:t>(B/T)</w:t>
      </w:r>
    </w:p>
    <w:p>
      <w:pPr>
        <w:pStyle w:val="BodyText"/>
        <w:spacing w:before="7"/>
      </w:pPr>
    </w:p>
    <w:p>
      <w:pPr>
        <w:pStyle w:val="ListParagraph"/>
        <w:numPr>
          <w:ilvl w:val="2"/>
          <w:numId w:val="65"/>
        </w:numPr>
        <w:tabs>
          <w:tab w:pos="2505" w:val="left" w:leader="none"/>
        </w:tabs>
        <w:spacing w:line="240" w:lineRule="auto" w:before="0" w:after="0"/>
        <w:ind w:left="2504" w:right="0" w:hanging="650"/>
        <w:jc w:val="left"/>
        <w:rPr>
          <w:sz w:val="23"/>
        </w:rPr>
      </w:pPr>
      <w:r>
        <w:rPr>
          <w:sz w:val="23"/>
        </w:rPr>
        <w:t>Legajos de papeles de trabajo por</w:t>
      </w:r>
      <w:r>
        <w:rPr>
          <w:spacing w:val="7"/>
          <w:sz w:val="23"/>
        </w:rPr>
        <w:t> </w:t>
      </w:r>
      <w:r>
        <w:rPr>
          <w:sz w:val="23"/>
        </w:rPr>
        <w:t>área</w:t>
      </w:r>
    </w:p>
    <w:p>
      <w:pPr>
        <w:spacing w:after="0" w:line="240" w:lineRule="auto"/>
        <w:jc w:val="left"/>
        <w:rPr>
          <w:sz w:val="23"/>
        </w:rPr>
        <w:sectPr>
          <w:pgSz w:w="11900" w:h="16840"/>
          <w:pgMar w:header="1389" w:footer="1344" w:top="1580" w:bottom="1540" w:left="840" w:right="420"/>
        </w:sectPr>
      </w:pPr>
    </w:p>
    <w:p>
      <w:pPr>
        <w:pStyle w:val="BodyText"/>
        <w:rPr>
          <w:sz w:val="20"/>
        </w:rPr>
      </w:pPr>
    </w:p>
    <w:p>
      <w:pPr>
        <w:pStyle w:val="BodyText"/>
        <w:rPr>
          <w:sz w:val="24"/>
        </w:rPr>
      </w:pPr>
    </w:p>
    <w:p>
      <w:pPr>
        <w:pStyle w:val="ListParagraph"/>
        <w:numPr>
          <w:ilvl w:val="3"/>
          <w:numId w:val="65"/>
        </w:numPr>
        <w:tabs>
          <w:tab w:pos="2905" w:val="left" w:leader="none"/>
          <w:tab w:pos="2906" w:val="left" w:leader="none"/>
        </w:tabs>
        <w:spacing w:line="240" w:lineRule="auto" w:before="0" w:after="0"/>
        <w:ind w:left="2905" w:right="0" w:hanging="352"/>
        <w:jc w:val="left"/>
        <w:rPr>
          <w:sz w:val="23"/>
        </w:rPr>
      </w:pPr>
      <w:r>
        <w:rPr>
          <w:sz w:val="23"/>
        </w:rPr>
        <w:t>Evaluación de control</w:t>
      </w:r>
      <w:r>
        <w:rPr>
          <w:spacing w:val="2"/>
          <w:sz w:val="23"/>
        </w:rPr>
        <w:t> </w:t>
      </w:r>
      <w:r>
        <w:rPr>
          <w:sz w:val="23"/>
        </w:rPr>
        <w:t>interno</w:t>
      </w:r>
    </w:p>
    <w:p>
      <w:pPr>
        <w:pStyle w:val="BodyText"/>
        <w:spacing w:before="6"/>
      </w:pPr>
    </w:p>
    <w:p>
      <w:pPr>
        <w:pStyle w:val="ListParagraph"/>
        <w:numPr>
          <w:ilvl w:val="3"/>
          <w:numId w:val="65"/>
        </w:numPr>
        <w:tabs>
          <w:tab w:pos="2905" w:val="left" w:leader="none"/>
          <w:tab w:pos="2906" w:val="left" w:leader="none"/>
        </w:tabs>
        <w:spacing w:line="240" w:lineRule="auto" w:before="0" w:after="0"/>
        <w:ind w:left="2905" w:right="0" w:hanging="352"/>
        <w:jc w:val="left"/>
        <w:rPr>
          <w:sz w:val="23"/>
        </w:rPr>
      </w:pPr>
      <w:r>
        <w:rPr>
          <w:sz w:val="23"/>
        </w:rPr>
        <w:t>Programa de</w:t>
      </w:r>
      <w:r>
        <w:rPr>
          <w:spacing w:val="-1"/>
          <w:sz w:val="23"/>
        </w:rPr>
        <w:t> </w:t>
      </w:r>
      <w:r>
        <w:rPr>
          <w:sz w:val="23"/>
        </w:rPr>
        <w:t>auditoría</w:t>
      </w:r>
    </w:p>
    <w:p>
      <w:pPr>
        <w:pStyle w:val="BodyText"/>
        <w:spacing w:before="7"/>
      </w:pPr>
    </w:p>
    <w:p>
      <w:pPr>
        <w:pStyle w:val="ListParagraph"/>
        <w:numPr>
          <w:ilvl w:val="3"/>
          <w:numId w:val="65"/>
        </w:numPr>
        <w:tabs>
          <w:tab w:pos="2905" w:val="left" w:leader="none"/>
          <w:tab w:pos="2906" w:val="left" w:leader="none"/>
        </w:tabs>
        <w:spacing w:line="240" w:lineRule="auto" w:before="0" w:after="0"/>
        <w:ind w:left="2905" w:right="0" w:hanging="352"/>
        <w:jc w:val="left"/>
        <w:rPr>
          <w:sz w:val="23"/>
        </w:rPr>
      </w:pPr>
      <w:r>
        <w:rPr>
          <w:sz w:val="23"/>
        </w:rPr>
        <w:t>Cédula</w:t>
      </w:r>
      <w:r>
        <w:rPr>
          <w:spacing w:val="2"/>
          <w:sz w:val="23"/>
        </w:rPr>
        <w:t> </w:t>
      </w:r>
      <w:r>
        <w:rPr>
          <w:sz w:val="23"/>
        </w:rPr>
        <w:t>sumaria</w:t>
      </w:r>
    </w:p>
    <w:p>
      <w:pPr>
        <w:pStyle w:val="BodyText"/>
        <w:spacing w:before="5"/>
      </w:pPr>
    </w:p>
    <w:p>
      <w:pPr>
        <w:pStyle w:val="ListParagraph"/>
        <w:numPr>
          <w:ilvl w:val="3"/>
          <w:numId w:val="65"/>
        </w:numPr>
        <w:tabs>
          <w:tab w:pos="2905" w:val="left" w:leader="none"/>
          <w:tab w:pos="2906" w:val="left" w:leader="none"/>
        </w:tabs>
        <w:spacing w:line="240" w:lineRule="auto" w:before="1" w:after="0"/>
        <w:ind w:left="2905" w:right="0" w:hanging="352"/>
        <w:jc w:val="left"/>
        <w:rPr>
          <w:sz w:val="23"/>
        </w:rPr>
      </w:pPr>
      <w:r>
        <w:rPr>
          <w:sz w:val="23"/>
        </w:rPr>
        <w:t>Cédulas</w:t>
      </w:r>
      <w:r>
        <w:rPr>
          <w:spacing w:val="3"/>
          <w:sz w:val="23"/>
        </w:rPr>
        <w:t> </w:t>
      </w:r>
      <w:r>
        <w:rPr>
          <w:sz w:val="23"/>
        </w:rPr>
        <w:t>analíticas</w:t>
      </w:r>
    </w:p>
    <w:p>
      <w:pPr>
        <w:pStyle w:val="BodyText"/>
        <w:spacing w:before="5"/>
      </w:pPr>
    </w:p>
    <w:p>
      <w:pPr>
        <w:pStyle w:val="ListParagraph"/>
        <w:numPr>
          <w:ilvl w:val="3"/>
          <w:numId w:val="65"/>
        </w:numPr>
        <w:tabs>
          <w:tab w:pos="2905" w:val="left" w:leader="none"/>
          <w:tab w:pos="2906" w:val="left" w:leader="none"/>
        </w:tabs>
        <w:spacing w:line="240" w:lineRule="auto" w:before="0" w:after="0"/>
        <w:ind w:left="2905" w:right="0" w:hanging="352"/>
        <w:jc w:val="left"/>
        <w:rPr>
          <w:sz w:val="23"/>
        </w:rPr>
      </w:pPr>
      <w:r>
        <w:rPr>
          <w:sz w:val="23"/>
        </w:rPr>
        <w:t>Cédulas de</w:t>
      </w:r>
      <w:r>
        <w:rPr>
          <w:spacing w:val="3"/>
          <w:sz w:val="23"/>
        </w:rPr>
        <w:t> </w:t>
      </w:r>
      <w:r>
        <w:rPr>
          <w:sz w:val="23"/>
        </w:rPr>
        <w:t>soporte</w:t>
      </w:r>
    </w:p>
    <w:p>
      <w:pPr>
        <w:pStyle w:val="BodyText"/>
        <w:spacing w:before="6"/>
      </w:pPr>
    </w:p>
    <w:p>
      <w:pPr>
        <w:pStyle w:val="BodyText"/>
        <w:spacing w:line="244" w:lineRule="auto"/>
        <w:ind w:left="1665" w:right="794"/>
      </w:pPr>
      <w:r>
        <w:rPr/>
        <w:t>A continuación se describe el contenido de cada legajo según la estructura anterior:</w:t>
      </w:r>
    </w:p>
    <w:p>
      <w:pPr>
        <w:pStyle w:val="BodyText"/>
        <w:spacing w:before="1"/>
      </w:pPr>
    </w:p>
    <w:p>
      <w:pPr>
        <w:pStyle w:val="Heading7"/>
        <w:numPr>
          <w:ilvl w:val="2"/>
          <w:numId w:val="69"/>
        </w:numPr>
        <w:tabs>
          <w:tab w:pos="2504" w:val="left" w:leader="none"/>
        </w:tabs>
        <w:spacing w:line="240" w:lineRule="auto" w:before="0" w:after="0"/>
        <w:ind w:left="2503" w:right="0" w:hanging="649"/>
        <w:jc w:val="left"/>
      </w:pPr>
      <w:r>
        <w:rPr/>
        <w:t>Archivo Permanente</w:t>
      </w:r>
    </w:p>
    <w:p>
      <w:pPr>
        <w:pStyle w:val="BodyText"/>
        <w:spacing w:before="9"/>
        <w:rPr>
          <w:b/>
        </w:rPr>
      </w:pPr>
    </w:p>
    <w:p>
      <w:pPr>
        <w:pStyle w:val="BodyText"/>
        <w:spacing w:line="242" w:lineRule="auto"/>
        <w:ind w:left="2554" w:right="975"/>
        <w:jc w:val="both"/>
      </w:pPr>
      <w:r>
        <w:rPr/>
        <w:t>En este legajo, se organizarán los papeles de trabajo con vigencia  de un año o más y de uso continuo, clasificándolos de la siguiente manera:</w:t>
      </w:r>
    </w:p>
    <w:p>
      <w:pPr>
        <w:pStyle w:val="BodyText"/>
        <w:spacing w:before="8"/>
      </w:pPr>
    </w:p>
    <w:p>
      <w:pPr>
        <w:pStyle w:val="ListParagraph"/>
        <w:numPr>
          <w:ilvl w:val="3"/>
          <w:numId w:val="69"/>
        </w:numPr>
        <w:tabs>
          <w:tab w:pos="2905" w:val="left" w:leader="none"/>
          <w:tab w:pos="2906" w:val="left" w:leader="none"/>
        </w:tabs>
        <w:spacing w:line="240" w:lineRule="auto" w:before="0" w:after="0"/>
        <w:ind w:left="2905" w:right="0" w:hanging="352"/>
        <w:jc w:val="left"/>
        <w:rPr>
          <w:sz w:val="23"/>
        </w:rPr>
      </w:pPr>
      <w:r>
        <w:rPr>
          <w:sz w:val="23"/>
        </w:rPr>
        <w:t>Organizativa</w:t>
      </w:r>
    </w:p>
    <w:p>
      <w:pPr>
        <w:pStyle w:val="BodyText"/>
        <w:spacing w:before="4"/>
      </w:pPr>
    </w:p>
    <w:p>
      <w:pPr>
        <w:pStyle w:val="ListParagraph"/>
        <w:numPr>
          <w:ilvl w:val="4"/>
          <w:numId w:val="69"/>
        </w:numPr>
        <w:tabs>
          <w:tab w:pos="3113" w:val="left" w:leader="none"/>
        </w:tabs>
        <w:spacing w:line="242" w:lineRule="auto" w:before="1" w:after="0"/>
        <w:ind w:left="3080" w:right="973" w:hanging="111"/>
        <w:jc w:val="both"/>
        <w:rPr>
          <w:sz w:val="23"/>
        </w:rPr>
      </w:pPr>
      <w:r>
        <w:rPr>
          <w:sz w:val="23"/>
        </w:rPr>
        <w:t>Organigramas Manuales de Políticas, Normas y  Procedimientos (Dirección, Finanzas, Contabilidad, Operativos, Técnicos, Recursos Humanos, Informática y otros aplicables a cada entidad</w:t>
      </w:r>
      <w:r>
        <w:rPr>
          <w:spacing w:val="2"/>
          <w:sz w:val="23"/>
        </w:rPr>
        <w:t> </w:t>
      </w:r>
      <w:r>
        <w:rPr>
          <w:sz w:val="23"/>
        </w:rPr>
        <w:t>auditable).</w:t>
      </w:r>
    </w:p>
    <w:p>
      <w:pPr>
        <w:pStyle w:val="BodyText"/>
        <w:spacing w:before="9"/>
      </w:pPr>
    </w:p>
    <w:p>
      <w:pPr>
        <w:pStyle w:val="ListParagraph"/>
        <w:numPr>
          <w:ilvl w:val="4"/>
          <w:numId w:val="69"/>
        </w:numPr>
        <w:tabs>
          <w:tab w:pos="3114" w:val="left" w:leader="none"/>
        </w:tabs>
        <w:spacing w:line="240" w:lineRule="auto" w:before="0" w:after="0"/>
        <w:ind w:left="3113" w:right="0" w:hanging="144"/>
        <w:jc w:val="left"/>
        <w:rPr>
          <w:sz w:val="23"/>
        </w:rPr>
      </w:pPr>
      <w:r>
        <w:rPr>
          <w:sz w:val="23"/>
        </w:rPr>
        <w:t>Otros</w:t>
      </w:r>
    </w:p>
    <w:p>
      <w:pPr>
        <w:pStyle w:val="BodyText"/>
        <w:spacing w:before="9"/>
      </w:pPr>
    </w:p>
    <w:p>
      <w:pPr>
        <w:pStyle w:val="ListParagraph"/>
        <w:numPr>
          <w:ilvl w:val="3"/>
          <w:numId w:val="69"/>
        </w:numPr>
        <w:tabs>
          <w:tab w:pos="2905" w:val="left" w:leader="none"/>
          <w:tab w:pos="2906" w:val="left" w:leader="none"/>
        </w:tabs>
        <w:spacing w:line="240" w:lineRule="auto" w:before="0" w:after="0"/>
        <w:ind w:left="2905" w:right="0" w:hanging="352"/>
        <w:jc w:val="left"/>
        <w:rPr>
          <w:sz w:val="23"/>
        </w:rPr>
      </w:pPr>
      <w:r>
        <w:rPr>
          <w:sz w:val="23"/>
        </w:rPr>
        <w:t>Estructura del control interno</w:t>
      </w:r>
    </w:p>
    <w:p>
      <w:pPr>
        <w:pStyle w:val="BodyText"/>
        <w:spacing w:before="4"/>
      </w:pPr>
    </w:p>
    <w:p>
      <w:pPr>
        <w:pStyle w:val="ListParagraph"/>
        <w:numPr>
          <w:ilvl w:val="4"/>
          <w:numId w:val="69"/>
        </w:numPr>
        <w:tabs>
          <w:tab w:pos="3058" w:val="left" w:leader="none"/>
        </w:tabs>
        <w:spacing w:line="244" w:lineRule="auto" w:before="1" w:after="0"/>
        <w:ind w:left="3080" w:right="974" w:hanging="176"/>
        <w:jc w:val="both"/>
        <w:rPr>
          <w:sz w:val="23"/>
        </w:rPr>
      </w:pPr>
      <w:r>
        <w:rPr>
          <w:sz w:val="23"/>
        </w:rPr>
        <w:t>Cuestionarios u otros medios que evidencien el conocimiento y evaluación de la estructura de control</w:t>
      </w:r>
      <w:r>
        <w:rPr>
          <w:spacing w:val="10"/>
          <w:sz w:val="23"/>
        </w:rPr>
        <w:t> </w:t>
      </w:r>
      <w:r>
        <w:rPr>
          <w:sz w:val="23"/>
        </w:rPr>
        <w:t>interno.</w:t>
      </w:r>
    </w:p>
    <w:p>
      <w:pPr>
        <w:pStyle w:val="BodyText"/>
        <w:spacing w:before="2"/>
      </w:pPr>
    </w:p>
    <w:p>
      <w:pPr>
        <w:pStyle w:val="ListParagraph"/>
        <w:numPr>
          <w:ilvl w:val="3"/>
          <w:numId w:val="69"/>
        </w:numPr>
        <w:tabs>
          <w:tab w:pos="2969" w:val="left" w:leader="none"/>
          <w:tab w:pos="2971" w:val="left" w:leader="none"/>
        </w:tabs>
        <w:spacing w:line="240" w:lineRule="auto" w:before="0" w:after="0"/>
        <w:ind w:left="2970" w:right="0" w:hanging="417"/>
        <w:jc w:val="left"/>
        <w:rPr>
          <w:sz w:val="23"/>
        </w:rPr>
      </w:pPr>
      <w:r>
        <w:rPr>
          <w:sz w:val="23"/>
        </w:rPr>
        <w:t>Legal</w:t>
      </w:r>
    </w:p>
    <w:p>
      <w:pPr>
        <w:pStyle w:val="BodyText"/>
        <w:spacing w:before="6"/>
      </w:pPr>
    </w:p>
    <w:p>
      <w:pPr>
        <w:pStyle w:val="BodyText"/>
        <w:spacing w:line="244" w:lineRule="auto"/>
        <w:ind w:left="3080" w:right="977" w:hanging="111"/>
        <w:jc w:val="both"/>
      </w:pPr>
      <w:r>
        <w:rPr/>
        <w:t>-Leyes, Reglamentos, Normas y otros aspectos legales aplicables a cada</w:t>
      </w:r>
      <w:r>
        <w:rPr>
          <w:spacing w:val="-15"/>
        </w:rPr>
        <w:t> </w:t>
      </w:r>
      <w:r>
        <w:rPr/>
        <w:t>entidad</w:t>
      </w:r>
    </w:p>
    <w:p>
      <w:pPr>
        <w:pStyle w:val="BodyText"/>
        <w:spacing w:before="2"/>
      </w:pPr>
    </w:p>
    <w:p>
      <w:pPr>
        <w:pStyle w:val="ListParagraph"/>
        <w:numPr>
          <w:ilvl w:val="3"/>
          <w:numId w:val="69"/>
        </w:numPr>
        <w:tabs>
          <w:tab w:pos="2905" w:val="left" w:leader="none"/>
          <w:tab w:pos="2906" w:val="left" w:leader="none"/>
        </w:tabs>
        <w:spacing w:line="240" w:lineRule="auto" w:before="0" w:after="0"/>
        <w:ind w:left="2905" w:right="0" w:hanging="352"/>
        <w:jc w:val="left"/>
        <w:rPr>
          <w:sz w:val="23"/>
        </w:rPr>
      </w:pPr>
      <w:r>
        <w:rPr>
          <w:sz w:val="23"/>
        </w:rPr>
        <w:t>Actas de Junta</w:t>
      </w:r>
      <w:r>
        <w:rPr>
          <w:spacing w:val="5"/>
          <w:sz w:val="23"/>
        </w:rPr>
        <w:t> </w:t>
      </w:r>
      <w:r>
        <w:rPr>
          <w:sz w:val="23"/>
        </w:rPr>
        <w:t>Directiva</w:t>
      </w:r>
    </w:p>
    <w:p>
      <w:pPr>
        <w:pStyle w:val="BodyText"/>
        <w:spacing w:before="6"/>
      </w:pPr>
    </w:p>
    <w:p>
      <w:pPr>
        <w:pStyle w:val="ListParagraph"/>
        <w:numPr>
          <w:ilvl w:val="3"/>
          <w:numId w:val="69"/>
        </w:numPr>
        <w:tabs>
          <w:tab w:pos="2905" w:val="left" w:leader="none"/>
          <w:tab w:pos="2906" w:val="left" w:leader="none"/>
        </w:tabs>
        <w:spacing w:line="240" w:lineRule="auto" w:before="0" w:after="0"/>
        <w:ind w:left="2905" w:right="0" w:hanging="352"/>
        <w:jc w:val="left"/>
        <w:rPr>
          <w:sz w:val="23"/>
        </w:rPr>
      </w:pPr>
      <w:r>
        <w:rPr>
          <w:sz w:val="23"/>
        </w:rPr>
        <w:t>Contratos y</w:t>
      </w:r>
      <w:r>
        <w:rPr>
          <w:spacing w:val="2"/>
          <w:sz w:val="23"/>
        </w:rPr>
        <w:t> </w:t>
      </w:r>
      <w:r>
        <w:rPr>
          <w:sz w:val="23"/>
        </w:rPr>
        <w:t>Convenios</w:t>
      </w:r>
    </w:p>
    <w:p>
      <w:pPr>
        <w:pStyle w:val="BodyText"/>
        <w:spacing w:before="6"/>
      </w:pPr>
    </w:p>
    <w:p>
      <w:pPr>
        <w:pStyle w:val="ListParagraph"/>
        <w:numPr>
          <w:ilvl w:val="4"/>
          <w:numId w:val="69"/>
        </w:numPr>
        <w:tabs>
          <w:tab w:pos="3048" w:val="left" w:leader="none"/>
        </w:tabs>
        <w:spacing w:line="240" w:lineRule="auto" w:before="0" w:after="0"/>
        <w:ind w:left="3047" w:right="0" w:hanging="143"/>
        <w:jc w:val="left"/>
        <w:rPr>
          <w:sz w:val="23"/>
        </w:rPr>
      </w:pPr>
      <w:r>
        <w:rPr>
          <w:sz w:val="23"/>
        </w:rPr>
        <w:t>Contratos de</w:t>
      </w:r>
      <w:r>
        <w:rPr>
          <w:spacing w:val="1"/>
          <w:sz w:val="23"/>
        </w:rPr>
        <w:t> </w:t>
      </w:r>
      <w:r>
        <w:rPr>
          <w:sz w:val="23"/>
        </w:rPr>
        <w:t>Arrendamientos</w:t>
      </w:r>
    </w:p>
    <w:p>
      <w:pPr>
        <w:pStyle w:val="BodyText"/>
        <w:spacing w:before="7"/>
      </w:pPr>
    </w:p>
    <w:p>
      <w:pPr>
        <w:pStyle w:val="ListParagraph"/>
        <w:numPr>
          <w:ilvl w:val="4"/>
          <w:numId w:val="69"/>
        </w:numPr>
        <w:tabs>
          <w:tab w:pos="3048" w:val="left" w:leader="none"/>
        </w:tabs>
        <w:spacing w:line="240" w:lineRule="auto" w:before="0" w:after="0"/>
        <w:ind w:left="3047" w:right="0" w:hanging="143"/>
        <w:jc w:val="left"/>
        <w:rPr>
          <w:sz w:val="23"/>
        </w:rPr>
      </w:pPr>
      <w:r>
        <w:rPr>
          <w:sz w:val="23"/>
        </w:rPr>
        <w:t>Contratos de</w:t>
      </w:r>
      <w:r>
        <w:rPr>
          <w:spacing w:val="2"/>
          <w:sz w:val="23"/>
        </w:rPr>
        <w:t> </w:t>
      </w:r>
      <w:r>
        <w:rPr>
          <w:sz w:val="23"/>
        </w:rPr>
        <w:t>Préstamos</w:t>
      </w:r>
    </w:p>
    <w:p>
      <w:pPr>
        <w:spacing w:after="0" w:line="240" w:lineRule="auto"/>
        <w:jc w:val="left"/>
        <w:rPr>
          <w:sz w:val="23"/>
        </w:rPr>
        <w:sectPr>
          <w:pgSz w:w="11900" w:h="16840"/>
          <w:pgMar w:header="1389" w:footer="1344" w:top="1580" w:bottom="1540" w:left="840" w:right="420"/>
        </w:sectPr>
      </w:pPr>
    </w:p>
    <w:p>
      <w:pPr>
        <w:pStyle w:val="BodyText"/>
        <w:rPr>
          <w:sz w:val="20"/>
        </w:rPr>
      </w:pPr>
    </w:p>
    <w:p>
      <w:pPr>
        <w:pStyle w:val="BodyText"/>
        <w:spacing w:before="10"/>
      </w:pPr>
    </w:p>
    <w:p>
      <w:pPr>
        <w:pStyle w:val="ListParagraph"/>
        <w:numPr>
          <w:ilvl w:val="4"/>
          <w:numId w:val="69"/>
        </w:numPr>
        <w:tabs>
          <w:tab w:pos="3048" w:val="left" w:leader="none"/>
        </w:tabs>
        <w:spacing w:line="240" w:lineRule="auto" w:before="0" w:after="0"/>
        <w:ind w:left="3047" w:right="0" w:hanging="143"/>
        <w:jc w:val="left"/>
        <w:rPr>
          <w:sz w:val="23"/>
        </w:rPr>
      </w:pPr>
      <w:r>
        <w:rPr>
          <w:sz w:val="23"/>
        </w:rPr>
        <w:t>Contratos de</w:t>
      </w:r>
      <w:r>
        <w:rPr>
          <w:spacing w:val="35"/>
          <w:sz w:val="23"/>
        </w:rPr>
        <w:t> </w:t>
      </w:r>
      <w:r>
        <w:rPr>
          <w:sz w:val="23"/>
        </w:rPr>
        <w:t>Fideicomisos</w:t>
      </w:r>
    </w:p>
    <w:p>
      <w:pPr>
        <w:pStyle w:val="BodyText"/>
        <w:spacing w:before="9"/>
      </w:pPr>
    </w:p>
    <w:p>
      <w:pPr>
        <w:pStyle w:val="ListParagraph"/>
        <w:numPr>
          <w:ilvl w:val="4"/>
          <w:numId w:val="69"/>
        </w:numPr>
        <w:tabs>
          <w:tab w:pos="3048" w:val="left" w:leader="none"/>
        </w:tabs>
        <w:spacing w:line="240" w:lineRule="auto" w:before="0" w:after="0"/>
        <w:ind w:left="3047" w:right="0" w:hanging="143"/>
        <w:jc w:val="left"/>
        <w:rPr>
          <w:sz w:val="23"/>
        </w:rPr>
      </w:pPr>
      <w:r>
        <w:rPr>
          <w:sz w:val="23"/>
        </w:rPr>
        <w:t>Convenios  de</w:t>
      </w:r>
      <w:r>
        <w:rPr>
          <w:spacing w:val="-28"/>
          <w:sz w:val="23"/>
        </w:rPr>
        <w:t> </w:t>
      </w:r>
      <w:r>
        <w:rPr>
          <w:sz w:val="23"/>
        </w:rPr>
        <w:t>Donaciones</w:t>
      </w:r>
    </w:p>
    <w:p>
      <w:pPr>
        <w:pStyle w:val="BodyText"/>
        <w:spacing w:before="7"/>
      </w:pPr>
    </w:p>
    <w:p>
      <w:pPr>
        <w:pStyle w:val="ListParagraph"/>
        <w:numPr>
          <w:ilvl w:val="4"/>
          <w:numId w:val="69"/>
        </w:numPr>
        <w:tabs>
          <w:tab w:pos="3048" w:val="left" w:leader="none"/>
        </w:tabs>
        <w:spacing w:line="240" w:lineRule="auto" w:before="1" w:after="0"/>
        <w:ind w:left="3047" w:right="0" w:hanging="143"/>
        <w:jc w:val="left"/>
        <w:rPr>
          <w:sz w:val="23"/>
        </w:rPr>
      </w:pPr>
      <w:r>
        <w:rPr>
          <w:sz w:val="23"/>
        </w:rPr>
        <w:t>Convenios de Asistencia</w:t>
      </w:r>
      <w:r>
        <w:rPr>
          <w:spacing w:val="4"/>
          <w:sz w:val="23"/>
        </w:rPr>
        <w:t> </w:t>
      </w:r>
      <w:r>
        <w:rPr>
          <w:sz w:val="23"/>
        </w:rPr>
        <w:t>Técnica</w:t>
      </w:r>
    </w:p>
    <w:p>
      <w:pPr>
        <w:pStyle w:val="BodyText"/>
        <w:spacing w:before="7"/>
      </w:pPr>
    </w:p>
    <w:p>
      <w:pPr>
        <w:pStyle w:val="ListParagraph"/>
        <w:numPr>
          <w:ilvl w:val="4"/>
          <w:numId w:val="69"/>
        </w:numPr>
        <w:tabs>
          <w:tab w:pos="3049" w:val="left" w:leader="none"/>
        </w:tabs>
        <w:spacing w:line="240" w:lineRule="auto" w:before="0" w:after="0"/>
        <w:ind w:left="3048" w:right="0" w:hanging="144"/>
        <w:jc w:val="left"/>
        <w:rPr>
          <w:sz w:val="23"/>
        </w:rPr>
      </w:pPr>
      <w:r>
        <w:rPr>
          <w:sz w:val="23"/>
        </w:rPr>
        <w:t>Otros</w:t>
      </w:r>
    </w:p>
    <w:p>
      <w:pPr>
        <w:pStyle w:val="BodyText"/>
        <w:spacing w:before="8"/>
      </w:pPr>
    </w:p>
    <w:p>
      <w:pPr>
        <w:pStyle w:val="Heading7"/>
        <w:numPr>
          <w:ilvl w:val="2"/>
          <w:numId w:val="69"/>
        </w:numPr>
        <w:tabs>
          <w:tab w:pos="2569" w:val="left" w:leader="none"/>
        </w:tabs>
        <w:spacing w:line="240" w:lineRule="auto" w:before="1" w:after="0"/>
        <w:ind w:left="2568" w:right="0" w:hanging="714"/>
        <w:jc w:val="left"/>
      </w:pPr>
      <w:r>
        <w:rPr/>
        <w:t>Archivo</w:t>
      </w:r>
      <w:r>
        <w:rPr>
          <w:spacing w:val="1"/>
        </w:rPr>
        <w:t> </w:t>
      </w:r>
      <w:r>
        <w:rPr/>
        <w:t>Corriente</w:t>
      </w:r>
    </w:p>
    <w:p>
      <w:pPr>
        <w:pStyle w:val="BodyText"/>
        <w:spacing w:before="6"/>
        <w:rPr>
          <w:b/>
        </w:rPr>
      </w:pPr>
    </w:p>
    <w:p>
      <w:pPr>
        <w:pStyle w:val="BodyText"/>
        <w:spacing w:line="244" w:lineRule="auto"/>
        <w:ind w:left="2554" w:right="974"/>
        <w:jc w:val="both"/>
      </w:pPr>
      <w:r>
        <w:rPr/>
        <w:t>En este legajo, se organizarán los papeles de trabajo con vigencia  de un año, básicamente los que se relacionan con la última  auditoría, clasificándolos de la siguiente</w:t>
      </w:r>
      <w:r>
        <w:rPr>
          <w:spacing w:val="6"/>
        </w:rPr>
        <w:t> </w:t>
      </w:r>
      <w:r>
        <w:rPr/>
        <w:t>manera:</w:t>
      </w:r>
    </w:p>
    <w:p>
      <w:pPr>
        <w:pStyle w:val="BodyText"/>
        <w:spacing w:before="1"/>
      </w:pPr>
    </w:p>
    <w:p>
      <w:pPr>
        <w:pStyle w:val="ListParagraph"/>
        <w:numPr>
          <w:ilvl w:val="3"/>
          <w:numId w:val="69"/>
        </w:numPr>
        <w:tabs>
          <w:tab w:pos="3081" w:val="left" w:leader="none"/>
        </w:tabs>
        <w:spacing w:line="240" w:lineRule="auto" w:before="0" w:after="0"/>
        <w:ind w:left="3080" w:right="976" w:hanging="526"/>
        <w:jc w:val="both"/>
        <w:rPr>
          <w:sz w:val="23"/>
        </w:rPr>
      </w:pPr>
      <w:r>
        <w:rPr>
          <w:sz w:val="23"/>
        </w:rPr>
        <w:t>Informe de la auditoría debidamente referenciado a papeles de trabajo.</w:t>
      </w:r>
    </w:p>
    <w:p>
      <w:pPr>
        <w:pStyle w:val="BodyText"/>
        <w:spacing w:before="10"/>
      </w:pPr>
    </w:p>
    <w:p>
      <w:pPr>
        <w:pStyle w:val="ListParagraph"/>
        <w:numPr>
          <w:ilvl w:val="3"/>
          <w:numId w:val="69"/>
        </w:numPr>
        <w:tabs>
          <w:tab w:pos="3080" w:val="left" w:leader="none"/>
          <w:tab w:pos="3081" w:val="left" w:leader="none"/>
        </w:tabs>
        <w:spacing w:line="240" w:lineRule="auto" w:before="0" w:after="0"/>
        <w:ind w:left="3080" w:right="0" w:hanging="527"/>
        <w:jc w:val="left"/>
        <w:rPr>
          <w:sz w:val="23"/>
        </w:rPr>
      </w:pPr>
      <w:r>
        <w:rPr>
          <w:sz w:val="23"/>
        </w:rPr>
        <w:t>Memorando Planificación</w:t>
      </w:r>
      <w:r>
        <w:rPr>
          <w:spacing w:val="2"/>
          <w:sz w:val="23"/>
        </w:rPr>
        <w:t> </w:t>
      </w:r>
      <w:r>
        <w:rPr>
          <w:sz w:val="23"/>
        </w:rPr>
        <w:t>Específica.</w:t>
      </w:r>
    </w:p>
    <w:p>
      <w:pPr>
        <w:pStyle w:val="BodyText"/>
        <w:spacing w:before="6"/>
      </w:pPr>
    </w:p>
    <w:p>
      <w:pPr>
        <w:pStyle w:val="ListParagraph"/>
        <w:numPr>
          <w:ilvl w:val="3"/>
          <w:numId w:val="69"/>
        </w:numPr>
        <w:tabs>
          <w:tab w:pos="3080" w:val="left" w:leader="none"/>
          <w:tab w:pos="3081" w:val="left" w:leader="none"/>
        </w:tabs>
        <w:spacing w:line="240" w:lineRule="auto" w:before="0" w:after="0"/>
        <w:ind w:left="3080" w:right="0" w:hanging="527"/>
        <w:jc w:val="left"/>
        <w:rPr>
          <w:sz w:val="23"/>
        </w:rPr>
      </w:pPr>
      <w:r>
        <w:rPr>
          <w:sz w:val="23"/>
        </w:rPr>
        <w:t>Cronograma de</w:t>
      </w:r>
      <w:r>
        <w:rPr>
          <w:spacing w:val="2"/>
          <w:sz w:val="23"/>
        </w:rPr>
        <w:t> </w:t>
      </w:r>
      <w:r>
        <w:rPr>
          <w:sz w:val="23"/>
        </w:rPr>
        <w:t>actividades</w:t>
      </w:r>
    </w:p>
    <w:p>
      <w:pPr>
        <w:pStyle w:val="BodyText"/>
        <w:spacing w:before="7"/>
      </w:pPr>
    </w:p>
    <w:p>
      <w:pPr>
        <w:pStyle w:val="ListParagraph"/>
        <w:numPr>
          <w:ilvl w:val="3"/>
          <w:numId w:val="69"/>
        </w:numPr>
        <w:tabs>
          <w:tab w:pos="3081" w:val="left" w:leader="none"/>
        </w:tabs>
        <w:spacing w:line="242" w:lineRule="auto" w:before="0" w:after="0"/>
        <w:ind w:left="3080" w:right="975" w:hanging="526"/>
        <w:jc w:val="both"/>
        <w:rPr>
          <w:sz w:val="23"/>
        </w:rPr>
      </w:pPr>
      <w:r>
        <w:rPr>
          <w:sz w:val="23"/>
        </w:rPr>
        <w:t>Papeles de trabajo que sirvieron para la elaboración del memorando de planificación específica (familiarización, evaluación preliminar del control interno y de aspectos legales aplicables).</w:t>
      </w:r>
    </w:p>
    <w:p>
      <w:pPr>
        <w:pStyle w:val="BodyText"/>
        <w:spacing w:before="7"/>
      </w:pPr>
    </w:p>
    <w:p>
      <w:pPr>
        <w:pStyle w:val="ListParagraph"/>
        <w:numPr>
          <w:ilvl w:val="3"/>
          <w:numId w:val="69"/>
        </w:numPr>
        <w:tabs>
          <w:tab w:pos="3080" w:val="left" w:leader="none"/>
          <w:tab w:pos="3081" w:val="left" w:leader="none"/>
        </w:tabs>
        <w:spacing w:line="240" w:lineRule="auto" w:before="0" w:after="0"/>
        <w:ind w:left="3080" w:right="0" w:hanging="527"/>
        <w:jc w:val="left"/>
        <w:rPr>
          <w:sz w:val="23"/>
        </w:rPr>
      </w:pPr>
      <w:r>
        <w:rPr>
          <w:sz w:val="23"/>
        </w:rPr>
        <w:t>Programas de</w:t>
      </w:r>
      <w:r>
        <w:rPr>
          <w:spacing w:val="2"/>
          <w:sz w:val="23"/>
        </w:rPr>
        <w:t> </w:t>
      </w:r>
      <w:r>
        <w:rPr>
          <w:sz w:val="23"/>
        </w:rPr>
        <w:t>auditoría.</w:t>
      </w:r>
    </w:p>
    <w:p>
      <w:pPr>
        <w:pStyle w:val="BodyText"/>
        <w:spacing w:before="7"/>
      </w:pPr>
    </w:p>
    <w:p>
      <w:pPr>
        <w:pStyle w:val="ListParagraph"/>
        <w:numPr>
          <w:ilvl w:val="3"/>
          <w:numId w:val="69"/>
        </w:numPr>
        <w:tabs>
          <w:tab w:pos="3080" w:val="left" w:leader="none"/>
          <w:tab w:pos="3081" w:val="left" w:leader="none"/>
        </w:tabs>
        <w:spacing w:line="240" w:lineRule="auto" w:before="0" w:after="0"/>
        <w:ind w:left="3080" w:right="0" w:hanging="527"/>
        <w:jc w:val="left"/>
        <w:rPr>
          <w:sz w:val="23"/>
        </w:rPr>
      </w:pPr>
      <w:r>
        <w:rPr>
          <w:sz w:val="23"/>
        </w:rPr>
        <w:t>Correspondencia interna.</w:t>
      </w:r>
    </w:p>
    <w:p>
      <w:pPr>
        <w:pStyle w:val="BodyText"/>
        <w:spacing w:before="5"/>
      </w:pPr>
    </w:p>
    <w:p>
      <w:pPr>
        <w:pStyle w:val="ListParagraph"/>
        <w:numPr>
          <w:ilvl w:val="3"/>
          <w:numId w:val="69"/>
        </w:numPr>
        <w:tabs>
          <w:tab w:pos="3080" w:val="left" w:leader="none"/>
          <w:tab w:pos="3081" w:val="left" w:leader="none"/>
        </w:tabs>
        <w:spacing w:line="240" w:lineRule="auto" w:before="1" w:after="0"/>
        <w:ind w:left="3080" w:right="0" w:hanging="527"/>
        <w:jc w:val="left"/>
        <w:rPr>
          <w:sz w:val="23"/>
        </w:rPr>
      </w:pPr>
      <w:r>
        <w:rPr>
          <w:sz w:val="23"/>
        </w:rPr>
        <w:t>Copias de confirmaciones efectuadas en la</w:t>
      </w:r>
      <w:r>
        <w:rPr>
          <w:spacing w:val="11"/>
          <w:sz w:val="23"/>
        </w:rPr>
        <w:t> </w:t>
      </w:r>
      <w:r>
        <w:rPr>
          <w:sz w:val="23"/>
        </w:rPr>
        <w:t>auditoría.</w:t>
      </w:r>
    </w:p>
    <w:p>
      <w:pPr>
        <w:pStyle w:val="BodyText"/>
        <w:spacing w:before="5"/>
      </w:pPr>
    </w:p>
    <w:p>
      <w:pPr>
        <w:pStyle w:val="ListParagraph"/>
        <w:numPr>
          <w:ilvl w:val="3"/>
          <w:numId w:val="69"/>
        </w:numPr>
        <w:tabs>
          <w:tab w:pos="3081" w:val="left" w:leader="none"/>
        </w:tabs>
        <w:spacing w:line="242" w:lineRule="auto" w:before="0" w:after="0"/>
        <w:ind w:left="3080" w:right="975" w:hanging="526"/>
        <w:jc w:val="both"/>
        <w:rPr>
          <w:sz w:val="23"/>
        </w:rPr>
      </w:pPr>
      <w:r>
        <w:rPr>
          <w:sz w:val="23"/>
        </w:rPr>
        <w:t>Copias de reportes, integraciones, estados de cuenta  bancarios, y otros documentos que sirvieron para la obtención de muestras, evidencias y para efectuar otras pruebas en la auditoría.</w:t>
      </w:r>
    </w:p>
    <w:p>
      <w:pPr>
        <w:pStyle w:val="BodyText"/>
        <w:spacing w:before="8"/>
      </w:pPr>
    </w:p>
    <w:p>
      <w:pPr>
        <w:pStyle w:val="ListParagraph"/>
        <w:numPr>
          <w:ilvl w:val="3"/>
          <w:numId w:val="69"/>
        </w:numPr>
        <w:tabs>
          <w:tab w:pos="3080" w:val="left" w:leader="none"/>
          <w:tab w:pos="3081" w:val="left" w:leader="none"/>
        </w:tabs>
        <w:spacing w:line="240" w:lineRule="auto" w:before="0" w:after="0"/>
        <w:ind w:left="3080" w:right="0" w:hanging="527"/>
        <w:jc w:val="left"/>
        <w:rPr>
          <w:sz w:val="23"/>
        </w:rPr>
      </w:pPr>
      <w:r>
        <w:rPr>
          <w:sz w:val="23"/>
        </w:rPr>
        <w:t>Otros</w:t>
      </w:r>
    </w:p>
    <w:p>
      <w:pPr>
        <w:pStyle w:val="BodyText"/>
        <w:spacing w:before="5"/>
      </w:pPr>
    </w:p>
    <w:p>
      <w:pPr>
        <w:pStyle w:val="Heading7"/>
        <w:numPr>
          <w:ilvl w:val="2"/>
          <w:numId w:val="69"/>
        </w:numPr>
        <w:tabs>
          <w:tab w:pos="2571" w:val="left" w:leader="none"/>
        </w:tabs>
        <w:spacing w:line="240" w:lineRule="auto" w:before="0" w:after="0"/>
        <w:ind w:left="2570" w:right="0" w:hanging="716"/>
        <w:jc w:val="left"/>
      </w:pPr>
      <w:r>
        <w:rPr/>
        <w:t>Hoja de</w:t>
      </w:r>
      <w:r>
        <w:rPr>
          <w:spacing w:val="2"/>
        </w:rPr>
        <w:t> </w:t>
      </w:r>
      <w:r>
        <w:rPr/>
        <w:t>Hallazgos</w:t>
      </w:r>
    </w:p>
    <w:p>
      <w:pPr>
        <w:pStyle w:val="BodyText"/>
        <w:spacing w:before="8"/>
        <w:rPr>
          <w:b/>
        </w:rPr>
      </w:pPr>
    </w:p>
    <w:p>
      <w:pPr>
        <w:pStyle w:val="BodyText"/>
        <w:spacing w:line="242" w:lineRule="auto"/>
        <w:ind w:left="2554" w:right="975"/>
        <w:jc w:val="both"/>
      </w:pPr>
      <w:r>
        <w:rPr/>
        <w:t>En este legajo se centralizarán todos los hallazgos definidos en la auditoría, los cuales corresponden a hallazgos por incumplimientos legales y monetarios.</w:t>
      </w:r>
    </w:p>
    <w:p>
      <w:pPr>
        <w:spacing w:after="0" w:line="242" w:lineRule="auto"/>
        <w:jc w:val="both"/>
        <w:sectPr>
          <w:pgSz w:w="11900" w:h="16840"/>
          <w:pgMar w:header="1389" w:footer="1344" w:top="1580" w:bottom="1540" w:left="840" w:right="420"/>
        </w:sectPr>
      </w:pPr>
    </w:p>
    <w:p>
      <w:pPr>
        <w:pStyle w:val="BodyText"/>
        <w:spacing w:before="10"/>
        <w:rPr>
          <w:sz w:val="27"/>
        </w:rPr>
      </w:pPr>
    </w:p>
    <w:p>
      <w:pPr>
        <w:pStyle w:val="BodyText"/>
        <w:ind w:left="2459"/>
        <w:rPr>
          <w:sz w:val="20"/>
        </w:rPr>
      </w:pPr>
      <w:r>
        <w:rPr>
          <w:position w:val="0"/>
          <w:sz w:val="20"/>
        </w:rPr>
        <w:pict>
          <v:shape style="width:367.65pt;height:43.8pt;mso-position-horizontal-relative:char;mso-position-vertical-relative:line" type="#_x0000_t202" filled="true" fillcolor="#ffffff" stroked="true" strokeweight=".729pt" strokecolor="#000000">
            <w10:anchorlock/>
            <v:textbox inset="0,0,0,0">
              <w:txbxContent>
                <w:p>
                  <w:pPr>
                    <w:spacing w:before="172"/>
                    <w:ind w:left="80" w:right="0" w:firstLine="0"/>
                    <w:jc w:val="left"/>
                    <w:rPr>
                      <w:b/>
                      <w:i/>
                      <w:sz w:val="19"/>
                    </w:rPr>
                  </w:pPr>
                  <w:r>
                    <w:rPr>
                      <w:b/>
                      <w:i/>
                      <w:w w:val="105"/>
                      <w:sz w:val="19"/>
                    </w:rPr>
                    <w:t>El índice que identificará las hojas de este legajo debe ser H/H.</w:t>
                  </w:r>
                </w:p>
                <w:p>
                  <w:pPr>
                    <w:spacing w:line="247" w:lineRule="auto" w:before="5"/>
                    <w:ind w:left="80" w:right="33" w:firstLine="0"/>
                    <w:jc w:val="left"/>
                    <w:rPr>
                      <w:b/>
                      <w:i/>
                      <w:sz w:val="19"/>
                    </w:rPr>
                  </w:pPr>
                  <w:r>
                    <w:rPr>
                      <w:b/>
                      <w:i/>
                      <w:w w:val="105"/>
                      <w:sz w:val="19"/>
                    </w:rPr>
                    <w:t>La</w:t>
                  </w:r>
                  <w:r>
                    <w:rPr>
                      <w:b/>
                      <w:i/>
                      <w:spacing w:val="-13"/>
                      <w:w w:val="105"/>
                      <w:sz w:val="19"/>
                    </w:rPr>
                    <w:t> </w:t>
                  </w:r>
                  <w:r>
                    <w:rPr>
                      <w:b/>
                      <w:i/>
                      <w:w w:val="105"/>
                      <w:sz w:val="19"/>
                    </w:rPr>
                    <w:t>forma</w:t>
                  </w:r>
                  <w:r>
                    <w:rPr>
                      <w:b/>
                      <w:i/>
                      <w:spacing w:val="-12"/>
                      <w:w w:val="105"/>
                      <w:sz w:val="19"/>
                    </w:rPr>
                    <w:t> </w:t>
                  </w:r>
                  <w:r>
                    <w:rPr>
                      <w:b/>
                      <w:i/>
                      <w:w w:val="105"/>
                      <w:sz w:val="19"/>
                    </w:rPr>
                    <w:t>de</w:t>
                  </w:r>
                  <w:r>
                    <w:rPr>
                      <w:b/>
                      <w:i/>
                      <w:spacing w:val="-12"/>
                      <w:w w:val="105"/>
                      <w:sz w:val="19"/>
                    </w:rPr>
                    <w:t> </w:t>
                  </w:r>
                  <w:r>
                    <w:rPr>
                      <w:b/>
                      <w:i/>
                      <w:w w:val="105"/>
                      <w:sz w:val="19"/>
                    </w:rPr>
                    <w:t>elaborar</w:t>
                  </w:r>
                  <w:r>
                    <w:rPr>
                      <w:b/>
                      <w:i/>
                      <w:spacing w:val="-13"/>
                      <w:w w:val="105"/>
                      <w:sz w:val="19"/>
                    </w:rPr>
                    <w:t> </w:t>
                  </w:r>
                  <w:r>
                    <w:rPr>
                      <w:b/>
                      <w:i/>
                      <w:w w:val="105"/>
                      <w:sz w:val="19"/>
                    </w:rPr>
                    <w:t>estas</w:t>
                  </w:r>
                  <w:r>
                    <w:rPr>
                      <w:b/>
                      <w:i/>
                      <w:spacing w:val="-12"/>
                      <w:w w:val="105"/>
                      <w:sz w:val="19"/>
                    </w:rPr>
                    <w:t> </w:t>
                  </w:r>
                  <w:r>
                    <w:rPr>
                      <w:b/>
                      <w:i/>
                      <w:w w:val="105"/>
                      <w:sz w:val="19"/>
                    </w:rPr>
                    <w:t>hojas</w:t>
                  </w:r>
                  <w:r>
                    <w:rPr>
                      <w:b/>
                      <w:i/>
                      <w:spacing w:val="-12"/>
                      <w:w w:val="105"/>
                      <w:sz w:val="19"/>
                    </w:rPr>
                    <w:t> </w:t>
                  </w:r>
                  <w:r>
                    <w:rPr>
                      <w:b/>
                      <w:i/>
                      <w:w w:val="105"/>
                      <w:sz w:val="19"/>
                    </w:rPr>
                    <w:t>de</w:t>
                  </w:r>
                  <w:r>
                    <w:rPr>
                      <w:b/>
                      <w:i/>
                      <w:spacing w:val="-13"/>
                      <w:w w:val="105"/>
                      <w:sz w:val="19"/>
                    </w:rPr>
                    <w:t> </w:t>
                  </w:r>
                  <w:r>
                    <w:rPr>
                      <w:b/>
                      <w:i/>
                      <w:w w:val="105"/>
                      <w:sz w:val="19"/>
                    </w:rPr>
                    <w:t>hallazgos</w:t>
                  </w:r>
                  <w:r>
                    <w:rPr>
                      <w:b/>
                      <w:i/>
                      <w:spacing w:val="-12"/>
                      <w:w w:val="105"/>
                      <w:sz w:val="19"/>
                    </w:rPr>
                    <w:t> </w:t>
                  </w:r>
                  <w:r>
                    <w:rPr>
                      <w:b/>
                      <w:i/>
                      <w:w w:val="105"/>
                      <w:sz w:val="19"/>
                    </w:rPr>
                    <w:t>se</w:t>
                  </w:r>
                  <w:r>
                    <w:rPr>
                      <w:b/>
                      <w:i/>
                      <w:spacing w:val="-13"/>
                      <w:w w:val="105"/>
                      <w:sz w:val="19"/>
                    </w:rPr>
                    <w:t> </w:t>
                  </w:r>
                  <w:r>
                    <w:rPr>
                      <w:b/>
                      <w:i/>
                      <w:w w:val="105"/>
                      <w:sz w:val="19"/>
                    </w:rPr>
                    <w:t>define</w:t>
                  </w:r>
                  <w:r>
                    <w:rPr>
                      <w:b/>
                      <w:i/>
                      <w:spacing w:val="-12"/>
                      <w:w w:val="105"/>
                      <w:sz w:val="19"/>
                    </w:rPr>
                    <w:t> </w:t>
                  </w:r>
                  <w:r>
                    <w:rPr>
                      <w:b/>
                      <w:i/>
                      <w:w w:val="105"/>
                      <w:sz w:val="19"/>
                    </w:rPr>
                    <w:t>en</w:t>
                  </w:r>
                  <w:r>
                    <w:rPr>
                      <w:b/>
                      <w:i/>
                      <w:spacing w:val="-12"/>
                      <w:w w:val="105"/>
                      <w:sz w:val="19"/>
                    </w:rPr>
                    <w:t> </w:t>
                  </w:r>
                  <w:r>
                    <w:rPr>
                      <w:b/>
                      <w:i/>
                      <w:w w:val="105"/>
                      <w:sz w:val="19"/>
                    </w:rPr>
                    <w:t>la</w:t>
                  </w:r>
                  <w:r>
                    <w:rPr>
                      <w:b/>
                      <w:i/>
                      <w:spacing w:val="-13"/>
                      <w:w w:val="105"/>
                      <w:sz w:val="19"/>
                    </w:rPr>
                    <w:t> </w:t>
                  </w:r>
                  <w:r>
                    <w:rPr>
                      <w:b/>
                      <w:i/>
                      <w:w w:val="105"/>
                      <w:sz w:val="19"/>
                    </w:rPr>
                    <w:t>Forma:</w:t>
                  </w:r>
                  <w:r>
                    <w:rPr>
                      <w:b/>
                      <w:i/>
                      <w:spacing w:val="-12"/>
                      <w:w w:val="105"/>
                      <w:sz w:val="19"/>
                    </w:rPr>
                    <w:t> </w:t>
                  </w:r>
                  <w:r>
                    <w:rPr>
                      <w:b/>
                      <w:i/>
                      <w:color w:val="0000FF"/>
                      <w:w w:val="105"/>
                      <w:sz w:val="19"/>
                      <w:u w:val="thick" w:color="0000FF"/>
                    </w:rPr>
                    <w:t>(AI-ET-</w:t>
                  </w:r>
                  <w:r>
                    <w:rPr>
                      <w:b/>
                      <w:i/>
                      <w:color w:val="0000FF"/>
                      <w:w w:val="105"/>
                      <w:sz w:val="19"/>
                    </w:rPr>
                    <w:t> </w:t>
                  </w:r>
                  <w:r>
                    <w:rPr>
                      <w:b/>
                      <w:i/>
                      <w:color w:val="0000FF"/>
                      <w:w w:val="105"/>
                      <w:sz w:val="19"/>
                      <w:u w:val="thick" w:color="0000FF"/>
                    </w:rPr>
                    <w:t>M</w:t>
                  </w:r>
                  <w:r>
                    <w:rPr>
                      <w:b/>
                      <w:i/>
                      <w:color w:val="0000FF"/>
                      <w:spacing w:val="-4"/>
                      <w:w w:val="105"/>
                      <w:sz w:val="19"/>
                      <w:u w:val="thick" w:color="0000FF"/>
                    </w:rPr>
                    <w:t> </w:t>
                  </w:r>
                  <w:r>
                    <w:rPr>
                      <w:b/>
                      <w:i/>
                      <w:color w:val="0000FF"/>
                      <w:w w:val="105"/>
                      <w:sz w:val="19"/>
                      <w:u w:val="thick" w:color="0000FF"/>
                    </w:rPr>
                    <w:t>7)</w:t>
                  </w:r>
                </w:p>
              </w:txbxContent>
            </v:textbox>
            <v:fill type="solid"/>
            <v:stroke dashstyle="solid"/>
          </v:shape>
        </w:pict>
      </w:r>
      <w:r>
        <w:rPr>
          <w:position w:val="0"/>
          <w:sz w:val="20"/>
        </w:rPr>
      </w:r>
    </w:p>
    <w:p>
      <w:pPr>
        <w:pStyle w:val="BodyText"/>
        <w:rPr>
          <w:sz w:val="20"/>
        </w:rPr>
      </w:pPr>
    </w:p>
    <w:p>
      <w:pPr>
        <w:pStyle w:val="BodyText"/>
        <w:spacing w:before="1"/>
        <w:rPr>
          <w:sz w:val="21"/>
        </w:rPr>
      </w:pPr>
    </w:p>
    <w:p>
      <w:pPr>
        <w:pStyle w:val="Heading7"/>
        <w:numPr>
          <w:ilvl w:val="2"/>
          <w:numId w:val="69"/>
        </w:numPr>
        <w:tabs>
          <w:tab w:pos="2504" w:val="left" w:leader="none"/>
        </w:tabs>
        <w:spacing w:line="240" w:lineRule="auto" w:before="0" w:after="0"/>
        <w:ind w:left="2503" w:right="0" w:hanging="649"/>
        <w:jc w:val="left"/>
      </w:pPr>
      <w:r>
        <w:rPr/>
        <w:t>Deficiencias de Control</w:t>
      </w:r>
      <w:r>
        <w:rPr>
          <w:spacing w:val="3"/>
        </w:rPr>
        <w:t> </w:t>
      </w:r>
      <w:r>
        <w:rPr/>
        <w:t>Interno</w:t>
      </w:r>
    </w:p>
    <w:p>
      <w:pPr>
        <w:pStyle w:val="BodyText"/>
        <w:spacing w:before="7"/>
        <w:rPr>
          <w:b/>
        </w:rPr>
      </w:pPr>
    </w:p>
    <w:p>
      <w:pPr>
        <w:pStyle w:val="BodyText"/>
        <w:spacing w:line="242" w:lineRule="auto"/>
        <w:ind w:left="2554" w:right="976"/>
        <w:jc w:val="both"/>
      </w:pPr>
      <w:r>
        <w:rPr/>
        <w:t>En este legajo se centralizarán todos los hallazgos definidos en la auditoría, los cuales corresponden a hallazgos por deficiencias de control interno.</w:t>
      </w:r>
    </w:p>
    <w:p>
      <w:pPr>
        <w:pStyle w:val="BodyText"/>
        <w:spacing w:before="7"/>
      </w:pPr>
    </w:p>
    <w:p>
      <w:pPr>
        <w:pStyle w:val="BodyText"/>
        <w:ind w:left="2554"/>
        <w:jc w:val="both"/>
        <w:rPr>
          <w:b/>
        </w:rPr>
      </w:pPr>
      <w:r>
        <w:rPr/>
        <w:t>El índice que identificará las hojas de este legajo debe ser </w:t>
      </w:r>
      <w:r>
        <w:rPr>
          <w:b/>
        </w:rPr>
        <w:t>C/I.</w:t>
      </w:r>
    </w:p>
    <w:p>
      <w:pPr>
        <w:pStyle w:val="BodyText"/>
        <w:spacing w:before="8"/>
        <w:rPr>
          <w:b/>
          <w:sz w:val="12"/>
        </w:rPr>
      </w:pPr>
      <w:r>
        <w:rPr/>
        <w:pict>
          <v:group style="position:absolute;margin-left:160.615494pt;margin-top:9.287647pt;width:370pt;height:37.35pt;mso-position-horizontal-relative:page;mso-position-vertical-relative:paragraph;z-index:-251508736;mso-wrap-distance-left:0;mso-wrap-distance-right:0" coordorigin="3212,186" coordsize="7400,747">
            <v:rect style="position:absolute;left:3259;top:232;width:7353;height:700" filled="true" fillcolor="#808080" stroked="false">
              <v:fill type="solid"/>
            </v:rect>
            <v:rect style="position:absolute;left:3219;top:191;width:7353;height:701" filled="true" fillcolor="#ffffff" stroked="false">
              <v:fill type="solid"/>
            </v:rect>
            <v:shape style="position:absolute;left:3219;top:193;width:7353;height:700" type="#_x0000_t202" filled="false" stroked="true" strokeweight=".729pt" strokecolor="#000000">
              <v:textbox inset="0,0,0,0">
                <w:txbxContent>
                  <w:p>
                    <w:pPr>
                      <w:spacing w:line="247" w:lineRule="auto" w:before="75"/>
                      <w:ind w:left="167" w:right="0" w:firstLine="0"/>
                      <w:jc w:val="left"/>
                      <w:rPr>
                        <w:b/>
                        <w:i/>
                        <w:sz w:val="19"/>
                      </w:rPr>
                    </w:pPr>
                    <w:r>
                      <w:rPr>
                        <w:b/>
                        <w:i/>
                        <w:w w:val="105"/>
                        <w:sz w:val="19"/>
                      </w:rPr>
                      <w:t>La</w:t>
                    </w:r>
                    <w:r>
                      <w:rPr>
                        <w:b/>
                        <w:i/>
                        <w:spacing w:val="-13"/>
                        <w:w w:val="105"/>
                        <w:sz w:val="19"/>
                      </w:rPr>
                      <w:t> </w:t>
                    </w:r>
                    <w:r>
                      <w:rPr>
                        <w:b/>
                        <w:i/>
                        <w:w w:val="105"/>
                        <w:sz w:val="19"/>
                      </w:rPr>
                      <w:t>forma</w:t>
                    </w:r>
                    <w:r>
                      <w:rPr>
                        <w:b/>
                        <w:i/>
                        <w:spacing w:val="-12"/>
                        <w:w w:val="105"/>
                        <w:sz w:val="19"/>
                      </w:rPr>
                      <w:t> </w:t>
                    </w:r>
                    <w:r>
                      <w:rPr>
                        <w:b/>
                        <w:i/>
                        <w:w w:val="105"/>
                        <w:sz w:val="19"/>
                      </w:rPr>
                      <w:t>de</w:t>
                    </w:r>
                    <w:r>
                      <w:rPr>
                        <w:b/>
                        <w:i/>
                        <w:spacing w:val="-12"/>
                        <w:w w:val="105"/>
                        <w:sz w:val="19"/>
                      </w:rPr>
                      <w:t> </w:t>
                    </w:r>
                    <w:r>
                      <w:rPr>
                        <w:b/>
                        <w:i/>
                        <w:w w:val="105"/>
                        <w:sz w:val="19"/>
                      </w:rPr>
                      <w:t>elaborar</w:t>
                    </w:r>
                    <w:r>
                      <w:rPr>
                        <w:b/>
                        <w:i/>
                        <w:spacing w:val="-13"/>
                        <w:w w:val="105"/>
                        <w:sz w:val="19"/>
                      </w:rPr>
                      <w:t> </w:t>
                    </w:r>
                    <w:r>
                      <w:rPr>
                        <w:b/>
                        <w:i/>
                        <w:w w:val="105"/>
                        <w:sz w:val="19"/>
                      </w:rPr>
                      <w:t>estas</w:t>
                    </w:r>
                    <w:r>
                      <w:rPr>
                        <w:b/>
                        <w:i/>
                        <w:spacing w:val="-12"/>
                        <w:w w:val="105"/>
                        <w:sz w:val="19"/>
                      </w:rPr>
                      <w:t> </w:t>
                    </w:r>
                    <w:r>
                      <w:rPr>
                        <w:b/>
                        <w:i/>
                        <w:w w:val="105"/>
                        <w:sz w:val="19"/>
                      </w:rPr>
                      <w:t>hojas</w:t>
                    </w:r>
                    <w:r>
                      <w:rPr>
                        <w:b/>
                        <w:i/>
                        <w:spacing w:val="-12"/>
                        <w:w w:val="105"/>
                        <w:sz w:val="19"/>
                      </w:rPr>
                      <w:t> </w:t>
                    </w:r>
                    <w:r>
                      <w:rPr>
                        <w:b/>
                        <w:i/>
                        <w:w w:val="105"/>
                        <w:sz w:val="19"/>
                      </w:rPr>
                      <w:t>de</w:t>
                    </w:r>
                    <w:r>
                      <w:rPr>
                        <w:b/>
                        <w:i/>
                        <w:spacing w:val="-13"/>
                        <w:w w:val="105"/>
                        <w:sz w:val="19"/>
                      </w:rPr>
                      <w:t> </w:t>
                    </w:r>
                    <w:r>
                      <w:rPr>
                        <w:b/>
                        <w:i/>
                        <w:w w:val="105"/>
                        <w:sz w:val="19"/>
                      </w:rPr>
                      <w:t>hallazgos</w:t>
                    </w:r>
                    <w:r>
                      <w:rPr>
                        <w:b/>
                        <w:i/>
                        <w:spacing w:val="-12"/>
                        <w:w w:val="105"/>
                        <w:sz w:val="19"/>
                      </w:rPr>
                      <w:t> </w:t>
                    </w:r>
                    <w:r>
                      <w:rPr>
                        <w:b/>
                        <w:i/>
                        <w:w w:val="105"/>
                        <w:sz w:val="19"/>
                      </w:rPr>
                      <w:t>se</w:t>
                    </w:r>
                    <w:r>
                      <w:rPr>
                        <w:b/>
                        <w:i/>
                        <w:spacing w:val="-13"/>
                        <w:w w:val="105"/>
                        <w:sz w:val="19"/>
                      </w:rPr>
                      <w:t> </w:t>
                    </w:r>
                    <w:r>
                      <w:rPr>
                        <w:b/>
                        <w:i/>
                        <w:w w:val="105"/>
                        <w:sz w:val="19"/>
                      </w:rPr>
                      <w:t>define</w:t>
                    </w:r>
                    <w:r>
                      <w:rPr>
                        <w:b/>
                        <w:i/>
                        <w:spacing w:val="-12"/>
                        <w:w w:val="105"/>
                        <w:sz w:val="19"/>
                      </w:rPr>
                      <w:t> </w:t>
                    </w:r>
                    <w:r>
                      <w:rPr>
                        <w:b/>
                        <w:i/>
                        <w:w w:val="105"/>
                        <w:sz w:val="19"/>
                      </w:rPr>
                      <w:t>en</w:t>
                    </w:r>
                    <w:r>
                      <w:rPr>
                        <w:b/>
                        <w:i/>
                        <w:spacing w:val="-12"/>
                        <w:w w:val="105"/>
                        <w:sz w:val="19"/>
                      </w:rPr>
                      <w:t> </w:t>
                    </w:r>
                    <w:r>
                      <w:rPr>
                        <w:b/>
                        <w:i/>
                        <w:w w:val="105"/>
                        <w:sz w:val="19"/>
                      </w:rPr>
                      <w:t>la</w:t>
                    </w:r>
                    <w:r>
                      <w:rPr>
                        <w:b/>
                        <w:i/>
                        <w:spacing w:val="-13"/>
                        <w:w w:val="105"/>
                        <w:sz w:val="19"/>
                      </w:rPr>
                      <w:t> </w:t>
                    </w:r>
                    <w:r>
                      <w:rPr>
                        <w:b/>
                        <w:i/>
                        <w:w w:val="105"/>
                        <w:sz w:val="19"/>
                      </w:rPr>
                      <w:t>Forma:</w:t>
                    </w:r>
                    <w:r>
                      <w:rPr>
                        <w:b/>
                        <w:i/>
                        <w:spacing w:val="-12"/>
                        <w:w w:val="105"/>
                        <w:sz w:val="19"/>
                      </w:rPr>
                      <w:t> </w:t>
                    </w:r>
                    <w:r>
                      <w:rPr>
                        <w:b/>
                        <w:i/>
                        <w:color w:val="0000FF"/>
                        <w:w w:val="105"/>
                        <w:sz w:val="19"/>
                        <w:u w:val="single" w:color="0000FF"/>
                      </w:rPr>
                      <w:t>(AI-ET-</w:t>
                    </w:r>
                    <w:r>
                      <w:rPr>
                        <w:b/>
                        <w:i/>
                        <w:color w:val="0000FF"/>
                        <w:w w:val="105"/>
                        <w:sz w:val="19"/>
                      </w:rPr>
                      <w:t> </w:t>
                    </w:r>
                    <w:r>
                      <w:rPr>
                        <w:b/>
                        <w:i/>
                        <w:color w:val="0000FF"/>
                        <w:w w:val="105"/>
                        <w:sz w:val="19"/>
                        <w:u w:val="thick" w:color="0000FF"/>
                      </w:rPr>
                      <w:t>M</w:t>
                    </w:r>
                    <w:r>
                      <w:rPr>
                        <w:b/>
                        <w:i/>
                        <w:color w:val="0000FF"/>
                        <w:spacing w:val="-4"/>
                        <w:w w:val="105"/>
                        <w:sz w:val="19"/>
                        <w:u w:val="thick" w:color="0000FF"/>
                      </w:rPr>
                      <w:t> </w:t>
                    </w:r>
                    <w:r>
                      <w:rPr>
                        <w:b/>
                        <w:i/>
                        <w:color w:val="0000FF"/>
                        <w:w w:val="105"/>
                        <w:sz w:val="19"/>
                        <w:u w:val="thick" w:color="0000FF"/>
                      </w:rPr>
                      <w:t>6)</w:t>
                    </w:r>
                    <w:r>
                      <w:rPr>
                        <w:b/>
                        <w:i/>
                        <w:color w:val="0000FF"/>
                        <w:spacing w:val="-4"/>
                        <w:sz w:val="19"/>
                        <w:u w:val="thick" w:color="0000FF"/>
                      </w:rPr>
                      <w:t> </w:t>
                    </w:r>
                  </w:p>
                </w:txbxContent>
              </v:textbox>
              <v:stroke dashstyle="solid"/>
              <w10:wrap type="none"/>
            </v:shape>
            <w10:wrap type="topAndBottom"/>
          </v:group>
        </w:pict>
      </w:r>
    </w:p>
    <w:p>
      <w:pPr>
        <w:pStyle w:val="BodyText"/>
        <w:spacing w:before="5"/>
        <w:rPr>
          <w:b/>
          <w:sz w:val="17"/>
        </w:rPr>
      </w:pPr>
    </w:p>
    <w:p>
      <w:pPr>
        <w:pStyle w:val="Heading7"/>
        <w:numPr>
          <w:ilvl w:val="2"/>
          <w:numId w:val="69"/>
        </w:numPr>
        <w:tabs>
          <w:tab w:pos="2504" w:val="left" w:leader="none"/>
        </w:tabs>
        <w:spacing w:line="240" w:lineRule="auto" w:before="96" w:after="0"/>
        <w:ind w:left="2503" w:right="0" w:hanging="649"/>
        <w:jc w:val="left"/>
      </w:pPr>
      <w:r>
        <w:rPr/>
        <w:t>Asientos de</w:t>
      </w:r>
      <w:r>
        <w:rPr>
          <w:spacing w:val="1"/>
        </w:rPr>
        <w:t> </w:t>
      </w:r>
      <w:r>
        <w:rPr/>
        <w:t>Ajustes</w:t>
      </w:r>
    </w:p>
    <w:p>
      <w:pPr>
        <w:pStyle w:val="BodyText"/>
        <w:spacing w:before="8"/>
        <w:rPr>
          <w:b/>
        </w:rPr>
      </w:pPr>
    </w:p>
    <w:p>
      <w:pPr>
        <w:pStyle w:val="BodyText"/>
        <w:spacing w:line="242" w:lineRule="auto"/>
        <w:ind w:left="2554" w:right="975"/>
        <w:jc w:val="both"/>
      </w:pPr>
      <w:r>
        <w:rPr/>
        <w:t>En este legajo se centralizarán todos los ajustes definidos en la auditoría y que modificaran los estados financieros de la entidad auditada.</w:t>
      </w:r>
    </w:p>
    <w:p>
      <w:pPr>
        <w:pStyle w:val="BodyText"/>
        <w:spacing w:before="6"/>
        <w:rPr>
          <w:sz w:val="10"/>
        </w:rPr>
      </w:pPr>
      <w:r>
        <w:rPr/>
        <w:pict>
          <v:shape style="position:absolute;margin-left:160.979996pt;margin-top:8.429729pt;width:367.65pt;height:43.75pt;mso-position-horizontal-relative:page;mso-position-vertical-relative:paragraph;z-index:-251507712;mso-wrap-distance-left:0;mso-wrap-distance-right:0" type="#_x0000_t202" filled="true" fillcolor="#ffffff" stroked="true" strokeweight=".729pt" strokecolor="#000000">
            <v:textbox inset="0,0,0,0">
              <w:txbxContent>
                <w:p>
                  <w:pPr>
                    <w:spacing w:before="99"/>
                    <w:ind w:left="167" w:right="0" w:firstLine="0"/>
                    <w:jc w:val="left"/>
                    <w:rPr>
                      <w:b/>
                      <w:i/>
                      <w:sz w:val="19"/>
                    </w:rPr>
                  </w:pPr>
                  <w:r>
                    <w:rPr>
                      <w:b/>
                      <w:i/>
                      <w:w w:val="105"/>
                      <w:sz w:val="19"/>
                    </w:rPr>
                    <w:t>El índice que identificará las hojas de este legajo debe ser A/A.</w:t>
                  </w:r>
                </w:p>
                <w:p>
                  <w:pPr>
                    <w:spacing w:line="244" w:lineRule="auto" w:before="2"/>
                    <w:ind w:left="167" w:right="0" w:firstLine="0"/>
                    <w:jc w:val="left"/>
                    <w:rPr>
                      <w:i/>
                      <w:sz w:val="19"/>
                    </w:rPr>
                  </w:pPr>
                  <w:r>
                    <w:rPr>
                      <w:b/>
                      <w:i/>
                      <w:w w:val="105"/>
                      <w:sz w:val="19"/>
                    </w:rPr>
                    <w:t>La forma de elaborar los asientos de ajustes se define en la Forma</w:t>
                  </w:r>
                  <w:r>
                    <w:rPr>
                      <w:w w:val="105"/>
                      <w:sz w:val="23"/>
                    </w:rPr>
                    <w:t>: </w:t>
                  </w:r>
                  <w:r>
                    <w:rPr>
                      <w:i/>
                      <w:color w:val="0000FF"/>
                      <w:w w:val="105"/>
                      <w:sz w:val="19"/>
                      <w:u w:val="single" w:color="0000FF"/>
                    </w:rPr>
                    <w:t>(AI-ET-</w:t>
                  </w:r>
                  <w:r>
                    <w:rPr>
                      <w:i/>
                      <w:color w:val="0000FF"/>
                      <w:w w:val="105"/>
                      <w:sz w:val="19"/>
                    </w:rPr>
                    <w:t> </w:t>
                  </w:r>
                  <w:r>
                    <w:rPr>
                      <w:i/>
                      <w:color w:val="0000FF"/>
                      <w:w w:val="105"/>
                      <w:sz w:val="19"/>
                      <w:u w:val="single" w:color="0000FF"/>
                    </w:rPr>
                    <w:t>M4)</w:t>
                  </w:r>
                </w:p>
              </w:txbxContent>
            </v:textbox>
            <v:fill type="solid"/>
            <v:stroke dashstyle="solid"/>
            <w10:wrap type="topAndBottom"/>
          </v:shape>
        </w:pict>
      </w:r>
    </w:p>
    <w:p>
      <w:pPr>
        <w:pStyle w:val="BodyText"/>
        <w:rPr>
          <w:sz w:val="20"/>
        </w:rPr>
      </w:pPr>
    </w:p>
    <w:p>
      <w:pPr>
        <w:pStyle w:val="Heading7"/>
        <w:numPr>
          <w:ilvl w:val="2"/>
          <w:numId w:val="69"/>
        </w:numPr>
        <w:tabs>
          <w:tab w:pos="2504" w:val="left" w:leader="none"/>
        </w:tabs>
        <w:spacing w:line="240" w:lineRule="auto" w:before="214" w:after="0"/>
        <w:ind w:left="2503" w:right="0" w:hanging="649"/>
        <w:jc w:val="left"/>
      </w:pPr>
      <w:r>
        <w:rPr/>
        <w:t>Asientos de</w:t>
      </w:r>
      <w:r>
        <w:rPr>
          <w:spacing w:val="2"/>
        </w:rPr>
        <w:t> </w:t>
      </w:r>
      <w:r>
        <w:rPr/>
        <w:t>Reclasificación</w:t>
      </w:r>
    </w:p>
    <w:p>
      <w:pPr>
        <w:pStyle w:val="BodyText"/>
        <w:spacing w:before="7"/>
        <w:rPr>
          <w:b/>
        </w:rPr>
      </w:pPr>
    </w:p>
    <w:p>
      <w:pPr>
        <w:pStyle w:val="BodyText"/>
        <w:spacing w:line="242" w:lineRule="auto" w:before="1"/>
        <w:ind w:left="2554" w:right="977"/>
        <w:jc w:val="both"/>
      </w:pPr>
      <w:r>
        <w:rPr/>
        <w:t>En este legajo se centralizarán todos las reclasificaciones definidas en la auditoría y que modificaran la presentación de los estados financieros de la entidad auditada.</w:t>
      </w:r>
    </w:p>
    <w:p>
      <w:pPr>
        <w:pStyle w:val="BodyText"/>
        <w:spacing w:before="8"/>
      </w:pPr>
    </w:p>
    <w:p>
      <w:pPr>
        <w:pStyle w:val="BodyText"/>
        <w:ind w:left="2554"/>
        <w:jc w:val="both"/>
        <w:rPr>
          <w:b/>
        </w:rPr>
      </w:pPr>
      <w:r>
        <w:rPr/>
        <w:pict>
          <v:shape style="position:absolute;margin-left:160.979996pt;margin-top:17.985813pt;width:367.65pt;height:35.050pt;mso-position-horizontal-relative:page;mso-position-vertical-relative:paragraph;z-index:-251506688;mso-wrap-distance-left:0;mso-wrap-distance-right:0" type="#_x0000_t202" filled="true" fillcolor="#ffffff" stroked="true" strokeweight=".729pt" strokecolor="#000000">
            <v:textbox inset="0,0,0,0">
              <w:txbxContent>
                <w:p>
                  <w:pPr>
                    <w:spacing w:line="244" w:lineRule="auto" w:before="172"/>
                    <w:ind w:left="167" w:right="0" w:firstLine="0"/>
                    <w:jc w:val="left"/>
                    <w:rPr>
                      <w:b/>
                      <w:i/>
                      <w:sz w:val="19"/>
                    </w:rPr>
                  </w:pPr>
                  <w:r>
                    <w:rPr>
                      <w:b/>
                      <w:i/>
                      <w:w w:val="105"/>
                      <w:sz w:val="19"/>
                    </w:rPr>
                    <w:t>La forma de elaborar los asientos de ajustes se define en la Forma: </w:t>
                  </w:r>
                  <w:r>
                    <w:rPr>
                      <w:b/>
                      <w:i/>
                      <w:color w:val="0000FF"/>
                      <w:w w:val="105"/>
                      <w:sz w:val="19"/>
                      <w:u w:val="thick" w:color="0000FF"/>
                    </w:rPr>
                    <w:t>(AI-ET-</w:t>
                  </w:r>
                  <w:r>
                    <w:rPr>
                      <w:b/>
                      <w:i/>
                      <w:color w:val="0000FF"/>
                      <w:w w:val="105"/>
                      <w:sz w:val="19"/>
                    </w:rPr>
                    <w:t> </w:t>
                  </w:r>
                  <w:r>
                    <w:rPr>
                      <w:b/>
                      <w:i/>
                      <w:color w:val="0000FF"/>
                      <w:w w:val="105"/>
                      <w:sz w:val="19"/>
                      <w:u w:val="thick" w:color="0000FF"/>
                    </w:rPr>
                    <w:t>M5)</w:t>
                  </w:r>
                  <w:r>
                    <w:rPr>
                      <w:b/>
                      <w:i/>
                      <w:color w:val="0000FF"/>
                      <w:sz w:val="19"/>
                      <w:u w:val="thick" w:color="0000FF"/>
                    </w:rPr>
                    <w:t> </w:t>
                  </w:r>
                </w:p>
              </w:txbxContent>
            </v:textbox>
            <v:fill type="solid"/>
            <v:stroke dashstyle="solid"/>
            <w10:wrap type="topAndBottom"/>
          </v:shape>
        </w:pict>
      </w:r>
      <w:r>
        <w:rPr/>
        <w:t>El índice que identificará las hojas de este legajo debe ser </w:t>
      </w:r>
      <w:r>
        <w:rPr>
          <w:b/>
        </w:rPr>
        <w:t>A/R.</w:t>
      </w:r>
    </w:p>
    <w:p>
      <w:pPr>
        <w:pStyle w:val="BodyText"/>
        <w:spacing w:before="5"/>
        <w:rPr>
          <w:b/>
          <w:sz w:val="28"/>
        </w:rPr>
      </w:pPr>
    </w:p>
    <w:p>
      <w:pPr>
        <w:pStyle w:val="Heading7"/>
        <w:numPr>
          <w:ilvl w:val="2"/>
          <w:numId w:val="69"/>
        </w:numPr>
        <w:tabs>
          <w:tab w:pos="2504" w:val="left" w:leader="none"/>
        </w:tabs>
        <w:spacing w:line="240" w:lineRule="auto" w:before="96" w:after="0"/>
        <w:ind w:left="2503" w:right="0" w:hanging="649"/>
        <w:jc w:val="left"/>
      </w:pPr>
      <w:r>
        <w:rPr/>
        <w:t>Balance de</w:t>
      </w:r>
      <w:r>
        <w:rPr>
          <w:spacing w:val="2"/>
        </w:rPr>
        <w:t> </w:t>
      </w:r>
      <w:r>
        <w:rPr/>
        <w:t>Trabajo</w:t>
      </w:r>
    </w:p>
    <w:p>
      <w:pPr>
        <w:pStyle w:val="BodyText"/>
        <w:spacing w:before="7"/>
        <w:rPr>
          <w:b/>
        </w:rPr>
      </w:pPr>
    </w:p>
    <w:p>
      <w:pPr>
        <w:pStyle w:val="BodyText"/>
        <w:spacing w:line="244" w:lineRule="auto"/>
        <w:ind w:left="2554" w:right="976"/>
        <w:jc w:val="both"/>
        <w:rPr>
          <w:b/>
        </w:rPr>
      </w:pPr>
      <w:r>
        <w:rPr/>
        <w:t>Este papel de trabajo corresponde básicamente al estado financiero auditado, que servirá de base para incluirlo en el informe, el índice que lo identificará debe ser </w:t>
      </w:r>
      <w:r>
        <w:rPr>
          <w:b/>
        </w:rPr>
        <w:t>B/T.</w:t>
      </w:r>
    </w:p>
    <w:p>
      <w:pPr>
        <w:pStyle w:val="BodyText"/>
        <w:spacing w:before="10"/>
        <w:rPr>
          <w:b/>
          <w:sz w:val="12"/>
        </w:rPr>
      </w:pPr>
      <w:r>
        <w:rPr/>
        <w:pict>
          <v:shape style="position:absolute;margin-left:160.979996pt;margin-top:9.75855pt;width:367.65pt;height:35pt;mso-position-horizontal-relative:page;mso-position-vertical-relative:paragraph;z-index:-251505664;mso-wrap-distance-left:0;mso-wrap-distance-right:0" type="#_x0000_t202" filled="true" fillcolor="#ffffff" stroked="true" strokeweight=".729pt" strokecolor="#000000">
            <v:textbox inset="0,0,0,0">
              <w:txbxContent>
                <w:p>
                  <w:pPr>
                    <w:spacing w:line="244" w:lineRule="auto" w:before="65"/>
                    <w:ind w:left="167" w:right="0" w:firstLine="0"/>
                    <w:jc w:val="left"/>
                    <w:rPr>
                      <w:b/>
                      <w:i/>
                      <w:sz w:val="19"/>
                    </w:rPr>
                  </w:pPr>
                  <w:r>
                    <w:rPr>
                      <w:b/>
                      <w:i/>
                      <w:w w:val="105"/>
                      <w:sz w:val="19"/>
                    </w:rPr>
                    <w:t>La forma de elaborar este papel de trabajo se define en la Forma: </w:t>
                  </w:r>
                  <w:r>
                    <w:rPr>
                      <w:b/>
                      <w:i/>
                      <w:color w:val="0000FF"/>
                      <w:w w:val="105"/>
                      <w:sz w:val="19"/>
                      <w:u w:val="thick" w:color="0000FF"/>
                    </w:rPr>
                    <w:t>y (AI-ET-</w:t>
                  </w:r>
                  <w:r>
                    <w:rPr>
                      <w:b/>
                      <w:i/>
                      <w:color w:val="0000FF"/>
                      <w:w w:val="105"/>
                      <w:sz w:val="19"/>
                    </w:rPr>
                    <w:t> </w:t>
                  </w:r>
                  <w:r>
                    <w:rPr>
                      <w:b/>
                      <w:i/>
                      <w:color w:val="0000FF"/>
                      <w:w w:val="105"/>
                      <w:sz w:val="19"/>
                      <w:u w:val="thick" w:color="0000FF"/>
                    </w:rPr>
                    <w:t>M1</w:t>
                  </w:r>
                  <w:r>
                    <w:rPr>
                      <w:b/>
                      <w:i/>
                      <w:color w:val="0000FF"/>
                      <w:w w:val="105"/>
                      <w:sz w:val="19"/>
                    </w:rPr>
                    <w:t>)</w:t>
                  </w:r>
                </w:p>
              </w:txbxContent>
            </v:textbox>
            <v:fill type="solid"/>
            <v:stroke dashstyle="solid"/>
            <w10:wrap type="topAndBottom"/>
          </v:shape>
        </w:pict>
      </w:r>
    </w:p>
    <w:p>
      <w:pPr>
        <w:spacing w:after="0"/>
        <w:rPr>
          <w:sz w:val="12"/>
        </w:rPr>
        <w:sectPr>
          <w:pgSz w:w="11900" w:h="16840"/>
          <w:pgMar w:header="1389" w:footer="1344" w:top="1580" w:bottom="1540" w:left="840" w:right="420"/>
        </w:sectPr>
      </w:pPr>
    </w:p>
    <w:p>
      <w:pPr>
        <w:pStyle w:val="BodyText"/>
        <w:rPr>
          <w:b/>
          <w:sz w:val="20"/>
        </w:rPr>
      </w:pPr>
    </w:p>
    <w:p>
      <w:pPr>
        <w:pStyle w:val="BodyText"/>
        <w:rPr>
          <w:b/>
          <w:sz w:val="20"/>
        </w:rPr>
      </w:pPr>
    </w:p>
    <w:p>
      <w:pPr>
        <w:pStyle w:val="BodyText"/>
        <w:rPr>
          <w:b/>
          <w:sz w:val="20"/>
        </w:rPr>
      </w:pPr>
    </w:p>
    <w:p>
      <w:pPr>
        <w:pStyle w:val="BodyText"/>
        <w:spacing w:before="9"/>
        <w:rPr>
          <w:b/>
          <w:sz w:val="22"/>
        </w:rPr>
      </w:pPr>
    </w:p>
    <w:p>
      <w:pPr>
        <w:pStyle w:val="Heading7"/>
        <w:numPr>
          <w:ilvl w:val="2"/>
          <w:numId w:val="69"/>
        </w:numPr>
        <w:tabs>
          <w:tab w:pos="2504" w:val="left" w:leader="none"/>
        </w:tabs>
        <w:spacing w:line="240" w:lineRule="auto" w:before="1" w:after="0"/>
        <w:ind w:left="2503" w:right="0" w:hanging="649"/>
        <w:jc w:val="left"/>
      </w:pPr>
      <w:r>
        <w:rPr/>
        <w:t>Archivo de papeles de trabajo por</w:t>
      </w:r>
      <w:r>
        <w:rPr>
          <w:spacing w:val="4"/>
        </w:rPr>
        <w:t> </w:t>
      </w:r>
      <w:r>
        <w:rPr/>
        <w:t>área</w:t>
      </w:r>
    </w:p>
    <w:p>
      <w:pPr>
        <w:pStyle w:val="BodyText"/>
        <w:spacing w:before="7"/>
        <w:rPr>
          <w:b/>
        </w:rPr>
      </w:pPr>
    </w:p>
    <w:p>
      <w:pPr>
        <w:pStyle w:val="BodyText"/>
        <w:spacing w:line="242" w:lineRule="auto"/>
        <w:ind w:left="2554" w:right="976"/>
        <w:jc w:val="both"/>
      </w:pPr>
      <w:r>
        <w:rPr/>
        <w:t>Por cada área o cuenta a examinarse, debe formarse un legajo de papeles de trabajo, identificando cada área con un índice diferente  de acuerdo a la distribución que se haga en la planificación especifica:</w:t>
      </w:r>
    </w:p>
    <w:p>
      <w:pPr>
        <w:pStyle w:val="BodyText"/>
        <w:spacing w:before="10"/>
      </w:pPr>
    </w:p>
    <w:p>
      <w:pPr>
        <w:pStyle w:val="Heading7"/>
        <w:numPr>
          <w:ilvl w:val="3"/>
          <w:numId w:val="69"/>
        </w:numPr>
        <w:tabs>
          <w:tab w:pos="2905" w:val="left" w:leader="none"/>
          <w:tab w:pos="2906" w:val="left" w:leader="none"/>
        </w:tabs>
        <w:spacing w:line="240" w:lineRule="auto" w:before="0" w:after="0"/>
        <w:ind w:left="2905" w:right="0" w:hanging="352"/>
        <w:jc w:val="left"/>
      </w:pPr>
      <w:r>
        <w:rPr/>
        <w:t>Cuestionarios de Control</w:t>
      </w:r>
      <w:r>
        <w:rPr>
          <w:spacing w:val="3"/>
        </w:rPr>
        <w:t> </w:t>
      </w:r>
      <w:r>
        <w:rPr/>
        <w:t>Interno</w:t>
      </w:r>
    </w:p>
    <w:p>
      <w:pPr>
        <w:pStyle w:val="BodyText"/>
        <w:spacing w:line="244" w:lineRule="auto" w:before="1"/>
        <w:ind w:left="2905" w:right="976"/>
        <w:jc w:val="both"/>
      </w:pPr>
      <w:r>
        <w:rPr/>
        <w:t>Aquí se deben incluir los cuestionarios de control interno que sirvieron para evaluar el control interno.</w:t>
      </w:r>
    </w:p>
    <w:p>
      <w:pPr>
        <w:pStyle w:val="BodyText"/>
        <w:spacing w:before="3"/>
      </w:pPr>
    </w:p>
    <w:p>
      <w:pPr>
        <w:pStyle w:val="Heading7"/>
        <w:numPr>
          <w:ilvl w:val="3"/>
          <w:numId w:val="69"/>
        </w:numPr>
        <w:tabs>
          <w:tab w:pos="2905" w:val="left" w:leader="none"/>
          <w:tab w:pos="2906" w:val="left" w:leader="none"/>
        </w:tabs>
        <w:spacing w:line="240" w:lineRule="auto" w:before="0" w:after="0"/>
        <w:ind w:left="2905" w:right="0" w:hanging="352"/>
        <w:jc w:val="left"/>
      </w:pPr>
      <w:r>
        <w:rPr/>
        <w:t>Evaluación de Control</w:t>
      </w:r>
      <w:r>
        <w:rPr>
          <w:spacing w:val="4"/>
        </w:rPr>
        <w:t> </w:t>
      </w:r>
      <w:r>
        <w:rPr/>
        <w:t>Interno</w:t>
      </w:r>
    </w:p>
    <w:p>
      <w:pPr>
        <w:pStyle w:val="BodyText"/>
        <w:spacing w:before="5"/>
        <w:rPr>
          <w:b/>
        </w:rPr>
      </w:pPr>
    </w:p>
    <w:p>
      <w:pPr>
        <w:pStyle w:val="BodyText"/>
        <w:spacing w:line="244" w:lineRule="auto"/>
        <w:ind w:left="2905" w:right="975"/>
        <w:jc w:val="both"/>
      </w:pPr>
      <w:r>
        <w:rPr/>
        <w:t>Aquí se deben incluir todos los papeles de trabajo que sirvieron para evaluar el control interno de la entidad auditada.</w:t>
      </w:r>
    </w:p>
    <w:p>
      <w:pPr>
        <w:pStyle w:val="BodyText"/>
        <w:spacing w:before="3"/>
      </w:pPr>
    </w:p>
    <w:p>
      <w:pPr>
        <w:pStyle w:val="Heading7"/>
        <w:numPr>
          <w:ilvl w:val="3"/>
          <w:numId w:val="69"/>
        </w:numPr>
        <w:tabs>
          <w:tab w:pos="2905" w:val="left" w:leader="none"/>
          <w:tab w:pos="2906" w:val="left" w:leader="none"/>
        </w:tabs>
        <w:spacing w:line="240" w:lineRule="auto" w:before="0" w:after="0"/>
        <w:ind w:left="2905" w:right="0" w:hanging="352"/>
        <w:jc w:val="left"/>
      </w:pPr>
      <w:r>
        <w:rPr/>
        <w:t>Cuestionarios de Control</w:t>
      </w:r>
      <w:r>
        <w:rPr>
          <w:spacing w:val="3"/>
        </w:rPr>
        <w:t> </w:t>
      </w:r>
      <w:r>
        <w:rPr/>
        <w:t>Interno</w:t>
      </w:r>
    </w:p>
    <w:p>
      <w:pPr>
        <w:pStyle w:val="BodyText"/>
        <w:spacing w:before="4"/>
        <w:rPr>
          <w:b/>
        </w:rPr>
      </w:pPr>
    </w:p>
    <w:p>
      <w:pPr>
        <w:pStyle w:val="BodyText"/>
        <w:spacing w:line="244" w:lineRule="auto"/>
        <w:ind w:left="2905" w:right="975"/>
        <w:jc w:val="both"/>
      </w:pPr>
      <w:r>
        <w:rPr/>
        <w:t>Aquí se deben incluir los cuestionarios de control interno que sirvieron para evaluar el control interno.</w:t>
      </w:r>
    </w:p>
    <w:p>
      <w:pPr>
        <w:pStyle w:val="BodyText"/>
        <w:spacing w:before="3"/>
      </w:pPr>
    </w:p>
    <w:p>
      <w:pPr>
        <w:pStyle w:val="Heading7"/>
        <w:numPr>
          <w:ilvl w:val="3"/>
          <w:numId w:val="69"/>
        </w:numPr>
        <w:tabs>
          <w:tab w:pos="2905" w:val="left" w:leader="none"/>
          <w:tab w:pos="2906" w:val="left" w:leader="none"/>
        </w:tabs>
        <w:spacing w:line="240" w:lineRule="auto" w:before="0" w:after="0"/>
        <w:ind w:left="2905" w:right="0" w:hanging="352"/>
        <w:jc w:val="left"/>
      </w:pPr>
      <w:r>
        <w:rPr/>
        <w:t>Programas de</w:t>
      </w:r>
      <w:r>
        <w:rPr>
          <w:spacing w:val="4"/>
        </w:rPr>
        <w:t> </w:t>
      </w:r>
      <w:r>
        <w:rPr/>
        <w:t>Auditoría</w:t>
      </w:r>
    </w:p>
    <w:p>
      <w:pPr>
        <w:pStyle w:val="BodyText"/>
        <w:spacing w:before="4"/>
        <w:rPr>
          <w:b/>
        </w:rPr>
      </w:pPr>
    </w:p>
    <w:p>
      <w:pPr>
        <w:pStyle w:val="BodyText"/>
        <w:spacing w:line="242" w:lineRule="auto"/>
        <w:ind w:left="2905" w:right="974"/>
        <w:jc w:val="both"/>
      </w:pPr>
      <w:r>
        <w:rPr/>
        <w:t>Aquí se deben incluir los programas de auditoría que  se  utilizaron para efectuar las pruebas, debidamente referenciados  a papeles de trabajo, firmados y fechados de hecho por y revisado por.</w:t>
      </w:r>
    </w:p>
    <w:p>
      <w:pPr>
        <w:pStyle w:val="BodyText"/>
        <w:spacing w:before="10"/>
      </w:pPr>
    </w:p>
    <w:p>
      <w:pPr>
        <w:pStyle w:val="Heading7"/>
        <w:numPr>
          <w:ilvl w:val="3"/>
          <w:numId w:val="69"/>
        </w:numPr>
        <w:tabs>
          <w:tab w:pos="2905" w:val="left" w:leader="none"/>
          <w:tab w:pos="2906" w:val="left" w:leader="none"/>
        </w:tabs>
        <w:spacing w:line="240" w:lineRule="auto" w:before="0" w:after="0"/>
        <w:ind w:left="2905" w:right="0" w:hanging="352"/>
        <w:jc w:val="left"/>
      </w:pPr>
      <w:r>
        <w:rPr/>
        <w:t>Cédulas</w:t>
      </w:r>
      <w:r>
        <w:rPr>
          <w:spacing w:val="2"/>
        </w:rPr>
        <w:t> </w:t>
      </w:r>
      <w:r>
        <w:rPr/>
        <w:t>Sumarias</w:t>
      </w:r>
    </w:p>
    <w:p>
      <w:pPr>
        <w:pStyle w:val="BodyText"/>
        <w:spacing w:before="6"/>
        <w:rPr>
          <w:b/>
        </w:rPr>
      </w:pPr>
    </w:p>
    <w:p>
      <w:pPr>
        <w:pStyle w:val="BodyText"/>
        <w:spacing w:line="244" w:lineRule="auto"/>
        <w:ind w:left="2905" w:right="976"/>
        <w:jc w:val="both"/>
      </w:pPr>
      <w:r>
        <w:rPr/>
        <w:pict>
          <v:shape style="position:absolute;margin-left:178.5pt;margin-top:33.584877pt;width:350.1pt;height:35.050pt;mso-position-horizontal-relative:page;mso-position-vertical-relative:paragraph;z-index:-251504640;mso-wrap-distance-left:0;mso-wrap-distance-right:0" type="#_x0000_t202" filled="true" fillcolor="#ffffff" stroked="true" strokeweight=".729pt" strokecolor="#000000">
            <v:textbox inset="0,0,0,0">
              <w:txbxContent>
                <w:p>
                  <w:pPr>
                    <w:spacing w:line="244" w:lineRule="auto" w:before="129"/>
                    <w:ind w:left="167" w:right="-7" w:firstLine="0"/>
                    <w:jc w:val="left"/>
                    <w:rPr>
                      <w:b/>
                      <w:i/>
                      <w:sz w:val="19"/>
                    </w:rPr>
                  </w:pPr>
                  <w:r>
                    <w:rPr>
                      <w:b/>
                      <w:i/>
                      <w:w w:val="105"/>
                      <w:sz w:val="19"/>
                    </w:rPr>
                    <w:t>La metodología para elaborar esta cédula se define en la Forma: </w:t>
                  </w:r>
                  <w:r>
                    <w:rPr>
                      <w:b/>
                      <w:i/>
                      <w:color w:val="0000FF"/>
                      <w:w w:val="105"/>
                      <w:sz w:val="19"/>
                      <w:u w:val="single" w:color="0000FF"/>
                    </w:rPr>
                    <w:t>(AI-ET-</w:t>
                  </w:r>
                  <w:r>
                    <w:rPr>
                      <w:b/>
                      <w:i/>
                      <w:color w:val="0000FF"/>
                      <w:w w:val="105"/>
                      <w:sz w:val="19"/>
                    </w:rPr>
                    <w:t> </w:t>
                  </w:r>
                  <w:r>
                    <w:rPr>
                      <w:b/>
                      <w:i/>
                      <w:color w:val="0000FF"/>
                      <w:w w:val="105"/>
                      <w:sz w:val="19"/>
                      <w:u w:val="thick" w:color="0000FF"/>
                    </w:rPr>
                    <w:t>M2)</w:t>
                  </w:r>
                </w:p>
              </w:txbxContent>
            </v:textbox>
            <v:fill type="solid"/>
            <v:stroke dashstyle="solid"/>
            <w10:wrap type="topAndBottom"/>
          </v:shape>
        </w:pict>
      </w:r>
      <w:r>
        <w:rPr/>
        <w:t>Esta cédula sirve para resumir la cuenta a examinar, de acuerdo a los estados financieros de la entidad</w:t>
      </w:r>
      <w:r>
        <w:rPr>
          <w:spacing w:val="17"/>
        </w:rPr>
        <w:t> </w:t>
      </w:r>
      <w:r>
        <w:rPr/>
        <w:t>auditada.</w:t>
      </w:r>
    </w:p>
    <w:p>
      <w:pPr>
        <w:pStyle w:val="BodyText"/>
        <w:spacing w:before="1"/>
        <w:rPr>
          <w:sz w:val="24"/>
        </w:rPr>
      </w:pPr>
    </w:p>
    <w:p>
      <w:pPr>
        <w:pStyle w:val="Heading7"/>
        <w:numPr>
          <w:ilvl w:val="3"/>
          <w:numId w:val="69"/>
        </w:numPr>
        <w:tabs>
          <w:tab w:pos="2905" w:val="left" w:leader="none"/>
          <w:tab w:pos="2906" w:val="left" w:leader="none"/>
        </w:tabs>
        <w:spacing w:line="240" w:lineRule="auto" w:before="104" w:after="0"/>
        <w:ind w:left="2905" w:right="0" w:hanging="352"/>
        <w:jc w:val="left"/>
      </w:pPr>
      <w:r>
        <w:rPr/>
        <w:t>Cédulas</w:t>
      </w:r>
      <w:r>
        <w:rPr>
          <w:spacing w:val="17"/>
        </w:rPr>
        <w:t> </w:t>
      </w:r>
      <w:r>
        <w:rPr/>
        <w:t>Analíticas</w:t>
      </w:r>
    </w:p>
    <w:p>
      <w:pPr>
        <w:pStyle w:val="BodyText"/>
        <w:spacing w:before="4"/>
        <w:rPr>
          <w:b/>
        </w:rPr>
      </w:pPr>
    </w:p>
    <w:p>
      <w:pPr>
        <w:pStyle w:val="BodyText"/>
        <w:spacing w:line="242" w:lineRule="auto"/>
        <w:ind w:left="2905" w:right="974"/>
        <w:jc w:val="both"/>
      </w:pPr>
      <w:r>
        <w:rPr/>
        <w:t>Estas cédulas son las que sirven para efectuar el análisis detallado de cada criterio, objeto, cuenta, rubro, renglón u otra condición a examinarse, para concluir sobre lo adecuado o razonable del resultado de las pruebas.</w:t>
      </w:r>
    </w:p>
    <w:p>
      <w:pPr>
        <w:pStyle w:val="BodyText"/>
        <w:spacing w:before="1"/>
        <w:rPr>
          <w:sz w:val="14"/>
        </w:rPr>
      </w:pPr>
      <w:r>
        <w:rPr/>
        <w:pict>
          <v:group style="position:absolute;margin-left:178.135498pt;margin-top:10.119709pt;width:352.45pt;height:37.35pt;mso-position-horizontal-relative:page;mso-position-vertical-relative:paragraph;z-index:-251503616;mso-wrap-distance-left:0;mso-wrap-distance-right:0" coordorigin="3563,202" coordsize="7049,747">
            <v:rect style="position:absolute;left:3609;top:249;width:7002;height:700" filled="true" fillcolor="#808080" stroked="false">
              <v:fill type="solid"/>
            </v:rect>
            <v:rect style="position:absolute;left:3570;top:208;width:7002;height:701" filled="true" fillcolor="#ffffff" stroked="false">
              <v:fill type="solid"/>
            </v:rect>
            <v:rect style="position:absolute;left:3570;top:209;width:7002;height:700" filled="false" stroked="true" strokeweight=".729pt" strokecolor="#000000">
              <v:stroke dashstyle="solid"/>
            </v:rect>
            <w10:wrap type="topAndBottom"/>
          </v:group>
        </w:pict>
      </w:r>
    </w:p>
    <w:p>
      <w:pPr>
        <w:spacing w:after="0"/>
        <w:rPr>
          <w:sz w:val="14"/>
        </w:rPr>
        <w:sectPr>
          <w:pgSz w:w="11900" w:h="16840"/>
          <w:pgMar w:header="1389" w:footer="1344" w:top="1580" w:bottom="1540" w:left="840" w:right="420"/>
        </w:sectPr>
      </w:pPr>
    </w:p>
    <w:p>
      <w:pPr>
        <w:pStyle w:val="BodyText"/>
        <w:rPr>
          <w:sz w:val="20"/>
        </w:rPr>
      </w:pPr>
    </w:p>
    <w:p>
      <w:pPr>
        <w:pStyle w:val="BodyText"/>
        <w:spacing w:before="1"/>
        <w:rPr>
          <w:sz w:val="24"/>
        </w:rPr>
      </w:pPr>
    </w:p>
    <w:p>
      <w:pPr>
        <w:spacing w:line="244" w:lineRule="auto" w:before="1"/>
        <w:ind w:left="2905" w:right="973" w:firstLine="0"/>
        <w:jc w:val="both"/>
        <w:rPr>
          <w:b/>
          <w:i/>
          <w:sz w:val="19"/>
        </w:rPr>
      </w:pPr>
      <w:r>
        <w:rPr>
          <w:b/>
          <w:i/>
          <w:w w:val="105"/>
          <w:sz w:val="19"/>
        </w:rPr>
        <w:t>La</w:t>
      </w:r>
      <w:r>
        <w:rPr>
          <w:b/>
          <w:i/>
          <w:spacing w:val="-12"/>
          <w:w w:val="105"/>
          <w:sz w:val="19"/>
        </w:rPr>
        <w:t> </w:t>
      </w:r>
      <w:r>
        <w:rPr>
          <w:b/>
          <w:i/>
          <w:w w:val="105"/>
          <w:sz w:val="19"/>
        </w:rPr>
        <w:t>metodología</w:t>
      </w:r>
      <w:r>
        <w:rPr>
          <w:b/>
          <w:i/>
          <w:spacing w:val="-11"/>
          <w:w w:val="105"/>
          <w:sz w:val="19"/>
        </w:rPr>
        <w:t> </w:t>
      </w:r>
      <w:r>
        <w:rPr>
          <w:b/>
          <w:i/>
          <w:w w:val="105"/>
          <w:sz w:val="19"/>
        </w:rPr>
        <w:t>para</w:t>
      </w:r>
      <w:r>
        <w:rPr>
          <w:b/>
          <w:i/>
          <w:spacing w:val="-11"/>
          <w:w w:val="105"/>
          <w:sz w:val="19"/>
        </w:rPr>
        <w:t> </w:t>
      </w:r>
      <w:r>
        <w:rPr>
          <w:b/>
          <w:i/>
          <w:w w:val="105"/>
          <w:sz w:val="19"/>
        </w:rPr>
        <w:t>elaborar</w:t>
      </w:r>
      <w:r>
        <w:rPr>
          <w:b/>
          <w:i/>
          <w:spacing w:val="-11"/>
          <w:w w:val="105"/>
          <w:sz w:val="19"/>
        </w:rPr>
        <w:t> </w:t>
      </w:r>
      <w:r>
        <w:rPr>
          <w:b/>
          <w:i/>
          <w:w w:val="105"/>
          <w:sz w:val="19"/>
        </w:rPr>
        <w:t>esta</w:t>
      </w:r>
      <w:r>
        <w:rPr>
          <w:b/>
          <w:i/>
          <w:spacing w:val="-11"/>
          <w:w w:val="105"/>
          <w:sz w:val="19"/>
        </w:rPr>
        <w:t> </w:t>
      </w:r>
      <w:r>
        <w:rPr>
          <w:b/>
          <w:i/>
          <w:w w:val="105"/>
          <w:sz w:val="19"/>
        </w:rPr>
        <w:t>cédula</w:t>
      </w:r>
      <w:r>
        <w:rPr>
          <w:b/>
          <w:i/>
          <w:spacing w:val="34"/>
          <w:w w:val="105"/>
          <w:sz w:val="19"/>
        </w:rPr>
        <w:t> </w:t>
      </w:r>
      <w:r>
        <w:rPr>
          <w:b/>
          <w:i/>
          <w:w w:val="105"/>
          <w:sz w:val="19"/>
        </w:rPr>
        <w:t>se</w:t>
      </w:r>
      <w:r>
        <w:rPr>
          <w:b/>
          <w:i/>
          <w:spacing w:val="-11"/>
          <w:w w:val="105"/>
          <w:sz w:val="19"/>
        </w:rPr>
        <w:t> </w:t>
      </w:r>
      <w:r>
        <w:rPr>
          <w:b/>
          <w:i/>
          <w:w w:val="105"/>
          <w:sz w:val="19"/>
        </w:rPr>
        <w:t>define</w:t>
      </w:r>
      <w:r>
        <w:rPr>
          <w:b/>
          <w:i/>
          <w:spacing w:val="-11"/>
          <w:w w:val="105"/>
          <w:sz w:val="19"/>
        </w:rPr>
        <w:t> </w:t>
      </w:r>
      <w:r>
        <w:rPr>
          <w:b/>
          <w:i/>
          <w:w w:val="105"/>
          <w:sz w:val="19"/>
        </w:rPr>
        <w:t>en</w:t>
      </w:r>
      <w:r>
        <w:rPr>
          <w:b/>
          <w:i/>
          <w:spacing w:val="-11"/>
          <w:w w:val="105"/>
          <w:sz w:val="19"/>
        </w:rPr>
        <w:t> </w:t>
      </w:r>
      <w:r>
        <w:rPr>
          <w:b/>
          <w:i/>
          <w:w w:val="105"/>
          <w:sz w:val="19"/>
        </w:rPr>
        <w:t>la</w:t>
      </w:r>
      <w:r>
        <w:rPr>
          <w:b/>
          <w:i/>
          <w:spacing w:val="-11"/>
          <w:w w:val="105"/>
          <w:sz w:val="19"/>
        </w:rPr>
        <w:t> </w:t>
      </w:r>
      <w:r>
        <w:rPr>
          <w:b/>
          <w:i/>
          <w:w w:val="105"/>
          <w:sz w:val="19"/>
        </w:rPr>
        <w:t>Forma:</w:t>
      </w:r>
      <w:r>
        <w:rPr>
          <w:b/>
          <w:i/>
          <w:spacing w:val="-11"/>
          <w:w w:val="105"/>
          <w:sz w:val="19"/>
        </w:rPr>
        <w:t> </w:t>
      </w:r>
      <w:r>
        <w:rPr>
          <w:b/>
          <w:i/>
          <w:color w:val="0000FF"/>
          <w:w w:val="105"/>
          <w:sz w:val="19"/>
          <w:u w:val="single" w:color="0000FF"/>
        </w:rPr>
        <w:t>(AI-ET-</w:t>
      </w:r>
      <w:r>
        <w:rPr>
          <w:b/>
          <w:i/>
          <w:color w:val="0000FF"/>
          <w:w w:val="105"/>
          <w:sz w:val="19"/>
        </w:rPr>
        <w:t> </w:t>
      </w:r>
      <w:r>
        <w:rPr>
          <w:b/>
          <w:i/>
          <w:color w:val="0000FF"/>
          <w:w w:val="105"/>
          <w:sz w:val="19"/>
          <w:u w:val="thick" w:color="0000FF"/>
        </w:rPr>
        <w:t>M3)</w:t>
      </w:r>
    </w:p>
    <w:p>
      <w:pPr>
        <w:pStyle w:val="BodyText"/>
        <w:spacing w:before="3"/>
        <w:rPr>
          <w:b/>
          <w:i/>
        </w:rPr>
      </w:pPr>
    </w:p>
    <w:p>
      <w:pPr>
        <w:pStyle w:val="Heading7"/>
        <w:numPr>
          <w:ilvl w:val="3"/>
          <w:numId w:val="69"/>
        </w:numPr>
        <w:tabs>
          <w:tab w:pos="2905" w:val="left" w:leader="none"/>
          <w:tab w:pos="2906" w:val="left" w:leader="none"/>
        </w:tabs>
        <w:spacing w:line="240" w:lineRule="auto" w:before="0" w:after="0"/>
        <w:ind w:left="2905" w:right="0" w:hanging="352"/>
        <w:jc w:val="left"/>
      </w:pPr>
      <w:r>
        <w:rPr/>
        <w:t>Cédulas de</w:t>
      </w:r>
      <w:r>
        <w:rPr>
          <w:spacing w:val="2"/>
        </w:rPr>
        <w:t> </w:t>
      </w:r>
      <w:r>
        <w:rPr/>
        <w:t>Soporte</w:t>
      </w:r>
    </w:p>
    <w:p>
      <w:pPr>
        <w:pStyle w:val="BodyText"/>
        <w:spacing w:before="6"/>
        <w:rPr>
          <w:b/>
        </w:rPr>
      </w:pPr>
    </w:p>
    <w:p>
      <w:pPr>
        <w:pStyle w:val="BodyText"/>
        <w:spacing w:line="242" w:lineRule="auto"/>
        <w:ind w:left="2905" w:right="974"/>
        <w:jc w:val="both"/>
      </w:pPr>
      <w:r>
        <w:rPr/>
        <w:t>Estas cédulas son las que sirven para soportar el análisis que se efectúa de un criterio, objeto, cuenta, rubro, renglón u otra condición a examinarse, para concluir sobre lo adecuado o razonable del resultado de la prueba.</w:t>
      </w:r>
    </w:p>
    <w:p>
      <w:pPr>
        <w:pStyle w:val="BodyText"/>
        <w:spacing w:before="8"/>
      </w:pPr>
    </w:p>
    <w:p>
      <w:pPr>
        <w:pStyle w:val="BodyText"/>
        <w:spacing w:line="244" w:lineRule="auto" w:before="1"/>
        <w:ind w:left="2554" w:right="1062"/>
      </w:pPr>
      <w:r>
        <w:rPr/>
        <w:t>Todos los legajos de papeles de trabajo deben contar con una carátula que los identifica. El contenido de la misma comprende:</w:t>
      </w:r>
    </w:p>
    <w:p>
      <w:pPr>
        <w:pStyle w:val="BodyText"/>
        <w:spacing w:before="1"/>
      </w:pPr>
    </w:p>
    <w:p>
      <w:pPr>
        <w:pStyle w:val="ListParagraph"/>
        <w:numPr>
          <w:ilvl w:val="0"/>
          <w:numId w:val="70"/>
        </w:numPr>
        <w:tabs>
          <w:tab w:pos="2906" w:val="left" w:leader="none"/>
        </w:tabs>
        <w:spacing w:line="240" w:lineRule="auto" w:before="0" w:after="0"/>
        <w:ind w:left="2905" w:right="0" w:hanging="352"/>
        <w:jc w:val="left"/>
        <w:rPr>
          <w:sz w:val="23"/>
        </w:rPr>
      </w:pPr>
      <w:r>
        <w:rPr>
          <w:sz w:val="23"/>
        </w:rPr>
        <w:t>Nombre de la</w:t>
      </w:r>
      <w:r>
        <w:rPr>
          <w:spacing w:val="1"/>
          <w:sz w:val="23"/>
        </w:rPr>
        <w:t> </w:t>
      </w:r>
      <w:r>
        <w:rPr>
          <w:sz w:val="23"/>
        </w:rPr>
        <w:t>institución</w:t>
      </w:r>
    </w:p>
    <w:p>
      <w:pPr>
        <w:pStyle w:val="BodyText"/>
        <w:spacing w:before="7"/>
      </w:pPr>
    </w:p>
    <w:p>
      <w:pPr>
        <w:pStyle w:val="ListParagraph"/>
        <w:numPr>
          <w:ilvl w:val="0"/>
          <w:numId w:val="70"/>
        </w:numPr>
        <w:tabs>
          <w:tab w:pos="2906" w:val="left" w:leader="none"/>
        </w:tabs>
        <w:spacing w:line="244" w:lineRule="auto" w:before="0" w:after="0"/>
        <w:ind w:left="2905" w:right="976" w:hanging="351"/>
        <w:jc w:val="both"/>
        <w:rPr>
          <w:sz w:val="23"/>
        </w:rPr>
      </w:pPr>
      <w:r>
        <w:rPr>
          <w:sz w:val="23"/>
        </w:rPr>
        <w:t>Nombre de la entidad, proyecto, unidad ejecutora, programa etc. auditado.</w:t>
      </w:r>
    </w:p>
    <w:p>
      <w:pPr>
        <w:pStyle w:val="BodyText"/>
        <w:spacing w:before="1"/>
      </w:pPr>
    </w:p>
    <w:p>
      <w:pPr>
        <w:pStyle w:val="ListParagraph"/>
        <w:numPr>
          <w:ilvl w:val="0"/>
          <w:numId w:val="70"/>
        </w:numPr>
        <w:tabs>
          <w:tab w:pos="2906" w:val="left" w:leader="none"/>
        </w:tabs>
        <w:spacing w:line="240" w:lineRule="auto" w:before="0" w:after="0"/>
        <w:ind w:left="2905" w:right="0" w:hanging="352"/>
        <w:jc w:val="left"/>
        <w:rPr>
          <w:sz w:val="23"/>
        </w:rPr>
      </w:pPr>
      <w:r>
        <w:rPr>
          <w:sz w:val="23"/>
        </w:rPr>
        <w:t>Tipo de</w:t>
      </w:r>
      <w:r>
        <w:rPr>
          <w:spacing w:val="1"/>
          <w:sz w:val="23"/>
        </w:rPr>
        <w:t> </w:t>
      </w:r>
      <w:r>
        <w:rPr>
          <w:sz w:val="23"/>
        </w:rPr>
        <w:t>Auditoría</w:t>
      </w:r>
    </w:p>
    <w:p>
      <w:pPr>
        <w:pStyle w:val="BodyText"/>
        <w:spacing w:before="9"/>
      </w:pPr>
    </w:p>
    <w:p>
      <w:pPr>
        <w:pStyle w:val="ListParagraph"/>
        <w:numPr>
          <w:ilvl w:val="0"/>
          <w:numId w:val="70"/>
        </w:numPr>
        <w:tabs>
          <w:tab w:pos="2877" w:val="left" w:leader="none"/>
        </w:tabs>
        <w:spacing w:line="242" w:lineRule="auto" w:before="0" w:after="0"/>
        <w:ind w:left="2905" w:right="975" w:hanging="351"/>
        <w:jc w:val="both"/>
        <w:rPr>
          <w:sz w:val="23"/>
        </w:rPr>
      </w:pPr>
      <w:r>
        <w:rPr>
          <w:sz w:val="23"/>
        </w:rPr>
        <w:t>Título del Legajo (Hoja de Hallazgos, Deficiencias de Control Interno, Asientos de Ajuste, Asientos de Reclasificación, Área o Cuenta)</w:t>
      </w:r>
    </w:p>
    <w:p>
      <w:pPr>
        <w:pStyle w:val="BodyText"/>
        <w:spacing w:before="7"/>
      </w:pPr>
    </w:p>
    <w:p>
      <w:pPr>
        <w:pStyle w:val="ListParagraph"/>
        <w:numPr>
          <w:ilvl w:val="0"/>
          <w:numId w:val="70"/>
        </w:numPr>
        <w:tabs>
          <w:tab w:pos="2906" w:val="left" w:leader="none"/>
        </w:tabs>
        <w:spacing w:line="240" w:lineRule="auto" w:before="0" w:after="0"/>
        <w:ind w:left="2905" w:right="0" w:hanging="352"/>
        <w:jc w:val="left"/>
        <w:rPr>
          <w:sz w:val="23"/>
        </w:rPr>
      </w:pPr>
      <w:r>
        <w:rPr>
          <w:sz w:val="23"/>
        </w:rPr>
        <w:t>Período examinado</w:t>
      </w:r>
    </w:p>
    <w:p>
      <w:pPr>
        <w:pStyle w:val="BodyText"/>
        <w:spacing w:before="8"/>
      </w:pPr>
    </w:p>
    <w:p>
      <w:pPr>
        <w:pStyle w:val="ListParagraph"/>
        <w:numPr>
          <w:ilvl w:val="0"/>
          <w:numId w:val="70"/>
        </w:numPr>
        <w:tabs>
          <w:tab w:pos="2906" w:val="left" w:leader="none"/>
        </w:tabs>
        <w:spacing w:line="240" w:lineRule="auto" w:before="1" w:after="0"/>
        <w:ind w:left="2905" w:right="0" w:hanging="352"/>
        <w:jc w:val="left"/>
        <w:rPr>
          <w:sz w:val="23"/>
        </w:rPr>
      </w:pPr>
      <w:r>
        <w:rPr>
          <w:sz w:val="23"/>
        </w:rPr>
        <w:t>Guatemala, (mes)</w:t>
      </w:r>
      <w:r>
        <w:rPr>
          <w:spacing w:val="1"/>
          <w:sz w:val="23"/>
        </w:rPr>
        <w:t> </w:t>
      </w:r>
      <w:r>
        <w:rPr>
          <w:sz w:val="23"/>
        </w:rPr>
        <w:t>(año)</w:t>
      </w:r>
    </w:p>
    <w:p>
      <w:pPr>
        <w:spacing w:after="0" w:line="240" w:lineRule="auto"/>
        <w:jc w:val="left"/>
        <w:rPr>
          <w:sz w:val="23"/>
        </w:rPr>
        <w:sectPr>
          <w:pgSz w:w="11900" w:h="16840"/>
          <w:pgMar w:header="1389" w:footer="1344" w:top="1580" w:bottom="1540" w:left="840" w:right="420"/>
        </w:sectPr>
      </w:pPr>
    </w:p>
    <w:p>
      <w:pPr>
        <w:pStyle w:val="BodyText"/>
        <w:rPr>
          <w:sz w:val="20"/>
        </w:rPr>
      </w:pPr>
    </w:p>
    <w:p>
      <w:pPr>
        <w:pStyle w:val="Heading4"/>
      </w:pPr>
      <w:bookmarkStart w:name="Guía ET-4 Obtención de la Carta de Repre" w:id="44"/>
      <w:bookmarkEnd w:id="44"/>
      <w:r>
        <w:rPr>
          <w:b w:val="0"/>
        </w:rPr>
      </w:r>
      <w:r>
        <w:rPr/>
        <w:t>CONTRALORÍA GENERAL DE CUENTAS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spacing w:before="273"/>
        <w:ind w:left="867" w:right="1027" w:firstLine="0"/>
        <w:jc w:val="center"/>
        <w:rPr>
          <w:b/>
          <w:sz w:val="31"/>
        </w:rPr>
      </w:pPr>
      <w:r>
        <w:rPr>
          <w:b/>
          <w:sz w:val="31"/>
        </w:rPr>
        <w:t>GUÍA AI-ET 4. OBTENCIÓN DE LA CARTA DE REPRESENTACIÓN</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8"/>
        <w:rPr>
          <w:b/>
          <w:sz w:val="47"/>
        </w:rPr>
      </w:pPr>
    </w:p>
    <w:p>
      <w:pPr>
        <w:spacing w:before="0"/>
        <w:ind w:left="866" w:right="1027" w:firstLine="0"/>
        <w:jc w:val="center"/>
        <w:rPr>
          <w:b/>
          <w:sz w:val="21"/>
        </w:rPr>
      </w:pPr>
      <w:r>
        <w:rPr>
          <w:b/>
          <w:sz w:val="21"/>
        </w:rPr>
        <w:t>Guatemala, junio de 2005</w:t>
      </w:r>
    </w:p>
    <w:p>
      <w:pPr>
        <w:spacing w:after="0"/>
        <w:jc w:val="center"/>
        <w:rPr>
          <w:sz w:val="21"/>
        </w:rPr>
        <w:sectPr>
          <w:headerReference w:type="default" r:id="rId132"/>
          <w:footerReference w:type="default" r:id="rId133"/>
          <w:pgSz w:w="11900" w:h="16840"/>
          <w:pgMar w:header="0" w:footer="0" w:top="1600" w:bottom="280" w:left="840" w:right="420"/>
        </w:sectPr>
      </w:pPr>
    </w:p>
    <w:p>
      <w:pPr>
        <w:pStyle w:val="BodyText"/>
        <w:rPr>
          <w:b/>
          <w:sz w:val="20"/>
        </w:rPr>
      </w:pPr>
    </w:p>
    <w:p>
      <w:pPr>
        <w:pStyle w:val="BodyText"/>
        <w:rPr>
          <w:b/>
          <w:sz w:val="20"/>
        </w:rPr>
      </w:pPr>
    </w:p>
    <w:p>
      <w:pPr>
        <w:pStyle w:val="BodyText"/>
        <w:rPr>
          <w:b/>
          <w:sz w:val="18"/>
        </w:rPr>
      </w:pPr>
    </w:p>
    <w:p>
      <w:pPr>
        <w:pStyle w:val="Heading7"/>
        <w:spacing w:before="96"/>
        <w:ind w:left="867" w:right="1027"/>
        <w:jc w:val="center"/>
      </w:pPr>
      <w:r>
        <w:rPr/>
        <w:t>GUÍA AI-ET 4. OBTENCIÓN DE LA CARTA DE REPRESENTACIÓN</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5"/>
        <w:rPr>
          <w:b/>
          <w:sz w:val="36"/>
        </w:rPr>
      </w:pPr>
    </w:p>
    <w:p>
      <w:pPr>
        <w:spacing w:before="0"/>
        <w:ind w:left="866" w:right="1027" w:firstLine="0"/>
        <w:jc w:val="center"/>
        <w:rPr>
          <w:b/>
          <w:sz w:val="23"/>
        </w:rPr>
      </w:pPr>
      <w:r>
        <w:rPr>
          <w:b/>
          <w:sz w:val="23"/>
        </w:rPr>
        <w:t>ÍNDICE</w:t>
      </w:r>
    </w:p>
    <w:p>
      <w:pPr>
        <w:pStyle w:val="BodyText"/>
        <w:rPr>
          <w:b/>
          <w:sz w:val="26"/>
        </w:rPr>
      </w:pPr>
    </w:p>
    <w:p>
      <w:pPr>
        <w:pStyle w:val="BodyText"/>
        <w:spacing w:before="10"/>
        <w:rPr>
          <w:b/>
          <w:sz w:val="20"/>
        </w:rPr>
      </w:pPr>
    </w:p>
    <w:p>
      <w:pPr>
        <w:tabs>
          <w:tab w:pos="8713" w:val="left" w:leader="none"/>
        </w:tabs>
        <w:spacing w:before="0"/>
        <w:ind w:left="1205" w:right="0" w:firstLine="0"/>
        <w:jc w:val="left"/>
        <w:rPr>
          <w:b/>
          <w:sz w:val="23"/>
        </w:rPr>
      </w:pPr>
      <w:r>
        <w:rPr>
          <w:b/>
          <w:sz w:val="23"/>
        </w:rPr>
        <w:t>Contenido</w:t>
        <w:tab/>
        <w:t>Página</w:t>
      </w:r>
    </w:p>
    <w:p>
      <w:pPr>
        <w:pStyle w:val="ListParagraph"/>
        <w:numPr>
          <w:ilvl w:val="0"/>
          <w:numId w:val="71"/>
        </w:numPr>
        <w:tabs>
          <w:tab w:pos="351" w:val="left" w:leader="none"/>
          <w:tab w:pos="7983" w:val="right" w:leader="none"/>
        </w:tabs>
        <w:spacing w:line="240" w:lineRule="auto" w:before="285" w:after="0"/>
        <w:ind w:left="1515" w:right="1488" w:hanging="1516"/>
        <w:jc w:val="right"/>
        <w:rPr>
          <w:sz w:val="23"/>
        </w:rPr>
      </w:pPr>
      <w:r>
        <w:rPr>
          <w:sz w:val="23"/>
        </w:rPr>
        <w:t>Definición</w:t>
        <w:tab/>
        <w:t>1</w:t>
      </w:r>
    </w:p>
    <w:p>
      <w:pPr>
        <w:pStyle w:val="ListParagraph"/>
        <w:numPr>
          <w:ilvl w:val="0"/>
          <w:numId w:val="71"/>
        </w:numPr>
        <w:tabs>
          <w:tab w:pos="351" w:val="left" w:leader="none"/>
          <w:tab w:pos="7983" w:val="right" w:leader="none"/>
        </w:tabs>
        <w:spacing w:line="240" w:lineRule="auto" w:before="5" w:after="0"/>
        <w:ind w:left="1515" w:right="1489" w:hanging="1516"/>
        <w:jc w:val="right"/>
        <w:rPr>
          <w:sz w:val="23"/>
        </w:rPr>
      </w:pPr>
      <w:r>
        <w:rPr>
          <w:sz w:val="23"/>
        </w:rPr>
        <w:t>Objetivos</w:t>
        <w:tab/>
        <w:t>1</w:t>
      </w:r>
    </w:p>
    <w:p>
      <w:pPr>
        <w:pStyle w:val="ListParagraph"/>
        <w:numPr>
          <w:ilvl w:val="0"/>
          <w:numId w:val="71"/>
        </w:numPr>
        <w:tabs>
          <w:tab w:pos="351" w:val="left" w:leader="none"/>
          <w:tab w:pos="7983" w:val="right" w:leader="none"/>
        </w:tabs>
        <w:spacing w:line="240" w:lineRule="auto" w:before="3" w:after="0"/>
        <w:ind w:left="1515" w:right="1489" w:hanging="1516"/>
        <w:jc w:val="right"/>
        <w:rPr>
          <w:sz w:val="23"/>
        </w:rPr>
      </w:pPr>
      <w:r>
        <w:rPr>
          <w:sz w:val="23"/>
        </w:rPr>
        <w:t>Responsables</w:t>
        <w:tab/>
        <w:t>1</w:t>
      </w:r>
    </w:p>
    <w:p>
      <w:pPr>
        <w:pStyle w:val="ListParagraph"/>
        <w:numPr>
          <w:ilvl w:val="1"/>
          <w:numId w:val="71"/>
        </w:numPr>
        <w:tabs>
          <w:tab w:pos="481" w:val="left" w:leader="none"/>
          <w:tab w:pos="7632" w:val="right" w:leader="none"/>
        </w:tabs>
        <w:spacing w:line="240" w:lineRule="auto" w:before="4" w:after="0"/>
        <w:ind w:left="1995" w:right="1489" w:hanging="1996"/>
        <w:jc w:val="right"/>
        <w:rPr>
          <w:sz w:val="23"/>
        </w:rPr>
      </w:pPr>
      <w:r>
        <w:rPr>
          <w:sz w:val="23"/>
        </w:rPr>
        <w:t>Director de</w:t>
      </w:r>
      <w:r>
        <w:rPr>
          <w:spacing w:val="2"/>
          <w:sz w:val="23"/>
        </w:rPr>
        <w:t> </w:t>
      </w:r>
      <w:r>
        <w:rPr>
          <w:sz w:val="23"/>
        </w:rPr>
        <w:t>Auditoría</w:t>
      </w:r>
      <w:r>
        <w:rPr>
          <w:spacing w:val="-1"/>
          <w:sz w:val="23"/>
        </w:rPr>
        <w:t> </w:t>
      </w:r>
      <w:r>
        <w:rPr>
          <w:sz w:val="23"/>
        </w:rPr>
        <w:t>Interna</w:t>
        <w:tab/>
        <w:t>1</w:t>
      </w:r>
    </w:p>
    <w:p>
      <w:pPr>
        <w:pStyle w:val="ListParagraph"/>
        <w:numPr>
          <w:ilvl w:val="1"/>
          <w:numId w:val="71"/>
        </w:numPr>
        <w:tabs>
          <w:tab w:pos="456" w:val="left" w:leader="none"/>
          <w:tab w:pos="7632" w:val="right" w:leader="none"/>
        </w:tabs>
        <w:spacing w:line="240" w:lineRule="auto" w:before="5" w:after="0"/>
        <w:ind w:left="1970" w:right="1489" w:hanging="1971"/>
        <w:jc w:val="right"/>
        <w:rPr>
          <w:sz w:val="23"/>
        </w:rPr>
      </w:pPr>
      <w:r>
        <w:rPr>
          <w:sz w:val="23"/>
        </w:rPr>
        <w:t>Supervisor</w:t>
        <w:tab/>
        <w:t>1</w:t>
      </w:r>
    </w:p>
    <w:p>
      <w:pPr>
        <w:pStyle w:val="ListParagraph"/>
        <w:numPr>
          <w:ilvl w:val="1"/>
          <w:numId w:val="71"/>
        </w:numPr>
        <w:tabs>
          <w:tab w:pos="455" w:val="left" w:leader="none"/>
          <w:tab w:pos="7632" w:val="right" w:leader="none"/>
        </w:tabs>
        <w:spacing w:line="240" w:lineRule="auto" w:before="3" w:after="0"/>
        <w:ind w:left="1970" w:right="1489" w:hanging="1971"/>
        <w:jc w:val="right"/>
        <w:rPr>
          <w:sz w:val="23"/>
        </w:rPr>
      </w:pPr>
      <w:r>
        <w:rPr>
          <w:sz w:val="23"/>
        </w:rPr>
        <w:t>Auditor</w:t>
        <w:tab/>
        <w:t>1</w:t>
      </w:r>
    </w:p>
    <w:p>
      <w:pPr>
        <w:pStyle w:val="ListParagraph"/>
        <w:numPr>
          <w:ilvl w:val="0"/>
          <w:numId w:val="71"/>
        </w:numPr>
        <w:tabs>
          <w:tab w:pos="390" w:val="left" w:leader="none"/>
          <w:tab w:pos="7982" w:val="right" w:leader="none"/>
        </w:tabs>
        <w:spacing w:line="240" w:lineRule="auto" w:before="273" w:after="0"/>
        <w:ind w:left="1555" w:right="1490" w:hanging="1556"/>
        <w:jc w:val="right"/>
        <w:rPr>
          <w:sz w:val="23"/>
        </w:rPr>
      </w:pPr>
      <w:r>
        <w:rPr>
          <w:sz w:val="23"/>
        </w:rPr>
        <w:t>Procedimientos</w:t>
        <w:tab/>
        <w:t>1</w:t>
      </w:r>
    </w:p>
    <w:p>
      <w:pPr>
        <w:pStyle w:val="ListParagraph"/>
        <w:numPr>
          <w:ilvl w:val="1"/>
          <w:numId w:val="71"/>
        </w:numPr>
        <w:tabs>
          <w:tab w:pos="524" w:val="left" w:leader="none"/>
          <w:tab w:pos="525" w:val="left" w:leader="none"/>
          <w:tab w:pos="7632" w:val="right" w:leader="none"/>
        </w:tabs>
        <w:spacing w:line="240" w:lineRule="auto" w:before="3" w:after="0"/>
        <w:ind w:left="2040" w:right="1490" w:hanging="2041"/>
        <w:jc w:val="right"/>
        <w:rPr>
          <w:sz w:val="23"/>
        </w:rPr>
      </w:pPr>
      <w:r>
        <w:rPr>
          <w:sz w:val="23"/>
        </w:rPr>
        <w:t>Oportunidad de la obtención de la carta</w:t>
      </w:r>
      <w:r>
        <w:rPr>
          <w:spacing w:val="43"/>
          <w:sz w:val="23"/>
        </w:rPr>
        <w:t> </w:t>
      </w:r>
      <w:r>
        <w:rPr>
          <w:sz w:val="23"/>
        </w:rPr>
        <w:t>de</w:t>
      </w:r>
      <w:r>
        <w:rPr>
          <w:spacing w:val="5"/>
          <w:sz w:val="23"/>
        </w:rPr>
        <w:t> </w:t>
      </w:r>
      <w:r>
        <w:rPr>
          <w:sz w:val="23"/>
        </w:rPr>
        <w:t>Representación</w:t>
        <w:tab/>
        <w:t>2</w:t>
      </w:r>
    </w:p>
    <w:p>
      <w:pPr>
        <w:pStyle w:val="ListParagraph"/>
        <w:numPr>
          <w:ilvl w:val="1"/>
          <w:numId w:val="71"/>
        </w:numPr>
        <w:tabs>
          <w:tab w:pos="524" w:val="left" w:leader="none"/>
          <w:tab w:pos="525" w:val="left" w:leader="none"/>
          <w:tab w:pos="7632" w:val="right" w:leader="none"/>
        </w:tabs>
        <w:spacing w:line="240" w:lineRule="auto" w:before="3" w:after="0"/>
        <w:ind w:left="2040" w:right="1489" w:hanging="2041"/>
        <w:jc w:val="right"/>
        <w:rPr>
          <w:sz w:val="23"/>
        </w:rPr>
      </w:pPr>
      <w:r>
        <w:rPr>
          <w:sz w:val="23"/>
        </w:rPr>
        <w:t>Forma de</w:t>
      </w:r>
      <w:r>
        <w:rPr>
          <w:spacing w:val="1"/>
          <w:sz w:val="23"/>
        </w:rPr>
        <w:t> </w:t>
      </w:r>
      <w:r>
        <w:rPr>
          <w:sz w:val="23"/>
        </w:rPr>
        <w:t>su</w:t>
      </w:r>
      <w:r>
        <w:rPr>
          <w:spacing w:val="3"/>
          <w:sz w:val="23"/>
        </w:rPr>
        <w:t> </w:t>
      </w:r>
      <w:r>
        <w:rPr>
          <w:sz w:val="23"/>
        </w:rPr>
        <w:t>presentación</w:t>
        <w:tab/>
        <w:t>2</w:t>
      </w:r>
    </w:p>
    <w:p>
      <w:pPr>
        <w:pStyle w:val="ListParagraph"/>
        <w:numPr>
          <w:ilvl w:val="1"/>
          <w:numId w:val="71"/>
        </w:numPr>
        <w:tabs>
          <w:tab w:pos="2080" w:val="left" w:leader="none"/>
          <w:tab w:pos="2081" w:val="left" w:leader="none"/>
          <w:tab w:pos="3243" w:val="left" w:leader="none"/>
          <w:tab w:pos="3745" w:val="left" w:leader="none"/>
          <w:tab w:pos="4167" w:val="left" w:leader="none"/>
          <w:tab w:pos="5202" w:val="left" w:leader="none"/>
          <w:tab w:pos="5573" w:val="left" w:leader="none"/>
          <w:tab w:pos="7125" w:val="left" w:leader="none"/>
          <w:tab w:pos="7548" w:val="left" w:leader="none"/>
          <w:tab w:pos="8361" w:val="left" w:leader="none"/>
          <w:tab w:pos="9019" w:val="left" w:leader="none"/>
        </w:tabs>
        <w:spacing w:line="242" w:lineRule="auto" w:before="4" w:after="0"/>
        <w:ind w:left="2040" w:right="1489" w:hanging="525"/>
        <w:jc w:val="left"/>
        <w:rPr>
          <w:sz w:val="23"/>
        </w:rPr>
      </w:pPr>
      <w:r>
        <w:rPr/>
        <w:tab/>
      </w:r>
      <w:r>
        <w:rPr>
          <w:sz w:val="23"/>
        </w:rPr>
        <w:t>Negativa</w:t>
        <w:tab/>
        <w:t>de</w:t>
        <w:tab/>
        <w:t>la</w:t>
        <w:tab/>
        <w:t>Entidad</w:t>
        <w:tab/>
        <w:t>a</w:t>
        <w:tab/>
        <w:t>proporcionar</w:t>
        <w:tab/>
        <w:t>la</w:t>
        <w:tab/>
        <w:t>Carta</w:t>
        <w:tab/>
        <w:t>de</w:t>
        <w:tab/>
      </w:r>
      <w:r>
        <w:rPr>
          <w:spacing w:val="-18"/>
          <w:sz w:val="23"/>
        </w:rPr>
        <w:t>2 </w:t>
      </w:r>
      <w:r>
        <w:rPr>
          <w:sz w:val="23"/>
        </w:rPr>
        <w:t>Representación</w:t>
      </w:r>
    </w:p>
    <w:p>
      <w:pPr>
        <w:pStyle w:val="ListParagraph"/>
        <w:numPr>
          <w:ilvl w:val="1"/>
          <w:numId w:val="71"/>
        </w:numPr>
        <w:tabs>
          <w:tab w:pos="2035" w:val="left" w:leader="none"/>
          <w:tab w:pos="9147" w:val="right" w:leader="none"/>
        </w:tabs>
        <w:spacing w:line="240" w:lineRule="auto" w:before="3" w:after="0"/>
        <w:ind w:left="2034" w:right="0" w:hanging="520"/>
        <w:jc w:val="left"/>
        <w:rPr>
          <w:sz w:val="23"/>
        </w:rPr>
      </w:pPr>
      <w:r>
        <w:rPr>
          <w:sz w:val="23"/>
        </w:rPr>
        <w:t>Archivo</w:t>
        <w:tab/>
        <w:t>2</w:t>
      </w:r>
    </w:p>
    <w:p>
      <w:pPr>
        <w:pStyle w:val="BodyText"/>
        <w:spacing w:before="271"/>
        <w:ind w:left="2040"/>
      </w:pPr>
      <w:r>
        <w:rPr/>
        <w:t>Anexo</w:t>
      </w:r>
    </w:p>
    <w:p>
      <w:pPr>
        <w:pStyle w:val="BodyText"/>
        <w:spacing w:before="5"/>
        <w:ind w:left="2072"/>
      </w:pPr>
      <w:r>
        <w:rPr/>
        <w:t>Modelo Carta de Representación (AI-ET-M11)</w:t>
      </w:r>
    </w:p>
    <w:p>
      <w:pPr>
        <w:spacing w:after="0"/>
        <w:sectPr>
          <w:headerReference w:type="default" r:id="rId134"/>
          <w:footerReference w:type="default" r:id="rId135"/>
          <w:pgSz w:w="11900" w:h="16840"/>
          <w:pgMar w:header="0" w:footer="0" w:top="1600" w:bottom="280" w:left="840" w:right="420"/>
        </w:sectPr>
      </w:pPr>
    </w:p>
    <w:p>
      <w:pPr>
        <w:pStyle w:val="BodyText"/>
        <w:rPr>
          <w:sz w:val="26"/>
        </w:rPr>
      </w:pPr>
    </w:p>
    <w:p>
      <w:pPr>
        <w:pStyle w:val="Heading7"/>
        <w:spacing w:before="206"/>
        <w:ind w:left="1574"/>
        <w:jc w:val="both"/>
      </w:pPr>
      <w:r>
        <w:rPr/>
        <w:t>GUÍA AI-ET 4. OBTENCIÓN DE LA CARTA DE REPRESENTACIÓN</w:t>
      </w:r>
    </w:p>
    <w:p>
      <w:pPr>
        <w:pStyle w:val="BodyText"/>
        <w:spacing w:before="8"/>
        <w:rPr>
          <w:b/>
        </w:rPr>
      </w:pPr>
    </w:p>
    <w:p>
      <w:pPr>
        <w:pStyle w:val="ListParagraph"/>
        <w:numPr>
          <w:ilvl w:val="0"/>
          <w:numId w:val="72"/>
        </w:numPr>
        <w:tabs>
          <w:tab w:pos="1167" w:val="left" w:leader="none"/>
        </w:tabs>
        <w:spacing w:line="240" w:lineRule="auto" w:before="1" w:after="0"/>
        <w:ind w:left="1166" w:right="0" w:hanging="353"/>
        <w:jc w:val="left"/>
        <w:rPr>
          <w:b/>
          <w:sz w:val="23"/>
        </w:rPr>
      </w:pPr>
      <w:r>
        <w:rPr>
          <w:b/>
          <w:sz w:val="23"/>
        </w:rPr>
        <w:t>DEFINICIÓN</w:t>
      </w:r>
    </w:p>
    <w:p>
      <w:pPr>
        <w:pStyle w:val="BodyText"/>
        <w:spacing w:before="7"/>
        <w:rPr>
          <w:b/>
        </w:rPr>
      </w:pPr>
    </w:p>
    <w:p>
      <w:pPr>
        <w:pStyle w:val="BodyText"/>
        <w:spacing w:line="242" w:lineRule="auto"/>
        <w:ind w:left="1165" w:right="974"/>
        <w:jc w:val="both"/>
      </w:pPr>
      <w:r>
        <w:rPr/>
        <w:t>La Carta de Representación, es el documento por el cual la autoridad superior de la entidad auditada, reconoce haber puesto a disposición del auditor  la información requerida, así como cualquier hecho significativo ocurrido durante el período bajo examen y hasta la fecha de terminación del trabajo de</w:t>
      </w:r>
      <w:r>
        <w:rPr>
          <w:spacing w:val="41"/>
        </w:rPr>
        <w:t> </w:t>
      </w:r>
      <w:r>
        <w:rPr/>
        <w:t>campo.</w:t>
      </w:r>
    </w:p>
    <w:p>
      <w:pPr>
        <w:pStyle w:val="BodyText"/>
        <w:spacing w:before="8"/>
      </w:pPr>
    </w:p>
    <w:p>
      <w:pPr>
        <w:pStyle w:val="Heading7"/>
        <w:numPr>
          <w:ilvl w:val="0"/>
          <w:numId w:val="72"/>
        </w:numPr>
        <w:tabs>
          <w:tab w:pos="1165" w:val="left" w:leader="none"/>
        </w:tabs>
        <w:spacing w:line="240" w:lineRule="auto" w:before="1" w:after="0"/>
        <w:ind w:left="1164" w:right="0" w:hanging="351"/>
        <w:jc w:val="left"/>
      </w:pPr>
      <w:r>
        <w:rPr/>
        <w:t>OBJETIVO</w:t>
      </w:r>
    </w:p>
    <w:p>
      <w:pPr>
        <w:pStyle w:val="BodyText"/>
        <w:spacing w:before="7"/>
        <w:rPr>
          <w:b/>
        </w:rPr>
      </w:pPr>
    </w:p>
    <w:p>
      <w:pPr>
        <w:pStyle w:val="BodyText"/>
        <w:spacing w:line="242" w:lineRule="auto"/>
        <w:ind w:left="1165" w:right="974"/>
        <w:jc w:val="both"/>
      </w:pPr>
      <w:r>
        <w:rPr/>
        <w:t>La Carta de Representación tiene como objetivo, obtener de la autoridad superior de la entidad auditada, evidencia escrita para corroborar la veracidad y confiabilidad de la información proporcionada, así como que durante el proceso   de la auditoría:</w:t>
      </w:r>
    </w:p>
    <w:p>
      <w:pPr>
        <w:pStyle w:val="BodyText"/>
        <w:spacing w:before="9"/>
      </w:pPr>
    </w:p>
    <w:p>
      <w:pPr>
        <w:pStyle w:val="ListParagraph"/>
        <w:numPr>
          <w:ilvl w:val="1"/>
          <w:numId w:val="72"/>
        </w:numPr>
        <w:tabs>
          <w:tab w:pos="1689" w:val="left" w:leader="none"/>
          <w:tab w:pos="1690" w:val="left" w:leader="none"/>
        </w:tabs>
        <w:spacing w:line="240" w:lineRule="auto" w:before="0" w:after="0"/>
        <w:ind w:left="1689" w:right="0" w:hanging="525"/>
        <w:jc w:val="left"/>
        <w:rPr>
          <w:sz w:val="23"/>
        </w:rPr>
      </w:pPr>
      <w:r>
        <w:rPr>
          <w:sz w:val="23"/>
        </w:rPr>
        <w:t>Toda la información requerida fue presentada a los</w:t>
      </w:r>
      <w:r>
        <w:rPr>
          <w:spacing w:val="17"/>
          <w:sz w:val="23"/>
        </w:rPr>
        <w:t> </w:t>
      </w:r>
      <w:r>
        <w:rPr>
          <w:sz w:val="23"/>
        </w:rPr>
        <w:t>auditores</w:t>
      </w:r>
    </w:p>
    <w:p>
      <w:pPr>
        <w:pStyle w:val="BodyText"/>
        <w:spacing w:before="8"/>
      </w:pPr>
    </w:p>
    <w:p>
      <w:pPr>
        <w:pStyle w:val="ListParagraph"/>
        <w:numPr>
          <w:ilvl w:val="1"/>
          <w:numId w:val="72"/>
        </w:numPr>
        <w:tabs>
          <w:tab w:pos="1689" w:val="left" w:leader="none"/>
          <w:tab w:pos="1690" w:val="left" w:leader="none"/>
        </w:tabs>
        <w:spacing w:line="240" w:lineRule="auto" w:before="0" w:after="0"/>
        <w:ind w:left="1689" w:right="0" w:hanging="525"/>
        <w:jc w:val="left"/>
        <w:rPr>
          <w:sz w:val="23"/>
        </w:rPr>
      </w:pPr>
      <w:r>
        <w:rPr>
          <w:sz w:val="23"/>
        </w:rPr>
        <w:t>Todo hecho significativo ocurrido fue informado</w:t>
      </w:r>
      <w:r>
        <w:rPr>
          <w:spacing w:val="10"/>
          <w:sz w:val="23"/>
        </w:rPr>
        <w:t> </w:t>
      </w:r>
      <w:r>
        <w:rPr>
          <w:sz w:val="23"/>
        </w:rPr>
        <w:t>oportunamente.</w:t>
      </w:r>
    </w:p>
    <w:p>
      <w:pPr>
        <w:pStyle w:val="BodyText"/>
        <w:spacing w:before="8"/>
      </w:pPr>
    </w:p>
    <w:p>
      <w:pPr>
        <w:pStyle w:val="Heading7"/>
        <w:numPr>
          <w:ilvl w:val="0"/>
          <w:numId w:val="72"/>
        </w:numPr>
        <w:tabs>
          <w:tab w:pos="1167" w:val="left" w:leader="none"/>
        </w:tabs>
        <w:spacing w:line="240" w:lineRule="auto" w:before="0" w:after="0"/>
        <w:ind w:left="1166" w:right="0" w:hanging="353"/>
        <w:jc w:val="left"/>
      </w:pPr>
      <w:r>
        <w:rPr/>
        <w:t>RESPONSABLES</w:t>
      </w:r>
    </w:p>
    <w:p>
      <w:pPr>
        <w:pStyle w:val="BodyText"/>
        <w:spacing w:before="7"/>
        <w:rPr>
          <w:b/>
        </w:rPr>
      </w:pPr>
    </w:p>
    <w:p>
      <w:pPr>
        <w:pStyle w:val="ListParagraph"/>
        <w:numPr>
          <w:ilvl w:val="1"/>
          <w:numId w:val="72"/>
        </w:numPr>
        <w:tabs>
          <w:tab w:pos="1710" w:val="left" w:leader="none"/>
          <w:tab w:pos="1711" w:val="left" w:leader="none"/>
        </w:tabs>
        <w:spacing w:line="240" w:lineRule="auto" w:before="0" w:after="0"/>
        <w:ind w:left="1710" w:right="0" w:hanging="546"/>
        <w:jc w:val="left"/>
        <w:rPr>
          <w:b/>
          <w:sz w:val="23"/>
        </w:rPr>
      </w:pPr>
      <w:r>
        <w:rPr>
          <w:b/>
          <w:sz w:val="23"/>
        </w:rPr>
        <w:t>Director de Auditoría</w:t>
      </w:r>
      <w:r>
        <w:rPr>
          <w:b/>
          <w:spacing w:val="1"/>
          <w:sz w:val="23"/>
        </w:rPr>
        <w:t> </w:t>
      </w:r>
      <w:r>
        <w:rPr>
          <w:b/>
          <w:sz w:val="23"/>
        </w:rPr>
        <w:t>Interna</w:t>
      </w:r>
    </w:p>
    <w:p>
      <w:pPr>
        <w:pStyle w:val="BodyText"/>
        <w:spacing w:before="9"/>
        <w:rPr>
          <w:b/>
        </w:rPr>
      </w:pPr>
    </w:p>
    <w:p>
      <w:pPr>
        <w:pStyle w:val="BodyText"/>
        <w:spacing w:line="242" w:lineRule="auto"/>
        <w:ind w:left="1689" w:right="973"/>
        <w:jc w:val="both"/>
      </w:pPr>
      <w:r>
        <w:rPr/>
        <w:t>Debe velar porque en la planificación específica de cada auditoría,  se  incluya como procedimiento, la obtención de la carta de representación, para cumplir con las Normas de Auditoría</w:t>
      </w:r>
      <w:r>
        <w:rPr>
          <w:spacing w:val="8"/>
        </w:rPr>
        <w:t> </w:t>
      </w:r>
      <w:r>
        <w:rPr/>
        <w:t>Gubernamental.</w:t>
      </w:r>
    </w:p>
    <w:p>
      <w:pPr>
        <w:pStyle w:val="BodyText"/>
        <w:spacing w:before="7"/>
      </w:pPr>
    </w:p>
    <w:p>
      <w:pPr>
        <w:pStyle w:val="Heading7"/>
        <w:numPr>
          <w:ilvl w:val="1"/>
          <w:numId w:val="72"/>
        </w:numPr>
        <w:tabs>
          <w:tab w:pos="1710" w:val="left" w:leader="none"/>
          <w:tab w:pos="1711" w:val="left" w:leader="none"/>
        </w:tabs>
        <w:spacing w:line="240" w:lineRule="auto" w:before="0" w:after="0"/>
        <w:ind w:left="1710" w:right="0" w:hanging="546"/>
        <w:jc w:val="left"/>
      </w:pPr>
      <w:r>
        <w:rPr/>
        <w:t>Supervisor</w:t>
      </w:r>
    </w:p>
    <w:p>
      <w:pPr>
        <w:pStyle w:val="BodyText"/>
        <w:spacing w:before="8"/>
        <w:rPr>
          <w:b/>
        </w:rPr>
      </w:pPr>
    </w:p>
    <w:p>
      <w:pPr>
        <w:pStyle w:val="BodyText"/>
        <w:spacing w:line="242" w:lineRule="auto" w:before="1"/>
        <w:ind w:left="1689" w:right="974"/>
        <w:jc w:val="both"/>
      </w:pPr>
      <w:r>
        <w:rPr/>
        <w:t>Es responsable de asegurar que la carta de representación se obtenga al finalizar el trabajo de campo de la auditoría, o en otra fecha intermedia, para requerir información específica sobre un asunto en particular, de acuerdo al modelo establecido en la presente guía.</w:t>
      </w:r>
    </w:p>
    <w:p>
      <w:pPr>
        <w:pStyle w:val="BodyText"/>
        <w:spacing w:before="8"/>
      </w:pPr>
    </w:p>
    <w:p>
      <w:pPr>
        <w:pStyle w:val="BodyText"/>
        <w:spacing w:line="244" w:lineRule="auto"/>
        <w:ind w:left="1689" w:right="976"/>
        <w:jc w:val="both"/>
      </w:pPr>
      <w:r>
        <w:rPr/>
        <w:t>Asimismo, debe coordinar con el personal enlace de la entidad auditada,  para que la carta de representación se obtenga</w:t>
      </w:r>
      <w:r>
        <w:rPr>
          <w:spacing w:val="18"/>
        </w:rPr>
        <w:t> </w:t>
      </w:r>
      <w:r>
        <w:rPr/>
        <w:t>oportunamente</w:t>
      </w:r>
    </w:p>
    <w:p>
      <w:pPr>
        <w:pStyle w:val="BodyText"/>
        <w:spacing w:before="1"/>
      </w:pPr>
    </w:p>
    <w:p>
      <w:pPr>
        <w:pStyle w:val="Heading7"/>
        <w:numPr>
          <w:ilvl w:val="1"/>
          <w:numId w:val="72"/>
        </w:numPr>
        <w:tabs>
          <w:tab w:pos="1710" w:val="left" w:leader="none"/>
          <w:tab w:pos="1711" w:val="left" w:leader="none"/>
        </w:tabs>
        <w:spacing w:line="240" w:lineRule="auto" w:before="0" w:after="0"/>
        <w:ind w:left="1710" w:right="0" w:hanging="546"/>
        <w:jc w:val="left"/>
      </w:pPr>
      <w:r>
        <w:rPr/>
        <w:t>Auditor interno</w:t>
      </w:r>
    </w:p>
    <w:p>
      <w:pPr>
        <w:pStyle w:val="BodyText"/>
        <w:spacing w:before="8"/>
        <w:rPr>
          <w:b/>
        </w:rPr>
      </w:pPr>
    </w:p>
    <w:p>
      <w:pPr>
        <w:pStyle w:val="BodyText"/>
        <w:spacing w:line="244" w:lineRule="auto"/>
        <w:ind w:left="1689" w:right="977"/>
        <w:jc w:val="both"/>
      </w:pPr>
      <w:r>
        <w:rPr/>
        <w:t>Es responsable de elaborar la carta de representación y apoyar al  supervisor, para que se obtenga</w:t>
      </w:r>
      <w:r>
        <w:rPr>
          <w:spacing w:val="4"/>
        </w:rPr>
        <w:t> </w:t>
      </w:r>
      <w:r>
        <w:rPr/>
        <w:t>oportunamente.</w:t>
      </w:r>
    </w:p>
    <w:p>
      <w:pPr>
        <w:pStyle w:val="BodyText"/>
        <w:spacing w:before="1"/>
      </w:pPr>
    </w:p>
    <w:p>
      <w:pPr>
        <w:pStyle w:val="Heading7"/>
        <w:numPr>
          <w:ilvl w:val="0"/>
          <w:numId w:val="72"/>
        </w:numPr>
        <w:tabs>
          <w:tab w:pos="1166" w:val="left" w:leader="none"/>
        </w:tabs>
        <w:spacing w:line="240" w:lineRule="auto" w:before="0" w:after="0"/>
        <w:ind w:left="1165" w:right="0" w:hanging="352"/>
        <w:jc w:val="left"/>
      </w:pPr>
      <w:r>
        <w:rPr/>
        <w:t>PROCEDIMIENTO</w:t>
      </w:r>
    </w:p>
    <w:p>
      <w:pPr>
        <w:pStyle w:val="BodyText"/>
        <w:spacing w:before="9"/>
        <w:rPr>
          <w:b/>
        </w:rPr>
      </w:pPr>
    </w:p>
    <w:p>
      <w:pPr>
        <w:pStyle w:val="BodyText"/>
        <w:spacing w:line="242" w:lineRule="auto"/>
        <w:ind w:left="1165" w:right="972"/>
        <w:jc w:val="both"/>
      </w:pPr>
      <w:r>
        <w:rPr/>
        <w:t>De acuerdo a las Normas de Auditoría Interna, el auditor debe obtener una carta de</w:t>
      </w:r>
      <w:r>
        <w:rPr>
          <w:spacing w:val="11"/>
        </w:rPr>
        <w:t> </w:t>
      </w:r>
      <w:r>
        <w:rPr/>
        <w:t>representación</w:t>
      </w:r>
      <w:r>
        <w:rPr>
          <w:spacing w:val="12"/>
        </w:rPr>
        <w:t> </w:t>
      </w:r>
      <w:r>
        <w:rPr/>
        <w:t>de</w:t>
      </w:r>
      <w:r>
        <w:rPr>
          <w:spacing w:val="12"/>
        </w:rPr>
        <w:t> </w:t>
      </w:r>
      <w:r>
        <w:rPr/>
        <w:t>la</w:t>
      </w:r>
      <w:r>
        <w:rPr>
          <w:spacing w:val="12"/>
        </w:rPr>
        <w:t> </w:t>
      </w:r>
      <w:r>
        <w:rPr/>
        <w:t>autoridad</w:t>
      </w:r>
      <w:r>
        <w:rPr>
          <w:spacing w:val="13"/>
        </w:rPr>
        <w:t> </w:t>
      </w:r>
      <w:r>
        <w:rPr/>
        <w:t>superior</w:t>
      </w:r>
      <w:r>
        <w:rPr>
          <w:spacing w:val="12"/>
        </w:rPr>
        <w:t> </w:t>
      </w:r>
      <w:r>
        <w:rPr/>
        <w:t>de</w:t>
      </w:r>
      <w:r>
        <w:rPr>
          <w:spacing w:val="11"/>
        </w:rPr>
        <w:t> </w:t>
      </w:r>
      <w:r>
        <w:rPr/>
        <w:t>la</w:t>
      </w:r>
      <w:r>
        <w:rPr>
          <w:spacing w:val="12"/>
        </w:rPr>
        <w:t> </w:t>
      </w:r>
      <w:r>
        <w:rPr/>
        <w:t>entidad</w:t>
      </w:r>
      <w:r>
        <w:rPr>
          <w:spacing w:val="12"/>
        </w:rPr>
        <w:t> </w:t>
      </w:r>
      <w:r>
        <w:rPr/>
        <w:t>auditada,</w:t>
      </w:r>
      <w:r>
        <w:rPr>
          <w:spacing w:val="13"/>
        </w:rPr>
        <w:t> </w:t>
      </w:r>
      <w:r>
        <w:rPr/>
        <w:t>a</w:t>
      </w:r>
      <w:r>
        <w:rPr>
          <w:spacing w:val="12"/>
        </w:rPr>
        <w:t> </w:t>
      </w:r>
      <w:r>
        <w:rPr/>
        <w:t>fin</w:t>
      </w:r>
      <w:r>
        <w:rPr>
          <w:spacing w:val="12"/>
        </w:rPr>
        <w:t> </w:t>
      </w:r>
      <w:r>
        <w:rPr/>
        <w:t>de</w:t>
      </w:r>
    </w:p>
    <w:p>
      <w:pPr>
        <w:pStyle w:val="BodyText"/>
        <w:rPr>
          <w:sz w:val="20"/>
        </w:rPr>
      </w:pPr>
    </w:p>
    <w:p>
      <w:pPr>
        <w:pStyle w:val="BodyText"/>
        <w:spacing w:before="9"/>
        <w:rPr>
          <w:sz w:val="20"/>
        </w:rPr>
      </w:pPr>
      <w:r>
        <w:rPr/>
        <w:pict>
          <v:line style="position:absolute;mso-position-horizontal-relative:page;mso-position-vertical-relative:paragraph;z-index:-251502592;mso-wrap-distance-left:0;mso-wrap-distance-right:0" from="82.739944pt,14.146663pt" to="522.715843pt,14.146663pt" stroked="true" strokeweight=".38802pt" strokecolor="#000000">
            <v:stroke dashstyle="solid"/>
            <w10:wrap type="topAndBottom"/>
          </v:line>
        </w:pict>
      </w:r>
    </w:p>
    <w:p>
      <w:pPr>
        <w:tabs>
          <w:tab w:pos="4083" w:val="left" w:leader="none"/>
        </w:tabs>
        <w:spacing w:line="156" w:lineRule="exact" w:before="0"/>
        <w:ind w:left="814" w:right="0" w:firstLine="0"/>
        <w:jc w:val="left"/>
        <w:rPr>
          <w:rFonts w:ascii="Arial Narrow" w:hAnsi="Arial Narrow"/>
          <w:i/>
          <w:sz w:val="15"/>
        </w:rPr>
      </w:pPr>
      <w:r>
        <w:rPr>
          <w:rFonts w:ascii="Arial Narrow" w:hAnsi="Arial Narrow"/>
          <w:i/>
          <w:w w:val="105"/>
          <w:sz w:val="15"/>
        </w:rPr>
        <w:t>Contraloría General</w:t>
      </w:r>
      <w:r>
        <w:rPr>
          <w:rFonts w:ascii="Arial Narrow" w:hAnsi="Arial Narrow"/>
          <w:i/>
          <w:spacing w:val="-15"/>
          <w:w w:val="105"/>
          <w:sz w:val="15"/>
        </w:rPr>
        <w:t> </w:t>
      </w:r>
      <w:r>
        <w:rPr>
          <w:rFonts w:ascii="Arial Narrow" w:hAnsi="Arial Narrow"/>
          <w:i/>
          <w:w w:val="105"/>
          <w:sz w:val="15"/>
        </w:rPr>
        <w:t>de</w:t>
      </w:r>
      <w:r>
        <w:rPr>
          <w:rFonts w:ascii="Arial Narrow" w:hAnsi="Arial Narrow"/>
          <w:i/>
          <w:spacing w:val="-7"/>
          <w:w w:val="105"/>
          <w:sz w:val="15"/>
        </w:rPr>
        <w:t> </w:t>
      </w:r>
      <w:r>
        <w:rPr>
          <w:rFonts w:ascii="Arial Narrow" w:hAnsi="Arial Narrow"/>
          <w:i/>
          <w:w w:val="105"/>
          <w:sz w:val="15"/>
        </w:rPr>
        <w:t>Cuentas</w:t>
        <w:tab/>
        <w:t>Nuestro compromiso: Calidad del</w:t>
      </w:r>
      <w:r>
        <w:rPr>
          <w:rFonts w:ascii="Arial Narrow" w:hAnsi="Arial Narrow"/>
          <w:i/>
          <w:spacing w:val="-2"/>
          <w:w w:val="105"/>
          <w:sz w:val="15"/>
        </w:rPr>
        <w:t> </w:t>
      </w:r>
      <w:r>
        <w:rPr>
          <w:rFonts w:ascii="Arial Narrow" w:hAnsi="Arial Narrow"/>
          <w:i/>
          <w:w w:val="105"/>
          <w:sz w:val="15"/>
        </w:rPr>
        <w:t>gasto</w:t>
      </w:r>
    </w:p>
    <w:p>
      <w:pPr>
        <w:pStyle w:val="BodyText"/>
        <w:spacing w:line="260" w:lineRule="exact"/>
        <w:ind w:right="953"/>
        <w:jc w:val="right"/>
        <w:rPr>
          <w:rFonts w:ascii="Times New Roman"/>
        </w:rPr>
      </w:pPr>
      <w:r>
        <w:rPr>
          <w:rFonts w:ascii="Times New Roman"/>
          <w:w w:val="101"/>
        </w:rPr>
        <w:t>1</w:t>
      </w:r>
    </w:p>
    <w:p>
      <w:pPr>
        <w:spacing w:after="0" w:line="260" w:lineRule="exact"/>
        <w:jc w:val="right"/>
        <w:rPr>
          <w:rFonts w:ascii="Times New Roman"/>
        </w:rPr>
        <w:sectPr>
          <w:headerReference w:type="default" r:id="rId136"/>
          <w:footerReference w:type="default" r:id="rId137"/>
          <w:pgSz w:w="11900" w:h="16840"/>
          <w:pgMar w:header="1389" w:footer="0" w:top="1580" w:bottom="280" w:left="840" w:right="420"/>
        </w:sectPr>
      </w:pPr>
    </w:p>
    <w:p>
      <w:pPr>
        <w:pStyle w:val="BodyText"/>
        <w:rPr>
          <w:rFonts w:ascii="Times New Roman"/>
          <w:sz w:val="20"/>
        </w:rPr>
      </w:pPr>
    </w:p>
    <w:p>
      <w:pPr>
        <w:pStyle w:val="BodyText"/>
        <w:spacing w:before="10"/>
        <w:rPr>
          <w:rFonts w:ascii="Times New Roman"/>
        </w:rPr>
      </w:pPr>
    </w:p>
    <w:p>
      <w:pPr>
        <w:pStyle w:val="BodyText"/>
        <w:spacing w:line="244" w:lineRule="auto"/>
        <w:ind w:left="1165" w:right="976"/>
        <w:jc w:val="both"/>
      </w:pPr>
      <w:r>
        <w:rPr/>
        <w:t>corroborar la veracidad y confiabilidad de la información proporcionada durante el proceso de la auditoría. Para un adecuado cumplimiento de la norma, se debe utilizar el siguiente procedimiento:</w:t>
      </w:r>
    </w:p>
    <w:p>
      <w:pPr>
        <w:pStyle w:val="BodyText"/>
      </w:pPr>
    </w:p>
    <w:p>
      <w:pPr>
        <w:pStyle w:val="Heading7"/>
        <w:numPr>
          <w:ilvl w:val="1"/>
          <w:numId w:val="72"/>
        </w:numPr>
        <w:tabs>
          <w:tab w:pos="1689" w:val="left" w:leader="none"/>
          <w:tab w:pos="1690" w:val="left" w:leader="none"/>
        </w:tabs>
        <w:spacing w:line="240" w:lineRule="auto" w:before="1" w:after="0"/>
        <w:ind w:left="1689" w:right="0" w:hanging="525"/>
        <w:jc w:val="left"/>
      </w:pPr>
      <w:r>
        <w:rPr/>
        <w:t>Oportunidad de la carta de</w:t>
      </w:r>
      <w:r>
        <w:rPr>
          <w:spacing w:val="6"/>
        </w:rPr>
        <w:t> </w:t>
      </w:r>
      <w:r>
        <w:rPr/>
        <w:t>representación</w:t>
      </w:r>
    </w:p>
    <w:p>
      <w:pPr>
        <w:pStyle w:val="BodyText"/>
        <w:spacing w:before="7"/>
        <w:rPr>
          <w:b/>
        </w:rPr>
      </w:pPr>
    </w:p>
    <w:p>
      <w:pPr>
        <w:pStyle w:val="ListParagraph"/>
        <w:numPr>
          <w:ilvl w:val="2"/>
          <w:numId w:val="72"/>
        </w:numPr>
        <w:tabs>
          <w:tab w:pos="2391" w:val="left" w:leader="none"/>
        </w:tabs>
        <w:spacing w:line="244" w:lineRule="auto" w:before="0" w:after="0"/>
        <w:ind w:left="2390" w:right="976" w:hanging="701"/>
        <w:jc w:val="both"/>
        <w:rPr>
          <w:sz w:val="23"/>
        </w:rPr>
      </w:pPr>
      <w:r>
        <w:rPr>
          <w:sz w:val="23"/>
        </w:rPr>
        <w:t>El auditor debe preparar en un tiempo prudencial el borrador de la carta, de acuerdo al modelo, para que al concluir el trabajo de campo ya se haya</w:t>
      </w:r>
      <w:r>
        <w:rPr>
          <w:spacing w:val="4"/>
          <w:sz w:val="23"/>
        </w:rPr>
        <w:t> </w:t>
      </w:r>
      <w:r>
        <w:rPr>
          <w:sz w:val="23"/>
        </w:rPr>
        <w:t>obtenido.</w:t>
      </w:r>
    </w:p>
    <w:p>
      <w:pPr>
        <w:pStyle w:val="BodyText"/>
        <w:spacing w:before="10"/>
        <w:rPr>
          <w:sz w:val="22"/>
        </w:rPr>
      </w:pPr>
    </w:p>
    <w:p>
      <w:pPr>
        <w:pStyle w:val="ListParagraph"/>
        <w:numPr>
          <w:ilvl w:val="2"/>
          <w:numId w:val="72"/>
        </w:numPr>
        <w:tabs>
          <w:tab w:pos="2391" w:val="left" w:leader="none"/>
        </w:tabs>
        <w:spacing w:line="244" w:lineRule="auto" w:before="1" w:after="0"/>
        <w:ind w:left="2390" w:right="975" w:hanging="701"/>
        <w:jc w:val="both"/>
        <w:rPr>
          <w:sz w:val="23"/>
        </w:rPr>
      </w:pPr>
      <w:r>
        <w:rPr>
          <w:sz w:val="23"/>
        </w:rPr>
        <w:t>El borrador de la carta debe prepararse, cuando la ejecución del trabajo lleve un aproximadamente un noventa por ciento de</w:t>
      </w:r>
      <w:r>
        <w:rPr>
          <w:spacing w:val="37"/>
          <w:sz w:val="23"/>
        </w:rPr>
        <w:t> </w:t>
      </w:r>
      <w:r>
        <w:rPr>
          <w:sz w:val="23"/>
        </w:rPr>
        <w:t>avance.</w:t>
      </w:r>
    </w:p>
    <w:p>
      <w:pPr>
        <w:pStyle w:val="BodyText"/>
        <w:spacing w:before="1"/>
      </w:pPr>
    </w:p>
    <w:p>
      <w:pPr>
        <w:pStyle w:val="ListParagraph"/>
        <w:numPr>
          <w:ilvl w:val="2"/>
          <w:numId w:val="72"/>
        </w:numPr>
        <w:tabs>
          <w:tab w:pos="2391" w:val="left" w:leader="none"/>
        </w:tabs>
        <w:spacing w:line="244" w:lineRule="auto" w:before="0" w:after="0"/>
        <w:ind w:left="2390" w:right="974" w:hanging="701"/>
        <w:jc w:val="both"/>
        <w:rPr>
          <w:sz w:val="23"/>
        </w:rPr>
      </w:pPr>
      <w:r>
        <w:rPr>
          <w:sz w:val="23"/>
        </w:rPr>
        <w:t>La Carta de Representación debe ser solicitada por escrito a la máxima autoridad de la entidad auditada, a la cual se debe adjuntar el modelo de la</w:t>
      </w:r>
      <w:r>
        <w:rPr>
          <w:spacing w:val="4"/>
          <w:sz w:val="23"/>
        </w:rPr>
        <w:t> </w:t>
      </w:r>
      <w:r>
        <w:rPr>
          <w:sz w:val="23"/>
        </w:rPr>
        <w:t>carta.</w:t>
      </w:r>
    </w:p>
    <w:p>
      <w:pPr>
        <w:pStyle w:val="BodyText"/>
      </w:pPr>
    </w:p>
    <w:p>
      <w:pPr>
        <w:pStyle w:val="ListParagraph"/>
        <w:numPr>
          <w:ilvl w:val="2"/>
          <w:numId w:val="72"/>
        </w:numPr>
        <w:tabs>
          <w:tab w:pos="2391" w:val="left" w:leader="none"/>
        </w:tabs>
        <w:spacing w:line="242" w:lineRule="auto" w:before="0" w:after="0"/>
        <w:ind w:left="2390" w:right="975" w:hanging="701"/>
        <w:jc w:val="both"/>
        <w:rPr>
          <w:sz w:val="23"/>
        </w:rPr>
      </w:pPr>
      <w:r>
        <w:rPr>
          <w:sz w:val="23"/>
        </w:rPr>
        <w:t>La respuesta a la solicitud y la Carta de Representación firmada por   la autoridad superior de la entidad auditada, debe ser dirigida al Supervisor del equipo que ejecutó el trabajo de</w:t>
      </w:r>
      <w:r>
        <w:rPr>
          <w:spacing w:val="13"/>
          <w:sz w:val="23"/>
        </w:rPr>
        <w:t> </w:t>
      </w:r>
      <w:r>
        <w:rPr>
          <w:sz w:val="23"/>
        </w:rPr>
        <w:t>auditoría.</w:t>
      </w:r>
    </w:p>
    <w:p>
      <w:pPr>
        <w:pStyle w:val="BodyText"/>
        <w:spacing w:before="8"/>
      </w:pPr>
    </w:p>
    <w:p>
      <w:pPr>
        <w:pStyle w:val="ListParagraph"/>
        <w:numPr>
          <w:ilvl w:val="2"/>
          <w:numId w:val="72"/>
        </w:numPr>
        <w:tabs>
          <w:tab w:pos="2391" w:val="left" w:leader="none"/>
        </w:tabs>
        <w:spacing w:line="240" w:lineRule="auto" w:before="0" w:after="0"/>
        <w:ind w:left="2390" w:right="0" w:hanging="702"/>
        <w:jc w:val="left"/>
        <w:rPr>
          <w:sz w:val="23"/>
        </w:rPr>
      </w:pPr>
      <w:r>
        <w:rPr>
          <w:sz w:val="23"/>
        </w:rPr>
        <w:t>La carta deberá tener la misma fecha del dictamen del</w:t>
      </w:r>
      <w:r>
        <w:rPr>
          <w:spacing w:val="20"/>
          <w:sz w:val="23"/>
        </w:rPr>
        <w:t> </w:t>
      </w:r>
      <w:r>
        <w:rPr>
          <w:sz w:val="23"/>
        </w:rPr>
        <w:t>auditor.</w:t>
      </w:r>
    </w:p>
    <w:p>
      <w:pPr>
        <w:pStyle w:val="BodyText"/>
        <w:spacing w:before="7"/>
      </w:pPr>
    </w:p>
    <w:p>
      <w:pPr>
        <w:pStyle w:val="Heading7"/>
        <w:numPr>
          <w:ilvl w:val="1"/>
          <w:numId w:val="72"/>
        </w:numPr>
        <w:tabs>
          <w:tab w:pos="1689" w:val="left" w:leader="none"/>
          <w:tab w:pos="1690" w:val="left" w:leader="none"/>
        </w:tabs>
        <w:spacing w:line="240" w:lineRule="auto" w:before="1" w:after="0"/>
        <w:ind w:left="1689" w:right="0" w:hanging="525"/>
        <w:jc w:val="left"/>
      </w:pPr>
      <w:r>
        <w:rPr/>
        <w:t>Forma de presentación</w:t>
      </w:r>
    </w:p>
    <w:p>
      <w:pPr>
        <w:pStyle w:val="BodyText"/>
        <w:spacing w:before="7"/>
        <w:rPr>
          <w:b/>
        </w:rPr>
      </w:pPr>
    </w:p>
    <w:p>
      <w:pPr>
        <w:pStyle w:val="ListParagraph"/>
        <w:numPr>
          <w:ilvl w:val="2"/>
          <w:numId w:val="72"/>
        </w:numPr>
        <w:tabs>
          <w:tab w:pos="2391" w:val="left" w:leader="none"/>
        </w:tabs>
        <w:spacing w:line="244" w:lineRule="auto" w:before="0" w:after="0"/>
        <w:ind w:left="2390" w:right="976" w:hanging="701"/>
        <w:jc w:val="both"/>
        <w:rPr>
          <w:sz w:val="23"/>
        </w:rPr>
      </w:pPr>
      <w:r>
        <w:rPr>
          <w:sz w:val="23"/>
        </w:rPr>
        <w:t>La Carta de Representación debe ser elaborada, en papel membretado de la entidad</w:t>
      </w:r>
      <w:r>
        <w:rPr>
          <w:spacing w:val="4"/>
          <w:sz w:val="23"/>
        </w:rPr>
        <w:t> </w:t>
      </w:r>
      <w:r>
        <w:rPr>
          <w:sz w:val="23"/>
        </w:rPr>
        <w:t>auditada.</w:t>
      </w:r>
    </w:p>
    <w:p>
      <w:pPr>
        <w:pStyle w:val="BodyText"/>
        <w:spacing w:before="1"/>
      </w:pPr>
    </w:p>
    <w:p>
      <w:pPr>
        <w:pStyle w:val="ListParagraph"/>
        <w:numPr>
          <w:ilvl w:val="2"/>
          <w:numId w:val="72"/>
        </w:numPr>
        <w:tabs>
          <w:tab w:pos="2391" w:val="left" w:leader="none"/>
        </w:tabs>
        <w:spacing w:line="244" w:lineRule="auto" w:before="0" w:after="0"/>
        <w:ind w:left="2390" w:right="976" w:hanging="701"/>
        <w:jc w:val="both"/>
        <w:rPr>
          <w:sz w:val="23"/>
        </w:rPr>
      </w:pPr>
      <w:r>
        <w:rPr>
          <w:sz w:val="23"/>
        </w:rPr>
        <w:t>La Carta de Representación debe ser firmada por la  máxima  autoridad de la entidad auditada (Ministro, Junta Directiva,</w:t>
      </w:r>
      <w:r>
        <w:rPr>
          <w:spacing w:val="24"/>
          <w:sz w:val="23"/>
        </w:rPr>
        <w:t> </w:t>
      </w:r>
      <w:r>
        <w:rPr>
          <w:sz w:val="23"/>
        </w:rPr>
        <w:t>etc.)</w:t>
      </w:r>
    </w:p>
    <w:p>
      <w:pPr>
        <w:pStyle w:val="BodyText"/>
        <w:spacing w:before="5"/>
        <w:rPr>
          <w:sz w:val="19"/>
        </w:rPr>
      </w:pPr>
      <w:r>
        <w:rPr/>
        <w:pict>
          <v:shape style="position:absolute;margin-left:152.759995pt;margin-top:13.538993pt;width:376.35pt;height:43.75pt;mso-position-horizontal-relative:page;mso-position-vertical-relative:paragraph;z-index:-251501568;mso-wrap-distance-left:0;mso-wrap-distance-right:0" type="#_x0000_t202" filled="false" stroked="true" strokeweight=".729pt" strokecolor="#000000">
            <v:textbox inset="0,0,0,0">
              <w:txbxContent>
                <w:p>
                  <w:pPr>
                    <w:pStyle w:val="BodyText"/>
                    <w:spacing w:before="6"/>
                    <w:rPr>
                      <w:sz w:val="22"/>
                    </w:rPr>
                  </w:pPr>
                </w:p>
                <w:p>
                  <w:pPr>
                    <w:spacing w:line="247" w:lineRule="auto" w:before="0"/>
                    <w:ind w:left="167" w:right="-15" w:firstLine="0"/>
                    <w:jc w:val="left"/>
                    <w:rPr>
                      <w:b/>
                      <w:i/>
                      <w:sz w:val="19"/>
                    </w:rPr>
                  </w:pPr>
                  <w:r>
                    <w:rPr>
                      <w:b/>
                      <w:i/>
                      <w:w w:val="105"/>
                      <w:sz w:val="19"/>
                    </w:rPr>
                    <w:t>La</w:t>
                  </w:r>
                  <w:r>
                    <w:rPr>
                      <w:b/>
                      <w:i/>
                      <w:spacing w:val="-14"/>
                      <w:w w:val="105"/>
                      <w:sz w:val="19"/>
                    </w:rPr>
                    <w:t> </w:t>
                  </w:r>
                  <w:r>
                    <w:rPr>
                      <w:b/>
                      <w:i/>
                      <w:w w:val="105"/>
                      <w:sz w:val="19"/>
                    </w:rPr>
                    <w:t>Carta</w:t>
                  </w:r>
                  <w:r>
                    <w:rPr>
                      <w:b/>
                      <w:i/>
                      <w:spacing w:val="-13"/>
                      <w:w w:val="105"/>
                      <w:sz w:val="19"/>
                    </w:rPr>
                    <w:t> </w:t>
                  </w:r>
                  <w:r>
                    <w:rPr>
                      <w:b/>
                      <w:i/>
                      <w:w w:val="105"/>
                      <w:sz w:val="19"/>
                    </w:rPr>
                    <w:t>de</w:t>
                  </w:r>
                  <w:r>
                    <w:rPr>
                      <w:b/>
                      <w:i/>
                      <w:spacing w:val="-15"/>
                      <w:w w:val="105"/>
                      <w:sz w:val="19"/>
                    </w:rPr>
                    <w:t> </w:t>
                  </w:r>
                  <w:r>
                    <w:rPr>
                      <w:b/>
                      <w:i/>
                      <w:w w:val="105"/>
                      <w:sz w:val="19"/>
                    </w:rPr>
                    <w:t>Representación</w:t>
                  </w:r>
                  <w:r>
                    <w:rPr>
                      <w:b/>
                      <w:i/>
                      <w:spacing w:val="-13"/>
                      <w:w w:val="105"/>
                      <w:sz w:val="19"/>
                    </w:rPr>
                    <w:t> </w:t>
                  </w:r>
                  <w:r>
                    <w:rPr>
                      <w:b/>
                      <w:i/>
                      <w:w w:val="105"/>
                      <w:sz w:val="19"/>
                    </w:rPr>
                    <w:t>y</w:t>
                  </w:r>
                  <w:r>
                    <w:rPr>
                      <w:b/>
                      <w:i/>
                      <w:spacing w:val="-13"/>
                      <w:w w:val="105"/>
                      <w:sz w:val="19"/>
                    </w:rPr>
                    <w:t> </w:t>
                  </w:r>
                  <w:r>
                    <w:rPr>
                      <w:b/>
                      <w:i/>
                      <w:w w:val="105"/>
                      <w:sz w:val="19"/>
                    </w:rPr>
                    <w:t>la</w:t>
                  </w:r>
                  <w:r>
                    <w:rPr>
                      <w:b/>
                      <w:i/>
                      <w:spacing w:val="-14"/>
                      <w:w w:val="105"/>
                      <w:sz w:val="19"/>
                    </w:rPr>
                    <w:t> </w:t>
                  </w:r>
                  <w:r>
                    <w:rPr>
                      <w:b/>
                      <w:i/>
                      <w:w w:val="105"/>
                      <w:sz w:val="19"/>
                    </w:rPr>
                    <w:t>solicitud,</w:t>
                  </w:r>
                  <w:r>
                    <w:rPr>
                      <w:b/>
                      <w:i/>
                      <w:spacing w:val="-14"/>
                      <w:w w:val="105"/>
                      <w:sz w:val="19"/>
                    </w:rPr>
                    <w:t> </w:t>
                  </w:r>
                  <w:r>
                    <w:rPr>
                      <w:b/>
                      <w:i/>
                      <w:w w:val="105"/>
                      <w:sz w:val="19"/>
                    </w:rPr>
                    <w:t>deben</w:t>
                  </w:r>
                  <w:r>
                    <w:rPr>
                      <w:b/>
                      <w:i/>
                      <w:spacing w:val="-14"/>
                      <w:w w:val="105"/>
                      <w:sz w:val="19"/>
                    </w:rPr>
                    <w:t> </w:t>
                  </w:r>
                  <w:r>
                    <w:rPr>
                      <w:b/>
                      <w:i/>
                      <w:w w:val="105"/>
                      <w:sz w:val="19"/>
                    </w:rPr>
                    <w:t>ser</w:t>
                  </w:r>
                  <w:r>
                    <w:rPr>
                      <w:b/>
                      <w:i/>
                      <w:spacing w:val="-14"/>
                      <w:w w:val="105"/>
                      <w:sz w:val="19"/>
                    </w:rPr>
                    <w:t> </w:t>
                  </w:r>
                  <w:r>
                    <w:rPr>
                      <w:b/>
                      <w:i/>
                      <w:w w:val="105"/>
                      <w:sz w:val="19"/>
                    </w:rPr>
                    <w:t>elaboradas</w:t>
                  </w:r>
                  <w:r>
                    <w:rPr>
                      <w:b/>
                      <w:i/>
                      <w:spacing w:val="-13"/>
                      <w:w w:val="105"/>
                      <w:sz w:val="19"/>
                    </w:rPr>
                    <w:t> </w:t>
                  </w:r>
                  <w:r>
                    <w:rPr>
                      <w:b/>
                      <w:i/>
                      <w:w w:val="105"/>
                      <w:sz w:val="19"/>
                    </w:rPr>
                    <w:t>de</w:t>
                  </w:r>
                  <w:r>
                    <w:rPr>
                      <w:b/>
                      <w:i/>
                      <w:spacing w:val="-13"/>
                      <w:w w:val="105"/>
                      <w:sz w:val="19"/>
                    </w:rPr>
                    <w:t> </w:t>
                  </w:r>
                  <w:r>
                    <w:rPr>
                      <w:b/>
                      <w:i/>
                      <w:w w:val="105"/>
                      <w:sz w:val="19"/>
                    </w:rPr>
                    <w:t>acuerdo</w:t>
                  </w:r>
                  <w:r>
                    <w:rPr>
                      <w:b/>
                      <w:i/>
                      <w:spacing w:val="-14"/>
                      <w:w w:val="105"/>
                      <w:sz w:val="19"/>
                    </w:rPr>
                    <w:t> </w:t>
                  </w:r>
                  <w:r>
                    <w:rPr>
                      <w:b/>
                      <w:i/>
                      <w:w w:val="105"/>
                      <w:sz w:val="19"/>
                    </w:rPr>
                    <w:t>al </w:t>
                  </w:r>
                  <w:r>
                    <w:rPr>
                      <w:b/>
                      <w:i/>
                      <w:w w:val="105"/>
                      <w:sz w:val="19"/>
                    </w:rPr>
                    <w:t>modelo </w:t>
                  </w:r>
                  <w:r>
                    <w:rPr>
                      <w:b/>
                      <w:i/>
                      <w:color w:val="0000FF"/>
                      <w:w w:val="105"/>
                      <w:sz w:val="19"/>
                      <w:u w:val="thick" w:color="0000FF"/>
                    </w:rPr>
                    <w:t>(Forma</w:t>
                  </w:r>
                  <w:r>
                    <w:rPr>
                      <w:b/>
                      <w:i/>
                      <w:color w:val="0000FF"/>
                      <w:spacing w:val="-5"/>
                      <w:w w:val="105"/>
                      <w:sz w:val="19"/>
                      <w:u w:val="thick" w:color="0000FF"/>
                    </w:rPr>
                    <w:t> </w:t>
                  </w:r>
                  <w:r>
                    <w:rPr>
                      <w:b/>
                      <w:i/>
                      <w:color w:val="0000FF"/>
                      <w:w w:val="105"/>
                      <w:sz w:val="19"/>
                      <w:u w:val="thick" w:color="0000FF"/>
                    </w:rPr>
                    <w:t>AI-ET-M11).</w:t>
                  </w:r>
                </w:p>
              </w:txbxContent>
            </v:textbox>
            <v:stroke dashstyle="solid"/>
            <w10:wrap type="topAndBottom"/>
          </v:shape>
        </w:pict>
      </w:r>
    </w:p>
    <w:p>
      <w:pPr>
        <w:pStyle w:val="BodyText"/>
        <w:spacing w:before="10"/>
        <w:rPr>
          <w:sz w:val="20"/>
        </w:rPr>
      </w:pPr>
    </w:p>
    <w:p>
      <w:pPr>
        <w:pStyle w:val="Heading7"/>
        <w:numPr>
          <w:ilvl w:val="1"/>
          <w:numId w:val="72"/>
        </w:numPr>
        <w:tabs>
          <w:tab w:pos="1689" w:val="left" w:leader="none"/>
          <w:tab w:pos="1690" w:val="left" w:leader="none"/>
        </w:tabs>
        <w:spacing w:line="240" w:lineRule="auto" w:before="96" w:after="0"/>
        <w:ind w:left="1689" w:right="0" w:hanging="525"/>
        <w:jc w:val="left"/>
      </w:pPr>
      <w:r>
        <w:rPr/>
        <w:t>Negativa de la entidad a proporcionar la Carta de</w:t>
      </w:r>
      <w:r>
        <w:rPr>
          <w:spacing w:val="22"/>
        </w:rPr>
        <w:t> </w:t>
      </w:r>
      <w:r>
        <w:rPr/>
        <w:t>Representación</w:t>
      </w:r>
    </w:p>
    <w:p>
      <w:pPr>
        <w:pStyle w:val="BodyText"/>
        <w:spacing w:before="7"/>
        <w:rPr>
          <w:b/>
        </w:rPr>
      </w:pPr>
    </w:p>
    <w:p>
      <w:pPr>
        <w:pStyle w:val="BodyText"/>
        <w:spacing w:line="242" w:lineRule="auto" w:before="1"/>
        <w:ind w:left="1689" w:right="974"/>
        <w:jc w:val="both"/>
      </w:pPr>
      <w:r>
        <w:rPr/>
        <w:t>Si la autoridad superior de la entidad auditada se rehúsa a proporcionar la carta de representación, dicha situación se debe considerar como una limitación en el alcance de la auditoría, por lo que el auditor debe evaluar el efecto de la misma al expresar su opinión.</w:t>
      </w:r>
    </w:p>
    <w:p>
      <w:pPr>
        <w:pStyle w:val="BodyText"/>
        <w:spacing w:before="9"/>
      </w:pPr>
    </w:p>
    <w:p>
      <w:pPr>
        <w:pStyle w:val="Heading7"/>
        <w:numPr>
          <w:ilvl w:val="1"/>
          <w:numId w:val="72"/>
        </w:numPr>
        <w:tabs>
          <w:tab w:pos="1690" w:val="left" w:leader="none"/>
          <w:tab w:pos="1691" w:val="left" w:leader="none"/>
        </w:tabs>
        <w:spacing w:line="240" w:lineRule="auto" w:before="0" w:after="0"/>
        <w:ind w:left="1690" w:right="0" w:hanging="526"/>
        <w:jc w:val="left"/>
      </w:pPr>
      <w:r>
        <w:rPr/>
        <w:t>Archivo</w:t>
      </w:r>
    </w:p>
    <w:p>
      <w:pPr>
        <w:pStyle w:val="BodyText"/>
        <w:spacing w:before="8"/>
        <w:rPr>
          <w:b/>
        </w:rPr>
      </w:pPr>
    </w:p>
    <w:p>
      <w:pPr>
        <w:pStyle w:val="BodyText"/>
        <w:ind w:left="1689"/>
        <w:jc w:val="both"/>
      </w:pPr>
      <w:r>
        <w:rPr/>
        <w:t>La Carta de Representación debe ser archivada en el Archivo Corriente.</w:t>
      </w:r>
    </w:p>
    <w:p>
      <w:pPr>
        <w:pStyle w:val="BodyText"/>
        <w:rPr>
          <w:sz w:val="20"/>
        </w:rPr>
      </w:pPr>
    </w:p>
    <w:p>
      <w:pPr>
        <w:pStyle w:val="BodyText"/>
        <w:rPr>
          <w:sz w:val="20"/>
        </w:rPr>
      </w:pPr>
    </w:p>
    <w:p>
      <w:pPr>
        <w:tabs>
          <w:tab w:pos="3831" w:val="left" w:leader="none"/>
          <w:tab w:pos="9662" w:val="right" w:leader="none"/>
        </w:tabs>
        <w:spacing w:before="260"/>
        <w:ind w:left="814" w:right="0" w:firstLine="0"/>
        <w:jc w:val="left"/>
        <w:rPr>
          <w:rFonts w:ascii="Times New Roman" w:hAnsi="Times New Roman"/>
          <w:sz w:val="23"/>
        </w:rPr>
      </w:pPr>
      <w:r>
        <w:rPr/>
        <w:pict>
          <v:line style="position:absolute;mso-position-horizontal-relative:page;mso-position-vertical-relative:paragraph;z-index:-272015360" from="82.739944pt,20.632141pt" to="505.017474pt,20.632141pt" stroked="true" strokeweight=".38802pt" strokecolor="#000000">
            <v:stroke dashstyle="solid"/>
            <w10:wrap type="none"/>
          </v:line>
        </w:pict>
      </w:r>
      <w:r>
        <w:rPr>
          <w:rFonts w:ascii="Arial Narrow" w:hAnsi="Arial Narrow"/>
          <w:i/>
          <w:w w:val="105"/>
          <w:sz w:val="15"/>
        </w:rPr>
        <w:t>Contraloría General</w:t>
      </w:r>
      <w:r>
        <w:rPr>
          <w:rFonts w:ascii="Arial Narrow" w:hAnsi="Arial Narrow"/>
          <w:i/>
          <w:spacing w:val="-10"/>
          <w:w w:val="105"/>
          <w:sz w:val="15"/>
        </w:rPr>
        <w:t> </w:t>
      </w:r>
      <w:r>
        <w:rPr>
          <w:rFonts w:ascii="Arial Narrow" w:hAnsi="Arial Narrow"/>
          <w:i/>
          <w:w w:val="105"/>
          <w:sz w:val="15"/>
        </w:rPr>
        <w:t>de</w:t>
      </w:r>
      <w:r>
        <w:rPr>
          <w:rFonts w:ascii="Arial Narrow" w:hAnsi="Arial Narrow"/>
          <w:i/>
          <w:spacing w:val="-6"/>
          <w:w w:val="105"/>
          <w:sz w:val="15"/>
        </w:rPr>
        <w:t> </w:t>
      </w:r>
      <w:r>
        <w:rPr>
          <w:rFonts w:ascii="Arial Narrow" w:hAnsi="Arial Narrow"/>
          <w:i/>
          <w:w w:val="105"/>
          <w:sz w:val="15"/>
        </w:rPr>
        <w:t>Cuentas</w:t>
        <w:tab/>
        <w:t>Nuestro compromiso: Calidad</w:t>
      </w:r>
      <w:r>
        <w:rPr>
          <w:rFonts w:ascii="Arial Narrow" w:hAnsi="Arial Narrow"/>
          <w:i/>
          <w:spacing w:val="-3"/>
          <w:w w:val="105"/>
          <w:sz w:val="15"/>
        </w:rPr>
        <w:t> </w:t>
      </w:r>
      <w:r>
        <w:rPr>
          <w:rFonts w:ascii="Arial Narrow" w:hAnsi="Arial Narrow"/>
          <w:i/>
          <w:w w:val="105"/>
          <w:sz w:val="15"/>
        </w:rPr>
        <w:t>del</w:t>
      </w:r>
      <w:r>
        <w:rPr>
          <w:rFonts w:ascii="Arial Narrow" w:hAnsi="Arial Narrow"/>
          <w:i/>
          <w:spacing w:val="-1"/>
          <w:w w:val="105"/>
          <w:sz w:val="15"/>
        </w:rPr>
        <w:t> </w:t>
      </w:r>
      <w:r>
        <w:rPr>
          <w:rFonts w:ascii="Arial Narrow" w:hAnsi="Arial Narrow"/>
          <w:i/>
          <w:w w:val="105"/>
          <w:sz w:val="15"/>
        </w:rPr>
        <w:t>gasto</w:t>
        <w:tab/>
      </w:r>
      <w:r>
        <w:rPr>
          <w:rFonts w:ascii="Times New Roman" w:hAnsi="Times New Roman"/>
          <w:w w:val="105"/>
          <w:position w:val="10"/>
          <w:sz w:val="23"/>
        </w:rPr>
        <w:t>2</w:t>
      </w:r>
    </w:p>
    <w:p>
      <w:pPr>
        <w:spacing w:after="0"/>
        <w:jc w:val="left"/>
        <w:rPr>
          <w:rFonts w:ascii="Times New Roman" w:hAnsi="Times New Roman"/>
          <w:sz w:val="23"/>
        </w:rPr>
        <w:sectPr>
          <w:headerReference w:type="default" r:id="rId138"/>
          <w:footerReference w:type="default" r:id="rId139"/>
          <w:pgSz w:w="11900" w:h="16840"/>
          <w:pgMar w:header="1389" w:footer="0" w:top="1580" w:bottom="280" w:left="840" w:right="420"/>
        </w:sectPr>
      </w:pPr>
    </w:p>
    <w:p>
      <w:pPr>
        <w:pStyle w:val="BodyText"/>
        <w:rPr>
          <w:rFonts w:ascii="Times New Roman"/>
          <w:sz w:val="43"/>
        </w:rPr>
      </w:pPr>
    </w:p>
    <w:p>
      <w:pPr>
        <w:pStyle w:val="Heading4"/>
        <w:spacing w:before="0"/>
      </w:pPr>
      <w:bookmarkStart w:name="Guía ET-5 Archivo Permanente" w:id="45"/>
      <w:bookmarkEnd w:id="45"/>
      <w:r>
        <w:rPr>
          <w:b w:val="0"/>
        </w:rPr>
      </w:r>
      <w:r>
        <w:rPr/>
        <w:t>CONTRALORÍA GENERAL DE CUENTAS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47"/>
        </w:rPr>
      </w:pPr>
    </w:p>
    <w:p>
      <w:pPr>
        <w:spacing w:line="242" w:lineRule="auto" w:before="1"/>
        <w:ind w:left="866" w:right="1027" w:firstLine="0"/>
        <w:jc w:val="center"/>
        <w:rPr>
          <w:b/>
          <w:sz w:val="31"/>
        </w:rPr>
      </w:pPr>
      <w:r>
        <w:rPr>
          <w:b/>
          <w:sz w:val="31"/>
        </w:rPr>
        <w:t>GUÍA AI-ET 5. CREACIÓN Y ACTUALIZACIÓN DEL ARCHIVO PERMANENTE</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5"/>
        <w:rPr>
          <w:b/>
          <w:sz w:val="34"/>
        </w:rPr>
      </w:pPr>
    </w:p>
    <w:p>
      <w:pPr>
        <w:spacing w:before="0"/>
        <w:ind w:left="866" w:right="1027" w:firstLine="0"/>
        <w:jc w:val="center"/>
        <w:rPr>
          <w:b/>
          <w:sz w:val="21"/>
        </w:rPr>
      </w:pPr>
      <w:r>
        <w:rPr>
          <w:b/>
          <w:sz w:val="21"/>
        </w:rPr>
        <w:t>Guatemala, junio de 2005</w:t>
      </w:r>
    </w:p>
    <w:p>
      <w:pPr>
        <w:spacing w:after="0"/>
        <w:jc w:val="center"/>
        <w:rPr>
          <w:sz w:val="21"/>
        </w:rPr>
        <w:sectPr>
          <w:headerReference w:type="default" r:id="rId140"/>
          <w:footerReference w:type="default" r:id="rId141"/>
          <w:pgSz w:w="11900" w:h="16840"/>
          <w:pgMar w:header="0" w:footer="0" w:top="1600" w:bottom="280" w:left="840" w:right="420"/>
        </w:sectPr>
      </w:pPr>
    </w:p>
    <w:p>
      <w:pPr>
        <w:pStyle w:val="BodyText"/>
        <w:rPr>
          <w:b/>
          <w:sz w:val="20"/>
        </w:rPr>
      </w:pPr>
    </w:p>
    <w:p>
      <w:pPr>
        <w:pStyle w:val="BodyText"/>
        <w:spacing w:before="11"/>
        <w:rPr>
          <w:b/>
          <w:sz w:val="22"/>
        </w:rPr>
      </w:pPr>
    </w:p>
    <w:p>
      <w:pPr>
        <w:pStyle w:val="Heading7"/>
        <w:spacing w:line="244" w:lineRule="auto"/>
        <w:ind w:left="2742" w:right="2900"/>
        <w:jc w:val="center"/>
      </w:pPr>
      <w:r>
        <w:rPr/>
        <w:t>GUÍA AI-ET 5. CREACIÓN Y ACTUALIZACIÓN DEL ARCHIVO PERMANENTE</w:t>
      </w:r>
    </w:p>
    <w:p>
      <w:pPr>
        <w:pStyle w:val="BodyText"/>
        <w:rPr>
          <w:b/>
          <w:sz w:val="26"/>
        </w:rPr>
      </w:pPr>
    </w:p>
    <w:p>
      <w:pPr>
        <w:pStyle w:val="BodyText"/>
        <w:rPr>
          <w:b/>
          <w:sz w:val="26"/>
        </w:rPr>
      </w:pPr>
    </w:p>
    <w:p>
      <w:pPr>
        <w:pStyle w:val="BodyText"/>
        <w:spacing w:before="8"/>
        <w:rPr>
          <w:b/>
          <w:sz w:val="21"/>
        </w:rPr>
      </w:pPr>
    </w:p>
    <w:p>
      <w:pPr>
        <w:spacing w:before="0"/>
        <w:ind w:left="866" w:right="1027" w:firstLine="0"/>
        <w:jc w:val="center"/>
        <w:rPr>
          <w:b/>
          <w:sz w:val="23"/>
        </w:rPr>
      </w:pPr>
      <w:r>
        <w:rPr>
          <w:b/>
          <w:sz w:val="23"/>
        </w:rPr>
        <w:t>ÍNDICE</w:t>
      </w:r>
    </w:p>
    <w:p>
      <w:pPr>
        <w:pStyle w:val="BodyText"/>
        <w:rPr>
          <w:b/>
          <w:sz w:val="26"/>
        </w:rPr>
      </w:pPr>
    </w:p>
    <w:p>
      <w:pPr>
        <w:pStyle w:val="BodyText"/>
        <w:rPr>
          <w:b/>
          <w:sz w:val="21"/>
        </w:rPr>
      </w:pPr>
    </w:p>
    <w:p>
      <w:pPr>
        <w:tabs>
          <w:tab w:pos="8713" w:val="left" w:leader="none"/>
        </w:tabs>
        <w:spacing w:before="1"/>
        <w:ind w:left="1205" w:right="0" w:firstLine="0"/>
        <w:jc w:val="left"/>
        <w:rPr>
          <w:b/>
          <w:sz w:val="23"/>
        </w:rPr>
      </w:pPr>
      <w:r>
        <w:rPr>
          <w:b/>
          <w:sz w:val="23"/>
        </w:rPr>
        <w:t>CONTENIDO</w:t>
        <w:tab/>
        <w:t>Página</w:t>
      </w:r>
    </w:p>
    <w:p>
      <w:pPr>
        <w:pStyle w:val="ListParagraph"/>
        <w:numPr>
          <w:ilvl w:val="0"/>
          <w:numId w:val="73"/>
        </w:numPr>
        <w:tabs>
          <w:tab w:pos="351" w:val="left" w:leader="none"/>
          <w:tab w:pos="7983" w:val="right" w:leader="none"/>
        </w:tabs>
        <w:spacing w:line="240" w:lineRule="auto" w:before="519" w:after="0"/>
        <w:ind w:left="1515" w:right="1488" w:hanging="1516"/>
        <w:jc w:val="right"/>
        <w:rPr>
          <w:sz w:val="23"/>
        </w:rPr>
      </w:pPr>
      <w:r>
        <w:rPr>
          <w:sz w:val="23"/>
        </w:rPr>
        <w:t>Definición</w:t>
        <w:tab/>
        <w:t>1</w:t>
      </w:r>
    </w:p>
    <w:p>
      <w:pPr>
        <w:pStyle w:val="ListParagraph"/>
        <w:numPr>
          <w:ilvl w:val="0"/>
          <w:numId w:val="73"/>
        </w:numPr>
        <w:tabs>
          <w:tab w:pos="351" w:val="left" w:leader="none"/>
          <w:tab w:pos="7983" w:val="right" w:leader="none"/>
        </w:tabs>
        <w:spacing w:line="240" w:lineRule="auto" w:before="4" w:after="0"/>
        <w:ind w:left="1515" w:right="1489" w:hanging="1516"/>
        <w:jc w:val="right"/>
        <w:rPr>
          <w:sz w:val="23"/>
        </w:rPr>
      </w:pPr>
      <w:r>
        <w:rPr>
          <w:sz w:val="23"/>
        </w:rPr>
        <w:t>Objetivos</w:t>
        <w:tab/>
        <w:t>1</w:t>
      </w:r>
    </w:p>
    <w:p>
      <w:pPr>
        <w:pStyle w:val="ListParagraph"/>
        <w:numPr>
          <w:ilvl w:val="0"/>
          <w:numId w:val="73"/>
        </w:numPr>
        <w:tabs>
          <w:tab w:pos="351" w:val="left" w:leader="none"/>
          <w:tab w:pos="7983" w:val="right" w:leader="none"/>
        </w:tabs>
        <w:spacing w:line="240" w:lineRule="auto" w:before="4" w:after="0"/>
        <w:ind w:left="1515" w:right="1489" w:hanging="1516"/>
        <w:jc w:val="right"/>
        <w:rPr>
          <w:sz w:val="23"/>
        </w:rPr>
      </w:pPr>
      <w:r>
        <w:rPr>
          <w:sz w:val="23"/>
        </w:rPr>
        <w:t>Responsables</w:t>
        <w:tab/>
        <w:t>1</w:t>
      </w:r>
    </w:p>
    <w:p>
      <w:pPr>
        <w:pStyle w:val="ListParagraph"/>
        <w:numPr>
          <w:ilvl w:val="1"/>
          <w:numId w:val="73"/>
        </w:numPr>
        <w:tabs>
          <w:tab w:pos="481" w:val="left" w:leader="none"/>
          <w:tab w:pos="7632" w:val="right" w:leader="none"/>
        </w:tabs>
        <w:spacing w:line="240" w:lineRule="auto" w:before="3" w:after="0"/>
        <w:ind w:left="1995" w:right="1489" w:hanging="1996"/>
        <w:jc w:val="right"/>
        <w:rPr>
          <w:sz w:val="23"/>
        </w:rPr>
      </w:pPr>
      <w:r>
        <w:rPr>
          <w:sz w:val="23"/>
        </w:rPr>
        <w:t>Director de</w:t>
      </w:r>
      <w:r>
        <w:rPr>
          <w:spacing w:val="2"/>
          <w:sz w:val="23"/>
        </w:rPr>
        <w:t> </w:t>
      </w:r>
      <w:r>
        <w:rPr>
          <w:sz w:val="23"/>
        </w:rPr>
        <w:t>Auditoría</w:t>
      </w:r>
      <w:r>
        <w:rPr>
          <w:spacing w:val="-1"/>
          <w:sz w:val="23"/>
        </w:rPr>
        <w:t> </w:t>
      </w:r>
      <w:r>
        <w:rPr>
          <w:sz w:val="23"/>
        </w:rPr>
        <w:t>Interna</w:t>
        <w:tab/>
        <w:t>1</w:t>
      </w:r>
    </w:p>
    <w:p>
      <w:pPr>
        <w:pStyle w:val="ListParagraph"/>
        <w:numPr>
          <w:ilvl w:val="1"/>
          <w:numId w:val="73"/>
        </w:numPr>
        <w:tabs>
          <w:tab w:pos="456" w:val="left" w:leader="none"/>
          <w:tab w:pos="7632" w:val="right" w:leader="none"/>
        </w:tabs>
        <w:spacing w:line="240" w:lineRule="auto" w:before="5" w:after="0"/>
        <w:ind w:left="1970" w:right="1489" w:hanging="1971"/>
        <w:jc w:val="right"/>
        <w:rPr>
          <w:sz w:val="23"/>
        </w:rPr>
      </w:pPr>
      <w:r>
        <w:rPr>
          <w:sz w:val="23"/>
        </w:rPr>
        <w:t>Supervisores</w:t>
        <w:tab/>
        <w:t>2</w:t>
      </w:r>
    </w:p>
    <w:p>
      <w:pPr>
        <w:pStyle w:val="ListParagraph"/>
        <w:numPr>
          <w:ilvl w:val="1"/>
          <w:numId w:val="73"/>
        </w:numPr>
        <w:tabs>
          <w:tab w:pos="455" w:val="left" w:leader="none"/>
          <w:tab w:pos="7632" w:val="right" w:leader="none"/>
        </w:tabs>
        <w:spacing w:line="240" w:lineRule="auto" w:before="4" w:after="0"/>
        <w:ind w:left="1970" w:right="1489" w:hanging="1971"/>
        <w:jc w:val="right"/>
        <w:rPr>
          <w:sz w:val="23"/>
        </w:rPr>
      </w:pPr>
      <w:r>
        <w:rPr>
          <w:sz w:val="23"/>
        </w:rPr>
        <w:t>Auditores</w:t>
      </w:r>
      <w:r>
        <w:rPr>
          <w:spacing w:val="1"/>
          <w:sz w:val="23"/>
        </w:rPr>
        <w:t> </w:t>
      </w:r>
      <w:r>
        <w:rPr>
          <w:sz w:val="23"/>
        </w:rPr>
        <w:t>Internos</w:t>
        <w:tab/>
        <w:t>2</w:t>
      </w:r>
    </w:p>
    <w:p>
      <w:pPr>
        <w:pStyle w:val="BodyText"/>
        <w:tabs>
          <w:tab w:pos="7633" w:val="right" w:leader="none"/>
        </w:tabs>
        <w:spacing w:before="3"/>
        <w:ind w:right="1489"/>
        <w:jc w:val="right"/>
      </w:pPr>
      <w:r>
        <w:rPr/>
        <w:t>3.6  Funcionarios y Empleados de la</w:t>
      </w:r>
      <w:r>
        <w:rPr>
          <w:spacing w:val="14"/>
        </w:rPr>
        <w:t> </w:t>
      </w:r>
      <w:r>
        <w:rPr/>
        <w:t>Entidad</w:t>
      </w:r>
      <w:r>
        <w:rPr>
          <w:spacing w:val="3"/>
        </w:rPr>
        <w:t> </w:t>
      </w:r>
      <w:r>
        <w:rPr/>
        <w:t>Auditada</w:t>
        <w:tab/>
        <w:t>2</w:t>
      </w:r>
    </w:p>
    <w:p>
      <w:pPr>
        <w:pStyle w:val="ListParagraph"/>
        <w:numPr>
          <w:ilvl w:val="0"/>
          <w:numId w:val="73"/>
        </w:numPr>
        <w:tabs>
          <w:tab w:pos="390" w:val="left" w:leader="none"/>
          <w:tab w:pos="7982" w:val="right" w:leader="none"/>
        </w:tabs>
        <w:spacing w:line="240" w:lineRule="auto" w:before="273" w:after="0"/>
        <w:ind w:left="1555" w:right="1490" w:hanging="1556"/>
        <w:jc w:val="right"/>
        <w:rPr>
          <w:sz w:val="23"/>
        </w:rPr>
      </w:pPr>
      <w:r>
        <w:rPr>
          <w:sz w:val="23"/>
        </w:rPr>
        <w:t>Procedimientos</w:t>
        <w:tab/>
        <w:t>2</w:t>
      </w:r>
    </w:p>
    <w:p>
      <w:pPr>
        <w:pStyle w:val="ListParagraph"/>
        <w:numPr>
          <w:ilvl w:val="1"/>
          <w:numId w:val="73"/>
        </w:numPr>
        <w:tabs>
          <w:tab w:pos="524" w:val="left" w:leader="none"/>
          <w:tab w:pos="525" w:val="left" w:leader="none"/>
          <w:tab w:pos="7633" w:val="right" w:leader="none"/>
        </w:tabs>
        <w:spacing w:line="240" w:lineRule="auto" w:before="2" w:after="0"/>
        <w:ind w:left="2040" w:right="1489" w:hanging="2041"/>
        <w:jc w:val="right"/>
        <w:rPr>
          <w:sz w:val="23"/>
        </w:rPr>
      </w:pPr>
      <w:r>
        <w:rPr>
          <w:sz w:val="23"/>
        </w:rPr>
        <w:t>Estructura</w:t>
        <w:tab/>
        <w:t>2</w:t>
      </w:r>
    </w:p>
    <w:p>
      <w:pPr>
        <w:pStyle w:val="ListParagraph"/>
        <w:numPr>
          <w:ilvl w:val="2"/>
          <w:numId w:val="73"/>
        </w:numPr>
        <w:tabs>
          <w:tab w:pos="650" w:val="left" w:leader="none"/>
          <w:tab w:pos="7108" w:val="right" w:leader="none"/>
        </w:tabs>
        <w:spacing w:line="240" w:lineRule="auto" w:before="5" w:after="0"/>
        <w:ind w:left="2689" w:right="1488" w:hanging="2690"/>
        <w:jc w:val="right"/>
        <w:rPr>
          <w:sz w:val="23"/>
        </w:rPr>
      </w:pPr>
      <w:r>
        <w:rPr>
          <w:sz w:val="23"/>
        </w:rPr>
        <w:t>Carátula</w:t>
        <w:tab/>
        <w:t>4</w:t>
      </w:r>
    </w:p>
    <w:p>
      <w:pPr>
        <w:pStyle w:val="ListParagraph"/>
        <w:numPr>
          <w:ilvl w:val="2"/>
          <w:numId w:val="73"/>
        </w:numPr>
        <w:tabs>
          <w:tab w:pos="650" w:val="left" w:leader="none"/>
          <w:tab w:pos="7107" w:val="right" w:leader="none"/>
        </w:tabs>
        <w:spacing w:line="240" w:lineRule="auto" w:before="4" w:after="0"/>
        <w:ind w:left="2689" w:right="1489" w:hanging="2690"/>
        <w:jc w:val="right"/>
        <w:rPr>
          <w:sz w:val="23"/>
        </w:rPr>
      </w:pPr>
      <w:r>
        <w:rPr>
          <w:sz w:val="23"/>
        </w:rPr>
        <w:t>Elaboración del</w:t>
      </w:r>
      <w:r>
        <w:rPr>
          <w:spacing w:val="1"/>
          <w:sz w:val="23"/>
        </w:rPr>
        <w:t> </w:t>
      </w:r>
      <w:r>
        <w:rPr>
          <w:sz w:val="23"/>
        </w:rPr>
        <w:t>Índice</w:t>
        <w:tab/>
        <w:t>5</w:t>
      </w:r>
    </w:p>
    <w:p>
      <w:pPr>
        <w:pStyle w:val="ListParagraph"/>
        <w:numPr>
          <w:ilvl w:val="2"/>
          <w:numId w:val="73"/>
        </w:numPr>
        <w:tabs>
          <w:tab w:pos="650" w:val="left" w:leader="none"/>
          <w:tab w:pos="7108" w:val="right" w:leader="none"/>
        </w:tabs>
        <w:spacing w:line="240" w:lineRule="auto" w:before="3" w:after="0"/>
        <w:ind w:left="2689" w:right="1489" w:hanging="2690"/>
        <w:jc w:val="right"/>
        <w:rPr>
          <w:sz w:val="23"/>
        </w:rPr>
      </w:pPr>
      <w:r>
        <w:rPr>
          <w:sz w:val="23"/>
        </w:rPr>
        <w:t>Información</w:t>
      </w:r>
      <w:r>
        <w:rPr>
          <w:spacing w:val="1"/>
          <w:sz w:val="23"/>
        </w:rPr>
        <w:t> </w:t>
      </w:r>
      <w:r>
        <w:rPr>
          <w:sz w:val="23"/>
        </w:rPr>
        <w:t>General</w:t>
        <w:tab/>
        <w:t>5</w:t>
      </w:r>
    </w:p>
    <w:p>
      <w:pPr>
        <w:pStyle w:val="ListParagraph"/>
        <w:numPr>
          <w:ilvl w:val="2"/>
          <w:numId w:val="73"/>
        </w:numPr>
        <w:tabs>
          <w:tab w:pos="650" w:val="left" w:leader="none"/>
          <w:tab w:pos="7108" w:val="right" w:leader="none"/>
        </w:tabs>
        <w:spacing w:line="240" w:lineRule="auto" w:before="4" w:after="0"/>
        <w:ind w:left="2689" w:right="1489" w:hanging="2690"/>
        <w:jc w:val="right"/>
        <w:rPr>
          <w:sz w:val="23"/>
        </w:rPr>
      </w:pPr>
      <w:r>
        <w:rPr>
          <w:sz w:val="23"/>
        </w:rPr>
        <w:t>Estructura Organizacional</w:t>
        <w:tab/>
        <w:t>5</w:t>
      </w:r>
    </w:p>
    <w:p>
      <w:pPr>
        <w:pStyle w:val="ListParagraph"/>
        <w:numPr>
          <w:ilvl w:val="2"/>
          <w:numId w:val="73"/>
        </w:numPr>
        <w:tabs>
          <w:tab w:pos="651" w:val="left" w:leader="none"/>
          <w:tab w:pos="7107" w:val="right" w:leader="none"/>
        </w:tabs>
        <w:spacing w:line="240" w:lineRule="auto" w:before="5" w:after="0"/>
        <w:ind w:left="2690" w:right="1490" w:hanging="2691"/>
        <w:jc w:val="right"/>
        <w:rPr>
          <w:sz w:val="23"/>
        </w:rPr>
      </w:pPr>
      <w:r>
        <w:rPr>
          <w:sz w:val="23"/>
        </w:rPr>
        <w:t>Leyes</w:t>
      </w:r>
      <w:r>
        <w:rPr>
          <w:spacing w:val="3"/>
          <w:sz w:val="23"/>
        </w:rPr>
        <w:t> </w:t>
      </w:r>
      <w:r>
        <w:rPr>
          <w:sz w:val="23"/>
        </w:rPr>
        <w:t>y Regulaciones</w:t>
        <w:tab/>
        <w:t>5</w:t>
      </w:r>
    </w:p>
    <w:p>
      <w:pPr>
        <w:pStyle w:val="ListParagraph"/>
        <w:numPr>
          <w:ilvl w:val="2"/>
          <w:numId w:val="73"/>
        </w:numPr>
        <w:tabs>
          <w:tab w:pos="651" w:val="left" w:leader="none"/>
          <w:tab w:pos="7108" w:val="right" w:leader="none"/>
        </w:tabs>
        <w:spacing w:line="240" w:lineRule="auto" w:before="3" w:after="0"/>
        <w:ind w:left="2690" w:right="1489" w:hanging="2691"/>
        <w:jc w:val="right"/>
        <w:rPr>
          <w:sz w:val="23"/>
        </w:rPr>
      </w:pPr>
      <w:r>
        <w:rPr>
          <w:sz w:val="23"/>
        </w:rPr>
        <w:t>Planificación</w:t>
      </w:r>
      <w:r>
        <w:rPr>
          <w:spacing w:val="1"/>
          <w:sz w:val="23"/>
        </w:rPr>
        <w:t> </w:t>
      </w:r>
      <w:r>
        <w:rPr>
          <w:sz w:val="23"/>
        </w:rPr>
        <w:t>de</w:t>
      </w:r>
      <w:r>
        <w:rPr>
          <w:spacing w:val="4"/>
          <w:sz w:val="23"/>
        </w:rPr>
        <w:t> </w:t>
      </w:r>
      <w:r>
        <w:rPr>
          <w:sz w:val="23"/>
        </w:rPr>
        <w:t>Operaciones</w:t>
        <w:tab/>
        <w:t>5</w:t>
      </w:r>
    </w:p>
    <w:p>
      <w:pPr>
        <w:pStyle w:val="ListParagraph"/>
        <w:numPr>
          <w:ilvl w:val="2"/>
          <w:numId w:val="73"/>
        </w:numPr>
        <w:tabs>
          <w:tab w:pos="650" w:val="left" w:leader="none"/>
          <w:tab w:pos="7108" w:val="right" w:leader="none"/>
        </w:tabs>
        <w:spacing w:line="240" w:lineRule="auto" w:before="4" w:after="0"/>
        <w:ind w:left="2689" w:right="1489" w:hanging="2690"/>
        <w:jc w:val="right"/>
        <w:rPr>
          <w:sz w:val="23"/>
        </w:rPr>
      </w:pPr>
      <w:r>
        <w:rPr>
          <w:sz w:val="23"/>
        </w:rPr>
        <w:t>Información</w:t>
      </w:r>
      <w:r>
        <w:rPr>
          <w:spacing w:val="2"/>
          <w:sz w:val="23"/>
        </w:rPr>
        <w:t> </w:t>
      </w:r>
      <w:r>
        <w:rPr>
          <w:sz w:val="23"/>
        </w:rPr>
        <w:t>Administrativa</w:t>
        <w:tab/>
        <w:t>5</w:t>
      </w:r>
    </w:p>
    <w:p>
      <w:pPr>
        <w:pStyle w:val="ListParagraph"/>
        <w:numPr>
          <w:ilvl w:val="2"/>
          <w:numId w:val="73"/>
        </w:numPr>
        <w:tabs>
          <w:tab w:pos="650" w:val="left" w:leader="none"/>
          <w:tab w:pos="7108" w:val="right" w:leader="none"/>
        </w:tabs>
        <w:spacing w:line="240" w:lineRule="auto" w:before="4" w:after="0"/>
        <w:ind w:left="2689" w:right="1489" w:hanging="2690"/>
        <w:jc w:val="right"/>
        <w:rPr>
          <w:sz w:val="23"/>
        </w:rPr>
      </w:pPr>
      <w:r>
        <w:rPr>
          <w:sz w:val="23"/>
        </w:rPr>
        <w:t>Información Presupuestaria</w:t>
      </w:r>
      <w:r>
        <w:rPr>
          <w:spacing w:val="10"/>
          <w:sz w:val="23"/>
        </w:rPr>
        <w:t> </w:t>
      </w:r>
      <w:r>
        <w:rPr>
          <w:sz w:val="23"/>
        </w:rPr>
        <w:t>y</w:t>
      </w:r>
      <w:r>
        <w:rPr>
          <w:spacing w:val="4"/>
          <w:sz w:val="23"/>
        </w:rPr>
        <w:t> </w:t>
      </w:r>
      <w:r>
        <w:rPr>
          <w:sz w:val="23"/>
        </w:rPr>
        <w:t>Contable</w:t>
        <w:tab/>
        <w:t>6</w:t>
      </w:r>
    </w:p>
    <w:p>
      <w:pPr>
        <w:pStyle w:val="ListParagraph"/>
        <w:numPr>
          <w:ilvl w:val="1"/>
          <w:numId w:val="73"/>
        </w:numPr>
        <w:tabs>
          <w:tab w:pos="519" w:val="left" w:leader="none"/>
          <w:tab w:pos="7631" w:val="right" w:leader="none"/>
        </w:tabs>
        <w:spacing w:line="240" w:lineRule="auto" w:before="4" w:after="0"/>
        <w:ind w:left="2034" w:right="1490" w:hanging="2035"/>
        <w:jc w:val="right"/>
        <w:rPr>
          <w:sz w:val="23"/>
        </w:rPr>
      </w:pPr>
      <w:r>
        <w:rPr>
          <w:sz w:val="23"/>
        </w:rPr>
        <w:t>Actualización</w:t>
        <w:tab/>
        <w:t>6</w:t>
      </w:r>
    </w:p>
    <w:p>
      <w:pPr>
        <w:pStyle w:val="ListParagraph"/>
        <w:numPr>
          <w:ilvl w:val="1"/>
          <w:numId w:val="73"/>
        </w:numPr>
        <w:tabs>
          <w:tab w:pos="519" w:val="left" w:leader="none"/>
          <w:tab w:pos="7632" w:val="right" w:leader="none"/>
        </w:tabs>
        <w:spacing w:line="240" w:lineRule="auto" w:before="4" w:after="0"/>
        <w:ind w:left="2034" w:right="1489" w:hanging="2035"/>
        <w:jc w:val="right"/>
        <w:rPr>
          <w:sz w:val="23"/>
        </w:rPr>
      </w:pPr>
      <w:r>
        <w:rPr>
          <w:sz w:val="23"/>
        </w:rPr>
        <w:t>Acceso</w:t>
      </w:r>
      <w:r>
        <w:rPr>
          <w:spacing w:val="1"/>
          <w:sz w:val="23"/>
        </w:rPr>
        <w:t> </w:t>
      </w:r>
      <w:r>
        <w:rPr>
          <w:sz w:val="23"/>
        </w:rPr>
        <w:t>y</w:t>
      </w:r>
      <w:r>
        <w:rPr>
          <w:spacing w:val="-1"/>
          <w:sz w:val="23"/>
        </w:rPr>
        <w:t> </w:t>
      </w:r>
      <w:r>
        <w:rPr>
          <w:sz w:val="23"/>
        </w:rPr>
        <w:t>Utilización</w:t>
        <w:tab/>
        <w:t>6</w:t>
      </w:r>
    </w:p>
    <w:p>
      <w:pPr>
        <w:pStyle w:val="ListParagraph"/>
        <w:numPr>
          <w:ilvl w:val="1"/>
          <w:numId w:val="73"/>
        </w:numPr>
        <w:tabs>
          <w:tab w:pos="519" w:val="left" w:leader="none"/>
          <w:tab w:pos="7632" w:val="right" w:leader="none"/>
        </w:tabs>
        <w:spacing w:line="240" w:lineRule="auto" w:before="4" w:after="0"/>
        <w:ind w:left="2034" w:right="1489" w:hanging="2035"/>
        <w:jc w:val="right"/>
        <w:rPr>
          <w:sz w:val="23"/>
        </w:rPr>
      </w:pPr>
      <w:r>
        <w:rPr>
          <w:sz w:val="23"/>
        </w:rPr>
        <w:t>Identificación de la información, análisis, clasificación</w:t>
      </w:r>
      <w:r>
        <w:rPr>
          <w:spacing w:val="40"/>
          <w:sz w:val="23"/>
        </w:rPr>
        <w:t> </w:t>
      </w:r>
      <w:r>
        <w:rPr>
          <w:sz w:val="23"/>
        </w:rPr>
        <w:t>y</w:t>
      </w:r>
      <w:r>
        <w:rPr>
          <w:spacing w:val="5"/>
          <w:sz w:val="23"/>
        </w:rPr>
        <w:t> </w:t>
      </w:r>
      <w:r>
        <w:rPr>
          <w:sz w:val="23"/>
        </w:rPr>
        <w:t>archivo</w:t>
        <w:tab/>
        <w:t>6</w:t>
      </w:r>
    </w:p>
    <w:p>
      <w:pPr>
        <w:spacing w:after="0" w:line="240" w:lineRule="auto"/>
        <w:jc w:val="right"/>
        <w:rPr>
          <w:sz w:val="23"/>
        </w:rPr>
        <w:sectPr>
          <w:headerReference w:type="default" r:id="rId142"/>
          <w:footerReference w:type="default" r:id="rId143"/>
          <w:pgSz w:w="11900" w:h="16840"/>
          <w:pgMar w:header="0" w:footer="0" w:top="1600" w:bottom="280" w:left="840" w:right="420"/>
        </w:sectPr>
      </w:pPr>
    </w:p>
    <w:p>
      <w:pPr>
        <w:pStyle w:val="BodyText"/>
        <w:rPr>
          <w:sz w:val="26"/>
        </w:rPr>
      </w:pPr>
    </w:p>
    <w:p>
      <w:pPr>
        <w:spacing w:before="206"/>
        <w:ind w:left="1004" w:right="0" w:firstLine="0"/>
        <w:jc w:val="left"/>
        <w:rPr>
          <w:b/>
          <w:sz w:val="23"/>
        </w:rPr>
      </w:pPr>
      <w:r>
        <w:rPr>
          <w:b/>
          <w:sz w:val="23"/>
        </w:rPr>
        <w:t>GUÍA AI-ET 5. CREACIÓN Y ACTUALIZACION DEL ARCHIVO PERMANENTE</w:t>
      </w:r>
    </w:p>
    <w:p>
      <w:pPr>
        <w:pStyle w:val="BodyText"/>
        <w:rPr>
          <w:b/>
          <w:sz w:val="26"/>
        </w:rPr>
      </w:pPr>
    </w:p>
    <w:p>
      <w:pPr>
        <w:pStyle w:val="BodyText"/>
        <w:spacing w:before="8"/>
        <w:rPr>
          <w:b/>
          <w:sz w:val="28"/>
        </w:rPr>
      </w:pPr>
    </w:p>
    <w:p>
      <w:pPr>
        <w:pStyle w:val="ListParagraph"/>
        <w:numPr>
          <w:ilvl w:val="0"/>
          <w:numId w:val="74"/>
        </w:numPr>
        <w:tabs>
          <w:tab w:pos="1166" w:val="left" w:leader="none"/>
        </w:tabs>
        <w:spacing w:line="240" w:lineRule="auto" w:before="1" w:after="0"/>
        <w:ind w:left="1165" w:right="0" w:hanging="352"/>
        <w:jc w:val="left"/>
        <w:rPr>
          <w:b/>
          <w:sz w:val="23"/>
        </w:rPr>
      </w:pPr>
      <w:r>
        <w:rPr>
          <w:b/>
          <w:sz w:val="23"/>
        </w:rPr>
        <w:t>DEFINICIÓN</w:t>
      </w:r>
    </w:p>
    <w:p>
      <w:pPr>
        <w:pStyle w:val="BodyText"/>
        <w:spacing w:before="8"/>
        <w:rPr>
          <w:b/>
        </w:rPr>
      </w:pPr>
    </w:p>
    <w:p>
      <w:pPr>
        <w:pStyle w:val="BodyText"/>
        <w:spacing w:line="242" w:lineRule="auto"/>
        <w:ind w:left="1165" w:right="974"/>
        <w:jc w:val="both"/>
      </w:pPr>
      <w:r>
        <w:rPr/>
        <w:t>Es la recopilación y organización de documentos que contiene copias y extractos de información de utilización continua o necesaria para futuras auditorías.</w:t>
      </w:r>
    </w:p>
    <w:p>
      <w:pPr>
        <w:pStyle w:val="BodyText"/>
        <w:spacing w:before="6"/>
      </w:pPr>
    </w:p>
    <w:p>
      <w:pPr>
        <w:pStyle w:val="BodyText"/>
        <w:spacing w:line="242" w:lineRule="auto" w:before="1"/>
        <w:ind w:left="1165" w:right="973"/>
        <w:jc w:val="both"/>
      </w:pPr>
      <w:r>
        <w:rPr/>
        <w:t>Estos documentos, contienen información legal, reglamentaria, organizativa, metodológica, contractual y otras, debidamente clasificada y archivada, relativa a la entidad y sus operaciones, con vigencia de un año o más, la cual es de interés  y utilización continua para la planificación y ejecución de las</w:t>
      </w:r>
      <w:r>
        <w:rPr>
          <w:spacing w:val="23"/>
        </w:rPr>
        <w:t> </w:t>
      </w:r>
      <w:r>
        <w:rPr/>
        <w:t>auditorías.</w:t>
      </w:r>
    </w:p>
    <w:p>
      <w:pPr>
        <w:pStyle w:val="BodyText"/>
        <w:spacing w:before="8"/>
      </w:pPr>
    </w:p>
    <w:p>
      <w:pPr>
        <w:pStyle w:val="BodyText"/>
        <w:spacing w:line="244" w:lineRule="auto"/>
        <w:ind w:left="1165" w:right="974"/>
        <w:jc w:val="both"/>
      </w:pPr>
      <w:r>
        <w:rPr/>
        <w:t>Esta información debe recopilarse al iniciarse una primera auditoría y actualizarse en las auditorias subsecuentes.</w:t>
      </w:r>
    </w:p>
    <w:p>
      <w:pPr>
        <w:pStyle w:val="BodyText"/>
        <w:spacing w:before="1"/>
      </w:pPr>
    </w:p>
    <w:p>
      <w:pPr>
        <w:pStyle w:val="Heading7"/>
        <w:numPr>
          <w:ilvl w:val="0"/>
          <w:numId w:val="74"/>
        </w:numPr>
        <w:tabs>
          <w:tab w:pos="1165" w:val="left" w:leader="none"/>
        </w:tabs>
        <w:spacing w:line="240" w:lineRule="auto" w:before="0" w:after="0"/>
        <w:ind w:left="1164" w:right="0" w:hanging="351"/>
        <w:jc w:val="left"/>
      </w:pPr>
      <w:r>
        <w:rPr/>
        <w:t>OBJETIVOS</w:t>
      </w:r>
    </w:p>
    <w:p>
      <w:pPr>
        <w:pStyle w:val="BodyText"/>
        <w:spacing w:before="8"/>
        <w:rPr>
          <w:b/>
        </w:rPr>
      </w:pPr>
    </w:p>
    <w:p>
      <w:pPr>
        <w:pStyle w:val="ListParagraph"/>
        <w:numPr>
          <w:ilvl w:val="1"/>
          <w:numId w:val="74"/>
        </w:numPr>
        <w:tabs>
          <w:tab w:pos="1690" w:val="left" w:leader="none"/>
        </w:tabs>
        <w:spacing w:line="244" w:lineRule="auto" w:before="0" w:after="0"/>
        <w:ind w:left="1689" w:right="976" w:hanging="525"/>
        <w:jc w:val="both"/>
        <w:rPr>
          <w:sz w:val="23"/>
        </w:rPr>
      </w:pPr>
      <w:r>
        <w:rPr>
          <w:sz w:val="23"/>
        </w:rPr>
        <w:t>Facilitar el proceso de familiarización, a través de un conocimiento general  de la</w:t>
      </w:r>
      <w:r>
        <w:rPr>
          <w:spacing w:val="1"/>
          <w:sz w:val="23"/>
        </w:rPr>
        <w:t> </w:t>
      </w:r>
      <w:r>
        <w:rPr>
          <w:sz w:val="23"/>
        </w:rPr>
        <w:t>entidad.</w:t>
      </w:r>
    </w:p>
    <w:p>
      <w:pPr>
        <w:pStyle w:val="BodyText"/>
        <w:spacing w:before="1"/>
      </w:pPr>
    </w:p>
    <w:p>
      <w:pPr>
        <w:pStyle w:val="ListParagraph"/>
        <w:numPr>
          <w:ilvl w:val="1"/>
          <w:numId w:val="74"/>
        </w:numPr>
        <w:tabs>
          <w:tab w:pos="1690" w:val="left" w:leader="none"/>
        </w:tabs>
        <w:spacing w:line="244" w:lineRule="auto" w:before="0" w:after="0"/>
        <w:ind w:left="1689" w:right="975" w:hanging="525"/>
        <w:jc w:val="both"/>
        <w:rPr>
          <w:sz w:val="23"/>
        </w:rPr>
      </w:pPr>
      <w:r>
        <w:rPr>
          <w:sz w:val="23"/>
        </w:rPr>
        <w:t>Documentar los hallazgos detectados con los criterios técnicos, legales o contables que debieron</w:t>
      </w:r>
      <w:r>
        <w:rPr>
          <w:spacing w:val="3"/>
          <w:sz w:val="23"/>
        </w:rPr>
        <w:t> </w:t>
      </w:r>
      <w:r>
        <w:rPr>
          <w:sz w:val="23"/>
        </w:rPr>
        <w:t>observarse.</w:t>
      </w:r>
    </w:p>
    <w:p>
      <w:pPr>
        <w:pStyle w:val="BodyText"/>
        <w:spacing w:before="2"/>
      </w:pPr>
    </w:p>
    <w:p>
      <w:pPr>
        <w:pStyle w:val="ListParagraph"/>
        <w:numPr>
          <w:ilvl w:val="1"/>
          <w:numId w:val="74"/>
        </w:numPr>
        <w:tabs>
          <w:tab w:pos="1689" w:val="left" w:leader="none"/>
          <w:tab w:pos="1690" w:val="left" w:leader="none"/>
        </w:tabs>
        <w:spacing w:line="240" w:lineRule="auto" w:before="1" w:after="0"/>
        <w:ind w:left="1689" w:right="0" w:hanging="525"/>
        <w:jc w:val="left"/>
        <w:rPr>
          <w:sz w:val="23"/>
        </w:rPr>
      </w:pPr>
      <w:r>
        <w:rPr>
          <w:sz w:val="23"/>
        </w:rPr>
        <w:t>Servir de fuente de consulta para la planificación de las</w:t>
      </w:r>
      <w:r>
        <w:rPr>
          <w:spacing w:val="17"/>
          <w:sz w:val="23"/>
        </w:rPr>
        <w:t> </w:t>
      </w:r>
      <w:r>
        <w:rPr>
          <w:sz w:val="23"/>
        </w:rPr>
        <w:t>auditorías.</w:t>
      </w:r>
    </w:p>
    <w:p>
      <w:pPr>
        <w:pStyle w:val="BodyText"/>
        <w:spacing w:before="7"/>
      </w:pPr>
    </w:p>
    <w:p>
      <w:pPr>
        <w:pStyle w:val="ListParagraph"/>
        <w:numPr>
          <w:ilvl w:val="1"/>
          <w:numId w:val="74"/>
        </w:numPr>
        <w:tabs>
          <w:tab w:pos="1690" w:val="left" w:leader="none"/>
        </w:tabs>
        <w:spacing w:line="242" w:lineRule="auto" w:before="0" w:after="0"/>
        <w:ind w:left="1689" w:right="975" w:hanging="525"/>
        <w:jc w:val="both"/>
        <w:rPr>
          <w:sz w:val="23"/>
        </w:rPr>
      </w:pPr>
      <w:r>
        <w:rPr>
          <w:sz w:val="23"/>
        </w:rPr>
        <w:t>Facilitar la preparación de papeles de trabajo, especialmente para aquellas áreas que requieren la referencia de documentos tales como contratos, dictámenes etc. que regulan operaciones que se extienden a varios  períodos.</w:t>
      </w:r>
    </w:p>
    <w:p>
      <w:pPr>
        <w:pStyle w:val="BodyText"/>
        <w:spacing w:before="8"/>
      </w:pPr>
    </w:p>
    <w:p>
      <w:pPr>
        <w:pStyle w:val="Heading7"/>
        <w:numPr>
          <w:ilvl w:val="0"/>
          <w:numId w:val="74"/>
        </w:numPr>
        <w:tabs>
          <w:tab w:pos="1167" w:val="left" w:leader="none"/>
        </w:tabs>
        <w:spacing w:line="240" w:lineRule="auto" w:before="1" w:after="0"/>
        <w:ind w:left="1166" w:right="0" w:hanging="353"/>
        <w:jc w:val="left"/>
      </w:pPr>
      <w:r>
        <w:rPr/>
        <w:t>RESPONSABLES</w:t>
      </w:r>
    </w:p>
    <w:p>
      <w:pPr>
        <w:pStyle w:val="BodyText"/>
        <w:spacing w:before="8"/>
        <w:rPr>
          <w:b/>
        </w:rPr>
      </w:pPr>
    </w:p>
    <w:p>
      <w:pPr>
        <w:pStyle w:val="BodyText"/>
        <w:ind w:left="1165"/>
        <w:jc w:val="both"/>
      </w:pPr>
      <w:r>
        <w:rPr/>
        <w:t>El proceso de creación y actualización es responsabilidad de:</w:t>
      </w:r>
    </w:p>
    <w:p>
      <w:pPr>
        <w:pStyle w:val="BodyText"/>
        <w:spacing w:before="8"/>
      </w:pPr>
    </w:p>
    <w:p>
      <w:pPr>
        <w:pStyle w:val="Heading7"/>
        <w:numPr>
          <w:ilvl w:val="1"/>
          <w:numId w:val="74"/>
        </w:numPr>
        <w:tabs>
          <w:tab w:pos="1689" w:val="left" w:leader="none"/>
          <w:tab w:pos="1690" w:val="left" w:leader="none"/>
        </w:tabs>
        <w:spacing w:line="240" w:lineRule="auto" w:before="0" w:after="0"/>
        <w:ind w:left="1689" w:right="0" w:hanging="525"/>
        <w:jc w:val="left"/>
      </w:pPr>
      <w:r>
        <w:rPr/>
        <w:t>Director de Auditoría</w:t>
      </w:r>
      <w:r>
        <w:rPr>
          <w:spacing w:val="4"/>
        </w:rPr>
        <w:t> </w:t>
      </w:r>
      <w:r>
        <w:rPr/>
        <w:t>Interna</w:t>
      </w:r>
    </w:p>
    <w:p>
      <w:pPr>
        <w:pStyle w:val="BodyText"/>
        <w:spacing w:before="7"/>
        <w:rPr>
          <w:b/>
        </w:rPr>
      </w:pPr>
    </w:p>
    <w:p>
      <w:pPr>
        <w:pStyle w:val="BodyText"/>
        <w:spacing w:line="244" w:lineRule="auto"/>
        <w:ind w:left="1689" w:right="972"/>
        <w:jc w:val="both"/>
      </w:pPr>
      <w:r>
        <w:rPr/>
        <w:t>Debe velar porque los auditores dispongan de todos los recursos y el apoyo necesario para obtener la información que permita mantener actualizado el archivo permanente.</w:t>
      </w:r>
    </w:p>
    <w:p>
      <w:pPr>
        <w:pStyle w:val="BodyText"/>
      </w:pPr>
    </w:p>
    <w:p>
      <w:pPr>
        <w:pStyle w:val="BodyText"/>
        <w:spacing w:line="242" w:lineRule="auto"/>
        <w:ind w:left="1689" w:right="973"/>
        <w:jc w:val="both"/>
      </w:pPr>
      <w:r>
        <w:rPr/>
        <w:t>Además debe velar porque la creación y actualización del archivo  permanente se efectúe técnicamente, para apoyar el mantenimiento de la base de datos documental de la Contraloría General de</w:t>
      </w:r>
      <w:r>
        <w:rPr>
          <w:spacing w:val="17"/>
        </w:rPr>
        <w:t> </w:t>
      </w:r>
      <w:r>
        <w:rPr/>
        <w:t>Cuentas.</w:t>
      </w:r>
    </w:p>
    <w:p>
      <w:pPr>
        <w:spacing w:after="0" w:line="242" w:lineRule="auto"/>
        <w:jc w:val="both"/>
        <w:sectPr>
          <w:headerReference w:type="default" r:id="rId144"/>
          <w:footerReference w:type="default" r:id="rId145"/>
          <w:pgSz w:w="11900" w:h="16840"/>
          <w:pgMar w:header="1389" w:footer="1344" w:top="1580" w:bottom="1540" w:left="840" w:right="420"/>
          <w:pgNumType w:start="1"/>
        </w:sectPr>
      </w:pPr>
    </w:p>
    <w:p>
      <w:pPr>
        <w:pStyle w:val="BodyText"/>
        <w:rPr>
          <w:sz w:val="20"/>
        </w:rPr>
      </w:pPr>
    </w:p>
    <w:p>
      <w:pPr>
        <w:pStyle w:val="BodyText"/>
        <w:spacing w:before="10"/>
      </w:pPr>
    </w:p>
    <w:p>
      <w:pPr>
        <w:pStyle w:val="Heading7"/>
        <w:numPr>
          <w:ilvl w:val="1"/>
          <w:numId w:val="74"/>
        </w:numPr>
        <w:tabs>
          <w:tab w:pos="1689" w:val="left" w:leader="none"/>
          <w:tab w:pos="1690" w:val="left" w:leader="none"/>
        </w:tabs>
        <w:spacing w:line="240" w:lineRule="auto" w:before="0" w:after="0"/>
        <w:ind w:left="1689" w:right="0" w:hanging="525"/>
        <w:jc w:val="left"/>
      </w:pPr>
      <w:r>
        <w:rPr/>
        <w:t>Supervisor</w:t>
      </w:r>
    </w:p>
    <w:p>
      <w:pPr>
        <w:pStyle w:val="BodyText"/>
        <w:spacing w:before="9"/>
        <w:rPr>
          <w:b/>
        </w:rPr>
      </w:pPr>
    </w:p>
    <w:p>
      <w:pPr>
        <w:pStyle w:val="BodyText"/>
        <w:spacing w:line="242" w:lineRule="auto"/>
        <w:ind w:left="1689" w:right="975"/>
        <w:jc w:val="both"/>
      </w:pPr>
      <w:r>
        <w:rPr/>
        <w:t>Debe velar porque el archivo permanente se cree oportunamente cuando es una primera auditoría, y que se actualice en las auditorías recurrentes, en el proceso de familiarización, planificación y ejecución del trabajo de</w:t>
      </w:r>
      <w:r>
        <w:rPr>
          <w:spacing w:val="51"/>
        </w:rPr>
        <w:t> </w:t>
      </w:r>
      <w:r>
        <w:rPr/>
        <w:t>auditoría.</w:t>
      </w:r>
    </w:p>
    <w:p>
      <w:pPr>
        <w:pStyle w:val="BodyText"/>
        <w:spacing w:before="7"/>
      </w:pPr>
    </w:p>
    <w:p>
      <w:pPr>
        <w:pStyle w:val="Heading7"/>
        <w:numPr>
          <w:ilvl w:val="1"/>
          <w:numId w:val="74"/>
        </w:numPr>
        <w:tabs>
          <w:tab w:pos="1685" w:val="left" w:leader="none"/>
        </w:tabs>
        <w:spacing w:line="240" w:lineRule="auto" w:before="0" w:after="0"/>
        <w:ind w:left="1684" w:right="0" w:hanging="520"/>
        <w:jc w:val="left"/>
      </w:pPr>
      <w:r>
        <w:rPr/>
        <w:t>Auditores</w:t>
      </w:r>
    </w:p>
    <w:p>
      <w:pPr>
        <w:pStyle w:val="BodyText"/>
        <w:spacing w:before="9"/>
        <w:rPr>
          <w:b/>
        </w:rPr>
      </w:pPr>
    </w:p>
    <w:p>
      <w:pPr>
        <w:pStyle w:val="BodyText"/>
        <w:spacing w:line="242" w:lineRule="auto"/>
        <w:ind w:left="1689" w:right="975"/>
        <w:jc w:val="both"/>
      </w:pPr>
      <w:r>
        <w:rPr/>
        <w:t>Deben apoyar al supervisor en la planificación de las auditorías y en la ejecución del trabajo, y velarán porque el archivo permanente se organice y actualice de acuerdo a la metodología implementada.</w:t>
      </w:r>
    </w:p>
    <w:p>
      <w:pPr>
        <w:pStyle w:val="BodyText"/>
        <w:spacing w:before="6"/>
      </w:pPr>
    </w:p>
    <w:p>
      <w:pPr>
        <w:pStyle w:val="BodyText"/>
        <w:spacing w:line="242" w:lineRule="auto" w:before="1"/>
        <w:ind w:left="1689" w:right="973"/>
        <w:jc w:val="both"/>
      </w:pPr>
      <w:r>
        <w:rPr/>
        <w:t>Asimismo, son responsables de obtener toda la información  y  documentación necesaria durante la ejecución del trabajo, para la actualización del archivo</w:t>
      </w:r>
      <w:r>
        <w:rPr>
          <w:spacing w:val="1"/>
        </w:rPr>
        <w:t> </w:t>
      </w:r>
      <w:r>
        <w:rPr/>
        <w:t>permanente.</w:t>
      </w:r>
    </w:p>
    <w:p>
      <w:pPr>
        <w:pStyle w:val="BodyText"/>
        <w:spacing w:before="6"/>
      </w:pPr>
    </w:p>
    <w:p>
      <w:pPr>
        <w:pStyle w:val="Heading7"/>
        <w:numPr>
          <w:ilvl w:val="1"/>
          <w:numId w:val="74"/>
        </w:numPr>
        <w:tabs>
          <w:tab w:pos="1689" w:val="left" w:leader="none"/>
          <w:tab w:pos="1690" w:val="left" w:leader="none"/>
        </w:tabs>
        <w:spacing w:line="240" w:lineRule="auto" w:before="1" w:after="0"/>
        <w:ind w:left="1689" w:right="0" w:hanging="525"/>
        <w:jc w:val="left"/>
      </w:pPr>
      <w:r>
        <w:rPr/>
        <w:t>Funcionarios y empleados de la</w:t>
      </w:r>
      <w:r>
        <w:rPr>
          <w:spacing w:val="4"/>
        </w:rPr>
        <w:t> </w:t>
      </w:r>
      <w:r>
        <w:rPr/>
        <w:t>entidad</w:t>
      </w:r>
    </w:p>
    <w:p>
      <w:pPr>
        <w:pStyle w:val="BodyText"/>
        <w:spacing w:before="8"/>
        <w:rPr>
          <w:b/>
        </w:rPr>
      </w:pPr>
    </w:p>
    <w:p>
      <w:pPr>
        <w:pStyle w:val="BodyText"/>
        <w:spacing w:line="242" w:lineRule="auto"/>
        <w:ind w:left="1689" w:right="975"/>
        <w:jc w:val="both"/>
      </w:pPr>
      <w:r>
        <w:rPr/>
        <w:t>Deben proporcionar toda la documentación e información en los plazos y forma solicitados por el equipo de auditoría.</w:t>
      </w:r>
    </w:p>
    <w:p>
      <w:pPr>
        <w:pStyle w:val="BodyText"/>
        <w:spacing w:before="7"/>
      </w:pPr>
    </w:p>
    <w:p>
      <w:pPr>
        <w:pStyle w:val="Heading7"/>
        <w:numPr>
          <w:ilvl w:val="0"/>
          <w:numId w:val="74"/>
        </w:numPr>
        <w:tabs>
          <w:tab w:pos="1139" w:val="left" w:leader="none"/>
        </w:tabs>
        <w:spacing w:line="240" w:lineRule="auto" w:before="0" w:after="0"/>
        <w:ind w:left="1138" w:right="0" w:hanging="260"/>
        <w:jc w:val="left"/>
      </w:pPr>
      <w:r>
        <w:rPr/>
        <w:t>PROCEDIMIENTO</w:t>
      </w:r>
    </w:p>
    <w:p>
      <w:pPr>
        <w:pStyle w:val="BodyText"/>
        <w:spacing w:before="7"/>
        <w:rPr>
          <w:b/>
        </w:rPr>
      </w:pPr>
    </w:p>
    <w:p>
      <w:pPr>
        <w:pStyle w:val="BodyText"/>
        <w:spacing w:line="242" w:lineRule="auto"/>
        <w:ind w:left="1165" w:right="973"/>
        <w:jc w:val="both"/>
      </w:pPr>
      <w:r>
        <w:rPr/>
        <w:t>De acuerdo a las Normas de Auditoría Interna Gubernamental, durante el proceso de las auditorías los auditores están obligados a crear o actualizar el archivo permanente, para lo cual se debe utilizar el siguiente procedimiento:</w:t>
      </w:r>
    </w:p>
    <w:p>
      <w:pPr>
        <w:pStyle w:val="BodyText"/>
        <w:spacing w:before="8"/>
      </w:pPr>
    </w:p>
    <w:p>
      <w:pPr>
        <w:pStyle w:val="Heading7"/>
        <w:numPr>
          <w:ilvl w:val="1"/>
          <w:numId w:val="74"/>
        </w:numPr>
        <w:tabs>
          <w:tab w:pos="1689" w:val="left" w:leader="none"/>
          <w:tab w:pos="1691" w:val="left" w:leader="none"/>
        </w:tabs>
        <w:spacing w:line="240" w:lineRule="auto" w:before="0" w:after="0"/>
        <w:ind w:left="1690" w:right="0" w:hanging="526"/>
        <w:jc w:val="left"/>
      </w:pPr>
      <w:r>
        <w:rPr/>
        <w:t>Estructura</w:t>
      </w:r>
    </w:p>
    <w:p>
      <w:pPr>
        <w:pStyle w:val="BodyText"/>
        <w:spacing w:before="8"/>
        <w:rPr>
          <w:b/>
        </w:rPr>
      </w:pPr>
    </w:p>
    <w:p>
      <w:pPr>
        <w:pStyle w:val="BodyText"/>
        <w:spacing w:line="244" w:lineRule="auto"/>
        <w:ind w:left="1689" w:right="974"/>
        <w:jc w:val="both"/>
      </w:pPr>
      <w:r>
        <w:rPr/>
        <w:t>Para la creación del archivo permanente, se debe tomar como referencia la siguiente estructura básica, la cual no es limitativa, sino por el contrario, es indicativa, por lo tanto, el contenido final de cada archivo dependerá entre otros aspectos, de la naturaleza de la entidad, sus operaciones y las necesidades de información de la Unidad de Auditoría Interna.</w:t>
      </w:r>
    </w:p>
    <w:p>
      <w:pPr>
        <w:spacing w:after="0" w:line="244" w:lineRule="auto"/>
        <w:jc w:val="both"/>
        <w:sectPr>
          <w:pgSz w:w="11900" w:h="16840"/>
          <w:pgMar w:header="1389" w:footer="1344" w:top="1580" w:bottom="1540" w:left="840" w:right="420"/>
        </w:sectPr>
      </w:pPr>
    </w:p>
    <w:p>
      <w:pPr>
        <w:pStyle w:val="BodyText"/>
        <w:rPr>
          <w:sz w:val="20"/>
        </w:rPr>
      </w:pPr>
    </w:p>
    <w:p>
      <w:pPr>
        <w:pStyle w:val="BodyText"/>
        <w:rPr>
          <w:sz w:val="20"/>
        </w:rPr>
      </w:pPr>
    </w:p>
    <w:p>
      <w:pPr>
        <w:pStyle w:val="BodyText"/>
        <w:rPr>
          <w:sz w:val="20"/>
        </w:rPr>
      </w:pPr>
    </w:p>
    <w:p>
      <w:pPr>
        <w:pStyle w:val="BodyText"/>
        <w:spacing w:before="3"/>
        <w:rPr>
          <w:sz w:val="22"/>
        </w:rPr>
      </w:pPr>
    </w:p>
    <w:p>
      <w:pPr>
        <w:spacing w:before="0"/>
        <w:ind w:left="888" w:right="955" w:firstLine="0"/>
        <w:jc w:val="center"/>
        <w:rPr>
          <w:b/>
          <w:sz w:val="19"/>
        </w:rPr>
      </w:pPr>
      <w:r>
        <w:rPr>
          <w:b/>
          <w:sz w:val="19"/>
        </w:rPr>
        <w:t>E S T R U C T U R A G E N E R A L D E L A R C H IV O P E R M A N E N T E</w:t>
      </w:r>
    </w:p>
    <w:p>
      <w:pPr>
        <w:pStyle w:val="BodyText"/>
        <w:rPr>
          <w:b/>
          <w:sz w:val="20"/>
        </w:rPr>
      </w:pPr>
    </w:p>
    <w:p>
      <w:pPr>
        <w:pStyle w:val="BodyText"/>
        <w:spacing w:before="5"/>
        <w:rPr>
          <w:b/>
        </w:rPr>
      </w:pPr>
      <w:r>
        <w:rPr/>
        <w:pict>
          <v:group style="position:absolute;margin-left:129.821945pt;margin-top:15.448715pt;width:347.75pt;height:193pt;mso-position-horizontal-relative:page;mso-position-vertical-relative:paragraph;z-index:-251482112;mso-wrap-distance-left:0;mso-wrap-distance-right:0" coordorigin="2596,309" coordsize="6955,3860">
            <v:rect style="position:absolute;left:5949;top:312;width:3598;height:1402" filled="false" stroked="true" strokeweight=".383296pt" strokecolor="#000000">
              <v:stroke dashstyle="solid"/>
            </v:rect>
            <v:rect style="position:absolute;left:5459;top:663;width:3597;height:1402" filled="true" fillcolor="#ffffff" stroked="false">
              <v:fill type="solid"/>
            </v:rect>
            <v:rect style="position:absolute;left:5459;top:663;width:3597;height:1402" filled="false" stroked="true" strokeweight=".383307pt" strokecolor="#000000">
              <v:stroke dashstyle="solid"/>
            </v:rect>
            <v:rect style="position:absolute;left:4970;top:1012;width:3597;height:1402" filled="true" fillcolor="#ffffff" stroked="false">
              <v:fill type="solid"/>
            </v:rect>
            <v:rect style="position:absolute;left:4970;top:1012;width:3597;height:1402" filled="false" stroked="true" strokeweight=".383307pt" strokecolor="#000000">
              <v:stroke dashstyle="solid"/>
            </v:rect>
            <v:rect style="position:absolute;left:4561;top:1362;width:3597;height:1402" filled="true" fillcolor="#ffffff" stroked="false">
              <v:fill type="solid"/>
            </v:rect>
            <v:rect style="position:absolute;left:4561;top:1362;width:3597;height:1402" filled="false" stroked="true" strokeweight=".383307pt" strokecolor="#000000">
              <v:stroke dashstyle="solid"/>
            </v:rect>
            <v:rect style="position:absolute;left:4071;top:1713;width:3597;height:1402" filled="true" fillcolor="#ffffff" stroked="false">
              <v:fill type="solid"/>
            </v:rect>
            <v:rect style="position:absolute;left:4071;top:1713;width:3597;height:1402" filled="false" stroked="true" strokeweight=".383307pt" strokecolor="#000000">
              <v:stroke dashstyle="solid"/>
            </v:rect>
            <v:rect style="position:absolute;left:3580;top:2063;width:3597;height:1402" filled="true" fillcolor="#ffffff" stroked="false">
              <v:fill type="solid"/>
            </v:rect>
            <v:rect style="position:absolute;left:3580;top:2063;width:3597;height:1402" filled="false" stroked="true" strokeweight=".383307pt" strokecolor="#000000">
              <v:stroke dashstyle="solid"/>
            </v:rect>
            <v:rect style="position:absolute;left:3091;top:2412;width:3597;height:1402" filled="true" fillcolor="#ffffff" stroked="false">
              <v:fill type="solid"/>
            </v:rect>
            <v:rect style="position:absolute;left:3091;top:2412;width:3597;height:1402" filled="false" stroked="true" strokeweight=".383307pt" strokecolor="#000000">
              <v:stroke dashstyle="solid"/>
            </v:rect>
            <v:rect style="position:absolute;left:2600;top:2763;width:3598;height:1402" filled="true" fillcolor="#ffffff" stroked="false">
              <v:fill type="solid"/>
            </v:rect>
            <v:rect style="position:absolute;left:2600;top:2763;width:3598;height:1402" filled="false" stroked="true" strokeweight=".383296pt" strokecolor="#000000">
              <v:stroke dashstyle="solid"/>
            </v:rect>
            <v:rect style="position:absolute;left:3969;top:2440;width:1950;height:209" filled="true" fillcolor="#ffffff" stroked="false">
              <v:fill type="solid"/>
            </v:rect>
            <v:rect style="position:absolute;left:4234;top:2148;width:2325;height:209" filled="true" fillcolor="#ffffff" stroked="false">
              <v:fill type="solid"/>
            </v:rect>
            <v:rect style="position:absolute;left:4398;top:1739;width:3006;height:209" filled="true" fillcolor="#ffffff" stroked="false">
              <v:fill type="solid"/>
            </v:rect>
            <v:rect style="position:absolute;left:5133;top:1389;width:2451;height:210" filled="true" fillcolor="#ffffff" stroked="false">
              <v:fill type="solid"/>
            </v:rect>
            <v:rect style="position:absolute;left:5133;top:1097;width:3213;height:210" filled="true" fillcolor="#ffffff" stroked="false">
              <v:fill type="solid"/>
            </v:rect>
            <v:rect style="position:absolute;left:5786;top:689;width:2979;height:209" filled="true" fillcolor="#ffffff" stroked="false">
              <v:fill type="solid"/>
            </v:rect>
            <v:shape style="position:absolute;left:5949;top:402;width:3082;height:869" type="#_x0000_t202" filled="false" stroked="false">
              <v:textbox inset="0,0,0,0">
                <w:txbxContent>
                  <w:p>
                    <w:pPr>
                      <w:spacing w:line="268" w:lineRule="auto" w:before="3"/>
                      <w:ind w:left="1385" w:right="22" w:hanging="875"/>
                      <w:jc w:val="left"/>
                      <w:rPr>
                        <w:sz w:val="9"/>
                      </w:rPr>
                    </w:pPr>
                    <w:r>
                      <w:rPr>
                        <w:w w:val="110"/>
                        <w:sz w:val="9"/>
                      </w:rPr>
                      <w:t>V </w:t>
                    </w:r>
                    <w:r>
                      <w:rPr>
                        <w:spacing w:val="3"/>
                        <w:w w:val="110"/>
                        <w:sz w:val="9"/>
                      </w:rPr>
                      <w:t>I. IN </w:t>
                    </w:r>
                    <w:r>
                      <w:rPr>
                        <w:w w:val="110"/>
                        <w:sz w:val="9"/>
                      </w:rPr>
                      <w:t>F O R M A C </w:t>
                    </w:r>
                    <w:r>
                      <w:rPr>
                        <w:spacing w:val="3"/>
                        <w:w w:val="110"/>
                        <w:sz w:val="9"/>
                      </w:rPr>
                      <w:t>IÓ </w:t>
                    </w:r>
                    <w:r>
                      <w:rPr>
                        <w:w w:val="110"/>
                        <w:sz w:val="9"/>
                      </w:rPr>
                      <w:t>N P R E S U P U E S T A R </w:t>
                    </w:r>
                    <w:r>
                      <w:rPr>
                        <w:spacing w:val="3"/>
                        <w:w w:val="110"/>
                        <w:sz w:val="9"/>
                      </w:rPr>
                      <w:t>IA </w:t>
                    </w:r>
                    <w:r>
                      <w:rPr>
                        <w:w w:val="110"/>
                        <w:sz w:val="9"/>
                      </w:rPr>
                      <w:t>Y F </w:t>
                    </w:r>
                    <w:r>
                      <w:rPr>
                        <w:spacing w:val="4"/>
                        <w:w w:val="110"/>
                        <w:sz w:val="9"/>
                      </w:rPr>
                      <w:t>IN </w:t>
                    </w:r>
                    <w:r>
                      <w:rPr>
                        <w:w w:val="110"/>
                        <w:sz w:val="9"/>
                      </w:rPr>
                      <w:t>A </w:t>
                    </w:r>
                    <w:r>
                      <w:rPr>
                        <w:spacing w:val="3"/>
                        <w:w w:val="110"/>
                        <w:sz w:val="9"/>
                      </w:rPr>
                      <w:t>N </w:t>
                    </w:r>
                    <w:r>
                      <w:rPr>
                        <w:w w:val="110"/>
                        <w:sz w:val="9"/>
                      </w:rPr>
                      <w:t>C </w:t>
                    </w:r>
                    <w:r>
                      <w:rPr>
                        <w:spacing w:val="3"/>
                        <w:w w:val="110"/>
                        <w:sz w:val="9"/>
                      </w:rPr>
                      <w:t>IE </w:t>
                    </w:r>
                    <w:r>
                      <w:rPr>
                        <w:w w:val="110"/>
                        <w:sz w:val="9"/>
                      </w:rPr>
                      <w:t>R</w:t>
                    </w:r>
                    <w:r>
                      <w:rPr>
                        <w:spacing w:val="-19"/>
                        <w:w w:val="110"/>
                        <w:sz w:val="9"/>
                      </w:rPr>
                      <w:t> </w:t>
                    </w:r>
                    <w:r>
                      <w:rPr>
                        <w:w w:val="110"/>
                        <w:sz w:val="9"/>
                      </w:rPr>
                      <w:t>A</w:t>
                    </w:r>
                  </w:p>
                  <w:p>
                    <w:pPr>
                      <w:spacing w:line="240" w:lineRule="auto" w:before="6"/>
                      <w:rPr>
                        <w:b/>
                        <w:sz w:val="8"/>
                      </w:rPr>
                    </w:pPr>
                  </w:p>
                  <w:p>
                    <w:pPr>
                      <w:spacing w:before="0"/>
                      <w:ind w:left="44" w:right="0" w:firstLine="0"/>
                      <w:jc w:val="left"/>
                      <w:rPr>
                        <w:sz w:val="11"/>
                      </w:rPr>
                    </w:pPr>
                    <w:r>
                      <w:rPr>
                        <w:w w:val="105"/>
                        <w:sz w:val="11"/>
                      </w:rPr>
                      <w:t>. IN F O R M A C IO N A D M IN IS T R A T IV A</w:t>
                    </w:r>
                  </w:p>
                  <w:p>
                    <w:pPr>
                      <w:spacing w:line="240" w:lineRule="auto" w:before="0"/>
                      <w:rPr>
                        <w:b/>
                        <w:sz w:val="12"/>
                      </w:rPr>
                    </w:pPr>
                  </w:p>
                  <w:p>
                    <w:pPr>
                      <w:spacing w:line="240" w:lineRule="auto" w:before="5"/>
                      <w:rPr>
                        <w:b/>
                        <w:sz w:val="12"/>
                      </w:rPr>
                    </w:pPr>
                  </w:p>
                  <w:p>
                    <w:pPr>
                      <w:spacing w:before="0"/>
                      <w:ind w:left="0" w:right="0" w:firstLine="0"/>
                      <w:jc w:val="left"/>
                      <w:rPr>
                        <w:sz w:val="11"/>
                      </w:rPr>
                    </w:pPr>
                    <w:r>
                      <w:rPr>
                        <w:w w:val="105"/>
                        <w:sz w:val="11"/>
                      </w:rPr>
                      <w:t>F IC A C IO N D E O P E R A C IO N E S</w:t>
                    </w:r>
                  </w:p>
                </w:txbxContent>
              </v:textbox>
              <w10:wrap type="none"/>
            </v:shape>
            <v:shape style="position:absolute;left:3890;top:3391;width:1000;height:153" type="#_x0000_t202" filled="false" stroked="false">
              <v:textbox inset="0,0,0,0">
                <w:txbxContent>
                  <w:p>
                    <w:pPr>
                      <w:spacing w:before="1"/>
                      <w:ind w:left="0" w:right="0" w:firstLine="0"/>
                      <w:jc w:val="left"/>
                      <w:rPr>
                        <w:sz w:val="13"/>
                      </w:rPr>
                    </w:pPr>
                    <w:r>
                      <w:rPr>
                        <w:w w:val="105"/>
                        <w:sz w:val="13"/>
                      </w:rPr>
                      <w:t>C A R A T U L A</w:t>
                    </w:r>
                  </w:p>
                </w:txbxContent>
              </v:textbox>
              <w10:wrap type="none"/>
            </v:shape>
            <v:shape style="position:absolute;left:4561;top:2413;width:2127;height:351" type="#_x0000_t202" filled="false" stroked="true" strokeweight=".397646pt" strokecolor="#000000">
              <v:textbox inset="0,0,0,0">
                <w:txbxContent>
                  <w:p>
                    <w:pPr>
                      <w:spacing w:before="67"/>
                      <w:ind w:left="-38" w:right="0" w:firstLine="0"/>
                      <w:jc w:val="left"/>
                      <w:rPr>
                        <w:sz w:val="11"/>
                      </w:rPr>
                    </w:pPr>
                    <w:r>
                      <w:rPr>
                        <w:w w:val="105"/>
                        <w:sz w:val="11"/>
                      </w:rPr>
                      <w:t>E N ID O O IN D IC E</w:t>
                    </w:r>
                    <w:r>
                      <w:rPr>
                        <w:sz w:val="11"/>
                      </w:rPr>
                      <w:t> </w:t>
                    </w:r>
                  </w:p>
                </w:txbxContent>
              </v:textbox>
              <v:stroke dashstyle="solid"/>
              <w10:wrap type="none"/>
            </v:shape>
            <v:shape style="position:absolute;left:4071;top:2413;width:490;height:351" type="#_x0000_t202" filled="false" stroked="true" strokeweight=".397646pt" strokecolor="#000000">
              <v:textbox inset="0,0,0,0">
                <w:txbxContent>
                  <w:p>
                    <w:pPr>
                      <w:spacing w:before="67"/>
                      <w:ind w:left="-8" w:right="0" w:firstLine="0"/>
                      <w:jc w:val="left"/>
                      <w:rPr>
                        <w:sz w:val="11"/>
                      </w:rPr>
                    </w:pPr>
                    <w:r>
                      <w:rPr>
                        <w:w w:val="105"/>
                        <w:sz w:val="11"/>
                      </w:rPr>
                      <w:t>C O N T</w:t>
                    </w:r>
                    <w:r>
                      <w:rPr>
                        <w:sz w:val="11"/>
                      </w:rPr>
                      <w:t> </w:t>
                    </w:r>
                  </w:p>
                </w:txbxContent>
              </v:textbox>
              <v:stroke dashstyle="solid"/>
              <w10:wrap type="none"/>
            </v:shape>
            <v:shape style="position:absolute;left:4970;top:2064;width:2207;height:350" type="#_x0000_t202" filled="false" stroked="true" strokeweight=".397646pt" strokecolor="#000000">
              <v:textbox inset="0,0,0,0">
                <w:txbxContent>
                  <w:p>
                    <w:pPr>
                      <w:spacing w:line="240" w:lineRule="auto" w:before="10"/>
                      <w:rPr>
                        <w:b/>
                        <w:sz w:val="10"/>
                      </w:rPr>
                    </w:pPr>
                  </w:p>
                  <w:p>
                    <w:pPr>
                      <w:spacing w:before="0"/>
                      <w:ind w:left="5" w:right="0" w:firstLine="0"/>
                      <w:jc w:val="left"/>
                      <w:rPr>
                        <w:sz w:val="11"/>
                      </w:rPr>
                    </w:pPr>
                    <w:r>
                      <w:rPr>
                        <w:w w:val="105"/>
                        <w:sz w:val="11"/>
                      </w:rPr>
                      <w:t>M A C IÓ N G E N E R A L</w:t>
                    </w:r>
                  </w:p>
                </w:txbxContent>
              </v:textbox>
              <v:stroke dashstyle="solid"/>
              <w10:wrap type="none"/>
            </v:shape>
            <v:shape style="position:absolute;left:4561;top:2064;width:410;height:350" type="#_x0000_t202" filled="false" stroked="true" strokeweight=".397646pt" strokecolor="#000000">
              <v:textbox inset="0,0,0,0">
                <w:txbxContent>
                  <w:p>
                    <w:pPr>
                      <w:spacing w:line="240" w:lineRule="auto" w:before="10"/>
                      <w:rPr>
                        <w:b/>
                        <w:sz w:val="10"/>
                      </w:rPr>
                    </w:pPr>
                  </w:p>
                  <w:p>
                    <w:pPr>
                      <w:spacing w:before="0"/>
                      <w:ind w:left="-52" w:right="0" w:firstLine="0"/>
                      <w:jc w:val="left"/>
                      <w:rPr>
                        <w:sz w:val="11"/>
                      </w:rPr>
                    </w:pPr>
                    <w:r>
                      <w:rPr>
                        <w:w w:val="105"/>
                        <w:sz w:val="11"/>
                      </w:rPr>
                      <w:t>N F O R</w:t>
                    </w:r>
                  </w:p>
                </w:txbxContent>
              </v:textbox>
              <v:stroke dashstyle="solid"/>
              <w10:wrap type="none"/>
            </v:shape>
            <v:shape style="position:absolute;left:4071;top:2064;width:490;height:350" type="#_x0000_t202" filled="false" stroked="true" strokeweight=".397646pt" strokecolor="#000000">
              <v:textbox inset="0,0,0,0">
                <w:txbxContent>
                  <w:p>
                    <w:pPr>
                      <w:spacing w:line="240" w:lineRule="auto" w:before="10"/>
                      <w:rPr>
                        <w:b/>
                        <w:sz w:val="10"/>
                      </w:rPr>
                    </w:pPr>
                  </w:p>
                  <w:p>
                    <w:pPr>
                      <w:spacing w:before="0"/>
                      <w:ind w:left="257" w:right="0" w:firstLine="0"/>
                      <w:jc w:val="left"/>
                      <w:rPr>
                        <w:sz w:val="11"/>
                      </w:rPr>
                    </w:pPr>
                    <w:r>
                      <w:rPr>
                        <w:w w:val="105"/>
                        <w:sz w:val="11"/>
                      </w:rPr>
                      <w:t>I . I</w:t>
                    </w:r>
                  </w:p>
                </w:txbxContent>
              </v:textbox>
              <v:stroke dashstyle="solid"/>
              <w10:wrap type="none"/>
            </v:shape>
            <v:shape style="position:absolute;left:5459;top:1713;width:2209;height:351" type="#_x0000_t202" filled="false" stroked="true" strokeweight=".397646pt" strokecolor="#000000">
              <v:textbox inset="0,0,0,0">
                <w:txbxContent>
                  <w:p>
                    <w:pPr>
                      <w:spacing w:before="67"/>
                      <w:ind w:left="-15" w:right="0" w:firstLine="0"/>
                      <w:jc w:val="left"/>
                      <w:rPr>
                        <w:sz w:val="11"/>
                      </w:rPr>
                    </w:pPr>
                    <w:r>
                      <w:rPr>
                        <w:w w:val="105"/>
                        <w:sz w:val="11"/>
                      </w:rPr>
                      <w:t>U R A O R G A N IZ A C IO N A L</w:t>
                    </w:r>
                  </w:p>
                </w:txbxContent>
              </v:textbox>
              <v:stroke dashstyle="solid"/>
              <w10:wrap type="none"/>
            </v:shape>
            <v:shape style="position:absolute;left:4970;top:1713;width:490;height:351" type="#_x0000_t202" filled="false" stroked="true" strokeweight=".397646pt" strokecolor="#000000">
              <v:textbox inset="0,0,0,0">
                <w:txbxContent>
                  <w:p>
                    <w:pPr>
                      <w:spacing w:before="67"/>
                      <w:ind w:left="18" w:right="0" w:firstLine="0"/>
                      <w:jc w:val="left"/>
                      <w:rPr>
                        <w:sz w:val="11"/>
                      </w:rPr>
                    </w:pPr>
                    <w:r>
                      <w:rPr>
                        <w:w w:val="105"/>
                        <w:sz w:val="11"/>
                      </w:rPr>
                      <w:t>R U C T</w:t>
                    </w:r>
                  </w:p>
                </w:txbxContent>
              </v:textbox>
              <v:stroke dashstyle="solid"/>
              <w10:wrap type="none"/>
            </v:shape>
            <v:shape style="position:absolute;left:4561;top:1713;width:410;height:351" type="#_x0000_t202" filled="false" stroked="true" strokeweight=".397646pt" strokecolor="#000000">
              <v:textbox inset="0,0,0,0">
                <w:txbxContent>
                  <w:p>
                    <w:pPr>
                      <w:spacing w:before="67"/>
                      <w:ind w:left="20" w:right="-15" w:firstLine="0"/>
                      <w:jc w:val="left"/>
                      <w:rPr>
                        <w:sz w:val="11"/>
                      </w:rPr>
                    </w:pPr>
                    <w:r>
                      <w:rPr>
                        <w:w w:val="105"/>
                        <w:sz w:val="11"/>
                      </w:rPr>
                      <w:t>. E S</w:t>
                    </w:r>
                    <w:r>
                      <w:rPr>
                        <w:spacing w:val="-3"/>
                        <w:w w:val="105"/>
                        <w:sz w:val="11"/>
                      </w:rPr>
                      <w:t> </w:t>
                    </w:r>
                    <w:r>
                      <w:rPr>
                        <w:w w:val="105"/>
                        <w:sz w:val="11"/>
                      </w:rPr>
                      <w:t>T</w:t>
                    </w:r>
                  </w:p>
                </w:txbxContent>
              </v:textbox>
              <v:stroke dashstyle="solid"/>
              <w10:wrap type="none"/>
            </v:shape>
            <v:shape style="position:absolute;left:4071;top:1713;width:490;height:351" type="#_x0000_t202" filled="false" stroked="true" strokeweight=".397646pt" strokecolor="#000000">
              <v:textbox inset="0,0,0,0">
                <w:txbxContent>
                  <w:p>
                    <w:pPr>
                      <w:spacing w:before="67"/>
                      <w:ind w:left="0" w:right="-29" w:firstLine="0"/>
                      <w:jc w:val="right"/>
                      <w:rPr>
                        <w:sz w:val="11"/>
                      </w:rPr>
                    </w:pPr>
                    <w:r>
                      <w:rPr>
                        <w:w w:val="105"/>
                        <w:sz w:val="11"/>
                      </w:rPr>
                      <w:t>II</w:t>
                    </w:r>
                    <w:r>
                      <w:rPr>
                        <w:sz w:val="11"/>
                      </w:rPr>
                      <w:t> </w:t>
                    </w:r>
                  </w:p>
                </w:txbxContent>
              </v:textbox>
              <v:stroke dashstyle="solid"/>
              <w10:wrap type="none"/>
            </v:shape>
            <v:shape style="position:absolute;left:5949;top:1362;width:2209;height:351" type="#_x0000_t202" filled="false" stroked="true" strokeweight=".397646pt" strokecolor="#000000">
              <v:textbox inset="0,0,0,0">
                <w:txbxContent>
                  <w:p>
                    <w:pPr>
                      <w:spacing w:before="68"/>
                      <w:ind w:left="81" w:right="0" w:firstLine="0"/>
                      <w:jc w:val="left"/>
                      <w:rPr>
                        <w:sz w:val="11"/>
                      </w:rPr>
                    </w:pPr>
                    <w:r>
                      <w:rPr>
                        <w:w w:val="105"/>
                        <w:sz w:val="11"/>
                      </w:rPr>
                      <w:t>Y R E G U LA C IO N E S</w:t>
                    </w:r>
                  </w:p>
                </w:txbxContent>
              </v:textbox>
              <v:stroke dashstyle="solid"/>
              <w10:wrap type="none"/>
            </v:shape>
            <v:shape style="position:absolute;left:5459;top:1362;width:490;height:351" type="#_x0000_t202" filled="false" stroked="true" strokeweight=".397629pt" strokecolor="#000000">
              <v:textbox inset="0,0,0,0">
                <w:txbxContent>
                  <w:p>
                    <w:pPr>
                      <w:spacing w:before="68"/>
                      <w:ind w:left="-4" w:right="-15" w:firstLine="0"/>
                      <w:jc w:val="left"/>
                      <w:rPr>
                        <w:sz w:val="11"/>
                      </w:rPr>
                    </w:pPr>
                    <w:r>
                      <w:rPr>
                        <w:spacing w:val="13"/>
                        <w:w w:val="105"/>
                        <w:sz w:val="11"/>
                      </w:rPr>
                      <w:t>LE </w:t>
                    </w:r>
                    <w:r>
                      <w:rPr>
                        <w:w w:val="105"/>
                        <w:sz w:val="11"/>
                      </w:rPr>
                      <w:t>Y E</w:t>
                    </w:r>
                    <w:r>
                      <w:rPr>
                        <w:spacing w:val="-18"/>
                        <w:w w:val="105"/>
                        <w:sz w:val="11"/>
                      </w:rPr>
                      <w:t> </w:t>
                    </w:r>
                    <w:r>
                      <w:rPr>
                        <w:spacing w:val="-11"/>
                        <w:w w:val="105"/>
                        <w:sz w:val="11"/>
                      </w:rPr>
                      <w:t>S</w:t>
                    </w:r>
                  </w:p>
                </w:txbxContent>
              </v:textbox>
              <v:stroke dashstyle="solid"/>
              <w10:wrap type="none"/>
            </v:shape>
            <v:shape style="position:absolute;left:4970;top:1362;width:490;height:351" type="#_x0000_t202" filled="false" stroked="true" strokeweight=".397646pt" strokecolor="#000000">
              <v:textbox inset="0,0,0,0">
                <w:txbxContent>
                  <w:p>
                    <w:pPr>
                      <w:spacing w:before="68"/>
                      <w:ind w:left="257" w:right="0" w:firstLine="0"/>
                      <w:jc w:val="left"/>
                      <w:rPr>
                        <w:sz w:val="11"/>
                      </w:rPr>
                    </w:pPr>
                    <w:r>
                      <w:rPr>
                        <w:w w:val="105"/>
                        <w:sz w:val="11"/>
                      </w:rPr>
                      <w:t>I I I .</w:t>
                    </w:r>
                  </w:p>
                </w:txbxContent>
              </v:textbox>
              <v:stroke dashstyle="solid"/>
              <w10:wrap type="none"/>
            </v:shape>
            <v:shape style="position:absolute;left:5459;top:1012;width:490;height:351" type="#_x0000_t202" filled="false" stroked="true" strokeweight=".397629pt" strokecolor="#000000">
              <v:textbox inset="0,0,0,0">
                <w:txbxContent>
                  <w:p>
                    <w:pPr>
                      <w:spacing w:line="240" w:lineRule="auto" w:before="0"/>
                      <w:rPr>
                        <w:b/>
                        <w:sz w:val="11"/>
                      </w:rPr>
                    </w:pPr>
                  </w:p>
                  <w:p>
                    <w:pPr>
                      <w:spacing w:before="0"/>
                      <w:ind w:left="12" w:right="0" w:firstLine="0"/>
                      <w:jc w:val="left"/>
                      <w:rPr>
                        <w:sz w:val="11"/>
                      </w:rPr>
                    </w:pPr>
                    <w:r>
                      <w:rPr>
                        <w:w w:val="105"/>
                        <w:sz w:val="11"/>
                      </w:rPr>
                      <w:t>P L A N I</w:t>
                    </w:r>
                  </w:p>
                </w:txbxContent>
              </v:textbox>
              <v:stroke dashstyle="solid"/>
              <w10:wrap type="none"/>
            </v:shape>
            <v:shape style="position:absolute;left:4970;top:1012;width:490;height:351" type="#_x0000_t202" filled="false" stroked="true" strokeweight=".397646pt" strokecolor="#000000">
              <v:textbox inset="0,0,0,0">
                <w:txbxContent>
                  <w:p>
                    <w:pPr>
                      <w:spacing w:line="240" w:lineRule="auto" w:before="0"/>
                      <w:rPr>
                        <w:b/>
                        <w:sz w:val="11"/>
                      </w:rPr>
                    </w:pPr>
                  </w:p>
                  <w:p>
                    <w:pPr>
                      <w:spacing w:before="0"/>
                      <w:ind w:left="257" w:right="0" w:firstLine="0"/>
                      <w:jc w:val="left"/>
                      <w:rPr>
                        <w:sz w:val="11"/>
                      </w:rPr>
                    </w:pPr>
                    <w:r>
                      <w:rPr>
                        <w:w w:val="105"/>
                        <w:sz w:val="11"/>
                      </w:rPr>
                      <w:t>IV .</w:t>
                    </w:r>
                  </w:p>
                </w:txbxContent>
              </v:textbox>
              <v:stroke dashstyle="solid"/>
              <w10:wrap type="none"/>
            </v:shape>
            <v:shape style="position:absolute;left:5459;top:663;width:490;height:350" type="#_x0000_t202" filled="false" stroked="true" strokeweight=".397629pt" strokecolor="#000000">
              <v:textbox inset="0,0,0,0">
                <w:txbxContent>
                  <w:p>
                    <w:pPr>
                      <w:spacing w:before="68"/>
                      <w:ind w:left="0" w:right="-29" w:firstLine="0"/>
                      <w:jc w:val="right"/>
                      <w:rPr>
                        <w:sz w:val="11"/>
                      </w:rPr>
                    </w:pPr>
                    <w:r>
                      <w:rPr>
                        <w:w w:val="106"/>
                        <w:sz w:val="11"/>
                      </w:rPr>
                      <w:t>V</w:t>
                    </w:r>
                  </w:p>
                </w:txbxContent>
              </v:textbox>
              <v:stroke dashstyle="solid"/>
              <w10:wrap type="none"/>
            </v:shape>
            <w10:wrap type="topAndBottom"/>
          </v:group>
        </w:pict>
      </w:r>
    </w:p>
    <w:p>
      <w:pPr>
        <w:spacing w:after="0"/>
        <w:sectPr>
          <w:pgSz w:w="11900" w:h="16840"/>
          <w:pgMar w:header="1389" w:footer="1344" w:top="1580" w:bottom="1540" w:left="840" w:right="420"/>
        </w:sectPr>
      </w:pPr>
    </w:p>
    <w:p>
      <w:pPr>
        <w:pStyle w:val="BodyText"/>
        <w:rPr>
          <w:b/>
          <w:sz w:val="20"/>
        </w:rPr>
      </w:pPr>
    </w:p>
    <w:p>
      <w:pPr>
        <w:pStyle w:val="BodyText"/>
        <w:spacing w:before="10"/>
        <w:rPr>
          <w:b/>
        </w:rPr>
      </w:pPr>
    </w:p>
    <w:p>
      <w:pPr>
        <w:pStyle w:val="Heading7"/>
        <w:numPr>
          <w:ilvl w:val="2"/>
          <w:numId w:val="74"/>
        </w:numPr>
        <w:tabs>
          <w:tab w:pos="2405" w:val="left" w:leader="none"/>
        </w:tabs>
        <w:spacing w:line="240" w:lineRule="auto" w:before="0" w:after="0"/>
        <w:ind w:left="2404" w:right="0" w:hanging="716"/>
        <w:jc w:val="left"/>
      </w:pPr>
      <w:r>
        <w:rPr/>
        <w:t>Carátula</w:t>
      </w:r>
    </w:p>
    <w:p>
      <w:pPr>
        <w:pStyle w:val="BodyText"/>
        <w:spacing w:before="9"/>
        <w:rPr>
          <w:b/>
        </w:rPr>
      </w:pPr>
    </w:p>
    <w:p>
      <w:pPr>
        <w:pStyle w:val="BodyText"/>
        <w:ind w:right="2992"/>
        <w:jc w:val="right"/>
      </w:pPr>
      <w:r>
        <w:rPr/>
        <w:t>La Carátula debe elaborarse de la siguiente forma:</w:t>
      </w:r>
    </w:p>
    <w:p>
      <w:pPr>
        <w:pStyle w:val="BodyText"/>
        <w:rPr>
          <w:sz w:val="26"/>
        </w:rPr>
      </w:pPr>
    </w:p>
    <w:p>
      <w:pPr>
        <w:pStyle w:val="BodyText"/>
        <w:rPr>
          <w:sz w:val="26"/>
        </w:rPr>
      </w:pPr>
    </w:p>
    <w:p>
      <w:pPr>
        <w:pStyle w:val="Heading7"/>
        <w:spacing w:before="210"/>
        <w:ind w:left="0" w:right="2909"/>
        <w:jc w:val="right"/>
      </w:pPr>
      <w:r>
        <w:rPr/>
        <w:t>Nombre de la entidad (Ministerio de…)</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220"/>
        <w:ind w:left="888" w:right="174" w:firstLine="0"/>
        <w:jc w:val="center"/>
        <w:rPr>
          <w:b/>
          <w:sz w:val="27"/>
        </w:rPr>
      </w:pPr>
      <w:r>
        <w:rPr>
          <w:b/>
          <w:sz w:val="27"/>
        </w:rPr>
        <w:t>ARCHIVO PERMANENTE</w:t>
      </w:r>
    </w:p>
    <w:p>
      <w:pPr>
        <w:pStyle w:val="BodyText"/>
        <w:rPr>
          <w:b/>
          <w:sz w:val="30"/>
        </w:rPr>
      </w:pPr>
    </w:p>
    <w:p>
      <w:pPr>
        <w:pStyle w:val="BodyText"/>
        <w:rPr>
          <w:b/>
          <w:sz w:val="30"/>
        </w:rPr>
      </w:pPr>
    </w:p>
    <w:p>
      <w:pPr>
        <w:spacing w:before="208"/>
        <w:ind w:left="888" w:right="177" w:firstLine="0"/>
        <w:jc w:val="center"/>
        <w:rPr>
          <w:b/>
          <w:sz w:val="19"/>
        </w:rPr>
      </w:pPr>
      <w:r>
        <w:rPr>
          <w:b/>
          <w:w w:val="105"/>
          <w:sz w:val="19"/>
        </w:rPr>
        <w:t>Dependencia… (Dirección de…)</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tabs>
          <w:tab w:pos="2602" w:val="left" w:leader="none"/>
        </w:tabs>
        <w:spacing w:before="149"/>
        <w:ind w:left="710" w:right="0" w:firstLine="0"/>
        <w:jc w:val="center"/>
        <w:rPr>
          <w:b/>
          <w:sz w:val="19"/>
        </w:rPr>
      </w:pPr>
      <w:r>
        <w:rPr>
          <w:b/>
          <w:w w:val="105"/>
          <w:sz w:val="19"/>
        </w:rPr>
        <w:t>Guatemala,</w:t>
      </w:r>
      <w:r>
        <w:rPr>
          <w:b/>
          <w:spacing w:val="27"/>
          <w:w w:val="105"/>
          <w:sz w:val="19"/>
        </w:rPr>
        <w:t> </w:t>
      </w:r>
      <w:r>
        <w:rPr>
          <w:b/>
          <w:w w:val="105"/>
          <w:sz w:val="19"/>
        </w:rPr>
        <w:t>(mes)</w:t>
        <w:tab/>
        <w:t>(año)</w:t>
      </w:r>
    </w:p>
    <w:p>
      <w:pPr>
        <w:spacing w:after="0"/>
        <w:jc w:val="center"/>
        <w:rPr>
          <w:sz w:val="19"/>
        </w:rPr>
        <w:sectPr>
          <w:pgSz w:w="11900" w:h="16840"/>
          <w:pgMar w:header="1389" w:footer="1344" w:top="1580" w:bottom="1540" w:left="840" w:right="420"/>
        </w:sectPr>
      </w:pPr>
    </w:p>
    <w:p>
      <w:pPr>
        <w:pStyle w:val="BodyText"/>
        <w:rPr>
          <w:b/>
          <w:sz w:val="20"/>
        </w:rPr>
      </w:pPr>
    </w:p>
    <w:p>
      <w:pPr>
        <w:pStyle w:val="BodyText"/>
        <w:spacing w:before="10"/>
        <w:rPr>
          <w:b/>
        </w:rPr>
      </w:pPr>
    </w:p>
    <w:p>
      <w:pPr>
        <w:pStyle w:val="Heading7"/>
        <w:numPr>
          <w:ilvl w:val="2"/>
          <w:numId w:val="74"/>
        </w:numPr>
        <w:tabs>
          <w:tab w:pos="2391" w:val="left" w:leader="none"/>
        </w:tabs>
        <w:spacing w:line="240" w:lineRule="auto" w:before="0" w:after="0"/>
        <w:ind w:left="2390" w:right="0" w:hanging="702"/>
        <w:jc w:val="left"/>
      </w:pPr>
      <w:r>
        <w:rPr/>
        <w:t>Elaboración del</w:t>
      </w:r>
      <w:r>
        <w:rPr>
          <w:spacing w:val="2"/>
        </w:rPr>
        <w:t> </w:t>
      </w:r>
      <w:r>
        <w:rPr/>
        <w:t>índice</w:t>
      </w:r>
    </w:p>
    <w:p>
      <w:pPr>
        <w:pStyle w:val="BodyText"/>
        <w:spacing w:before="9"/>
        <w:rPr>
          <w:b/>
        </w:rPr>
      </w:pPr>
    </w:p>
    <w:p>
      <w:pPr>
        <w:pStyle w:val="BodyText"/>
        <w:spacing w:line="242" w:lineRule="auto"/>
        <w:ind w:left="2390" w:right="974"/>
        <w:jc w:val="both"/>
      </w:pPr>
      <w:r>
        <w:rPr/>
        <w:t>La elaboración del índice debe hacerse con base a la estructura y al análisis y clasificación de la información recopilada, cada sección del archivo permanente debe identificar los documentos  que  contiene, con base en el número correlativo asignado, con el fin de asegurar su fácil localización y</w:t>
      </w:r>
      <w:r>
        <w:rPr>
          <w:spacing w:val="1"/>
        </w:rPr>
        <w:t> </w:t>
      </w:r>
      <w:r>
        <w:rPr/>
        <w:t>control.</w:t>
      </w:r>
    </w:p>
    <w:p>
      <w:pPr>
        <w:pStyle w:val="BodyText"/>
        <w:spacing w:before="10"/>
      </w:pPr>
    </w:p>
    <w:p>
      <w:pPr>
        <w:pStyle w:val="Heading7"/>
        <w:numPr>
          <w:ilvl w:val="2"/>
          <w:numId w:val="74"/>
        </w:numPr>
        <w:tabs>
          <w:tab w:pos="2391" w:val="left" w:leader="none"/>
        </w:tabs>
        <w:spacing w:line="240" w:lineRule="auto" w:before="0" w:after="0"/>
        <w:ind w:left="2390" w:right="0" w:hanging="702"/>
        <w:jc w:val="left"/>
      </w:pPr>
      <w:r>
        <w:rPr/>
        <w:t>Información</w:t>
      </w:r>
      <w:r>
        <w:rPr>
          <w:spacing w:val="2"/>
        </w:rPr>
        <w:t> </w:t>
      </w:r>
      <w:r>
        <w:rPr/>
        <w:t>general</w:t>
      </w:r>
    </w:p>
    <w:p>
      <w:pPr>
        <w:pStyle w:val="BodyText"/>
        <w:spacing w:before="6"/>
        <w:rPr>
          <w:b/>
        </w:rPr>
      </w:pPr>
    </w:p>
    <w:p>
      <w:pPr>
        <w:pStyle w:val="ListParagraph"/>
        <w:numPr>
          <w:ilvl w:val="3"/>
          <w:numId w:val="74"/>
        </w:numPr>
        <w:tabs>
          <w:tab w:pos="2535" w:val="left" w:leader="none"/>
        </w:tabs>
        <w:spacing w:line="240" w:lineRule="auto" w:before="1" w:after="0"/>
        <w:ind w:left="2534" w:right="0" w:hanging="145"/>
        <w:jc w:val="left"/>
        <w:rPr>
          <w:sz w:val="23"/>
        </w:rPr>
      </w:pPr>
      <w:r>
        <w:rPr>
          <w:sz w:val="23"/>
        </w:rPr>
        <w:t>Identificación de la dependencia (programa, proyecto, dirección</w:t>
      </w:r>
      <w:r>
        <w:rPr>
          <w:spacing w:val="17"/>
          <w:sz w:val="23"/>
        </w:rPr>
        <w:t> </w:t>
      </w:r>
      <w:r>
        <w:rPr>
          <w:sz w:val="23"/>
        </w:rPr>
        <w:t>etc.)</w:t>
      </w:r>
    </w:p>
    <w:p>
      <w:pPr>
        <w:pStyle w:val="ListParagraph"/>
        <w:numPr>
          <w:ilvl w:val="3"/>
          <w:numId w:val="74"/>
        </w:numPr>
        <w:tabs>
          <w:tab w:pos="2598" w:val="left" w:leader="none"/>
        </w:tabs>
        <w:spacing w:line="240" w:lineRule="auto" w:before="4" w:after="0"/>
        <w:ind w:left="2597" w:right="0" w:hanging="208"/>
        <w:jc w:val="left"/>
        <w:rPr>
          <w:sz w:val="23"/>
        </w:rPr>
      </w:pPr>
      <w:r>
        <w:rPr>
          <w:sz w:val="23"/>
        </w:rPr>
        <w:t>Dirección, teléfono, fax, E mail,</w:t>
      </w:r>
      <w:r>
        <w:rPr>
          <w:spacing w:val="8"/>
          <w:sz w:val="23"/>
        </w:rPr>
        <w:t> </w:t>
      </w:r>
      <w:r>
        <w:rPr>
          <w:sz w:val="23"/>
        </w:rPr>
        <w:t>etc.</w:t>
      </w:r>
    </w:p>
    <w:p>
      <w:pPr>
        <w:pStyle w:val="ListParagraph"/>
        <w:numPr>
          <w:ilvl w:val="3"/>
          <w:numId w:val="74"/>
        </w:numPr>
        <w:tabs>
          <w:tab w:pos="2598" w:val="left" w:leader="none"/>
        </w:tabs>
        <w:spacing w:line="240" w:lineRule="auto" w:before="4" w:after="0"/>
        <w:ind w:left="2597" w:right="0" w:hanging="208"/>
        <w:jc w:val="left"/>
        <w:rPr>
          <w:sz w:val="23"/>
        </w:rPr>
      </w:pPr>
      <w:r>
        <w:rPr>
          <w:sz w:val="23"/>
        </w:rPr>
        <w:t>Autoridades superiores y sus</w:t>
      </w:r>
      <w:r>
        <w:rPr>
          <w:spacing w:val="5"/>
          <w:sz w:val="23"/>
        </w:rPr>
        <w:t> </w:t>
      </w:r>
      <w:r>
        <w:rPr>
          <w:sz w:val="23"/>
        </w:rPr>
        <w:t>generales</w:t>
      </w:r>
    </w:p>
    <w:p>
      <w:pPr>
        <w:pStyle w:val="ListParagraph"/>
        <w:numPr>
          <w:ilvl w:val="3"/>
          <w:numId w:val="74"/>
        </w:numPr>
        <w:tabs>
          <w:tab w:pos="2598" w:val="left" w:leader="none"/>
        </w:tabs>
        <w:spacing w:line="240" w:lineRule="auto" w:before="3" w:after="0"/>
        <w:ind w:left="2597" w:right="0" w:hanging="208"/>
        <w:jc w:val="left"/>
        <w:rPr>
          <w:sz w:val="23"/>
        </w:rPr>
      </w:pPr>
      <w:r>
        <w:rPr>
          <w:sz w:val="23"/>
        </w:rPr>
        <w:t>Misión y visión</w:t>
      </w:r>
      <w:r>
        <w:rPr>
          <w:spacing w:val="3"/>
          <w:sz w:val="23"/>
        </w:rPr>
        <w:t> </w:t>
      </w:r>
      <w:r>
        <w:rPr>
          <w:sz w:val="23"/>
        </w:rPr>
        <w:t>institucional.</w:t>
      </w:r>
    </w:p>
    <w:p>
      <w:pPr>
        <w:pStyle w:val="BodyText"/>
        <w:spacing w:before="9"/>
      </w:pPr>
    </w:p>
    <w:p>
      <w:pPr>
        <w:pStyle w:val="Heading7"/>
        <w:numPr>
          <w:ilvl w:val="2"/>
          <w:numId w:val="74"/>
        </w:numPr>
        <w:tabs>
          <w:tab w:pos="2391" w:val="left" w:leader="none"/>
        </w:tabs>
        <w:spacing w:line="240" w:lineRule="auto" w:before="0" w:after="0"/>
        <w:ind w:left="2390" w:right="0" w:hanging="702"/>
        <w:jc w:val="left"/>
      </w:pPr>
      <w:r>
        <w:rPr/>
        <w:t>Estructura organizacional</w:t>
      </w:r>
    </w:p>
    <w:p>
      <w:pPr>
        <w:pStyle w:val="BodyText"/>
        <w:spacing w:before="7"/>
        <w:rPr>
          <w:b/>
        </w:rPr>
      </w:pPr>
    </w:p>
    <w:p>
      <w:pPr>
        <w:pStyle w:val="ListParagraph"/>
        <w:numPr>
          <w:ilvl w:val="3"/>
          <w:numId w:val="74"/>
        </w:numPr>
        <w:tabs>
          <w:tab w:pos="2598" w:val="left" w:leader="none"/>
        </w:tabs>
        <w:spacing w:line="240" w:lineRule="auto" w:before="1" w:after="0"/>
        <w:ind w:left="2597" w:right="0" w:hanging="208"/>
        <w:jc w:val="left"/>
        <w:rPr>
          <w:sz w:val="23"/>
        </w:rPr>
      </w:pPr>
      <w:r>
        <w:rPr>
          <w:sz w:val="23"/>
        </w:rPr>
        <w:t>Manuales de</w:t>
      </w:r>
      <w:r>
        <w:rPr>
          <w:spacing w:val="2"/>
          <w:sz w:val="23"/>
        </w:rPr>
        <w:t> </w:t>
      </w:r>
      <w:r>
        <w:rPr>
          <w:sz w:val="23"/>
        </w:rPr>
        <w:t>Organización</w:t>
      </w:r>
    </w:p>
    <w:p>
      <w:pPr>
        <w:pStyle w:val="ListParagraph"/>
        <w:numPr>
          <w:ilvl w:val="3"/>
          <w:numId w:val="74"/>
        </w:numPr>
        <w:tabs>
          <w:tab w:pos="2598" w:val="left" w:leader="none"/>
        </w:tabs>
        <w:spacing w:line="240" w:lineRule="auto" w:before="4" w:after="0"/>
        <w:ind w:left="2597" w:right="0" w:hanging="208"/>
        <w:jc w:val="left"/>
        <w:rPr>
          <w:sz w:val="23"/>
        </w:rPr>
      </w:pPr>
      <w:r>
        <w:rPr>
          <w:sz w:val="23"/>
        </w:rPr>
        <w:t>Manuales de</w:t>
      </w:r>
      <w:r>
        <w:rPr>
          <w:spacing w:val="3"/>
          <w:sz w:val="23"/>
        </w:rPr>
        <w:t> </w:t>
      </w:r>
      <w:r>
        <w:rPr>
          <w:sz w:val="23"/>
        </w:rPr>
        <w:t>Funciones</w:t>
      </w:r>
    </w:p>
    <w:p>
      <w:pPr>
        <w:pStyle w:val="BodyText"/>
        <w:tabs>
          <w:tab w:pos="3796" w:val="left" w:leader="none"/>
        </w:tabs>
        <w:spacing w:line="244" w:lineRule="auto" w:before="3"/>
        <w:ind w:left="2565" w:right="1062" w:firstLine="19"/>
      </w:pPr>
      <w:r>
        <w:rPr/>
        <w:t>Manuales</w:t>
        <w:tab/>
        <w:t>de Normas y Procedimientos (operativos técnicos, recursos humanos, informática</w:t>
      </w:r>
      <w:r>
        <w:rPr>
          <w:spacing w:val="2"/>
        </w:rPr>
        <w:t> </w:t>
      </w:r>
      <w:r>
        <w:rPr/>
        <w:t>etc.)</w:t>
      </w:r>
    </w:p>
    <w:p>
      <w:pPr>
        <w:pStyle w:val="ListParagraph"/>
        <w:numPr>
          <w:ilvl w:val="3"/>
          <w:numId w:val="74"/>
        </w:numPr>
        <w:tabs>
          <w:tab w:pos="2598" w:val="left" w:leader="none"/>
        </w:tabs>
        <w:spacing w:line="263" w:lineRule="exact" w:before="0" w:after="0"/>
        <w:ind w:left="2597" w:right="0" w:hanging="208"/>
        <w:jc w:val="left"/>
        <w:rPr>
          <w:sz w:val="23"/>
        </w:rPr>
      </w:pPr>
      <w:r>
        <w:rPr>
          <w:sz w:val="23"/>
        </w:rPr>
        <w:t>Organigramas</w:t>
      </w:r>
    </w:p>
    <w:p>
      <w:pPr>
        <w:pStyle w:val="ListParagraph"/>
        <w:numPr>
          <w:ilvl w:val="3"/>
          <w:numId w:val="74"/>
        </w:numPr>
        <w:tabs>
          <w:tab w:pos="2598" w:val="left" w:leader="none"/>
        </w:tabs>
        <w:spacing w:line="240" w:lineRule="auto" w:before="3" w:after="0"/>
        <w:ind w:left="2597" w:right="0" w:hanging="208"/>
        <w:jc w:val="left"/>
        <w:rPr>
          <w:sz w:val="23"/>
        </w:rPr>
      </w:pPr>
      <w:r>
        <w:rPr>
          <w:sz w:val="23"/>
        </w:rPr>
        <w:t>Ubicación geográfica de programas y</w:t>
      </w:r>
      <w:r>
        <w:rPr>
          <w:spacing w:val="6"/>
          <w:sz w:val="23"/>
        </w:rPr>
        <w:t> </w:t>
      </w:r>
      <w:r>
        <w:rPr>
          <w:sz w:val="23"/>
        </w:rPr>
        <w:t>proyectos</w:t>
      </w:r>
    </w:p>
    <w:p>
      <w:pPr>
        <w:pStyle w:val="ListParagraph"/>
        <w:numPr>
          <w:ilvl w:val="3"/>
          <w:numId w:val="74"/>
        </w:numPr>
        <w:tabs>
          <w:tab w:pos="2598" w:val="left" w:leader="none"/>
        </w:tabs>
        <w:spacing w:line="240" w:lineRule="auto" w:before="4" w:after="0"/>
        <w:ind w:left="2597" w:right="0" w:hanging="208"/>
        <w:jc w:val="left"/>
        <w:rPr>
          <w:sz w:val="23"/>
        </w:rPr>
      </w:pPr>
      <w:r>
        <w:rPr>
          <w:sz w:val="23"/>
        </w:rPr>
        <w:t>Integración de unidades ejecutoras por</w:t>
      </w:r>
      <w:r>
        <w:rPr>
          <w:spacing w:val="6"/>
          <w:sz w:val="23"/>
        </w:rPr>
        <w:t> </w:t>
      </w:r>
      <w:r>
        <w:rPr>
          <w:sz w:val="23"/>
        </w:rPr>
        <w:t>programa</w:t>
      </w:r>
    </w:p>
    <w:p>
      <w:pPr>
        <w:pStyle w:val="BodyText"/>
        <w:spacing w:before="8"/>
      </w:pPr>
    </w:p>
    <w:p>
      <w:pPr>
        <w:pStyle w:val="Heading7"/>
        <w:numPr>
          <w:ilvl w:val="2"/>
          <w:numId w:val="74"/>
        </w:numPr>
        <w:tabs>
          <w:tab w:pos="2391" w:val="left" w:leader="none"/>
        </w:tabs>
        <w:spacing w:line="240" w:lineRule="auto" w:before="0" w:after="0"/>
        <w:ind w:left="2390" w:right="0" w:hanging="702"/>
        <w:jc w:val="left"/>
      </w:pPr>
      <w:r>
        <w:rPr/>
        <w:t>Leyes y</w:t>
      </w:r>
      <w:r>
        <w:rPr>
          <w:spacing w:val="2"/>
        </w:rPr>
        <w:t> </w:t>
      </w:r>
      <w:r>
        <w:rPr/>
        <w:t>Regulaciones</w:t>
      </w:r>
    </w:p>
    <w:p>
      <w:pPr>
        <w:pStyle w:val="BodyText"/>
        <w:spacing w:before="8"/>
        <w:rPr>
          <w:b/>
        </w:rPr>
      </w:pPr>
    </w:p>
    <w:p>
      <w:pPr>
        <w:pStyle w:val="ListParagraph"/>
        <w:numPr>
          <w:ilvl w:val="3"/>
          <w:numId w:val="74"/>
        </w:numPr>
        <w:tabs>
          <w:tab w:pos="2599" w:val="left" w:leader="none"/>
        </w:tabs>
        <w:spacing w:line="240" w:lineRule="auto" w:before="1" w:after="0"/>
        <w:ind w:left="2598" w:right="0" w:hanging="209"/>
        <w:jc w:val="left"/>
        <w:rPr>
          <w:sz w:val="23"/>
        </w:rPr>
      </w:pPr>
      <w:r>
        <w:rPr>
          <w:sz w:val="23"/>
        </w:rPr>
        <w:t>Ley Orgánica</w:t>
      </w:r>
    </w:p>
    <w:p>
      <w:pPr>
        <w:pStyle w:val="ListParagraph"/>
        <w:numPr>
          <w:ilvl w:val="3"/>
          <w:numId w:val="74"/>
        </w:numPr>
        <w:tabs>
          <w:tab w:pos="2598" w:val="left" w:leader="none"/>
        </w:tabs>
        <w:spacing w:line="240" w:lineRule="auto" w:before="3" w:after="0"/>
        <w:ind w:left="2597" w:right="0" w:hanging="208"/>
        <w:jc w:val="left"/>
        <w:rPr>
          <w:sz w:val="23"/>
        </w:rPr>
      </w:pPr>
      <w:r>
        <w:rPr>
          <w:sz w:val="23"/>
        </w:rPr>
        <w:t>Reglamento Orgánico y reglamentos</w:t>
      </w:r>
      <w:r>
        <w:rPr>
          <w:spacing w:val="6"/>
          <w:sz w:val="23"/>
        </w:rPr>
        <w:t> </w:t>
      </w:r>
      <w:r>
        <w:rPr>
          <w:sz w:val="23"/>
        </w:rPr>
        <w:t>internos</w:t>
      </w:r>
    </w:p>
    <w:p>
      <w:pPr>
        <w:pStyle w:val="ListParagraph"/>
        <w:numPr>
          <w:ilvl w:val="3"/>
          <w:numId w:val="74"/>
        </w:numPr>
        <w:tabs>
          <w:tab w:pos="2598" w:val="left" w:leader="none"/>
        </w:tabs>
        <w:spacing w:line="240" w:lineRule="auto" w:before="4" w:after="0"/>
        <w:ind w:left="2597" w:right="0" w:hanging="208"/>
        <w:jc w:val="left"/>
        <w:rPr>
          <w:sz w:val="23"/>
        </w:rPr>
      </w:pPr>
      <w:r>
        <w:rPr>
          <w:sz w:val="23"/>
        </w:rPr>
        <w:t>Decretos, acuerdos gubernativos que regulen la</w:t>
      </w:r>
      <w:r>
        <w:rPr>
          <w:spacing w:val="9"/>
          <w:sz w:val="23"/>
        </w:rPr>
        <w:t> </w:t>
      </w:r>
      <w:r>
        <w:rPr>
          <w:sz w:val="23"/>
        </w:rPr>
        <w:t>entidad</w:t>
      </w:r>
    </w:p>
    <w:p>
      <w:pPr>
        <w:pStyle w:val="ListParagraph"/>
        <w:numPr>
          <w:ilvl w:val="3"/>
          <w:numId w:val="74"/>
        </w:numPr>
        <w:tabs>
          <w:tab w:pos="2598" w:val="left" w:leader="none"/>
        </w:tabs>
        <w:spacing w:line="240" w:lineRule="auto" w:before="4" w:after="0"/>
        <w:ind w:left="2597" w:right="0" w:hanging="208"/>
        <w:jc w:val="left"/>
        <w:rPr>
          <w:sz w:val="23"/>
        </w:rPr>
      </w:pPr>
      <w:r>
        <w:rPr>
          <w:sz w:val="23"/>
        </w:rPr>
        <w:t>Acuerdos internos, dictámenes, resoluciones</w:t>
      </w:r>
      <w:r>
        <w:rPr>
          <w:spacing w:val="6"/>
          <w:sz w:val="23"/>
        </w:rPr>
        <w:t> </w:t>
      </w:r>
      <w:r>
        <w:rPr>
          <w:sz w:val="23"/>
        </w:rPr>
        <w:t>etc.</w:t>
      </w:r>
    </w:p>
    <w:p>
      <w:pPr>
        <w:pStyle w:val="BodyText"/>
        <w:spacing w:before="8"/>
      </w:pPr>
    </w:p>
    <w:p>
      <w:pPr>
        <w:pStyle w:val="Heading7"/>
        <w:numPr>
          <w:ilvl w:val="2"/>
          <w:numId w:val="74"/>
        </w:numPr>
        <w:tabs>
          <w:tab w:pos="2391" w:val="left" w:leader="none"/>
        </w:tabs>
        <w:spacing w:line="240" w:lineRule="auto" w:before="0" w:after="0"/>
        <w:ind w:left="2390" w:right="0" w:hanging="702"/>
        <w:jc w:val="left"/>
      </w:pPr>
      <w:r>
        <w:rPr/>
        <w:t>Planificación de</w:t>
      </w:r>
      <w:r>
        <w:rPr>
          <w:spacing w:val="1"/>
        </w:rPr>
        <w:t> </w:t>
      </w:r>
      <w:r>
        <w:rPr/>
        <w:t>Operaciones</w:t>
      </w:r>
    </w:p>
    <w:p>
      <w:pPr>
        <w:pStyle w:val="BodyText"/>
        <w:spacing w:before="7"/>
        <w:rPr>
          <w:b/>
        </w:rPr>
      </w:pPr>
    </w:p>
    <w:p>
      <w:pPr>
        <w:pStyle w:val="ListParagraph"/>
        <w:numPr>
          <w:ilvl w:val="3"/>
          <w:numId w:val="74"/>
        </w:numPr>
        <w:tabs>
          <w:tab w:pos="2598" w:val="left" w:leader="none"/>
        </w:tabs>
        <w:spacing w:line="240" w:lineRule="auto" w:before="0" w:after="0"/>
        <w:ind w:left="2597" w:right="0" w:hanging="208"/>
        <w:jc w:val="left"/>
        <w:rPr>
          <w:sz w:val="23"/>
        </w:rPr>
      </w:pPr>
      <w:r>
        <w:rPr>
          <w:sz w:val="23"/>
        </w:rPr>
        <w:t>Plan Operativo</w:t>
      </w:r>
      <w:r>
        <w:rPr>
          <w:spacing w:val="1"/>
          <w:sz w:val="23"/>
        </w:rPr>
        <w:t> </w:t>
      </w:r>
      <w:r>
        <w:rPr>
          <w:sz w:val="23"/>
        </w:rPr>
        <w:t>Anual</w:t>
      </w:r>
    </w:p>
    <w:p>
      <w:pPr>
        <w:pStyle w:val="ListParagraph"/>
        <w:numPr>
          <w:ilvl w:val="3"/>
          <w:numId w:val="74"/>
        </w:numPr>
        <w:tabs>
          <w:tab w:pos="2598" w:val="left" w:leader="none"/>
        </w:tabs>
        <w:spacing w:line="240" w:lineRule="auto" w:before="5" w:after="0"/>
        <w:ind w:left="2597" w:right="0" w:hanging="208"/>
        <w:jc w:val="left"/>
        <w:rPr>
          <w:sz w:val="23"/>
        </w:rPr>
      </w:pPr>
      <w:r>
        <w:rPr>
          <w:sz w:val="23"/>
        </w:rPr>
        <w:t>Planes de</w:t>
      </w:r>
      <w:r>
        <w:rPr>
          <w:spacing w:val="2"/>
          <w:sz w:val="23"/>
        </w:rPr>
        <w:t> </w:t>
      </w:r>
      <w:r>
        <w:rPr>
          <w:sz w:val="23"/>
        </w:rPr>
        <w:t>trabajo</w:t>
      </w:r>
    </w:p>
    <w:p>
      <w:pPr>
        <w:pStyle w:val="ListParagraph"/>
        <w:numPr>
          <w:ilvl w:val="3"/>
          <w:numId w:val="74"/>
        </w:numPr>
        <w:tabs>
          <w:tab w:pos="2598" w:val="left" w:leader="none"/>
        </w:tabs>
        <w:spacing w:line="240" w:lineRule="auto" w:before="4" w:after="0"/>
        <w:ind w:left="2597" w:right="0" w:hanging="208"/>
        <w:jc w:val="left"/>
        <w:rPr>
          <w:sz w:val="23"/>
        </w:rPr>
      </w:pPr>
      <w:r>
        <w:rPr>
          <w:sz w:val="23"/>
        </w:rPr>
        <w:t>Cronogramas de</w:t>
      </w:r>
      <w:r>
        <w:rPr>
          <w:spacing w:val="21"/>
          <w:sz w:val="23"/>
        </w:rPr>
        <w:t> </w:t>
      </w:r>
      <w:r>
        <w:rPr>
          <w:sz w:val="23"/>
        </w:rPr>
        <w:t>actividades</w:t>
      </w:r>
    </w:p>
    <w:p>
      <w:pPr>
        <w:pStyle w:val="ListParagraph"/>
        <w:numPr>
          <w:ilvl w:val="3"/>
          <w:numId w:val="74"/>
        </w:numPr>
        <w:tabs>
          <w:tab w:pos="2598" w:val="left" w:leader="none"/>
        </w:tabs>
        <w:spacing w:line="240" w:lineRule="auto" w:before="3" w:after="0"/>
        <w:ind w:left="2597" w:right="0" w:hanging="208"/>
        <w:jc w:val="left"/>
        <w:rPr>
          <w:sz w:val="23"/>
        </w:rPr>
      </w:pPr>
      <w:r>
        <w:rPr>
          <w:sz w:val="23"/>
        </w:rPr>
        <w:t>Estudios de pre y</w:t>
      </w:r>
      <w:r>
        <w:rPr>
          <w:spacing w:val="23"/>
          <w:sz w:val="23"/>
        </w:rPr>
        <w:t> </w:t>
      </w:r>
      <w:r>
        <w:rPr>
          <w:sz w:val="23"/>
        </w:rPr>
        <w:t>factibilidad</w:t>
      </w:r>
    </w:p>
    <w:p>
      <w:pPr>
        <w:pStyle w:val="BodyText"/>
        <w:spacing w:before="8"/>
      </w:pPr>
    </w:p>
    <w:p>
      <w:pPr>
        <w:pStyle w:val="Heading7"/>
        <w:numPr>
          <w:ilvl w:val="2"/>
          <w:numId w:val="74"/>
        </w:numPr>
        <w:tabs>
          <w:tab w:pos="2391" w:val="left" w:leader="none"/>
        </w:tabs>
        <w:spacing w:line="240" w:lineRule="auto" w:before="1" w:after="0"/>
        <w:ind w:left="2390" w:right="0" w:hanging="702"/>
        <w:jc w:val="left"/>
      </w:pPr>
      <w:r>
        <w:rPr/>
        <w:t>Información</w:t>
      </w:r>
      <w:r>
        <w:rPr>
          <w:spacing w:val="2"/>
        </w:rPr>
        <w:t> </w:t>
      </w:r>
      <w:r>
        <w:rPr/>
        <w:t>Administrativa</w:t>
      </w:r>
    </w:p>
    <w:p>
      <w:pPr>
        <w:pStyle w:val="BodyText"/>
        <w:spacing w:before="7"/>
        <w:rPr>
          <w:b/>
        </w:rPr>
      </w:pPr>
    </w:p>
    <w:p>
      <w:pPr>
        <w:pStyle w:val="ListParagraph"/>
        <w:numPr>
          <w:ilvl w:val="3"/>
          <w:numId w:val="74"/>
        </w:numPr>
        <w:tabs>
          <w:tab w:pos="2566" w:val="left" w:leader="none"/>
        </w:tabs>
        <w:spacing w:line="242" w:lineRule="auto" w:before="0" w:after="0"/>
        <w:ind w:left="2565" w:right="974" w:hanging="176"/>
        <w:jc w:val="both"/>
        <w:rPr>
          <w:sz w:val="23"/>
        </w:rPr>
      </w:pPr>
      <w:r>
        <w:rPr>
          <w:sz w:val="23"/>
        </w:rPr>
        <w:t>Extractos de Contratos administrativos (prestamos, donaciones, fideicomisos, asistencia técnica construcción, arrendamientos, personal etc.)</w:t>
      </w:r>
    </w:p>
    <w:p>
      <w:pPr>
        <w:pStyle w:val="ListParagraph"/>
        <w:numPr>
          <w:ilvl w:val="3"/>
          <w:numId w:val="74"/>
        </w:numPr>
        <w:tabs>
          <w:tab w:pos="2598" w:val="left" w:leader="none"/>
        </w:tabs>
        <w:spacing w:line="240" w:lineRule="auto" w:before="4" w:after="0"/>
        <w:ind w:left="2597" w:right="0" w:hanging="208"/>
        <w:jc w:val="left"/>
        <w:rPr>
          <w:sz w:val="23"/>
        </w:rPr>
      </w:pPr>
      <w:r>
        <w:rPr>
          <w:sz w:val="23"/>
        </w:rPr>
        <w:t>Extractos de actas de Junta Directiva, de Juntas de Licitación etc</w:t>
      </w:r>
      <w:r>
        <w:rPr>
          <w:spacing w:val="27"/>
          <w:sz w:val="23"/>
        </w:rPr>
        <w:t> </w:t>
      </w:r>
      <w:r>
        <w:rPr>
          <w:sz w:val="23"/>
        </w:rPr>
        <w:t>)</w:t>
      </w:r>
    </w:p>
    <w:p>
      <w:pPr>
        <w:pStyle w:val="ListParagraph"/>
        <w:numPr>
          <w:ilvl w:val="3"/>
          <w:numId w:val="74"/>
        </w:numPr>
        <w:tabs>
          <w:tab w:pos="2598" w:val="left" w:leader="none"/>
        </w:tabs>
        <w:spacing w:line="240" w:lineRule="auto" w:before="4" w:after="0"/>
        <w:ind w:left="2597" w:right="0" w:hanging="208"/>
        <w:jc w:val="left"/>
        <w:rPr>
          <w:sz w:val="23"/>
        </w:rPr>
      </w:pPr>
      <w:r>
        <w:rPr>
          <w:sz w:val="23"/>
        </w:rPr>
        <w:t>Principales políticas institucionales (compras, personal</w:t>
      </w:r>
      <w:r>
        <w:rPr>
          <w:spacing w:val="13"/>
          <w:sz w:val="23"/>
        </w:rPr>
        <w:t> </w:t>
      </w:r>
      <w:r>
        <w:rPr>
          <w:sz w:val="23"/>
        </w:rPr>
        <w:t>etc.)</w:t>
      </w:r>
    </w:p>
    <w:p>
      <w:pPr>
        <w:pStyle w:val="ListParagraph"/>
        <w:numPr>
          <w:ilvl w:val="3"/>
          <w:numId w:val="74"/>
        </w:numPr>
        <w:tabs>
          <w:tab w:pos="2599" w:val="left" w:leader="none"/>
        </w:tabs>
        <w:spacing w:line="240" w:lineRule="auto" w:before="3" w:after="0"/>
        <w:ind w:left="2598" w:right="0" w:hanging="209"/>
        <w:jc w:val="left"/>
        <w:rPr>
          <w:sz w:val="23"/>
        </w:rPr>
      </w:pPr>
      <w:r>
        <w:rPr>
          <w:sz w:val="23"/>
        </w:rPr>
        <w:t>Flujogramas de los procesos más importantes (compras,</w:t>
      </w:r>
      <w:r>
        <w:rPr>
          <w:spacing w:val="18"/>
          <w:sz w:val="23"/>
        </w:rPr>
        <w:t> </w:t>
      </w:r>
      <w:r>
        <w:rPr>
          <w:sz w:val="23"/>
        </w:rPr>
        <w:t>nóminas)</w:t>
      </w:r>
    </w:p>
    <w:p>
      <w:pPr>
        <w:spacing w:after="0" w:line="240" w:lineRule="auto"/>
        <w:jc w:val="left"/>
        <w:rPr>
          <w:sz w:val="23"/>
        </w:rPr>
        <w:sectPr>
          <w:pgSz w:w="11900" w:h="16840"/>
          <w:pgMar w:header="1389" w:footer="1344" w:top="1580" w:bottom="1540" w:left="840" w:right="420"/>
        </w:sectPr>
      </w:pPr>
    </w:p>
    <w:p>
      <w:pPr>
        <w:pStyle w:val="BodyText"/>
        <w:rPr>
          <w:sz w:val="20"/>
        </w:rPr>
      </w:pPr>
    </w:p>
    <w:p>
      <w:pPr>
        <w:pStyle w:val="BodyText"/>
        <w:spacing w:before="10"/>
      </w:pPr>
    </w:p>
    <w:p>
      <w:pPr>
        <w:pStyle w:val="ListParagraph"/>
        <w:numPr>
          <w:ilvl w:val="3"/>
          <w:numId w:val="74"/>
        </w:numPr>
        <w:tabs>
          <w:tab w:pos="2598" w:val="left" w:leader="none"/>
        </w:tabs>
        <w:spacing w:line="240" w:lineRule="auto" w:before="0" w:after="0"/>
        <w:ind w:left="2597" w:right="0" w:hanging="208"/>
        <w:jc w:val="left"/>
        <w:rPr>
          <w:sz w:val="23"/>
        </w:rPr>
      </w:pPr>
      <w:r>
        <w:rPr>
          <w:sz w:val="23"/>
        </w:rPr>
        <w:t>Ubicación y composición del</w:t>
      </w:r>
      <w:r>
        <w:rPr>
          <w:spacing w:val="1"/>
          <w:sz w:val="23"/>
        </w:rPr>
        <w:t> </w:t>
      </w:r>
      <w:r>
        <w:rPr>
          <w:sz w:val="23"/>
        </w:rPr>
        <w:t>personal</w:t>
      </w:r>
    </w:p>
    <w:p>
      <w:pPr>
        <w:pStyle w:val="BodyText"/>
        <w:spacing w:before="9"/>
      </w:pPr>
    </w:p>
    <w:p>
      <w:pPr>
        <w:pStyle w:val="Heading7"/>
        <w:numPr>
          <w:ilvl w:val="2"/>
          <w:numId w:val="74"/>
        </w:numPr>
        <w:tabs>
          <w:tab w:pos="2391" w:val="left" w:leader="none"/>
        </w:tabs>
        <w:spacing w:line="240" w:lineRule="auto" w:before="0" w:after="0"/>
        <w:ind w:left="2390" w:right="0" w:hanging="702"/>
        <w:jc w:val="left"/>
      </w:pPr>
      <w:r>
        <w:rPr/>
        <w:t>Información Presupuestaria, Contable y</w:t>
      </w:r>
      <w:r>
        <w:rPr>
          <w:spacing w:val="3"/>
        </w:rPr>
        <w:t> </w:t>
      </w:r>
      <w:r>
        <w:rPr/>
        <w:t>Financiera</w:t>
      </w:r>
    </w:p>
    <w:p>
      <w:pPr>
        <w:pStyle w:val="BodyText"/>
        <w:spacing w:before="7"/>
        <w:rPr>
          <w:b/>
        </w:rPr>
      </w:pPr>
    </w:p>
    <w:p>
      <w:pPr>
        <w:pStyle w:val="ListParagraph"/>
        <w:numPr>
          <w:ilvl w:val="3"/>
          <w:numId w:val="74"/>
        </w:numPr>
        <w:tabs>
          <w:tab w:pos="2598" w:val="left" w:leader="none"/>
        </w:tabs>
        <w:spacing w:line="240" w:lineRule="auto" w:before="1" w:after="0"/>
        <w:ind w:left="2597" w:right="0" w:hanging="208"/>
        <w:jc w:val="left"/>
        <w:rPr>
          <w:sz w:val="23"/>
        </w:rPr>
      </w:pPr>
      <w:r>
        <w:rPr>
          <w:sz w:val="23"/>
        </w:rPr>
        <w:t>Políticas, contables y presupuestarias</w:t>
      </w:r>
    </w:p>
    <w:p>
      <w:pPr>
        <w:pStyle w:val="ListParagraph"/>
        <w:numPr>
          <w:ilvl w:val="3"/>
          <w:numId w:val="74"/>
        </w:numPr>
        <w:tabs>
          <w:tab w:pos="2598" w:val="left" w:leader="none"/>
        </w:tabs>
        <w:spacing w:line="240" w:lineRule="auto" w:before="4" w:after="0"/>
        <w:ind w:left="2597" w:right="0" w:hanging="208"/>
        <w:jc w:val="left"/>
        <w:rPr>
          <w:sz w:val="23"/>
        </w:rPr>
      </w:pPr>
      <w:r>
        <w:rPr>
          <w:sz w:val="23"/>
        </w:rPr>
        <w:t>Normas</w:t>
      </w:r>
      <w:r>
        <w:rPr>
          <w:spacing w:val="-1"/>
          <w:sz w:val="23"/>
        </w:rPr>
        <w:t> </w:t>
      </w:r>
      <w:r>
        <w:rPr>
          <w:sz w:val="23"/>
        </w:rPr>
        <w:t>presupuestarias</w:t>
      </w:r>
    </w:p>
    <w:p>
      <w:pPr>
        <w:pStyle w:val="ListParagraph"/>
        <w:numPr>
          <w:ilvl w:val="3"/>
          <w:numId w:val="74"/>
        </w:numPr>
        <w:tabs>
          <w:tab w:pos="2598" w:val="left" w:leader="none"/>
        </w:tabs>
        <w:spacing w:line="240" w:lineRule="auto" w:before="3" w:after="0"/>
        <w:ind w:left="2597" w:right="0" w:hanging="208"/>
        <w:jc w:val="left"/>
        <w:rPr>
          <w:sz w:val="23"/>
        </w:rPr>
      </w:pPr>
      <w:r>
        <w:rPr>
          <w:sz w:val="23"/>
        </w:rPr>
        <w:t>Manuales</w:t>
      </w:r>
      <w:r>
        <w:rPr>
          <w:spacing w:val="1"/>
          <w:sz w:val="23"/>
        </w:rPr>
        <w:t> </w:t>
      </w:r>
      <w:r>
        <w:rPr>
          <w:sz w:val="23"/>
        </w:rPr>
        <w:t>contables</w:t>
      </w:r>
    </w:p>
    <w:p>
      <w:pPr>
        <w:pStyle w:val="ListParagraph"/>
        <w:numPr>
          <w:ilvl w:val="3"/>
          <w:numId w:val="74"/>
        </w:numPr>
        <w:tabs>
          <w:tab w:pos="2598" w:val="left" w:leader="none"/>
        </w:tabs>
        <w:spacing w:line="240" w:lineRule="auto" w:before="4" w:after="0"/>
        <w:ind w:left="2597" w:right="0" w:hanging="208"/>
        <w:jc w:val="left"/>
        <w:rPr>
          <w:sz w:val="23"/>
        </w:rPr>
      </w:pPr>
      <w:r>
        <w:rPr>
          <w:sz w:val="23"/>
        </w:rPr>
        <w:t>Manuales de</w:t>
      </w:r>
      <w:r>
        <w:rPr>
          <w:spacing w:val="3"/>
          <w:sz w:val="23"/>
        </w:rPr>
        <w:t> </w:t>
      </w:r>
      <w:r>
        <w:rPr>
          <w:sz w:val="23"/>
        </w:rPr>
        <w:t>presupuesto</w:t>
      </w:r>
    </w:p>
    <w:p>
      <w:pPr>
        <w:pStyle w:val="ListParagraph"/>
        <w:numPr>
          <w:ilvl w:val="3"/>
          <w:numId w:val="74"/>
        </w:numPr>
        <w:tabs>
          <w:tab w:pos="2598" w:val="left" w:leader="none"/>
        </w:tabs>
        <w:spacing w:line="240" w:lineRule="auto" w:before="5" w:after="0"/>
        <w:ind w:left="2597" w:right="0" w:hanging="208"/>
        <w:jc w:val="left"/>
        <w:rPr>
          <w:sz w:val="23"/>
        </w:rPr>
      </w:pPr>
      <w:r>
        <w:rPr>
          <w:sz w:val="23"/>
        </w:rPr>
        <w:t>Estados financieros</w:t>
      </w:r>
    </w:p>
    <w:p>
      <w:pPr>
        <w:pStyle w:val="ListParagraph"/>
        <w:numPr>
          <w:ilvl w:val="3"/>
          <w:numId w:val="74"/>
        </w:numPr>
        <w:tabs>
          <w:tab w:pos="2598" w:val="left" w:leader="none"/>
        </w:tabs>
        <w:spacing w:line="240" w:lineRule="auto" w:before="3" w:after="0"/>
        <w:ind w:left="2597" w:right="0" w:hanging="208"/>
        <w:jc w:val="left"/>
        <w:rPr>
          <w:sz w:val="23"/>
        </w:rPr>
      </w:pPr>
      <w:r>
        <w:rPr>
          <w:sz w:val="23"/>
        </w:rPr>
        <w:t>Estados de ejecución y liquidación del</w:t>
      </w:r>
      <w:r>
        <w:rPr>
          <w:spacing w:val="6"/>
          <w:sz w:val="23"/>
        </w:rPr>
        <w:t> </w:t>
      </w:r>
      <w:r>
        <w:rPr>
          <w:sz w:val="23"/>
        </w:rPr>
        <w:t>presupuesto</w:t>
      </w:r>
    </w:p>
    <w:p>
      <w:pPr>
        <w:pStyle w:val="ListParagraph"/>
        <w:numPr>
          <w:ilvl w:val="3"/>
          <w:numId w:val="74"/>
        </w:numPr>
        <w:tabs>
          <w:tab w:pos="2598" w:val="left" w:leader="none"/>
        </w:tabs>
        <w:spacing w:line="240" w:lineRule="auto" w:before="3" w:after="0"/>
        <w:ind w:left="2597" w:right="0" w:hanging="208"/>
        <w:jc w:val="left"/>
        <w:rPr>
          <w:sz w:val="23"/>
        </w:rPr>
      </w:pPr>
      <w:r>
        <w:rPr>
          <w:sz w:val="23"/>
        </w:rPr>
        <w:t>Informes de auditoría</w:t>
      </w:r>
    </w:p>
    <w:p>
      <w:pPr>
        <w:pStyle w:val="ListParagraph"/>
        <w:numPr>
          <w:ilvl w:val="3"/>
          <w:numId w:val="74"/>
        </w:numPr>
        <w:tabs>
          <w:tab w:pos="2598" w:val="left" w:leader="none"/>
        </w:tabs>
        <w:spacing w:line="240" w:lineRule="auto" w:before="4" w:after="0"/>
        <w:ind w:left="2597" w:right="0" w:hanging="208"/>
        <w:jc w:val="left"/>
        <w:rPr>
          <w:sz w:val="23"/>
        </w:rPr>
      </w:pPr>
      <w:r>
        <w:rPr>
          <w:sz w:val="23"/>
        </w:rPr>
        <w:t>Integraciones de las principales cuentas de activos y</w:t>
      </w:r>
      <w:r>
        <w:rPr>
          <w:spacing w:val="20"/>
          <w:sz w:val="23"/>
        </w:rPr>
        <w:t> </w:t>
      </w:r>
      <w:r>
        <w:rPr>
          <w:sz w:val="23"/>
        </w:rPr>
        <w:t>pasivos</w:t>
      </w:r>
    </w:p>
    <w:p>
      <w:pPr>
        <w:pStyle w:val="BodyText"/>
        <w:spacing w:before="7"/>
      </w:pPr>
    </w:p>
    <w:p>
      <w:pPr>
        <w:pStyle w:val="Heading7"/>
        <w:numPr>
          <w:ilvl w:val="1"/>
          <w:numId w:val="74"/>
        </w:numPr>
        <w:tabs>
          <w:tab w:pos="1689" w:val="left" w:leader="none"/>
          <w:tab w:pos="1690" w:val="left" w:leader="none"/>
        </w:tabs>
        <w:spacing w:line="240" w:lineRule="auto" w:before="1" w:after="0"/>
        <w:ind w:left="1689" w:right="0" w:hanging="525"/>
        <w:jc w:val="left"/>
      </w:pPr>
      <w:r>
        <w:rPr/>
        <w:t>Actualización</w:t>
      </w:r>
    </w:p>
    <w:p>
      <w:pPr>
        <w:pStyle w:val="BodyText"/>
        <w:spacing w:before="8"/>
        <w:rPr>
          <w:b/>
        </w:rPr>
      </w:pPr>
    </w:p>
    <w:p>
      <w:pPr>
        <w:pStyle w:val="BodyText"/>
        <w:spacing w:line="242" w:lineRule="auto"/>
        <w:ind w:left="1689" w:right="975"/>
        <w:jc w:val="both"/>
      </w:pPr>
      <w:r>
        <w:rPr/>
        <w:t>La actualización del archivo permanente es indispensable para que los auditores se apoyen eficientemente en el proceso de la auditoría. El archivo será de utilidad en la medida que la información que contiene, esté debidamente clasificada y actualizada.</w:t>
      </w:r>
    </w:p>
    <w:p>
      <w:pPr>
        <w:pStyle w:val="BodyText"/>
        <w:spacing w:before="9"/>
      </w:pPr>
    </w:p>
    <w:p>
      <w:pPr>
        <w:pStyle w:val="BodyText"/>
        <w:spacing w:line="244" w:lineRule="auto"/>
        <w:ind w:left="1689" w:right="975"/>
        <w:jc w:val="both"/>
      </w:pPr>
      <w:r>
        <w:rPr/>
        <w:t>La clasificación y actualización de la información del archivo permanente es una actividad que debe estar inmersa en el proceso de toda auditoría. La consulta de la información, permitirá al auditor evaluar la utilidad de  la  misma para decidir si se desecha, o si por el contrario, debe seguir  figurando.</w:t>
      </w:r>
    </w:p>
    <w:p>
      <w:pPr>
        <w:pStyle w:val="BodyText"/>
        <w:spacing w:before="8"/>
        <w:rPr>
          <w:sz w:val="22"/>
        </w:rPr>
      </w:pPr>
    </w:p>
    <w:p>
      <w:pPr>
        <w:pStyle w:val="Heading7"/>
        <w:numPr>
          <w:ilvl w:val="1"/>
          <w:numId w:val="74"/>
        </w:numPr>
        <w:tabs>
          <w:tab w:pos="1689" w:val="left" w:leader="none"/>
          <w:tab w:pos="1690" w:val="left" w:leader="none"/>
        </w:tabs>
        <w:spacing w:line="240" w:lineRule="auto" w:before="1" w:after="0"/>
        <w:ind w:left="1689" w:right="0" w:hanging="525"/>
        <w:jc w:val="left"/>
      </w:pPr>
      <w:r>
        <w:rPr/>
        <w:t>Acceso y</w:t>
      </w:r>
      <w:r>
        <w:rPr>
          <w:spacing w:val="1"/>
        </w:rPr>
        <w:t> </w:t>
      </w:r>
      <w:r>
        <w:rPr/>
        <w:t>utilización</w:t>
      </w:r>
    </w:p>
    <w:p>
      <w:pPr>
        <w:pStyle w:val="BodyText"/>
        <w:spacing w:before="7"/>
        <w:rPr>
          <w:b/>
        </w:rPr>
      </w:pPr>
    </w:p>
    <w:p>
      <w:pPr>
        <w:pStyle w:val="BodyText"/>
        <w:spacing w:line="244" w:lineRule="auto"/>
        <w:ind w:left="1689" w:right="971"/>
        <w:jc w:val="both"/>
      </w:pPr>
      <w:r>
        <w:rPr/>
        <w:t>El archivo permanente, es una de las principales fuentes de evidencia, de consulta constante por parte de los auditores, por lo tanto su acceso o utilización debe estar normado por la Unidad de Auditoría Interna.</w:t>
      </w:r>
    </w:p>
    <w:p>
      <w:pPr>
        <w:pStyle w:val="BodyText"/>
      </w:pPr>
    </w:p>
    <w:p>
      <w:pPr>
        <w:pStyle w:val="Heading7"/>
        <w:numPr>
          <w:ilvl w:val="1"/>
          <w:numId w:val="74"/>
        </w:numPr>
        <w:tabs>
          <w:tab w:pos="1689" w:val="left" w:leader="none"/>
          <w:tab w:pos="1690" w:val="left" w:leader="none"/>
        </w:tabs>
        <w:spacing w:line="240" w:lineRule="auto" w:before="0" w:after="0"/>
        <w:ind w:left="1689" w:right="0" w:hanging="525"/>
        <w:jc w:val="left"/>
      </w:pPr>
      <w:r>
        <w:rPr/>
        <w:t>Identificación de la información, análisis, clasificación, y</w:t>
      </w:r>
      <w:r>
        <w:rPr>
          <w:spacing w:val="14"/>
        </w:rPr>
        <w:t> </w:t>
      </w:r>
      <w:r>
        <w:rPr/>
        <w:t>archivo</w:t>
      </w:r>
    </w:p>
    <w:p>
      <w:pPr>
        <w:pStyle w:val="BodyText"/>
        <w:spacing w:before="7"/>
        <w:rPr>
          <w:b/>
        </w:rPr>
      </w:pPr>
    </w:p>
    <w:p>
      <w:pPr>
        <w:pStyle w:val="BodyText"/>
        <w:spacing w:line="244" w:lineRule="auto" w:before="1"/>
        <w:ind w:left="1689" w:right="975"/>
        <w:jc w:val="both"/>
      </w:pPr>
      <w:r>
        <w:rPr/>
        <w:t>Este proceso deberá delegarse a una persona de la Unidad de Auditoría Interna, quien realizará sus actividades conforme a los procedimientos que establezca el Jefe de la misma.</w:t>
      </w:r>
    </w:p>
    <w:p>
      <w:pPr>
        <w:spacing w:after="0" w:line="244" w:lineRule="auto"/>
        <w:jc w:val="both"/>
        <w:sectPr>
          <w:pgSz w:w="11900" w:h="16840"/>
          <w:pgMar w:header="1389" w:footer="1344" w:top="1580" w:bottom="1540" w:left="840" w:right="420"/>
        </w:sectPr>
      </w:pPr>
    </w:p>
    <w:p>
      <w:pPr>
        <w:pStyle w:val="BodyText"/>
        <w:rPr>
          <w:sz w:val="20"/>
        </w:rPr>
      </w:pPr>
    </w:p>
    <w:p>
      <w:pPr>
        <w:pStyle w:val="Heading4"/>
      </w:pPr>
      <w:bookmarkStart w:name="Guía ET-6 Archivo Corriente" w:id="46"/>
      <w:bookmarkEnd w:id="46"/>
      <w:r>
        <w:rPr>
          <w:b w:val="0"/>
        </w:rPr>
      </w:r>
      <w:r>
        <w:rPr/>
        <w:t>CONTRALORÍA GENERAL DE CUENTAS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1"/>
        <w:rPr>
          <w:b/>
          <w:sz w:val="45"/>
        </w:rPr>
      </w:pPr>
    </w:p>
    <w:p>
      <w:pPr>
        <w:spacing w:before="1"/>
        <w:ind w:left="868" w:right="1027" w:firstLine="0"/>
        <w:jc w:val="center"/>
        <w:rPr>
          <w:b/>
          <w:sz w:val="31"/>
        </w:rPr>
      </w:pPr>
      <w:r>
        <w:rPr>
          <w:b/>
          <w:sz w:val="31"/>
        </w:rPr>
        <w:t>GUÍA AI-ET 6. ORGANIZACIÓN DEL ARCHIVO CORRIENTE</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6"/>
        <w:rPr>
          <w:b/>
          <w:sz w:val="43"/>
        </w:rPr>
      </w:pPr>
    </w:p>
    <w:p>
      <w:pPr>
        <w:spacing w:before="0"/>
        <w:ind w:left="866" w:right="1027" w:firstLine="0"/>
        <w:jc w:val="center"/>
        <w:rPr>
          <w:b/>
          <w:sz w:val="21"/>
        </w:rPr>
      </w:pPr>
      <w:r>
        <w:rPr>
          <w:b/>
          <w:sz w:val="21"/>
        </w:rPr>
        <w:t>Guatemala, junio de 2005</w:t>
      </w:r>
    </w:p>
    <w:p>
      <w:pPr>
        <w:spacing w:after="0"/>
        <w:jc w:val="center"/>
        <w:rPr>
          <w:sz w:val="21"/>
        </w:rPr>
        <w:sectPr>
          <w:headerReference w:type="default" r:id="rId146"/>
          <w:footerReference w:type="default" r:id="rId147"/>
          <w:pgSz w:w="11900" w:h="16840"/>
          <w:pgMar w:header="0" w:footer="0" w:top="1600" w:bottom="280" w:left="840" w:right="420"/>
        </w:sectPr>
      </w:pPr>
    </w:p>
    <w:p>
      <w:pPr>
        <w:pStyle w:val="BodyText"/>
        <w:rPr>
          <w:b/>
          <w:sz w:val="20"/>
        </w:rPr>
      </w:pPr>
    </w:p>
    <w:p>
      <w:pPr>
        <w:pStyle w:val="BodyText"/>
        <w:spacing w:before="11"/>
        <w:rPr>
          <w:b/>
          <w:sz w:val="22"/>
        </w:rPr>
      </w:pPr>
    </w:p>
    <w:p>
      <w:pPr>
        <w:pStyle w:val="Heading7"/>
        <w:ind w:left="866" w:right="1027"/>
        <w:jc w:val="center"/>
      </w:pPr>
      <w:r>
        <w:rPr/>
        <w:t>GUÍA AI-ET 6. ORGANIZACIÓN DEL ARCHIVO CORRIENTE</w:t>
      </w:r>
    </w:p>
    <w:p>
      <w:pPr>
        <w:pStyle w:val="BodyText"/>
        <w:rPr>
          <w:b/>
          <w:sz w:val="26"/>
        </w:rPr>
      </w:pPr>
    </w:p>
    <w:p>
      <w:pPr>
        <w:pStyle w:val="BodyText"/>
        <w:rPr>
          <w:b/>
          <w:sz w:val="26"/>
        </w:rPr>
      </w:pPr>
    </w:p>
    <w:p>
      <w:pPr>
        <w:pStyle w:val="BodyText"/>
        <w:rPr>
          <w:b/>
          <w:sz w:val="26"/>
        </w:rPr>
      </w:pPr>
    </w:p>
    <w:p>
      <w:pPr>
        <w:spacing w:before="181"/>
        <w:ind w:left="866" w:right="1027" w:firstLine="0"/>
        <w:jc w:val="center"/>
        <w:rPr>
          <w:b/>
          <w:sz w:val="23"/>
        </w:rPr>
      </w:pPr>
      <w:r>
        <w:rPr>
          <w:b/>
          <w:sz w:val="23"/>
        </w:rPr>
        <w:t>ÍNDICE</w:t>
      </w:r>
    </w:p>
    <w:p>
      <w:pPr>
        <w:pStyle w:val="BodyText"/>
        <w:rPr>
          <w:b/>
          <w:sz w:val="26"/>
        </w:rPr>
      </w:pPr>
    </w:p>
    <w:p>
      <w:pPr>
        <w:pStyle w:val="BodyText"/>
        <w:spacing w:before="1"/>
        <w:rPr>
          <w:b/>
          <w:sz w:val="21"/>
        </w:rPr>
      </w:pPr>
    </w:p>
    <w:p>
      <w:pPr>
        <w:tabs>
          <w:tab w:pos="8713" w:val="left" w:leader="none"/>
        </w:tabs>
        <w:spacing w:before="0"/>
        <w:ind w:left="1205" w:right="0" w:firstLine="0"/>
        <w:jc w:val="left"/>
        <w:rPr>
          <w:b/>
          <w:sz w:val="23"/>
        </w:rPr>
      </w:pPr>
      <w:r>
        <w:rPr>
          <w:b/>
          <w:sz w:val="23"/>
        </w:rPr>
        <w:t>CONTENIDO</w:t>
        <w:tab/>
        <w:t>Página</w:t>
      </w:r>
    </w:p>
    <w:p>
      <w:pPr>
        <w:pStyle w:val="ListParagraph"/>
        <w:numPr>
          <w:ilvl w:val="0"/>
          <w:numId w:val="75"/>
        </w:numPr>
        <w:tabs>
          <w:tab w:pos="351" w:val="left" w:leader="none"/>
          <w:tab w:pos="8029" w:val="right" w:leader="none"/>
        </w:tabs>
        <w:spacing w:line="240" w:lineRule="auto" w:before="388" w:after="0"/>
        <w:ind w:left="1515" w:right="1443" w:hanging="1516"/>
        <w:jc w:val="right"/>
        <w:rPr>
          <w:sz w:val="23"/>
        </w:rPr>
      </w:pPr>
      <w:r>
        <w:rPr>
          <w:sz w:val="23"/>
        </w:rPr>
        <w:t>Definición</w:t>
        <w:tab/>
        <w:t>1</w:t>
      </w:r>
    </w:p>
    <w:p>
      <w:pPr>
        <w:pStyle w:val="ListParagraph"/>
        <w:numPr>
          <w:ilvl w:val="0"/>
          <w:numId w:val="75"/>
        </w:numPr>
        <w:tabs>
          <w:tab w:pos="351" w:val="left" w:leader="none"/>
          <w:tab w:pos="8029" w:val="right" w:leader="none"/>
        </w:tabs>
        <w:spacing w:line="240" w:lineRule="auto" w:before="4" w:after="0"/>
        <w:ind w:left="1515" w:right="1443" w:hanging="1516"/>
        <w:jc w:val="right"/>
        <w:rPr>
          <w:sz w:val="23"/>
        </w:rPr>
      </w:pPr>
      <w:r>
        <w:rPr>
          <w:sz w:val="23"/>
        </w:rPr>
        <w:t>Objetivos</w:t>
        <w:tab/>
        <w:t>1</w:t>
      </w:r>
    </w:p>
    <w:p>
      <w:pPr>
        <w:pStyle w:val="ListParagraph"/>
        <w:numPr>
          <w:ilvl w:val="0"/>
          <w:numId w:val="75"/>
        </w:numPr>
        <w:tabs>
          <w:tab w:pos="351" w:val="left" w:leader="none"/>
          <w:tab w:pos="8028" w:val="right" w:leader="none"/>
        </w:tabs>
        <w:spacing w:line="240" w:lineRule="auto" w:before="5" w:after="0"/>
        <w:ind w:left="1515" w:right="1443" w:hanging="1516"/>
        <w:jc w:val="right"/>
        <w:rPr>
          <w:sz w:val="23"/>
        </w:rPr>
      </w:pPr>
      <w:r>
        <w:rPr>
          <w:sz w:val="23"/>
        </w:rPr>
        <w:t>Responsables</w:t>
        <w:tab/>
        <w:t>1</w:t>
      </w:r>
    </w:p>
    <w:p>
      <w:pPr>
        <w:pStyle w:val="ListParagraph"/>
        <w:numPr>
          <w:ilvl w:val="1"/>
          <w:numId w:val="75"/>
        </w:numPr>
        <w:tabs>
          <w:tab w:pos="481" w:val="left" w:leader="none"/>
          <w:tab w:pos="7678" w:val="right" w:leader="none"/>
        </w:tabs>
        <w:spacing w:line="240" w:lineRule="auto" w:before="3" w:after="0"/>
        <w:ind w:left="1995" w:right="1443" w:hanging="1996"/>
        <w:jc w:val="right"/>
        <w:rPr>
          <w:sz w:val="23"/>
        </w:rPr>
      </w:pPr>
      <w:r>
        <w:rPr>
          <w:sz w:val="23"/>
        </w:rPr>
        <w:t>Director de</w:t>
      </w:r>
      <w:r>
        <w:rPr>
          <w:spacing w:val="2"/>
          <w:sz w:val="23"/>
        </w:rPr>
        <w:t> </w:t>
      </w:r>
      <w:r>
        <w:rPr>
          <w:sz w:val="23"/>
        </w:rPr>
        <w:t>Auditoría</w:t>
      </w:r>
      <w:r>
        <w:rPr>
          <w:spacing w:val="-1"/>
          <w:sz w:val="23"/>
        </w:rPr>
        <w:t> </w:t>
      </w:r>
      <w:r>
        <w:rPr>
          <w:sz w:val="23"/>
        </w:rPr>
        <w:t>Interna</w:t>
        <w:tab/>
        <w:t>1</w:t>
      </w:r>
    </w:p>
    <w:p>
      <w:pPr>
        <w:pStyle w:val="BodyText"/>
        <w:tabs>
          <w:tab w:pos="7678" w:val="right" w:leader="none"/>
        </w:tabs>
        <w:spacing w:before="4"/>
        <w:ind w:right="1444"/>
        <w:jc w:val="right"/>
      </w:pPr>
      <w:r>
        <w:rPr/>
        <w:t>3.3 </w:t>
      </w:r>
      <w:r>
        <w:rPr>
          <w:spacing w:val="3"/>
        </w:rPr>
        <w:t> </w:t>
      </w:r>
      <w:r>
        <w:rPr/>
        <w:t>Supervisor</w:t>
        <w:tab/>
        <w:t>1</w:t>
      </w:r>
    </w:p>
    <w:p>
      <w:pPr>
        <w:pStyle w:val="BodyText"/>
        <w:tabs>
          <w:tab w:pos="7678" w:val="right" w:leader="none"/>
        </w:tabs>
        <w:spacing w:before="4"/>
        <w:ind w:right="1444"/>
        <w:jc w:val="right"/>
      </w:pPr>
      <w:r>
        <w:rPr/>
        <w:t>3.5 </w:t>
      </w:r>
      <w:r>
        <w:rPr>
          <w:spacing w:val="2"/>
        </w:rPr>
        <w:t> </w:t>
      </w:r>
      <w:r>
        <w:rPr/>
        <w:t>Auditor</w:t>
      </w:r>
      <w:r>
        <w:rPr>
          <w:spacing w:val="1"/>
        </w:rPr>
        <w:t> </w:t>
      </w:r>
      <w:r>
        <w:rPr/>
        <w:t>Interno</w:t>
        <w:tab/>
        <w:t>2</w:t>
      </w:r>
    </w:p>
    <w:p>
      <w:pPr>
        <w:pStyle w:val="ListParagraph"/>
        <w:numPr>
          <w:ilvl w:val="0"/>
          <w:numId w:val="75"/>
        </w:numPr>
        <w:tabs>
          <w:tab w:pos="390" w:val="left" w:leader="none"/>
          <w:tab w:pos="8027" w:val="right" w:leader="none"/>
        </w:tabs>
        <w:spacing w:line="240" w:lineRule="auto" w:before="272" w:after="0"/>
        <w:ind w:left="1555" w:right="1444" w:hanging="1556"/>
        <w:jc w:val="right"/>
        <w:rPr>
          <w:sz w:val="23"/>
        </w:rPr>
      </w:pPr>
      <w:r>
        <w:rPr>
          <w:sz w:val="23"/>
        </w:rPr>
        <w:t>Procedimientos</w:t>
        <w:tab/>
        <w:t>2</w:t>
      </w:r>
    </w:p>
    <w:p>
      <w:pPr>
        <w:pStyle w:val="ListParagraph"/>
        <w:numPr>
          <w:ilvl w:val="1"/>
          <w:numId w:val="75"/>
        </w:numPr>
        <w:tabs>
          <w:tab w:pos="524" w:val="left" w:leader="none"/>
          <w:tab w:pos="525" w:val="left" w:leader="none"/>
          <w:tab w:pos="7678" w:val="right" w:leader="none"/>
        </w:tabs>
        <w:spacing w:line="240" w:lineRule="auto" w:before="5" w:after="0"/>
        <w:ind w:left="2040" w:right="1443" w:hanging="2041"/>
        <w:jc w:val="right"/>
        <w:rPr>
          <w:sz w:val="23"/>
        </w:rPr>
      </w:pPr>
      <w:r>
        <w:rPr>
          <w:sz w:val="23"/>
        </w:rPr>
        <w:t>Estructura</w:t>
        <w:tab/>
        <w:t>2</w:t>
      </w:r>
    </w:p>
    <w:p>
      <w:pPr>
        <w:pStyle w:val="ListParagraph"/>
        <w:numPr>
          <w:ilvl w:val="2"/>
          <w:numId w:val="75"/>
        </w:numPr>
        <w:tabs>
          <w:tab w:pos="585" w:val="left" w:leader="none"/>
          <w:tab w:pos="7154" w:val="right" w:leader="none"/>
        </w:tabs>
        <w:spacing w:line="240" w:lineRule="auto" w:before="3" w:after="0"/>
        <w:ind w:left="2624" w:right="1443" w:hanging="2625"/>
        <w:jc w:val="right"/>
        <w:rPr>
          <w:sz w:val="23"/>
        </w:rPr>
      </w:pPr>
      <w:r>
        <w:rPr>
          <w:sz w:val="23"/>
        </w:rPr>
        <w:t>Estructura básica del</w:t>
      </w:r>
      <w:r>
        <w:rPr>
          <w:spacing w:val="11"/>
          <w:sz w:val="23"/>
        </w:rPr>
        <w:t> </w:t>
      </w:r>
      <w:r>
        <w:rPr>
          <w:sz w:val="23"/>
        </w:rPr>
        <w:t>archivo</w:t>
      </w:r>
      <w:r>
        <w:rPr>
          <w:spacing w:val="2"/>
          <w:sz w:val="23"/>
        </w:rPr>
        <w:t> </w:t>
      </w:r>
      <w:r>
        <w:rPr>
          <w:sz w:val="23"/>
        </w:rPr>
        <w:t>corriente</w:t>
        <w:tab/>
        <w:t>2</w:t>
      </w:r>
    </w:p>
    <w:p>
      <w:pPr>
        <w:pStyle w:val="ListParagraph"/>
        <w:numPr>
          <w:ilvl w:val="2"/>
          <w:numId w:val="75"/>
        </w:numPr>
        <w:tabs>
          <w:tab w:pos="650" w:val="left" w:leader="none"/>
          <w:tab w:pos="7153" w:val="right" w:leader="none"/>
        </w:tabs>
        <w:spacing w:line="240" w:lineRule="auto" w:before="3" w:after="0"/>
        <w:ind w:left="2689" w:right="1444" w:hanging="2690"/>
        <w:jc w:val="right"/>
        <w:rPr>
          <w:sz w:val="23"/>
        </w:rPr>
      </w:pPr>
      <w:r>
        <w:rPr>
          <w:sz w:val="23"/>
        </w:rPr>
        <w:t>Contenido básico del</w:t>
      </w:r>
      <w:r>
        <w:rPr>
          <w:spacing w:val="9"/>
          <w:sz w:val="23"/>
        </w:rPr>
        <w:t> </w:t>
      </w:r>
      <w:r>
        <w:rPr>
          <w:sz w:val="23"/>
        </w:rPr>
        <w:t>archivo</w:t>
      </w:r>
      <w:r>
        <w:rPr>
          <w:spacing w:val="4"/>
          <w:sz w:val="23"/>
        </w:rPr>
        <w:t> </w:t>
      </w:r>
      <w:r>
        <w:rPr>
          <w:sz w:val="23"/>
        </w:rPr>
        <w:t>corriente</w:t>
        <w:tab/>
        <w:t>2</w:t>
      </w:r>
    </w:p>
    <w:p>
      <w:pPr>
        <w:pStyle w:val="ListParagraph"/>
        <w:numPr>
          <w:ilvl w:val="1"/>
          <w:numId w:val="75"/>
        </w:numPr>
        <w:tabs>
          <w:tab w:pos="524" w:val="left" w:leader="none"/>
          <w:tab w:pos="525" w:val="left" w:leader="none"/>
          <w:tab w:pos="7678" w:val="right" w:leader="none"/>
        </w:tabs>
        <w:spacing w:line="240" w:lineRule="auto" w:before="4" w:after="0"/>
        <w:ind w:left="2040" w:right="1444" w:hanging="2041"/>
        <w:jc w:val="right"/>
        <w:rPr>
          <w:sz w:val="23"/>
        </w:rPr>
      </w:pPr>
      <w:r>
        <w:rPr>
          <w:sz w:val="23"/>
        </w:rPr>
        <w:t>Estructura física del</w:t>
      </w:r>
      <w:r>
        <w:rPr>
          <w:spacing w:val="4"/>
          <w:sz w:val="23"/>
        </w:rPr>
        <w:t> </w:t>
      </w:r>
      <w:r>
        <w:rPr>
          <w:sz w:val="23"/>
        </w:rPr>
        <w:t>archivo corriente</w:t>
        <w:tab/>
        <w:t>5</w:t>
      </w:r>
    </w:p>
    <w:p>
      <w:pPr>
        <w:pStyle w:val="ListParagraph"/>
        <w:numPr>
          <w:ilvl w:val="1"/>
          <w:numId w:val="75"/>
        </w:numPr>
        <w:tabs>
          <w:tab w:pos="524" w:val="left" w:leader="none"/>
          <w:tab w:pos="525" w:val="left" w:leader="none"/>
          <w:tab w:pos="7677" w:val="right" w:leader="none"/>
        </w:tabs>
        <w:spacing w:line="240" w:lineRule="auto" w:before="5" w:after="0"/>
        <w:ind w:left="2040" w:right="1444" w:hanging="2041"/>
        <w:jc w:val="right"/>
        <w:rPr>
          <w:sz w:val="23"/>
        </w:rPr>
      </w:pPr>
      <w:r>
        <w:rPr>
          <w:sz w:val="23"/>
        </w:rPr>
        <w:t>Acceso y utilización</w:t>
        <w:tab/>
        <w:t>6</w:t>
      </w:r>
    </w:p>
    <w:p>
      <w:pPr>
        <w:pStyle w:val="ListParagraph"/>
        <w:numPr>
          <w:ilvl w:val="1"/>
          <w:numId w:val="75"/>
        </w:numPr>
        <w:tabs>
          <w:tab w:pos="524" w:val="left" w:leader="none"/>
          <w:tab w:pos="525" w:val="left" w:leader="none"/>
          <w:tab w:pos="7678" w:val="right" w:leader="none"/>
        </w:tabs>
        <w:spacing w:line="240" w:lineRule="auto" w:before="3" w:after="0"/>
        <w:ind w:left="2040" w:right="1443" w:hanging="2041"/>
        <w:jc w:val="right"/>
        <w:rPr>
          <w:sz w:val="23"/>
        </w:rPr>
      </w:pPr>
      <w:r>
        <w:rPr>
          <w:sz w:val="23"/>
        </w:rPr>
        <w:t>Identificación de la información, análisis, clasificación, </w:t>
      </w:r>
      <w:r>
        <w:rPr>
          <w:spacing w:val="2"/>
          <w:sz w:val="23"/>
        </w:rPr>
        <w:t> </w:t>
      </w:r>
      <w:r>
        <w:rPr>
          <w:sz w:val="23"/>
        </w:rPr>
        <w:t>y</w:t>
      </w:r>
      <w:r>
        <w:rPr>
          <w:spacing w:val="11"/>
          <w:sz w:val="23"/>
        </w:rPr>
        <w:t> </w:t>
      </w:r>
      <w:r>
        <w:rPr>
          <w:sz w:val="23"/>
        </w:rPr>
        <w:t>archivo</w:t>
        <w:tab/>
        <w:t>6</w:t>
      </w:r>
    </w:p>
    <w:p>
      <w:pPr>
        <w:spacing w:after="0" w:line="240" w:lineRule="auto"/>
        <w:jc w:val="right"/>
        <w:rPr>
          <w:sz w:val="23"/>
        </w:rPr>
        <w:sectPr>
          <w:headerReference w:type="default" r:id="rId148"/>
          <w:footerReference w:type="default" r:id="rId149"/>
          <w:pgSz w:w="11900" w:h="16840"/>
          <w:pgMar w:header="0" w:footer="0" w:top="1600" w:bottom="280" w:left="840" w:right="420"/>
        </w:sectPr>
      </w:pPr>
    </w:p>
    <w:p>
      <w:pPr>
        <w:pStyle w:val="BodyText"/>
        <w:rPr>
          <w:sz w:val="26"/>
        </w:rPr>
      </w:pPr>
    </w:p>
    <w:p>
      <w:pPr>
        <w:spacing w:before="206"/>
        <w:ind w:left="1943" w:right="0" w:firstLine="0"/>
        <w:jc w:val="both"/>
        <w:rPr>
          <w:b/>
          <w:sz w:val="23"/>
        </w:rPr>
      </w:pPr>
      <w:r>
        <w:rPr>
          <w:b/>
          <w:sz w:val="23"/>
        </w:rPr>
        <w:t>GUÍA AI-ET 6. ORGANIZACIÓN DEL ARCHIVO CORRIENTE</w:t>
      </w:r>
    </w:p>
    <w:p>
      <w:pPr>
        <w:pStyle w:val="BodyText"/>
        <w:rPr>
          <w:b/>
          <w:sz w:val="26"/>
        </w:rPr>
      </w:pPr>
    </w:p>
    <w:p>
      <w:pPr>
        <w:pStyle w:val="BodyText"/>
        <w:rPr>
          <w:b/>
          <w:sz w:val="21"/>
        </w:rPr>
      </w:pPr>
    </w:p>
    <w:p>
      <w:pPr>
        <w:pStyle w:val="ListParagraph"/>
        <w:numPr>
          <w:ilvl w:val="0"/>
          <w:numId w:val="76"/>
        </w:numPr>
        <w:tabs>
          <w:tab w:pos="1517" w:val="left" w:leader="none"/>
        </w:tabs>
        <w:spacing w:line="240" w:lineRule="auto" w:before="0" w:after="0"/>
        <w:ind w:left="1516" w:right="0" w:hanging="352"/>
        <w:jc w:val="left"/>
        <w:rPr>
          <w:b/>
          <w:sz w:val="23"/>
        </w:rPr>
      </w:pPr>
      <w:r>
        <w:rPr>
          <w:b/>
          <w:sz w:val="23"/>
        </w:rPr>
        <w:t>DEFINICIÓN</w:t>
      </w:r>
    </w:p>
    <w:p>
      <w:pPr>
        <w:pStyle w:val="BodyText"/>
        <w:spacing w:before="9"/>
        <w:rPr>
          <w:b/>
        </w:rPr>
      </w:pPr>
    </w:p>
    <w:p>
      <w:pPr>
        <w:pStyle w:val="BodyText"/>
        <w:spacing w:line="242" w:lineRule="auto"/>
        <w:ind w:left="1515" w:right="975"/>
        <w:jc w:val="both"/>
      </w:pPr>
      <w:r>
        <w:rPr/>
        <w:t>Es un legajo que se organizará con los papeles de trabajo elaborados y obtenidos en la última auditoría practicada, que tienen vigencia de un año, y que sirvieron de evidencia en la comunicación de información durante el proceso de ejecución del trabajo y como soporte del informe final de la auditoría.</w:t>
      </w:r>
    </w:p>
    <w:p>
      <w:pPr>
        <w:pStyle w:val="BodyText"/>
        <w:spacing w:before="9"/>
      </w:pPr>
    </w:p>
    <w:p>
      <w:pPr>
        <w:pStyle w:val="BodyText"/>
        <w:spacing w:line="242" w:lineRule="auto"/>
        <w:ind w:left="1515" w:right="975"/>
        <w:jc w:val="both"/>
      </w:pPr>
      <w:r>
        <w:rPr/>
        <w:t>Asimismo, estos documentos sirven para una adecuada administración de la ejecución de la auditoría, y cuando procede, para el trámite de  acciones legales y</w:t>
      </w:r>
      <w:r>
        <w:rPr>
          <w:spacing w:val="1"/>
        </w:rPr>
        <w:t> </w:t>
      </w:r>
      <w:r>
        <w:rPr/>
        <w:t>administrativas.</w:t>
      </w:r>
    </w:p>
    <w:p>
      <w:pPr>
        <w:pStyle w:val="BodyText"/>
        <w:spacing w:before="8"/>
      </w:pPr>
    </w:p>
    <w:p>
      <w:pPr>
        <w:pStyle w:val="Heading7"/>
        <w:numPr>
          <w:ilvl w:val="0"/>
          <w:numId w:val="76"/>
        </w:numPr>
        <w:tabs>
          <w:tab w:pos="1516" w:val="left" w:leader="none"/>
        </w:tabs>
        <w:spacing w:line="240" w:lineRule="auto" w:before="0" w:after="0"/>
        <w:ind w:left="1515" w:right="0" w:hanging="351"/>
        <w:jc w:val="left"/>
      </w:pPr>
      <w:r>
        <w:rPr/>
        <w:t>OBJETIVOS</w:t>
      </w:r>
    </w:p>
    <w:p>
      <w:pPr>
        <w:pStyle w:val="BodyText"/>
        <w:spacing w:before="7"/>
        <w:rPr>
          <w:b/>
        </w:rPr>
      </w:pPr>
    </w:p>
    <w:p>
      <w:pPr>
        <w:pStyle w:val="ListParagraph"/>
        <w:numPr>
          <w:ilvl w:val="1"/>
          <w:numId w:val="76"/>
        </w:numPr>
        <w:tabs>
          <w:tab w:pos="2041" w:val="left" w:leader="none"/>
        </w:tabs>
        <w:spacing w:line="242" w:lineRule="auto" w:before="1" w:after="0"/>
        <w:ind w:left="2040" w:right="976" w:hanging="525"/>
        <w:jc w:val="both"/>
        <w:rPr>
          <w:sz w:val="23"/>
        </w:rPr>
      </w:pPr>
      <w:r>
        <w:rPr>
          <w:sz w:val="23"/>
        </w:rPr>
        <w:t>Facilitar la administración de todos los documentos que sirvieron de evidencia, comunicación e información durante la ejecución de la auditoría.</w:t>
      </w:r>
    </w:p>
    <w:p>
      <w:pPr>
        <w:pStyle w:val="BodyText"/>
        <w:spacing w:before="8"/>
      </w:pPr>
    </w:p>
    <w:p>
      <w:pPr>
        <w:pStyle w:val="ListParagraph"/>
        <w:numPr>
          <w:ilvl w:val="1"/>
          <w:numId w:val="76"/>
        </w:numPr>
        <w:tabs>
          <w:tab w:pos="2040" w:val="left" w:leader="none"/>
          <w:tab w:pos="2041" w:val="left" w:leader="none"/>
        </w:tabs>
        <w:spacing w:line="240" w:lineRule="auto" w:before="0" w:after="0"/>
        <w:ind w:left="2040" w:right="0" w:hanging="526"/>
        <w:jc w:val="left"/>
        <w:rPr>
          <w:sz w:val="23"/>
        </w:rPr>
      </w:pPr>
      <w:r>
        <w:rPr>
          <w:sz w:val="23"/>
        </w:rPr>
        <w:t>Servir de apoyo para la planificación de auditorías</w:t>
      </w:r>
      <w:r>
        <w:rPr>
          <w:spacing w:val="23"/>
          <w:sz w:val="23"/>
        </w:rPr>
        <w:t> </w:t>
      </w:r>
      <w:r>
        <w:rPr>
          <w:sz w:val="23"/>
        </w:rPr>
        <w:t>subsecuentes.</w:t>
      </w:r>
    </w:p>
    <w:p>
      <w:pPr>
        <w:pStyle w:val="BodyText"/>
        <w:spacing w:before="7"/>
      </w:pPr>
    </w:p>
    <w:p>
      <w:pPr>
        <w:pStyle w:val="Heading7"/>
        <w:numPr>
          <w:ilvl w:val="0"/>
          <w:numId w:val="76"/>
        </w:numPr>
        <w:tabs>
          <w:tab w:pos="1505" w:val="left" w:leader="none"/>
        </w:tabs>
        <w:spacing w:line="240" w:lineRule="auto" w:before="0" w:after="0"/>
        <w:ind w:left="1504" w:right="0" w:hanging="340"/>
        <w:jc w:val="left"/>
      </w:pPr>
      <w:r>
        <w:rPr/>
        <w:t>RESPONSABLES</w:t>
      </w:r>
    </w:p>
    <w:p>
      <w:pPr>
        <w:pStyle w:val="BodyText"/>
        <w:spacing w:before="7"/>
        <w:rPr>
          <w:b/>
        </w:rPr>
      </w:pPr>
    </w:p>
    <w:p>
      <w:pPr>
        <w:pStyle w:val="ListParagraph"/>
        <w:numPr>
          <w:ilvl w:val="1"/>
          <w:numId w:val="76"/>
        </w:numPr>
        <w:tabs>
          <w:tab w:pos="2040" w:val="left" w:leader="none"/>
          <w:tab w:pos="2041" w:val="left" w:leader="none"/>
        </w:tabs>
        <w:spacing w:line="240" w:lineRule="auto" w:before="1" w:after="0"/>
        <w:ind w:left="2040" w:right="0" w:hanging="526"/>
        <w:jc w:val="left"/>
        <w:rPr>
          <w:b/>
          <w:sz w:val="23"/>
        </w:rPr>
      </w:pPr>
      <w:r>
        <w:rPr>
          <w:b/>
          <w:sz w:val="23"/>
        </w:rPr>
        <w:t>Director de Auditoría</w:t>
      </w:r>
      <w:r>
        <w:rPr>
          <w:b/>
          <w:spacing w:val="2"/>
          <w:sz w:val="23"/>
        </w:rPr>
        <w:t> </w:t>
      </w:r>
      <w:r>
        <w:rPr>
          <w:b/>
          <w:sz w:val="23"/>
        </w:rPr>
        <w:t>Interna</w:t>
      </w:r>
    </w:p>
    <w:p>
      <w:pPr>
        <w:pStyle w:val="BodyText"/>
        <w:spacing w:before="8"/>
        <w:rPr>
          <w:b/>
        </w:rPr>
      </w:pPr>
    </w:p>
    <w:p>
      <w:pPr>
        <w:pStyle w:val="BodyText"/>
        <w:spacing w:line="242" w:lineRule="auto"/>
        <w:ind w:left="2040" w:right="974"/>
        <w:jc w:val="both"/>
      </w:pPr>
      <w:r>
        <w:rPr/>
        <w:t>Debe velar porque los auditores dispongan de todos los recursos y apoyo para que organicen el archivo corriente oportuna y técnicamente, de acuerdo a la metodología establecida en la presente guía.</w:t>
      </w:r>
    </w:p>
    <w:p>
      <w:pPr>
        <w:pStyle w:val="BodyText"/>
        <w:spacing w:before="7"/>
      </w:pPr>
    </w:p>
    <w:p>
      <w:pPr>
        <w:pStyle w:val="Heading7"/>
        <w:ind w:left="1515"/>
      </w:pPr>
      <w:r>
        <w:rPr/>
        <w:t>3.2. Supervisor</w:t>
      </w:r>
    </w:p>
    <w:p>
      <w:pPr>
        <w:pStyle w:val="BodyText"/>
        <w:spacing w:before="9"/>
        <w:rPr>
          <w:b/>
        </w:rPr>
      </w:pPr>
    </w:p>
    <w:p>
      <w:pPr>
        <w:pStyle w:val="BodyText"/>
        <w:spacing w:line="242" w:lineRule="auto"/>
        <w:ind w:left="2040" w:right="975"/>
        <w:jc w:val="both"/>
      </w:pPr>
      <w:r>
        <w:rPr/>
        <w:t>Debe velar porque el archivo corriente se cree oportunamente, es decir, desde el inicio de la auditoría, durante la ejecución del trabajo y hasta su terminación, de acuerdo a la metodología implementada, ejecutando una labor de seguimiento oportuno y permanente en todo el proceso de la auditoría.</w:t>
      </w:r>
    </w:p>
    <w:p>
      <w:pPr>
        <w:pStyle w:val="BodyText"/>
        <w:spacing w:before="10"/>
      </w:pPr>
    </w:p>
    <w:p>
      <w:pPr>
        <w:pStyle w:val="Heading7"/>
        <w:ind w:left="1580"/>
      </w:pPr>
      <w:r>
        <w:rPr/>
        <w:t>3.3 Auditores</w:t>
      </w:r>
    </w:p>
    <w:p>
      <w:pPr>
        <w:pStyle w:val="BodyText"/>
        <w:spacing w:before="7"/>
        <w:rPr>
          <w:b/>
        </w:rPr>
      </w:pPr>
    </w:p>
    <w:p>
      <w:pPr>
        <w:pStyle w:val="BodyText"/>
        <w:spacing w:line="244" w:lineRule="auto" w:before="1"/>
        <w:ind w:left="2040" w:right="976"/>
        <w:jc w:val="both"/>
      </w:pPr>
      <w:r>
        <w:rPr/>
        <w:t>Son responsables de organizar toda la información y documentación que comprenderá el archivo corriente en el proceso de la auditoría.</w:t>
      </w:r>
    </w:p>
    <w:p>
      <w:pPr>
        <w:spacing w:after="0" w:line="244" w:lineRule="auto"/>
        <w:jc w:val="both"/>
        <w:sectPr>
          <w:headerReference w:type="default" r:id="rId150"/>
          <w:footerReference w:type="default" r:id="rId151"/>
          <w:pgSz w:w="11900" w:h="16840"/>
          <w:pgMar w:header="1389" w:footer="1333" w:top="1580" w:bottom="1520" w:left="840" w:right="420"/>
          <w:pgNumType w:start="1"/>
        </w:sectPr>
      </w:pPr>
    </w:p>
    <w:p>
      <w:pPr>
        <w:pStyle w:val="BodyText"/>
        <w:rPr>
          <w:sz w:val="20"/>
        </w:rPr>
      </w:pPr>
    </w:p>
    <w:p>
      <w:pPr>
        <w:pStyle w:val="BodyText"/>
        <w:spacing w:before="10"/>
      </w:pPr>
    </w:p>
    <w:p>
      <w:pPr>
        <w:pStyle w:val="Heading7"/>
        <w:numPr>
          <w:ilvl w:val="0"/>
          <w:numId w:val="76"/>
        </w:numPr>
        <w:tabs>
          <w:tab w:pos="1505" w:val="left" w:leader="none"/>
        </w:tabs>
        <w:spacing w:line="240" w:lineRule="auto" w:before="0" w:after="0"/>
        <w:ind w:left="1504" w:right="0" w:hanging="340"/>
        <w:jc w:val="left"/>
      </w:pPr>
      <w:r>
        <w:rPr/>
        <w:t>PROCEDIMIENTO</w:t>
      </w:r>
    </w:p>
    <w:p>
      <w:pPr>
        <w:pStyle w:val="BodyText"/>
        <w:spacing w:before="9"/>
        <w:rPr>
          <w:b/>
        </w:rPr>
      </w:pPr>
    </w:p>
    <w:p>
      <w:pPr>
        <w:pStyle w:val="BodyText"/>
        <w:ind w:left="1515"/>
      </w:pPr>
      <w:r>
        <w:rPr/>
        <w:t>El archivo corriente se debe estructurar de la forma siguiente:</w:t>
      </w:r>
    </w:p>
    <w:p>
      <w:pPr>
        <w:pStyle w:val="BodyText"/>
        <w:spacing w:before="7"/>
      </w:pPr>
    </w:p>
    <w:p>
      <w:pPr>
        <w:pStyle w:val="Heading7"/>
        <w:numPr>
          <w:ilvl w:val="1"/>
          <w:numId w:val="76"/>
        </w:numPr>
        <w:tabs>
          <w:tab w:pos="2040" w:val="left" w:leader="none"/>
        </w:tabs>
        <w:spacing w:line="240" w:lineRule="auto" w:before="1" w:after="0"/>
        <w:ind w:left="2040" w:right="0" w:hanging="525"/>
        <w:jc w:val="both"/>
      </w:pPr>
      <w:r>
        <w:rPr/>
        <w:t>Estructura</w:t>
      </w:r>
    </w:p>
    <w:p>
      <w:pPr>
        <w:pStyle w:val="BodyText"/>
        <w:spacing w:line="242" w:lineRule="auto" w:before="4"/>
        <w:ind w:left="2039" w:right="974"/>
        <w:jc w:val="both"/>
      </w:pPr>
      <w:r>
        <w:rPr/>
        <w:t>La siguiente estructura básica, no es limitativa, sino por el contrario, es indicativa, por lo tanto, el contenido final de cada  archivo  dependerá entre otros aspectos, de las necesidades de información, comunicación, evidencia y otros durante la ejecución de la</w:t>
      </w:r>
      <w:r>
        <w:rPr>
          <w:spacing w:val="17"/>
        </w:rPr>
        <w:t> </w:t>
      </w:r>
      <w:r>
        <w:rPr/>
        <w:t>auditoría.</w:t>
      </w:r>
    </w:p>
    <w:p>
      <w:pPr>
        <w:pStyle w:val="BodyText"/>
        <w:spacing w:before="7"/>
      </w:pPr>
    </w:p>
    <w:p>
      <w:pPr>
        <w:pStyle w:val="Heading7"/>
        <w:numPr>
          <w:ilvl w:val="2"/>
          <w:numId w:val="76"/>
        </w:numPr>
        <w:tabs>
          <w:tab w:pos="2741" w:val="left" w:leader="none"/>
        </w:tabs>
        <w:spacing w:line="240" w:lineRule="auto" w:before="0" w:after="0"/>
        <w:ind w:left="2741" w:right="0" w:hanging="702"/>
        <w:jc w:val="left"/>
      </w:pPr>
      <w:r>
        <w:rPr/>
        <w:t>La estructura básica del archivo corriente es la</w:t>
      </w:r>
      <w:r>
        <w:rPr>
          <w:spacing w:val="17"/>
        </w:rPr>
        <w:t> </w:t>
      </w:r>
      <w:r>
        <w:rPr/>
        <w:t>siguiente:</w:t>
      </w:r>
    </w:p>
    <w:p>
      <w:pPr>
        <w:pStyle w:val="BodyText"/>
        <w:spacing w:before="9"/>
        <w:rPr>
          <w:b/>
        </w:rPr>
      </w:pPr>
    </w:p>
    <w:p>
      <w:pPr>
        <w:pStyle w:val="ListParagraph"/>
        <w:numPr>
          <w:ilvl w:val="3"/>
          <w:numId w:val="76"/>
        </w:numPr>
        <w:tabs>
          <w:tab w:pos="3155" w:val="left" w:leader="none"/>
          <w:tab w:pos="3157" w:val="left" w:leader="none"/>
        </w:tabs>
        <w:spacing w:line="240" w:lineRule="auto" w:before="0" w:after="0"/>
        <w:ind w:left="3156" w:right="0" w:hanging="417"/>
        <w:jc w:val="left"/>
        <w:rPr>
          <w:sz w:val="23"/>
        </w:rPr>
      </w:pPr>
      <w:r>
        <w:rPr>
          <w:sz w:val="23"/>
        </w:rPr>
        <w:t>Planificación</w:t>
      </w:r>
    </w:p>
    <w:p>
      <w:pPr>
        <w:pStyle w:val="BodyText"/>
        <w:spacing w:before="7"/>
      </w:pPr>
    </w:p>
    <w:p>
      <w:pPr>
        <w:pStyle w:val="ListParagraph"/>
        <w:numPr>
          <w:ilvl w:val="3"/>
          <w:numId w:val="76"/>
        </w:numPr>
        <w:tabs>
          <w:tab w:pos="3155" w:val="left" w:leader="none"/>
          <w:tab w:pos="3157" w:val="left" w:leader="none"/>
        </w:tabs>
        <w:spacing w:line="240" w:lineRule="auto" w:before="0" w:after="0"/>
        <w:ind w:left="3156" w:right="0" w:hanging="417"/>
        <w:jc w:val="left"/>
        <w:rPr>
          <w:sz w:val="23"/>
        </w:rPr>
      </w:pPr>
      <w:r>
        <w:rPr>
          <w:sz w:val="23"/>
        </w:rPr>
        <w:t>Informe</w:t>
      </w:r>
    </w:p>
    <w:p>
      <w:pPr>
        <w:pStyle w:val="BodyText"/>
        <w:spacing w:before="6"/>
      </w:pPr>
    </w:p>
    <w:p>
      <w:pPr>
        <w:pStyle w:val="ListParagraph"/>
        <w:numPr>
          <w:ilvl w:val="3"/>
          <w:numId w:val="76"/>
        </w:numPr>
        <w:tabs>
          <w:tab w:pos="3155" w:val="left" w:leader="none"/>
          <w:tab w:pos="3157" w:val="left" w:leader="none"/>
        </w:tabs>
        <w:spacing w:line="240" w:lineRule="auto" w:before="0" w:after="0"/>
        <w:ind w:left="3156" w:right="0" w:hanging="417"/>
        <w:jc w:val="left"/>
        <w:rPr>
          <w:sz w:val="23"/>
        </w:rPr>
      </w:pPr>
      <w:r>
        <w:rPr>
          <w:sz w:val="23"/>
        </w:rPr>
        <w:t>Acciones</w:t>
      </w:r>
      <w:r>
        <w:rPr>
          <w:spacing w:val="3"/>
          <w:sz w:val="23"/>
        </w:rPr>
        <w:t> </w:t>
      </w:r>
      <w:r>
        <w:rPr>
          <w:sz w:val="23"/>
        </w:rPr>
        <w:t>legales</w:t>
      </w:r>
    </w:p>
    <w:p>
      <w:pPr>
        <w:pStyle w:val="BodyText"/>
        <w:spacing w:before="6"/>
      </w:pPr>
    </w:p>
    <w:p>
      <w:pPr>
        <w:pStyle w:val="ListParagraph"/>
        <w:numPr>
          <w:ilvl w:val="3"/>
          <w:numId w:val="76"/>
        </w:numPr>
        <w:tabs>
          <w:tab w:pos="3155" w:val="left" w:leader="none"/>
          <w:tab w:pos="3157" w:val="left" w:leader="none"/>
        </w:tabs>
        <w:spacing w:line="240" w:lineRule="auto" w:before="1" w:after="0"/>
        <w:ind w:left="3156" w:right="0" w:hanging="417"/>
        <w:jc w:val="left"/>
        <w:rPr>
          <w:sz w:val="23"/>
        </w:rPr>
      </w:pPr>
      <w:r>
        <w:rPr>
          <w:sz w:val="23"/>
        </w:rPr>
        <w:t>Administrativo</w:t>
      </w:r>
    </w:p>
    <w:p>
      <w:pPr>
        <w:pStyle w:val="BodyText"/>
        <w:spacing w:before="4"/>
      </w:pPr>
    </w:p>
    <w:p>
      <w:pPr>
        <w:pStyle w:val="Heading7"/>
        <w:numPr>
          <w:ilvl w:val="2"/>
          <w:numId w:val="76"/>
        </w:numPr>
        <w:tabs>
          <w:tab w:pos="2742" w:val="left" w:leader="none"/>
        </w:tabs>
        <w:spacing w:line="487" w:lineRule="auto" w:before="0" w:after="0"/>
        <w:ind w:left="2740" w:right="1579" w:hanging="701"/>
        <w:jc w:val="left"/>
      </w:pPr>
      <w:r>
        <w:rPr/>
        <w:t>El contenido básico del archivo corriente es el siguiente: Carátula</w:t>
      </w:r>
    </w:p>
    <w:p>
      <w:pPr>
        <w:spacing w:line="487" w:lineRule="auto" w:before="0"/>
        <w:ind w:left="2740" w:right="4801" w:firstLine="0"/>
        <w:jc w:val="left"/>
        <w:rPr>
          <w:b/>
          <w:sz w:val="23"/>
        </w:rPr>
      </w:pPr>
      <w:r>
        <w:rPr>
          <w:b/>
          <w:sz w:val="23"/>
        </w:rPr>
        <w:t>Contenido (Índice) Planificación</w:t>
      </w:r>
    </w:p>
    <w:p>
      <w:pPr>
        <w:pStyle w:val="BodyText"/>
        <w:spacing w:line="242" w:lineRule="auto" w:before="1"/>
        <w:ind w:left="2740" w:right="974"/>
        <w:jc w:val="both"/>
      </w:pPr>
      <w:r>
        <w:rPr/>
        <w:t>En esta área se deben archivar todos aquellos papeles, documentos y otros que sirvieron de base para planificar la auditoría, que como mínimo debe incluir lo siguiente:</w:t>
      </w:r>
    </w:p>
    <w:p>
      <w:pPr>
        <w:pStyle w:val="BodyText"/>
        <w:spacing w:before="8"/>
      </w:pPr>
    </w:p>
    <w:p>
      <w:pPr>
        <w:pStyle w:val="ListParagraph"/>
        <w:numPr>
          <w:ilvl w:val="3"/>
          <w:numId w:val="76"/>
        </w:numPr>
        <w:tabs>
          <w:tab w:pos="3089" w:val="left" w:leader="none"/>
          <w:tab w:pos="3091" w:val="left" w:leader="none"/>
        </w:tabs>
        <w:spacing w:line="240" w:lineRule="auto" w:before="0" w:after="0"/>
        <w:ind w:left="3090" w:right="976" w:hanging="350"/>
        <w:jc w:val="left"/>
        <w:rPr>
          <w:sz w:val="23"/>
        </w:rPr>
      </w:pPr>
      <w:r>
        <w:rPr>
          <w:sz w:val="23"/>
        </w:rPr>
        <w:t>Papeles de Trabajo que sirvieron para la elaboración del memorando de</w:t>
      </w:r>
      <w:r>
        <w:rPr>
          <w:spacing w:val="5"/>
          <w:sz w:val="23"/>
        </w:rPr>
        <w:t> </w:t>
      </w:r>
      <w:r>
        <w:rPr>
          <w:sz w:val="23"/>
        </w:rPr>
        <w:t>planificación.</w:t>
      </w:r>
    </w:p>
    <w:p>
      <w:pPr>
        <w:pStyle w:val="BodyText"/>
        <w:spacing w:before="8"/>
      </w:pPr>
    </w:p>
    <w:p>
      <w:pPr>
        <w:pStyle w:val="ListParagraph"/>
        <w:numPr>
          <w:ilvl w:val="4"/>
          <w:numId w:val="76"/>
        </w:numPr>
        <w:tabs>
          <w:tab w:pos="3235" w:val="left" w:leader="none"/>
        </w:tabs>
        <w:spacing w:line="240" w:lineRule="auto" w:before="1" w:after="0"/>
        <w:ind w:left="3234" w:right="0" w:hanging="145"/>
        <w:jc w:val="left"/>
        <w:rPr>
          <w:sz w:val="23"/>
        </w:rPr>
      </w:pPr>
      <w:r>
        <w:rPr>
          <w:sz w:val="23"/>
        </w:rPr>
        <w:t>Familiarización</w:t>
      </w:r>
    </w:p>
    <w:p>
      <w:pPr>
        <w:pStyle w:val="ListParagraph"/>
        <w:numPr>
          <w:ilvl w:val="4"/>
          <w:numId w:val="76"/>
        </w:numPr>
        <w:tabs>
          <w:tab w:pos="3234" w:val="left" w:leader="none"/>
        </w:tabs>
        <w:spacing w:line="240" w:lineRule="auto" w:before="4" w:after="0"/>
        <w:ind w:left="3234" w:right="0" w:hanging="144"/>
        <w:jc w:val="left"/>
        <w:rPr>
          <w:sz w:val="23"/>
        </w:rPr>
      </w:pPr>
      <w:r>
        <w:rPr>
          <w:sz w:val="23"/>
        </w:rPr>
        <w:t>Programa para realizar la visita</w:t>
      </w:r>
      <w:r>
        <w:rPr>
          <w:spacing w:val="1"/>
          <w:sz w:val="23"/>
        </w:rPr>
        <w:t> </w:t>
      </w:r>
      <w:r>
        <w:rPr>
          <w:sz w:val="23"/>
        </w:rPr>
        <w:t>preliminar</w:t>
      </w:r>
    </w:p>
    <w:p>
      <w:pPr>
        <w:pStyle w:val="ListParagraph"/>
        <w:numPr>
          <w:ilvl w:val="4"/>
          <w:numId w:val="76"/>
        </w:numPr>
        <w:tabs>
          <w:tab w:pos="3235" w:val="left" w:leader="none"/>
        </w:tabs>
        <w:spacing w:line="240" w:lineRule="auto" w:before="4" w:after="0"/>
        <w:ind w:left="3234" w:right="0" w:hanging="145"/>
        <w:jc w:val="left"/>
        <w:rPr>
          <w:sz w:val="23"/>
        </w:rPr>
      </w:pPr>
      <w:r>
        <w:rPr>
          <w:sz w:val="23"/>
        </w:rPr>
        <w:t>Evaluación preliminar del control</w:t>
      </w:r>
      <w:r>
        <w:rPr>
          <w:spacing w:val="5"/>
          <w:sz w:val="23"/>
        </w:rPr>
        <w:t> </w:t>
      </w:r>
      <w:r>
        <w:rPr>
          <w:sz w:val="23"/>
        </w:rPr>
        <w:t>interno</w:t>
      </w:r>
    </w:p>
    <w:p>
      <w:pPr>
        <w:pStyle w:val="ListParagraph"/>
        <w:numPr>
          <w:ilvl w:val="4"/>
          <w:numId w:val="76"/>
        </w:numPr>
        <w:tabs>
          <w:tab w:pos="3235" w:val="left" w:leader="none"/>
        </w:tabs>
        <w:spacing w:line="240" w:lineRule="auto" w:before="3" w:after="0"/>
        <w:ind w:left="3234" w:right="0" w:hanging="145"/>
        <w:jc w:val="left"/>
        <w:rPr>
          <w:sz w:val="23"/>
        </w:rPr>
      </w:pPr>
      <w:r>
        <w:rPr>
          <w:sz w:val="23"/>
        </w:rPr>
        <w:t>Evaluación aspectos legales, normativos y</w:t>
      </w:r>
      <w:r>
        <w:rPr>
          <w:spacing w:val="12"/>
          <w:sz w:val="23"/>
        </w:rPr>
        <w:t> </w:t>
      </w:r>
      <w:r>
        <w:rPr>
          <w:sz w:val="23"/>
        </w:rPr>
        <w:t>reglamentarios</w:t>
      </w:r>
    </w:p>
    <w:p>
      <w:pPr>
        <w:pStyle w:val="BodyText"/>
        <w:spacing w:before="9"/>
      </w:pPr>
    </w:p>
    <w:p>
      <w:pPr>
        <w:pStyle w:val="ListParagraph"/>
        <w:numPr>
          <w:ilvl w:val="3"/>
          <w:numId w:val="76"/>
        </w:numPr>
        <w:tabs>
          <w:tab w:pos="3089" w:val="left" w:leader="none"/>
          <w:tab w:pos="3091" w:val="left" w:leader="none"/>
        </w:tabs>
        <w:spacing w:line="240" w:lineRule="auto" w:before="0" w:after="0"/>
        <w:ind w:left="3090" w:right="0" w:hanging="351"/>
        <w:jc w:val="left"/>
        <w:rPr>
          <w:sz w:val="23"/>
        </w:rPr>
      </w:pPr>
      <w:r>
        <w:rPr>
          <w:sz w:val="23"/>
        </w:rPr>
        <w:t>Memorando de Planificación</w:t>
      </w:r>
      <w:r>
        <w:rPr>
          <w:spacing w:val="3"/>
          <w:sz w:val="23"/>
        </w:rPr>
        <w:t> </w:t>
      </w:r>
      <w:r>
        <w:rPr>
          <w:sz w:val="23"/>
        </w:rPr>
        <w:t>Específica</w:t>
      </w:r>
    </w:p>
    <w:p>
      <w:pPr>
        <w:pStyle w:val="BodyText"/>
        <w:spacing w:before="7"/>
      </w:pPr>
    </w:p>
    <w:p>
      <w:pPr>
        <w:pStyle w:val="ListParagraph"/>
        <w:numPr>
          <w:ilvl w:val="3"/>
          <w:numId w:val="76"/>
        </w:numPr>
        <w:tabs>
          <w:tab w:pos="3089" w:val="left" w:leader="none"/>
          <w:tab w:pos="3091" w:val="left" w:leader="none"/>
        </w:tabs>
        <w:spacing w:line="240" w:lineRule="auto" w:before="0" w:after="0"/>
        <w:ind w:left="3090" w:right="0" w:hanging="351"/>
        <w:jc w:val="left"/>
        <w:rPr>
          <w:sz w:val="23"/>
        </w:rPr>
      </w:pPr>
      <w:r>
        <w:rPr>
          <w:sz w:val="23"/>
        </w:rPr>
        <w:t>Programas de</w:t>
      </w:r>
      <w:r>
        <w:rPr>
          <w:spacing w:val="1"/>
          <w:sz w:val="23"/>
        </w:rPr>
        <w:t> </w:t>
      </w:r>
      <w:r>
        <w:rPr>
          <w:sz w:val="23"/>
        </w:rPr>
        <w:t>auditoría.</w:t>
      </w:r>
    </w:p>
    <w:p>
      <w:pPr>
        <w:pStyle w:val="BodyText"/>
        <w:spacing w:before="6"/>
      </w:pPr>
    </w:p>
    <w:p>
      <w:pPr>
        <w:pStyle w:val="ListParagraph"/>
        <w:numPr>
          <w:ilvl w:val="3"/>
          <w:numId w:val="76"/>
        </w:numPr>
        <w:tabs>
          <w:tab w:pos="3089" w:val="left" w:leader="none"/>
          <w:tab w:pos="3091" w:val="left" w:leader="none"/>
        </w:tabs>
        <w:spacing w:line="240" w:lineRule="auto" w:before="0" w:after="0"/>
        <w:ind w:left="3090" w:right="0" w:hanging="351"/>
        <w:jc w:val="left"/>
        <w:rPr>
          <w:sz w:val="23"/>
        </w:rPr>
      </w:pPr>
      <w:r>
        <w:rPr>
          <w:sz w:val="23"/>
        </w:rPr>
        <w:t>Cuestionarios de control</w:t>
      </w:r>
      <w:r>
        <w:rPr>
          <w:spacing w:val="3"/>
          <w:sz w:val="23"/>
        </w:rPr>
        <w:t> </w:t>
      </w:r>
      <w:r>
        <w:rPr>
          <w:sz w:val="23"/>
        </w:rPr>
        <w:t>interno</w:t>
      </w:r>
    </w:p>
    <w:p>
      <w:pPr>
        <w:spacing w:after="0" w:line="240" w:lineRule="auto"/>
        <w:jc w:val="left"/>
        <w:rPr>
          <w:sz w:val="23"/>
        </w:rPr>
        <w:sectPr>
          <w:pgSz w:w="11900" w:h="16840"/>
          <w:pgMar w:header="1389" w:footer="1333" w:top="1580" w:bottom="1520" w:left="840" w:right="420"/>
        </w:sectPr>
      </w:pPr>
    </w:p>
    <w:p>
      <w:pPr>
        <w:pStyle w:val="BodyText"/>
        <w:rPr>
          <w:sz w:val="20"/>
        </w:rPr>
      </w:pPr>
    </w:p>
    <w:p>
      <w:pPr>
        <w:pStyle w:val="BodyText"/>
        <w:spacing w:before="10"/>
      </w:pPr>
    </w:p>
    <w:p>
      <w:pPr>
        <w:pStyle w:val="Heading7"/>
        <w:ind w:left="2740"/>
      </w:pPr>
      <w:r>
        <w:rPr/>
        <w:t>Informe</w:t>
      </w:r>
    </w:p>
    <w:p>
      <w:pPr>
        <w:pStyle w:val="BodyText"/>
        <w:spacing w:before="9"/>
        <w:rPr>
          <w:b/>
        </w:rPr>
      </w:pPr>
    </w:p>
    <w:p>
      <w:pPr>
        <w:pStyle w:val="BodyText"/>
        <w:spacing w:line="242" w:lineRule="auto"/>
        <w:ind w:left="2740" w:right="974"/>
        <w:jc w:val="both"/>
      </w:pPr>
      <w:r>
        <w:rPr/>
        <w:t>En esta área se deben archivar todos los documentos  relacionados con el informe, de la siguiente</w:t>
      </w:r>
      <w:r>
        <w:rPr>
          <w:spacing w:val="17"/>
        </w:rPr>
        <w:t> </w:t>
      </w:r>
      <w:r>
        <w:rPr/>
        <w:t>manera:</w:t>
      </w:r>
    </w:p>
    <w:p>
      <w:pPr>
        <w:pStyle w:val="BodyText"/>
        <w:spacing w:before="6"/>
      </w:pPr>
    </w:p>
    <w:p>
      <w:pPr>
        <w:pStyle w:val="ListParagraph"/>
        <w:numPr>
          <w:ilvl w:val="3"/>
          <w:numId w:val="76"/>
        </w:numPr>
        <w:tabs>
          <w:tab w:pos="3089" w:val="left" w:leader="none"/>
          <w:tab w:pos="3091" w:val="left" w:leader="none"/>
        </w:tabs>
        <w:spacing w:line="240" w:lineRule="auto" w:before="1" w:after="0"/>
        <w:ind w:left="3090" w:right="0" w:hanging="351"/>
        <w:jc w:val="left"/>
        <w:rPr>
          <w:sz w:val="23"/>
        </w:rPr>
      </w:pPr>
      <w:r>
        <w:rPr>
          <w:sz w:val="23"/>
        </w:rPr>
        <w:t>Resumen</w:t>
      </w:r>
      <w:r>
        <w:rPr>
          <w:spacing w:val="27"/>
          <w:sz w:val="23"/>
        </w:rPr>
        <w:t> </w:t>
      </w:r>
      <w:r>
        <w:rPr>
          <w:sz w:val="23"/>
        </w:rPr>
        <w:t>Gerencial</w:t>
      </w:r>
    </w:p>
    <w:p>
      <w:pPr>
        <w:pStyle w:val="BodyText"/>
        <w:spacing w:before="5"/>
      </w:pPr>
    </w:p>
    <w:p>
      <w:pPr>
        <w:pStyle w:val="ListParagraph"/>
        <w:numPr>
          <w:ilvl w:val="3"/>
          <w:numId w:val="76"/>
        </w:numPr>
        <w:tabs>
          <w:tab w:pos="3091" w:val="left" w:leader="none"/>
        </w:tabs>
        <w:spacing w:line="240" w:lineRule="auto" w:before="0" w:after="0"/>
        <w:ind w:left="3090" w:right="976" w:hanging="350"/>
        <w:jc w:val="both"/>
        <w:rPr>
          <w:sz w:val="23"/>
        </w:rPr>
      </w:pPr>
      <w:r>
        <w:rPr>
          <w:sz w:val="23"/>
        </w:rPr>
        <w:t>Informe Final de la auditoría debidamente referenciado a papeles de</w:t>
      </w:r>
      <w:r>
        <w:rPr>
          <w:spacing w:val="2"/>
          <w:sz w:val="23"/>
        </w:rPr>
        <w:t> </w:t>
      </w:r>
      <w:r>
        <w:rPr>
          <w:sz w:val="23"/>
        </w:rPr>
        <w:t>trabajo.</w:t>
      </w:r>
    </w:p>
    <w:p>
      <w:pPr>
        <w:pStyle w:val="BodyText"/>
        <w:spacing w:before="10"/>
      </w:pPr>
    </w:p>
    <w:p>
      <w:pPr>
        <w:pStyle w:val="ListParagraph"/>
        <w:numPr>
          <w:ilvl w:val="3"/>
          <w:numId w:val="76"/>
        </w:numPr>
        <w:tabs>
          <w:tab w:pos="3091" w:val="left" w:leader="none"/>
        </w:tabs>
        <w:spacing w:line="242" w:lineRule="auto" w:before="0" w:after="0"/>
        <w:ind w:left="3090" w:right="974" w:hanging="350"/>
        <w:jc w:val="both"/>
        <w:rPr>
          <w:sz w:val="23"/>
        </w:rPr>
      </w:pPr>
      <w:r>
        <w:rPr>
          <w:sz w:val="23"/>
        </w:rPr>
        <w:t>Borradores del Informe, con evidencia de revisión por el Supervisor, y Director de Auditoría (tantas copias, como fueran necesarias de acuerdo al proceso de</w:t>
      </w:r>
      <w:r>
        <w:rPr>
          <w:spacing w:val="8"/>
          <w:sz w:val="23"/>
        </w:rPr>
        <w:t> </w:t>
      </w:r>
      <w:r>
        <w:rPr>
          <w:sz w:val="23"/>
        </w:rPr>
        <w:t>revisión)</w:t>
      </w:r>
    </w:p>
    <w:p>
      <w:pPr>
        <w:pStyle w:val="BodyText"/>
        <w:spacing w:before="6"/>
      </w:pPr>
    </w:p>
    <w:p>
      <w:pPr>
        <w:pStyle w:val="Heading7"/>
        <w:spacing w:before="1"/>
        <w:ind w:left="2740"/>
      </w:pPr>
      <w:r>
        <w:rPr/>
        <w:t>Acciones Legales</w:t>
      </w:r>
    </w:p>
    <w:p>
      <w:pPr>
        <w:pStyle w:val="BodyText"/>
        <w:spacing w:before="7"/>
        <w:rPr>
          <w:b/>
        </w:rPr>
      </w:pPr>
    </w:p>
    <w:p>
      <w:pPr>
        <w:pStyle w:val="BodyText"/>
        <w:spacing w:line="242" w:lineRule="auto"/>
        <w:ind w:left="2740" w:right="976"/>
        <w:jc w:val="both"/>
      </w:pPr>
      <w:r>
        <w:rPr/>
        <w:t>En esta área se deben archivar todos los documentos que originaron alguna acción legal o administrativa derivada de la auditoría, siendo los siguientes:</w:t>
      </w:r>
    </w:p>
    <w:p>
      <w:pPr>
        <w:pStyle w:val="BodyText"/>
        <w:spacing w:before="8"/>
      </w:pPr>
    </w:p>
    <w:p>
      <w:pPr>
        <w:pStyle w:val="ListParagraph"/>
        <w:numPr>
          <w:ilvl w:val="3"/>
          <w:numId w:val="76"/>
        </w:numPr>
        <w:tabs>
          <w:tab w:pos="3089" w:val="left" w:leader="none"/>
          <w:tab w:pos="3091" w:val="left" w:leader="none"/>
        </w:tabs>
        <w:spacing w:line="240" w:lineRule="auto" w:before="0" w:after="0"/>
        <w:ind w:left="3090" w:right="0" w:hanging="351"/>
        <w:jc w:val="left"/>
        <w:rPr>
          <w:sz w:val="23"/>
        </w:rPr>
      </w:pPr>
      <w:r>
        <w:rPr>
          <w:sz w:val="23"/>
        </w:rPr>
        <w:t>Actas</w:t>
      </w:r>
      <w:r>
        <w:rPr>
          <w:spacing w:val="1"/>
          <w:sz w:val="23"/>
        </w:rPr>
        <w:t> </w:t>
      </w:r>
      <w:r>
        <w:rPr>
          <w:sz w:val="23"/>
        </w:rPr>
        <w:t>suscritas</w:t>
      </w:r>
    </w:p>
    <w:p>
      <w:pPr>
        <w:pStyle w:val="ListParagraph"/>
        <w:numPr>
          <w:ilvl w:val="3"/>
          <w:numId w:val="76"/>
        </w:numPr>
        <w:tabs>
          <w:tab w:pos="3089" w:val="left" w:leader="none"/>
          <w:tab w:pos="3091" w:val="left" w:leader="none"/>
        </w:tabs>
        <w:spacing w:line="240" w:lineRule="auto" w:before="3" w:after="0"/>
        <w:ind w:left="3090" w:right="0" w:hanging="351"/>
        <w:jc w:val="left"/>
        <w:rPr>
          <w:sz w:val="23"/>
        </w:rPr>
      </w:pPr>
      <w:r>
        <w:rPr>
          <w:sz w:val="23"/>
        </w:rPr>
        <w:t>Solicitudes de</w:t>
      </w:r>
      <w:r>
        <w:rPr>
          <w:spacing w:val="1"/>
          <w:sz w:val="23"/>
        </w:rPr>
        <w:t> </w:t>
      </w:r>
      <w:r>
        <w:rPr>
          <w:sz w:val="23"/>
        </w:rPr>
        <w:t>Sanciones</w:t>
      </w:r>
    </w:p>
    <w:p>
      <w:pPr>
        <w:pStyle w:val="ListParagraph"/>
        <w:numPr>
          <w:ilvl w:val="3"/>
          <w:numId w:val="76"/>
        </w:numPr>
        <w:tabs>
          <w:tab w:pos="3089" w:val="left" w:leader="none"/>
          <w:tab w:pos="3091" w:val="left" w:leader="none"/>
        </w:tabs>
        <w:spacing w:line="240" w:lineRule="auto" w:before="3" w:after="0"/>
        <w:ind w:left="3090" w:right="0" w:hanging="351"/>
        <w:jc w:val="left"/>
        <w:rPr>
          <w:sz w:val="23"/>
        </w:rPr>
      </w:pPr>
      <w:r>
        <w:rPr>
          <w:sz w:val="23"/>
        </w:rPr>
        <w:t>Denuncias</w:t>
      </w:r>
    </w:p>
    <w:p>
      <w:pPr>
        <w:pStyle w:val="ListParagraph"/>
        <w:numPr>
          <w:ilvl w:val="3"/>
          <w:numId w:val="76"/>
        </w:numPr>
        <w:tabs>
          <w:tab w:pos="3089" w:val="left" w:leader="none"/>
          <w:tab w:pos="3091" w:val="left" w:leader="none"/>
        </w:tabs>
        <w:spacing w:line="240" w:lineRule="auto" w:before="1" w:after="0"/>
        <w:ind w:left="3090" w:right="0" w:hanging="351"/>
        <w:jc w:val="left"/>
        <w:rPr>
          <w:sz w:val="23"/>
        </w:rPr>
      </w:pPr>
      <w:r>
        <w:rPr>
          <w:sz w:val="23"/>
        </w:rPr>
        <w:t>Otros</w:t>
      </w:r>
    </w:p>
    <w:p>
      <w:pPr>
        <w:pStyle w:val="BodyText"/>
        <w:spacing w:before="7"/>
      </w:pPr>
    </w:p>
    <w:p>
      <w:pPr>
        <w:pStyle w:val="Heading7"/>
        <w:ind w:left="2740"/>
      </w:pPr>
      <w:r>
        <w:rPr/>
        <w:t>Administrativo</w:t>
      </w:r>
    </w:p>
    <w:p>
      <w:pPr>
        <w:pStyle w:val="BodyText"/>
        <w:spacing w:before="6"/>
        <w:rPr>
          <w:b/>
        </w:rPr>
      </w:pPr>
    </w:p>
    <w:p>
      <w:pPr>
        <w:pStyle w:val="BodyText"/>
        <w:spacing w:line="244" w:lineRule="auto"/>
        <w:ind w:left="2740" w:right="973"/>
        <w:jc w:val="both"/>
      </w:pPr>
      <w:r>
        <w:rPr/>
        <w:t>En esta área se debe archivar toda la documentación que sirvió para la obtención de evidencias y comunicación entre el equipo de auditoría y la entidad auditada, tales como: correspondencia  interna y externa, confirmación con terceros, etc., de la siguiente manera:</w:t>
      </w:r>
    </w:p>
    <w:p>
      <w:pPr>
        <w:pStyle w:val="BodyText"/>
        <w:spacing w:before="10"/>
        <w:rPr>
          <w:sz w:val="22"/>
        </w:rPr>
      </w:pPr>
    </w:p>
    <w:p>
      <w:pPr>
        <w:pStyle w:val="ListParagraph"/>
        <w:numPr>
          <w:ilvl w:val="3"/>
          <w:numId w:val="76"/>
        </w:numPr>
        <w:tabs>
          <w:tab w:pos="3089" w:val="left" w:leader="none"/>
          <w:tab w:pos="3091" w:val="left" w:leader="none"/>
        </w:tabs>
        <w:spacing w:line="240" w:lineRule="auto" w:before="0" w:after="0"/>
        <w:ind w:left="3090" w:right="0" w:hanging="351"/>
        <w:jc w:val="left"/>
        <w:rPr>
          <w:sz w:val="23"/>
        </w:rPr>
      </w:pPr>
      <w:r>
        <w:rPr>
          <w:sz w:val="23"/>
        </w:rPr>
        <w:t>Nombramientos del personal asignado a la</w:t>
      </w:r>
      <w:r>
        <w:rPr>
          <w:spacing w:val="14"/>
          <w:sz w:val="23"/>
        </w:rPr>
        <w:t> </w:t>
      </w:r>
      <w:r>
        <w:rPr>
          <w:sz w:val="23"/>
        </w:rPr>
        <w:t>auditoría</w:t>
      </w:r>
    </w:p>
    <w:p>
      <w:pPr>
        <w:pStyle w:val="BodyText"/>
        <w:spacing w:before="7"/>
      </w:pPr>
    </w:p>
    <w:p>
      <w:pPr>
        <w:pStyle w:val="ListParagraph"/>
        <w:numPr>
          <w:ilvl w:val="3"/>
          <w:numId w:val="76"/>
        </w:numPr>
        <w:tabs>
          <w:tab w:pos="3089" w:val="left" w:leader="none"/>
          <w:tab w:pos="3091" w:val="left" w:leader="none"/>
        </w:tabs>
        <w:spacing w:line="240" w:lineRule="auto" w:before="0" w:after="0"/>
        <w:ind w:left="3090" w:right="0" w:hanging="351"/>
        <w:jc w:val="left"/>
        <w:rPr>
          <w:sz w:val="23"/>
        </w:rPr>
      </w:pPr>
      <w:r>
        <w:rPr>
          <w:sz w:val="23"/>
        </w:rPr>
        <w:t>Carta de Representación</w:t>
      </w:r>
      <w:r>
        <w:rPr>
          <w:spacing w:val="3"/>
          <w:sz w:val="23"/>
        </w:rPr>
        <w:t> </w:t>
      </w:r>
      <w:r>
        <w:rPr>
          <w:sz w:val="23"/>
        </w:rPr>
        <w:t>(salvaguarda)</w:t>
      </w:r>
    </w:p>
    <w:p>
      <w:pPr>
        <w:pStyle w:val="BodyText"/>
        <w:spacing w:before="6"/>
      </w:pPr>
    </w:p>
    <w:p>
      <w:pPr>
        <w:pStyle w:val="ListParagraph"/>
        <w:numPr>
          <w:ilvl w:val="3"/>
          <w:numId w:val="76"/>
        </w:numPr>
        <w:tabs>
          <w:tab w:pos="3090" w:val="left" w:leader="none"/>
          <w:tab w:pos="3091" w:val="left" w:leader="none"/>
        </w:tabs>
        <w:spacing w:line="240" w:lineRule="auto" w:before="0" w:after="0"/>
        <w:ind w:left="3090" w:right="0" w:hanging="351"/>
        <w:jc w:val="left"/>
        <w:rPr>
          <w:sz w:val="23"/>
        </w:rPr>
      </w:pPr>
      <w:r>
        <w:rPr>
          <w:sz w:val="23"/>
        </w:rPr>
        <w:t>Hoja de</w:t>
      </w:r>
      <w:r>
        <w:rPr>
          <w:spacing w:val="2"/>
          <w:sz w:val="23"/>
        </w:rPr>
        <w:t> </w:t>
      </w:r>
      <w:r>
        <w:rPr>
          <w:sz w:val="23"/>
        </w:rPr>
        <w:t>pendientes</w:t>
      </w:r>
    </w:p>
    <w:p>
      <w:pPr>
        <w:pStyle w:val="BodyText"/>
        <w:spacing w:before="7"/>
      </w:pPr>
    </w:p>
    <w:p>
      <w:pPr>
        <w:pStyle w:val="ListParagraph"/>
        <w:numPr>
          <w:ilvl w:val="3"/>
          <w:numId w:val="76"/>
        </w:numPr>
        <w:tabs>
          <w:tab w:pos="3090" w:val="left" w:leader="none"/>
          <w:tab w:pos="3091" w:val="left" w:leader="none"/>
        </w:tabs>
        <w:spacing w:line="240" w:lineRule="auto" w:before="0" w:after="0"/>
        <w:ind w:left="3090" w:right="0" w:hanging="351"/>
        <w:jc w:val="left"/>
        <w:rPr>
          <w:sz w:val="23"/>
        </w:rPr>
      </w:pPr>
      <w:r>
        <w:rPr>
          <w:sz w:val="23"/>
        </w:rPr>
        <w:t>Hojas de revisión de papeles de</w:t>
      </w:r>
      <w:r>
        <w:rPr>
          <w:spacing w:val="7"/>
          <w:sz w:val="23"/>
        </w:rPr>
        <w:t> </w:t>
      </w:r>
      <w:r>
        <w:rPr>
          <w:sz w:val="23"/>
        </w:rPr>
        <w:t>trabajo</w:t>
      </w:r>
    </w:p>
    <w:p>
      <w:pPr>
        <w:pStyle w:val="BodyText"/>
        <w:spacing w:before="5"/>
      </w:pPr>
    </w:p>
    <w:p>
      <w:pPr>
        <w:pStyle w:val="ListParagraph"/>
        <w:numPr>
          <w:ilvl w:val="3"/>
          <w:numId w:val="76"/>
        </w:numPr>
        <w:tabs>
          <w:tab w:pos="3090" w:val="left" w:leader="none"/>
          <w:tab w:pos="3091" w:val="left" w:leader="none"/>
        </w:tabs>
        <w:spacing w:line="240" w:lineRule="auto" w:before="0" w:after="0"/>
        <w:ind w:left="3090" w:right="0" w:hanging="351"/>
        <w:jc w:val="left"/>
        <w:rPr>
          <w:sz w:val="23"/>
        </w:rPr>
      </w:pPr>
      <w:r>
        <w:rPr>
          <w:sz w:val="23"/>
        </w:rPr>
        <w:t>Estados financieros de la</w:t>
      </w:r>
      <w:r>
        <w:rPr>
          <w:spacing w:val="3"/>
          <w:sz w:val="23"/>
        </w:rPr>
        <w:t> </w:t>
      </w:r>
      <w:r>
        <w:rPr>
          <w:sz w:val="23"/>
        </w:rPr>
        <w:t>entidad</w:t>
      </w:r>
    </w:p>
    <w:p>
      <w:pPr>
        <w:pStyle w:val="BodyText"/>
        <w:spacing w:before="7"/>
      </w:pPr>
    </w:p>
    <w:p>
      <w:pPr>
        <w:pStyle w:val="ListParagraph"/>
        <w:numPr>
          <w:ilvl w:val="3"/>
          <w:numId w:val="76"/>
        </w:numPr>
        <w:tabs>
          <w:tab w:pos="3090" w:val="left" w:leader="none"/>
          <w:tab w:pos="3091" w:val="left" w:leader="none"/>
        </w:tabs>
        <w:spacing w:line="240" w:lineRule="auto" w:before="0" w:after="0"/>
        <w:ind w:left="3090" w:right="0" w:hanging="351"/>
        <w:jc w:val="left"/>
        <w:rPr>
          <w:sz w:val="23"/>
        </w:rPr>
      </w:pPr>
      <w:r>
        <w:rPr>
          <w:sz w:val="23"/>
        </w:rPr>
        <w:t>Comentarios de la</w:t>
      </w:r>
      <w:r>
        <w:rPr>
          <w:spacing w:val="6"/>
          <w:sz w:val="23"/>
        </w:rPr>
        <w:t> </w:t>
      </w:r>
      <w:r>
        <w:rPr>
          <w:sz w:val="23"/>
        </w:rPr>
        <w:t>administración</w:t>
      </w:r>
    </w:p>
    <w:p>
      <w:pPr>
        <w:pStyle w:val="BodyText"/>
        <w:spacing w:before="6"/>
      </w:pPr>
    </w:p>
    <w:p>
      <w:pPr>
        <w:pStyle w:val="ListParagraph"/>
        <w:numPr>
          <w:ilvl w:val="3"/>
          <w:numId w:val="76"/>
        </w:numPr>
        <w:tabs>
          <w:tab w:pos="3090" w:val="left" w:leader="none"/>
          <w:tab w:pos="3091" w:val="left" w:leader="none"/>
        </w:tabs>
        <w:spacing w:line="240" w:lineRule="auto" w:before="0" w:after="0"/>
        <w:ind w:left="3090" w:right="0" w:hanging="351"/>
        <w:jc w:val="left"/>
        <w:rPr>
          <w:sz w:val="23"/>
        </w:rPr>
      </w:pPr>
      <w:r>
        <w:rPr>
          <w:sz w:val="23"/>
        </w:rPr>
        <w:t>Correspondencia interna, por áreas o cuentas</w:t>
      </w:r>
      <w:r>
        <w:rPr>
          <w:spacing w:val="12"/>
          <w:sz w:val="23"/>
        </w:rPr>
        <w:t> </w:t>
      </w:r>
      <w:r>
        <w:rPr>
          <w:sz w:val="23"/>
        </w:rPr>
        <w:t>examinadas.</w:t>
      </w:r>
    </w:p>
    <w:p>
      <w:pPr>
        <w:spacing w:after="0" w:line="240" w:lineRule="auto"/>
        <w:jc w:val="left"/>
        <w:rPr>
          <w:sz w:val="23"/>
        </w:rPr>
        <w:sectPr>
          <w:pgSz w:w="11900" w:h="16840"/>
          <w:pgMar w:header="1389" w:footer="1333" w:top="1580" w:bottom="1520" w:left="840" w:right="420"/>
        </w:sectPr>
      </w:pPr>
    </w:p>
    <w:p>
      <w:pPr>
        <w:pStyle w:val="BodyText"/>
        <w:rPr>
          <w:sz w:val="20"/>
        </w:rPr>
      </w:pPr>
    </w:p>
    <w:p>
      <w:pPr>
        <w:pStyle w:val="BodyText"/>
        <w:rPr>
          <w:sz w:val="24"/>
        </w:rPr>
      </w:pPr>
    </w:p>
    <w:p>
      <w:pPr>
        <w:pStyle w:val="ListParagraph"/>
        <w:numPr>
          <w:ilvl w:val="3"/>
          <w:numId w:val="76"/>
        </w:numPr>
        <w:tabs>
          <w:tab w:pos="3089" w:val="left" w:leader="none"/>
          <w:tab w:pos="3091" w:val="left" w:leader="none"/>
        </w:tabs>
        <w:spacing w:line="240" w:lineRule="auto" w:before="0" w:after="0"/>
        <w:ind w:left="3090" w:right="0" w:hanging="351"/>
        <w:jc w:val="left"/>
        <w:rPr>
          <w:sz w:val="23"/>
        </w:rPr>
      </w:pPr>
      <w:r>
        <w:rPr>
          <w:sz w:val="23"/>
        </w:rPr>
        <w:t>Correspondencia externa, por áreas o cuentas</w:t>
      </w:r>
      <w:r>
        <w:rPr>
          <w:spacing w:val="15"/>
          <w:sz w:val="23"/>
        </w:rPr>
        <w:t> </w:t>
      </w:r>
      <w:r>
        <w:rPr>
          <w:sz w:val="23"/>
        </w:rPr>
        <w:t>examinadas.</w:t>
      </w:r>
    </w:p>
    <w:p>
      <w:pPr>
        <w:pStyle w:val="BodyText"/>
        <w:spacing w:before="6"/>
      </w:pPr>
    </w:p>
    <w:p>
      <w:pPr>
        <w:pStyle w:val="ListParagraph"/>
        <w:numPr>
          <w:ilvl w:val="3"/>
          <w:numId w:val="76"/>
        </w:numPr>
        <w:tabs>
          <w:tab w:pos="3091" w:val="left" w:leader="none"/>
        </w:tabs>
        <w:spacing w:line="242" w:lineRule="auto" w:before="0" w:after="0"/>
        <w:ind w:left="3089" w:right="974" w:hanging="350"/>
        <w:jc w:val="both"/>
        <w:rPr>
          <w:sz w:val="23"/>
        </w:rPr>
      </w:pPr>
      <w:r>
        <w:rPr>
          <w:sz w:val="23"/>
        </w:rPr>
        <w:t>Copias de confirmaciones efectuadas en la auditoría, por áreas y cuentas examinadas.</w:t>
      </w:r>
    </w:p>
    <w:p>
      <w:pPr>
        <w:pStyle w:val="BodyText"/>
        <w:spacing w:before="6"/>
      </w:pPr>
    </w:p>
    <w:p>
      <w:pPr>
        <w:pStyle w:val="ListParagraph"/>
        <w:numPr>
          <w:ilvl w:val="3"/>
          <w:numId w:val="76"/>
        </w:numPr>
        <w:tabs>
          <w:tab w:pos="3091" w:val="left" w:leader="none"/>
        </w:tabs>
        <w:spacing w:line="242" w:lineRule="auto" w:before="0" w:after="0"/>
        <w:ind w:left="3089" w:right="973" w:hanging="350"/>
        <w:jc w:val="both"/>
        <w:rPr>
          <w:sz w:val="23"/>
        </w:rPr>
      </w:pPr>
      <w:r>
        <w:rPr>
          <w:sz w:val="23"/>
        </w:rPr>
        <w:t>Copias de reportes, integraciones, estados de cuenta  bancarios, y otros documentos que sirvieron para la obtención de evidencias, selección de muestras y para efectuar otras pruebas en la auditoría. (por áreas y cuentas</w:t>
      </w:r>
      <w:r>
        <w:rPr>
          <w:spacing w:val="30"/>
          <w:sz w:val="23"/>
        </w:rPr>
        <w:t> </w:t>
      </w:r>
      <w:r>
        <w:rPr>
          <w:sz w:val="23"/>
        </w:rPr>
        <w:t>examinadas)</w:t>
      </w:r>
    </w:p>
    <w:p>
      <w:pPr>
        <w:pStyle w:val="BodyText"/>
        <w:spacing w:before="6"/>
      </w:pPr>
    </w:p>
    <w:p>
      <w:pPr>
        <w:pStyle w:val="ListParagraph"/>
        <w:numPr>
          <w:ilvl w:val="3"/>
          <w:numId w:val="76"/>
        </w:numPr>
        <w:tabs>
          <w:tab w:pos="3089" w:val="left" w:leader="none"/>
          <w:tab w:pos="3091" w:val="left" w:leader="none"/>
        </w:tabs>
        <w:spacing w:line="240" w:lineRule="auto" w:before="1" w:after="0"/>
        <w:ind w:left="3090" w:right="0" w:hanging="351"/>
        <w:jc w:val="left"/>
        <w:rPr>
          <w:sz w:val="23"/>
        </w:rPr>
      </w:pPr>
      <w:r>
        <w:rPr>
          <w:sz w:val="23"/>
        </w:rPr>
        <w:t>Otros</w:t>
      </w:r>
    </w:p>
    <w:p>
      <w:pPr>
        <w:spacing w:after="0" w:line="240" w:lineRule="auto"/>
        <w:jc w:val="left"/>
        <w:rPr>
          <w:sz w:val="23"/>
        </w:rPr>
        <w:sectPr>
          <w:pgSz w:w="11900" w:h="16840"/>
          <w:pgMar w:header="1389" w:footer="1333" w:top="1580" w:bottom="1520" w:left="840" w:right="420"/>
        </w:sectPr>
      </w:pPr>
    </w:p>
    <w:p>
      <w:pPr>
        <w:pStyle w:val="BodyText"/>
        <w:rPr>
          <w:sz w:val="20"/>
        </w:rPr>
      </w:pPr>
    </w:p>
    <w:p>
      <w:pPr>
        <w:pStyle w:val="BodyText"/>
        <w:spacing w:before="10"/>
      </w:pPr>
    </w:p>
    <w:p>
      <w:pPr>
        <w:pStyle w:val="Heading7"/>
        <w:numPr>
          <w:ilvl w:val="1"/>
          <w:numId w:val="76"/>
        </w:numPr>
        <w:tabs>
          <w:tab w:pos="1253" w:val="left" w:leader="none"/>
        </w:tabs>
        <w:spacing w:line="240" w:lineRule="auto" w:before="0" w:after="0"/>
        <w:ind w:left="1253" w:right="0" w:hanging="439"/>
        <w:jc w:val="left"/>
      </w:pPr>
      <w:r>
        <w:rPr/>
        <w:t>Estructura Física del Archivo</w:t>
      </w:r>
      <w:r>
        <w:rPr>
          <w:spacing w:val="3"/>
        </w:rPr>
        <w:t> </w:t>
      </w:r>
      <w:r>
        <w:rPr/>
        <w:t>Corriente</w:t>
      </w:r>
    </w:p>
    <w:p>
      <w:pPr>
        <w:pStyle w:val="BodyText"/>
        <w:rPr>
          <w:b/>
          <w:sz w:val="20"/>
        </w:rPr>
      </w:pPr>
    </w:p>
    <w:p>
      <w:pPr>
        <w:pStyle w:val="BodyText"/>
        <w:rPr>
          <w:b/>
          <w:sz w:val="20"/>
        </w:rPr>
      </w:pPr>
    </w:p>
    <w:p>
      <w:pPr>
        <w:pStyle w:val="BodyText"/>
        <w:spacing w:before="3"/>
        <w:rPr>
          <w:b/>
          <w:sz w:val="21"/>
        </w:rPr>
      </w:pPr>
      <w:r>
        <w:rPr/>
        <w:pict>
          <v:group style="position:absolute;margin-left:82.709999pt;margin-top:14.652306pt;width:328.8pt;height:157.25pt;mso-position-horizontal-relative:page;mso-position-vertical-relative:paragraph;z-index:-251479040;mso-wrap-distance-left:0;mso-wrap-distance-right:0" coordorigin="1654,293" coordsize="6576,3145">
            <v:line style="position:absolute" from="6889,294" to="6889,553" stroked="true" strokeweight=".06pt" strokecolor="#000000">
              <v:stroke dashstyle="solid"/>
            </v:line>
            <v:line style="position:absolute" from="6899,294" to="6899,553" stroked="true" strokeweight=".95999pt" strokecolor="#000000">
              <v:stroke dashstyle="solid"/>
            </v:line>
            <v:line style="position:absolute" from="8210,312" to="8210,1514" stroked="true" strokeweight=".06pt" strokecolor="#000000">
              <v:stroke dashstyle="solid"/>
            </v:line>
            <v:line style="position:absolute" from="8220,312" to="8220,1514" stroked="true" strokeweight=".95999pt" strokecolor="#000000">
              <v:stroke dashstyle="solid"/>
            </v:line>
            <v:line style="position:absolute" from="6908,294" to="8230,294" stroked="true" strokeweight=".06pt" strokecolor="#000000">
              <v:stroke dashstyle="solid"/>
            </v:line>
            <v:line style="position:absolute" from="6908,303" to="8230,303" stroked="true" strokeweight=".90002pt" strokecolor="#000000">
              <v:stroke dashstyle="solid"/>
            </v:line>
            <v:line style="position:absolute" from="6246,534" to="6246,793" stroked="true" strokeweight=".06pt" strokecolor="#000000">
              <v:stroke dashstyle="solid"/>
            </v:line>
            <v:line style="position:absolute" from="6255,534" to="6255,793" stroked="true" strokeweight=".89999pt" strokecolor="#000000">
              <v:stroke dashstyle="solid"/>
            </v:line>
            <v:line style="position:absolute" from="7550,553" to="7550,1754" stroked="true" strokeweight=".06pt" strokecolor="#000000">
              <v:stroke dashstyle="solid"/>
            </v:line>
            <v:line style="position:absolute" from="7559,553" to="7559,1754" stroked="true" strokeweight=".89999pt" strokecolor="#000000">
              <v:stroke dashstyle="solid"/>
            </v:line>
            <v:line style="position:absolute" from="6264,534" to="7568,534" stroked="true" strokeweight=".06pt" strokecolor="#000000">
              <v:stroke dashstyle="solid"/>
            </v:line>
            <v:line style="position:absolute" from="6264,543" to="7568,543" stroked="true" strokeweight=".95996pt" strokecolor="#000000">
              <v:stroke dashstyle="solid"/>
            </v:line>
            <v:line style="position:absolute" from="5585,774" to="5585,1033" stroked="true" strokeweight=".06pt" strokecolor="#000000">
              <v:stroke dashstyle="solid"/>
            </v:line>
            <v:line style="position:absolute" from="5594,774" to="5594,1033" stroked="true" strokeweight=".95999pt" strokecolor="#000000">
              <v:stroke dashstyle="solid"/>
            </v:line>
            <v:line style="position:absolute" from="6889,793" to="6889,1995" stroked="true" strokeweight=".06pt" strokecolor="#000000">
              <v:stroke dashstyle="solid"/>
            </v:line>
            <v:line style="position:absolute" from="6899,793" to="6899,1995" stroked="true" strokeweight=".95999pt" strokecolor="#000000">
              <v:stroke dashstyle="solid"/>
            </v:line>
            <v:line style="position:absolute" from="5604,774" to="6908,774" stroked="true" strokeweight=".06pt" strokecolor="#000000">
              <v:stroke dashstyle="solid"/>
            </v:line>
            <v:line style="position:absolute" from="5604,783" to="6908,783" stroked="true" strokeweight=".95996pt" strokecolor="#000000">
              <v:stroke dashstyle="solid"/>
            </v:line>
            <v:line style="position:absolute" from="4925,1015" to="4925,1274" stroked="true" strokeweight=".06pt" strokecolor="#000000">
              <v:stroke dashstyle="solid"/>
            </v:line>
            <v:line style="position:absolute" from="4934,1015" to="4934,1274" stroked="true" strokeweight=".90001pt" strokecolor="#000000">
              <v:stroke dashstyle="solid"/>
            </v:line>
            <v:line style="position:absolute" from="6246,1033" to="6246,2235" stroked="true" strokeweight=".06pt" strokecolor="#000000">
              <v:stroke dashstyle="solid"/>
            </v:line>
            <v:line style="position:absolute" from="6255,1033" to="6255,2235" stroked="true" strokeweight=".89999pt" strokecolor="#000000">
              <v:stroke dashstyle="solid"/>
            </v:line>
            <v:line style="position:absolute" from="4943,1015" to="6264,1015" stroked="true" strokeweight=".06pt" strokecolor="#000000">
              <v:stroke dashstyle="solid"/>
            </v:line>
            <v:line style="position:absolute" from="4943,1024" to="6264,1024" stroked="true" strokeweight=".90002pt" strokecolor="#000000">
              <v:stroke dashstyle="solid"/>
            </v:line>
            <v:line style="position:absolute" from="3638,1496" to="4943,1496" stroked="true" strokeweight=".06pt" strokecolor="#000000">
              <v:stroke dashstyle="solid"/>
            </v:line>
            <v:line style="position:absolute" from="3638,1505" to="4943,1505" stroked="true" strokeweight=".89996pt" strokecolor="#000000">
              <v:stroke dashstyle="solid"/>
            </v:line>
            <v:line style="position:absolute" from="4264,1255" to="4264,1514" stroked="true" strokeweight=".06pt" strokecolor="#000000">
              <v:stroke dashstyle="solid"/>
            </v:line>
            <v:line style="position:absolute" from="4273,1255" to="4273,1514" stroked="true" strokeweight=".95999pt" strokecolor="#000000">
              <v:stroke dashstyle="solid"/>
            </v:line>
            <v:line style="position:absolute" from="2978,1736" to="4283,1736" stroked="true" strokeweight=".06pt" strokecolor="#000000">
              <v:stroke dashstyle="solid"/>
            </v:line>
            <v:line style="position:absolute" from="2978,1745" to="4283,1745" stroked="true" strokeweight=".89996pt" strokecolor="#000000">
              <v:stroke dashstyle="solid"/>
            </v:line>
            <v:line style="position:absolute" from="3620,1496" to="3620,1754" stroked="true" strokeweight=".06pt" strokecolor="#000000">
              <v:stroke dashstyle="solid"/>
            </v:line>
            <v:line style="position:absolute" from="3629,1496" to="3629,1754" stroked="true" strokeweight=".89999pt" strokecolor="#000000">
              <v:stroke dashstyle="solid"/>
            </v:line>
            <v:line style="position:absolute" from="2334,1976" to="3638,1976" stroked="true" strokeweight=".06pt" strokecolor="#000000">
              <v:stroke dashstyle="solid"/>
            </v:line>
            <v:line style="position:absolute" from="2334,1986" to="3638,1986" stroked="true" strokeweight=".95996pt" strokecolor="#000000">
              <v:stroke dashstyle="solid"/>
            </v:line>
            <v:line style="position:absolute" from="2959,1736" to="2959,1995" stroked="true" strokeweight=".06pt" strokecolor="#000000">
              <v:stroke dashstyle="solid"/>
            </v:line>
            <v:line style="position:absolute" from="2969,1736" to="2969,1995" stroked="true" strokeweight=".95999pt" strokecolor="#000000">
              <v:stroke dashstyle="solid"/>
            </v:line>
            <v:line style="position:absolute" from="4925,1514" to="4925,2716" stroked="true" strokeweight=".06pt" strokecolor="#000000">
              <v:stroke dashstyle="solid"/>
            </v:line>
            <v:line style="position:absolute" from="4934,1514" to="4934,2716" stroked="true" strokeweight=".90001pt" strokecolor="#000000">
              <v:stroke dashstyle="solid"/>
            </v:line>
            <v:line style="position:absolute" from="4264,1754" to="4264,2956" stroked="true" strokeweight=".06pt" strokecolor="#000000">
              <v:stroke dashstyle="solid"/>
            </v:line>
            <v:line style="position:absolute" from="4273,1754" to="4273,2956" stroked="true" strokeweight=".95999pt" strokecolor="#000000">
              <v:stroke dashstyle="solid"/>
            </v:line>
            <v:line style="position:absolute" from="3620,1995" to="3620,3198" stroked="true" strokeweight=".06pt" strokecolor="#000000">
              <v:stroke dashstyle="solid"/>
            </v:line>
            <v:line style="position:absolute" from="3629,1995" to="3629,3198" stroked="true" strokeweight=".89999pt" strokecolor="#000000">
              <v:stroke dashstyle="solid"/>
            </v:line>
            <v:line style="position:absolute" from="2315,1976" to="2315,2235" stroked="true" strokeweight=".06pt" strokecolor="#000000">
              <v:stroke dashstyle="solid"/>
            </v:line>
            <v:line style="position:absolute" from="2324,1976" to="2324,2235" stroked="true" strokeweight=".95999pt" strokecolor="#000000">
              <v:stroke dashstyle="solid"/>
            </v:line>
            <v:line style="position:absolute" from="5585,1274" to="5585,2476" stroked="true" strokeweight=".06pt" strokecolor="#000000">
              <v:stroke dashstyle="solid"/>
            </v:line>
            <v:line style="position:absolute" from="5594,1274" to="5594,2476" stroked="true" strokeweight=".95999pt" strokecolor="#000000">
              <v:stroke dashstyle="solid"/>
            </v:line>
            <v:line style="position:absolute" from="4283,1255" to="5604,1255" stroked="true" strokeweight=".06pt" strokecolor="#000000">
              <v:stroke dashstyle="solid"/>
            </v:line>
            <v:line style="position:absolute" from="4283,1264" to="5604,1264" stroked="true" strokeweight=".96002pt" strokecolor="#000000">
              <v:stroke dashstyle="solid"/>
            </v:line>
            <v:line style="position:absolute" from="7568,1496" to="8230,1496" stroked="true" strokeweight=".06pt" strokecolor="#000000">
              <v:stroke dashstyle="solid"/>
            </v:line>
            <v:line style="position:absolute" from="7568,1505" to="8230,1505" stroked="true" strokeweight=".89996pt" strokecolor="#000000">
              <v:stroke dashstyle="solid"/>
            </v:line>
            <v:line style="position:absolute" from="6908,1736" to="7568,1736" stroked="true" strokeweight=".06pt" strokecolor="#000000">
              <v:stroke dashstyle="solid"/>
            </v:line>
            <v:line style="position:absolute" from="6908,1745" to="7568,1745" stroked="true" strokeweight=".89996pt" strokecolor="#000000">
              <v:stroke dashstyle="solid"/>
            </v:line>
            <v:line style="position:absolute" from="6264,1976" to="6908,1976" stroked="true" strokeweight=".06pt" strokecolor="#000000">
              <v:stroke dashstyle="solid"/>
            </v:line>
            <v:line style="position:absolute" from="6264,1986" to="6908,1986" stroked="true" strokeweight=".95996pt" strokecolor="#000000">
              <v:stroke dashstyle="solid"/>
            </v:line>
            <v:line style="position:absolute" from="5604,2217" to="6264,2217" stroked="true" strokeweight=".06pt" strokecolor="#000000">
              <v:stroke dashstyle="solid"/>
            </v:line>
            <v:line style="position:absolute" from="5604,2226" to="6264,2226" stroked="true" strokeweight=".90002pt" strokecolor="#000000">
              <v:stroke dashstyle="solid"/>
            </v:line>
            <v:line style="position:absolute" from="4943,2457" to="5604,2457" stroked="true" strokeweight=".06pt" strokecolor="#000000">
              <v:stroke dashstyle="solid"/>
            </v:line>
            <v:line style="position:absolute" from="4943,2467" to="5604,2467" stroked="true" strokeweight=".96002pt" strokecolor="#000000">
              <v:stroke dashstyle="solid"/>
            </v:line>
            <v:line style="position:absolute" from="4283,2697" to="4943,2697" stroked="true" strokeweight=".06pt" strokecolor="#000000">
              <v:stroke dashstyle="solid"/>
            </v:line>
            <v:line style="position:absolute" from="4283,2707" to="4943,2707" stroked="true" strokeweight=".96002pt" strokecolor="#000000">
              <v:stroke dashstyle="solid"/>
            </v:line>
            <v:line style="position:absolute" from="3638,2938" to="4283,2938" stroked="true" strokeweight=".06pt" strokecolor="#000000">
              <v:stroke dashstyle="solid"/>
            </v:line>
            <v:line style="position:absolute" from="3638,2947" to="4283,2947" stroked="true" strokeweight=".89996pt" strokecolor="#000000">
              <v:stroke dashstyle="solid"/>
            </v:line>
            <v:line style="position:absolute" from="2978,3178" to="3638,3178" stroked="true" strokeweight=".06pt" strokecolor="#000000">
              <v:stroke dashstyle="solid"/>
            </v:line>
            <v:line style="position:absolute" from="2978,3188" to="3638,3188" stroked="true" strokeweight=".95996pt" strokecolor="#000000">
              <v:stroke dashstyle="solid"/>
            </v:line>
            <v:shape style="position:absolute;left:2314;top:293;width:5916;height:2905" type="#_x0000_t202" filled="false" stroked="false">
              <v:textbox inset="0,0,0,0">
                <w:txbxContent>
                  <w:p>
                    <w:pPr>
                      <w:spacing w:line="336" w:lineRule="auto" w:before="53"/>
                      <w:ind w:left="4006" w:right="0" w:firstLine="706"/>
                      <w:jc w:val="left"/>
                      <w:rPr>
                        <w:sz w:val="15"/>
                      </w:rPr>
                    </w:pPr>
                    <w:r>
                      <w:rPr>
                        <w:w w:val="105"/>
                        <w:sz w:val="15"/>
                      </w:rPr>
                      <w:t>1.6 Prog. Audit. 1.5Crono.Activid.</w:t>
                    </w:r>
                  </w:p>
                  <w:p>
                    <w:pPr>
                      <w:spacing w:line="336" w:lineRule="auto" w:before="0"/>
                      <w:ind w:left="2680" w:right="99" w:firstLine="600"/>
                      <w:jc w:val="left"/>
                      <w:rPr>
                        <w:sz w:val="15"/>
                      </w:rPr>
                    </w:pPr>
                    <w:r>
                      <w:rPr>
                        <w:w w:val="105"/>
                        <w:sz w:val="15"/>
                      </w:rPr>
                      <w:t>1.4Memo Plan.Esp 1.3Ev.As.Legales</w:t>
                    </w:r>
                  </w:p>
                  <w:p>
                    <w:pPr>
                      <w:spacing w:line="333" w:lineRule="auto" w:before="0"/>
                      <w:ind w:left="1345" w:right="2677" w:firstLine="692"/>
                      <w:jc w:val="left"/>
                      <w:rPr>
                        <w:sz w:val="15"/>
                      </w:rPr>
                    </w:pPr>
                    <w:r>
                      <w:rPr>
                        <w:w w:val="105"/>
                        <w:sz w:val="15"/>
                      </w:rPr>
                      <w:t>1.2Ev.Prelim. C/I 1.1Familiarización</w:t>
                    </w:r>
                  </w:p>
                  <w:p>
                    <w:pPr>
                      <w:spacing w:line="333" w:lineRule="auto" w:before="0"/>
                      <w:ind w:left="463" w:right="3739" w:firstLine="346"/>
                      <w:jc w:val="left"/>
                      <w:rPr>
                        <w:sz w:val="15"/>
                      </w:rPr>
                    </w:pPr>
                    <w:r>
                      <w:rPr>
                        <w:sz w:val="15"/>
                      </w:rPr>
                      <w:t>1.Planificación </w:t>
                    </w:r>
                    <w:r>
                      <w:rPr>
                        <w:w w:val="105"/>
                        <w:sz w:val="15"/>
                      </w:rPr>
                      <w:t>Indice</w:t>
                    </w:r>
                  </w:p>
                </w:txbxContent>
              </v:textbox>
              <w10:wrap type="none"/>
            </v:shape>
            <v:shape style="position:absolute;left:1664;top:2225;width:1305;height:1202" type="#_x0000_t202" filled="false" stroked="true" strokeweight=".98999pt" strokecolor="#000000">
              <v:textbox inset="0,0,0,0">
                <w:txbxContent>
                  <w:p>
                    <w:pPr>
                      <w:spacing w:before="34"/>
                      <w:ind w:left="356" w:right="0" w:firstLine="0"/>
                      <w:jc w:val="left"/>
                      <w:rPr>
                        <w:sz w:val="15"/>
                      </w:rPr>
                    </w:pPr>
                    <w:r>
                      <w:rPr>
                        <w:w w:val="105"/>
                        <w:sz w:val="15"/>
                      </w:rPr>
                      <w:t>Caratula</w:t>
                    </w:r>
                  </w:p>
                </w:txbxContent>
              </v:textbox>
              <v:stroke dashstyle="solid"/>
              <w10:wrap type="none"/>
            </v:shape>
            <w10:wrap type="topAndBottom"/>
          </v:group>
        </w:pict>
      </w:r>
      <w:r>
        <w:rPr/>
        <w:pict>
          <v:group style="position:absolute;margin-left:147.929993pt;margin-top:182.952301pt;width:230.5pt;height:121.2pt;mso-position-horizontal-relative:page;mso-position-vertical-relative:paragraph;z-index:-251475968;mso-wrap-distance-left:0;mso-wrap-distance-right:0" coordorigin="2959,3659" coordsize="4610,2424">
            <v:line style="position:absolute" from="6246,3660" to="6246,3919" stroked="true" strokeweight=".06pt" strokecolor="#000000">
              <v:stroke dashstyle="solid"/>
            </v:line>
            <v:line style="position:absolute" from="6255,3660" to="6255,3919" stroked="true" strokeweight=".89999pt" strokecolor="#000000">
              <v:stroke dashstyle="solid"/>
            </v:line>
            <v:line style="position:absolute" from="7550,3678" to="7550,4880" stroked="true" strokeweight=".06pt" strokecolor="#000000">
              <v:stroke dashstyle="solid"/>
            </v:line>
            <v:line style="position:absolute" from="7559,3678" to="7559,4880" stroked="true" strokeweight=".89999pt" strokecolor="#000000">
              <v:stroke dashstyle="solid"/>
            </v:line>
            <v:line style="position:absolute" from="6264,3660" to="7568,3660" stroked="true" strokeweight=".06pt" strokecolor="#000000">
              <v:stroke dashstyle="solid"/>
            </v:line>
            <v:line style="position:absolute" from="6264,3669" to="7568,3669" stroked="true" strokeweight=".89996pt" strokecolor="#000000">
              <v:stroke dashstyle="solid"/>
            </v:line>
            <v:line style="position:absolute" from="5585,3900" to="5585,4159" stroked="true" strokeweight=".06pt" strokecolor="#000000">
              <v:stroke dashstyle="solid"/>
            </v:line>
            <v:line style="position:absolute" from="5594,3900" to="5594,4159" stroked="true" strokeweight=".95999pt" strokecolor="#000000">
              <v:stroke dashstyle="solid"/>
            </v:line>
            <v:line style="position:absolute" from="6889,3919" to="6889,5120" stroked="true" strokeweight=".06pt" strokecolor="#000000">
              <v:stroke dashstyle="solid"/>
            </v:line>
            <v:line style="position:absolute" from="6899,3919" to="6899,5120" stroked="true" strokeweight=".95999pt" strokecolor="#000000">
              <v:stroke dashstyle="solid"/>
            </v:line>
            <v:line style="position:absolute" from="5604,3900" to="6908,3900" stroked="true" strokeweight=".06pt" strokecolor="#000000">
              <v:stroke dashstyle="solid"/>
            </v:line>
            <v:line style="position:absolute" from="5604,3909" to="6908,3909" stroked="true" strokeweight=".95999pt" strokecolor="#000000">
              <v:stroke dashstyle="solid"/>
            </v:line>
            <v:line style="position:absolute" from="4925,4140" to="4925,4399" stroked="true" strokeweight=".06pt" strokecolor="#000000">
              <v:stroke dashstyle="solid"/>
            </v:line>
            <v:line style="position:absolute" from="4934,4140" to="4934,4399" stroked="true" strokeweight=".90001pt" strokecolor="#000000">
              <v:stroke dashstyle="solid"/>
            </v:line>
            <v:line style="position:absolute" from="6246,4159" to="6246,5361" stroked="true" strokeweight=".06pt" strokecolor="#000000">
              <v:stroke dashstyle="solid"/>
            </v:line>
            <v:line style="position:absolute" from="6255,4159" to="6255,5361" stroked="true" strokeweight=".89999pt" strokecolor="#000000">
              <v:stroke dashstyle="solid"/>
            </v:line>
            <v:line style="position:absolute" from="4943,4140" to="6264,4140" stroked="true" strokeweight=".06pt" strokecolor="#000000">
              <v:stroke dashstyle="solid"/>
            </v:line>
            <v:line style="position:absolute" from="4943,4149" to="6264,4149" stroked="true" strokeweight=".95999pt" strokecolor="#000000">
              <v:stroke dashstyle="solid"/>
            </v:line>
            <v:line style="position:absolute" from="4264,4381" to="4264,4640" stroked="true" strokeweight=".06pt" strokecolor="#000000">
              <v:stroke dashstyle="solid"/>
            </v:line>
            <v:line style="position:absolute" from="4273,4381" to="4273,4640" stroked="true" strokeweight=".95999pt" strokecolor="#000000">
              <v:stroke dashstyle="solid"/>
            </v:line>
            <v:line style="position:absolute" from="5585,4399" to="5585,5601" stroked="true" strokeweight=".06pt" strokecolor="#000000">
              <v:stroke dashstyle="solid"/>
            </v:line>
            <v:line style="position:absolute" from="5594,4399" to="5594,5601" stroked="true" strokeweight=".95999pt" strokecolor="#000000">
              <v:stroke dashstyle="solid"/>
            </v:line>
            <v:line style="position:absolute" from="4283,4381" to="5604,4381" stroked="true" strokeweight=".06pt" strokecolor="#000000">
              <v:stroke dashstyle="solid"/>
            </v:line>
            <v:line style="position:absolute" from="4283,4390" to="5604,4390" stroked="true" strokeweight=".89999pt" strokecolor="#000000">
              <v:stroke dashstyle="solid"/>
            </v:line>
            <v:line style="position:absolute" from="4925,4640" to="4925,5842" stroked="true" strokeweight=".06pt" strokecolor="#000000">
              <v:stroke dashstyle="solid"/>
            </v:line>
            <v:line style="position:absolute" from="4934,4640" to="4934,5842" stroked="true" strokeweight=".90001pt" strokecolor="#000000">
              <v:stroke dashstyle="solid"/>
            </v:line>
            <v:line style="position:absolute" from="3620,4621" to="3620,4880" stroked="true" strokeweight=".06pt" strokecolor="#000000">
              <v:stroke dashstyle="solid"/>
            </v:line>
            <v:line style="position:absolute" from="3629,4621" to="3629,4880" stroked="true" strokeweight=".89999pt" strokecolor="#000000">
              <v:stroke dashstyle="solid"/>
            </v:line>
            <v:line style="position:absolute" from="3638,4621" to="4943,4621" stroked="true" strokeweight=".06pt" strokecolor="#000000">
              <v:stroke dashstyle="solid"/>
            </v:line>
            <v:line style="position:absolute" from="3638,4630" to="4943,4630" stroked="true" strokeweight=".96002pt" strokecolor="#000000">
              <v:stroke dashstyle="solid"/>
            </v:line>
            <v:line style="position:absolute" from="6908,4862" to="7568,4862" stroked="true" strokeweight=".06pt" strokecolor="#000000">
              <v:stroke dashstyle="solid"/>
            </v:line>
            <v:line style="position:absolute" from="6908,4871" to="7568,4871" stroked="true" strokeweight=".90002pt" strokecolor="#000000">
              <v:stroke dashstyle="solid"/>
            </v:line>
            <v:line style="position:absolute" from="6264,5102" to="6908,5102" stroked="true" strokeweight=".06pt" strokecolor="#000000">
              <v:stroke dashstyle="solid"/>
            </v:line>
            <v:line style="position:absolute" from="6264,5111" to="6908,5111" stroked="true" strokeweight=".90002pt" strokecolor="#000000">
              <v:stroke dashstyle="solid"/>
            </v:line>
            <v:line style="position:absolute" from="5604,5342" to="6264,5342" stroked="true" strokeweight=".06pt" strokecolor="#000000">
              <v:stroke dashstyle="solid"/>
            </v:line>
            <v:line style="position:absolute" from="5604,5352" to="6264,5352" stroked="true" strokeweight=".96002pt" strokecolor="#000000">
              <v:stroke dashstyle="solid"/>
            </v:line>
            <v:line style="position:absolute" from="4943,5583" to="5604,5583" stroked="true" strokeweight=".06pt" strokecolor="#000000">
              <v:stroke dashstyle="solid"/>
            </v:line>
            <v:line style="position:absolute" from="4943,5592" to="5604,5592" stroked="true" strokeweight=".89999pt" strokecolor="#000000">
              <v:stroke dashstyle="solid"/>
            </v:line>
            <v:line style="position:absolute" from="4283,5823" to="4943,5823" stroked="true" strokeweight=".06pt" strokecolor="#000000">
              <v:stroke dashstyle="solid"/>
            </v:line>
            <v:line style="position:absolute" from="4283,5833" to="4943,5833" stroked="true" strokeweight=".95999pt" strokecolor="#000000">
              <v:stroke dashstyle="solid"/>
            </v:line>
            <v:shape style="position:absolute;left:3619;top:3659;width:3949;height:2184" type="#_x0000_t202" filled="false" stroked="false">
              <v:textbox inset="0,0,0,0">
                <w:txbxContent>
                  <w:p>
                    <w:pPr>
                      <w:spacing w:before="54"/>
                      <w:ind w:left="2972" w:right="0" w:firstLine="0"/>
                      <w:jc w:val="left"/>
                      <w:rPr>
                        <w:sz w:val="15"/>
                      </w:rPr>
                    </w:pPr>
                    <w:r>
                      <w:rPr>
                        <w:w w:val="105"/>
                        <w:sz w:val="15"/>
                      </w:rPr>
                      <w:t>3.5 Otros</w:t>
                    </w:r>
                  </w:p>
                  <w:p>
                    <w:pPr>
                      <w:spacing w:line="333" w:lineRule="auto" w:before="68"/>
                      <w:ind w:left="1398" w:right="0" w:firstLine="736"/>
                      <w:jc w:val="left"/>
                      <w:rPr>
                        <w:sz w:val="15"/>
                      </w:rPr>
                    </w:pPr>
                    <w:r>
                      <w:rPr>
                        <w:w w:val="105"/>
                        <w:sz w:val="15"/>
                      </w:rPr>
                      <w:t>3.4 Denuncias 3.3Liquidaciones</w:t>
                    </w:r>
                  </w:p>
                  <w:p>
                    <w:pPr>
                      <w:spacing w:before="1"/>
                      <w:ind w:left="781" w:right="0" w:firstLine="0"/>
                      <w:jc w:val="left"/>
                      <w:rPr>
                        <w:sz w:val="15"/>
                      </w:rPr>
                    </w:pPr>
                    <w:r>
                      <w:rPr>
                        <w:w w:val="105"/>
                        <w:sz w:val="15"/>
                      </w:rPr>
                      <w:t>3.2Solic.Sancs.</w:t>
                    </w:r>
                  </w:p>
                  <w:p>
                    <w:pPr>
                      <w:spacing w:before="68"/>
                      <w:ind w:left="144" w:right="0" w:firstLine="0"/>
                      <w:jc w:val="left"/>
                      <w:rPr>
                        <w:sz w:val="15"/>
                      </w:rPr>
                    </w:pPr>
                    <w:r>
                      <w:rPr>
                        <w:w w:val="105"/>
                        <w:sz w:val="15"/>
                      </w:rPr>
                      <w:t>3.1Actas Susc.</w:t>
                    </w:r>
                  </w:p>
                </w:txbxContent>
              </v:textbox>
              <w10:wrap type="none"/>
            </v:shape>
            <v:shape style="position:absolute;left:2968;top:4870;width:1305;height:1202" type="#_x0000_t202" filled="false" stroked="true" strokeweight=".98999pt" strokecolor="#000000">
              <v:textbox inset="0,0,0,0">
                <w:txbxContent>
                  <w:p>
                    <w:pPr>
                      <w:spacing w:before="34"/>
                      <w:ind w:left="118" w:right="0" w:firstLine="0"/>
                      <w:jc w:val="left"/>
                      <w:rPr>
                        <w:sz w:val="15"/>
                      </w:rPr>
                    </w:pPr>
                    <w:r>
                      <w:rPr>
                        <w:w w:val="105"/>
                        <w:sz w:val="15"/>
                      </w:rPr>
                      <w:t>3.Accs.Legales</w:t>
                    </w:r>
                  </w:p>
                </w:txbxContent>
              </v:textbox>
              <v:stroke dashstyle="solid"/>
              <w10:wrap type="none"/>
            </v:shape>
            <w10:wrap type="topAndBottom"/>
          </v:group>
        </w:pict>
      </w:r>
    </w:p>
    <w:p>
      <w:pPr>
        <w:pStyle w:val="BodyText"/>
        <w:spacing w:before="6"/>
        <w:rPr>
          <w:b/>
          <w:sz w:val="12"/>
        </w:rPr>
      </w:pPr>
    </w:p>
    <w:p>
      <w:pPr>
        <w:pStyle w:val="BodyText"/>
        <w:rPr>
          <w:b/>
          <w:sz w:val="20"/>
        </w:rPr>
      </w:pPr>
    </w:p>
    <w:p>
      <w:pPr>
        <w:pStyle w:val="BodyText"/>
        <w:spacing w:before="4"/>
        <w:rPr>
          <w:b/>
          <w:sz w:val="13"/>
        </w:rPr>
      </w:pPr>
      <w:r>
        <w:rPr/>
        <w:pict>
          <v:group style="position:absolute;margin-left:147.929993pt;margin-top:10.115976pt;width:329.65pt;height:157.3pt;mso-position-horizontal-relative:page;mso-position-vertical-relative:paragraph;z-index:-251472896;mso-wrap-distance-left:0;mso-wrap-distance-right:0" coordorigin="2959,202" coordsize="6593,3146">
            <v:line style="position:absolute" from="8210,203" to="8210,462" stroked="true" strokeweight=".06pt" strokecolor="#000000">
              <v:stroke dashstyle="solid"/>
            </v:line>
            <v:line style="position:absolute" from="8220,203" to="8220,462" stroked="true" strokeweight=".95999pt" strokecolor="#000000">
              <v:stroke dashstyle="solid"/>
            </v:line>
            <v:line style="position:absolute" from="9532,222" to="9532,1423" stroked="true" strokeweight=".06pt" strokecolor="#000000">
              <v:stroke dashstyle="solid"/>
            </v:line>
            <v:line style="position:absolute" from="9541,222" to="9541,1423" stroked="true" strokeweight=".95999pt" strokecolor="#000000">
              <v:stroke dashstyle="solid"/>
            </v:line>
            <v:line style="position:absolute" from="8230,203" to="9551,203" stroked="true" strokeweight=".06pt" strokecolor="#000000">
              <v:stroke dashstyle="solid"/>
            </v:line>
            <v:line style="position:absolute" from="8230,213" to="9551,213" stroked="true" strokeweight=".95999pt" strokecolor="#000000">
              <v:stroke dashstyle="solid"/>
            </v:line>
            <v:line style="position:absolute" from="7550,443" to="7550,702" stroked="true" strokeweight=".06pt" strokecolor="#000000">
              <v:stroke dashstyle="solid"/>
            </v:line>
            <v:line style="position:absolute" from="7559,443" to="7559,702" stroked="true" strokeweight=".89999pt" strokecolor="#000000">
              <v:stroke dashstyle="solid"/>
            </v:line>
            <v:line style="position:absolute" from="8872,462" to="8872,1665" stroked="true" strokeweight=".06pt" strokecolor="#000000">
              <v:stroke dashstyle="solid"/>
            </v:line>
            <v:line style="position:absolute" from="8881,462" to="8881,1665" stroked="true" strokeweight=".89999pt" strokecolor="#000000">
              <v:stroke dashstyle="solid"/>
            </v:line>
            <v:line style="position:absolute" from="7568,443" to="8890,443" stroked="true" strokeweight=".06pt" strokecolor="#000000">
              <v:stroke dashstyle="solid"/>
            </v:line>
            <v:line style="position:absolute" from="7568,453" to="8890,453" stroked="true" strokeweight=".95999pt" strokecolor="#000000">
              <v:stroke dashstyle="solid"/>
            </v:line>
            <v:line style="position:absolute" from="6889,684" to="6889,943" stroked="true" strokeweight=".06pt" strokecolor="#000000">
              <v:stroke dashstyle="solid"/>
            </v:line>
            <v:line style="position:absolute" from="6899,684" to="6899,943" stroked="true" strokeweight=".95999pt" strokecolor="#000000">
              <v:stroke dashstyle="solid"/>
            </v:line>
            <v:line style="position:absolute" from="8210,702" to="8210,1905" stroked="true" strokeweight=".06pt" strokecolor="#000000">
              <v:stroke dashstyle="solid"/>
            </v:line>
            <v:line style="position:absolute" from="8220,702" to="8220,1905" stroked="true" strokeweight=".95999pt" strokecolor="#000000">
              <v:stroke dashstyle="solid"/>
            </v:line>
            <v:line style="position:absolute" from="6908,684" to="8230,684" stroked="true" strokeweight=".06pt" strokecolor="#000000">
              <v:stroke dashstyle="solid"/>
            </v:line>
            <v:line style="position:absolute" from="6908,693" to="8230,693" stroked="true" strokeweight=".89999pt" strokecolor="#000000">
              <v:stroke dashstyle="solid"/>
            </v:line>
            <v:line style="position:absolute" from="6246,924" to="6246,1183" stroked="true" strokeweight=".06pt" strokecolor="#000000">
              <v:stroke dashstyle="solid"/>
            </v:line>
            <v:line style="position:absolute" from="6255,924" to="6255,1183" stroked="true" strokeweight=".89999pt" strokecolor="#000000">
              <v:stroke dashstyle="solid"/>
            </v:line>
            <v:line style="position:absolute" from="7550,943" to="7550,2146" stroked="true" strokeweight=".06pt" strokecolor="#000000">
              <v:stroke dashstyle="solid"/>
            </v:line>
            <v:line style="position:absolute" from="7559,943" to="7559,2145" stroked="true" strokeweight=".89999pt" strokecolor="#000000">
              <v:stroke dashstyle="solid"/>
            </v:line>
            <v:line style="position:absolute" from="6264,924" to="7568,924" stroked="true" strokeweight=".06pt" strokecolor="#000000">
              <v:stroke dashstyle="solid"/>
            </v:line>
            <v:line style="position:absolute" from="6264,934" to="7568,934" stroked="true" strokeweight=".95999pt" strokecolor="#000000">
              <v:stroke dashstyle="solid"/>
            </v:line>
            <v:line style="position:absolute" from="4943,1405" to="6264,1405" stroked="true" strokeweight=".06pt" strokecolor="#000000">
              <v:stroke dashstyle="solid"/>
            </v:line>
            <v:line style="position:absolute" from="4943,1414" to="6264,1414" stroked="true" strokeweight=".89999pt" strokecolor="#000000">
              <v:stroke dashstyle="solid"/>
            </v:line>
            <v:line style="position:absolute" from="5585,1165" to="5585,1423" stroked="true" strokeweight=".06pt" strokecolor="#000000">
              <v:stroke dashstyle="solid"/>
            </v:line>
            <v:line style="position:absolute" from="5594,1164" to="5594,1423" stroked="true" strokeweight=".95999pt" strokecolor="#000000">
              <v:stroke dashstyle="solid"/>
            </v:line>
            <v:line style="position:absolute" from="4283,1645" to="5604,1645" stroked="true" strokeweight=".06pt" strokecolor="#000000">
              <v:stroke dashstyle="solid"/>
            </v:line>
            <v:line style="position:absolute" from="4283,1655" to="5604,1655" stroked="true" strokeweight=".95999pt" strokecolor="#000000">
              <v:stroke dashstyle="solid"/>
            </v:line>
            <v:line style="position:absolute" from="4925,1405" to="4925,1665" stroked="true" strokeweight=".06pt" strokecolor="#000000">
              <v:stroke dashstyle="solid"/>
            </v:line>
            <v:line style="position:absolute" from="4934,1405" to="4934,1665" stroked="true" strokeweight=".90001pt" strokecolor="#000000">
              <v:stroke dashstyle="solid"/>
            </v:line>
            <v:line style="position:absolute" from="3638,1887" to="4943,1887" stroked="true" strokeweight=".06pt" strokecolor="#000000">
              <v:stroke dashstyle="solid"/>
            </v:line>
            <v:line style="position:absolute" from="3638,1896" to="4943,1896" stroked="true" strokeweight=".89999pt" strokecolor="#000000">
              <v:stroke dashstyle="solid"/>
            </v:line>
            <v:line style="position:absolute" from="4264,1645" to="4264,1905" stroked="true" strokeweight=".06pt" strokecolor="#000000">
              <v:stroke dashstyle="solid"/>
            </v:line>
            <v:line style="position:absolute" from="4273,1645" to="4273,1905" stroked="true" strokeweight=".95999pt" strokecolor="#000000">
              <v:stroke dashstyle="solid"/>
            </v:line>
            <v:line style="position:absolute" from="6246,1423" to="6246,2626" stroked="true" strokeweight=".06pt" strokecolor="#000000">
              <v:stroke dashstyle="solid"/>
            </v:line>
            <v:line style="position:absolute" from="6255,1423" to="6255,2626" stroked="true" strokeweight=".89999pt" strokecolor="#000000">
              <v:stroke dashstyle="solid"/>
            </v:line>
            <v:line style="position:absolute" from="5585,1665" to="5585,2867" stroked="true" strokeweight=".06pt" strokecolor="#000000">
              <v:stroke dashstyle="solid"/>
            </v:line>
            <v:line style="position:absolute" from="5594,1665" to="5594,2867" stroked="true" strokeweight=".95999pt" strokecolor="#000000">
              <v:stroke dashstyle="solid"/>
            </v:line>
            <v:line style="position:absolute" from="4925,1905" to="4925,3107" stroked="true" strokeweight=".06pt" strokecolor="#000000">
              <v:stroke dashstyle="solid"/>
            </v:line>
            <v:line style="position:absolute" from="4934,1905" to="4934,3107" stroked="true" strokeweight=".90001pt" strokecolor="#000000">
              <v:stroke dashstyle="solid"/>
            </v:line>
            <v:line style="position:absolute" from="3620,1887" to="3620,2146" stroked="true" strokeweight=".06pt" strokecolor="#000000">
              <v:stroke dashstyle="solid"/>
            </v:line>
            <v:line style="position:absolute" from="3629,1887" to="3629,2145" stroked="true" strokeweight=".89999pt" strokecolor="#000000">
              <v:stroke dashstyle="solid"/>
            </v:line>
            <v:line style="position:absolute" from="6889,1183" to="6889,2386" stroked="true" strokeweight=".06pt" strokecolor="#000000">
              <v:stroke dashstyle="solid"/>
            </v:line>
            <v:line style="position:absolute" from="6899,1183" to="6899,2386" stroked="true" strokeweight=".95999pt" strokecolor="#000000">
              <v:stroke dashstyle="solid"/>
            </v:line>
            <v:line style="position:absolute" from="5604,1165" to="6908,1165" stroked="true" strokeweight=".06pt" strokecolor="#000000">
              <v:stroke dashstyle="solid"/>
            </v:line>
            <v:line style="position:absolute" from="5604,1174" to="6908,1174" stroked="true" strokeweight=".95999pt" strokecolor="#000000">
              <v:stroke dashstyle="solid"/>
            </v:line>
            <v:line style="position:absolute" from="8890,1405" to="9551,1405" stroked="true" strokeweight=".06pt" strokecolor="#000000">
              <v:stroke dashstyle="solid"/>
            </v:line>
            <v:line style="position:absolute" from="8890,1414" to="9551,1414" stroked="true" strokeweight=".89999pt" strokecolor="#000000">
              <v:stroke dashstyle="solid"/>
            </v:line>
            <v:line style="position:absolute" from="8230,1645" to="8890,1645" stroked="true" strokeweight=".06pt" strokecolor="#000000">
              <v:stroke dashstyle="solid"/>
            </v:line>
            <v:line style="position:absolute" from="8230,1655" to="8890,1655" stroked="true" strokeweight=".95999pt" strokecolor="#000000">
              <v:stroke dashstyle="solid"/>
            </v:line>
            <v:line style="position:absolute" from="7568,1887" to="8230,1887" stroked="true" strokeweight=".06pt" strokecolor="#000000">
              <v:stroke dashstyle="solid"/>
            </v:line>
            <v:line style="position:absolute" from="7568,1896" to="8230,1896" stroked="true" strokeweight=".89999pt" strokecolor="#000000">
              <v:stroke dashstyle="solid"/>
            </v:line>
            <v:line style="position:absolute" from="6908,2127" to="7568,2127" stroked="true" strokeweight=".06pt" strokecolor="#000000">
              <v:stroke dashstyle="solid"/>
            </v:line>
            <v:line style="position:absolute" from="6908,2136" to="7568,2136" stroked="true" strokeweight=".89999pt" strokecolor="#000000">
              <v:stroke dashstyle="solid"/>
            </v:line>
            <v:line style="position:absolute" from="6264,2367" to="6908,2367" stroked="true" strokeweight=".06pt" strokecolor="#000000">
              <v:stroke dashstyle="solid"/>
            </v:line>
            <v:line style="position:absolute" from="6264,2376" to="6908,2376" stroked="true" strokeweight=".95999pt" strokecolor="#000000">
              <v:stroke dashstyle="solid"/>
            </v:line>
            <v:line style="position:absolute" from="5604,2608" to="6264,2608" stroked="true" strokeweight=".06pt" strokecolor="#000000">
              <v:stroke dashstyle="solid"/>
            </v:line>
            <v:line style="position:absolute" from="5604,2617" to="6264,2617" stroked="true" strokeweight=".90001pt" strokecolor="#000000">
              <v:stroke dashstyle="solid"/>
            </v:line>
            <v:line style="position:absolute" from="4943,2848" to="5604,2848" stroked="true" strokeweight=".06pt" strokecolor="#000000">
              <v:stroke dashstyle="solid"/>
            </v:line>
            <v:line style="position:absolute" from="4943,2857" to="5604,2857" stroked="true" strokeweight=".96001pt" strokecolor="#000000">
              <v:stroke dashstyle="solid"/>
            </v:line>
            <v:line style="position:absolute" from="4283,3088" to="4943,3088" stroked="true" strokeweight=".06pt" strokecolor="#000000">
              <v:stroke dashstyle="solid"/>
            </v:line>
            <v:line style="position:absolute" from="4283,3097" to="4943,3097" stroked="true" strokeweight=".96001pt" strokecolor="#000000">
              <v:stroke dashstyle="solid"/>
            </v:line>
            <v:shape style="position:absolute;left:3619;top:202;width:5931;height:2905" type="#_x0000_t202" filled="false" stroked="false">
              <v:textbox inset="0,0,0,0">
                <w:txbxContent>
                  <w:p>
                    <w:pPr>
                      <w:spacing w:line="333" w:lineRule="auto" w:before="54"/>
                      <w:ind w:left="4012" w:right="0" w:firstLine="936"/>
                      <w:jc w:val="left"/>
                      <w:rPr>
                        <w:sz w:val="15"/>
                      </w:rPr>
                    </w:pPr>
                    <w:r>
                      <w:rPr>
                        <w:w w:val="105"/>
                        <w:sz w:val="15"/>
                      </w:rPr>
                      <w:t>4.8 Otros 4.7Rep.Integ.etc.</w:t>
                    </w:r>
                  </w:p>
                  <w:p>
                    <w:pPr>
                      <w:spacing w:before="2"/>
                      <w:ind w:left="3461" w:right="0" w:firstLine="0"/>
                      <w:jc w:val="left"/>
                      <w:rPr>
                        <w:sz w:val="15"/>
                      </w:rPr>
                    </w:pPr>
                    <w:r>
                      <w:rPr>
                        <w:w w:val="105"/>
                        <w:sz w:val="15"/>
                      </w:rPr>
                      <w:t>4.6Confirmac.</w:t>
                    </w:r>
                  </w:p>
                  <w:p>
                    <w:pPr>
                      <w:spacing w:before="67"/>
                      <w:ind w:left="2759" w:right="0" w:firstLine="0"/>
                      <w:jc w:val="left"/>
                      <w:rPr>
                        <w:sz w:val="15"/>
                      </w:rPr>
                    </w:pPr>
                    <w:r>
                      <w:rPr>
                        <w:w w:val="105"/>
                        <w:sz w:val="15"/>
                      </w:rPr>
                      <w:t>4.5Correspond.</w:t>
                    </w:r>
                  </w:p>
                  <w:p>
                    <w:pPr>
                      <w:spacing w:before="68"/>
                      <w:ind w:left="2046" w:right="0" w:firstLine="0"/>
                      <w:jc w:val="left"/>
                      <w:rPr>
                        <w:sz w:val="15"/>
                      </w:rPr>
                    </w:pPr>
                    <w:r>
                      <w:rPr>
                        <w:w w:val="105"/>
                        <w:sz w:val="15"/>
                      </w:rPr>
                      <w:t>4.4Etdos.Financ.</w:t>
                    </w:r>
                  </w:p>
                  <w:p>
                    <w:pPr>
                      <w:spacing w:line="333" w:lineRule="auto" w:before="68"/>
                      <w:ind w:left="709" w:right="2741" w:firstLine="662"/>
                      <w:jc w:val="left"/>
                      <w:rPr>
                        <w:sz w:val="15"/>
                      </w:rPr>
                    </w:pPr>
                    <w:r>
                      <w:rPr>
                        <w:w w:val="105"/>
                        <w:sz w:val="15"/>
                      </w:rPr>
                      <w:t>4.3C.deRepresen 4.2Carta de Pres.</w:t>
                    </w:r>
                  </w:p>
                  <w:p>
                    <w:pPr>
                      <w:spacing w:before="1"/>
                      <w:ind w:left="50" w:right="0" w:firstLine="0"/>
                      <w:jc w:val="left"/>
                      <w:rPr>
                        <w:sz w:val="15"/>
                      </w:rPr>
                    </w:pPr>
                    <w:r>
                      <w:rPr>
                        <w:w w:val="105"/>
                        <w:sz w:val="15"/>
                      </w:rPr>
                      <w:t>4.1Nombramiens.</w:t>
                    </w:r>
                  </w:p>
                </w:txbxContent>
              </v:textbox>
              <w10:wrap type="none"/>
            </v:shape>
            <v:shape style="position:absolute;left:2968;top:2135;width:1305;height:1203" type="#_x0000_t202" filled="false" stroked="true" strokeweight=".98999pt" strokecolor="#000000">
              <v:textbox inset="0,0,0,0">
                <w:txbxContent>
                  <w:p>
                    <w:pPr>
                      <w:spacing w:before="35"/>
                      <w:ind w:left="93" w:right="0" w:firstLine="0"/>
                      <w:jc w:val="left"/>
                      <w:rPr>
                        <w:sz w:val="15"/>
                      </w:rPr>
                    </w:pPr>
                    <w:r>
                      <w:rPr>
                        <w:w w:val="105"/>
                        <w:sz w:val="15"/>
                      </w:rPr>
                      <w:t>4.Administrativo</w:t>
                    </w:r>
                  </w:p>
                </w:txbxContent>
              </v:textbox>
              <v:stroke dashstyle="solid"/>
              <w10:wrap type="none"/>
            </v:shape>
            <w10:wrap type="topAndBottom"/>
          </v:group>
        </w:pict>
      </w:r>
    </w:p>
    <w:p>
      <w:pPr>
        <w:spacing w:after="0"/>
        <w:rPr>
          <w:sz w:val="13"/>
        </w:rPr>
        <w:sectPr>
          <w:pgSz w:w="11900" w:h="16840"/>
          <w:pgMar w:header="1389" w:footer="1333" w:top="1580" w:bottom="1520" w:left="840" w:right="420"/>
        </w:sectPr>
      </w:pPr>
    </w:p>
    <w:p>
      <w:pPr>
        <w:pStyle w:val="BodyText"/>
        <w:rPr>
          <w:b/>
          <w:sz w:val="20"/>
        </w:rPr>
      </w:pPr>
    </w:p>
    <w:p>
      <w:pPr>
        <w:pStyle w:val="BodyText"/>
        <w:spacing w:before="10"/>
        <w:rPr>
          <w:b/>
        </w:rPr>
      </w:pPr>
    </w:p>
    <w:p>
      <w:pPr>
        <w:pStyle w:val="ListParagraph"/>
        <w:numPr>
          <w:ilvl w:val="1"/>
          <w:numId w:val="76"/>
        </w:numPr>
        <w:tabs>
          <w:tab w:pos="1340" w:val="left" w:leader="none"/>
          <w:tab w:pos="1341" w:val="left" w:leader="none"/>
        </w:tabs>
        <w:spacing w:line="240" w:lineRule="auto" w:before="0" w:after="0"/>
        <w:ind w:left="1340" w:right="0" w:hanging="527"/>
        <w:jc w:val="left"/>
        <w:rPr>
          <w:b/>
          <w:sz w:val="23"/>
        </w:rPr>
      </w:pPr>
      <w:r>
        <w:rPr>
          <w:b/>
          <w:sz w:val="23"/>
        </w:rPr>
        <w:t>Acceso y</w:t>
      </w:r>
      <w:r>
        <w:rPr>
          <w:b/>
          <w:spacing w:val="2"/>
          <w:sz w:val="23"/>
        </w:rPr>
        <w:t> </w:t>
      </w:r>
      <w:r>
        <w:rPr>
          <w:b/>
          <w:sz w:val="23"/>
        </w:rPr>
        <w:t>utilización</w:t>
      </w:r>
    </w:p>
    <w:p>
      <w:pPr>
        <w:pStyle w:val="BodyText"/>
        <w:spacing w:before="9"/>
        <w:rPr>
          <w:b/>
        </w:rPr>
      </w:pPr>
    </w:p>
    <w:p>
      <w:pPr>
        <w:pStyle w:val="BodyText"/>
        <w:spacing w:line="242" w:lineRule="auto"/>
        <w:ind w:left="1340" w:right="975"/>
        <w:jc w:val="both"/>
      </w:pPr>
      <w:r>
        <w:rPr/>
        <w:t>El archivo corriente es una de las principales fuentes de evidencia y de consulta constante por parte de los auditores, durante la ejecución de la auditoría, por lo tanto, su acceso o utilización debe estar normado, por el Director de Auditoría Interna.</w:t>
      </w:r>
    </w:p>
    <w:p>
      <w:pPr>
        <w:pStyle w:val="BodyText"/>
        <w:spacing w:before="9"/>
      </w:pPr>
    </w:p>
    <w:p>
      <w:pPr>
        <w:pStyle w:val="Heading7"/>
        <w:numPr>
          <w:ilvl w:val="1"/>
          <w:numId w:val="77"/>
        </w:numPr>
        <w:tabs>
          <w:tab w:pos="1253" w:val="left" w:leader="none"/>
        </w:tabs>
        <w:spacing w:line="240" w:lineRule="auto" w:before="0" w:after="0"/>
        <w:ind w:left="1252" w:right="0" w:hanging="439"/>
        <w:jc w:val="left"/>
      </w:pPr>
      <w:r>
        <w:rPr/>
        <w:t>Identificación de la información, análisis, clasificación y</w:t>
      </w:r>
      <w:r>
        <w:rPr>
          <w:spacing w:val="14"/>
        </w:rPr>
        <w:t> </w:t>
      </w:r>
      <w:r>
        <w:rPr/>
        <w:t>archivo</w:t>
      </w:r>
    </w:p>
    <w:p>
      <w:pPr>
        <w:pStyle w:val="BodyText"/>
        <w:spacing w:before="7"/>
        <w:rPr>
          <w:b/>
        </w:rPr>
      </w:pPr>
    </w:p>
    <w:p>
      <w:pPr>
        <w:pStyle w:val="BodyText"/>
        <w:spacing w:line="242" w:lineRule="auto"/>
        <w:ind w:left="1340" w:right="974"/>
        <w:jc w:val="both"/>
      </w:pPr>
      <w:r>
        <w:rPr/>
        <w:t>Este proceso deberá delegarse a una persona de la Unidad de  Auditoría  Interna, quien realizará sus actividades conforme a los procedimientos que establezca el Jefe de la</w:t>
      </w:r>
      <w:r>
        <w:rPr>
          <w:spacing w:val="2"/>
        </w:rPr>
        <w:t> </w:t>
      </w:r>
      <w:r>
        <w:rPr/>
        <w:t>misma.</w:t>
      </w:r>
    </w:p>
    <w:p>
      <w:pPr>
        <w:spacing w:after="0" w:line="242" w:lineRule="auto"/>
        <w:jc w:val="both"/>
        <w:sectPr>
          <w:pgSz w:w="11900" w:h="16840"/>
          <w:pgMar w:header="1389" w:footer="1333" w:top="1580" w:bottom="1520" w:left="840" w:right="420"/>
        </w:sectPr>
      </w:pPr>
    </w:p>
    <w:p>
      <w:pPr>
        <w:pStyle w:val="BodyText"/>
        <w:rPr>
          <w:sz w:val="20"/>
        </w:rPr>
      </w:pPr>
    </w:p>
    <w:p>
      <w:pPr>
        <w:pStyle w:val="Heading4"/>
      </w:pPr>
      <w:bookmarkStart w:name="Guía ET-7 Seguimiento de Recomendaciones" w:id="47"/>
      <w:bookmarkEnd w:id="47"/>
      <w:r>
        <w:rPr>
          <w:b w:val="0"/>
        </w:rPr>
      </w:r>
      <w:r>
        <w:rPr/>
        <w:t>CONTRALORÍA GENERAL DE CUENTAS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7"/>
        <w:rPr>
          <w:b/>
          <w:sz w:val="30"/>
        </w:rPr>
      </w:pPr>
    </w:p>
    <w:p>
      <w:pPr>
        <w:spacing w:before="0"/>
        <w:ind w:left="868" w:right="1027" w:firstLine="0"/>
        <w:jc w:val="center"/>
        <w:rPr>
          <w:b/>
          <w:sz w:val="31"/>
        </w:rPr>
      </w:pPr>
      <w:r>
        <w:rPr>
          <w:b/>
          <w:sz w:val="31"/>
        </w:rPr>
        <w:t>GUÍA AI-ET 7. SEGUIMIENTO DE RECOMENDACIONES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10"/>
        <w:rPr>
          <w:b/>
          <w:sz w:val="31"/>
        </w:rPr>
      </w:pPr>
    </w:p>
    <w:p>
      <w:pPr>
        <w:spacing w:before="0"/>
        <w:ind w:left="866" w:right="1027" w:firstLine="0"/>
        <w:jc w:val="center"/>
        <w:rPr>
          <w:b/>
          <w:sz w:val="21"/>
        </w:rPr>
      </w:pPr>
      <w:r>
        <w:rPr>
          <w:b/>
          <w:sz w:val="21"/>
        </w:rPr>
        <w:t>Guatemala, junio de 2005</w:t>
      </w:r>
    </w:p>
    <w:p>
      <w:pPr>
        <w:spacing w:after="0"/>
        <w:jc w:val="center"/>
        <w:rPr>
          <w:sz w:val="21"/>
        </w:rPr>
        <w:sectPr>
          <w:headerReference w:type="default" r:id="rId152"/>
          <w:footerReference w:type="default" r:id="rId153"/>
          <w:pgSz w:w="11900" w:h="16840"/>
          <w:pgMar w:header="0" w:footer="0" w:top="1600" w:bottom="280" w:left="840" w:right="420"/>
        </w:sectPr>
      </w:pPr>
    </w:p>
    <w:p>
      <w:pPr>
        <w:pStyle w:val="BodyText"/>
        <w:rPr>
          <w:b/>
          <w:sz w:val="20"/>
        </w:rPr>
      </w:pPr>
    </w:p>
    <w:p>
      <w:pPr>
        <w:pStyle w:val="BodyText"/>
        <w:spacing w:before="11"/>
        <w:rPr>
          <w:b/>
          <w:sz w:val="22"/>
        </w:rPr>
      </w:pPr>
    </w:p>
    <w:p>
      <w:pPr>
        <w:pStyle w:val="Heading7"/>
        <w:ind w:left="864" w:right="1027"/>
        <w:jc w:val="center"/>
      </w:pPr>
      <w:r>
        <w:rPr/>
        <w:t>GUÍA AI-ET 7. SEGUIMIENTO DE RECOMENDACIONES</w:t>
      </w:r>
    </w:p>
    <w:p>
      <w:pPr>
        <w:pStyle w:val="BodyText"/>
        <w:rPr>
          <w:b/>
          <w:sz w:val="26"/>
        </w:rPr>
      </w:pPr>
    </w:p>
    <w:p>
      <w:pPr>
        <w:pStyle w:val="BodyText"/>
        <w:rPr>
          <w:b/>
          <w:sz w:val="26"/>
        </w:rPr>
      </w:pPr>
    </w:p>
    <w:p>
      <w:pPr>
        <w:spacing w:before="165"/>
        <w:ind w:left="866" w:right="1027" w:firstLine="0"/>
        <w:jc w:val="center"/>
        <w:rPr>
          <w:b/>
          <w:sz w:val="23"/>
        </w:rPr>
      </w:pPr>
      <w:r>
        <w:rPr>
          <w:b/>
          <w:sz w:val="23"/>
        </w:rPr>
        <w:t>ÍNDICE</w:t>
      </w:r>
    </w:p>
    <w:p>
      <w:pPr>
        <w:pStyle w:val="BodyText"/>
        <w:rPr>
          <w:b/>
          <w:sz w:val="26"/>
        </w:rPr>
      </w:pPr>
    </w:p>
    <w:p>
      <w:pPr>
        <w:pStyle w:val="BodyText"/>
        <w:rPr>
          <w:b/>
          <w:sz w:val="26"/>
        </w:rPr>
      </w:pPr>
    </w:p>
    <w:p>
      <w:pPr>
        <w:pStyle w:val="BodyText"/>
        <w:rPr>
          <w:b/>
          <w:sz w:val="26"/>
        </w:rPr>
      </w:pPr>
    </w:p>
    <w:p>
      <w:pPr>
        <w:tabs>
          <w:tab w:pos="8843" w:val="left" w:leader="none"/>
        </w:tabs>
        <w:spacing w:before="181"/>
        <w:ind w:left="1205" w:right="0" w:firstLine="0"/>
        <w:jc w:val="left"/>
        <w:rPr>
          <w:b/>
          <w:sz w:val="23"/>
        </w:rPr>
      </w:pPr>
      <w:r>
        <w:rPr>
          <w:b/>
          <w:sz w:val="23"/>
        </w:rPr>
        <w:t>Contenido</w:t>
        <w:tab/>
        <w:t>Página</w:t>
      </w:r>
    </w:p>
    <w:p>
      <w:pPr>
        <w:pStyle w:val="ListParagraph"/>
        <w:numPr>
          <w:ilvl w:val="2"/>
          <w:numId w:val="77"/>
        </w:numPr>
        <w:tabs>
          <w:tab w:pos="351" w:val="left" w:leader="none"/>
          <w:tab w:pos="7997" w:val="left" w:leader="none"/>
        </w:tabs>
        <w:spacing w:line="240" w:lineRule="auto" w:before="192" w:after="0"/>
        <w:ind w:left="1515" w:right="1346" w:hanging="1516"/>
        <w:jc w:val="right"/>
        <w:rPr>
          <w:sz w:val="23"/>
        </w:rPr>
      </w:pPr>
      <w:r>
        <w:rPr>
          <w:sz w:val="23"/>
        </w:rPr>
        <w:t>Definición</w:t>
        <w:tab/>
        <w:t>1</w:t>
      </w:r>
    </w:p>
    <w:p>
      <w:pPr>
        <w:pStyle w:val="ListParagraph"/>
        <w:numPr>
          <w:ilvl w:val="2"/>
          <w:numId w:val="77"/>
        </w:numPr>
        <w:tabs>
          <w:tab w:pos="351" w:val="left" w:leader="none"/>
          <w:tab w:pos="7997" w:val="left" w:leader="none"/>
        </w:tabs>
        <w:spacing w:line="240" w:lineRule="auto" w:before="4" w:after="0"/>
        <w:ind w:left="1515" w:right="1345" w:hanging="1516"/>
        <w:jc w:val="right"/>
        <w:rPr>
          <w:sz w:val="23"/>
        </w:rPr>
      </w:pPr>
      <w:r>
        <w:rPr>
          <w:sz w:val="23"/>
        </w:rPr>
        <w:t>Objetivos</w:t>
        <w:tab/>
        <w:t>1</w:t>
      </w:r>
    </w:p>
    <w:p>
      <w:pPr>
        <w:pStyle w:val="ListParagraph"/>
        <w:numPr>
          <w:ilvl w:val="2"/>
          <w:numId w:val="77"/>
        </w:numPr>
        <w:tabs>
          <w:tab w:pos="351" w:val="left" w:leader="none"/>
          <w:tab w:pos="7997" w:val="left" w:leader="none"/>
        </w:tabs>
        <w:spacing w:line="240" w:lineRule="auto" w:before="3" w:after="0"/>
        <w:ind w:left="1515" w:right="1345" w:hanging="1516"/>
        <w:jc w:val="right"/>
        <w:rPr>
          <w:sz w:val="23"/>
        </w:rPr>
      </w:pPr>
      <w:r>
        <w:rPr>
          <w:sz w:val="23"/>
        </w:rPr>
        <w:t>Responsables</w:t>
        <w:tab/>
        <w:t>1</w:t>
      </w:r>
    </w:p>
    <w:p>
      <w:pPr>
        <w:pStyle w:val="ListParagraph"/>
        <w:numPr>
          <w:ilvl w:val="3"/>
          <w:numId w:val="77"/>
        </w:numPr>
        <w:tabs>
          <w:tab w:pos="416" w:val="left" w:leader="none"/>
          <w:tab w:pos="7646" w:val="left" w:leader="none"/>
        </w:tabs>
        <w:spacing w:line="240" w:lineRule="auto" w:before="4" w:after="0"/>
        <w:ind w:left="1930" w:right="1346" w:hanging="1931"/>
        <w:jc w:val="right"/>
        <w:rPr>
          <w:sz w:val="23"/>
        </w:rPr>
      </w:pPr>
      <w:r>
        <w:rPr>
          <w:sz w:val="23"/>
        </w:rPr>
        <w:t>Autoridades Superiores de</w:t>
      </w:r>
      <w:r>
        <w:rPr>
          <w:spacing w:val="14"/>
          <w:sz w:val="23"/>
        </w:rPr>
        <w:t> </w:t>
      </w:r>
      <w:r>
        <w:rPr>
          <w:sz w:val="23"/>
        </w:rPr>
        <w:t>la</w:t>
      </w:r>
      <w:r>
        <w:rPr>
          <w:spacing w:val="4"/>
          <w:sz w:val="23"/>
        </w:rPr>
        <w:t> </w:t>
      </w:r>
      <w:r>
        <w:rPr>
          <w:sz w:val="23"/>
        </w:rPr>
        <w:t>Entidad</w:t>
        <w:tab/>
        <w:t>1</w:t>
      </w:r>
    </w:p>
    <w:p>
      <w:pPr>
        <w:pStyle w:val="ListParagraph"/>
        <w:numPr>
          <w:ilvl w:val="3"/>
          <w:numId w:val="77"/>
        </w:numPr>
        <w:tabs>
          <w:tab w:pos="455" w:val="left" w:leader="none"/>
          <w:tab w:pos="7647" w:val="left" w:leader="none"/>
        </w:tabs>
        <w:spacing w:line="240" w:lineRule="auto" w:before="5" w:after="0"/>
        <w:ind w:left="1970" w:right="1345" w:hanging="1971"/>
        <w:jc w:val="right"/>
        <w:rPr>
          <w:sz w:val="23"/>
        </w:rPr>
      </w:pPr>
      <w:r>
        <w:rPr>
          <w:sz w:val="23"/>
        </w:rPr>
        <w:t>Director de</w:t>
      </w:r>
      <w:r>
        <w:rPr>
          <w:spacing w:val="9"/>
          <w:sz w:val="23"/>
        </w:rPr>
        <w:t> </w:t>
      </w:r>
      <w:r>
        <w:rPr>
          <w:sz w:val="23"/>
        </w:rPr>
        <w:t>Auditoría</w:t>
      </w:r>
      <w:r>
        <w:rPr>
          <w:spacing w:val="6"/>
          <w:sz w:val="23"/>
        </w:rPr>
        <w:t> </w:t>
      </w:r>
      <w:r>
        <w:rPr>
          <w:sz w:val="23"/>
        </w:rPr>
        <w:t>Interna</w:t>
        <w:tab/>
        <w:t>1</w:t>
      </w:r>
    </w:p>
    <w:p>
      <w:pPr>
        <w:pStyle w:val="ListParagraph"/>
        <w:numPr>
          <w:ilvl w:val="1"/>
          <w:numId w:val="78"/>
        </w:numPr>
        <w:tabs>
          <w:tab w:pos="456" w:val="left" w:leader="none"/>
          <w:tab w:pos="7647" w:val="left" w:leader="none"/>
        </w:tabs>
        <w:spacing w:line="240" w:lineRule="auto" w:before="3" w:after="0"/>
        <w:ind w:left="1970" w:right="1345" w:hanging="1971"/>
        <w:jc w:val="right"/>
        <w:rPr>
          <w:sz w:val="23"/>
        </w:rPr>
      </w:pPr>
      <w:r>
        <w:rPr>
          <w:sz w:val="23"/>
        </w:rPr>
        <w:t>Supervisores</w:t>
        <w:tab/>
        <w:t>2</w:t>
      </w:r>
    </w:p>
    <w:p>
      <w:pPr>
        <w:pStyle w:val="ListParagraph"/>
        <w:numPr>
          <w:ilvl w:val="1"/>
          <w:numId w:val="78"/>
        </w:numPr>
        <w:tabs>
          <w:tab w:pos="455" w:val="left" w:leader="none"/>
          <w:tab w:pos="7647" w:val="left" w:leader="none"/>
        </w:tabs>
        <w:spacing w:line="240" w:lineRule="auto" w:before="4" w:after="0"/>
        <w:ind w:left="1970" w:right="1345" w:hanging="1971"/>
        <w:jc w:val="right"/>
        <w:rPr>
          <w:sz w:val="23"/>
        </w:rPr>
      </w:pPr>
      <w:r>
        <w:rPr>
          <w:sz w:val="23"/>
        </w:rPr>
        <w:t>Auditores</w:t>
      </w:r>
      <w:r>
        <w:rPr>
          <w:spacing w:val="5"/>
          <w:sz w:val="23"/>
        </w:rPr>
        <w:t> </w:t>
      </w:r>
      <w:r>
        <w:rPr>
          <w:sz w:val="23"/>
        </w:rPr>
        <w:t>Internos</w:t>
        <w:tab/>
        <w:t>3</w:t>
      </w:r>
    </w:p>
    <w:p>
      <w:pPr>
        <w:pStyle w:val="ListParagraph"/>
        <w:numPr>
          <w:ilvl w:val="2"/>
          <w:numId w:val="77"/>
        </w:numPr>
        <w:tabs>
          <w:tab w:pos="391" w:val="left" w:leader="none"/>
          <w:tab w:pos="7996" w:val="left" w:leader="none"/>
        </w:tabs>
        <w:spacing w:line="240" w:lineRule="auto" w:before="272" w:after="0"/>
        <w:ind w:left="1555" w:right="1346" w:hanging="1556"/>
        <w:jc w:val="right"/>
        <w:rPr>
          <w:sz w:val="23"/>
        </w:rPr>
      </w:pPr>
      <w:r>
        <w:rPr>
          <w:sz w:val="23"/>
        </w:rPr>
        <w:t>Importancia</w:t>
        <w:tab/>
        <w:t>3</w:t>
      </w:r>
    </w:p>
    <w:p>
      <w:pPr>
        <w:pStyle w:val="ListParagraph"/>
        <w:numPr>
          <w:ilvl w:val="2"/>
          <w:numId w:val="77"/>
        </w:numPr>
        <w:tabs>
          <w:tab w:pos="390" w:val="left" w:leader="none"/>
          <w:tab w:pos="7996" w:val="left" w:leader="none"/>
        </w:tabs>
        <w:spacing w:line="240" w:lineRule="auto" w:before="273" w:after="0"/>
        <w:ind w:left="1555" w:right="1346" w:hanging="1556"/>
        <w:jc w:val="right"/>
        <w:rPr>
          <w:sz w:val="23"/>
        </w:rPr>
      </w:pPr>
      <w:r>
        <w:rPr>
          <w:sz w:val="23"/>
        </w:rPr>
        <w:t>Procedimientos</w:t>
        <w:tab/>
        <w:t>3</w:t>
      </w:r>
    </w:p>
    <w:p>
      <w:pPr>
        <w:pStyle w:val="ListParagraph"/>
        <w:numPr>
          <w:ilvl w:val="3"/>
          <w:numId w:val="77"/>
        </w:numPr>
        <w:tabs>
          <w:tab w:pos="455" w:val="left" w:leader="none"/>
          <w:tab w:pos="7657" w:val="left" w:leader="none"/>
        </w:tabs>
        <w:spacing w:line="240" w:lineRule="auto" w:before="3" w:after="0"/>
        <w:ind w:left="1959" w:right="1345" w:hanging="1960"/>
        <w:jc w:val="right"/>
        <w:rPr>
          <w:sz w:val="23"/>
        </w:rPr>
      </w:pPr>
      <w:r>
        <w:rPr>
          <w:sz w:val="23"/>
        </w:rPr>
        <w:t>Programación</w:t>
        <w:tab/>
        <w:t>3</w:t>
      </w:r>
    </w:p>
    <w:p>
      <w:pPr>
        <w:pStyle w:val="ListParagraph"/>
        <w:numPr>
          <w:ilvl w:val="3"/>
          <w:numId w:val="77"/>
        </w:numPr>
        <w:tabs>
          <w:tab w:pos="391" w:val="left" w:leader="none"/>
          <w:tab w:pos="7657" w:val="left" w:leader="none"/>
        </w:tabs>
        <w:spacing w:line="240" w:lineRule="auto" w:before="5" w:after="0"/>
        <w:ind w:left="1895" w:right="1345" w:hanging="1896"/>
        <w:jc w:val="right"/>
        <w:rPr>
          <w:sz w:val="23"/>
        </w:rPr>
      </w:pPr>
      <w:r>
        <w:rPr>
          <w:sz w:val="23"/>
        </w:rPr>
        <w:t>Control</w:t>
      </w:r>
      <w:r>
        <w:rPr>
          <w:spacing w:val="1"/>
          <w:sz w:val="23"/>
        </w:rPr>
        <w:t> </w:t>
      </w:r>
      <w:r>
        <w:rPr>
          <w:sz w:val="23"/>
        </w:rPr>
        <w:t>de</w:t>
      </w:r>
      <w:r>
        <w:rPr>
          <w:spacing w:val="5"/>
          <w:sz w:val="23"/>
        </w:rPr>
        <w:t> </w:t>
      </w:r>
      <w:r>
        <w:rPr>
          <w:sz w:val="23"/>
        </w:rPr>
        <w:t>Plazos</w:t>
        <w:tab/>
        <w:t>3</w:t>
      </w:r>
    </w:p>
    <w:p>
      <w:pPr>
        <w:pStyle w:val="ListParagraph"/>
        <w:numPr>
          <w:ilvl w:val="3"/>
          <w:numId w:val="77"/>
        </w:numPr>
        <w:tabs>
          <w:tab w:pos="391" w:val="left" w:leader="none"/>
          <w:tab w:pos="7657" w:val="left" w:leader="none"/>
        </w:tabs>
        <w:spacing w:line="240" w:lineRule="auto" w:before="4" w:after="0"/>
        <w:ind w:left="1895" w:right="1345" w:hanging="1896"/>
        <w:jc w:val="right"/>
        <w:rPr>
          <w:sz w:val="23"/>
        </w:rPr>
      </w:pPr>
      <w:r>
        <w:rPr>
          <w:sz w:val="23"/>
        </w:rPr>
        <w:t>Registro</w:t>
      </w:r>
      <w:r>
        <w:rPr>
          <w:spacing w:val="11"/>
          <w:sz w:val="23"/>
        </w:rPr>
        <w:t> </w:t>
      </w:r>
      <w:r>
        <w:rPr>
          <w:sz w:val="23"/>
        </w:rPr>
        <w:t>de</w:t>
      </w:r>
      <w:r>
        <w:rPr>
          <w:spacing w:val="10"/>
          <w:sz w:val="23"/>
        </w:rPr>
        <w:t> </w:t>
      </w:r>
      <w:r>
        <w:rPr>
          <w:sz w:val="23"/>
        </w:rPr>
        <w:t>Recomendaciones</w:t>
        <w:tab/>
        <w:t>4</w:t>
      </w:r>
    </w:p>
    <w:p>
      <w:pPr>
        <w:pStyle w:val="ListParagraph"/>
        <w:numPr>
          <w:ilvl w:val="3"/>
          <w:numId w:val="77"/>
        </w:numPr>
        <w:tabs>
          <w:tab w:pos="391" w:val="left" w:leader="none"/>
          <w:tab w:pos="7657" w:val="left" w:leader="none"/>
        </w:tabs>
        <w:spacing w:line="240" w:lineRule="auto" w:before="3" w:after="0"/>
        <w:ind w:left="1895" w:right="1345" w:hanging="1896"/>
        <w:jc w:val="right"/>
        <w:rPr>
          <w:sz w:val="23"/>
        </w:rPr>
      </w:pPr>
      <w:r>
        <w:rPr>
          <w:sz w:val="23"/>
        </w:rPr>
        <w:t>Designación</w:t>
      </w:r>
      <w:r>
        <w:rPr>
          <w:spacing w:val="6"/>
          <w:sz w:val="23"/>
        </w:rPr>
        <w:t> </w:t>
      </w:r>
      <w:r>
        <w:rPr>
          <w:sz w:val="23"/>
        </w:rPr>
        <w:t>de</w:t>
      </w:r>
      <w:r>
        <w:rPr>
          <w:spacing w:val="5"/>
          <w:sz w:val="23"/>
        </w:rPr>
        <w:t> </w:t>
      </w:r>
      <w:r>
        <w:rPr>
          <w:sz w:val="23"/>
        </w:rPr>
        <w:t>Personal</w:t>
        <w:tab/>
        <w:t>5</w:t>
      </w:r>
    </w:p>
    <w:p>
      <w:pPr>
        <w:pStyle w:val="ListParagraph"/>
        <w:numPr>
          <w:ilvl w:val="3"/>
          <w:numId w:val="77"/>
        </w:numPr>
        <w:tabs>
          <w:tab w:pos="391" w:val="left" w:leader="none"/>
          <w:tab w:pos="7657" w:val="left" w:leader="none"/>
        </w:tabs>
        <w:spacing w:line="240" w:lineRule="auto" w:before="5" w:after="0"/>
        <w:ind w:left="1894" w:right="1345" w:hanging="1895"/>
        <w:jc w:val="right"/>
        <w:rPr>
          <w:sz w:val="23"/>
        </w:rPr>
      </w:pPr>
      <w:r>
        <w:rPr>
          <w:sz w:val="23"/>
        </w:rPr>
        <w:t>Proceso</w:t>
      </w:r>
      <w:r>
        <w:rPr>
          <w:spacing w:val="5"/>
          <w:sz w:val="23"/>
        </w:rPr>
        <w:t> </w:t>
      </w:r>
      <w:r>
        <w:rPr>
          <w:sz w:val="23"/>
        </w:rPr>
        <w:t>de</w:t>
      </w:r>
      <w:r>
        <w:rPr>
          <w:spacing w:val="4"/>
          <w:sz w:val="23"/>
        </w:rPr>
        <w:t> </w:t>
      </w:r>
      <w:r>
        <w:rPr>
          <w:sz w:val="23"/>
        </w:rPr>
        <w:t>Evaluación</w:t>
        <w:tab/>
        <w:t>5</w:t>
      </w:r>
    </w:p>
    <w:p>
      <w:pPr>
        <w:pStyle w:val="ListParagraph"/>
        <w:numPr>
          <w:ilvl w:val="3"/>
          <w:numId w:val="77"/>
        </w:numPr>
        <w:tabs>
          <w:tab w:pos="391" w:val="left" w:leader="none"/>
          <w:tab w:pos="7657" w:val="left" w:leader="none"/>
        </w:tabs>
        <w:spacing w:line="240" w:lineRule="auto" w:before="4" w:after="0"/>
        <w:ind w:left="1894" w:right="1345" w:hanging="1895"/>
        <w:jc w:val="right"/>
        <w:rPr>
          <w:sz w:val="23"/>
        </w:rPr>
      </w:pPr>
      <w:r>
        <w:rPr>
          <w:sz w:val="23"/>
        </w:rPr>
        <w:t>Informe</w:t>
      </w:r>
      <w:r>
        <w:rPr>
          <w:spacing w:val="3"/>
          <w:sz w:val="23"/>
        </w:rPr>
        <w:t> </w:t>
      </w:r>
      <w:r>
        <w:rPr>
          <w:sz w:val="23"/>
        </w:rPr>
        <w:t>de</w:t>
      </w:r>
      <w:r>
        <w:rPr>
          <w:spacing w:val="5"/>
          <w:sz w:val="23"/>
        </w:rPr>
        <w:t> </w:t>
      </w:r>
      <w:r>
        <w:rPr>
          <w:sz w:val="23"/>
        </w:rPr>
        <w:t>Seguimiento</w:t>
        <w:tab/>
        <w:t>7</w:t>
      </w:r>
    </w:p>
    <w:p>
      <w:pPr>
        <w:pStyle w:val="ListParagraph"/>
        <w:numPr>
          <w:ilvl w:val="3"/>
          <w:numId w:val="77"/>
        </w:numPr>
        <w:tabs>
          <w:tab w:pos="391" w:val="left" w:leader="none"/>
          <w:tab w:pos="7657" w:val="left" w:leader="none"/>
        </w:tabs>
        <w:spacing w:line="240" w:lineRule="auto" w:before="3" w:after="0"/>
        <w:ind w:left="1895" w:right="1345" w:hanging="1896"/>
        <w:jc w:val="right"/>
        <w:rPr>
          <w:sz w:val="23"/>
        </w:rPr>
      </w:pPr>
      <w:r>
        <w:rPr>
          <w:sz w:val="23"/>
        </w:rPr>
        <w:t>Informe de la Contraloría General</w:t>
      </w:r>
      <w:r>
        <w:rPr>
          <w:spacing w:val="22"/>
          <w:sz w:val="23"/>
        </w:rPr>
        <w:t> </w:t>
      </w:r>
      <w:r>
        <w:rPr>
          <w:sz w:val="23"/>
        </w:rPr>
        <w:t>de</w:t>
      </w:r>
      <w:r>
        <w:rPr>
          <w:spacing w:val="7"/>
          <w:sz w:val="23"/>
        </w:rPr>
        <w:t> </w:t>
      </w:r>
      <w:r>
        <w:rPr>
          <w:sz w:val="23"/>
        </w:rPr>
        <w:t>Cuentas</w:t>
        <w:tab/>
        <w:t>8</w:t>
      </w:r>
    </w:p>
    <w:p>
      <w:pPr>
        <w:pStyle w:val="BodyText"/>
        <w:tabs>
          <w:tab w:pos="9162" w:val="left" w:leader="none"/>
        </w:tabs>
        <w:spacing w:before="273"/>
        <w:ind w:left="1504"/>
      </w:pPr>
      <w:r>
        <w:rPr/>
        <w:t>Anexos</w:t>
        <w:tab/>
        <w:t>9</w:t>
      </w:r>
    </w:p>
    <w:p>
      <w:pPr>
        <w:pStyle w:val="BodyText"/>
        <w:tabs>
          <w:tab w:pos="9031" w:val="left" w:leader="none"/>
        </w:tabs>
        <w:spacing w:before="3"/>
        <w:ind w:left="1504"/>
      </w:pPr>
      <w:r>
        <w:rPr/>
        <w:t>No. 1 Registro de</w:t>
      </w:r>
      <w:r>
        <w:rPr>
          <w:spacing w:val="36"/>
        </w:rPr>
        <w:t> </w:t>
      </w:r>
      <w:r>
        <w:rPr/>
        <w:t>Recomendaciones</w:t>
      </w:r>
      <w:r>
        <w:rPr>
          <w:spacing w:val="8"/>
        </w:rPr>
        <w:t> </w:t>
      </w:r>
      <w:r>
        <w:rPr/>
        <w:t>Emitidas</w:t>
        <w:tab/>
        <w:t>10</w:t>
      </w:r>
    </w:p>
    <w:p>
      <w:pPr>
        <w:pStyle w:val="BodyText"/>
        <w:tabs>
          <w:tab w:pos="9033" w:val="left" w:leader="none"/>
        </w:tabs>
        <w:spacing w:before="5"/>
        <w:ind w:left="1504"/>
      </w:pPr>
      <w:r>
        <w:rPr/>
        <w:t>No. 2 Resultados</w:t>
      </w:r>
      <w:r>
        <w:rPr>
          <w:spacing w:val="14"/>
        </w:rPr>
        <w:t> </w:t>
      </w:r>
      <w:r>
        <w:rPr/>
        <w:t>del </w:t>
      </w:r>
      <w:r>
        <w:rPr>
          <w:spacing w:val="8"/>
        </w:rPr>
        <w:t> </w:t>
      </w:r>
      <w:r>
        <w:rPr/>
        <w:t>Seguimiento</w:t>
        <w:tab/>
        <w:t>11</w:t>
      </w:r>
    </w:p>
    <w:p>
      <w:pPr>
        <w:spacing w:after="0"/>
        <w:sectPr>
          <w:headerReference w:type="default" r:id="rId154"/>
          <w:footerReference w:type="default" r:id="rId155"/>
          <w:pgSz w:w="11900" w:h="16840"/>
          <w:pgMar w:header="0" w:footer="0" w:top="1600" w:bottom="280" w:left="840" w:right="420"/>
        </w:sectPr>
      </w:pPr>
    </w:p>
    <w:p>
      <w:pPr>
        <w:pStyle w:val="BodyText"/>
        <w:rPr>
          <w:sz w:val="26"/>
        </w:rPr>
      </w:pPr>
    </w:p>
    <w:p>
      <w:pPr>
        <w:spacing w:before="206"/>
        <w:ind w:left="864" w:right="1027" w:firstLine="0"/>
        <w:jc w:val="center"/>
        <w:rPr>
          <w:b/>
          <w:sz w:val="23"/>
        </w:rPr>
      </w:pPr>
      <w:r>
        <w:rPr>
          <w:b/>
          <w:sz w:val="23"/>
        </w:rPr>
        <w:t>GUÍA AI-ET 7. SEGUIMIENTO DE RECOMENDACIONES</w:t>
      </w:r>
    </w:p>
    <w:p>
      <w:pPr>
        <w:pStyle w:val="BodyText"/>
        <w:rPr>
          <w:b/>
          <w:sz w:val="26"/>
        </w:rPr>
      </w:pPr>
    </w:p>
    <w:p>
      <w:pPr>
        <w:pStyle w:val="BodyText"/>
        <w:rPr>
          <w:b/>
          <w:sz w:val="21"/>
        </w:rPr>
      </w:pPr>
    </w:p>
    <w:p>
      <w:pPr>
        <w:pStyle w:val="ListParagraph"/>
        <w:numPr>
          <w:ilvl w:val="0"/>
          <w:numId w:val="79"/>
        </w:numPr>
        <w:tabs>
          <w:tab w:pos="1229" w:val="left" w:leader="none"/>
          <w:tab w:pos="1231" w:val="left" w:leader="none"/>
        </w:tabs>
        <w:spacing w:line="240" w:lineRule="auto" w:before="0" w:after="0"/>
        <w:ind w:left="1230" w:right="0" w:hanging="417"/>
        <w:jc w:val="left"/>
        <w:rPr>
          <w:b/>
          <w:sz w:val="23"/>
        </w:rPr>
      </w:pPr>
      <w:r>
        <w:rPr>
          <w:b/>
          <w:sz w:val="23"/>
        </w:rPr>
        <w:t>DEFINICIÓN</w:t>
      </w:r>
    </w:p>
    <w:p>
      <w:pPr>
        <w:pStyle w:val="BodyText"/>
        <w:spacing w:before="9"/>
        <w:rPr>
          <w:b/>
        </w:rPr>
      </w:pPr>
    </w:p>
    <w:p>
      <w:pPr>
        <w:pStyle w:val="BodyText"/>
        <w:spacing w:line="242" w:lineRule="auto"/>
        <w:ind w:left="1228" w:right="973"/>
        <w:jc w:val="both"/>
      </w:pPr>
      <w:r>
        <w:rPr/>
        <w:t>Es el conjunto de acciones desarrolladas por la Contraloría General de Cuentas, para evaluar la forma en que las entidades públicas han cumplido con la implantación de las recomendaciones emitidas como resultado de las auditorías realizadas, así como la verificación de los beneficios o resultados</w:t>
      </w:r>
      <w:r>
        <w:rPr>
          <w:spacing w:val="57"/>
        </w:rPr>
        <w:t> </w:t>
      </w:r>
      <w:r>
        <w:rPr/>
        <w:t>obtenidos.</w:t>
      </w:r>
    </w:p>
    <w:p>
      <w:pPr>
        <w:pStyle w:val="BodyText"/>
        <w:spacing w:before="7"/>
      </w:pPr>
    </w:p>
    <w:p>
      <w:pPr>
        <w:pStyle w:val="Heading7"/>
        <w:numPr>
          <w:ilvl w:val="0"/>
          <w:numId w:val="79"/>
        </w:numPr>
        <w:tabs>
          <w:tab w:pos="1229" w:val="left" w:leader="none"/>
          <w:tab w:pos="1230" w:val="left" w:leader="none"/>
        </w:tabs>
        <w:spacing w:line="240" w:lineRule="auto" w:before="0" w:after="0"/>
        <w:ind w:left="1229" w:right="0" w:hanging="416"/>
        <w:jc w:val="left"/>
      </w:pPr>
      <w:r>
        <w:rPr/>
        <w:t>OBJETIVO</w:t>
      </w:r>
    </w:p>
    <w:p>
      <w:pPr>
        <w:pStyle w:val="BodyText"/>
        <w:spacing w:before="9"/>
        <w:rPr>
          <w:b/>
        </w:rPr>
      </w:pPr>
    </w:p>
    <w:p>
      <w:pPr>
        <w:pStyle w:val="ListParagraph"/>
        <w:numPr>
          <w:ilvl w:val="1"/>
          <w:numId w:val="79"/>
        </w:numPr>
        <w:tabs>
          <w:tab w:pos="1780" w:val="left" w:leader="none"/>
        </w:tabs>
        <w:spacing w:line="242" w:lineRule="auto" w:before="0" w:after="0"/>
        <w:ind w:left="1779" w:right="980" w:hanging="551"/>
        <w:jc w:val="both"/>
        <w:rPr>
          <w:sz w:val="23"/>
        </w:rPr>
      </w:pPr>
      <w:r>
        <w:rPr>
          <w:sz w:val="23"/>
        </w:rPr>
        <w:t>Asegurar que se ha cumplido oportunamente con la implantación de las recomendaciones.</w:t>
      </w:r>
    </w:p>
    <w:p>
      <w:pPr>
        <w:pStyle w:val="BodyText"/>
        <w:spacing w:before="6"/>
      </w:pPr>
    </w:p>
    <w:p>
      <w:pPr>
        <w:pStyle w:val="ListParagraph"/>
        <w:numPr>
          <w:ilvl w:val="1"/>
          <w:numId w:val="79"/>
        </w:numPr>
        <w:tabs>
          <w:tab w:pos="1781" w:val="left" w:leader="none"/>
        </w:tabs>
        <w:spacing w:line="242" w:lineRule="auto" w:before="0" w:after="0"/>
        <w:ind w:left="1779" w:right="971" w:hanging="551"/>
        <w:jc w:val="both"/>
        <w:rPr>
          <w:sz w:val="23"/>
        </w:rPr>
      </w:pPr>
      <w:r>
        <w:rPr>
          <w:sz w:val="23"/>
        </w:rPr>
        <w:t>Asegurar que se aplicaron las acciones correctivas (legales o administrativas) según los acuerdos establecidos en la fase de discusión de los informes, para que se mejoren los procesos, controles y operaciones de las</w:t>
      </w:r>
      <w:r>
        <w:rPr>
          <w:spacing w:val="2"/>
          <w:sz w:val="23"/>
        </w:rPr>
        <w:t> </w:t>
      </w:r>
      <w:r>
        <w:rPr>
          <w:sz w:val="23"/>
        </w:rPr>
        <w:t>entidades.</w:t>
      </w:r>
    </w:p>
    <w:p>
      <w:pPr>
        <w:pStyle w:val="BodyText"/>
        <w:spacing w:before="9"/>
      </w:pPr>
    </w:p>
    <w:p>
      <w:pPr>
        <w:pStyle w:val="Heading7"/>
        <w:numPr>
          <w:ilvl w:val="0"/>
          <w:numId w:val="79"/>
        </w:numPr>
        <w:tabs>
          <w:tab w:pos="1229" w:val="left" w:leader="none"/>
          <w:tab w:pos="1230" w:val="left" w:leader="none"/>
        </w:tabs>
        <w:spacing w:line="240" w:lineRule="auto" w:before="0" w:after="0"/>
        <w:ind w:left="1229" w:right="0" w:hanging="416"/>
        <w:jc w:val="left"/>
      </w:pPr>
      <w:r>
        <w:rPr/>
        <w:t>RESPONSABLES</w:t>
      </w:r>
    </w:p>
    <w:p>
      <w:pPr>
        <w:pStyle w:val="BodyText"/>
        <w:spacing w:before="7"/>
        <w:rPr>
          <w:b/>
        </w:rPr>
      </w:pPr>
    </w:p>
    <w:p>
      <w:pPr>
        <w:pStyle w:val="BodyText"/>
        <w:spacing w:before="1"/>
        <w:ind w:left="1228"/>
        <w:jc w:val="both"/>
      </w:pPr>
      <w:r>
        <w:rPr/>
        <w:t>El proceso de seguimiento de las recomendaciones es responsabilidad de:</w:t>
      </w:r>
    </w:p>
    <w:p>
      <w:pPr>
        <w:pStyle w:val="BodyText"/>
        <w:spacing w:before="8"/>
      </w:pPr>
    </w:p>
    <w:p>
      <w:pPr>
        <w:pStyle w:val="Heading7"/>
        <w:numPr>
          <w:ilvl w:val="1"/>
          <w:numId w:val="79"/>
        </w:numPr>
        <w:tabs>
          <w:tab w:pos="1814" w:val="left" w:leader="none"/>
          <w:tab w:pos="1815" w:val="left" w:leader="none"/>
        </w:tabs>
        <w:spacing w:line="240" w:lineRule="auto" w:before="0" w:after="0"/>
        <w:ind w:left="1814" w:right="0" w:hanging="587"/>
        <w:jc w:val="left"/>
      </w:pPr>
      <w:r>
        <w:rPr/>
        <w:t>Autoridades superiores de las</w:t>
      </w:r>
      <w:r>
        <w:rPr>
          <w:spacing w:val="3"/>
        </w:rPr>
        <w:t> </w:t>
      </w:r>
      <w:r>
        <w:rPr/>
        <w:t>entidades</w:t>
      </w:r>
    </w:p>
    <w:p>
      <w:pPr>
        <w:pStyle w:val="BodyText"/>
        <w:spacing w:before="7"/>
        <w:rPr>
          <w:b/>
        </w:rPr>
      </w:pPr>
    </w:p>
    <w:p>
      <w:pPr>
        <w:pStyle w:val="ListParagraph"/>
        <w:numPr>
          <w:ilvl w:val="2"/>
          <w:numId w:val="79"/>
        </w:numPr>
        <w:tabs>
          <w:tab w:pos="2470" w:val="left" w:leader="none"/>
        </w:tabs>
        <w:spacing w:line="244" w:lineRule="auto" w:before="1" w:after="0"/>
        <w:ind w:left="2469" w:right="973" w:hanging="690"/>
        <w:jc w:val="both"/>
        <w:rPr>
          <w:sz w:val="23"/>
        </w:rPr>
      </w:pPr>
      <w:r>
        <w:rPr>
          <w:sz w:val="23"/>
        </w:rPr>
        <w:t>Deben aprobar en el Plan Anual de Auditoría, las políticas para el seguimiento de las recomendaciones emitidas como resultado de las auditorías realizadas, por la Unidad de Auditoría Interna, por la Contraloría General de Cuentas y por firmas privadas de auditoría contratadas por</w:t>
      </w:r>
      <w:r>
        <w:rPr>
          <w:spacing w:val="1"/>
          <w:sz w:val="23"/>
        </w:rPr>
        <w:t> </w:t>
      </w:r>
      <w:r>
        <w:rPr>
          <w:sz w:val="23"/>
        </w:rPr>
        <w:t>ésta.</w:t>
      </w:r>
    </w:p>
    <w:p>
      <w:pPr>
        <w:pStyle w:val="BodyText"/>
        <w:spacing w:before="8"/>
        <w:rPr>
          <w:sz w:val="22"/>
        </w:rPr>
      </w:pPr>
    </w:p>
    <w:p>
      <w:pPr>
        <w:pStyle w:val="ListParagraph"/>
        <w:numPr>
          <w:ilvl w:val="2"/>
          <w:numId w:val="79"/>
        </w:numPr>
        <w:tabs>
          <w:tab w:pos="2471" w:val="left" w:leader="none"/>
        </w:tabs>
        <w:spacing w:line="242" w:lineRule="auto" w:before="0" w:after="0"/>
        <w:ind w:left="2469" w:right="973" w:hanging="690"/>
        <w:jc w:val="both"/>
        <w:rPr>
          <w:sz w:val="23"/>
        </w:rPr>
      </w:pPr>
      <w:r>
        <w:rPr>
          <w:sz w:val="23"/>
        </w:rPr>
        <w:t>Atender oportunamente la comunicación del Director de Auditoría Interna y Director de Auditoría Gubernamental de la Contraloría General de cuentas y su personal, en los casos de incumplimiento en la implementación de las recomendaciones, por parte de los entes auditados, con el propósito de aplicar las sanciones  correspondientes.</w:t>
      </w:r>
    </w:p>
    <w:p>
      <w:pPr>
        <w:pStyle w:val="BodyText"/>
        <w:spacing w:before="1"/>
        <w:rPr>
          <w:sz w:val="24"/>
        </w:rPr>
      </w:pPr>
    </w:p>
    <w:p>
      <w:pPr>
        <w:pStyle w:val="Heading7"/>
        <w:numPr>
          <w:ilvl w:val="1"/>
          <w:numId w:val="79"/>
        </w:numPr>
        <w:tabs>
          <w:tab w:pos="1779" w:val="left" w:leader="none"/>
          <w:tab w:pos="1780" w:val="left" w:leader="none"/>
        </w:tabs>
        <w:spacing w:line="240" w:lineRule="auto" w:before="0" w:after="0"/>
        <w:ind w:left="1779" w:right="0" w:hanging="552"/>
        <w:jc w:val="left"/>
      </w:pPr>
      <w:r>
        <w:rPr/>
        <w:t>Director de Auditoría</w:t>
      </w:r>
      <w:r>
        <w:rPr>
          <w:spacing w:val="4"/>
        </w:rPr>
        <w:t> </w:t>
      </w:r>
      <w:r>
        <w:rPr/>
        <w:t>Interna</w:t>
      </w:r>
    </w:p>
    <w:p>
      <w:pPr>
        <w:pStyle w:val="BodyText"/>
        <w:spacing w:before="7"/>
        <w:rPr>
          <w:b/>
        </w:rPr>
      </w:pPr>
    </w:p>
    <w:p>
      <w:pPr>
        <w:pStyle w:val="ListParagraph"/>
        <w:numPr>
          <w:ilvl w:val="2"/>
          <w:numId w:val="79"/>
        </w:numPr>
        <w:tabs>
          <w:tab w:pos="2471" w:val="left" w:leader="none"/>
        </w:tabs>
        <w:spacing w:line="244" w:lineRule="auto" w:before="0" w:after="0"/>
        <w:ind w:left="2469" w:right="975" w:hanging="690"/>
        <w:jc w:val="both"/>
        <w:rPr>
          <w:sz w:val="23"/>
        </w:rPr>
      </w:pPr>
      <w:r>
        <w:rPr>
          <w:sz w:val="23"/>
        </w:rPr>
        <w:t>Debe velar porque en las planificaciones específicas, se incluya el proceso de seguimiento a las</w:t>
      </w:r>
      <w:r>
        <w:rPr>
          <w:spacing w:val="5"/>
          <w:sz w:val="23"/>
        </w:rPr>
        <w:t> </w:t>
      </w:r>
      <w:r>
        <w:rPr>
          <w:sz w:val="23"/>
        </w:rPr>
        <w:t>recomendaciones.</w:t>
      </w:r>
    </w:p>
    <w:p>
      <w:pPr>
        <w:pStyle w:val="BodyText"/>
        <w:spacing w:before="1"/>
      </w:pPr>
    </w:p>
    <w:p>
      <w:pPr>
        <w:pStyle w:val="ListParagraph"/>
        <w:numPr>
          <w:ilvl w:val="2"/>
          <w:numId w:val="79"/>
        </w:numPr>
        <w:tabs>
          <w:tab w:pos="2470" w:val="left" w:leader="none"/>
        </w:tabs>
        <w:spacing w:line="242" w:lineRule="auto" w:before="0" w:after="0"/>
        <w:ind w:left="2469" w:right="973" w:hanging="690"/>
        <w:jc w:val="both"/>
        <w:rPr>
          <w:sz w:val="23"/>
        </w:rPr>
      </w:pPr>
      <w:r>
        <w:rPr>
          <w:sz w:val="23"/>
        </w:rPr>
        <w:t>Debe revisar periódica y conjuntamente con el supervisor, el estado actual de la labor de seguimiento de las recomendaciones de  acuerdo al Plan Anual de</w:t>
      </w:r>
      <w:r>
        <w:rPr>
          <w:spacing w:val="6"/>
          <w:sz w:val="23"/>
        </w:rPr>
        <w:t> </w:t>
      </w:r>
      <w:r>
        <w:rPr>
          <w:sz w:val="23"/>
        </w:rPr>
        <w:t>Auditoría.</w:t>
      </w:r>
    </w:p>
    <w:p>
      <w:pPr>
        <w:pStyle w:val="BodyText"/>
        <w:rPr>
          <w:sz w:val="20"/>
        </w:rPr>
      </w:pPr>
    </w:p>
    <w:p>
      <w:pPr>
        <w:pStyle w:val="BodyText"/>
        <w:rPr>
          <w:sz w:val="17"/>
        </w:rPr>
      </w:pPr>
      <w:r>
        <w:rPr/>
        <w:pict>
          <v:line style="position:absolute;mso-position-horizontal-relative:page;mso-position-vertical-relative:paragraph;z-index:-251471872;mso-wrap-distance-left:0;mso-wrap-distance-right:0" from="82.739998pt,12.002469pt" to="521.711597pt,12.002469pt" stroked="true" strokeweight=".48722pt" strokecolor="#000000">
            <v:stroke dashstyle="solid"/>
            <w10:wrap type="topAndBottom"/>
          </v:line>
        </w:pict>
      </w:r>
    </w:p>
    <w:p>
      <w:pPr>
        <w:tabs>
          <w:tab w:pos="4115" w:val="left" w:leader="none"/>
          <w:tab w:pos="9475" w:val="right" w:leader="none"/>
        </w:tabs>
        <w:spacing w:line="187" w:lineRule="auto" w:before="20"/>
        <w:ind w:left="814" w:right="0" w:firstLine="0"/>
        <w:jc w:val="left"/>
        <w:rPr>
          <w:sz w:val="23"/>
        </w:rPr>
      </w:pPr>
      <w:r>
        <w:rPr>
          <w:rFonts w:ascii="Arial Narrow" w:hAnsi="Arial Narrow"/>
          <w:i/>
          <w:sz w:val="19"/>
        </w:rPr>
        <w:t>Contraloría General</w:t>
      </w:r>
      <w:r>
        <w:rPr>
          <w:rFonts w:ascii="Arial Narrow" w:hAnsi="Arial Narrow"/>
          <w:i/>
          <w:spacing w:val="9"/>
          <w:sz w:val="19"/>
        </w:rPr>
        <w:t> </w:t>
      </w:r>
      <w:r>
        <w:rPr>
          <w:rFonts w:ascii="Arial Narrow" w:hAnsi="Arial Narrow"/>
          <w:i/>
          <w:sz w:val="19"/>
        </w:rPr>
        <w:t>de</w:t>
      </w:r>
      <w:r>
        <w:rPr>
          <w:rFonts w:ascii="Arial Narrow" w:hAnsi="Arial Narrow"/>
          <w:i/>
          <w:spacing w:val="5"/>
          <w:sz w:val="19"/>
        </w:rPr>
        <w:t> </w:t>
      </w:r>
      <w:r>
        <w:rPr>
          <w:rFonts w:ascii="Arial Narrow" w:hAnsi="Arial Narrow"/>
          <w:i/>
          <w:sz w:val="19"/>
        </w:rPr>
        <w:t>Cuentas</w:t>
        <w:tab/>
        <w:t>Nuestro compromiso: Calidad</w:t>
      </w:r>
      <w:r>
        <w:rPr>
          <w:rFonts w:ascii="Arial Narrow" w:hAnsi="Arial Narrow"/>
          <w:i/>
          <w:spacing w:val="6"/>
          <w:sz w:val="19"/>
        </w:rPr>
        <w:t> </w:t>
      </w:r>
      <w:r>
        <w:rPr>
          <w:rFonts w:ascii="Arial Narrow" w:hAnsi="Arial Narrow"/>
          <w:i/>
          <w:sz w:val="19"/>
        </w:rPr>
        <w:t>del</w:t>
      </w:r>
      <w:r>
        <w:rPr>
          <w:rFonts w:ascii="Arial Narrow" w:hAnsi="Arial Narrow"/>
          <w:i/>
          <w:spacing w:val="2"/>
          <w:sz w:val="19"/>
        </w:rPr>
        <w:t> </w:t>
      </w:r>
      <w:r>
        <w:rPr>
          <w:rFonts w:ascii="Arial Narrow" w:hAnsi="Arial Narrow"/>
          <w:i/>
          <w:sz w:val="19"/>
        </w:rPr>
        <w:t>gasto</w:t>
        <w:tab/>
      </w:r>
      <w:r>
        <w:rPr>
          <w:position w:val="-7"/>
          <w:sz w:val="23"/>
        </w:rPr>
        <w:t>1</w:t>
      </w:r>
    </w:p>
    <w:p>
      <w:pPr>
        <w:spacing w:after="0" w:line="187" w:lineRule="auto"/>
        <w:jc w:val="left"/>
        <w:rPr>
          <w:sz w:val="23"/>
        </w:rPr>
        <w:sectPr>
          <w:headerReference w:type="default" r:id="rId156"/>
          <w:footerReference w:type="default" r:id="rId157"/>
          <w:pgSz w:w="11900" w:h="16840"/>
          <w:pgMar w:header="1389" w:footer="0" w:top="1580" w:bottom="280" w:left="840" w:right="420"/>
        </w:sectPr>
      </w:pPr>
    </w:p>
    <w:p>
      <w:pPr>
        <w:pStyle w:val="BodyText"/>
        <w:rPr>
          <w:sz w:val="26"/>
        </w:rPr>
      </w:pPr>
    </w:p>
    <w:p>
      <w:pPr>
        <w:pStyle w:val="ListParagraph"/>
        <w:numPr>
          <w:ilvl w:val="2"/>
          <w:numId w:val="79"/>
        </w:numPr>
        <w:tabs>
          <w:tab w:pos="2470" w:val="left" w:leader="none"/>
        </w:tabs>
        <w:spacing w:line="242" w:lineRule="auto" w:before="206" w:after="0"/>
        <w:ind w:left="2469" w:right="974" w:hanging="690"/>
        <w:jc w:val="both"/>
        <w:rPr>
          <w:sz w:val="23"/>
        </w:rPr>
      </w:pPr>
      <w:r>
        <w:rPr>
          <w:sz w:val="23"/>
        </w:rPr>
        <w:t>Verificar que las sanciones por incumplimiento en la implantación de las recomendaciones y por acciones correctivas (legales y administrativas), se estén ejecutando de acuerdo a la normativa correspondiente.</w:t>
      </w:r>
    </w:p>
    <w:p>
      <w:pPr>
        <w:pStyle w:val="BodyText"/>
        <w:spacing w:before="10"/>
      </w:pPr>
    </w:p>
    <w:p>
      <w:pPr>
        <w:pStyle w:val="ListParagraph"/>
        <w:numPr>
          <w:ilvl w:val="2"/>
          <w:numId w:val="79"/>
        </w:numPr>
        <w:tabs>
          <w:tab w:pos="2471" w:val="left" w:leader="none"/>
        </w:tabs>
        <w:spacing w:line="242" w:lineRule="auto" w:before="0" w:after="0"/>
        <w:ind w:left="2469" w:right="975" w:hanging="690"/>
        <w:jc w:val="both"/>
        <w:rPr>
          <w:sz w:val="23"/>
        </w:rPr>
      </w:pPr>
      <w:r>
        <w:rPr>
          <w:sz w:val="23"/>
        </w:rPr>
        <w:t>Evaluar e informar a las autoridades superiores de la entidad y de la Contraloría General de Cuentas, los resultados obtenidos por las entidades, relativas a las acciones correctivas</w:t>
      </w:r>
      <w:r>
        <w:rPr>
          <w:spacing w:val="18"/>
          <w:sz w:val="23"/>
        </w:rPr>
        <w:t> </w:t>
      </w:r>
      <w:r>
        <w:rPr>
          <w:sz w:val="23"/>
        </w:rPr>
        <w:t>adoptadas.</w:t>
      </w:r>
    </w:p>
    <w:p>
      <w:pPr>
        <w:pStyle w:val="BodyText"/>
        <w:spacing w:before="7"/>
      </w:pPr>
    </w:p>
    <w:p>
      <w:pPr>
        <w:pStyle w:val="ListParagraph"/>
        <w:numPr>
          <w:ilvl w:val="2"/>
          <w:numId w:val="79"/>
        </w:numPr>
        <w:tabs>
          <w:tab w:pos="2471" w:val="left" w:leader="none"/>
        </w:tabs>
        <w:spacing w:line="242" w:lineRule="auto" w:before="0" w:after="0"/>
        <w:ind w:left="2469" w:right="974" w:hanging="690"/>
        <w:jc w:val="both"/>
        <w:rPr>
          <w:sz w:val="23"/>
        </w:rPr>
      </w:pPr>
      <w:r>
        <w:rPr>
          <w:sz w:val="23"/>
        </w:rPr>
        <w:t>Velar porque la implantación de las recomendaciones se haga en el tiempo acordado con las entidades</w:t>
      </w:r>
      <w:r>
        <w:rPr>
          <w:spacing w:val="10"/>
          <w:sz w:val="23"/>
        </w:rPr>
        <w:t> </w:t>
      </w:r>
      <w:r>
        <w:rPr>
          <w:sz w:val="23"/>
        </w:rPr>
        <w:t>auditadas.</w:t>
      </w:r>
    </w:p>
    <w:p>
      <w:pPr>
        <w:pStyle w:val="BodyText"/>
        <w:spacing w:before="6"/>
      </w:pPr>
    </w:p>
    <w:p>
      <w:pPr>
        <w:pStyle w:val="ListParagraph"/>
        <w:numPr>
          <w:ilvl w:val="2"/>
          <w:numId w:val="79"/>
        </w:numPr>
        <w:tabs>
          <w:tab w:pos="2471" w:val="left" w:leader="none"/>
        </w:tabs>
        <w:spacing w:line="242" w:lineRule="auto" w:before="0" w:after="0"/>
        <w:ind w:left="2469" w:right="974" w:hanging="690"/>
        <w:jc w:val="both"/>
        <w:rPr>
          <w:color w:val="003300"/>
          <w:sz w:val="23"/>
        </w:rPr>
      </w:pPr>
      <w:r>
        <w:rPr>
          <w:color w:val="003300"/>
          <w:sz w:val="23"/>
        </w:rPr>
        <w:t>Velar porque los auditores cumplan con incluir dentro de la planificación específica, el proceso de seguimiento de las recomendaciones que se han emitido como resultado de las auditorías</w:t>
      </w:r>
      <w:r>
        <w:rPr>
          <w:color w:val="003300"/>
          <w:spacing w:val="-1"/>
          <w:sz w:val="23"/>
        </w:rPr>
        <w:t> </w:t>
      </w:r>
      <w:r>
        <w:rPr>
          <w:color w:val="003300"/>
          <w:sz w:val="23"/>
        </w:rPr>
        <w:t>realizadas</w:t>
      </w:r>
      <w:r>
        <w:rPr>
          <w:rFonts w:ascii="Times New Roman" w:hAnsi="Times New Roman"/>
          <w:color w:val="003300"/>
          <w:sz w:val="23"/>
        </w:rPr>
        <w:t>.</w:t>
      </w:r>
    </w:p>
    <w:p>
      <w:pPr>
        <w:pStyle w:val="BodyText"/>
        <w:spacing w:before="9"/>
        <w:rPr>
          <w:rFonts w:ascii="Times New Roman"/>
        </w:rPr>
      </w:pPr>
    </w:p>
    <w:p>
      <w:pPr>
        <w:pStyle w:val="Heading7"/>
        <w:numPr>
          <w:ilvl w:val="1"/>
          <w:numId w:val="80"/>
        </w:numPr>
        <w:tabs>
          <w:tab w:pos="1877" w:val="left" w:leader="none"/>
          <w:tab w:pos="1878" w:val="left" w:leader="none"/>
        </w:tabs>
        <w:spacing w:line="240" w:lineRule="auto" w:before="0" w:after="0"/>
        <w:ind w:left="1877" w:right="0" w:hanging="650"/>
        <w:jc w:val="left"/>
      </w:pPr>
      <w:r>
        <w:rPr/>
        <w:t>Supervisores</w:t>
      </w:r>
    </w:p>
    <w:p>
      <w:pPr>
        <w:pStyle w:val="BodyText"/>
        <w:spacing w:before="7"/>
        <w:rPr>
          <w:b/>
        </w:rPr>
      </w:pPr>
    </w:p>
    <w:p>
      <w:pPr>
        <w:pStyle w:val="ListParagraph"/>
        <w:numPr>
          <w:ilvl w:val="2"/>
          <w:numId w:val="80"/>
        </w:numPr>
        <w:tabs>
          <w:tab w:pos="2471" w:val="left" w:leader="none"/>
        </w:tabs>
        <w:spacing w:line="244" w:lineRule="auto" w:before="0" w:after="0"/>
        <w:ind w:left="2469" w:right="974" w:hanging="690"/>
        <w:jc w:val="both"/>
        <w:rPr>
          <w:sz w:val="23"/>
        </w:rPr>
      </w:pPr>
      <w:r>
        <w:rPr>
          <w:sz w:val="23"/>
        </w:rPr>
        <w:t>Incluir en las planificaciones específicas, como parte del alcance de  la auditoría, el proceso de seguimiento de las</w:t>
      </w:r>
      <w:r>
        <w:rPr>
          <w:spacing w:val="27"/>
          <w:sz w:val="23"/>
        </w:rPr>
        <w:t> </w:t>
      </w:r>
      <w:r>
        <w:rPr>
          <w:sz w:val="23"/>
        </w:rPr>
        <w:t>recomendaciones.</w:t>
      </w:r>
    </w:p>
    <w:p>
      <w:pPr>
        <w:pStyle w:val="BodyText"/>
        <w:spacing w:before="1"/>
      </w:pPr>
    </w:p>
    <w:p>
      <w:pPr>
        <w:pStyle w:val="ListParagraph"/>
        <w:numPr>
          <w:ilvl w:val="2"/>
          <w:numId w:val="80"/>
        </w:numPr>
        <w:tabs>
          <w:tab w:pos="2470" w:val="left" w:leader="none"/>
        </w:tabs>
        <w:spacing w:line="244" w:lineRule="auto" w:before="1" w:after="0"/>
        <w:ind w:left="2469" w:right="972" w:hanging="690"/>
        <w:jc w:val="both"/>
        <w:rPr>
          <w:sz w:val="23"/>
        </w:rPr>
      </w:pPr>
      <w:r>
        <w:rPr>
          <w:sz w:val="23"/>
        </w:rPr>
        <w:t>Revisar periódica y conjuntamente con el Director de Auditoría, el estado actual de la labor de seguimiento de las recomendaciones de acuerdo al Plan Anual de Auditoria y a la planificación</w:t>
      </w:r>
      <w:r>
        <w:rPr>
          <w:spacing w:val="35"/>
          <w:sz w:val="23"/>
        </w:rPr>
        <w:t> </w:t>
      </w:r>
      <w:r>
        <w:rPr>
          <w:sz w:val="23"/>
        </w:rPr>
        <w:t>específica.</w:t>
      </w:r>
    </w:p>
    <w:p>
      <w:pPr>
        <w:pStyle w:val="BodyText"/>
      </w:pPr>
    </w:p>
    <w:p>
      <w:pPr>
        <w:pStyle w:val="ListParagraph"/>
        <w:numPr>
          <w:ilvl w:val="2"/>
          <w:numId w:val="80"/>
        </w:numPr>
        <w:tabs>
          <w:tab w:pos="2471" w:val="left" w:leader="none"/>
        </w:tabs>
        <w:spacing w:line="242" w:lineRule="auto" w:before="0" w:after="0"/>
        <w:ind w:left="2469" w:right="975" w:hanging="690"/>
        <w:jc w:val="both"/>
        <w:rPr>
          <w:sz w:val="23"/>
        </w:rPr>
      </w:pPr>
      <w:r>
        <w:rPr>
          <w:sz w:val="23"/>
        </w:rPr>
        <w:t>Verificar durante la ejecución de las auditorías, que el proceso de seguimiento de las recomendaciones se esté ejecutando de acuerdo a lo</w:t>
      </w:r>
      <w:r>
        <w:rPr>
          <w:spacing w:val="1"/>
          <w:sz w:val="23"/>
        </w:rPr>
        <w:t> </w:t>
      </w:r>
      <w:r>
        <w:rPr>
          <w:sz w:val="23"/>
        </w:rPr>
        <w:t>planificado.</w:t>
      </w:r>
    </w:p>
    <w:p>
      <w:pPr>
        <w:pStyle w:val="BodyText"/>
        <w:spacing w:before="8"/>
      </w:pPr>
    </w:p>
    <w:p>
      <w:pPr>
        <w:pStyle w:val="ListParagraph"/>
        <w:numPr>
          <w:ilvl w:val="2"/>
          <w:numId w:val="80"/>
        </w:numPr>
        <w:tabs>
          <w:tab w:pos="2471" w:val="left" w:leader="none"/>
        </w:tabs>
        <w:spacing w:line="242" w:lineRule="auto" w:before="0" w:after="0"/>
        <w:ind w:left="2469" w:right="972" w:hanging="690"/>
        <w:jc w:val="both"/>
        <w:rPr>
          <w:sz w:val="23"/>
        </w:rPr>
      </w:pPr>
      <w:r>
        <w:rPr>
          <w:sz w:val="23"/>
        </w:rPr>
        <w:t>Servir de apoyo y enlace entre los auditores, el Director de Auditoría  y los fiscalizados, para que estos últimos cumplan las recomendaciones.</w:t>
      </w:r>
    </w:p>
    <w:p>
      <w:pPr>
        <w:pStyle w:val="BodyText"/>
        <w:spacing w:before="7"/>
      </w:pPr>
    </w:p>
    <w:p>
      <w:pPr>
        <w:pStyle w:val="Heading7"/>
        <w:numPr>
          <w:ilvl w:val="1"/>
          <w:numId w:val="80"/>
        </w:numPr>
        <w:tabs>
          <w:tab w:pos="1780" w:val="left" w:leader="none"/>
          <w:tab w:pos="1781" w:val="left" w:leader="none"/>
        </w:tabs>
        <w:spacing w:line="240" w:lineRule="auto" w:before="0" w:after="0"/>
        <w:ind w:left="1780" w:right="0" w:hanging="553"/>
        <w:jc w:val="left"/>
      </w:pPr>
      <w:r>
        <w:rPr/>
        <w:t>Auditores</w:t>
      </w:r>
    </w:p>
    <w:p>
      <w:pPr>
        <w:pStyle w:val="BodyText"/>
        <w:spacing w:before="8"/>
        <w:rPr>
          <w:b/>
        </w:rPr>
      </w:pPr>
    </w:p>
    <w:p>
      <w:pPr>
        <w:pStyle w:val="ListParagraph"/>
        <w:numPr>
          <w:ilvl w:val="2"/>
          <w:numId w:val="80"/>
        </w:numPr>
        <w:tabs>
          <w:tab w:pos="2471" w:val="left" w:leader="none"/>
        </w:tabs>
        <w:spacing w:line="242" w:lineRule="auto" w:before="1" w:after="0"/>
        <w:ind w:left="2469" w:right="974" w:hanging="690"/>
        <w:jc w:val="both"/>
        <w:rPr>
          <w:sz w:val="23"/>
        </w:rPr>
      </w:pPr>
      <w:r>
        <w:rPr>
          <w:sz w:val="23"/>
        </w:rPr>
        <w:t>Ejecutar el trabajo necesario para obtener la  evidencia necesaria  que demuestre objetivamente el cumplimiento de las recomendaciones.</w:t>
      </w:r>
    </w:p>
    <w:p>
      <w:pPr>
        <w:pStyle w:val="BodyText"/>
        <w:spacing w:before="6"/>
      </w:pPr>
    </w:p>
    <w:p>
      <w:pPr>
        <w:pStyle w:val="ListParagraph"/>
        <w:numPr>
          <w:ilvl w:val="2"/>
          <w:numId w:val="80"/>
        </w:numPr>
        <w:tabs>
          <w:tab w:pos="2441" w:val="left" w:leader="none"/>
        </w:tabs>
        <w:spacing w:line="244" w:lineRule="auto" w:before="1" w:after="0"/>
        <w:ind w:left="2469" w:right="973" w:hanging="690"/>
        <w:jc w:val="both"/>
        <w:rPr>
          <w:sz w:val="23"/>
        </w:rPr>
      </w:pPr>
      <w:r>
        <w:rPr>
          <w:sz w:val="23"/>
        </w:rPr>
        <w:t>Elaborar los informes correspondientes relativos a los resultados obtenidos como producto del seguimiento de las</w:t>
      </w:r>
      <w:r>
        <w:rPr>
          <w:spacing w:val="1"/>
          <w:sz w:val="23"/>
        </w:rPr>
        <w:t> </w:t>
      </w:r>
      <w:r>
        <w:rPr>
          <w:sz w:val="23"/>
        </w:rPr>
        <w:t>recomendaciones.</w:t>
      </w:r>
    </w:p>
    <w:p>
      <w:pPr>
        <w:pStyle w:val="BodyText"/>
        <w:spacing w:before="1"/>
      </w:pPr>
    </w:p>
    <w:p>
      <w:pPr>
        <w:pStyle w:val="ListParagraph"/>
        <w:numPr>
          <w:ilvl w:val="2"/>
          <w:numId w:val="80"/>
        </w:numPr>
        <w:tabs>
          <w:tab w:pos="2440" w:val="left" w:leader="none"/>
        </w:tabs>
        <w:spacing w:line="244" w:lineRule="auto" w:before="0" w:after="0"/>
        <w:ind w:left="2469" w:right="973" w:hanging="690"/>
        <w:jc w:val="both"/>
        <w:rPr>
          <w:sz w:val="23"/>
        </w:rPr>
      </w:pPr>
      <w:r>
        <w:rPr>
          <w:sz w:val="23"/>
        </w:rPr>
        <w:t>Solicitar a través del Director de Auditoría, la imposición de las sanciones que correspondan en casos de incumplimiento de las recomendaciones.</w:t>
      </w:r>
    </w:p>
    <w:p>
      <w:pPr>
        <w:spacing w:after="0" w:line="244" w:lineRule="auto"/>
        <w:jc w:val="both"/>
        <w:rPr>
          <w:sz w:val="23"/>
        </w:rPr>
        <w:sectPr>
          <w:headerReference w:type="default" r:id="rId158"/>
          <w:footerReference w:type="default" r:id="rId159"/>
          <w:pgSz w:w="11900" w:h="16840"/>
          <w:pgMar w:header="1389" w:footer="1569" w:top="1580" w:bottom="1760" w:left="840" w:right="420"/>
          <w:pgNumType w:start="2"/>
        </w:sectPr>
      </w:pPr>
    </w:p>
    <w:p>
      <w:pPr>
        <w:pStyle w:val="BodyText"/>
        <w:rPr>
          <w:sz w:val="20"/>
        </w:rPr>
      </w:pPr>
    </w:p>
    <w:p>
      <w:pPr>
        <w:pStyle w:val="BodyText"/>
        <w:spacing w:before="10"/>
      </w:pPr>
    </w:p>
    <w:p>
      <w:pPr>
        <w:pStyle w:val="Heading7"/>
        <w:numPr>
          <w:ilvl w:val="0"/>
          <w:numId w:val="79"/>
        </w:numPr>
        <w:tabs>
          <w:tab w:pos="1228" w:val="left" w:leader="none"/>
          <w:tab w:pos="1229" w:val="left" w:leader="none"/>
        </w:tabs>
        <w:spacing w:line="240" w:lineRule="auto" w:before="0" w:after="0"/>
        <w:ind w:left="1228" w:right="0" w:hanging="415"/>
        <w:jc w:val="left"/>
      </w:pPr>
      <w:r>
        <w:rPr/>
        <w:t>IMPORTANCIA</w:t>
      </w:r>
    </w:p>
    <w:p>
      <w:pPr>
        <w:pStyle w:val="BodyText"/>
        <w:spacing w:before="9"/>
        <w:rPr>
          <w:b/>
        </w:rPr>
      </w:pPr>
    </w:p>
    <w:p>
      <w:pPr>
        <w:pStyle w:val="BodyText"/>
        <w:spacing w:line="242" w:lineRule="auto"/>
        <w:ind w:left="1228" w:right="972"/>
        <w:jc w:val="both"/>
      </w:pPr>
      <w:r>
        <w:rPr/>
        <w:t>Las recomendaciones promueven la toma de decisiones importantes,  para  ejercer un mejor control de las operaciones administrativas y financieras de un ente público, con el fin de contribuir al logro de los objetivos institucionales, ya  que a partir de la identificación de las causas de las deficiencias o irregularidades detectadas, se plantean las sugerencias apropiadas para que no vuelvan a suceder, así como a prevenir su ocurrencia, las cuales van dirigidas a las personas que en virtud de sus funciones y responsabilidades deben de velar por el cumplimiento de las normas, leyes, políticas y otras regulaciones a que esté sujeto el ente público.</w:t>
      </w:r>
    </w:p>
    <w:p>
      <w:pPr>
        <w:pStyle w:val="BodyText"/>
        <w:spacing w:before="3"/>
        <w:rPr>
          <w:sz w:val="24"/>
        </w:rPr>
      </w:pPr>
    </w:p>
    <w:p>
      <w:pPr>
        <w:pStyle w:val="Heading7"/>
        <w:numPr>
          <w:ilvl w:val="0"/>
          <w:numId w:val="79"/>
        </w:numPr>
        <w:tabs>
          <w:tab w:pos="1228" w:val="left" w:leader="none"/>
          <w:tab w:pos="1229" w:val="left" w:leader="none"/>
        </w:tabs>
        <w:spacing w:line="240" w:lineRule="auto" w:before="0" w:after="0"/>
        <w:ind w:left="1228" w:right="0" w:hanging="415"/>
        <w:jc w:val="left"/>
      </w:pPr>
      <w:r>
        <w:rPr/>
        <w:t>PROCEDIMIENTO</w:t>
      </w:r>
    </w:p>
    <w:p>
      <w:pPr>
        <w:pStyle w:val="BodyText"/>
        <w:spacing w:before="7"/>
        <w:rPr>
          <w:b/>
        </w:rPr>
      </w:pPr>
    </w:p>
    <w:p>
      <w:pPr>
        <w:pStyle w:val="ListParagraph"/>
        <w:numPr>
          <w:ilvl w:val="1"/>
          <w:numId w:val="79"/>
        </w:numPr>
        <w:tabs>
          <w:tab w:pos="1779" w:val="left" w:leader="none"/>
          <w:tab w:pos="1780" w:val="left" w:leader="none"/>
        </w:tabs>
        <w:spacing w:line="240" w:lineRule="auto" w:before="1" w:after="0"/>
        <w:ind w:left="1779" w:right="0" w:hanging="552"/>
        <w:jc w:val="left"/>
        <w:rPr>
          <w:b/>
          <w:sz w:val="23"/>
        </w:rPr>
      </w:pPr>
      <w:r>
        <w:rPr>
          <w:b/>
          <w:sz w:val="23"/>
        </w:rPr>
        <w:t>Programación</w:t>
      </w:r>
    </w:p>
    <w:p>
      <w:pPr>
        <w:pStyle w:val="BodyText"/>
        <w:spacing w:before="7"/>
        <w:rPr>
          <w:b/>
        </w:rPr>
      </w:pPr>
    </w:p>
    <w:p>
      <w:pPr>
        <w:pStyle w:val="BodyText"/>
        <w:spacing w:line="242" w:lineRule="auto"/>
        <w:ind w:left="1779" w:right="973"/>
        <w:jc w:val="both"/>
      </w:pPr>
      <w:r>
        <w:rPr/>
        <w:t>El seguimiento de las recomendaciones, debe programarse en el  Plan  Anual de Auditoría, como una actividad permanente. Para que el seguimiento sea oportuno, debe programarse conforme se vence el tiempo que se ha concedido para su implementación, y no esperar hasta que se realice la siguiente auditoría, ya que esta práctica puede resultar poco efectiva si los exámenes subsiguientes se demoran más de un año. Sin embargo, cada vez que se realice una auditoría, deberá verificarse e informar el estado actual de las recomendaciones que no se hayan cumplido, por lo que se debe incluir también en las planificaciones específicas.</w:t>
      </w:r>
    </w:p>
    <w:p>
      <w:pPr>
        <w:pStyle w:val="BodyText"/>
        <w:spacing w:before="6"/>
        <w:rPr>
          <w:sz w:val="24"/>
        </w:rPr>
      </w:pPr>
    </w:p>
    <w:p>
      <w:pPr>
        <w:pStyle w:val="Heading7"/>
        <w:numPr>
          <w:ilvl w:val="1"/>
          <w:numId w:val="79"/>
        </w:numPr>
        <w:tabs>
          <w:tab w:pos="1779" w:val="left" w:leader="none"/>
          <w:tab w:pos="1780" w:val="left" w:leader="none"/>
        </w:tabs>
        <w:spacing w:line="240" w:lineRule="auto" w:before="0" w:after="0"/>
        <w:ind w:left="1779" w:right="0" w:hanging="552"/>
        <w:jc w:val="left"/>
      </w:pPr>
      <w:r>
        <w:rPr/>
        <w:t>Control de</w:t>
      </w:r>
      <w:r>
        <w:rPr>
          <w:spacing w:val="2"/>
        </w:rPr>
        <w:t> </w:t>
      </w:r>
      <w:r>
        <w:rPr/>
        <w:t>Plazos</w:t>
      </w:r>
    </w:p>
    <w:p>
      <w:pPr>
        <w:pStyle w:val="BodyText"/>
        <w:spacing w:before="7"/>
        <w:rPr>
          <w:b/>
        </w:rPr>
      </w:pPr>
    </w:p>
    <w:p>
      <w:pPr>
        <w:pStyle w:val="BodyText"/>
        <w:spacing w:line="242" w:lineRule="auto" w:before="1"/>
        <w:ind w:left="1779" w:right="974"/>
        <w:jc w:val="both"/>
      </w:pPr>
      <w:r>
        <w:rPr/>
        <w:t>Con base en la fecha que se oficializa la entrega del informe de auditoría, distribuido en la forma establecida en las Normas de Auditoría Interna Gubernamental, se inicia el seguimiento del cumplimiento de las recomendaciones incluidas en el mismo, ya que a partir de esta fecha se computan los plazos previamente acordados, por lo que tanto, las Unidades de Auditoría Interna UDAI´S, como la Contraloría General de Cuentas, deberán llevar un estricto control de las fechas, y asegurarse que el informe sea del conocimiento de los funcionarios y responsables a quienes  se  dirige.</w:t>
      </w:r>
    </w:p>
    <w:p>
      <w:pPr>
        <w:pStyle w:val="BodyText"/>
        <w:spacing w:before="4"/>
        <w:rPr>
          <w:sz w:val="24"/>
        </w:rPr>
      </w:pPr>
    </w:p>
    <w:p>
      <w:pPr>
        <w:pStyle w:val="Heading7"/>
        <w:numPr>
          <w:ilvl w:val="1"/>
          <w:numId w:val="79"/>
        </w:numPr>
        <w:tabs>
          <w:tab w:pos="1779" w:val="left" w:leader="none"/>
          <w:tab w:pos="1780" w:val="left" w:leader="none"/>
        </w:tabs>
        <w:spacing w:line="240" w:lineRule="auto" w:before="0" w:after="0"/>
        <w:ind w:left="1779" w:right="0" w:hanging="552"/>
        <w:jc w:val="left"/>
      </w:pPr>
      <w:r>
        <w:rPr/>
        <w:t>Registro de recomendaciones</w:t>
      </w:r>
    </w:p>
    <w:p>
      <w:pPr>
        <w:pStyle w:val="BodyText"/>
        <w:spacing w:before="7"/>
        <w:rPr>
          <w:b/>
        </w:rPr>
      </w:pPr>
    </w:p>
    <w:p>
      <w:pPr>
        <w:pStyle w:val="ListParagraph"/>
        <w:numPr>
          <w:ilvl w:val="2"/>
          <w:numId w:val="79"/>
        </w:numPr>
        <w:tabs>
          <w:tab w:pos="2470" w:val="left" w:leader="none"/>
        </w:tabs>
        <w:spacing w:line="242" w:lineRule="auto" w:before="0" w:after="0"/>
        <w:ind w:left="2469" w:right="974" w:hanging="690"/>
        <w:jc w:val="both"/>
        <w:rPr>
          <w:sz w:val="23"/>
        </w:rPr>
      </w:pPr>
      <w:r>
        <w:rPr>
          <w:sz w:val="23"/>
        </w:rPr>
        <w:t>Tanto en la Contraloría General de Cuentas, como en las Unidades de Auditoría Interna UDAI´S, se debe llevar un Registro de Recomendaciones.</w:t>
      </w:r>
    </w:p>
    <w:p>
      <w:pPr>
        <w:pStyle w:val="BodyText"/>
        <w:spacing w:before="8"/>
      </w:pPr>
    </w:p>
    <w:p>
      <w:pPr>
        <w:pStyle w:val="ListParagraph"/>
        <w:numPr>
          <w:ilvl w:val="2"/>
          <w:numId w:val="79"/>
        </w:numPr>
        <w:tabs>
          <w:tab w:pos="2471" w:val="left" w:leader="none"/>
        </w:tabs>
        <w:spacing w:line="242" w:lineRule="auto" w:before="1" w:after="0"/>
        <w:ind w:left="2469" w:right="973" w:hanging="690"/>
        <w:jc w:val="both"/>
        <w:rPr>
          <w:sz w:val="23"/>
        </w:rPr>
      </w:pPr>
      <w:r>
        <w:rPr>
          <w:sz w:val="23"/>
        </w:rPr>
        <w:t>Para el registro de las recomendaciones deberá utilizarse el formulario</w:t>
      </w:r>
      <w:r>
        <w:rPr>
          <w:spacing w:val="30"/>
          <w:sz w:val="23"/>
        </w:rPr>
        <w:t> </w:t>
      </w:r>
      <w:r>
        <w:rPr>
          <w:sz w:val="23"/>
        </w:rPr>
        <w:t>que</w:t>
      </w:r>
      <w:r>
        <w:rPr>
          <w:spacing w:val="32"/>
          <w:sz w:val="23"/>
        </w:rPr>
        <w:t> </w:t>
      </w:r>
      <w:r>
        <w:rPr>
          <w:sz w:val="23"/>
        </w:rPr>
        <w:t>se</w:t>
      </w:r>
      <w:r>
        <w:rPr>
          <w:spacing w:val="32"/>
          <w:sz w:val="23"/>
        </w:rPr>
        <w:t> </w:t>
      </w:r>
      <w:r>
        <w:rPr>
          <w:sz w:val="23"/>
        </w:rPr>
        <w:t>muestra</w:t>
      </w:r>
      <w:r>
        <w:rPr>
          <w:spacing w:val="32"/>
          <w:sz w:val="23"/>
        </w:rPr>
        <w:t> </w:t>
      </w:r>
      <w:r>
        <w:rPr>
          <w:sz w:val="23"/>
        </w:rPr>
        <w:t>en</w:t>
      </w:r>
      <w:r>
        <w:rPr>
          <w:spacing w:val="32"/>
          <w:sz w:val="23"/>
        </w:rPr>
        <w:t> </w:t>
      </w:r>
      <w:r>
        <w:rPr>
          <w:sz w:val="23"/>
        </w:rPr>
        <w:t>el</w:t>
      </w:r>
      <w:r>
        <w:rPr>
          <w:spacing w:val="31"/>
          <w:sz w:val="23"/>
        </w:rPr>
        <w:t> </w:t>
      </w:r>
      <w:r>
        <w:rPr>
          <w:sz w:val="23"/>
        </w:rPr>
        <w:t>anexo</w:t>
      </w:r>
      <w:r>
        <w:rPr>
          <w:spacing w:val="30"/>
          <w:sz w:val="23"/>
        </w:rPr>
        <w:t> </w:t>
      </w:r>
      <w:r>
        <w:rPr>
          <w:sz w:val="23"/>
        </w:rPr>
        <w:t>No.</w:t>
      </w:r>
      <w:r>
        <w:rPr>
          <w:spacing w:val="34"/>
          <w:sz w:val="23"/>
        </w:rPr>
        <w:t> </w:t>
      </w:r>
      <w:r>
        <w:rPr>
          <w:sz w:val="23"/>
        </w:rPr>
        <w:t>1,</w:t>
      </w:r>
      <w:r>
        <w:rPr>
          <w:spacing w:val="32"/>
          <w:sz w:val="23"/>
        </w:rPr>
        <w:t> </w:t>
      </w:r>
      <w:r>
        <w:rPr>
          <w:sz w:val="23"/>
        </w:rPr>
        <w:t>el</w:t>
      </w:r>
      <w:r>
        <w:rPr>
          <w:spacing w:val="31"/>
          <w:sz w:val="23"/>
        </w:rPr>
        <w:t> </w:t>
      </w:r>
      <w:r>
        <w:rPr>
          <w:sz w:val="23"/>
        </w:rPr>
        <w:t>cual</w:t>
      </w:r>
      <w:r>
        <w:rPr>
          <w:spacing w:val="32"/>
          <w:sz w:val="23"/>
        </w:rPr>
        <w:t> </w:t>
      </w:r>
      <w:r>
        <w:rPr>
          <w:sz w:val="23"/>
        </w:rPr>
        <w:t>debe</w:t>
      </w:r>
      <w:r>
        <w:rPr>
          <w:spacing w:val="33"/>
          <w:sz w:val="23"/>
        </w:rPr>
        <w:t> </w:t>
      </w:r>
      <w:r>
        <w:rPr>
          <w:sz w:val="23"/>
        </w:rPr>
        <w:t>llenarse</w:t>
      </w:r>
    </w:p>
    <w:p>
      <w:pPr>
        <w:spacing w:after="0" w:line="242" w:lineRule="auto"/>
        <w:jc w:val="both"/>
        <w:rPr>
          <w:sz w:val="23"/>
        </w:rPr>
        <w:sectPr>
          <w:pgSz w:w="11900" w:h="16840"/>
          <w:pgMar w:header="1389" w:footer="1569" w:top="1580" w:bottom="1760" w:left="840" w:right="420"/>
        </w:sectPr>
      </w:pPr>
    </w:p>
    <w:p>
      <w:pPr>
        <w:pStyle w:val="BodyText"/>
        <w:rPr>
          <w:sz w:val="20"/>
        </w:rPr>
      </w:pPr>
    </w:p>
    <w:p>
      <w:pPr>
        <w:pStyle w:val="BodyText"/>
        <w:spacing w:before="10"/>
      </w:pPr>
    </w:p>
    <w:p>
      <w:pPr>
        <w:pStyle w:val="BodyText"/>
        <w:spacing w:line="244" w:lineRule="auto"/>
        <w:ind w:left="2469" w:right="794"/>
      </w:pPr>
      <w:r>
        <w:rPr/>
        <w:t>por cada auditoría realizada y se archivará por entidad auditada, el mismo tiene las siguientes secciones:</w:t>
      </w:r>
    </w:p>
    <w:p>
      <w:pPr>
        <w:pStyle w:val="BodyText"/>
        <w:spacing w:before="3"/>
      </w:pPr>
    </w:p>
    <w:p>
      <w:pPr>
        <w:pStyle w:val="Heading7"/>
        <w:numPr>
          <w:ilvl w:val="3"/>
          <w:numId w:val="79"/>
        </w:numPr>
        <w:tabs>
          <w:tab w:pos="2746" w:val="left" w:leader="none"/>
        </w:tabs>
        <w:spacing w:line="240" w:lineRule="auto" w:before="0" w:after="0"/>
        <w:ind w:left="2745" w:right="0" w:hanging="277"/>
        <w:jc w:val="left"/>
      </w:pPr>
      <w:r>
        <w:rPr/>
        <w:t>Información</w:t>
      </w:r>
      <w:r>
        <w:rPr>
          <w:spacing w:val="2"/>
        </w:rPr>
        <w:t> </w:t>
      </w:r>
      <w:r>
        <w:rPr/>
        <w:t>general</w:t>
      </w:r>
    </w:p>
    <w:p>
      <w:pPr>
        <w:pStyle w:val="BodyText"/>
        <w:spacing w:before="4"/>
        <w:rPr>
          <w:b/>
        </w:rPr>
      </w:pPr>
    </w:p>
    <w:p>
      <w:pPr>
        <w:pStyle w:val="BodyText"/>
        <w:spacing w:line="244" w:lineRule="auto"/>
        <w:ind w:left="2745" w:right="794"/>
      </w:pPr>
      <w:r>
        <w:rPr/>
        <w:t>Describe la entidad, el tipo de auditoría, el supervisor asignado, número del informe y la fecha en que éste se presentó.</w:t>
      </w:r>
    </w:p>
    <w:p>
      <w:pPr>
        <w:pStyle w:val="BodyText"/>
        <w:spacing w:before="3"/>
      </w:pPr>
    </w:p>
    <w:p>
      <w:pPr>
        <w:pStyle w:val="Heading7"/>
        <w:numPr>
          <w:ilvl w:val="3"/>
          <w:numId w:val="79"/>
        </w:numPr>
        <w:tabs>
          <w:tab w:pos="2746" w:val="left" w:leader="none"/>
        </w:tabs>
        <w:spacing w:line="240" w:lineRule="auto" w:before="0" w:after="0"/>
        <w:ind w:left="2745" w:right="0" w:hanging="277"/>
        <w:jc w:val="left"/>
      </w:pPr>
      <w:r>
        <w:rPr/>
        <w:t>Registro de</w:t>
      </w:r>
      <w:r>
        <w:rPr>
          <w:spacing w:val="3"/>
        </w:rPr>
        <w:t> </w:t>
      </w:r>
      <w:r>
        <w:rPr/>
        <w:t>recomendaciones</w:t>
      </w:r>
    </w:p>
    <w:p>
      <w:pPr>
        <w:pStyle w:val="BodyText"/>
        <w:spacing w:before="4"/>
        <w:rPr>
          <w:b/>
        </w:rPr>
      </w:pPr>
    </w:p>
    <w:p>
      <w:pPr>
        <w:pStyle w:val="BodyText"/>
        <w:spacing w:line="244" w:lineRule="auto"/>
        <w:ind w:left="2745" w:right="794"/>
      </w:pPr>
      <w:r>
        <w:rPr/>
        <w:t>Consta de 4 columnas en las cuales debe detallarse la siguiente información:</w:t>
      </w:r>
    </w:p>
    <w:p>
      <w:pPr>
        <w:pStyle w:val="BodyText"/>
        <w:spacing w:before="1"/>
      </w:pPr>
    </w:p>
    <w:p>
      <w:pPr>
        <w:pStyle w:val="ListParagraph"/>
        <w:numPr>
          <w:ilvl w:val="4"/>
          <w:numId w:val="79"/>
        </w:numPr>
        <w:tabs>
          <w:tab w:pos="3021" w:val="left" w:leader="none"/>
        </w:tabs>
        <w:spacing w:line="244" w:lineRule="auto" w:before="1" w:after="0"/>
        <w:ind w:left="3020" w:right="975" w:hanging="275"/>
        <w:jc w:val="both"/>
        <w:rPr>
          <w:sz w:val="23"/>
        </w:rPr>
      </w:pPr>
      <w:r>
        <w:rPr>
          <w:b/>
          <w:sz w:val="23"/>
        </w:rPr>
        <w:t>Número: (No.) </w:t>
      </w:r>
      <w:r>
        <w:rPr>
          <w:sz w:val="23"/>
        </w:rPr>
        <w:t>Es el número que corresponde a cada uno de  los hallazgos reportados en el informe, que incluyen las respectivas</w:t>
      </w:r>
      <w:r>
        <w:rPr>
          <w:spacing w:val="2"/>
          <w:sz w:val="23"/>
        </w:rPr>
        <w:t> </w:t>
      </w:r>
      <w:r>
        <w:rPr>
          <w:sz w:val="23"/>
        </w:rPr>
        <w:t>recomendaciones.</w:t>
      </w:r>
    </w:p>
    <w:p>
      <w:pPr>
        <w:pStyle w:val="BodyText"/>
      </w:pPr>
    </w:p>
    <w:p>
      <w:pPr>
        <w:pStyle w:val="ListParagraph"/>
        <w:numPr>
          <w:ilvl w:val="4"/>
          <w:numId w:val="79"/>
        </w:numPr>
        <w:tabs>
          <w:tab w:pos="3021" w:val="left" w:leader="none"/>
        </w:tabs>
        <w:spacing w:line="244" w:lineRule="auto" w:before="0" w:after="0"/>
        <w:ind w:left="3020" w:right="974" w:hanging="275"/>
        <w:jc w:val="both"/>
        <w:rPr>
          <w:sz w:val="23"/>
        </w:rPr>
      </w:pPr>
      <w:r>
        <w:rPr>
          <w:b/>
          <w:sz w:val="23"/>
        </w:rPr>
        <w:t>Recomendación: </w:t>
      </w:r>
      <w:r>
        <w:rPr>
          <w:sz w:val="23"/>
        </w:rPr>
        <w:t>Debe describirse la recomendación tal como está descrita en el hallazgo</w:t>
      </w:r>
      <w:r>
        <w:rPr>
          <w:spacing w:val="6"/>
          <w:sz w:val="23"/>
        </w:rPr>
        <w:t> </w:t>
      </w:r>
      <w:r>
        <w:rPr>
          <w:sz w:val="23"/>
        </w:rPr>
        <w:t>correspondiente.</w:t>
      </w:r>
    </w:p>
    <w:p>
      <w:pPr>
        <w:pStyle w:val="BodyText"/>
        <w:spacing w:before="1"/>
      </w:pPr>
    </w:p>
    <w:p>
      <w:pPr>
        <w:pStyle w:val="ListParagraph"/>
        <w:numPr>
          <w:ilvl w:val="4"/>
          <w:numId w:val="79"/>
        </w:numPr>
        <w:tabs>
          <w:tab w:pos="3021" w:val="left" w:leader="none"/>
        </w:tabs>
        <w:spacing w:line="244" w:lineRule="auto" w:before="0" w:after="0"/>
        <w:ind w:left="3020" w:right="975" w:hanging="275"/>
        <w:jc w:val="both"/>
        <w:rPr>
          <w:sz w:val="23"/>
        </w:rPr>
      </w:pPr>
      <w:r>
        <w:rPr>
          <w:b/>
          <w:sz w:val="23"/>
        </w:rPr>
        <w:t>Días plazo: </w:t>
      </w:r>
      <w:r>
        <w:rPr>
          <w:sz w:val="23"/>
        </w:rPr>
        <w:t>Aquí debe indicarse el número de días que se han acordado, en la discusión final del informe, como plazo para   que la entidad dé cumplimiento a la</w:t>
      </w:r>
      <w:r>
        <w:rPr>
          <w:spacing w:val="13"/>
          <w:sz w:val="23"/>
        </w:rPr>
        <w:t> </w:t>
      </w:r>
      <w:r>
        <w:rPr>
          <w:sz w:val="23"/>
        </w:rPr>
        <w:t>recomendación.</w:t>
      </w:r>
    </w:p>
    <w:p>
      <w:pPr>
        <w:pStyle w:val="BodyText"/>
      </w:pPr>
    </w:p>
    <w:p>
      <w:pPr>
        <w:pStyle w:val="ListParagraph"/>
        <w:numPr>
          <w:ilvl w:val="4"/>
          <w:numId w:val="79"/>
        </w:numPr>
        <w:tabs>
          <w:tab w:pos="3020" w:val="left" w:leader="none"/>
        </w:tabs>
        <w:spacing w:line="244" w:lineRule="auto" w:before="0" w:after="0"/>
        <w:ind w:left="3020" w:right="976" w:hanging="275"/>
        <w:jc w:val="both"/>
        <w:rPr>
          <w:sz w:val="23"/>
        </w:rPr>
      </w:pPr>
      <w:r>
        <w:rPr>
          <w:b/>
          <w:sz w:val="23"/>
        </w:rPr>
        <w:t>Fecha: </w:t>
      </w:r>
      <w:r>
        <w:rPr>
          <w:sz w:val="23"/>
        </w:rPr>
        <w:t>Corresponde a la fecha de vencimiento del plazo acordado para la implantación de la</w:t>
      </w:r>
      <w:r>
        <w:rPr>
          <w:spacing w:val="13"/>
          <w:sz w:val="23"/>
        </w:rPr>
        <w:t> </w:t>
      </w:r>
      <w:r>
        <w:rPr>
          <w:sz w:val="23"/>
        </w:rPr>
        <w:t>recomendación.</w:t>
      </w:r>
    </w:p>
    <w:p>
      <w:pPr>
        <w:pStyle w:val="BodyText"/>
        <w:spacing w:before="1"/>
      </w:pPr>
    </w:p>
    <w:p>
      <w:pPr>
        <w:pStyle w:val="ListParagraph"/>
        <w:numPr>
          <w:ilvl w:val="4"/>
          <w:numId w:val="79"/>
        </w:numPr>
        <w:tabs>
          <w:tab w:pos="3020" w:val="left" w:leader="none"/>
        </w:tabs>
        <w:spacing w:line="242" w:lineRule="auto" w:before="0" w:after="0"/>
        <w:ind w:left="3020" w:right="973" w:hanging="275"/>
        <w:jc w:val="both"/>
        <w:rPr>
          <w:sz w:val="23"/>
        </w:rPr>
      </w:pPr>
      <w:r>
        <w:rPr>
          <w:b/>
          <w:sz w:val="23"/>
        </w:rPr>
        <w:t>Responsable: </w:t>
      </w:r>
      <w:r>
        <w:rPr>
          <w:sz w:val="23"/>
        </w:rPr>
        <w:t>Describir el nombre y cargo de las personas que las autoridades superiores de la entidad han designado como responsables ante la UDAI y ante la Contraloría General de Cuentas, para que cumplan las</w:t>
      </w:r>
      <w:r>
        <w:rPr>
          <w:spacing w:val="15"/>
          <w:sz w:val="23"/>
        </w:rPr>
        <w:t> </w:t>
      </w:r>
      <w:r>
        <w:rPr>
          <w:sz w:val="23"/>
        </w:rPr>
        <w:t>recomendaciones.</w:t>
      </w:r>
    </w:p>
    <w:p>
      <w:pPr>
        <w:pStyle w:val="BodyText"/>
        <w:spacing w:before="9"/>
      </w:pPr>
    </w:p>
    <w:p>
      <w:pPr>
        <w:pStyle w:val="BodyText"/>
        <w:spacing w:line="244" w:lineRule="auto"/>
        <w:ind w:left="1779" w:right="975"/>
        <w:jc w:val="both"/>
      </w:pPr>
      <w:r>
        <w:rPr/>
        <w:t>Este formulario contiene además, las referencias para identificar a las personas que elaboraron y revisaron este registro así como la fecha.</w:t>
      </w:r>
    </w:p>
    <w:p>
      <w:pPr>
        <w:pStyle w:val="BodyText"/>
        <w:spacing w:before="1"/>
      </w:pPr>
    </w:p>
    <w:p>
      <w:pPr>
        <w:pStyle w:val="BodyText"/>
        <w:spacing w:line="244" w:lineRule="auto"/>
        <w:ind w:left="1779" w:right="976"/>
        <w:jc w:val="both"/>
      </w:pPr>
      <w:r>
        <w:rPr/>
        <w:t>Las iniciales o firma de elaborado deben corresponder al auditor que fue asignado para realizar la auditoría.</w:t>
      </w:r>
    </w:p>
    <w:p>
      <w:pPr>
        <w:pStyle w:val="BodyText"/>
        <w:spacing w:before="1"/>
      </w:pPr>
    </w:p>
    <w:p>
      <w:pPr>
        <w:pStyle w:val="BodyText"/>
        <w:spacing w:line="244" w:lineRule="auto"/>
        <w:ind w:left="1779" w:right="976"/>
        <w:jc w:val="both"/>
      </w:pPr>
      <w:r>
        <w:rPr/>
        <w:t>Las iniciales o firma de revisión corresponden al supervisor que se encargó de revisar el trabajo realizado por el auditor.</w:t>
      </w:r>
    </w:p>
    <w:p>
      <w:pPr>
        <w:pStyle w:val="BodyText"/>
        <w:spacing w:before="1"/>
      </w:pPr>
    </w:p>
    <w:p>
      <w:pPr>
        <w:pStyle w:val="Heading7"/>
        <w:numPr>
          <w:ilvl w:val="1"/>
          <w:numId w:val="79"/>
        </w:numPr>
        <w:tabs>
          <w:tab w:pos="1779" w:val="left" w:leader="none"/>
          <w:tab w:pos="1780" w:val="left" w:leader="none"/>
        </w:tabs>
        <w:spacing w:line="240" w:lineRule="auto" w:before="1" w:after="0"/>
        <w:ind w:left="1779" w:right="0" w:hanging="552"/>
        <w:jc w:val="left"/>
      </w:pPr>
      <w:r>
        <w:rPr/>
        <w:t>Designación del personal para la</w:t>
      </w:r>
      <w:r>
        <w:rPr>
          <w:spacing w:val="8"/>
        </w:rPr>
        <w:t> </w:t>
      </w:r>
      <w:r>
        <w:rPr/>
        <w:t>evaluación</w:t>
      </w:r>
    </w:p>
    <w:p>
      <w:pPr>
        <w:pStyle w:val="BodyText"/>
        <w:spacing w:before="8"/>
        <w:rPr>
          <w:b/>
        </w:rPr>
      </w:pPr>
    </w:p>
    <w:p>
      <w:pPr>
        <w:pStyle w:val="BodyText"/>
        <w:spacing w:line="242" w:lineRule="auto"/>
        <w:ind w:left="1779" w:right="973"/>
        <w:jc w:val="both"/>
      </w:pPr>
      <w:r>
        <w:rPr/>
        <w:t>El Supervisor, dentro de la Planificación Específica debe designar a los auditores que serán los responsables de efectuar el seguimiento de las recomendaciones, con base en los vencimientos reflejados en el cuadro anterior. Las personas designadas deben poseer experiencia suficiente y</w:t>
      </w:r>
    </w:p>
    <w:p>
      <w:pPr>
        <w:spacing w:after="0" w:line="242" w:lineRule="auto"/>
        <w:jc w:val="both"/>
        <w:sectPr>
          <w:pgSz w:w="11900" w:h="16840"/>
          <w:pgMar w:header="1389" w:footer="1569" w:top="1580" w:bottom="1760" w:left="840" w:right="420"/>
        </w:sectPr>
      </w:pPr>
    </w:p>
    <w:p>
      <w:pPr>
        <w:pStyle w:val="BodyText"/>
        <w:rPr>
          <w:sz w:val="20"/>
        </w:rPr>
      </w:pPr>
    </w:p>
    <w:p>
      <w:pPr>
        <w:pStyle w:val="BodyText"/>
        <w:spacing w:before="10"/>
      </w:pPr>
    </w:p>
    <w:p>
      <w:pPr>
        <w:pStyle w:val="BodyText"/>
        <w:spacing w:line="244" w:lineRule="auto"/>
        <w:ind w:left="1779" w:right="973"/>
        <w:jc w:val="both"/>
      </w:pPr>
      <w:r>
        <w:rPr/>
        <w:t>criterio amplio para realizar este tipo de evaluaciones, que sean capaces de emitir juicios y arribar a conclusiones objetivas que promuevan los cambios propuestos.</w:t>
      </w:r>
    </w:p>
    <w:p>
      <w:pPr>
        <w:pStyle w:val="BodyText"/>
      </w:pPr>
    </w:p>
    <w:p>
      <w:pPr>
        <w:pStyle w:val="Heading7"/>
        <w:numPr>
          <w:ilvl w:val="1"/>
          <w:numId w:val="79"/>
        </w:numPr>
        <w:tabs>
          <w:tab w:pos="1814" w:val="left" w:leader="none"/>
          <w:tab w:pos="1815" w:val="left" w:leader="none"/>
        </w:tabs>
        <w:spacing w:line="240" w:lineRule="auto" w:before="1" w:after="0"/>
        <w:ind w:left="1814" w:right="0" w:hanging="587"/>
        <w:jc w:val="left"/>
      </w:pPr>
      <w:r>
        <w:rPr/>
        <w:t>Proceso de evaluación</w:t>
      </w:r>
    </w:p>
    <w:p>
      <w:pPr>
        <w:pStyle w:val="BodyText"/>
        <w:spacing w:before="7"/>
        <w:rPr>
          <w:b/>
        </w:rPr>
      </w:pPr>
    </w:p>
    <w:p>
      <w:pPr>
        <w:pStyle w:val="ListParagraph"/>
        <w:numPr>
          <w:ilvl w:val="2"/>
          <w:numId w:val="79"/>
        </w:numPr>
        <w:tabs>
          <w:tab w:pos="2470" w:val="left" w:leader="none"/>
        </w:tabs>
        <w:spacing w:line="242" w:lineRule="auto" w:before="0" w:after="0"/>
        <w:ind w:left="2469" w:right="975" w:hanging="690"/>
        <w:jc w:val="both"/>
        <w:rPr>
          <w:sz w:val="23"/>
        </w:rPr>
      </w:pPr>
      <w:r>
        <w:rPr>
          <w:sz w:val="23"/>
        </w:rPr>
        <w:t>Esta fase dentro de la ejecución de la auditoría es particularmente importante para un efectivo seguimiento de las recomendaciones, ya que promueve o facilita el cumplimiento de las mismas y porque además</w:t>
      </w:r>
      <w:r>
        <w:rPr>
          <w:spacing w:val="2"/>
          <w:sz w:val="23"/>
        </w:rPr>
        <w:t> </w:t>
      </w:r>
      <w:r>
        <w:rPr>
          <w:sz w:val="23"/>
        </w:rPr>
        <w:t>permite:</w:t>
      </w:r>
    </w:p>
    <w:p>
      <w:pPr>
        <w:pStyle w:val="BodyText"/>
        <w:spacing w:before="9"/>
      </w:pPr>
    </w:p>
    <w:p>
      <w:pPr>
        <w:pStyle w:val="ListParagraph"/>
        <w:numPr>
          <w:ilvl w:val="3"/>
          <w:numId w:val="79"/>
        </w:numPr>
        <w:tabs>
          <w:tab w:pos="2746" w:val="left" w:leader="none"/>
        </w:tabs>
        <w:spacing w:line="242" w:lineRule="auto" w:before="0" w:after="0"/>
        <w:ind w:left="2745" w:right="974" w:hanging="276"/>
        <w:jc w:val="both"/>
        <w:rPr>
          <w:sz w:val="23"/>
        </w:rPr>
      </w:pPr>
      <w:r>
        <w:rPr>
          <w:sz w:val="23"/>
        </w:rPr>
        <w:t>Asegurar que fue entendida la recomendación propuesta para corregir las debilidades encontradas y eliminar las causas de las mismas.</w:t>
      </w:r>
    </w:p>
    <w:p>
      <w:pPr>
        <w:pStyle w:val="BodyText"/>
        <w:spacing w:before="7"/>
      </w:pPr>
    </w:p>
    <w:p>
      <w:pPr>
        <w:pStyle w:val="ListParagraph"/>
        <w:numPr>
          <w:ilvl w:val="3"/>
          <w:numId w:val="79"/>
        </w:numPr>
        <w:tabs>
          <w:tab w:pos="2746" w:val="left" w:leader="none"/>
        </w:tabs>
        <w:spacing w:line="240" w:lineRule="auto" w:before="0" w:after="0"/>
        <w:ind w:left="2745" w:right="974" w:hanging="276"/>
        <w:jc w:val="both"/>
        <w:rPr>
          <w:sz w:val="23"/>
        </w:rPr>
      </w:pPr>
      <w:r>
        <w:rPr>
          <w:sz w:val="23"/>
        </w:rPr>
        <w:t>Establecer una fecha precisa y la identificación de los  responsables de la implantación de las</w:t>
      </w:r>
      <w:r>
        <w:rPr>
          <w:spacing w:val="21"/>
          <w:sz w:val="23"/>
        </w:rPr>
        <w:t> </w:t>
      </w:r>
      <w:r>
        <w:rPr>
          <w:sz w:val="23"/>
        </w:rPr>
        <w:t>recomendaciones.</w:t>
      </w:r>
    </w:p>
    <w:p>
      <w:pPr>
        <w:pStyle w:val="BodyText"/>
        <w:spacing w:before="9"/>
      </w:pPr>
    </w:p>
    <w:p>
      <w:pPr>
        <w:pStyle w:val="ListParagraph"/>
        <w:numPr>
          <w:ilvl w:val="3"/>
          <w:numId w:val="79"/>
        </w:numPr>
        <w:tabs>
          <w:tab w:pos="2746" w:val="left" w:leader="none"/>
        </w:tabs>
        <w:spacing w:line="242" w:lineRule="auto" w:before="0" w:after="0"/>
        <w:ind w:left="2745" w:right="974" w:hanging="276"/>
        <w:jc w:val="both"/>
        <w:rPr>
          <w:sz w:val="23"/>
        </w:rPr>
      </w:pPr>
      <w:r>
        <w:rPr>
          <w:sz w:val="23"/>
        </w:rPr>
        <w:t>Dar a conocer la necesidad del cambio propuesto y los beneficios  o resultados del</w:t>
      </w:r>
      <w:r>
        <w:rPr>
          <w:spacing w:val="3"/>
          <w:sz w:val="23"/>
        </w:rPr>
        <w:t> </w:t>
      </w:r>
      <w:r>
        <w:rPr>
          <w:sz w:val="23"/>
        </w:rPr>
        <w:t>mismo.</w:t>
      </w:r>
    </w:p>
    <w:p>
      <w:pPr>
        <w:pStyle w:val="BodyText"/>
        <w:spacing w:before="6"/>
      </w:pPr>
    </w:p>
    <w:p>
      <w:pPr>
        <w:pStyle w:val="ListParagraph"/>
        <w:numPr>
          <w:ilvl w:val="3"/>
          <w:numId w:val="79"/>
        </w:numPr>
        <w:tabs>
          <w:tab w:pos="2746" w:val="left" w:leader="none"/>
        </w:tabs>
        <w:spacing w:line="240" w:lineRule="auto" w:before="0" w:after="0"/>
        <w:ind w:left="2745" w:right="0" w:hanging="277"/>
        <w:jc w:val="left"/>
        <w:rPr>
          <w:sz w:val="23"/>
        </w:rPr>
      </w:pPr>
      <w:r>
        <w:rPr>
          <w:sz w:val="23"/>
        </w:rPr>
        <w:t>Exponer los criterios para identificar y aclarar las posibles</w:t>
      </w:r>
      <w:r>
        <w:rPr>
          <w:spacing w:val="40"/>
          <w:sz w:val="23"/>
        </w:rPr>
        <w:t> </w:t>
      </w:r>
      <w:r>
        <w:rPr>
          <w:sz w:val="23"/>
        </w:rPr>
        <w:t>dudas.</w:t>
      </w:r>
    </w:p>
    <w:p>
      <w:pPr>
        <w:pStyle w:val="BodyText"/>
        <w:spacing w:before="6"/>
      </w:pPr>
    </w:p>
    <w:p>
      <w:pPr>
        <w:pStyle w:val="ListParagraph"/>
        <w:numPr>
          <w:ilvl w:val="3"/>
          <w:numId w:val="79"/>
        </w:numPr>
        <w:tabs>
          <w:tab w:pos="2746" w:val="left" w:leader="none"/>
        </w:tabs>
        <w:spacing w:line="240" w:lineRule="auto" w:before="0" w:after="0"/>
        <w:ind w:left="2745" w:right="0" w:hanging="277"/>
        <w:jc w:val="left"/>
        <w:rPr>
          <w:sz w:val="23"/>
        </w:rPr>
      </w:pPr>
      <w:r>
        <w:rPr>
          <w:sz w:val="23"/>
        </w:rPr>
        <w:t>Incluir en el nuevo informe las recomendaciones no</w:t>
      </w:r>
      <w:r>
        <w:rPr>
          <w:spacing w:val="20"/>
          <w:sz w:val="23"/>
        </w:rPr>
        <w:t> </w:t>
      </w:r>
      <w:r>
        <w:rPr>
          <w:sz w:val="23"/>
        </w:rPr>
        <w:t>implantadas.</w:t>
      </w:r>
    </w:p>
    <w:p>
      <w:pPr>
        <w:pStyle w:val="BodyText"/>
        <w:spacing w:before="5"/>
      </w:pPr>
    </w:p>
    <w:p>
      <w:pPr>
        <w:pStyle w:val="ListParagraph"/>
        <w:numPr>
          <w:ilvl w:val="2"/>
          <w:numId w:val="79"/>
        </w:numPr>
        <w:tabs>
          <w:tab w:pos="2471" w:val="left" w:leader="none"/>
        </w:tabs>
        <w:spacing w:line="242" w:lineRule="auto" w:before="0" w:after="0"/>
        <w:ind w:left="2469" w:right="973" w:hanging="690"/>
        <w:jc w:val="both"/>
        <w:rPr>
          <w:sz w:val="23"/>
        </w:rPr>
      </w:pPr>
      <w:r>
        <w:rPr>
          <w:sz w:val="23"/>
        </w:rPr>
        <w:t>En algunas oportunidades, las recomendaciones se dan a conocer durante el proceso de la auditoría, por lo que el seguimiento de las mismas, si es posible, debe realizarse también en dicho proceso, de lo contrario se hará según corresponda en la programación que se elabore.</w:t>
      </w:r>
    </w:p>
    <w:p>
      <w:pPr>
        <w:pStyle w:val="BodyText"/>
        <w:spacing w:before="11"/>
      </w:pPr>
    </w:p>
    <w:p>
      <w:pPr>
        <w:pStyle w:val="ListParagraph"/>
        <w:numPr>
          <w:ilvl w:val="2"/>
          <w:numId w:val="79"/>
        </w:numPr>
        <w:tabs>
          <w:tab w:pos="2471" w:val="left" w:leader="none"/>
        </w:tabs>
        <w:spacing w:line="242" w:lineRule="auto" w:before="0" w:after="0"/>
        <w:ind w:left="2469" w:right="973" w:hanging="690"/>
        <w:jc w:val="both"/>
        <w:rPr>
          <w:sz w:val="23"/>
        </w:rPr>
      </w:pPr>
      <w:r>
        <w:rPr>
          <w:sz w:val="23"/>
        </w:rPr>
        <w:t>Para cada una de las recomendaciones, debe obtenerse la información o evidencia, que demuestre la forma en que se han implantado y los resultados o beneficios obtenidos, en ese sentido, debe hacerse una comparación entre la situación que prevalecía antes de la implantación de la recomendación y la actual, que demuestre en forma clara y objetiva en qué medida se  han  alcanzado dichos beneficios, preferentemente cualificados o cuantificados.</w:t>
      </w:r>
    </w:p>
    <w:p>
      <w:pPr>
        <w:pStyle w:val="BodyText"/>
        <w:spacing w:before="2"/>
        <w:rPr>
          <w:sz w:val="24"/>
        </w:rPr>
      </w:pPr>
    </w:p>
    <w:p>
      <w:pPr>
        <w:pStyle w:val="ListParagraph"/>
        <w:numPr>
          <w:ilvl w:val="2"/>
          <w:numId w:val="79"/>
        </w:numPr>
        <w:tabs>
          <w:tab w:pos="2471" w:val="left" w:leader="none"/>
        </w:tabs>
        <w:spacing w:line="242" w:lineRule="auto" w:before="0" w:after="0"/>
        <w:ind w:left="2469" w:right="973" w:hanging="690"/>
        <w:jc w:val="both"/>
        <w:rPr>
          <w:sz w:val="23"/>
        </w:rPr>
      </w:pPr>
      <w:r>
        <w:rPr>
          <w:sz w:val="23"/>
        </w:rPr>
        <w:t>Los beneficios de la implantación de las recomendaciones también deben tener un efecto sobre el logro de los objetivos y metas institucionales, así como en los indicadores de gestión establecidos por la misma entidad, para promover su eficiencia</w:t>
      </w:r>
      <w:r>
        <w:rPr>
          <w:spacing w:val="26"/>
          <w:sz w:val="23"/>
        </w:rPr>
        <w:t> </w:t>
      </w:r>
      <w:r>
        <w:rPr>
          <w:sz w:val="23"/>
        </w:rPr>
        <w:t>operativa.</w:t>
      </w:r>
    </w:p>
    <w:p>
      <w:pPr>
        <w:spacing w:after="0" w:line="242" w:lineRule="auto"/>
        <w:jc w:val="both"/>
        <w:rPr>
          <w:sz w:val="23"/>
        </w:rPr>
        <w:sectPr>
          <w:pgSz w:w="11900" w:h="16840"/>
          <w:pgMar w:header="1389" w:footer="1569" w:top="1580" w:bottom="1760" w:left="840" w:right="420"/>
        </w:sectPr>
      </w:pPr>
    </w:p>
    <w:p>
      <w:pPr>
        <w:pStyle w:val="BodyText"/>
        <w:rPr>
          <w:sz w:val="20"/>
        </w:rPr>
      </w:pPr>
    </w:p>
    <w:p>
      <w:pPr>
        <w:pStyle w:val="BodyText"/>
        <w:spacing w:before="10"/>
      </w:pPr>
    </w:p>
    <w:p>
      <w:pPr>
        <w:pStyle w:val="ListParagraph"/>
        <w:numPr>
          <w:ilvl w:val="2"/>
          <w:numId w:val="79"/>
        </w:numPr>
        <w:tabs>
          <w:tab w:pos="2470" w:val="left" w:leader="none"/>
        </w:tabs>
        <w:spacing w:line="244" w:lineRule="auto" w:before="0" w:after="0"/>
        <w:ind w:left="2469" w:right="975" w:hanging="690"/>
        <w:jc w:val="both"/>
        <w:rPr>
          <w:sz w:val="23"/>
        </w:rPr>
      </w:pPr>
      <w:r>
        <w:rPr>
          <w:sz w:val="23"/>
        </w:rPr>
        <w:t>Algunas referencias que pueden utilizarse para evaluar el efecto de las recomendaciones son las</w:t>
      </w:r>
      <w:r>
        <w:rPr>
          <w:spacing w:val="4"/>
          <w:sz w:val="23"/>
        </w:rPr>
        <w:t> </w:t>
      </w:r>
      <w:r>
        <w:rPr>
          <w:sz w:val="23"/>
        </w:rPr>
        <w:t>siguientes:</w:t>
      </w:r>
    </w:p>
    <w:p>
      <w:pPr>
        <w:pStyle w:val="BodyText"/>
        <w:spacing w:before="1"/>
      </w:pPr>
    </w:p>
    <w:p>
      <w:pPr>
        <w:pStyle w:val="Heading7"/>
        <w:spacing w:line="244" w:lineRule="auto" w:before="1"/>
        <w:ind w:left="3759" w:right="794" w:hanging="2813"/>
      </w:pPr>
      <w:r>
        <w:rPr/>
        <w:t>PARÁMETROS PARA EVALUAR LOS RESULTADOS DEL CUMPLIMIENTO DE LAS RECOMENDACIONES</w:t>
      </w:r>
    </w:p>
    <w:p>
      <w:pPr>
        <w:pStyle w:val="BodyText"/>
        <w:spacing w:after="1"/>
        <w:rPr>
          <w:b/>
        </w:rPr>
      </w:pPr>
    </w:p>
    <w:tbl>
      <w:tblPr>
        <w:tblW w:w="0" w:type="auto"/>
        <w:jc w:val="left"/>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4113"/>
        <w:gridCol w:w="4198"/>
      </w:tblGrid>
      <w:tr>
        <w:trPr>
          <w:trHeight w:val="418" w:hRule="atLeast"/>
        </w:trPr>
        <w:tc>
          <w:tcPr>
            <w:tcW w:w="418" w:type="dxa"/>
          </w:tcPr>
          <w:p>
            <w:pPr>
              <w:pStyle w:val="TableParagraph"/>
              <w:spacing w:before="112"/>
              <w:ind w:left="92"/>
              <w:rPr>
                <w:rFonts w:ascii="Arial Narrow"/>
                <w:b/>
                <w:sz w:val="17"/>
              </w:rPr>
            </w:pPr>
            <w:r>
              <w:rPr>
                <w:rFonts w:ascii="Arial Narrow"/>
                <w:b/>
                <w:w w:val="105"/>
                <w:sz w:val="17"/>
              </w:rPr>
              <w:t>No.</w:t>
            </w:r>
          </w:p>
        </w:tc>
        <w:tc>
          <w:tcPr>
            <w:tcW w:w="4113" w:type="dxa"/>
          </w:tcPr>
          <w:p>
            <w:pPr>
              <w:pStyle w:val="TableParagraph"/>
              <w:spacing w:before="112"/>
              <w:ind w:left="669"/>
              <w:rPr>
                <w:rFonts w:ascii="Arial Narrow" w:hAnsi="Arial Narrow"/>
                <w:b/>
                <w:sz w:val="17"/>
              </w:rPr>
            </w:pPr>
            <w:r>
              <w:rPr>
                <w:rFonts w:ascii="Arial Narrow" w:hAnsi="Arial Narrow"/>
                <w:b/>
                <w:w w:val="105"/>
                <w:sz w:val="17"/>
              </w:rPr>
              <w:t>SITUACIÓN ANTES DE LA EVALUACIÓN</w:t>
            </w:r>
          </w:p>
        </w:tc>
        <w:tc>
          <w:tcPr>
            <w:tcW w:w="4198" w:type="dxa"/>
          </w:tcPr>
          <w:p>
            <w:pPr>
              <w:pStyle w:val="TableParagraph"/>
              <w:spacing w:before="112"/>
              <w:ind w:left="387"/>
              <w:rPr>
                <w:rFonts w:ascii="Arial Narrow" w:hAnsi="Arial Narrow"/>
                <w:b/>
                <w:sz w:val="17"/>
              </w:rPr>
            </w:pPr>
            <w:r>
              <w:rPr>
                <w:rFonts w:ascii="Arial Narrow" w:hAnsi="Arial Narrow"/>
                <w:b/>
                <w:w w:val="105"/>
                <w:sz w:val="17"/>
              </w:rPr>
              <w:t>EFECTOS ESPERADOS DE LA RECOMENDACIÓN</w:t>
            </w:r>
          </w:p>
        </w:tc>
      </w:tr>
      <w:tr>
        <w:trPr>
          <w:trHeight w:val="279" w:hRule="atLeast"/>
        </w:trPr>
        <w:tc>
          <w:tcPr>
            <w:tcW w:w="418" w:type="dxa"/>
          </w:tcPr>
          <w:p>
            <w:pPr>
              <w:pStyle w:val="TableParagraph"/>
              <w:spacing w:before="2"/>
              <w:ind w:left="67"/>
              <w:rPr>
                <w:rFonts w:ascii="Arial Narrow"/>
                <w:sz w:val="17"/>
              </w:rPr>
            </w:pPr>
            <w:r>
              <w:rPr>
                <w:rFonts w:ascii="Arial Narrow"/>
                <w:w w:val="102"/>
                <w:sz w:val="17"/>
              </w:rPr>
              <w:t>1</w:t>
            </w:r>
          </w:p>
        </w:tc>
        <w:tc>
          <w:tcPr>
            <w:tcW w:w="4113" w:type="dxa"/>
          </w:tcPr>
          <w:p>
            <w:pPr>
              <w:pStyle w:val="TableParagraph"/>
              <w:spacing w:before="2"/>
              <w:ind w:left="66"/>
              <w:rPr>
                <w:rFonts w:ascii="Arial Narrow" w:hAnsi="Arial Narrow"/>
                <w:sz w:val="17"/>
              </w:rPr>
            </w:pPr>
            <w:r>
              <w:rPr>
                <w:rFonts w:ascii="Arial Narrow" w:hAnsi="Arial Narrow"/>
                <w:w w:val="105"/>
                <w:sz w:val="17"/>
              </w:rPr>
              <w:t>Procesos burocráticos lentos</w:t>
            </w:r>
          </w:p>
        </w:tc>
        <w:tc>
          <w:tcPr>
            <w:tcW w:w="4198" w:type="dxa"/>
          </w:tcPr>
          <w:p>
            <w:pPr>
              <w:pStyle w:val="TableParagraph"/>
              <w:spacing w:before="2"/>
              <w:ind w:left="67"/>
              <w:rPr>
                <w:rFonts w:ascii="Arial Narrow" w:hAnsi="Arial Narrow"/>
                <w:sz w:val="17"/>
              </w:rPr>
            </w:pPr>
            <w:r>
              <w:rPr>
                <w:rFonts w:ascii="Arial Narrow" w:hAnsi="Arial Narrow"/>
                <w:w w:val="105"/>
                <w:sz w:val="17"/>
              </w:rPr>
              <w:t>Procesos simples, seguros y ágiles</w:t>
            </w:r>
          </w:p>
        </w:tc>
      </w:tr>
      <w:tr>
        <w:trPr>
          <w:trHeight w:val="281" w:hRule="atLeast"/>
        </w:trPr>
        <w:tc>
          <w:tcPr>
            <w:tcW w:w="418" w:type="dxa"/>
          </w:tcPr>
          <w:p>
            <w:pPr>
              <w:pStyle w:val="TableParagraph"/>
              <w:spacing w:before="3"/>
              <w:ind w:left="67"/>
              <w:rPr>
                <w:rFonts w:ascii="Arial Narrow"/>
                <w:sz w:val="17"/>
              </w:rPr>
            </w:pPr>
            <w:r>
              <w:rPr>
                <w:rFonts w:ascii="Arial Narrow"/>
                <w:w w:val="102"/>
                <w:sz w:val="17"/>
              </w:rPr>
              <w:t>2</w:t>
            </w:r>
          </w:p>
        </w:tc>
        <w:tc>
          <w:tcPr>
            <w:tcW w:w="4113" w:type="dxa"/>
          </w:tcPr>
          <w:p>
            <w:pPr>
              <w:pStyle w:val="TableParagraph"/>
              <w:spacing w:before="3"/>
              <w:ind w:left="66"/>
              <w:rPr>
                <w:rFonts w:ascii="Arial Narrow" w:hAnsi="Arial Narrow"/>
                <w:sz w:val="17"/>
              </w:rPr>
            </w:pPr>
            <w:r>
              <w:rPr>
                <w:rFonts w:ascii="Arial Narrow" w:hAnsi="Arial Narrow"/>
                <w:w w:val="105"/>
                <w:sz w:val="17"/>
              </w:rPr>
              <w:t>Bajos niveles de ejecución presupuestaria</w:t>
            </w:r>
          </w:p>
        </w:tc>
        <w:tc>
          <w:tcPr>
            <w:tcW w:w="4198" w:type="dxa"/>
          </w:tcPr>
          <w:p>
            <w:pPr>
              <w:pStyle w:val="TableParagraph"/>
              <w:spacing w:before="3"/>
              <w:ind w:left="66"/>
              <w:rPr>
                <w:rFonts w:ascii="Arial Narrow" w:hAnsi="Arial Narrow"/>
                <w:sz w:val="17"/>
              </w:rPr>
            </w:pPr>
            <w:r>
              <w:rPr>
                <w:rFonts w:ascii="Arial Narrow" w:hAnsi="Arial Narrow"/>
                <w:w w:val="105"/>
                <w:sz w:val="17"/>
              </w:rPr>
              <w:t>Mejora en niveles de ejecución y calidad del gasto.</w:t>
            </w:r>
          </w:p>
        </w:tc>
      </w:tr>
      <w:tr>
        <w:trPr>
          <w:trHeight w:val="279" w:hRule="atLeast"/>
        </w:trPr>
        <w:tc>
          <w:tcPr>
            <w:tcW w:w="418" w:type="dxa"/>
          </w:tcPr>
          <w:p>
            <w:pPr>
              <w:pStyle w:val="TableParagraph"/>
              <w:spacing w:before="2"/>
              <w:ind w:left="67"/>
              <w:rPr>
                <w:rFonts w:ascii="Arial Narrow"/>
                <w:sz w:val="17"/>
              </w:rPr>
            </w:pPr>
            <w:r>
              <w:rPr>
                <w:rFonts w:ascii="Arial Narrow"/>
                <w:w w:val="102"/>
                <w:sz w:val="17"/>
              </w:rPr>
              <w:t>3</w:t>
            </w:r>
          </w:p>
        </w:tc>
        <w:tc>
          <w:tcPr>
            <w:tcW w:w="4113" w:type="dxa"/>
          </w:tcPr>
          <w:p>
            <w:pPr>
              <w:pStyle w:val="TableParagraph"/>
              <w:spacing w:before="2"/>
              <w:ind w:left="66"/>
              <w:rPr>
                <w:rFonts w:ascii="Arial Narrow"/>
                <w:sz w:val="17"/>
              </w:rPr>
            </w:pPr>
            <w:r>
              <w:rPr>
                <w:rFonts w:ascii="Arial Narrow"/>
                <w:w w:val="105"/>
                <w:sz w:val="17"/>
              </w:rPr>
              <w:t>Bienes de mala calidad, innecesarios, caros e inoportunos</w:t>
            </w:r>
          </w:p>
        </w:tc>
        <w:tc>
          <w:tcPr>
            <w:tcW w:w="4198" w:type="dxa"/>
          </w:tcPr>
          <w:p>
            <w:pPr>
              <w:pStyle w:val="TableParagraph"/>
              <w:spacing w:before="2"/>
              <w:ind w:left="63"/>
              <w:rPr>
                <w:rFonts w:ascii="Arial Narrow"/>
                <w:sz w:val="17"/>
              </w:rPr>
            </w:pPr>
            <w:r>
              <w:rPr>
                <w:rFonts w:ascii="Arial Narrow"/>
                <w:w w:val="105"/>
                <w:sz w:val="17"/>
              </w:rPr>
              <w:t>Bienes de calidad, a precio justo y oportunos</w:t>
            </w:r>
          </w:p>
        </w:tc>
      </w:tr>
      <w:tr>
        <w:trPr>
          <w:trHeight w:val="279" w:hRule="atLeast"/>
        </w:trPr>
        <w:tc>
          <w:tcPr>
            <w:tcW w:w="418" w:type="dxa"/>
          </w:tcPr>
          <w:p>
            <w:pPr>
              <w:pStyle w:val="TableParagraph"/>
              <w:spacing w:before="2"/>
              <w:ind w:left="67"/>
              <w:rPr>
                <w:rFonts w:ascii="Arial Narrow"/>
                <w:sz w:val="17"/>
              </w:rPr>
            </w:pPr>
            <w:r>
              <w:rPr>
                <w:rFonts w:ascii="Arial Narrow"/>
                <w:w w:val="102"/>
                <w:sz w:val="17"/>
              </w:rPr>
              <w:t>4</w:t>
            </w:r>
          </w:p>
        </w:tc>
        <w:tc>
          <w:tcPr>
            <w:tcW w:w="4113" w:type="dxa"/>
          </w:tcPr>
          <w:p>
            <w:pPr>
              <w:pStyle w:val="TableParagraph"/>
              <w:spacing w:before="2"/>
              <w:ind w:left="66"/>
              <w:rPr>
                <w:rFonts w:ascii="Arial Narrow" w:hAnsi="Arial Narrow"/>
                <w:sz w:val="17"/>
              </w:rPr>
            </w:pPr>
            <w:r>
              <w:rPr>
                <w:rFonts w:ascii="Arial Narrow" w:hAnsi="Arial Narrow"/>
                <w:w w:val="105"/>
                <w:sz w:val="17"/>
              </w:rPr>
              <w:t>Tecnología no utilizada</w:t>
            </w:r>
          </w:p>
        </w:tc>
        <w:tc>
          <w:tcPr>
            <w:tcW w:w="4198" w:type="dxa"/>
          </w:tcPr>
          <w:p>
            <w:pPr>
              <w:pStyle w:val="TableParagraph"/>
              <w:spacing w:before="2"/>
              <w:ind w:left="67"/>
              <w:rPr>
                <w:rFonts w:ascii="Arial Narrow" w:hAnsi="Arial Narrow"/>
                <w:sz w:val="17"/>
              </w:rPr>
            </w:pPr>
            <w:r>
              <w:rPr>
                <w:rFonts w:ascii="Arial Narrow" w:hAnsi="Arial Narrow"/>
                <w:w w:val="105"/>
                <w:sz w:val="17"/>
              </w:rPr>
              <w:t>Uso de herramientas tecnológicas eficientes</w:t>
            </w:r>
          </w:p>
        </w:tc>
      </w:tr>
      <w:tr>
        <w:trPr>
          <w:trHeight w:val="280" w:hRule="atLeast"/>
        </w:trPr>
        <w:tc>
          <w:tcPr>
            <w:tcW w:w="418" w:type="dxa"/>
          </w:tcPr>
          <w:p>
            <w:pPr>
              <w:pStyle w:val="TableParagraph"/>
              <w:spacing w:before="2"/>
              <w:ind w:left="67"/>
              <w:rPr>
                <w:rFonts w:ascii="Arial Narrow"/>
                <w:sz w:val="17"/>
              </w:rPr>
            </w:pPr>
            <w:r>
              <w:rPr>
                <w:rFonts w:ascii="Arial Narrow"/>
                <w:w w:val="102"/>
                <w:sz w:val="17"/>
              </w:rPr>
              <w:t>5</w:t>
            </w:r>
          </w:p>
        </w:tc>
        <w:tc>
          <w:tcPr>
            <w:tcW w:w="4113" w:type="dxa"/>
          </w:tcPr>
          <w:p>
            <w:pPr>
              <w:pStyle w:val="TableParagraph"/>
              <w:spacing w:before="2"/>
              <w:ind w:left="66"/>
              <w:rPr>
                <w:rFonts w:ascii="Arial Narrow" w:hAnsi="Arial Narrow"/>
                <w:sz w:val="17"/>
              </w:rPr>
            </w:pPr>
            <w:r>
              <w:rPr>
                <w:rFonts w:ascii="Arial Narrow" w:hAnsi="Arial Narrow"/>
                <w:w w:val="105"/>
                <w:sz w:val="17"/>
              </w:rPr>
              <w:t>Pérdida constante de bienes</w:t>
            </w:r>
          </w:p>
        </w:tc>
        <w:tc>
          <w:tcPr>
            <w:tcW w:w="4198" w:type="dxa"/>
          </w:tcPr>
          <w:p>
            <w:pPr>
              <w:pStyle w:val="TableParagraph"/>
              <w:spacing w:before="2"/>
              <w:ind w:left="67"/>
              <w:rPr>
                <w:rFonts w:ascii="Arial Narrow"/>
                <w:sz w:val="17"/>
              </w:rPr>
            </w:pPr>
            <w:r>
              <w:rPr>
                <w:rFonts w:ascii="Arial Narrow"/>
                <w:w w:val="105"/>
                <w:sz w:val="17"/>
              </w:rPr>
              <w:t>Control interno eficiente sobre los bienes</w:t>
            </w:r>
          </w:p>
        </w:tc>
      </w:tr>
      <w:tr>
        <w:trPr>
          <w:trHeight w:val="279" w:hRule="atLeast"/>
        </w:trPr>
        <w:tc>
          <w:tcPr>
            <w:tcW w:w="418" w:type="dxa"/>
          </w:tcPr>
          <w:p>
            <w:pPr>
              <w:pStyle w:val="TableParagraph"/>
              <w:spacing w:before="2"/>
              <w:ind w:left="67"/>
              <w:rPr>
                <w:rFonts w:ascii="Arial Narrow"/>
                <w:sz w:val="17"/>
              </w:rPr>
            </w:pPr>
            <w:r>
              <w:rPr>
                <w:rFonts w:ascii="Arial Narrow"/>
                <w:w w:val="102"/>
                <w:sz w:val="17"/>
              </w:rPr>
              <w:t>6</w:t>
            </w:r>
          </w:p>
        </w:tc>
        <w:tc>
          <w:tcPr>
            <w:tcW w:w="4113" w:type="dxa"/>
          </w:tcPr>
          <w:p>
            <w:pPr>
              <w:pStyle w:val="TableParagraph"/>
              <w:spacing w:before="2"/>
              <w:ind w:left="66"/>
              <w:rPr>
                <w:rFonts w:ascii="Arial Narrow" w:hAnsi="Arial Narrow"/>
                <w:sz w:val="17"/>
              </w:rPr>
            </w:pPr>
            <w:r>
              <w:rPr>
                <w:rFonts w:ascii="Arial Narrow" w:hAnsi="Arial Narrow"/>
                <w:w w:val="105"/>
                <w:sz w:val="17"/>
              </w:rPr>
              <w:t>Limitada atención al público</w:t>
            </w:r>
          </w:p>
        </w:tc>
        <w:tc>
          <w:tcPr>
            <w:tcW w:w="4198" w:type="dxa"/>
          </w:tcPr>
          <w:p>
            <w:pPr>
              <w:pStyle w:val="TableParagraph"/>
              <w:spacing w:before="2"/>
              <w:ind w:left="66"/>
              <w:rPr>
                <w:rFonts w:ascii="Arial Narrow"/>
                <w:sz w:val="17"/>
              </w:rPr>
            </w:pPr>
            <w:r>
              <w:rPr>
                <w:rFonts w:ascii="Arial Narrow"/>
                <w:w w:val="105"/>
                <w:sz w:val="17"/>
              </w:rPr>
              <w:t>Incremento de personas atendidas</w:t>
            </w:r>
          </w:p>
        </w:tc>
      </w:tr>
      <w:tr>
        <w:trPr>
          <w:trHeight w:val="279" w:hRule="atLeast"/>
        </w:trPr>
        <w:tc>
          <w:tcPr>
            <w:tcW w:w="418" w:type="dxa"/>
          </w:tcPr>
          <w:p>
            <w:pPr>
              <w:pStyle w:val="TableParagraph"/>
              <w:spacing w:before="2"/>
              <w:ind w:left="67"/>
              <w:rPr>
                <w:rFonts w:ascii="Arial Narrow"/>
                <w:sz w:val="17"/>
              </w:rPr>
            </w:pPr>
            <w:r>
              <w:rPr>
                <w:rFonts w:ascii="Arial Narrow"/>
                <w:w w:val="102"/>
                <w:sz w:val="17"/>
              </w:rPr>
              <w:t>7</w:t>
            </w:r>
          </w:p>
        </w:tc>
        <w:tc>
          <w:tcPr>
            <w:tcW w:w="4113" w:type="dxa"/>
          </w:tcPr>
          <w:p>
            <w:pPr>
              <w:pStyle w:val="TableParagraph"/>
              <w:spacing w:before="2"/>
              <w:ind w:left="66"/>
              <w:rPr>
                <w:rFonts w:ascii="Arial Narrow" w:hAnsi="Arial Narrow"/>
                <w:sz w:val="17"/>
              </w:rPr>
            </w:pPr>
            <w:r>
              <w:rPr>
                <w:rFonts w:ascii="Arial Narrow" w:hAnsi="Arial Narrow"/>
                <w:w w:val="105"/>
                <w:sz w:val="17"/>
              </w:rPr>
              <w:t>Críticas y mala imagen de la entidad</w:t>
            </w:r>
          </w:p>
        </w:tc>
        <w:tc>
          <w:tcPr>
            <w:tcW w:w="4198" w:type="dxa"/>
          </w:tcPr>
          <w:p>
            <w:pPr>
              <w:pStyle w:val="TableParagraph"/>
              <w:spacing w:before="2"/>
              <w:ind w:left="67"/>
              <w:rPr>
                <w:rFonts w:ascii="Arial Narrow"/>
                <w:sz w:val="17"/>
              </w:rPr>
            </w:pPr>
            <w:r>
              <w:rPr>
                <w:rFonts w:ascii="Arial Narrow"/>
                <w:w w:val="105"/>
                <w:sz w:val="17"/>
              </w:rPr>
              <w:t>Reconocimiento de la calidad del servicio por parte de usuarios</w:t>
            </w:r>
          </w:p>
        </w:tc>
      </w:tr>
      <w:tr>
        <w:trPr>
          <w:trHeight w:val="281" w:hRule="atLeast"/>
        </w:trPr>
        <w:tc>
          <w:tcPr>
            <w:tcW w:w="418" w:type="dxa"/>
          </w:tcPr>
          <w:p>
            <w:pPr>
              <w:pStyle w:val="TableParagraph"/>
              <w:spacing w:before="3"/>
              <w:ind w:left="67"/>
              <w:rPr>
                <w:rFonts w:ascii="Arial Narrow"/>
                <w:sz w:val="17"/>
              </w:rPr>
            </w:pPr>
            <w:r>
              <w:rPr>
                <w:rFonts w:ascii="Arial Narrow"/>
                <w:w w:val="102"/>
                <w:sz w:val="17"/>
              </w:rPr>
              <w:t>8</w:t>
            </w:r>
          </w:p>
        </w:tc>
        <w:tc>
          <w:tcPr>
            <w:tcW w:w="4113" w:type="dxa"/>
          </w:tcPr>
          <w:p>
            <w:pPr>
              <w:pStyle w:val="TableParagraph"/>
              <w:spacing w:before="3"/>
              <w:ind w:left="66"/>
              <w:rPr>
                <w:rFonts w:ascii="Arial Narrow" w:hAnsi="Arial Narrow"/>
                <w:sz w:val="17"/>
              </w:rPr>
            </w:pPr>
            <w:r>
              <w:rPr>
                <w:rFonts w:ascii="Arial Narrow" w:hAnsi="Arial Narrow"/>
                <w:w w:val="105"/>
                <w:sz w:val="17"/>
              </w:rPr>
              <w:t>Objeciones constantes de la Contraloría General de Cuentas</w:t>
            </w:r>
          </w:p>
        </w:tc>
        <w:tc>
          <w:tcPr>
            <w:tcW w:w="4198" w:type="dxa"/>
          </w:tcPr>
          <w:p>
            <w:pPr>
              <w:pStyle w:val="TableParagraph"/>
              <w:spacing w:before="3"/>
              <w:ind w:left="67"/>
              <w:rPr>
                <w:rFonts w:ascii="Arial Narrow" w:hAnsi="Arial Narrow"/>
                <w:sz w:val="17"/>
              </w:rPr>
            </w:pPr>
            <w:r>
              <w:rPr>
                <w:rFonts w:ascii="Arial Narrow" w:hAnsi="Arial Narrow"/>
                <w:w w:val="105"/>
                <w:sz w:val="17"/>
              </w:rPr>
              <w:t>Rendición de cuentas sin objeciones</w:t>
            </w:r>
          </w:p>
        </w:tc>
      </w:tr>
      <w:tr>
        <w:trPr>
          <w:trHeight w:val="279" w:hRule="atLeast"/>
        </w:trPr>
        <w:tc>
          <w:tcPr>
            <w:tcW w:w="418" w:type="dxa"/>
          </w:tcPr>
          <w:p>
            <w:pPr>
              <w:pStyle w:val="TableParagraph"/>
              <w:spacing w:before="2"/>
              <w:ind w:left="67"/>
              <w:rPr>
                <w:rFonts w:ascii="Arial Narrow"/>
                <w:sz w:val="17"/>
              </w:rPr>
            </w:pPr>
            <w:r>
              <w:rPr>
                <w:rFonts w:ascii="Arial Narrow"/>
                <w:w w:val="102"/>
                <w:sz w:val="17"/>
              </w:rPr>
              <w:t>9</w:t>
            </w:r>
          </w:p>
        </w:tc>
        <w:tc>
          <w:tcPr>
            <w:tcW w:w="4113" w:type="dxa"/>
          </w:tcPr>
          <w:p>
            <w:pPr>
              <w:pStyle w:val="TableParagraph"/>
              <w:spacing w:before="2"/>
              <w:ind w:left="66"/>
              <w:rPr>
                <w:rFonts w:ascii="Arial Narrow"/>
                <w:sz w:val="17"/>
              </w:rPr>
            </w:pPr>
            <w:r>
              <w:rPr>
                <w:rFonts w:ascii="Arial Narrow"/>
                <w:w w:val="105"/>
                <w:sz w:val="17"/>
              </w:rPr>
              <w:t>Registros contables atrasados</w:t>
            </w:r>
          </w:p>
        </w:tc>
        <w:tc>
          <w:tcPr>
            <w:tcW w:w="4198" w:type="dxa"/>
          </w:tcPr>
          <w:p>
            <w:pPr>
              <w:pStyle w:val="TableParagraph"/>
              <w:spacing w:before="2"/>
              <w:ind w:left="67"/>
              <w:rPr>
                <w:rFonts w:ascii="Arial Narrow"/>
                <w:sz w:val="17"/>
              </w:rPr>
            </w:pPr>
            <w:r>
              <w:rPr>
                <w:rFonts w:ascii="Arial Narrow"/>
                <w:w w:val="105"/>
                <w:sz w:val="17"/>
              </w:rPr>
              <w:t>Registros contables actualizados</w:t>
            </w:r>
          </w:p>
        </w:tc>
      </w:tr>
      <w:tr>
        <w:trPr>
          <w:trHeight w:val="279" w:hRule="atLeast"/>
        </w:trPr>
        <w:tc>
          <w:tcPr>
            <w:tcW w:w="418" w:type="dxa"/>
          </w:tcPr>
          <w:p>
            <w:pPr>
              <w:pStyle w:val="TableParagraph"/>
              <w:spacing w:before="2"/>
              <w:ind w:left="67"/>
              <w:rPr>
                <w:rFonts w:ascii="Arial Narrow"/>
                <w:sz w:val="17"/>
              </w:rPr>
            </w:pPr>
            <w:r>
              <w:rPr>
                <w:rFonts w:ascii="Arial Narrow"/>
                <w:w w:val="105"/>
                <w:sz w:val="17"/>
              </w:rPr>
              <w:t>10</w:t>
            </w:r>
          </w:p>
        </w:tc>
        <w:tc>
          <w:tcPr>
            <w:tcW w:w="4113" w:type="dxa"/>
          </w:tcPr>
          <w:p>
            <w:pPr>
              <w:pStyle w:val="TableParagraph"/>
              <w:spacing w:before="2"/>
              <w:ind w:left="66"/>
              <w:rPr>
                <w:rFonts w:ascii="Arial Narrow" w:hAnsi="Arial Narrow"/>
                <w:sz w:val="17"/>
              </w:rPr>
            </w:pPr>
            <w:r>
              <w:rPr>
                <w:rFonts w:ascii="Arial Narrow" w:hAnsi="Arial Narrow"/>
                <w:w w:val="105"/>
                <w:sz w:val="17"/>
              </w:rPr>
              <w:t>Inconsistencia en la aplicación de políticas y principios</w:t>
            </w:r>
          </w:p>
        </w:tc>
        <w:tc>
          <w:tcPr>
            <w:tcW w:w="4198" w:type="dxa"/>
          </w:tcPr>
          <w:p>
            <w:pPr>
              <w:pStyle w:val="TableParagraph"/>
              <w:spacing w:before="2"/>
              <w:ind w:left="67"/>
              <w:rPr>
                <w:rFonts w:ascii="Arial Narrow" w:hAnsi="Arial Narrow"/>
                <w:sz w:val="17"/>
              </w:rPr>
            </w:pPr>
            <w:r>
              <w:rPr>
                <w:rFonts w:ascii="Arial Narrow" w:hAnsi="Arial Narrow"/>
                <w:w w:val="105"/>
                <w:sz w:val="17"/>
              </w:rPr>
              <w:t>Consistencia de la aplicación de políticas y principios</w:t>
            </w:r>
          </w:p>
        </w:tc>
      </w:tr>
      <w:tr>
        <w:trPr>
          <w:trHeight w:val="280" w:hRule="atLeast"/>
        </w:trPr>
        <w:tc>
          <w:tcPr>
            <w:tcW w:w="418" w:type="dxa"/>
          </w:tcPr>
          <w:p>
            <w:pPr>
              <w:pStyle w:val="TableParagraph"/>
              <w:spacing w:before="2"/>
              <w:ind w:left="67"/>
              <w:rPr>
                <w:rFonts w:ascii="Arial Narrow"/>
                <w:sz w:val="17"/>
              </w:rPr>
            </w:pPr>
            <w:r>
              <w:rPr>
                <w:rFonts w:ascii="Arial Narrow"/>
                <w:w w:val="105"/>
                <w:sz w:val="17"/>
              </w:rPr>
              <w:t>11</w:t>
            </w:r>
          </w:p>
        </w:tc>
        <w:tc>
          <w:tcPr>
            <w:tcW w:w="4113" w:type="dxa"/>
          </w:tcPr>
          <w:p>
            <w:pPr>
              <w:pStyle w:val="TableParagraph"/>
              <w:spacing w:before="2"/>
              <w:ind w:left="66"/>
              <w:rPr>
                <w:rFonts w:ascii="Arial Narrow"/>
                <w:sz w:val="17"/>
              </w:rPr>
            </w:pPr>
            <w:r>
              <w:rPr>
                <w:rFonts w:ascii="Arial Narrow"/>
                <w:w w:val="105"/>
                <w:sz w:val="17"/>
              </w:rPr>
              <w:t>Personal mal ubicado</w:t>
            </w:r>
          </w:p>
        </w:tc>
        <w:tc>
          <w:tcPr>
            <w:tcW w:w="4198" w:type="dxa"/>
          </w:tcPr>
          <w:p>
            <w:pPr>
              <w:pStyle w:val="TableParagraph"/>
              <w:spacing w:before="2"/>
              <w:ind w:left="65"/>
              <w:rPr>
                <w:rFonts w:ascii="Arial Narrow"/>
                <w:sz w:val="17"/>
              </w:rPr>
            </w:pPr>
            <w:r>
              <w:rPr>
                <w:rFonts w:ascii="Arial Narrow"/>
                <w:w w:val="105"/>
                <w:sz w:val="17"/>
              </w:rPr>
              <w:t>Personal ubicado acorde a su capacidad</w:t>
            </w:r>
          </w:p>
        </w:tc>
      </w:tr>
      <w:tr>
        <w:trPr>
          <w:trHeight w:val="279" w:hRule="atLeast"/>
        </w:trPr>
        <w:tc>
          <w:tcPr>
            <w:tcW w:w="418" w:type="dxa"/>
          </w:tcPr>
          <w:p>
            <w:pPr>
              <w:pStyle w:val="TableParagraph"/>
              <w:spacing w:before="2"/>
              <w:ind w:left="67"/>
              <w:rPr>
                <w:rFonts w:ascii="Arial Narrow"/>
                <w:sz w:val="17"/>
              </w:rPr>
            </w:pPr>
            <w:r>
              <w:rPr>
                <w:rFonts w:ascii="Arial Narrow"/>
                <w:w w:val="105"/>
                <w:sz w:val="17"/>
              </w:rPr>
              <w:t>12</w:t>
            </w:r>
          </w:p>
        </w:tc>
        <w:tc>
          <w:tcPr>
            <w:tcW w:w="4113" w:type="dxa"/>
          </w:tcPr>
          <w:p>
            <w:pPr>
              <w:pStyle w:val="TableParagraph"/>
              <w:spacing w:before="2"/>
              <w:ind w:left="66"/>
              <w:rPr>
                <w:rFonts w:ascii="Arial Narrow"/>
                <w:sz w:val="17"/>
              </w:rPr>
            </w:pPr>
            <w:r>
              <w:rPr>
                <w:rFonts w:ascii="Arial Narrow"/>
                <w:w w:val="105"/>
                <w:sz w:val="17"/>
              </w:rPr>
              <w:t>Metas incumplidas</w:t>
            </w:r>
          </w:p>
        </w:tc>
        <w:tc>
          <w:tcPr>
            <w:tcW w:w="4198" w:type="dxa"/>
          </w:tcPr>
          <w:p>
            <w:pPr>
              <w:pStyle w:val="TableParagraph"/>
              <w:spacing w:before="2"/>
              <w:ind w:left="67"/>
              <w:rPr>
                <w:rFonts w:ascii="Arial Narrow"/>
                <w:sz w:val="17"/>
              </w:rPr>
            </w:pPr>
            <w:r>
              <w:rPr>
                <w:rFonts w:ascii="Arial Narrow"/>
                <w:w w:val="105"/>
                <w:sz w:val="17"/>
              </w:rPr>
              <w:t>Resultados satisfactorios por metas alcanzadas</w:t>
            </w:r>
          </w:p>
        </w:tc>
      </w:tr>
    </w:tbl>
    <w:p>
      <w:pPr>
        <w:pStyle w:val="BodyText"/>
        <w:rPr>
          <w:b/>
          <w:sz w:val="26"/>
        </w:rPr>
      </w:pPr>
    </w:p>
    <w:p>
      <w:pPr>
        <w:pStyle w:val="BodyText"/>
        <w:spacing w:before="10"/>
        <w:rPr>
          <w:b/>
          <w:sz w:val="20"/>
        </w:rPr>
      </w:pPr>
    </w:p>
    <w:p>
      <w:pPr>
        <w:pStyle w:val="ListParagraph"/>
        <w:numPr>
          <w:ilvl w:val="2"/>
          <w:numId w:val="79"/>
        </w:numPr>
        <w:tabs>
          <w:tab w:pos="2470" w:val="left" w:leader="none"/>
        </w:tabs>
        <w:spacing w:line="242" w:lineRule="auto" w:before="0" w:after="0"/>
        <w:ind w:left="2469" w:right="973" w:hanging="690"/>
        <w:jc w:val="both"/>
        <w:rPr>
          <w:sz w:val="23"/>
        </w:rPr>
      </w:pPr>
      <w:r>
        <w:rPr>
          <w:sz w:val="23"/>
        </w:rPr>
        <w:t>Cuando se compruebe que algunas recomendaciones no han proporcionado los beneficios esperados, no se han implementado en su totalidad, o no se ha hecho absolutamente nada para cumplirlas, deberán identificarse las causas de dicha situación, para proponer   las acciones complementarias que permitan alcanzar los resultados esperados que viabilicen su implementación, y evaluar las condiciones actuales para replantear las posibles soluciones o alternativas para su efectivo</w:t>
      </w:r>
      <w:r>
        <w:rPr>
          <w:spacing w:val="3"/>
          <w:sz w:val="23"/>
        </w:rPr>
        <w:t> </w:t>
      </w:r>
      <w:r>
        <w:rPr>
          <w:sz w:val="23"/>
        </w:rPr>
        <w:t>cumplimiento.</w:t>
      </w:r>
    </w:p>
    <w:p>
      <w:pPr>
        <w:pStyle w:val="BodyText"/>
        <w:spacing w:before="2"/>
        <w:rPr>
          <w:sz w:val="24"/>
        </w:rPr>
      </w:pPr>
    </w:p>
    <w:p>
      <w:pPr>
        <w:pStyle w:val="ListParagraph"/>
        <w:numPr>
          <w:ilvl w:val="2"/>
          <w:numId w:val="79"/>
        </w:numPr>
        <w:tabs>
          <w:tab w:pos="2471" w:val="left" w:leader="none"/>
        </w:tabs>
        <w:spacing w:line="242" w:lineRule="auto" w:before="0" w:after="0"/>
        <w:ind w:left="2469" w:right="975" w:hanging="690"/>
        <w:jc w:val="both"/>
        <w:rPr>
          <w:sz w:val="23"/>
        </w:rPr>
      </w:pPr>
      <w:r>
        <w:rPr>
          <w:sz w:val="23"/>
        </w:rPr>
        <w:t>Las causas de incumplimiento de las recomendaciones deben realimentar los procedimientos para la elaboración de las  mismas,  así como para mejorar el proceso de la auditoría, ya que dichas causas pueden ser el resultado de un trabajo de auditoría mal planificado y ejecutado, lo cual tiene un efecto directo en la calidad  de la evidencia obtenida, que finalmente sustenta los hallazgos reportados; en consecuencia, podrían emitirse recomendaciones inconsistentes y de mala</w:t>
      </w:r>
      <w:r>
        <w:rPr>
          <w:spacing w:val="4"/>
          <w:sz w:val="23"/>
        </w:rPr>
        <w:t> </w:t>
      </w:r>
      <w:r>
        <w:rPr>
          <w:sz w:val="23"/>
        </w:rPr>
        <w:t>calidad.</w:t>
      </w:r>
    </w:p>
    <w:p>
      <w:pPr>
        <w:pStyle w:val="BodyText"/>
        <w:spacing w:before="3"/>
        <w:rPr>
          <w:sz w:val="24"/>
        </w:rPr>
      </w:pPr>
    </w:p>
    <w:p>
      <w:pPr>
        <w:pStyle w:val="Heading7"/>
        <w:numPr>
          <w:ilvl w:val="1"/>
          <w:numId w:val="79"/>
        </w:numPr>
        <w:tabs>
          <w:tab w:pos="1814" w:val="left" w:leader="none"/>
          <w:tab w:pos="1815" w:val="left" w:leader="none"/>
        </w:tabs>
        <w:spacing w:line="240" w:lineRule="auto" w:before="0" w:after="0"/>
        <w:ind w:left="1814" w:right="0" w:hanging="587"/>
        <w:jc w:val="left"/>
      </w:pPr>
      <w:r>
        <w:rPr/>
        <w:t>Informe</w:t>
      </w:r>
      <w:r>
        <w:rPr>
          <w:spacing w:val="1"/>
        </w:rPr>
        <w:t> </w:t>
      </w:r>
      <w:r>
        <w:rPr/>
        <w:t>Seguimiento</w:t>
      </w:r>
    </w:p>
    <w:p>
      <w:pPr>
        <w:pStyle w:val="BodyText"/>
        <w:spacing w:before="7"/>
        <w:rPr>
          <w:b/>
        </w:rPr>
      </w:pPr>
    </w:p>
    <w:p>
      <w:pPr>
        <w:pStyle w:val="BodyText"/>
        <w:spacing w:line="242" w:lineRule="auto" w:before="1"/>
        <w:ind w:left="1779" w:right="974"/>
        <w:jc w:val="both"/>
      </w:pPr>
      <w:r>
        <w:rPr/>
        <w:t>El supervisor debe incluir en la planificación específica, como parte de la evaluación al seguimiento de las recomendaciones, examinar el Informe de seguimiento que el auditor haya elaborado, con el objeto de evaluar los resultados del trabajo efectuado sobre el cumplimiento de las</w:t>
      </w:r>
    </w:p>
    <w:p>
      <w:pPr>
        <w:spacing w:after="0" w:line="242" w:lineRule="auto"/>
        <w:jc w:val="both"/>
        <w:sectPr>
          <w:pgSz w:w="11900" w:h="16840"/>
          <w:pgMar w:header="1389" w:footer="1569" w:top="1580" w:bottom="1760" w:left="840" w:right="420"/>
        </w:sectPr>
      </w:pPr>
    </w:p>
    <w:p>
      <w:pPr>
        <w:pStyle w:val="BodyText"/>
        <w:rPr>
          <w:sz w:val="20"/>
        </w:rPr>
      </w:pPr>
    </w:p>
    <w:p>
      <w:pPr>
        <w:pStyle w:val="BodyText"/>
        <w:spacing w:before="10"/>
      </w:pPr>
    </w:p>
    <w:p>
      <w:pPr>
        <w:pStyle w:val="BodyText"/>
        <w:spacing w:line="244" w:lineRule="auto"/>
        <w:ind w:left="1779" w:right="794"/>
      </w:pPr>
      <w:r>
        <w:rPr/>
        <w:t>recomendaciones, Este informe contendrá las secciones siguientes (ver contenido en anexo No.2 adjunto):</w:t>
      </w:r>
    </w:p>
    <w:p>
      <w:pPr>
        <w:pStyle w:val="BodyText"/>
        <w:spacing w:before="1"/>
      </w:pPr>
    </w:p>
    <w:p>
      <w:pPr>
        <w:pStyle w:val="Heading7"/>
        <w:numPr>
          <w:ilvl w:val="2"/>
          <w:numId w:val="79"/>
        </w:numPr>
        <w:tabs>
          <w:tab w:pos="2494" w:val="left" w:leader="none"/>
        </w:tabs>
        <w:spacing w:line="240" w:lineRule="auto" w:before="1" w:after="0"/>
        <w:ind w:left="2493" w:right="0" w:hanging="715"/>
        <w:jc w:val="left"/>
      </w:pPr>
      <w:r>
        <w:rPr/>
        <w:t>Información general</w:t>
      </w:r>
    </w:p>
    <w:p>
      <w:pPr>
        <w:pStyle w:val="BodyText"/>
        <w:spacing w:before="8"/>
        <w:rPr>
          <w:b/>
        </w:rPr>
      </w:pPr>
    </w:p>
    <w:p>
      <w:pPr>
        <w:pStyle w:val="BodyText"/>
        <w:spacing w:line="242" w:lineRule="auto"/>
        <w:ind w:left="2469" w:right="975"/>
        <w:jc w:val="both"/>
      </w:pPr>
      <w:r>
        <w:rPr/>
        <w:t>Entidad, unidad administrativa, tipo de auditoría número de informe, fecha de evaluación y auditor asignado.</w:t>
      </w:r>
    </w:p>
    <w:p>
      <w:pPr>
        <w:pStyle w:val="BodyText"/>
        <w:spacing w:before="7"/>
      </w:pPr>
    </w:p>
    <w:p>
      <w:pPr>
        <w:pStyle w:val="Heading7"/>
        <w:numPr>
          <w:ilvl w:val="2"/>
          <w:numId w:val="79"/>
        </w:numPr>
        <w:tabs>
          <w:tab w:pos="2470" w:val="left" w:leader="none"/>
        </w:tabs>
        <w:spacing w:line="240" w:lineRule="auto" w:before="0" w:after="0"/>
        <w:ind w:left="2469" w:right="0" w:hanging="691"/>
        <w:jc w:val="left"/>
      </w:pPr>
      <w:r>
        <w:rPr/>
        <w:t>Resumen de</w:t>
      </w:r>
      <w:r>
        <w:rPr>
          <w:spacing w:val="2"/>
        </w:rPr>
        <w:t> </w:t>
      </w:r>
      <w:r>
        <w:rPr/>
        <w:t>recomendaciones</w:t>
      </w:r>
    </w:p>
    <w:p>
      <w:pPr>
        <w:pStyle w:val="BodyText"/>
        <w:spacing w:before="6"/>
        <w:rPr>
          <w:b/>
        </w:rPr>
      </w:pPr>
    </w:p>
    <w:p>
      <w:pPr>
        <w:pStyle w:val="BodyText"/>
        <w:spacing w:line="244" w:lineRule="auto"/>
        <w:ind w:left="2469" w:right="974"/>
        <w:jc w:val="both"/>
      </w:pPr>
      <w:r>
        <w:rPr/>
        <w:t>Esta sección resume el estado de las recomendaciones emitidas en tres grupos: Implementadas, en proceso e incumplidas, expresadas en cifras absolutas y</w:t>
      </w:r>
      <w:r>
        <w:rPr>
          <w:spacing w:val="3"/>
        </w:rPr>
        <w:t> </w:t>
      </w:r>
      <w:r>
        <w:rPr/>
        <w:t>relativas.</w:t>
      </w:r>
    </w:p>
    <w:p>
      <w:pPr>
        <w:pStyle w:val="BodyText"/>
      </w:pPr>
    </w:p>
    <w:p>
      <w:pPr>
        <w:pStyle w:val="Heading7"/>
        <w:numPr>
          <w:ilvl w:val="2"/>
          <w:numId w:val="79"/>
        </w:numPr>
        <w:tabs>
          <w:tab w:pos="2470" w:val="left" w:leader="none"/>
        </w:tabs>
        <w:spacing w:line="240" w:lineRule="auto" w:before="0" w:after="0"/>
        <w:ind w:left="2469" w:right="0" w:hanging="691"/>
        <w:jc w:val="left"/>
      </w:pPr>
      <w:r>
        <w:rPr/>
        <w:t>Resultados o beneficios de las recomendaciones</w:t>
      </w:r>
      <w:r>
        <w:rPr>
          <w:spacing w:val="14"/>
        </w:rPr>
        <w:t> </w:t>
      </w:r>
      <w:r>
        <w:rPr/>
        <w:t>cumplidas</w:t>
      </w:r>
    </w:p>
    <w:p>
      <w:pPr>
        <w:pStyle w:val="BodyText"/>
        <w:spacing w:before="7"/>
        <w:rPr>
          <w:b/>
        </w:rPr>
      </w:pPr>
    </w:p>
    <w:p>
      <w:pPr>
        <w:pStyle w:val="BodyText"/>
        <w:spacing w:line="244" w:lineRule="auto" w:before="1"/>
        <w:ind w:left="2469" w:right="974"/>
        <w:jc w:val="both"/>
      </w:pPr>
      <w:r>
        <w:rPr/>
        <w:t>En esta sección deben detallarse las recomendaciones cumplidas,  así como los resultados o beneficios obtenidos por la unidad administrativa, la entidad, los usuarios, etc. respecto a las acciones llevadas a cabo como parte de la aplicación  de  las recomendaciones.</w:t>
      </w:r>
    </w:p>
    <w:p>
      <w:pPr>
        <w:pStyle w:val="BodyText"/>
        <w:spacing w:before="8"/>
        <w:rPr>
          <w:sz w:val="22"/>
        </w:rPr>
      </w:pPr>
    </w:p>
    <w:p>
      <w:pPr>
        <w:pStyle w:val="Heading7"/>
        <w:numPr>
          <w:ilvl w:val="2"/>
          <w:numId w:val="79"/>
        </w:numPr>
        <w:tabs>
          <w:tab w:pos="2470" w:val="left" w:leader="none"/>
        </w:tabs>
        <w:spacing w:line="240" w:lineRule="auto" w:before="0" w:after="0"/>
        <w:ind w:left="2469" w:right="0" w:hanging="691"/>
        <w:jc w:val="left"/>
      </w:pPr>
      <w:r>
        <w:rPr/>
        <w:t>Causas y efectos de las recomendaciones</w:t>
      </w:r>
      <w:r>
        <w:rPr>
          <w:spacing w:val="10"/>
        </w:rPr>
        <w:t> </w:t>
      </w:r>
      <w:r>
        <w:rPr/>
        <w:t>incumplidas</w:t>
      </w:r>
    </w:p>
    <w:p>
      <w:pPr>
        <w:pStyle w:val="BodyText"/>
        <w:spacing w:before="9"/>
        <w:rPr>
          <w:b/>
        </w:rPr>
      </w:pPr>
    </w:p>
    <w:p>
      <w:pPr>
        <w:pStyle w:val="BodyText"/>
        <w:spacing w:line="242" w:lineRule="auto"/>
        <w:ind w:left="2469" w:right="974"/>
        <w:jc w:val="both"/>
      </w:pPr>
      <w:r>
        <w:rPr/>
        <w:t>Como parte del seguimiento, es necesario establecer las causas por las que algunas recomendaciones no han sido cumplidas. Igual que en la fase del desarrollo de hallazgos, el auditor  debe  asegurarse que las causas del incumplimiento son reales, porque de ello dependerán las acciones subsiguientes que deben</w:t>
      </w:r>
      <w:r>
        <w:rPr>
          <w:spacing w:val="15"/>
        </w:rPr>
        <w:t> </w:t>
      </w:r>
      <w:r>
        <w:rPr/>
        <w:t>tomarse.</w:t>
      </w:r>
    </w:p>
    <w:p>
      <w:pPr>
        <w:pStyle w:val="BodyText"/>
        <w:spacing w:before="10"/>
      </w:pPr>
    </w:p>
    <w:p>
      <w:pPr>
        <w:pStyle w:val="BodyText"/>
        <w:spacing w:line="242" w:lineRule="auto"/>
        <w:ind w:left="2469" w:right="973"/>
        <w:jc w:val="both"/>
      </w:pPr>
      <w:r>
        <w:rPr/>
        <w:t>Asimismo, debe estimarse, de ser posible en términos cuantitativos,  el efecto que ha producido en  la entidad el hecho de que no se  hayan adoptado las acciones correctivas</w:t>
      </w:r>
      <w:r>
        <w:rPr>
          <w:spacing w:val="18"/>
        </w:rPr>
        <w:t> </w:t>
      </w:r>
      <w:r>
        <w:rPr/>
        <w:t>oportunamente.</w:t>
      </w:r>
    </w:p>
    <w:p>
      <w:pPr>
        <w:pStyle w:val="BodyText"/>
        <w:spacing w:before="7"/>
      </w:pPr>
    </w:p>
    <w:p>
      <w:pPr>
        <w:pStyle w:val="BodyText"/>
        <w:spacing w:line="244" w:lineRule="auto"/>
        <w:ind w:left="2469" w:right="975"/>
        <w:jc w:val="both"/>
      </w:pPr>
      <w:r>
        <w:rPr/>
        <w:t>Este formulario contiene además, las referencias para identificar a   las personas que elaboraron y revisaron los resultados obtenidos así como la</w:t>
      </w:r>
      <w:r>
        <w:rPr>
          <w:spacing w:val="-1"/>
        </w:rPr>
        <w:t> </w:t>
      </w:r>
      <w:r>
        <w:rPr/>
        <w:t>fecha.</w:t>
      </w:r>
    </w:p>
    <w:p>
      <w:pPr>
        <w:pStyle w:val="BodyText"/>
      </w:pPr>
    </w:p>
    <w:p>
      <w:pPr>
        <w:pStyle w:val="BodyText"/>
        <w:spacing w:line="244" w:lineRule="auto"/>
        <w:ind w:left="2469" w:right="975"/>
        <w:jc w:val="both"/>
      </w:pPr>
      <w:r>
        <w:rPr/>
        <w:t>Las iniciales o firma de elaborado deben corresponder al auditor que fue asignado.</w:t>
      </w:r>
    </w:p>
    <w:p>
      <w:pPr>
        <w:pStyle w:val="BodyText"/>
        <w:spacing w:before="1"/>
      </w:pPr>
    </w:p>
    <w:p>
      <w:pPr>
        <w:pStyle w:val="BodyText"/>
        <w:spacing w:line="242" w:lineRule="auto" w:before="1"/>
        <w:ind w:left="2469" w:right="973"/>
        <w:jc w:val="both"/>
      </w:pPr>
      <w:r>
        <w:rPr/>
        <w:t>Las iniciales o firmas de revisión corresponden al supervisor o Jefe  de la UDAI, según corresponda, que se encargó de revisar el trabajo realizado por el auditor</w:t>
      </w:r>
      <w:r>
        <w:rPr>
          <w:spacing w:val="5"/>
        </w:rPr>
        <w:t> </w:t>
      </w:r>
      <w:r>
        <w:rPr/>
        <w:t>asignado.</w:t>
      </w:r>
    </w:p>
    <w:p>
      <w:pPr>
        <w:spacing w:after="0" w:line="242" w:lineRule="auto"/>
        <w:jc w:val="both"/>
        <w:sectPr>
          <w:pgSz w:w="11900" w:h="16840"/>
          <w:pgMar w:header="1389" w:footer="1569" w:top="1580" w:bottom="1760" w:left="840" w:right="420"/>
        </w:sectPr>
      </w:pPr>
    </w:p>
    <w:p>
      <w:pPr>
        <w:pStyle w:val="BodyText"/>
        <w:rPr>
          <w:sz w:val="20"/>
        </w:rPr>
      </w:pPr>
    </w:p>
    <w:p>
      <w:pPr>
        <w:pStyle w:val="BodyText"/>
        <w:spacing w:before="10"/>
      </w:pPr>
    </w:p>
    <w:p>
      <w:pPr>
        <w:pStyle w:val="Heading7"/>
        <w:numPr>
          <w:ilvl w:val="1"/>
          <w:numId w:val="79"/>
        </w:numPr>
        <w:tabs>
          <w:tab w:pos="1779" w:val="left" w:leader="none"/>
          <w:tab w:pos="1780" w:val="left" w:leader="none"/>
        </w:tabs>
        <w:spacing w:line="240" w:lineRule="auto" w:before="0" w:after="0"/>
        <w:ind w:left="1779" w:right="0" w:hanging="552"/>
        <w:jc w:val="left"/>
      </w:pPr>
      <w:r>
        <w:rPr/>
        <w:t>Informes de la Contraloría General de</w:t>
      </w:r>
      <w:r>
        <w:rPr>
          <w:spacing w:val="12"/>
        </w:rPr>
        <w:t> </w:t>
      </w:r>
      <w:r>
        <w:rPr/>
        <w:t>Cuentas</w:t>
      </w:r>
    </w:p>
    <w:p>
      <w:pPr>
        <w:pStyle w:val="BodyText"/>
        <w:spacing w:before="9"/>
        <w:rPr>
          <w:b/>
        </w:rPr>
      </w:pPr>
    </w:p>
    <w:p>
      <w:pPr>
        <w:pStyle w:val="BodyText"/>
        <w:spacing w:line="242" w:lineRule="auto"/>
        <w:ind w:left="1779" w:right="974"/>
        <w:jc w:val="both"/>
      </w:pPr>
      <w:r>
        <w:rPr/>
        <w:t>Con base en la información recabada de las Unidades de Auditoría Interna como de la propia Contraloría, el Contralor General de Cuentas Promoverá  a nivel superior (reuniones con ministros, juntas directivas, gerentes etc.)   las acciones correspondientes con el fin de que se cumpla el 100% de las recomendaciones emitidas.</w:t>
      </w:r>
    </w:p>
    <w:p>
      <w:pPr>
        <w:pStyle w:val="BodyText"/>
        <w:spacing w:before="10"/>
      </w:pPr>
    </w:p>
    <w:p>
      <w:pPr>
        <w:pStyle w:val="BodyText"/>
        <w:spacing w:line="242" w:lineRule="auto"/>
        <w:ind w:left="1779" w:right="974"/>
        <w:jc w:val="both"/>
      </w:pPr>
      <w:r>
        <w:rPr/>
        <w:t>Asimismo, en los informes que deben presentarse al Congreso de la República, el Contralor General de Cuentas incluirá lo relativo al cumplimiento de las recomendaciones emitidas, haciendo referencia,  a  nivel institucional, (ministerios y otras entidades), del cumplimiento de las mismas y los resultados obtenidos, así como las recomendaciones incumplidas y los riesgos o efectos potenciales que esta situación tiene sobre la calidad y solidez del control interno y en los objetivos  institucionales.</w:t>
      </w:r>
    </w:p>
    <w:p>
      <w:pPr>
        <w:spacing w:after="0" w:line="242" w:lineRule="auto"/>
        <w:jc w:val="both"/>
        <w:sectPr>
          <w:pgSz w:w="11900" w:h="16840"/>
          <w:pgMar w:header="1389" w:footer="1569" w:top="1580" w:bottom="1760" w:left="840" w:right="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p>
    <w:p>
      <w:pPr>
        <w:spacing w:before="92"/>
        <w:ind w:left="867" w:right="1027" w:firstLine="0"/>
        <w:jc w:val="center"/>
        <w:rPr>
          <w:sz w:val="31"/>
        </w:rPr>
      </w:pPr>
      <w:r>
        <w:rPr>
          <w:sz w:val="31"/>
        </w:rPr>
        <w:t>ANEXOS</w:t>
      </w:r>
    </w:p>
    <w:p>
      <w:pPr>
        <w:spacing w:after="0"/>
        <w:jc w:val="center"/>
        <w:rPr>
          <w:sz w:val="31"/>
        </w:rPr>
        <w:sectPr>
          <w:pgSz w:w="11900" w:h="16840"/>
          <w:pgMar w:header="1389" w:footer="1569" w:top="1580" w:bottom="1760" w:left="840" w:right="420"/>
        </w:sectPr>
      </w:pPr>
    </w:p>
    <w:p>
      <w:pPr>
        <w:pStyle w:val="BodyText"/>
        <w:spacing w:before="7"/>
        <w:rPr>
          <w:sz w:val="14"/>
        </w:rPr>
      </w:pPr>
    </w:p>
    <w:p>
      <w:pPr>
        <w:spacing w:before="93"/>
        <w:ind w:left="888" w:right="951" w:firstLine="0"/>
        <w:jc w:val="center"/>
        <w:rPr>
          <w:b/>
          <w:sz w:val="27"/>
        </w:rPr>
      </w:pPr>
      <w:r>
        <w:rPr>
          <w:b/>
          <w:sz w:val="27"/>
        </w:rPr>
        <w:t>(NOMBRE DE LA ENTIDAD)</w:t>
      </w:r>
    </w:p>
    <w:p>
      <w:pPr>
        <w:pStyle w:val="Heading7"/>
        <w:spacing w:before="4"/>
        <w:ind w:left="888" w:right="949"/>
        <w:jc w:val="center"/>
      </w:pPr>
      <w:r>
        <w:rPr/>
        <w:t>DIRECCIÓN DE AUDITORÍA INTERNA</w:t>
      </w:r>
    </w:p>
    <w:p>
      <w:pPr>
        <w:spacing w:before="204"/>
        <w:ind w:left="0" w:right="442" w:firstLine="0"/>
        <w:jc w:val="right"/>
        <w:rPr>
          <w:sz w:val="19"/>
        </w:rPr>
      </w:pPr>
      <w:r>
        <w:rPr>
          <w:w w:val="105"/>
          <w:sz w:val="19"/>
        </w:rPr>
        <w:t>ANEXO No. 1</w:t>
      </w:r>
    </w:p>
    <w:p>
      <w:pPr>
        <w:pStyle w:val="BodyText"/>
        <w:spacing w:before="2"/>
        <w:rPr>
          <w:sz w:val="19"/>
        </w:rPr>
      </w:pPr>
      <w:r>
        <w:rPr/>
        <w:pict>
          <v:group style="position:absolute;margin-left:81.646004pt;margin-top:12.992183pt;width:458.65pt;height:33.9pt;mso-position-horizontal-relative:page;mso-position-vertical-relative:paragraph;z-index:-251469824;mso-wrap-distance-left:0;mso-wrap-distance-right:0" coordorigin="1633,260" coordsize="9173,678">
            <v:shape style="position:absolute;left:1654;top:281;width:9129;height:634" coordorigin="1655,282" coordsize="9129,634" path="m1734,282l1703,288,1678,305,1661,330,1655,361,1655,836,1661,867,1678,892,1703,909,1734,915,10704,915,10735,909,10760,892,10777,867,10783,836,10783,361,10777,330,10760,305,10735,288,10704,282,1734,282xe" filled="false" stroked="true" strokeweight="2.188pt" strokecolor="#000000">
              <v:path arrowok="t"/>
              <v:stroke dashstyle="solid"/>
            </v:shape>
            <v:shape style="position:absolute;left:1632;top:259;width:9173;height:678" type="#_x0000_t202" filled="false" stroked="false">
              <v:textbox inset="0,0,0,0">
                <w:txbxContent>
                  <w:p>
                    <w:pPr>
                      <w:spacing w:before="131"/>
                      <w:ind w:left="1513" w:right="1513" w:firstLine="0"/>
                      <w:jc w:val="center"/>
                      <w:rPr>
                        <w:b/>
                        <w:sz w:val="27"/>
                      </w:rPr>
                    </w:pPr>
                    <w:r>
                      <w:rPr>
                        <w:b/>
                        <w:sz w:val="27"/>
                      </w:rPr>
                      <w:t>REGISTRO DE RECOMENDACIONES EMITIDAS</w:t>
                    </w:r>
                  </w:p>
                </w:txbxContent>
              </v:textbox>
              <w10:wrap type="none"/>
            </v:shape>
            <w10:wrap type="topAndBottom"/>
          </v:group>
        </w:pict>
      </w:r>
    </w:p>
    <w:p>
      <w:pPr>
        <w:pStyle w:val="ListParagraph"/>
        <w:numPr>
          <w:ilvl w:val="0"/>
          <w:numId w:val="81"/>
        </w:numPr>
        <w:tabs>
          <w:tab w:pos="993" w:val="left" w:leader="none"/>
        </w:tabs>
        <w:spacing w:line="240" w:lineRule="auto" w:before="158" w:after="0"/>
        <w:ind w:left="992" w:right="0" w:hanging="179"/>
        <w:jc w:val="left"/>
        <w:rPr>
          <w:rFonts w:ascii="Arial Narrow" w:hAnsi="Arial Narrow"/>
          <w:b/>
          <w:sz w:val="19"/>
        </w:rPr>
      </w:pPr>
      <w:r>
        <w:rPr>
          <w:rFonts w:ascii="Arial Narrow" w:hAnsi="Arial Narrow"/>
          <w:b/>
          <w:w w:val="105"/>
          <w:sz w:val="19"/>
        </w:rPr>
        <w:t>INFORMACIÓN</w:t>
      </w:r>
      <w:r>
        <w:rPr>
          <w:rFonts w:ascii="Arial Narrow" w:hAnsi="Arial Narrow"/>
          <w:b/>
          <w:spacing w:val="-3"/>
          <w:w w:val="105"/>
          <w:sz w:val="19"/>
        </w:rPr>
        <w:t> </w:t>
      </w:r>
      <w:r>
        <w:rPr>
          <w:rFonts w:ascii="Arial Narrow" w:hAnsi="Arial Narrow"/>
          <w:b/>
          <w:w w:val="105"/>
          <w:sz w:val="19"/>
        </w:rPr>
        <w:t>GENERAL</w:t>
      </w:r>
    </w:p>
    <w:p>
      <w:pPr>
        <w:pStyle w:val="BodyText"/>
        <w:ind w:left="799"/>
        <w:rPr>
          <w:rFonts w:ascii="Arial Narrow"/>
          <w:sz w:val="20"/>
        </w:rPr>
      </w:pPr>
      <w:r>
        <w:rPr>
          <w:rFonts w:ascii="Arial Narrow"/>
          <w:sz w:val="20"/>
        </w:rPr>
        <w:pict>
          <v:group style="width:460.95pt;height:141.2pt;mso-position-horizontal-relative:char;mso-position-vertical-relative:line" coordorigin="0,0" coordsize="9219,2824">
            <v:rect style="position:absolute;left:0;top:0;width:29;height:10" filled="true" fillcolor="#000000" stroked="false">
              <v:fill type="solid"/>
            </v:rect>
            <v:line style="position:absolute" from="29,5" to="9191,5" stroked="true" strokeweight=".47998pt" strokecolor="#000000">
              <v:stroke dashstyle="solid"/>
            </v:line>
            <v:line style="position:absolute" from="29,23" to="9191,23" stroked="true" strokeweight=".41998pt" strokecolor="#000000">
              <v:stroke dashstyle="solid"/>
            </v:line>
            <v:line style="position:absolute" from="24,19" to="24,2806" stroked="true" strokeweight=".48001pt" strokecolor="#000000">
              <v:stroke dashstyle="solid"/>
            </v:line>
            <v:line style="position:absolute" from="14,0" to="14,2824" stroked="true" strokeweight="1.44001pt" strokecolor="#000000">
              <v:stroke dashstyle="solid"/>
            </v:line>
            <v:line style="position:absolute" from="29,2819" to="9191,2819" stroked="true" strokeweight=".41998pt" strokecolor="#000000">
              <v:stroke dashstyle="solid"/>
            </v:line>
            <v:line style="position:absolute" from="29,2801" to="9191,2801" stroked="true" strokeweight=".47998pt" strokecolor="#000000">
              <v:stroke dashstyle="solid"/>
            </v:line>
            <v:line style="position:absolute" from="9214,0" to="9214,2824" stroked="true" strokeweight=".47998pt" strokecolor="#000000">
              <v:stroke dashstyle="solid"/>
            </v:line>
            <v:line style="position:absolute" from="9205,0" to="9205,2824" stroked="true" strokeweight="1.38pt" strokecolor="#000000">
              <v:stroke dashstyle="solid"/>
            </v:line>
            <v:rect style="position:absolute;left:9190;top:2815;width:28;height:9" filled="true" fillcolor="#000000" stroked="false">
              <v:fill type="solid"/>
            </v:rect>
            <v:shape style="position:absolute;left:28;top:18;width:9162;height:2787" type="#_x0000_t202" filled="false" stroked="false">
              <v:textbox inset="0,0,0,0">
                <w:txbxContent>
                  <w:p>
                    <w:pPr>
                      <w:spacing w:line="240" w:lineRule="auto" w:before="5"/>
                      <w:rPr>
                        <w:rFonts w:ascii="Arial Narrow"/>
                        <w:b/>
                        <w:sz w:val="20"/>
                      </w:rPr>
                    </w:pPr>
                  </w:p>
                  <w:p>
                    <w:pPr>
                      <w:tabs>
                        <w:tab w:pos="403" w:val="left" w:leader="none"/>
                      </w:tabs>
                      <w:spacing w:before="1"/>
                      <w:ind w:left="52" w:right="0" w:firstLine="0"/>
                      <w:jc w:val="left"/>
                      <w:rPr>
                        <w:rFonts w:ascii="Arial Narrow"/>
                        <w:sz w:val="17"/>
                      </w:rPr>
                    </w:pPr>
                    <w:r>
                      <w:rPr>
                        <w:rFonts w:ascii="Arial Narrow"/>
                        <w:sz w:val="19"/>
                      </w:rPr>
                      <w:t>1.</w:t>
                      <w:tab/>
                    </w:r>
                    <w:r>
                      <w:rPr>
                        <w:rFonts w:ascii="Arial Narrow"/>
                        <w:sz w:val="17"/>
                      </w:rPr>
                      <w:t>ENTIDAD:  </w:t>
                    </w:r>
                    <w:r>
                      <w:rPr>
                        <w:rFonts w:ascii="Arial Narrow"/>
                        <w:spacing w:val="24"/>
                        <w:sz w:val="17"/>
                      </w:rPr>
                      <w:t> </w:t>
                    </w:r>
                    <w:r>
                      <w:rPr>
                        <w:rFonts w:ascii="Arial Narrow"/>
                        <w:sz w:val="17"/>
                      </w:rPr>
                      <w:t>......................................................................................................................................................................................................</w:t>
                    </w:r>
                  </w:p>
                  <w:p>
                    <w:pPr>
                      <w:spacing w:line="240" w:lineRule="auto" w:before="6"/>
                      <w:rPr>
                        <w:rFonts w:ascii="Arial Narrow"/>
                        <w:b/>
                        <w:sz w:val="17"/>
                      </w:rPr>
                    </w:pPr>
                  </w:p>
                  <w:p>
                    <w:pPr>
                      <w:tabs>
                        <w:tab w:pos="403" w:val="left" w:leader="none"/>
                      </w:tabs>
                      <w:spacing w:before="0"/>
                      <w:ind w:left="52" w:right="0" w:firstLine="0"/>
                      <w:jc w:val="left"/>
                      <w:rPr>
                        <w:rFonts w:ascii="Arial Narrow" w:hAnsi="Arial Narrow"/>
                        <w:sz w:val="17"/>
                      </w:rPr>
                    </w:pPr>
                    <w:r>
                      <w:rPr>
                        <w:rFonts w:ascii="Arial Narrow" w:hAnsi="Arial Narrow"/>
                        <w:sz w:val="19"/>
                      </w:rPr>
                      <w:t>2.</w:t>
                      <w:tab/>
                    </w:r>
                    <w:r>
                      <w:rPr>
                        <w:rFonts w:ascii="Arial Narrow" w:hAnsi="Arial Narrow"/>
                        <w:sz w:val="17"/>
                      </w:rPr>
                      <w:t>UNIDAD</w:t>
                    </w:r>
                    <w:r>
                      <w:rPr>
                        <w:rFonts w:ascii="Arial Narrow" w:hAnsi="Arial Narrow"/>
                        <w:spacing w:val="20"/>
                        <w:sz w:val="17"/>
                      </w:rPr>
                      <w:t> </w:t>
                    </w:r>
                    <w:r>
                      <w:rPr>
                        <w:rFonts w:ascii="Arial Narrow" w:hAnsi="Arial Narrow"/>
                        <w:sz w:val="17"/>
                      </w:rPr>
                      <w:t>ADMINISTRARTIVA</w:t>
                    </w:r>
                    <w:r>
                      <w:rPr>
                        <w:rFonts w:ascii="Arial Narrow" w:hAnsi="Arial Narrow"/>
                        <w:spacing w:val="20"/>
                        <w:sz w:val="17"/>
                      </w:rPr>
                      <w:t> </w:t>
                    </w:r>
                    <w:r>
                      <w:rPr>
                        <w:rFonts w:ascii="Arial Narrow" w:hAnsi="Arial Narrow"/>
                        <w:sz w:val="17"/>
                      </w:rPr>
                      <w:t>Y</w:t>
                    </w:r>
                    <w:r>
                      <w:rPr>
                        <w:rFonts w:ascii="Arial Narrow" w:hAnsi="Arial Narrow"/>
                        <w:spacing w:val="20"/>
                        <w:sz w:val="17"/>
                      </w:rPr>
                      <w:t> </w:t>
                    </w:r>
                    <w:r>
                      <w:rPr>
                        <w:rFonts w:ascii="Arial Narrow" w:hAnsi="Arial Narrow"/>
                        <w:sz w:val="17"/>
                      </w:rPr>
                      <w:t>TIPO</w:t>
                    </w:r>
                    <w:r>
                      <w:rPr>
                        <w:rFonts w:ascii="Arial Narrow" w:hAnsi="Arial Narrow"/>
                        <w:spacing w:val="21"/>
                        <w:sz w:val="17"/>
                      </w:rPr>
                      <w:t> </w:t>
                    </w:r>
                    <w:r>
                      <w:rPr>
                        <w:rFonts w:ascii="Arial Narrow" w:hAnsi="Arial Narrow"/>
                        <w:sz w:val="17"/>
                      </w:rPr>
                      <w:t>DE</w:t>
                    </w:r>
                    <w:r>
                      <w:rPr>
                        <w:rFonts w:ascii="Arial Narrow" w:hAnsi="Arial Narrow"/>
                        <w:spacing w:val="22"/>
                        <w:sz w:val="17"/>
                      </w:rPr>
                      <w:t> </w:t>
                    </w:r>
                    <w:r>
                      <w:rPr>
                        <w:rFonts w:ascii="Arial Narrow" w:hAnsi="Arial Narrow"/>
                        <w:sz w:val="17"/>
                      </w:rPr>
                      <w:t>AUDITORÍA:</w:t>
                    </w:r>
                    <w:r>
                      <w:rPr>
                        <w:rFonts w:ascii="Arial Narrow" w:hAnsi="Arial Narrow"/>
                        <w:spacing w:val="21"/>
                        <w:sz w:val="17"/>
                      </w:rPr>
                      <w:t> </w:t>
                    </w:r>
                    <w:r>
                      <w:rPr>
                        <w:rFonts w:ascii="Arial Narrow" w:hAnsi="Arial Narrow"/>
                        <w:sz w:val="17"/>
                      </w:rPr>
                      <w:t>...............................................................................................................................</w:t>
                    </w:r>
                  </w:p>
                  <w:p>
                    <w:pPr>
                      <w:spacing w:line="240" w:lineRule="auto" w:before="7"/>
                      <w:rPr>
                        <w:rFonts w:ascii="Arial Narrow"/>
                        <w:b/>
                        <w:sz w:val="17"/>
                      </w:rPr>
                    </w:pPr>
                  </w:p>
                  <w:p>
                    <w:pPr>
                      <w:tabs>
                        <w:tab w:pos="403" w:val="left" w:leader="none"/>
                      </w:tabs>
                      <w:spacing w:before="0"/>
                      <w:ind w:left="52" w:right="0" w:firstLine="0"/>
                      <w:jc w:val="left"/>
                      <w:rPr>
                        <w:rFonts w:ascii="Arial Narrow"/>
                        <w:sz w:val="17"/>
                      </w:rPr>
                    </w:pPr>
                    <w:r>
                      <w:rPr>
                        <w:rFonts w:ascii="Arial Narrow"/>
                        <w:sz w:val="19"/>
                      </w:rPr>
                      <w:t>3.</w:t>
                      <w:tab/>
                    </w:r>
                    <w:r>
                      <w:rPr>
                        <w:rFonts w:ascii="Arial Narrow"/>
                        <w:sz w:val="17"/>
                      </w:rPr>
                      <w:t>AUDITOR   ASIGNADO:</w:t>
                    </w:r>
                    <w:r>
                      <w:rPr>
                        <w:rFonts w:ascii="Arial Narrow"/>
                        <w:spacing w:val="31"/>
                        <w:sz w:val="17"/>
                      </w:rPr>
                      <w:t> </w:t>
                    </w:r>
                    <w:r>
                      <w:rPr>
                        <w:rFonts w:ascii="Arial Narrow"/>
                        <w:sz w:val="17"/>
                      </w:rPr>
                      <w:t>..................................................................................................................................................................................</w:t>
                    </w:r>
                  </w:p>
                  <w:p>
                    <w:pPr>
                      <w:spacing w:line="240" w:lineRule="auto" w:before="7"/>
                      <w:rPr>
                        <w:rFonts w:ascii="Arial Narrow"/>
                        <w:b/>
                        <w:sz w:val="17"/>
                      </w:rPr>
                    </w:pPr>
                  </w:p>
                  <w:p>
                    <w:pPr>
                      <w:tabs>
                        <w:tab w:pos="403" w:val="left" w:leader="none"/>
                      </w:tabs>
                      <w:spacing w:before="0"/>
                      <w:ind w:left="52" w:right="0" w:firstLine="0"/>
                      <w:jc w:val="left"/>
                      <w:rPr>
                        <w:rFonts w:ascii="Arial Narrow"/>
                        <w:sz w:val="17"/>
                      </w:rPr>
                    </w:pPr>
                    <w:r>
                      <w:rPr>
                        <w:rFonts w:ascii="Arial Narrow"/>
                        <w:sz w:val="19"/>
                      </w:rPr>
                      <w:t>4.</w:t>
                      <w:tab/>
                    </w:r>
                    <w:r>
                      <w:rPr>
                        <w:rFonts w:ascii="Arial Narrow"/>
                        <w:sz w:val="17"/>
                      </w:rPr>
                      <w:t>SUPERVISOR   ASIGNADO:</w:t>
                    </w:r>
                    <w:r>
                      <w:rPr>
                        <w:rFonts w:ascii="Arial Narrow"/>
                        <w:spacing w:val="34"/>
                        <w:sz w:val="17"/>
                      </w:rPr>
                      <w:t> </w:t>
                    </w:r>
                    <w:r>
                      <w:rPr>
                        <w:rFonts w:ascii="Arial Narrow"/>
                        <w:sz w:val="17"/>
                      </w:rPr>
                      <w:t>...........................................................................................................................................................................</w:t>
                    </w:r>
                  </w:p>
                  <w:p>
                    <w:pPr>
                      <w:spacing w:line="240" w:lineRule="auto" w:before="7"/>
                      <w:rPr>
                        <w:rFonts w:ascii="Arial Narrow"/>
                        <w:b/>
                        <w:sz w:val="17"/>
                      </w:rPr>
                    </w:pPr>
                  </w:p>
                  <w:p>
                    <w:pPr>
                      <w:tabs>
                        <w:tab w:pos="403" w:val="left" w:leader="none"/>
                      </w:tabs>
                      <w:spacing w:before="0"/>
                      <w:ind w:left="52" w:right="0" w:firstLine="0"/>
                      <w:jc w:val="left"/>
                      <w:rPr>
                        <w:rFonts w:ascii="Arial Narrow"/>
                        <w:sz w:val="17"/>
                      </w:rPr>
                    </w:pPr>
                    <w:r>
                      <w:rPr>
                        <w:rFonts w:ascii="Arial Narrow"/>
                        <w:sz w:val="19"/>
                      </w:rPr>
                      <w:t>5.</w:t>
                      <w:tab/>
                    </w:r>
                    <w:r>
                      <w:rPr>
                        <w:rFonts w:ascii="Arial Narrow"/>
                        <w:sz w:val="17"/>
                      </w:rPr>
                      <w:t>FECHA</w:t>
                    </w:r>
                    <w:r>
                      <w:rPr>
                        <w:rFonts w:ascii="Arial Narrow"/>
                        <w:spacing w:val="25"/>
                        <w:sz w:val="17"/>
                      </w:rPr>
                      <w:t> </w:t>
                    </w:r>
                    <w:r>
                      <w:rPr>
                        <w:rFonts w:ascii="Arial Narrow"/>
                        <w:sz w:val="17"/>
                      </w:rPr>
                      <w:t>DE</w:t>
                    </w:r>
                    <w:r>
                      <w:rPr>
                        <w:rFonts w:ascii="Arial Narrow"/>
                        <w:spacing w:val="25"/>
                        <w:sz w:val="17"/>
                      </w:rPr>
                      <w:t> </w:t>
                    </w:r>
                    <w:r>
                      <w:rPr>
                        <w:rFonts w:ascii="Arial Narrow"/>
                        <w:sz w:val="17"/>
                      </w:rPr>
                      <w:t>ENTREGA</w:t>
                    </w:r>
                    <w:r>
                      <w:rPr>
                        <w:rFonts w:ascii="Arial Narrow"/>
                        <w:spacing w:val="23"/>
                        <w:sz w:val="17"/>
                      </w:rPr>
                      <w:t> </w:t>
                    </w:r>
                    <w:r>
                      <w:rPr>
                        <w:rFonts w:ascii="Arial Narrow"/>
                        <w:sz w:val="17"/>
                      </w:rPr>
                      <w:t>DEL</w:t>
                    </w:r>
                    <w:r>
                      <w:rPr>
                        <w:rFonts w:ascii="Arial Narrow"/>
                        <w:spacing w:val="23"/>
                        <w:sz w:val="17"/>
                      </w:rPr>
                      <w:t> </w:t>
                    </w:r>
                    <w:r>
                      <w:rPr>
                        <w:rFonts w:ascii="Arial Narrow"/>
                        <w:sz w:val="17"/>
                      </w:rPr>
                      <w:t>INFORME:</w:t>
                    </w:r>
                    <w:r>
                      <w:rPr>
                        <w:rFonts w:ascii="Arial Narrow"/>
                        <w:spacing w:val="24"/>
                        <w:sz w:val="17"/>
                      </w:rPr>
                      <w:t> </w:t>
                    </w:r>
                    <w:r>
                      <w:rPr>
                        <w:rFonts w:ascii="Arial Narrow"/>
                        <w:sz w:val="17"/>
                      </w:rPr>
                      <w:t>........................................................................................................................................................</w:t>
                    </w:r>
                  </w:p>
                  <w:p>
                    <w:pPr>
                      <w:spacing w:line="240" w:lineRule="auto" w:before="7"/>
                      <w:rPr>
                        <w:rFonts w:ascii="Arial Narrow"/>
                        <w:b/>
                        <w:sz w:val="17"/>
                      </w:rPr>
                    </w:pPr>
                  </w:p>
                  <w:p>
                    <w:pPr>
                      <w:tabs>
                        <w:tab w:pos="403" w:val="left" w:leader="none"/>
                      </w:tabs>
                      <w:spacing w:before="0"/>
                      <w:ind w:left="52" w:right="0" w:firstLine="0"/>
                      <w:jc w:val="left"/>
                      <w:rPr>
                        <w:rFonts w:ascii="Arial Narrow" w:hAnsi="Arial Narrow"/>
                        <w:sz w:val="17"/>
                      </w:rPr>
                    </w:pPr>
                    <w:r>
                      <w:rPr>
                        <w:rFonts w:ascii="Arial Narrow" w:hAnsi="Arial Narrow"/>
                        <w:w w:val="105"/>
                        <w:sz w:val="19"/>
                      </w:rPr>
                      <w:t>6.</w:t>
                      <w:tab/>
                    </w:r>
                    <w:r>
                      <w:rPr>
                        <w:rFonts w:ascii="Arial Narrow" w:hAnsi="Arial Narrow"/>
                        <w:w w:val="105"/>
                        <w:sz w:val="17"/>
                      </w:rPr>
                      <w:t>NÚMERO</w:t>
                    </w:r>
                    <w:r>
                      <w:rPr>
                        <w:rFonts w:ascii="Arial Narrow" w:hAnsi="Arial Narrow"/>
                        <w:spacing w:val="-11"/>
                        <w:w w:val="105"/>
                        <w:sz w:val="17"/>
                      </w:rPr>
                      <w:t> </w:t>
                    </w:r>
                    <w:r>
                      <w:rPr>
                        <w:rFonts w:ascii="Arial Narrow" w:hAnsi="Arial Narrow"/>
                        <w:w w:val="105"/>
                        <w:sz w:val="17"/>
                      </w:rPr>
                      <w:t>DEL</w:t>
                    </w:r>
                    <w:r>
                      <w:rPr>
                        <w:rFonts w:ascii="Arial Narrow" w:hAnsi="Arial Narrow"/>
                        <w:spacing w:val="-11"/>
                        <w:w w:val="105"/>
                        <w:sz w:val="17"/>
                      </w:rPr>
                      <w:t> </w:t>
                    </w:r>
                    <w:r>
                      <w:rPr>
                        <w:rFonts w:ascii="Arial Narrow" w:hAnsi="Arial Narrow"/>
                        <w:w w:val="105"/>
                        <w:sz w:val="17"/>
                      </w:rPr>
                      <w:t>INFORME:</w:t>
                    </w:r>
                    <w:r>
                      <w:rPr>
                        <w:rFonts w:ascii="Arial Narrow" w:hAnsi="Arial Narrow"/>
                        <w:spacing w:val="-11"/>
                        <w:w w:val="105"/>
                        <w:sz w:val="17"/>
                      </w:rPr>
                      <w:t> </w:t>
                    </w:r>
                    <w:r>
                      <w:rPr>
                        <w:rFonts w:ascii="Arial Narrow" w:hAnsi="Arial Narrow"/>
                        <w:w w:val="105"/>
                        <w:sz w:val="17"/>
                      </w:rPr>
                      <w:t>........................................................................................................................................................</w:t>
                    </w:r>
                  </w:p>
                </w:txbxContent>
              </v:textbox>
              <w10:wrap type="none"/>
            </v:shape>
          </v:group>
        </w:pict>
      </w:r>
      <w:r>
        <w:rPr>
          <w:rFonts w:ascii="Arial Narrow"/>
          <w:sz w:val="20"/>
        </w:rPr>
      </w:r>
    </w:p>
    <w:p>
      <w:pPr>
        <w:pStyle w:val="BodyText"/>
        <w:spacing w:before="1"/>
        <w:rPr>
          <w:rFonts w:ascii="Arial Narrow"/>
          <w:b/>
          <w:sz w:val="6"/>
        </w:rPr>
      </w:pPr>
    </w:p>
    <w:p>
      <w:pPr>
        <w:pStyle w:val="ListParagraph"/>
        <w:numPr>
          <w:ilvl w:val="0"/>
          <w:numId w:val="81"/>
        </w:numPr>
        <w:tabs>
          <w:tab w:pos="1037" w:val="left" w:leader="none"/>
        </w:tabs>
        <w:spacing w:line="240" w:lineRule="auto" w:before="104" w:after="19"/>
        <w:ind w:left="1036" w:right="0" w:hanging="223"/>
        <w:jc w:val="left"/>
        <w:rPr>
          <w:rFonts w:ascii="Arial Narrow"/>
          <w:b/>
          <w:sz w:val="19"/>
        </w:rPr>
      </w:pPr>
      <w:r>
        <w:rPr>
          <w:rFonts w:ascii="Arial Narrow"/>
          <w:b/>
          <w:w w:val="105"/>
          <w:sz w:val="19"/>
        </w:rPr>
        <w:t>REGISTRO DE</w:t>
      </w:r>
      <w:r>
        <w:rPr>
          <w:rFonts w:ascii="Arial Narrow"/>
          <w:b/>
          <w:spacing w:val="-5"/>
          <w:w w:val="105"/>
          <w:sz w:val="19"/>
        </w:rPr>
        <w:t> </w:t>
      </w:r>
      <w:r>
        <w:rPr>
          <w:rFonts w:ascii="Arial Narrow"/>
          <w:b/>
          <w:w w:val="105"/>
          <w:sz w:val="19"/>
        </w:rPr>
        <w:t>RECOMENDACIONES</w:t>
      </w:r>
    </w:p>
    <w:tbl>
      <w:tblPr>
        <w:tblW w:w="0" w:type="auto"/>
        <w:jc w:val="left"/>
        <w:tblInd w:w="83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447"/>
        <w:gridCol w:w="3764"/>
        <w:gridCol w:w="1050"/>
        <w:gridCol w:w="1129"/>
        <w:gridCol w:w="2801"/>
      </w:tblGrid>
      <w:tr>
        <w:trPr>
          <w:trHeight w:val="445" w:hRule="atLeast"/>
        </w:trPr>
        <w:tc>
          <w:tcPr>
            <w:tcW w:w="447" w:type="dxa"/>
          </w:tcPr>
          <w:p>
            <w:pPr>
              <w:pStyle w:val="TableParagraph"/>
              <w:spacing w:before="105"/>
              <w:ind w:left="56"/>
              <w:rPr>
                <w:rFonts w:ascii="Arial Narrow"/>
                <w:sz w:val="19"/>
              </w:rPr>
            </w:pPr>
            <w:r>
              <w:rPr>
                <w:rFonts w:ascii="Arial Narrow"/>
                <w:w w:val="105"/>
                <w:sz w:val="19"/>
              </w:rPr>
              <w:t>No.</w:t>
            </w:r>
          </w:p>
        </w:tc>
        <w:tc>
          <w:tcPr>
            <w:tcW w:w="3764" w:type="dxa"/>
            <w:tcBorders>
              <w:bottom w:val="single" w:sz="4" w:space="0" w:color="000000"/>
            </w:tcBorders>
          </w:tcPr>
          <w:p>
            <w:pPr>
              <w:pStyle w:val="TableParagraph"/>
              <w:spacing w:line="165" w:lineRule="exact" w:before="105"/>
              <w:ind w:left="18" w:right="27"/>
              <w:jc w:val="center"/>
              <w:rPr>
                <w:rFonts w:ascii="Arial Narrow" w:hAnsi="Arial Narrow"/>
                <w:sz w:val="19"/>
              </w:rPr>
            </w:pPr>
            <w:r>
              <w:rPr>
                <w:rFonts w:ascii="Arial Narrow" w:hAnsi="Arial Narrow"/>
                <w:w w:val="105"/>
                <w:sz w:val="19"/>
              </w:rPr>
              <w:t>RECOMENDACIÓN</w:t>
            </w:r>
          </w:p>
          <w:p>
            <w:pPr>
              <w:pStyle w:val="TableParagraph"/>
              <w:tabs>
                <w:tab w:pos="3725" w:val="left" w:leader="none"/>
              </w:tabs>
              <w:spacing w:line="154" w:lineRule="exact"/>
              <w:ind w:left="18"/>
              <w:jc w:val="center"/>
              <w:rPr>
                <w:rFonts w:ascii="Arial Narrow"/>
                <w:sz w:val="19"/>
              </w:rPr>
            </w:pPr>
            <w:r>
              <w:rPr>
                <w:rFonts w:ascii="Arial Narrow"/>
                <w:w w:val="102"/>
                <w:sz w:val="19"/>
                <w:u w:val="single"/>
              </w:rPr>
              <w:t> </w:t>
            </w:r>
            <w:r>
              <w:rPr>
                <w:rFonts w:ascii="Arial Narrow"/>
                <w:sz w:val="19"/>
                <w:u w:val="single"/>
              </w:rPr>
              <w:tab/>
            </w:r>
          </w:p>
        </w:tc>
        <w:tc>
          <w:tcPr>
            <w:tcW w:w="1050" w:type="dxa"/>
            <w:tcBorders>
              <w:bottom w:val="single" w:sz="4" w:space="0" w:color="000000"/>
            </w:tcBorders>
          </w:tcPr>
          <w:p>
            <w:pPr>
              <w:pStyle w:val="TableParagraph"/>
              <w:spacing w:line="213" w:lineRule="exact"/>
              <w:ind w:left="18" w:right="28"/>
              <w:jc w:val="center"/>
              <w:rPr>
                <w:rFonts w:ascii="Arial Narrow" w:hAnsi="Arial Narrow"/>
                <w:sz w:val="19"/>
              </w:rPr>
            </w:pPr>
            <w:r>
              <w:rPr>
                <w:rFonts w:ascii="Arial Narrow" w:hAnsi="Arial Narrow"/>
                <w:w w:val="105"/>
                <w:sz w:val="19"/>
              </w:rPr>
              <w:t>DÍAS</w:t>
            </w:r>
          </w:p>
          <w:p>
            <w:pPr>
              <w:pStyle w:val="TableParagraph"/>
              <w:tabs>
                <w:tab w:pos="1013" w:val="left" w:leader="none"/>
              </w:tabs>
              <w:spacing w:line="207" w:lineRule="exact" w:before="5"/>
              <w:ind w:left="18"/>
              <w:jc w:val="center"/>
              <w:rPr>
                <w:rFonts w:ascii="Arial Narrow"/>
                <w:sz w:val="19"/>
              </w:rPr>
            </w:pPr>
            <w:r>
              <w:rPr>
                <w:rFonts w:ascii="Arial Narrow"/>
                <w:w w:val="102"/>
                <w:sz w:val="19"/>
                <w:u w:val="single"/>
              </w:rPr>
              <w:t> </w:t>
            </w:r>
            <w:r>
              <w:rPr>
                <w:rFonts w:ascii="Arial Narrow"/>
                <w:sz w:val="19"/>
                <w:u w:val="single"/>
              </w:rPr>
              <w:t>   </w:t>
            </w:r>
            <w:r>
              <w:rPr>
                <w:rFonts w:ascii="Arial Narrow"/>
                <w:spacing w:val="3"/>
                <w:sz w:val="19"/>
                <w:u w:val="single"/>
              </w:rPr>
              <w:t> </w:t>
            </w:r>
            <w:r>
              <w:rPr>
                <w:rFonts w:ascii="Arial Narrow"/>
                <w:w w:val="105"/>
                <w:sz w:val="19"/>
                <w:u w:val="single"/>
              </w:rPr>
              <w:t>PLAZO</w:t>
            </w:r>
            <w:r>
              <w:rPr>
                <w:rFonts w:ascii="Arial Narrow"/>
                <w:sz w:val="19"/>
                <w:u w:val="single"/>
              </w:rPr>
              <w:tab/>
            </w:r>
          </w:p>
        </w:tc>
        <w:tc>
          <w:tcPr>
            <w:tcW w:w="1129" w:type="dxa"/>
          </w:tcPr>
          <w:p>
            <w:pPr>
              <w:pStyle w:val="TableParagraph"/>
              <w:spacing w:before="105"/>
              <w:ind w:left="277"/>
              <w:rPr>
                <w:rFonts w:ascii="Arial Narrow"/>
                <w:sz w:val="19"/>
              </w:rPr>
            </w:pPr>
            <w:r>
              <w:rPr>
                <w:rFonts w:ascii="Arial Narrow"/>
                <w:w w:val="105"/>
                <w:sz w:val="19"/>
              </w:rPr>
              <w:t>FECHA</w:t>
            </w:r>
          </w:p>
        </w:tc>
        <w:tc>
          <w:tcPr>
            <w:tcW w:w="2801" w:type="dxa"/>
          </w:tcPr>
          <w:p>
            <w:pPr>
              <w:pStyle w:val="TableParagraph"/>
              <w:spacing w:before="105"/>
              <w:ind w:left="793"/>
              <w:rPr>
                <w:rFonts w:ascii="Arial Narrow"/>
                <w:sz w:val="19"/>
              </w:rPr>
            </w:pPr>
            <w:r>
              <w:rPr>
                <w:rFonts w:ascii="Arial Narrow"/>
                <w:w w:val="105"/>
                <w:sz w:val="19"/>
              </w:rPr>
              <w:t>RESPONSABLE</w:t>
            </w:r>
          </w:p>
        </w:tc>
      </w:tr>
      <w:tr>
        <w:trPr>
          <w:trHeight w:val="215" w:hRule="atLeast"/>
        </w:trPr>
        <w:tc>
          <w:tcPr>
            <w:tcW w:w="447" w:type="dxa"/>
            <w:tcBorders>
              <w:bottom w:val="single" w:sz="4" w:space="0" w:color="000000"/>
              <w:right w:val="single" w:sz="4" w:space="0" w:color="000000"/>
            </w:tcBorders>
          </w:tcPr>
          <w:p>
            <w:pPr>
              <w:pStyle w:val="TableParagraph"/>
              <w:rPr>
                <w:rFonts w:ascii="Times New Roman"/>
                <w:sz w:val="14"/>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29" w:type="dxa"/>
            <w:tcBorders>
              <w:left w:val="single" w:sz="4" w:space="0" w:color="000000"/>
              <w:bottom w:val="single" w:sz="4" w:space="0" w:color="000000"/>
              <w:right w:val="single" w:sz="4" w:space="0" w:color="000000"/>
            </w:tcBorders>
          </w:tcPr>
          <w:p>
            <w:pPr>
              <w:pStyle w:val="TableParagraph"/>
              <w:rPr>
                <w:rFonts w:ascii="Times New Roman"/>
                <w:sz w:val="14"/>
              </w:rPr>
            </w:pPr>
          </w:p>
        </w:tc>
        <w:tc>
          <w:tcPr>
            <w:tcW w:w="2801" w:type="dxa"/>
            <w:tcBorders>
              <w:left w:val="single" w:sz="4" w:space="0" w:color="000000"/>
              <w:bottom w:val="single" w:sz="4" w:space="0" w:color="000000"/>
            </w:tcBorders>
          </w:tcPr>
          <w:p>
            <w:pPr>
              <w:pStyle w:val="TableParagraph"/>
              <w:rPr>
                <w:rFonts w:ascii="Times New Roman"/>
                <w:sz w:val="14"/>
              </w:rPr>
            </w:pPr>
          </w:p>
        </w:tc>
      </w:tr>
      <w:tr>
        <w:trPr>
          <w:trHeight w:val="222"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223"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6"/>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22"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223"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6"/>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22"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223"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6"/>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22"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224"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6"/>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22"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223"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6"/>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22"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224"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6"/>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22"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224"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6"/>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22"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224"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6"/>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22"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223"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6"/>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22"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224"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6"/>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22"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224"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6"/>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22"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224"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6"/>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6"/>
              </w:rPr>
            </w:pPr>
          </w:p>
        </w:tc>
      </w:tr>
      <w:tr>
        <w:trPr>
          <w:trHeight w:val="222" w:hRule="atLeast"/>
        </w:trPr>
        <w:tc>
          <w:tcPr>
            <w:tcW w:w="447" w:type="dxa"/>
            <w:tcBorders>
              <w:top w:val="single" w:sz="4" w:space="0" w:color="000000"/>
              <w:bottom w:val="single" w:sz="4" w:space="0" w:color="000000"/>
              <w:right w:val="single" w:sz="4" w:space="0" w:color="000000"/>
            </w:tcBorders>
          </w:tcPr>
          <w:p>
            <w:pPr>
              <w:pStyle w:val="TableParagraph"/>
              <w:rPr>
                <w:rFonts w:ascii="Times New Roman"/>
                <w:sz w:val="14"/>
              </w:rPr>
            </w:pPr>
          </w:p>
        </w:tc>
        <w:tc>
          <w:tcPr>
            <w:tcW w:w="37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0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2801" w:type="dxa"/>
            <w:tcBorders>
              <w:top w:val="single" w:sz="4" w:space="0" w:color="000000"/>
              <w:left w:val="single" w:sz="4" w:space="0" w:color="000000"/>
              <w:bottom w:val="single" w:sz="4" w:space="0" w:color="000000"/>
            </w:tcBorders>
          </w:tcPr>
          <w:p>
            <w:pPr>
              <w:pStyle w:val="TableParagraph"/>
              <w:rPr>
                <w:rFonts w:ascii="Times New Roman"/>
                <w:sz w:val="14"/>
              </w:rPr>
            </w:pPr>
          </w:p>
        </w:tc>
      </w:tr>
    </w:tbl>
    <w:p>
      <w:pPr>
        <w:pStyle w:val="BodyText"/>
        <w:spacing w:before="9"/>
        <w:rPr>
          <w:rFonts w:ascii="Arial Narrow"/>
          <w:b/>
          <w:sz w:val="10"/>
        </w:rPr>
      </w:pPr>
      <w:r>
        <w:rPr/>
        <w:pict>
          <v:group style="position:absolute;margin-left:82.375504pt;margin-top:8.2155pt;width:140.8pt;height:35.75pt;mso-position-horizontal-relative:page;mso-position-vertical-relative:paragraph;z-index:-251465728;mso-wrap-distance-left:0;mso-wrap-distance-right:0" coordorigin="1648,164" coordsize="2816,715">
            <v:shape style="position:absolute;left:1654;top:171;width:2801;height:700" coordorigin="1655,172" coordsize="2801,700" path="m4368,172l1741,172,1707,178,1680,197,1662,224,1655,258,1655,784,1662,818,1680,845,1707,864,1741,871,4368,871,4402,864,4430,845,4449,818,4456,784,4456,258,4449,224,4430,197,4402,178,4368,172xe" filled="true" fillcolor="#ffffff" stroked="false">
              <v:path arrowok="t"/>
              <v:fill type="solid"/>
            </v:shape>
            <v:shape style="position:absolute;left:1654;top:171;width:2801;height:700" coordorigin="1655,172" coordsize="2801,700" path="m1741,172l1707,178,1680,197,1662,224,1655,258,1655,784,1662,818,1680,845,1707,864,1741,871,4368,871,4402,864,4430,845,4449,818,4456,784,4456,258,4449,224,4430,197,4402,178,4368,172,1741,172xe" filled="false" stroked="true" strokeweight=".729pt" strokecolor="#000000">
              <v:path arrowok="t"/>
              <v:stroke dashstyle="solid"/>
            </v:shape>
            <v:shape style="position:absolute;left:1647;top:164;width:2816;height:715" type="#_x0000_t202" filled="false" stroked="false">
              <v:textbox inset="0,0,0,0">
                <w:txbxContent>
                  <w:p>
                    <w:pPr>
                      <w:spacing w:before="107"/>
                      <w:ind w:left="175" w:right="0" w:firstLine="0"/>
                      <w:jc w:val="left"/>
                      <w:rPr>
                        <w:rFonts w:ascii="Arial Narrow"/>
                        <w:sz w:val="17"/>
                      </w:rPr>
                    </w:pPr>
                    <w:r>
                      <w:rPr>
                        <w:rFonts w:ascii="Arial Narrow"/>
                        <w:sz w:val="17"/>
                      </w:rPr>
                      <w:t>Elaborado  por:</w:t>
                    </w:r>
                    <w:r>
                      <w:rPr>
                        <w:rFonts w:ascii="Arial Narrow"/>
                        <w:spacing w:val="-10"/>
                        <w:sz w:val="17"/>
                      </w:rPr>
                      <w:t> </w:t>
                    </w:r>
                    <w:r>
                      <w:rPr>
                        <w:rFonts w:ascii="Arial Narrow"/>
                        <w:sz w:val="17"/>
                      </w:rPr>
                      <w:t>.....................................</w:t>
                    </w:r>
                  </w:p>
                  <w:p>
                    <w:pPr>
                      <w:spacing w:before="5"/>
                      <w:ind w:left="175" w:right="0" w:firstLine="0"/>
                      <w:jc w:val="left"/>
                      <w:rPr>
                        <w:rFonts w:ascii="Arial Narrow"/>
                        <w:sz w:val="17"/>
                      </w:rPr>
                    </w:pPr>
                    <w:r>
                      <w:rPr>
                        <w:rFonts w:ascii="Arial Narrow"/>
                        <w:spacing w:val="-1"/>
                        <w:sz w:val="17"/>
                      </w:rPr>
                      <w:t>Fecha:  </w:t>
                    </w:r>
                    <w:r>
                      <w:rPr>
                        <w:rFonts w:ascii="Arial Narrow"/>
                        <w:spacing w:val="9"/>
                        <w:sz w:val="17"/>
                      </w:rPr>
                      <w:t> </w:t>
                    </w:r>
                    <w:r>
                      <w:rPr>
                        <w:rFonts w:ascii="Arial Narrow"/>
                        <w:spacing w:val="-1"/>
                        <w:sz w:val="17"/>
                      </w:rPr>
                      <w:t>.................................................</w:t>
                    </w:r>
                  </w:p>
                </w:txbxContent>
              </v:textbox>
              <w10:wrap type="none"/>
            </v:shape>
            <w10:wrap type="topAndBottom"/>
          </v:group>
        </w:pict>
      </w:r>
      <w:r>
        <w:rPr/>
        <w:pict>
          <v:group style="position:absolute;margin-left:406.675507pt;margin-top:8.2155pt;width:137.9pt;height:35.75pt;mso-position-horizontal-relative:page;mso-position-vertical-relative:paragraph;z-index:-251463680;mso-wrap-distance-left:0;mso-wrap-distance-right:0" coordorigin="8134,164" coordsize="2758,715">
            <v:shape style="position:absolute;left:8140;top:171;width:2744;height:700" coordorigin="8141,172" coordsize="2744,700" path="m10796,172l8228,172,8194,178,8167,197,8148,224,8141,258,8141,784,8148,818,8167,845,8194,864,8228,871,10796,871,10830,864,10858,845,10877,818,10884,784,10884,258,10877,224,10858,197,10830,178,10796,172xe" filled="true" fillcolor="#ffffff" stroked="false">
              <v:path arrowok="t"/>
              <v:fill type="solid"/>
            </v:shape>
            <v:shape style="position:absolute;left:8140;top:171;width:2744;height:700" coordorigin="8141,172" coordsize="2744,700" path="m8228,172l8194,178,8167,197,8148,224,8141,258,8141,784,8148,818,8167,845,8194,864,8228,871,10796,871,10830,864,10858,845,10877,818,10884,784,10884,258,10877,224,10858,197,10830,178,10796,172,8228,172xe" filled="false" stroked="true" strokeweight=".729pt" strokecolor="#000000">
              <v:path arrowok="t"/>
              <v:stroke dashstyle="solid"/>
            </v:shape>
            <v:shape style="position:absolute;left:8133;top:164;width:2758;height:715" type="#_x0000_t202" filled="false" stroked="false">
              <v:textbox inset="0,0,0,0">
                <w:txbxContent>
                  <w:p>
                    <w:pPr>
                      <w:spacing w:before="58"/>
                      <w:ind w:left="175" w:right="0" w:firstLine="0"/>
                      <w:jc w:val="left"/>
                      <w:rPr>
                        <w:rFonts w:ascii="Arial Narrow"/>
                        <w:sz w:val="17"/>
                      </w:rPr>
                    </w:pPr>
                    <w:r>
                      <w:rPr>
                        <w:rFonts w:ascii="Arial Narrow"/>
                        <w:spacing w:val="-1"/>
                        <w:w w:val="102"/>
                        <w:sz w:val="17"/>
                      </w:rPr>
                      <w:t>Revisad</w:t>
                    </w:r>
                    <w:r>
                      <w:rPr>
                        <w:rFonts w:ascii="Arial Narrow"/>
                        <w:w w:val="102"/>
                        <w:sz w:val="17"/>
                      </w:rPr>
                      <w:t>o</w:t>
                    </w:r>
                    <w:r>
                      <w:rPr>
                        <w:rFonts w:ascii="Arial Narrow"/>
                        <w:spacing w:val="-1"/>
                        <w:sz w:val="17"/>
                      </w:rPr>
                      <w:t> </w:t>
                    </w:r>
                    <w:r>
                      <w:rPr>
                        <w:rFonts w:ascii="Arial Narrow"/>
                        <w:spacing w:val="-1"/>
                        <w:w w:val="102"/>
                        <w:sz w:val="17"/>
                      </w:rPr>
                      <w:t>por</w:t>
                    </w:r>
                    <w:r>
                      <w:rPr>
                        <w:rFonts w:ascii="Arial Narrow"/>
                        <w:w w:val="102"/>
                        <w:sz w:val="17"/>
                      </w:rPr>
                      <w:t>:</w:t>
                    </w:r>
                    <w:r>
                      <w:rPr>
                        <w:rFonts w:ascii="Arial Narrow"/>
                        <w:sz w:val="17"/>
                      </w:rPr>
                      <w:t> </w:t>
                    </w:r>
                    <w:r>
                      <w:rPr>
                        <w:rFonts w:ascii="Arial Narrow"/>
                        <w:spacing w:val="-23"/>
                        <w:w w:val="102"/>
                        <w:sz w:val="17"/>
                      </w:rPr>
                      <w:t>.</w:t>
                    </w:r>
                    <w:r>
                      <w:rPr>
                        <w:spacing w:val="-108"/>
                        <w:w w:val="102"/>
                        <w:position w:val="3"/>
                        <w:sz w:val="19"/>
                      </w:rPr>
                      <w:t>A</w:t>
                    </w:r>
                    <w:r>
                      <w:rPr>
                        <w:rFonts w:ascii="Arial Narrow"/>
                        <w:w w:val="102"/>
                        <w:sz w:val="17"/>
                      </w:rPr>
                      <w:t>.</w:t>
                    </w:r>
                    <w:r>
                      <w:rPr>
                        <w:rFonts w:ascii="Arial Narrow"/>
                        <w:spacing w:val="-1"/>
                        <w:w w:val="102"/>
                        <w:sz w:val="17"/>
                      </w:rPr>
                      <w:t>.</w:t>
                    </w:r>
                    <w:r>
                      <w:rPr>
                        <w:rFonts w:ascii="Arial Narrow"/>
                        <w:spacing w:val="-13"/>
                        <w:w w:val="102"/>
                        <w:sz w:val="17"/>
                      </w:rPr>
                      <w:t>.</w:t>
                    </w:r>
                    <w:r>
                      <w:rPr>
                        <w:spacing w:val="-128"/>
                        <w:w w:val="102"/>
                        <w:position w:val="3"/>
                        <w:sz w:val="19"/>
                      </w:rPr>
                      <w:t>N</w:t>
                    </w:r>
                    <w:r>
                      <w:rPr>
                        <w:rFonts w:ascii="Arial Narrow"/>
                        <w:spacing w:val="-1"/>
                        <w:w w:val="102"/>
                        <w:sz w:val="17"/>
                      </w:rPr>
                      <w:t>...</w:t>
                    </w:r>
                    <w:r>
                      <w:rPr>
                        <w:rFonts w:ascii="Arial Narrow"/>
                        <w:spacing w:val="-32"/>
                        <w:w w:val="102"/>
                        <w:sz w:val="17"/>
                      </w:rPr>
                      <w:t>.</w:t>
                    </w:r>
                    <w:r>
                      <w:rPr>
                        <w:spacing w:val="-99"/>
                        <w:w w:val="102"/>
                        <w:position w:val="3"/>
                        <w:sz w:val="19"/>
                      </w:rPr>
                      <w:t>E</w:t>
                    </w:r>
                    <w:r>
                      <w:rPr>
                        <w:rFonts w:ascii="Arial Narrow"/>
                        <w:spacing w:val="-1"/>
                        <w:w w:val="102"/>
                        <w:sz w:val="17"/>
                      </w:rPr>
                      <w:t>..</w:t>
                    </w:r>
                    <w:r>
                      <w:rPr>
                        <w:rFonts w:ascii="Arial Narrow"/>
                        <w:spacing w:val="-20"/>
                        <w:w w:val="102"/>
                        <w:sz w:val="17"/>
                      </w:rPr>
                      <w:t>.</w:t>
                    </w:r>
                    <w:r>
                      <w:rPr>
                        <w:spacing w:val="-111"/>
                        <w:w w:val="102"/>
                        <w:position w:val="3"/>
                        <w:sz w:val="19"/>
                      </w:rPr>
                      <w:t>X</w:t>
                    </w:r>
                    <w:r>
                      <w:rPr>
                        <w:rFonts w:ascii="Arial Narrow"/>
                        <w:spacing w:val="-1"/>
                        <w:w w:val="102"/>
                        <w:sz w:val="17"/>
                      </w:rPr>
                      <w:t>.</w:t>
                    </w:r>
                    <w:r>
                      <w:rPr>
                        <w:rFonts w:ascii="Arial Narrow"/>
                        <w:w w:val="102"/>
                        <w:sz w:val="17"/>
                      </w:rPr>
                      <w:t>.</w:t>
                    </w:r>
                    <w:r>
                      <w:rPr>
                        <w:rFonts w:ascii="Arial Narrow"/>
                        <w:spacing w:val="-12"/>
                        <w:w w:val="102"/>
                        <w:sz w:val="17"/>
                      </w:rPr>
                      <w:t>.</w:t>
                    </w:r>
                    <w:r>
                      <w:rPr>
                        <w:spacing w:val="-140"/>
                        <w:w w:val="102"/>
                        <w:position w:val="3"/>
                        <w:sz w:val="19"/>
                      </w:rPr>
                      <w:t>O</w:t>
                    </w:r>
                    <w:r>
                      <w:rPr>
                        <w:rFonts w:ascii="Arial Narrow"/>
                        <w:spacing w:val="-1"/>
                        <w:w w:val="102"/>
                        <w:sz w:val="17"/>
                      </w:rPr>
                      <w:t>...</w:t>
                    </w:r>
                    <w:r>
                      <w:rPr>
                        <w:rFonts w:ascii="Arial Narrow"/>
                        <w:w w:val="102"/>
                        <w:sz w:val="17"/>
                      </w:rPr>
                      <w:t>..</w:t>
                    </w:r>
                    <w:r>
                      <w:rPr>
                        <w:rFonts w:ascii="Arial Narrow"/>
                        <w:spacing w:val="-1"/>
                        <w:w w:val="102"/>
                        <w:sz w:val="17"/>
                      </w:rPr>
                      <w:t>.</w:t>
                    </w:r>
                    <w:r>
                      <w:rPr>
                        <w:rFonts w:ascii="Arial Narrow"/>
                        <w:spacing w:val="-33"/>
                        <w:w w:val="102"/>
                        <w:sz w:val="17"/>
                      </w:rPr>
                      <w:t>.</w:t>
                    </w:r>
                    <w:r>
                      <w:rPr>
                        <w:spacing w:val="-109"/>
                        <w:w w:val="102"/>
                        <w:position w:val="3"/>
                        <w:sz w:val="19"/>
                      </w:rPr>
                      <w:t>N</w:t>
                    </w:r>
                    <w:r>
                      <w:rPr>
                        <w:rFonts w:ascii="Arial Narrow"/>
                        <w:spacing w:val="-1"/>
                        <w:w w:val="102"/>
                        <w:sz w:val="17"/>
                      </w:rPr>
                      <w:t>.</w:t>
                    </w:r>
                    <w:r>
                      <w:rPr>
                        <w:rFonts w:ascii="Arial Narrow"/>
                        <w:w w:val="102"/>
                        <w:sz w:val="17"/>
                      </w:rPr>
                      <w:t>.</w:t>
                    </w:r>
                    <w:r>
                      <w:rPr>
                        <w:rFonts w:ascii="Arial Narrow"/>
                        <w:spacing w:val="-14"/>
                        <w:w w:val="102"/>
                        <w:sz w:val="17"/>
                      </w:rPr>
                      <w:t>.</w:t>
                    </w:r>
                    <w:r>
                      <w:rPr>
                        <w:spacing w:val="-95"/>
                        <w:w w:val="102"/>
                        <w:position w:val="3"/>
                        <w:sz w:val="19"/>
                      </w:rPr>
                      <w:t>o</w:t>
                    </w:r>
                    <w:r>
                      <w:rPr>
                        <w:rFonts w:ascii="Arial Narrow"/>
                        <w:spacing w:val="-1"/>
                        <w:w w:val="102"/>
                        <w:sz w:val="17"/>
                      </w:rPr>
                      <w:t>..</w:t>
                    </w:r>
                    <w:r>
                      <w:rPr>
                        <w:rFonts w:ascii="Arial Narrow"/>
                        <w:spacing w:val="-25"/>
                        <w:w w:val="102"/>
                        <w:sz w:val="17"/>
                      </w:rPr>
                      <w:t>.</w:t>
                    </w:r>
                    <w:r>
                      <w:rPr>
                        <w:spacing w:val="-31"/>
                        <w:w w:val="102"/>
                        <w:position w:val="3"/>
                        <w:sz w:val="19"/>
                      </w:rPr>
                      <w:t>.</w:t>
                    </w:r>
                    <w:r>
                      <w:rPr>
                        <w:rFonts w:ascii="Arial Narrow"/>
                        <w:w w:val="102"/>
                        <w:sz w:val="17"/>
                      </w:rPr>
                      <w:t>.</w:t>
                    </w:r>
                    <w:r>
                      <w:rPr>
                        <w:rFonts w:ascii="Arial Narrow"/>
                        <w:spacing w:val="-1"/>
                        <w:w w:val="102"/>
                        <w:sz w:val="17"/>
                      </w:rPr>
                      <w:t>.</w:t>
                    </w:r>
                    <w:r>
                      <w:rPr>
                        <w:rFonts w:ascii="Arial Narrow"/>
                        <w:spacing w:val="-36"/>
                        <w:w w:val="102"/>
                        <w:sz w:val="17"/>
                      </w:rPr>
                      <w:t>.</w:t>
                    </w:r>
                    <w:r>
                      <w:rPr>
                        <w:spacing w:val="-74"/>
                        <w:w w:val="102"/>
                        <w:position w:val="3"/>
                        <w:sz w:val="19"/>
                      </w:rPr>
                      <w:t>2</w:t>
                    </w:r>
                    <w:r>
                      <w:rPr>
                        <w:rFonts w:ascii="Arial Narrow"/>
                        <w:spacing w:val="-1"/>
                        <w:w w:val="102"/>
                        <w:sz w:val="17"/>
                      </w:rPr>
                      <w:t>..</w:t>
                    </w:r>
                    <w:r>
                      <w:rPr>
                        <w:rFonts w:ascii="Arial Narrow"/>
                        <w:w w:val="102"/>
                        <w:sz w:val="17"/>
                      </w:rPr>
                      <w:t>..</w:t>
                    </w:r>
                  </w:p>
                  <w:p>
                    <w:pPr>
                      <w:spacing w:before="5"/>
                      <w:ind w:left="175" w:right="0" w:firstLine="0"/>
                      <w:jc w:val="left"/>
                      <w:rPr>
                        <w:rFonts w:ascii="Arial Narrow"/>
                        <w:sz w:val="17"/>
                      </w:rPr>
                    </w:pPr>
                    <w:r>
                      <w:rPr>
                        <w:rFonts w:ascii="Arial Narrow"/>
                        <w:sz w:val="17"/>
                      </w:rPr>
                      <w:t>Fecha:  .............................................</w:t>
                    </w:r>
                  </w:p>
                </w:txbxContent>
              </v:textbox>
              <w10:wrap type="none"/>
            </v:shape>
            <w10:wrap type="topAndBottom"/>
          </v:group>
        </w:pict>
      </w:r>
    </w:p>
    <w:p>
      <w:pPr>
        <w:spacing w:after="0"/>
        <w:rPr>
          <w:rFonts w:ascii="Arial Narrow"/>
          <w:sz w:val="10"/>
        </w:rPr>
        <w:sectPr>
          <w:pgSz w:w="11900" w:h="16840"/>
          <w:pgMar w:header="1389" w:footer="1569" w:top="1580" w:bottom="1760" w:left="840" w:right="420"/>
        </w:sectPr>
      </w:pPr>
    </w:p>
    <w:p>
      <w:pPr>
        <w:pStyle w:val="BodyText"/>
        <w:rPr>
          <w:rFonts w:ascii="Arial Narrow"/>
          <w:b/>
          <w:sz w:val="20"/>
        </w:rPr>
      </w:pPr>
    </w:p>
    <w:p>
      <w:pPr>
        <w:pStyle w:val="BodyText"/>
        <w:rPr>
          <w:rFonts w:ascii="Arial Narrow"/>
          <w:b/>
          <w:sz w:val="16"/>
        </w:rPr>
      </w:pPr>
    </w:p>
    <w:p>
      <w:pPr>
        <w:pStyle w:val="Heading5"/>
        <w:spacing w:before="93"/>
        <w:ind w:left="866"/>
      </w:pPr>
      <w:r>
        <w:rPr/>
        <w:t>(NOMBRE DE LA ENTIDAD)</w:t>
      </w:r>
    </w:p>
    <w:p>
      <w:pPr>
        <w:pStyle w:val="Heading7"/>
        <w:spacing w:before="2"/>
        <w:ind w:left="868" w:right="1027"/>
        <w:jc w:val="center"/>
      </w:pPr>
      <w:r>
        <w:rPr/>
        <w:t>DIRECCIÓN DE AUDITORÍA INTERNA</w:t>
      </w:r>
    </w:p>
    <w:p>
      <w:pPr>
        <w:spacing w:before="5"/>
        <w:ind w:left="0" w:right="306" w:firstLine="0"/>
        <w:jc w:val="right"/>
        <w:rPr>
          <w:sz w:val="19"/>
        </w:rPr>
      </w:pPr>
      <w:r>
        <w:rPr/>
        <w:pict>
          <v:group style="position:absolute;margin-left:73.365997pt;margin-top:16.347206pt;width:473.95pt;height:32.85pt;mso-position-horizontal-relative:page;mso-position-vertical-relative:paragraph;z-index:-251461632;mso-wrap-distance-left:0;mso-wrap-distance-right:0" coordorigin="1467,327" coordsize="9479,657">
            <v:shape style="position:absolute;left:1489;top:348;width:9435;height:614" coordorigin="1489,349" coordsize="9435,614" path="m1566,349l1536,355,1511,371,1495,396,1489,426,1489,885,1495,915,1511,939,1536,956,1566,962,10847,962,10877,956,10901,939,10918,915,10924,885,10924,426,10918,396,10901,371,10877,355,10847,349,1566,349xe" filled="false" stroked="true" strokeweight="2.188pt" strokecolor="#000000">
              <v:path arrowok="t"/>
              <v:stroke dashstyle="solid"/>
            </v:shape>
            <v:shape style="position:absolute;left:1467;top:326;width:9479;height:657" type="#_x0000_t202" filled="false" stroked="false">
              <v:textbox inset="0,0,0,0">
                <w:txbxContent>
                  <w:p>
                    <w:pPr>
                      <w:spacing w:before="137"/>
                      <w:ind w:left="602" w:right="0" w:firstLine="0"/>
                      <w:jc w:val="left"/>
                      <w:rPr>
                        <w:b/>
                        <w:sz w:val="27"/>
                      </w:rPr>
                    </w:pPr>
                    <w:r>
                      <w:rPr>
                        <w:b/>
                        <w:sz w:val="27"/>
                      </w:rPr>
                      <w:t>RESULTADO DEL SEGUIMIENTO DE LAS RECOMENDACIONES</w:t>
                    </w:r>
                  </w:p>
                </w:txbxContent>
              </v:textbox>
              <w10:wrap type="none"/>
            </v:shape>
            <w10:wrap type="topAndBottom"/>
          </v:group>
        </w:pict>
      </w:r>
      <w:r>
        <w:rPr>
          <w:w w:val="105"/>
          <w:sz w:val="19"/>
        </w:rPr>
        <w:t>Anexo No.2</w:t>
      </w:r>
    </w:p>
    <w:p>
      <w:pPr>
        <w:pStyle w:val="ListParagraph"/>
        <w:numPr>
          <w:ilvl w:val="0"/>
          <w:numId w:val="82"/>
        </w:numPr>
        <w:tabs>
          <w:tab w:pos="990" w:val="left" w:leader="none"/>
        </w:tabs>
        <w:spacing w:line="240" w:lineRule="auto" w:before="111" w:after="0"/>
        <w:ind w:left="990" w:right="0" w:hanging="263"/>
        <w:jc w:val="left"/>
        <w:rPr>
          <w:rFonts w:ascii="Arial Narrow" w:hAnsi="Arial Narrow"/>
          <w:b/>
          <w:sz w:val="19"/>
        </w:rPr>
      </w:pPr>
      <w:r>
        <w:rPr>
          <w:rFonts w:ascii="Arial Narrow" w:hAnsi="Arial Narrow"/>
          <w:b/>
          <w:w w:val="105"/>
          <w:sz w:val="19"/>
        </w:rPr>
        <w:t>INFORMACIÓN</w:t>
      </w:r>
      <w:r>
        <w:rPr>
          <w:rFonts w:ascii="Arial Narrow" w:hAnsi="Arial Narrow"/>
          <w:b/>
          <w:spacing w:val="-4"/>
          <w:w w:val="105"/>
          <w:sz w:val="19"/>
        </w:rPr>
        <w:t> </w:t>
      </w:r>
      <w:r>
        <w:rPr>
          <w:rFonts w:ascii="Arial Narrow" w:hAnsi="Arial Narrow"/>
          <w:b/>
          <w:w w:val="105"/>
          <w:sz w:val="19"/>
        </w:rPr>
        <w:t>GENERAL:</w:t>
      </w:r>
    </w:p>
    <w:tbl>
      <w:tblPr>
        <w:tblW w:w="0" w:type="auto"/>
        <w:jc w:val="left"/>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4"/>
        <w:gridCol w:w="6038"/>
      </w:tblGrid>
      <w:tr>
        <w:trPr>
          <w:trHeight w:val="350" w:hRule="atLeast"/>
        </w:trPr>
        <w:tc>
          <w:tcPr>
            <w:tcW w:w="3414" w:type="dxa"/>
          </w:tcPr>
          <w:p>
            <w:pPr>
              <w:pStyle w:val="TableParagraph"/>
              <w:spacing w:before="62"/>
              <w:ind w:left="68"/>
              <w:rPr>
                <w:rFonts w:ascii="Arial Narrow"/>
                <w:sz w:val="19"/>
              </w:rPr>
            </w:pPr>
            <w:r>
              <w:rPr>
                <w:rFonts w:ascii="Arial Narrow"/>
                <w:w w:val="105"/>
                <w:sz w:val="19"/>
              </w:rPr>
              <w:t>1. Entidad:</w:t>
            </w:r>
          </w:p>
        </w:tc>
        <w:tc>
          <w:tcPr>
            <w:tcW w:w="6038" w:type="dxa"/>
          </w:tcPr>
          <w:p>
            <w:pPr>
              <w:pStyle w:val="TableParagraph"/>
              <w:rPr>
                <w:rFonts w:ascii="Times New Roman"/>
                <w:sz w:val="18"/>
              </w:rPr>
            </w:pPr>
          </w:p>
        </w:tc>
      </w:tr>
      <w:tr>
        <w:trPr>
          <w:trHeight w:val="350" w:hRule="atLeast"/>
        </w:trPr>
        <w:tc>
          <w:tcPr>
            <w:tcW w:w="3414" w:type="dxa"/>
          </w:tcPr>
          <w:p>
            <w:pPr>
              <w:pStyle w:val="TableParagraph"/>
              <w:spacing w:before="62"/>
              <w:ind w:left="68"/>
              <w:rPr>
                <w:rFonts w:ascii="Arial Narrow" w:hAnsi="Arial Narrow"/>
                <w:sz w:val="19"/>
              </w:rPr>
            </w:pPr>
            <w:r>
              <w:rPr>
                <w:rFonts w:ascii="Arial Narrow" w:hAnsi="Arial Narrow"/>
                <w:w w:val="105"/>
                <w:sz w:val="19"/>
              </w:rPr>
              <w:t>2. Unidad Administrativa y tipo de Auditoría:</w:t>
            </w:r>
          </w:p>
        </w:tc>
        <w:tc>
          <w:tcPr>
            <w:tcW w:w="6038" w:type="dxa"/>
          </w:tcPr>
          <w:p>
            <w:pPr>
              <w:pStyle w:val="TableParagraph"/>
              <w:rPr>
                <w:rFonts w:ascii="Times New Roman"/>
                <w:sz w:val="18"/>
              </w:rPr>
            </w:pPr>
          </w:p>
        </w:tc>
      </w:tr>
      <w:tr>
        <w:trPr>
          <w:trHeight w:val="348" w:hRule="atLeast"/>
        </w:trPr>
        <w:tc>
          <w:tcPr>
            <w:tcW w:w="3414" w:type="dxa"/>
          </w:tcPr>
          <w:p>
            <w:pPr>
              <w:pStyle w:val="TableParagraph"/>
              <w:spacing w:before="62"/>
              <w:ind w:left="68"/>
              <w:rPr>
                <w:rFonts w:ascii="Arial Narrow" w:hAnsi="Arial Narrow"/>
                <w:sz w:val="19"/>
              </w:rPr>
            </w:pPr>
            <w:r>
              <w:rPr>
                <w:rFonts w:ascii="Arial Narrow" w:hAnsi="Arial Narrow"/>
                <w:w w:val="105"/>
                <w:sz w:val="19"/>
              </w:rPr>
              <w:t>3. Número de Informe:</w:t>
            </w:r>
          </w:p>
        </w:tc>
        <w:tc>
          <w:tcPr>
            <w:tcW w:w="6038" w:type="dxa"/>
          </w:tcPr>
          <w:p>
            <w:pPr>
              <w:pStyle w:val="TableParagraph"/>
              <w:rPr>
                <w:rFonts w:ascii="Times New Roman"/>
                <w:sz w:val="18"/>
              </w:rPr>
            </w:pPr>
          </w:p>
        </w:tc>
      </w:tr>
      <w:tr>
        <w:trPr>
          <w:trHeight w:val="351" w:hRule="atLeast"/>
        </w:trPr>
        <w:tc>
          <w:tcPr>
            <w:tcW w:w="3414" w:type="dxa"/>
          </w:tcPr>
          <w:p>
            <w:pPr>
              <w:pStyle w:val="TableParagraph"/>
              <w:spacing w:before="62"/>
              <w:ind w:left="68"/>
              <w:rPr>
                <w:rFonts w:ascii="Arial Narrow" w:hAnsi="Arial Narrow"/>
                <w:sz w:val="19"/>
              </w:rPr>
            </w:pPr>
            <w:r>
              <w:rPr>
                <w:rFonts w:ascii="Arial Narrow" w:hAnsi="Arial Narrow"/>
                <w:w w:val="105"/>
                <w:sz w:val="19"/>
              </w:rPr>
              <w:t>4. Fecha de Evaluación:</w:t>
            </w:r>
          </w:p>
        </w:tc>
        <w:tc>
          <w:tcPr>
            <w:tcW w:w="6038" w:type="dxa"/>
          </w:tcPr>
          <w:p>
            <w:pPr>
              <w:pStyle w:val="TableParagraph"/>
              <w:rPr>
                <w:rFonts w:ascii="Times New Roman"/>
                <w:sz w:val="18"/>
              </w:rPr>
            </w:pPr>
          </w:p>
        </w:tc>
      </w:tr>
      <w:tr>
        <w:trPr>
          <w:trHeight w:val="348" w:hRule="atLeast"/>
        </w:trPr>
        <w:tc>
          <w:tcPr>
            <w:tcW w:w="3414" w:type="dxa"/>
          </w:tcPr>
          <w:p>
            <w:pPr>
              <w:pStyle w:val="TableParagraph"/>
              <w:spacing w:before="62"/>
              <w:ind w:left="68"/>
              <w:rPr>
                <w:rFonts w:ascii="Arial Narrow"/>
                <w:sz w:val="19"/>
              </w:rPr>
            </w:pPr>
            <w:r>
              <w:rPr>
                <w:rFonts w:ascii="Arial Narrow"/>
                <w:w w:val="105"/>
                <w:sz w:val="19"/>
              </w:rPr>
              <w:t>5. Auditor Asignado:</w:t>
            </w:r>
          </w:p>
        </w:tc>
        <w:tc>
          <w:tcPr>
            <w:tcW w:w="6038" w:type="dxa"/>
          </w:tcPr>
          <w:p>
            <w:pPr>
              <w:pStyle w:val="TableParagraph"/>
              <w:rPr>
                <w:rFonts w:ascii="Times New Roman"/>
                <w:sz w:val="18"/>
              </w:rPr>
            </w:pPr>
          </w:p>
        </w:tc>
      </w:tr>
    </w:tbl>
    <w:p>
      <w:pPr>
        <w:pStyle w:val="BodyText"/>
        <w:spacing w:before="5"/>
        <w:rPr>
          <w:rFonts w:ascii="Arial Narrow"/>
          <w:b/>
          <w:sz w:val="19"/>
        </w:rPr>
      </w:pPr>
    </w:p>
    <w:p>
      <w:pPr>
        <w:pStyle w:val="ListParagraph"/>
        <w:numPr>
          <w:ilvl w:val="0"/>
          <w:numId w:val="82"/>
        </w:numPr>
        <w:tabs>
          <w:tab w:pos="990" w:val="left" w:leader="none"/>
        </w:tabs>
        <w:spacing w:line="240" w:lineRule="auto" w:before="1" w:after="0"/>
        <w:ind w:left="990" w:right="0" w:hanging="263"/>
        <w:jc w:val="left"/>
        <w:rPr>
          <w:rFonts w:ascii="Arial Narrow"/>
          <w:b/>
          <w:sz w:val="19"/>
        </w:rPr>
      </w:pPr>
      <w:r>
        <w:rPr>
          <w:rFonts w:ascii="Arial Narrow"/>
          <w:b/>
          <w:w w:val="105"/>
          <w:sz w:val="19"/>
        </w:rPr>
        <w:t>RESUMEN DE</w:t>
      </w:r>
      <w:r>
        <w:rPr>
          <w:rFonts w:ascii="Arial Narrow"/>
          <w:b/>
          <w:spacing w:val="-5"/>
          <w:w w:val="105"/>
          <w:sz w:val="19"/>
        </w:rPr>
        <w:t> </w:t>
      </w:r>
      <w:r>
        <w:rPr>
          <w:rFonts w:ascii="Arial Narrow"/>
          <w:b/>
          <w:w w:val="105"/>
          <w:sz w:val="19"/>
        </w:rPr>
        <w:t>RECOMENDACIONES</w:t>
      </w:r>
    </w:p>
    <w:p>
      <w:pPr>
        <w:pStyle w:val="BodyText"/>
        <w:spacing w:before="2"/>
        <w:rPr>
          <w:rFonts w:ascii="Arial Narrow"/>
          <w:b/>
          <w:sz w:val="19"/>
        </w:rPr>
      </w:pPr>
    </w:p>
    <w:tbl>
      <w:tblPr>
        <w:tblW w:w="0" w:type="auto"/>
        <w:jc w:val="left"/>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565"/>
        <w:gridCol w:w="1488"/>
        <w:gridCol w:w="1402"/>
      </w:tblGrid>
      <w:tr>
        <w:trPr>
          <w:trHeight w:val="349" w:hRule="atLeast"/>
        </w:trPr>
        <w:tc>
          <w:tcPr>
            <w:tcW w:w="6565" w:type="dxa"/>
          </w:tcPr>
          <w:p>
            <w:pPr>
              <w:pStyle w:val="TableParagraph"/>
              <w:spacing w:before="68"/>
              <w:ind w:left="2415" w:right="2399"/>
              <w:jc w:val="center"/>
              <w:rPr>
                <w:rFonts w:ascii="Arial Narrow"/>
                <w:sz w:val="19"/>
              </w:rPr>
            </w:pPr>
            <w:r>
              <w:rPr>
                <w:rFonts w:ascii="Arial Narrow"/>
                <w:w w:val="105"/>
                <w:sz w:val="19"/>
              </w:rPr>
              <w:t>RECOMENDACIONES</w:t>
            </w:r>
          </w:p>
        </w:tc>
        <w:tc>
          <w:tcPr>
            <w:tcW w:w="1488" w:type="dxa"/>
          </w:tcPr>
          <w:p>
            <w:pPr>
              <w:pStyle w:val="TableParagraph"/>
              <w:spacing w:line="253" w:lineRule="exact" w:before="76"/>
              <w:ind w:left="556" w:right="538"/>
              <w:jc w:val="center"/>
              <w:rPr>
                <w:rFonts w:ascii="Lucida Sans Unicode"/>
                <w:sz w:val="19"/>
              </w:rPr>
            </w:pPr>
            <w:r>
              <w:rPr>
                <w:rFonts w:ascii="Lucida Sans Unicode"/>
                <w:w w:val="105"/>
                <w:sz w:val="19"/>
              </w:rPr>
              <w:t>No.</w:t>
            </w:r>
          </w:p>
        </w:tc>
        <w:tc>
          <w:tcPr>
            <w:tcW w:w="1402" w:type="dxa"/>
          </w:tcPr>
          <w:p>
            <w:pPr>
              <w:pStyle w:val="TableParagraph"/>
              <w:spacing w:line="253" w:lineRule="exact" w:before="76"/>
              <w:ind w:left="15"/>
              <w:jc w:val="center"/>
              <w:rPr>
                <w:rFonts w:ascii="Lucida Sans Unicode"/>
                <w:sz w:val="19"/>
              </w:rPr>
            </w:pPr>
            <w:r>
              <w:rPr>
                <w:rFonts w:ascii="Lucida Sans Unicode"/>
                <w:w w:val="102"/>
                <w:sz w:val="19"/>
              </w:rPr>
              <w:t>%</w:t>
            </w:r>
          </w:p>
        </w:tc>
      </w:tr>
      <w:tr>
        <w:trPr>
          <w:trHeight w:val="223" w:hRule="atLeast"/>
        </w:trPr>
        <w:tc>
          <w:tcPr>
            <w:tcW w:w="6565" w:type="dxa"/>
            <w:tcBorders>
              <w:left w:val="single" w:sz="4" w:space="0" w:color="000000"/>
              <w:bottom w:val="single" w:sz="4" w:space="0" w:color="000000"/>
              <w:right w:val="single" w:sz="4" w:space="0" w:color="000000"/>
            </w:tcBorders>
          </w:tcPr>
          <w:p>
            <w:pPr>
              <w:pStyle w:val="TableParagraph"/>
              <w:spacing w:line="200" w:lineRule="exact" w:before="4"/>
              <w:ind w:left="73"/>
              <w:rPr>
                <w:rFonts w:ascii="Arial Narrow"/>
                <w:sz w:val="19"/>
              </w:rPr>
            </w:pPr>
            <w:r>
              <w:rPr>
                <w:rFonts w:ascii="Arial Narrow"/>
                <w:w w:val="105"/>
                <w:sz w:val="19"/>
              </w:rPr>
              <w:t>EMITIDAS</w:t>
            </w:r>
          </w:p>
        </w:tc>
        <w:tc>
          <w:tcPr>
            <w:tcW w:w="1488" w:type="dxa"/>
            <w:tcBorders>
              <w:left w:val="single" w:sz="4" w:space="0" w:color="000000"/>
              <w:bottom w:val="single" w:sz="4" w:space="0" w:color="000000"/>
              <w:right w:val="single" w:sz="4" w:space="0" w:color="000000"/>
            </w:tcBorders>
          </w:tcPr>
          <w:p>
            <w:pPr>
              <w:pStyle w:val="TableParagraph"/>
              <w:rPr>
                <w:rFonts w:ascii="Times New Roman"/>
                <w:sz w:val="14"/>
              </w:rPr>
            </w:pPr>
          </w:p>
        </w:tc>
        <w:tc>
          <w:tcPr>
            <w:tcW w:w="1402" w:type="dxa"/>
            <w:tcBorders>
              <w:left w:val="single" w:sz="4" w:space="0" w:color="000000"/>
              <w:bottom w:val="single" w:sz="4" w:space="0" w:color="000000"/>
              <w:right w:val="single" w:sz="4" w:space="0" w:color="000000"/>
            </w:tcBorders>
          </w:tcPr>
          <w:p>
            <w:pPr>
              <w:pStyle w:val="TableParagraph"/>
              <w:spacing w:line="202" w:lineRule="exact" w:before="2"/>
              <w:ind w:left="533" w:right="518"/>
              <w:jc w:val="center"/>
              <w:rPr>
                <w:rFonts w:ascii="Times New Roman"/>
                <w:sz w:val="19"/>
              </w:rPr>
            </w:pPr>
            <w:r>
              <w:rPr>
                <w:rFonts w:ascii="Times New Roman"/>
                <w:w w:val="105"/>
                <w:sz w:val="19"/>
              </w:rPr>
              <w:t>100</w:t>
            </w:r>
          </w:p>
        </w:tc>
      </w:tr>
      <w:tr>
        <w:trPr>
          <w:trHeight w:val="236" w:hRule="atLeast"/>
        </w:trPr>
        <w:tc>
          <w:tcPr>
            <w:tcW w:w="6565" w:type="dxa"/>
            <w:tcBorders>
              <w:top w:val="single" w:sz="4" w:space="0" w:color="000000"/>
              <w:left w:val="single" w:sz="4" w:space="0" w:color="000000"/>
              <w:bottom w:val="single" w:sz="4" w:space="0" w:color="000000"/>
              <w:right w:val="single" w:sz="4" w:space="0" w:color="000000"/>
            </w:tcBorders>
          </w:tcPr>
          <w:p>
            <w:pPr>
              <w:pStyle w:val="TableParagraph"/>
              <w:numPr>
                <w:ilvl w:val="0"/>
                <w:numId w:val="83"/>
              </w:numPr>
              <w:tabs>
                <w:tab w:pos="618" w:val="left" w:leader="none"/>
              </w:tabs>
              <w:spacing w:line="212" w:lineRule="exact" w:before="4" w:after="0"/>
              <w:ind w:left="617" w:right="0" w:hanging="263"/>
              <w:jc w:val="left"/>
              <w:rPr>
                <w:rFonts w:ascii="Arial Narrow" w:hAnsi="Arial Narrow"/>
                <w:sz w:val="19"/>
              </w:rPr>
            </w:pPr>
            <w:r>
              <w:rPr>
                <w:rFonts w:ascii="Arial Narrow" w:hAnsi="Arial Narrow"/>
                <w:w w:val="105"/>
                <w:sz w:val="19"/>
              </w:rPr>
              <w:t>Implementadas</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40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236" w:hRule="atLeast"/>
        </w:trPr>
        <w:tc>
          <w:tcPr>
            <w:tcW w:w="6565" w:type="dxa"/>
            <w:tcBorders>
              <w:top w:val="single" w:sz="4" w:space="0" w:color="000000"/>
              <w:left w:val="single" w:sz="4" w:space="0" w:color="000000"/>
              <w:bottom w:val="single" w:sz="4" w:space="0" w:color="000000"/>
              <w:right w:val="single" w:sz="4" w:space="0" w:color="000000"/>
            </w:tcBorders>
          </w:tcPr>
          <w:p>
            <w:pPr>
              <w:pStyle w:val="TableParagraph"/>
              <w:numPr>
                <w:ilvl w:val="0"/>
                <w:numId w:val="84"/>
              </w:numPr>
              <w:tabs>
                <w:tab w:pos="618" w:val="left" w:leader="none"/>
              </w:tabs>
              <w:spacing w:line="213" w:lineRule="exact" w:before="3" w:after="0"/>
              <w:ind w:left="617" w:right="0" w:hanging="263"/>
              <w:jc w:val="left"/>
              <w:rPr>
                <w:rFonts w:ascii="Arial Narrow" w:hAnsi="Arial Narrow"/>
                <w:sz w:val="19"/>
              </w:rPr>
            </w:pPr>
            <w:r>
              <w:rPr>
                <w:rFonts w:ascii="Arial Narrow" w:hAnsi="Arial Narrow"/>
                <w:w w:val="105"/>
                <w:sz w:val="19"/>
              </w:rPr>
              <w:t>En</w:t>
            </w:r>
            <w:r>
              <w:rPr>
                <w:rFonts w:ascii="Arial Narrow" w:hAnsi="Arial Narrow"/>
                <w:spacing w:val="-3"/>
                <w:w w:val="105"/>
                <w:sz w:val="19"/>
              </w:rPr>
              <w:t> </w:t>
            </w:r>
            <w:r>
              <w:rPr>
                <w:rFonts w:ascii="Arial Narrow" w:hAnsi="Arial Narrow"/>
                <w:w w:val="105"/>
                <w:sz w:val="19"/>
              </w:rPr>
              <w:t>proceso</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40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235" w:hRule="atLeast"/>
        </w:trPr>
        <w:tc>
          <w:tcPr>
            <w:tcW w:w="6565" w:type="dxa"/>
            <w:tcBorders>
              <w:top w:val="single" w:sz="4" w:space="0" w:color="000000"/>
              <w:left w:val="single" w:sz="4" w:space="0" w:color="000000"/>
              <w:bottom w:val="single" w:sz="4" w:space="0" w:color="000000"/>
              <w:right w:val="single" w:sz="4" w:space="0" w:color="000000"/>
            </w:tcBorders>
          </w:tcPr>
          <w:p>
            <w:pPr>
              <w:pStyle w:val="TableParagraph"/>
              <w:numPr>
                <w:ilvl w:val="0"/>
                <w:numId w:val="85"/>
              </w:numPr>
              <w:tabs>
                <w:tab w:pos="618" w:val="left" w:leader="none"/>
              </w:tabs>
              <w:spacing w:line="213" w:lineRule="exact" w:before="3" w:after="0"/>
              <w:ind w:left="617" w:right="0" w:hanging="263"/>
              <w:jc w:val="left"/>
              <w:rPr>
                <w:rFonts w:ascii="Arial Narrow" w:hAnsi="Arial Narrow"/>
                <w:sz w:val="19"/>
              </w:rPr>
            </w:pPr>
            <w:r>
              <w:rPr>
                <w:rFonts w:ascii="Arial Narrow" w:hAnsi="Arial Narrow"/>
                <w:w w:val="105"/>
                <w:sz w:val="19"/>
              </w:rPr>
              <w:t>Incumplidas</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40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bl>
    <w:p>
      <w:pPr>
        <w:pStyle w:val="BodyText"/>
        <w:spacing w:before="8"/>
        <w:rPr>
          <w:rFonts w:ascii="Arial Narrow"/>
          <w:b/>
          <w:sz w:val="19"/>
        </w:rPr>
      </w:pPr>
    </w:p>
    <w:p>
      <w:pPr>
        <w:pStyle w:val="ListParagraph"/>
        <w:numPr>
          <w:ilvl w:val="0"/>
          <w:numId w:val="82"/>
        </w:numPr>
        <w:tabs>
          <w:tab w:pos="1078" w:val="left" w:leader="none"/>
        </w:tabs>
        <w:spacing w:line="240" w:lineRule="auto" w:before="0" w:after="0"/>
        <w:ind w:left="1077" w:right="0" w:hanging="351"/>
        <w:jc w:val="left"/>
        <w:rPr>
          <w:rFonts w:ascii="Arial Narrow"/>
          <w:b/>
          <w:sz w:val="19"/>
        </w:rPr>
      </w:pPr>
      <w:r>
        <w:rPr>
          <w:rFonts w:ascii="Arial Narrow"/>
          <w:b/>
          <w:w w:val="105"/>
          <w:sz w:val="19"/>
        </w:rPr>
        <w:t>RESULTADOS O BENEFICIOS DE LO</w:t>
      </w:r>
      <w:r>
        <w:rPr>
          <w:rFonts w:ascii="Arial Narrow"/>
          <w:b/>
          <w:spacing w:val="-12"/>
          <w:w w:val="105"/>
          <w:sz w:val="19"/>
        </w:rPr>
        <w:t> </w:t>
      </w:r>
      <w:r>
        <w:rPr>
          <w:rFonts w:ascii="Arial Narrow"/>
          <w:b/>
          <w:w w:val="105"/>
          <w:sz w:val="19"/>
        </w:rPr>
        <w:t>IMPLEMENTADO</w:t>
      </w:r>
    </w:p>
    <w:p>
      <w:pPr>
        <w:pStyle w:val="BodyText"/>
        <w:spacing w:before="3"/>
        <w:rPr>
          <w:rFonts w:ascii="Arial Narrow"/>
          <w:b/>
          <w:sz w:val="19"/>
        </w:rPr>
      </w:pPr>
    </w:p>
    <w:tbl>
      <w:tblPr>
        <w:tblW w:w="0" w:type="auto"/>
        <w:jc w:val="left"/>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64"/>
        <w:gridCol w:w="4989"/>
      </w:tblGrid>
      <w:tr>
        <w:trPr>
          <w:trHeight w:val="349" w:hRule="atLeast"/>
        </w:trPr>
        <w:tc>
          <w:tcPr>
            <w:tcW w:w="4464" w:type="dxa"/>
          </w:tcPr>
          <w:p>
            <w:pPr>
              <w:pStyle w:val="TableParagraph"/>
              <w:spacing w:before="67"/>
              <w:ind w:left="1473" w:right="1457"/>
              <w:jc w:val="center"/>
              <w:rPr>
                <w:rFonts w:ascii="Arial Narrow" w:hAnsi="Arial Narrow"/>
                <w:sz w:val="19"/>
              </w:rPr>
            </w:pPr>
            <w:r>
              <w:rPr>
                <w:rFonts w:ascii="Arial Narrow" w:hAnsi="Arial Narrow"/>
                <w:w w:val="105"/>
                <w:sz w:val="19"/>
              </w:rPr>
              <w:t>RECOMENDACIÓN</w:t>
            </w:r>
          </w:p>
        </w:tc>
        <w:tc>
          <w:tcPr>
            <w:tcW w:w="4989" w:type="dxa"/>
          </w:tcPr>
          <w:p>
            <w:pPr>
              <w:pStyle w:val="TableParagraph"/>
              <w:spacing w:before="67"/>
              <w:ind w:left="1364"/>
              <w:rPr>
                <w:rFonts w:ascii="Arial Narrow"/>
                <w:sz w:val="19"/>
              </w:rPr>
            </w:pPr>
            <w:r>
              <w:rPr>
                <w:rFonts w:ascii="Arial Narrow"/>
                <w:w w:val="105"/>
                <w:sz w:val="19"/>
              </w:rPr>
              <w:t>RESULTADOS O BENEFICIOS</w:t>
            </w:r>
          </w:p>
        </w:tc>
      </w:tr>
      <w:tr>
        <w:trPr>
          <w:trHeight w:val="223" w:hRule="atLeast"/>
        </w:trPr>
        <w:tc>
          <w:tcPr>
            <w:tcW w:w="4464" w:type="dxa"/>
            <w:tcBorders>
              <w:left w:val="single" w:sz="4" w:space="0" w:color="000000"/>
              <w:bottom w:val="single" w:sz="4" w:space="0" w:color="000000"/>
              <w:right w:val="single" w:sz="4" w:space="0" w:color="000000"/>
            </w:tcBorders>
          </w:tcPr>
          <w:p>
            <w:pPr>
              <w:pStyle w:val="TableParagraph"/>
              <w:rPr>
                <w:rFonts w:ascii="Times New Roman"/>
                <w:sz w:val="14"/>
              </w:rPr>
            </w:pPr>
          </w:p>
        </w:tc>
        <w:tc>
          <w:tcPr>
            <w:tcW w:w="4989" w:type="dxa"/>
            <w:tcBorders>
              <w:left w:val="single" w:sz="4" w:space="0" w:color="000000"/>
              <w:bottom w:val="single" w:sz="4" w:space="0" w:color="000000"/>
              <w:right w:val="single" w:sz="4" w:space="0" w:color="000000"/>
            </w:tcBorders>
          </w:tcPr>
          <w:p>
            <w:pPr>
              <w:pStyle w:val="TableParagraph"/>
              <w:rPr>
                <w:rFonts w:ascii="Times New Roman"/>
                <w:sz w:val="14"/>
              </w:rPr>
            </w:pPr>
          </w:p>
        </w:tc>
      </w:tr>
      <w:tr>
        <w:trPr>
          <w:trHeight w:val="223" w:hRule="atLeast"/>
        </w:trPr>
        <w:tc>
          <w:tcPr>
            <w:tcW w:w="44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9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23" w:hRule="atLeast"/>
        </w:trPr>
        <w:tc>
          <w:tcPr>
            <w:tcW w:w="44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9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23" w:hRule="atLeast"/>
        </w:trPr>
        <w:tc>
          <w:tcPr>
            <w:tcW w:w="44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9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23" w:hRule="atLeast"/>
        </w:trPr>
        <w:tc>
          <w:tcPr>
            <w:tcW w:w="44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9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23" w:hRule="atLeast"/>
        </w:trPr>
        <w:tc>
          <w:tcPr>
            <w:tcW w:w="44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9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23" w:hRule="atLeast"/>
        </w:trPr>
        <w:tc>
          <w:tcPr>
            <w:tcW w:w="44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9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23" w:hRule="atLeast"/>
        </w:trPr>
        <w:tc>
          <w:tcPr>
            <w:tcW w:w="44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98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bl>
    <w:p>
      <w:pPr>
        <w:pStyle w:val="BodyText"/>
        <w:spacing w:before="9"/>
        <w:rPr>
          <w:rFonts w:ascii="Arial Narrow"/>
          <w:b/>
          <w:sz w:val="19"/>
        </w:rPr>
      </w:pPr>
    </w:p>
    <w:p>
      <w:pPr>
        <w:pStyle w:val="ListParagraph"/>
        <w:numPr>
          <w:ilvl w:val="0"/>
          <w:numId w:val="82"/>
        </w:numPr>
        <w:tabs>
          <w:tab w:pos="1078" w:val="left" w:leader="none"/>
        </w:tabs>
        <w:spacing w:line="240" w:lineRule="auto" w:before="0" w:after="0"/>
        <w:ind w:left="1077" w:right="0" w:hanging="351"/>
        <w:jc w:val="left"/>
        <w:rPr>
          <w:rFonts w:ascii="Arial Narrow"/>
          <w:b/>
          <w:sz w:val="19"/>
        </w:rPr>
      </w:pPr>
      <w:r>
        <w:rPr>
          <w:rFonts w:ascii="Arial Narrow"/>
          <w:b/>
          <w:w w:val="105"/>
          <w:sz w:val="19"/>
        </w:rPr>
        <w:t>CAUSAS Y EFECTOS DE LAS RECOMENDACIONES</w:t>
      </w:r>
      <w:r>
        <w:rPr>
          <w:rFonts w:ascii="Arial Narrow"/>
          <w:b/>
          <w:spacing w:val="-16"/>
          <w:w w:val="105"/>
          <w:sz w:val="19"/>
        </w:rPr>
        <w:t> </w:t>
      </w:r>
      <w:r>
        <w:rPr>
          <w:rFonts w:ascii="Arial Narrow"/>
          <w:b/>
          <w:w w:val="105"/>
          <w:sz w:val="19"/>
        </w:rPr>
        <w:t>INCUMPLIDAS</w:t>
      </w:r>
    </w:p>
    <w:p>
      <w:pPr>
        <w:pStyle w:val="BodyText"/>
        <w:spacing w:before="2"/>
        <w:rPr>
          <w:rFonts w:ascii="Arial Narrow"/>
          <w:b/>
          <w:sz w:val="19"/>
        </w:rPr>
      </w:pPr>
    </w:p>
    <w:tbl>
      <w:tblPr>
        <w:tblW w:w="0" w:type="auto"/>
        <w:jc w:val="left"/>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74"/>
        <w:gridCol w:w="4980"/>
      </w:tblGrid>
      <w:tr>
        <w:trPr>
          <w:trHeight w:val="349" w:hRule="atLeast"/>
        </w:trPr>
        <w:tc>
          <w:tcPr>
            <w:tcW w:w="4474" w:type="dxa"/>
          </w:tcPr>
          <w:p>
            <w:pPr>
              <w:pStyle w:val="TableParagraph"/>
              <w:spacing w:before="67"/>
              <w:ind w:left="1410"/>
              <w:rPr>
                <w:rFonts w:ascii="Arial Narrow"/>
                <w:sz w:val="19"/>
              </w:rPr>
            </w:pPr>
            <w:r>
              <w:rPr>
                <w:rFonts w:ascii="Arial Narrow"/>
                <w:w w:val="105"/>
                <w:sz w:val="19"/>
              </w:rPr>
              <w:t>RECOMENDACIONES</w:t>
            </w:r>
          </w:p>
        </w:tc>
        <w:tc>
          <w:tcPr>
            <w:tcW w:w="4980" w:type="dxa"/>
          </w:tcPr>
          <w:p>
            <w:pPr>
              <w:pStyle w:val="TableParagraph"/>
              <w:spacing w:before="67"/>
              <w:ind w:left="1645" w:right="1628"/>
              <w:jc w:val="center"/>
              <w:rPr>
                <w:rFonts w:ascii="Arial Narrow"/>
                <w:sz w:val="19"/>
              </w:rPr>
            </w:pPr>
            <w:r>
              <w:rPr>
                <w:rFonts w:ascii="Arial Narrow"/>
                <w:w w:val="105"/>
                <w:sz w:val="19"/>
              </w:rPr>
              <w:t>CAUSAS Y EFECTOS</w:t>
            </w:r>
          </w:p>
        </w:tc>
      </w:tr>
      <w:tr>
        <w:trPr>
          <w:trHeight w:val="223" w:hRule="atLeast"/>
        </w:trPr>
        <w:tc>
          <w:tcPr>
            <w:tcW w:w="4474" w:type="dxa"/>
            <w:tcBorders>
              <w:left w:val="single" w:sz="4" w:space="0" w:color="000000"/>
              <w:bottom w:val="single" w:sz="4" w:space="0" w:color="000000"/>
              <w:right w:val="single" w:sz="4" w:space="0" w:color="000000"/>
            </w:tcBorders>
          </w:tcPr>
          <w:p>
            <w:pPr>
              <w:pStyle w:val="TableParagraph"/>
              <w:rPr>
                <w:rFonts w:ascii="Times New Roman"/>
                <w:sz w:val="14"/>
              </w:rPr>
            </w:pPr>
          </w:p>
        </w:tc>
        <w:tc>
          <w:tcPr>
            <w:tcW w:w="4980" w:type="dxa"/>
            <w:tcBorders>
              <w:left w:val="single" w:sz="4" w:space="0" w:color="000000"/>
              <w:bottom w:val="single" w:sz="4" w:space="0" w:color="000000"/>
              <w:right w:val="single" w:sz="4" w:space="0" w:color="000000"/>
            </w:tcBorders>
          </w:tcPr>
          <w:p>
            <w:pPr>
              <w:pStyle w:val="TableParagraph"/>
              <w:rPr>
                <w:rFonts w:ascii="Times New Roman"/>
                <w:sz w:val="14"/>
              </w:rPr>
            </w:pPr>
          </w:p>
        </w:tc>
      </w:tr>
      <w:tr>
        <w:trPr>
          <w:trHeight w:val="222" w:hRule="atLeast"/>
        </w:trPr>
        <w:tc>
          <w:tcPr>
            <w:tcW w:w="44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9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23" w:hRule="atLeast"/>
        </w:trPr>
        <w:tc>
          <w:tcPr>
            <w:tcW w:w="44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9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222" w:hRule="atLeast"/>
        </w:trPr>
        <w:tc>
          <w:tcPr>
            <w:tcW w:w="44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9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24" w:hRule="atLeast"/>
        </w:trPr>
        <w:tc>
          <w:tcPr>
            <w:tcW w:w="44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9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222" w:hRule="atLeast"/>
        </w:trPr>
        <w:tc>
          <w:tcPr>
            <w:tcW w:w="44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9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24" w:hRule="atLeast"/>
        </w:trPr>
        <w:tc>
          <w:tcPr>
            <w:tcW w:w="44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9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222" w:hRule="atLeast"/>
        </w:trPr>
        <w:tc>
          <w:tcPr>
            <w:tcW w:w="44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49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224" w:hRule="atLeast"/>
        </w:trPr>
        <w:tc>
          <w:tcPr>
            <w:tcW w:w="447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9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bl>
    <w:p>
      <w:pPr>
        <w:pStyle w:val="BodyText"/>
        <w:spacing w:before="6"/>
        <w:rPr>
          <w:rFonts w:ascii="Arial Narrow"/>
          <w:b/>
          <w:sz w:val="13"/>
        </w:rPr>
      </w:pPr>
      <w:r>
        <w:rPr/>
        <w:pict>
          <v:group style="position:absolute;margin-left:73.615501pt;margin-top:9.775500pt;width:140.8pt;height:35.75pt;mso-position-horizontal-relative:page;mso-position-vertical-relative:paragraph;z-index:-251459584;mso-wrap-distance-left:0;mso-wrap-distance-right:0" coordorigin="1472,196" coordsize="2816,715">
            <v:shape style="position:absolute;left:1479;top:202;width:2801;height:700" coordorigin="1480,203" coordsize="2801,700" path="m4193,203l1567,203,1533,210,1505,228,1486,256,1480,290,1480,815,1486,849,1505,877,1533,896,1567,902,4193,902,4227,896,4255,877,4273,849,4280,815,4280,290,4273,256,4255,228,4227,210,4193,203xe" filled="true" fillcolor="#ffffff" stroked="false">
              <v:path arrowok="t"/>
              <v:fill type="solid"/>
            </v:shape>
            <v:shape style="position:absolute;left:1479;top:202;width:2801;height:700" coordorigin="1480,203" coordsize="2801,700" path="m1567,203l1533,210,1505,228,1486,256,1480,290,1480,815,1486,849,1505,877,1533,896,1567,902,4193,902,4227,896,4255,877,4273,849,4280,815,4280,290,4273,256,4255,228,4227,210,4193,203,1567,203xe" filled="false" stroked="true" strokeweight=".729pt" strokecolor="#000000">
              <v:path arrowok="t"/>
              <v:stroke dashstyle="solid"/>
            </v:shape>
            <v:shape style="position:absolute;left:1472;top:195;width:2816;height:715" type="#_x0000_t202" filled="false" stroked="false">
              <v:textbox inset="0,0,0,0">
                <w:txbxContent>
                  <w:p>
                    <w:pPr>
                      <w:spacing w:before="108"/>
                      <w:ind w:left="175" w:right="0" w:firstLine="0"/>
                      <w:jc w:val="left"/>
                      <w:rPr>
                        <w:rFonts w:ascii="Arial Narrow"/>
                        <w:sz w:val="17"/>
                      </w:rPr>
                    </w:pPr>
                    <w:r>
                      <w:rPr>
                        <w:rFonts w:ascii="Arial Narrow"/>
                        <w:sz w:val="17"/>
                      </w:rPr>
                      <w:t>Elaborado  por:</w:t>
                    </w:r>
                    <w:r>
                      <w:rPr>
                        <w:rFonts w:ascii="Arial Narrow"/>
                        <w:spacing w:val="4"/>
                        <w:sz w:val="17"/>
                      </w:rPr>
                      <w:t> </w:t>
                    </w:r>
                    <w:r>
                      <w:rPr>
                        <w:rFonts w:ascii="Arial Narrow"/>
                        <w:sz w:val="17"/>
                      </w:rPr>
                      <w:t>.....................................</w:t>
                    </w:r>
                  </w:p>
                  <w:p>
                    <w:pPr>
                      <w:spacing w:before="5"/>
                      <w:ind w:left="175" w:right="0" w:firstLine="0"/>
                      <w:jc w:val="left"/>
                      <w:rPr>
                        <w:rFonts w:ascii="Arial Narrow"/>
                        <w:sz w:val="17"/>
                      </w:rPr>
                    </w:pPr>
                    <w:r>
                      <w:rPr>
                        <w:rFonts w:ascii="Arial Narrow"/>
                        <w:spacing w:val="-1"/>
                        <w:sz w:val="17"/>
                      </w:rPr>
                      <w:t>Fecha:  </w:t>
                    </w:r>
                    <w:r>
                      <w:rPr>
                        <w:rFonts w:ascii="Arial Narrow"/>
                        <w:spacing w:val="6"/>
                        <w:sz w:val="17"/>
                      </w:rPr>
                      <w:t> </w:t>
                    </w:r>
                    <w:r>
                      <w:rPr>
                        <w:rFonts w:ascii="Arial Narrow"/>
                        <w:spacing w:val="-1"/>
                        <w:sz w:val="17"/>
                      </w:rPr>
                      <w:t>.................................................</w:t>
                    </w:r>
                  </w:p>
                </w:txbxContent>
              </v:textbox>
              <w10:wrap type="none"/>
            </v:shape>
            <w10:wrap type="topAndBottom"/>
          </v:group>
        </w:pict>
      </w:r>
      <w:r>
        <w:rPr/>
        <w:pict>
          <v:group style="position:absolute;margin-left:414.955505pt;margin-top:9.775500pt;width:132.050pt;height:35.75pt;mso-position-horizontal-relative:page;mso-position-vertical-relative:paragraph;z-index:-251457536;mso-wrap-distance-left:0;mso-wrap-distance-right:0" coordorigin="8299,196" coordsize="2641,715">
            <v:shape style="position:absolute;left:8306;top:202;width:2626;height:700" coordorigin="8306,203" coordsize="2626,700" path="m10844,203l8394,203,8360,210,8332,228,8313,256,8306,290,8306,815,8313,849,8332,877,8360,896,8394,902,10844,902,10879,896,10907,877,10925,849,10932,815,10932,290,10925,256,10907,228,10879,210,10844,203xe" filled="true" fillcolor="#ffffff" stroked="false">
              <v:path arrowok="t"/>
              <v:fill type="solid"/>
            </v:shape>
            <v:shape style="position:absolute;left:8306;top:202;width:2626;height:700" coordorigin="8306,203" coordsize="2626,700" path="m8394,203l8360,210,8332,228,8313,256,8306,290,8306,815,8313,849,8332,877,8360,896,8394,902,10844,902,10879,896,10907,877,10925,849,10932,815,10932,290,10925,256,10907,228,10879,210,10844,203,8394,203xe" filled="false" stroked="true" strokeweight=".729pt" strokecolor="#000000">
              <v:path arrowok="t"/>
              <v:stroke dashstyle="solid"/>
            </v:shape>
            <v:shape style="position:absolute;left:8299;top:195;width:2641;height:715" type="#_x0000_t202" filled="false" stroked="false">
              <v:textbox inset="0,0,0,0">
                <w:txbxContent>
                  <w:p>
                    <w:pPr>
                      <w:spacing w:before="108"/>
                      <w:ind w:left="175" w:right="0" w:firstLine="0"/>
                      <w:jc w:val="left"/>
                      <w:rPr>
                        <w:rFonts w:ascii="Arial Narrow"/>
                        <w:sz w:val="17"/>
                      </w:rPr>
                    </w:pPr>
                    <w:r>
                      <w:rPr>
                        <w:rFonts w:ascii="Arial Narrow"/>
                        <w:sz w:val="17"/>
                      </w:rPr>
                      <w:t>Revisado  por:</w:t>
                    </w:r>
                    <w:r>
                      <w:rPr>
                        <w:rFonts w:ascii="Arial Narrow"/>
                        <w:spacing w:val="-9"/>
                        <w:sz w:val="17"/>
                      </w:rPr>
                      <w:t> </w:t>
                    </w:r>
                    <w:r>
                      <w:rPr>
                        <w:rFonts w:ascii="Arial Narrow"/>
                        <w:sz w:val="17"/>
                      </w:rPr>
                      <w:t>..................................</w:t>
                    </w:r>
                  </w:p>
                  <w:p>
                    <w:pPr>
                      <w:spacing w:before="5"/>
                      <w:ind w:left="175" w:right="0" w:firstLine="0"/>
                      <w:jc w:val="left"/>
                      <w:rPr>
                        <w:rFonts w:ascii="Arial Narrow"/>
                        <w:sz w:val="17"/>
                      </w:rPr>
                    </w:pPr>
                    <w:r>
                      <w:rPr>
                        <w:rFonts w:ascii="Arial Narrow"/>
                        <w:spacing w:val="-1"/>
                        <w:sz w:val="17"/>
                      </w:rPr>
                      <w:t>Fecha:  </w:t>
                    </w:r>
                    <w:r>
                      <w:rPr>
                        <w:rFonts w:ascii="Arial Narrow"/>
                        <w:spacing w:val="1"/>
                        <w:sz w:val="17"/>
                      </w:rPr>
                      <w:t> </w:t>
                    </w:r>
                    <w:r>
                      <w:rPr>
                        <w:rFonts w:ascii="Arial Narrow"/>
                        <w:spacing w:val="-1"/>
                        <w:sz w:val="17"/>
                      </w:rPr>
                      <w:t>.............................................</w:t>
                    </w:r>
                  </w:p>
                </w:txbxContent>
              </v:textbox>
              <w10:wrap type="none"/>
            </v:shape>
            <w10:wrap type="topAndBottom"/>
          </v:group>
        </w:pict>
      </w:r>
    </w:p>
    <w:p>
      <w:pPr>
        <w:spacing w:after="0"/>
        <w:rPr>
          <w:rFonts w:ascii="Arial Narrow"/>
          <w:sz w:val="13"/>
        </w:rPr>
        <w:sectPr>
          <w:pgSz w:w="11900" w:h="16840"/>
          <w:pgMar w:header="1389" w:footer="1569" w:top="1580" w:bottom="1760" w:left="840" w:right="420"/>
        </w:sectPr>
      </w:pPr>
    </w:p>
    <w:p>
      <w:pPr>
        <w:spacing w:before="77"/>
        <w:ind w:left="842" w:right="1027" w:firstLine="0"/>
        <w:jc w:val="center"/>
        <w:rPr>
          <w:b/>
          <w:sz w:val="32"/>
        </w:rPr>
      </w:pPr>
      <w:bookmarkStart w:name="Guía ET-8 Supervisión" w:id="48"/>
      <w:bookmarkEnd w:id="48"/>
      <w:r>
        <w:rPr/>
      </w:r>
      <w:r>
        <w:rPr>
          <w:b/>
          <w:sz w:val="32"/>
        </w:rPr>
        <w:t>CONTRALORÍA GENERAL DE CUENTAS</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5"/>
        <w:rPr>
          <w:b/>
          <w:sz w:val="53"/>
        </w:rPr>
      </w:pPr>
    </w:p>
    <w:p>
      <w:pPr>
        <w:spacing w:before="0"/>
        <w:ind w:left="843" w:right="1027" w:firstLine="0"/>
        <w:jc w:val="center"/>
        <w:rPr>
          <w:b/>
          <w:sz w:val="32"/>
        </w:rPr>
      </w:pPr>
      <w:r>
        <w:rPr>
          <w:b/>
          <w:sz w:val="32"/>
        </w:rPr>
        <w:t>GUÍA AI-ET 8.</w:t>
      </w:r>
      <w:r>
        <w:rPr>
          <w:b/>
          <w:spacing w:val="84"/>
          <w:sz w:val="32"/>
        </w:rPr>
        <w:t> </w:t>
      </w:r>
      <w:r>
        <w:rPr>
          <w:b/>
          <w:sz w:val="32"/>
        </w:rPr>
        <w:t>SUPERVISIÓN</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2"/>
        <w:rPr>
          <w:b/>
          <w:sz w:val="50"/>
        </w:rPr>
      </w:pPr>
    </w:p>
    <w:p>
      <w:pPr>
        <w:pStyle w:val="Heading6"/>
        <w:ind w:left="843" w:right="1027"/>
        <w:jc w:val="center"/>
      </w:pPr>
      <w:r>
        <w:rPr/>
        <w:t>Guatemala, junio de 2005</w:t>
      </w:r>
    </w:p>
    <w:p>
      <w:pPr>
        <w:spacing w:after="0"/>
        <w:jc w:val="center"/>
        <w:sectPr>
          <w:headerReference w:type="default" r:id="rId160"/>
          <w:footerReference w:type="default" r:id="rId161"/>
          <w:pgSz w:w="11900" w:h="16840"/>
          <w:pgMar w:header="0" w:footer="0" w:top="1580" w:bottom="280" w:left="840" w:right="420"/>
        </w:sectPr>
      </w:pPr>
    </w:p>
    <w:p>
      <w:pPr>
        <w:spacing w:before="76"/>
        <w:ind w:left="845" w:right="1027" w:firstLine="0"/>
        <w:jc w:val="center"/>
        <w:rPr>
          <w:b/>
          <w:sz w:val="24"/>
        </w:rPr>
      </w:pPr>
      <w:r>
        <w:rPr>
          <w:b/>
          <w:sz w:val="24"/>
        </w:rPr>
        <w:t>GUÍA AI-ET 8.</w:t>
      </w:r>
      <w:r>
        <w:rPr>
          <w:b/>
          <w:spacing w:val="66"/>
          <w:sz w:val="24"/>
        </w:rPr>
        <w:t> </w:t>
      </w:r>
      <w:r>
        <w:rPr>
          <w:b/>
          <w:sz w:val="24"/>
        </w:rPr>
        <w:t>SUPERVISIÓN</w:t>
      </w:r>
    </w:p>
    <w:p>
      <w:pPr>
        <w:pStyle w:val="BodyText"/>
        <w:rPr>
          <w:b/>
          <w:sz w:val="26"/>
        </w:rPr>
      </w:pPr>
    </w:p>
    <w:p>
      <w:pPr>
        <w:pStyle w:val="BodyText"/>
        <w:rPr>
          <w:b/>
          <w:sz w:val="26"/>
        </w:rPr>
      </w:pPr>
    </w:p>
    <w:p>
      <w:pPr>
        <w:spacing w:before="182"/>
        <w:ind w:left="843" w:right="1027" w:firstLine="0"/>
        <w:jc w:val="center"/>
        <w:rPr>
          <w:b/>
          <w:sz w:val="24"/>
        </w:rPr>
      </w:pPr>
      <w:r>
        <w:rPr>
          <w:b/>
          <w:sz w:val="24"/>
        </w:rPr>
        <w:t>ÍNDICE</w:t>
      </w:r>
    </w:p>
    <w:p>
      <w:pPr>
        <w:pStyle w:val="BodyText"/>
        <w:rPr>
          <w:b/>
          <w:sz w:val="26"/>
        </w:rPr>
      </w:pPr>
    </w:p>
    <w:p>
      <w:pPr>
        <w:pStyle w:val="BodyText"/>
        <w:rPr>
          <w:b/>
          <w:sz w:val="22"/>
        </w:rPr>
      </w:pPr>
    </w:p>
    <w:p>
      <w:pPr>
        <w:tabs>
          <w:tab w:pos="7718" w:val="left" w:leader="none"/>
        </w:tabs>
        <w:spacing w:before="0"/>
        <w:ind w:left="195" w:right="0" w:firstLine="0"/>
        <w:jc w:val="center"/>
        <w:rPr>
          <w:b/>
          <w:sz w:val="24"/>
        </w:rPr>
      </w:pPr>
      <w:r>
        <w:rPr>
          <w:b/>
          <w:sz w:val="24"/>
        </w:rPr>
        <w:t>Contenido</w:t>
        <w:tab/>
        <w:t>Página</w:t>
      </w:r>
    </w:p>
    <w:p>
      <w:pPr>
        <w:pStyle w:val="ListParagraph"/>
        <w:numPr>
          <w:ilvl w:val="1"/>
          <w:numId w:val="82"/>
        </w:numPr>
        <w:tabs>
          <w:tab w:pos="360" w:val="left" w:leader="none"/>
          <w:tab w:pos="8525" w:val="right" w:leader="none"/>
        </w:tabs>
        <w:spacing w:line="240" w:lineRule="auto" w:before="864" w:after="0"/>
        <w:ind w:left="1220" w:right="1250" w:hanging="1221"/>
        <w:jc w:val="right"/>
        <w:rPr>
          <w:sz w:val="24"/>
        </w:rPr>
      </w:pPr>
      <w:r>
        <w:rPr>
          <w:sz w:val="24"/>
        </w:rPr>
        <w:t>Definición</w:t>
        <w:tab/>
        <w:t>1</w:t>
      </w:r>
    </w:p>
    <w:p>
      <w:pPr>
        <w:pStyle w:val="ListParagraph"/>
        <w:numPr>
          <w:ilvl w:val="1"/>
          <w:numId w:val="82"/>
        </w:numPr>
        <w:tabs>
          <w:tab w:pos="360" w:val="left" w:leader="none"/>
          <w:tab w:pos="8525" w:val="right" w:leader="none"/>
        </w:tabs>
        <w:spacing w:line="240" w:lineRule="auto" w:before="120" w:after="0"/>
        <w:ind w:left="1221" w:right="1250" w:hanging="1222"/>
        <w:jc w:val="right"/>
        <w:rPr>
          <w:sz w:val="24"/>
        </w:rPr>
      </w:pPr>
      <w:r>
        <w:rPr>
          <w:sz w:val="24"/>
        </w:rPr>
        <w:t>Objetivos</w:t>
        <w:tab/>
        <w:t>1</w:t>
      </w:r>
    </w:p>
    <w:p>
      <w:pPr>
        <w:pStyle w:val="ListParagraph"/>
        <w:numPr>
          <w:ilvl w:val="1"/>
          <w:numId w:val="82"/>
        </w:numPr>
        <w:tabs>
          <w:tab w:pos="360" w:val="left" w:leader="none"/>
          <w:tab w:pos="8525" w:val="right" w:leader="none"/>
        </w:tabs>
        <w:spacing w:line="240" w:lineRule="auto" w:before="120" w:after="0"/>
        <w:ind w:left="1221" w:right="1250" w:hanging="1222"/>
        <w:jc w:val="right"/>
        <w:rPr>
          <w:sz w:val="24"/>
        </w:rPr>
      </w:pPr>
      <w:r>
        <w:rPr>
          <w:sz w:val="24"/>
        </w:rPr>
        <w:t>Responsables</w:t>
        <w:tab/>
        <w:t>1</w:t>
      </w:r>
    </w:p>
    <w:p>
      <w:pPr>
        <w:pStyle w:val="ListParagraph"/>
        <w:numPr>
          <w:ilvl w:val="2"/>
          <w:numId w:val="82"/>
        </w:numPr>
        <w:tabs>
          <w:tab w:pos="539" w:val="left" w:leader="none"/>
          <w:tab w:pos="540" w:val="left" w:leader="none"/>
          <w:tab w:pos="8345" w:val="right" w:leader="none"/>
        </w:tabs>
        <w:spacing w:line="240" w:lineRule="auto" w:before="120" w:after="0"/>
        <w:ind w:left="1581" w:right="1250" w:hanging="1582"/>
        <w:jc w:val="right"/>
        <w:rPr>
          <w:sz w:val="24"/>
        </w:rPr>
      </w:pPr>
      <w:r>
        <w:rPr>
          <w:sz w:val="24"/>
        </w:rPr>
        <w:t>Autoridades Superiores de la Contraloría General</w:t>
      </w:r>
      <w:r>
        <w:rPr>
          <w:spacing w:val="-32"/>
          <w:sz w:val="24"/>
        </w:rPr>
        <w:t> </w:t>
      </w:r>
      <w:r>
        <w:rPr>
          <w:sz w:val="24"/>
        </w:rPr>
        <w:t>de</w:t>
      </w:r>
      <w:r>
        <w:rPr>
          <w:spacing w:val="-5"/>
          <w:sz w:val="24"/>
        </w:rPr>
        <w:t> </w:t>
      </w:r>
      <w:r>
        <w:rPr>
          <w:sz w:val="24"/>
        </w:rPr>
        <w:t>Cuentas</w:t>
        <w:tab/>
        <w:t>1</w:t>
      </w:r>
    </w:p>
    <w:p>
      <w:pPr>
        <w:pStyle w:val="ListParagraph"/>
        <w:numPr>
          <w:ilvl w:val="2"/>
          <w:numId w:val="82"/>
        </w:numPr>
        <w:tabs>
          <w:tab w:pos="468" w:val="left" w:leader="none"/>
          <w:tab w:pos="8345" w:val="right" w:leader="none"/>
        </w:tabs>
        <w:spacing w:line="240" w:lineRule="auto" w:before="120" w:after="0"/>
        <w:ind w:left="1509" w:right="1250" w:hanging="1510"/>
        <w:jc w:val="right"/>
        <w:rPr>
          <w:sz w:val="24"/>
        </w:rPr>
      </w:pPr>
      <w:r>
        <w:rPr>
          <w:sz w:val="24"/>
        </w:rPr>
        <w:t>Director  de</w:t>
      </w:r>
      <w:r>
        <w:rPr>
          <w:spacing w:val="-1"/>
          <w:sz w:val="24"/>
        </w:rPr>
        <w:t> </w:t>
      </w:r>
      <w:r>
        <w:rPr>
          <w:sz w:val="24"/>
        </w:rPr>
        <w:t>Auditoría Interna</w:t>
        <w:tab/>
        <w:t>2</w:t>
      </w:r>
    </w:p>
    <w:p>
      <w:pPr>
        <w:pStyle w:val="ListParagraph"/>
        <w:numPr>
          <w:ilvl w:val="2"/>
          <w:numId w:val="82"/>
        </w:numPr>
        <w:tabs>
          <w:tab w:pos="468" w:val="left" w:leader="none"/>
          <w:tab w:pos="8346" w:val="right" w:leader="none"/>
        </w:tabs>
        <w:spacing w:line="240" w:lineRule="auto" w:before="120" w:after="0"/>
        <w:ind w:left="1509" w:right="1249" w:hanging="1510"/>
        <w:jc w:val="right"/>
        <w:rPr>
          <w:sz w:val="24"/>
        </w:rPr>
      </w:pPr>
      <w:r>
        <w:rPr>
          <w:sz w:val="24"/>
        </w:rPr>
        <w:t>Supervisores</w:t>
        <w:tab/>
        <w:t>2</w:t>
      </w:r>
    </w:p>
    <w:p>
      <w:pPr>
        <w:pStyle w:val="ListParagraph"/>
        <w:numPr>
          <w:ilvl w:val="2"/>
          <w:numId w:val="82"/>
        </w:numPr>
        <w:tabs>
          <w:tab w:pos="468" w:val="left" w:leader="none"/>
          <w:tab w:pos="8346" w:val="right" w:leader="none"/>
        </w:tabs>
        <w:spacing w:line="240" w:lineRule="auto" w:before="120" w:after="0"/>
        <w:ind w:left="1509" w:right="1249" w:hanging="1510"/>
        <w:jc w:val="right"/>
        <w:rPr>
          <w:sz w:val="24"/>
        </w:rPr>
      </w:pPr>
      <w:r>
        <w:rPr>
          <w:sz w:val="24"/>
        </w:rPr>
        <w:t>Auditores</w:t>
        <w:tab/>
        <w:t>2</w:t>
      </w:r>
    </w:p>
    <w:p>
      <w:pPr>
        <w:pStyle w:val="ListParagraph"/>
        <w:numPr>
          <w:ilvl w:val="1"/>
          <w:numId w:val="82"/>
        </w:numPr>
        <w:tabs>
          <w:tab w:pos="335" w:val="left" w:leader="none"/>
          <w:tab w:pos="8526" w:val="right" w:leader="none"/>
        </w:tabs>
        <w:spacing w:line="240" w:lineRule="auto" w:before="517" w:after="0"/>
        <w:ind w:left="1196" w:right="1249" w:hanging="1197"/>
        <w:jc w:val="right"/>
        <w:rPr>
          <w:sz w:val="24"/>
        </w:rPr>
      </w:pPr>
      <w:r>
        <w:rPr>
          <w:sz w:val="24"/>
        </w:rPr>
        <w:t>Procedimientos</w:t>
        <w:tab/>
        <w:t>2</w:t>
      </w:r>
    </w:p>
    <w:p>
      <w:pPr>
        <w:pStyle w:val="ListParagraph"/>
        <w:numPr>
          <w:ilvl w:val="2"/>
          <w:numId w:val="82"/>
        </w:numPr>
        <w:tabs>
          <w:tab w:pos="468" w:val="left" w:leader="none"/>
          <w:tab w:pos="8346" w:val="right" w:leader="none"/>
        </w:tabs>
        <w:spacing w:line="240" w:lineRule="auto" w:before="120" w:after="0"/>
        <w:ind w:left="1509" w:right="1250" w:hanging="1510"/>
        <w:jc w:val="right"/>
        <w:rPr>
          <w:sz w:val="24"/>
        </w:rPr>
      </w:pPr>
      <w:r>
        <w:rPr>
          <w:sz w:val="24"/>
        </w:rPr>
        <w:t>Generales</w:t>
        <w:tab/>
        <w:t>2</w:t>
      </w:r>
    </w:p>
    <w:p>
      <w:pPr>
        <w:pStyle w:val="ListParagraph"/>
        <w:numPr>
          <w:ilvl w:val="2"/>
          <w:numId w:val="82"/>
        </w:numPr>
        <w:tabs>
          <w:tab w:pos="468" w:val="left" w:leader="none"/>
          <w:tab w:pos="8346" w:val="right" w:leader="none"/>
        </w:tabs>
        <w:spacing w:line="240" w:lineRule="auto" w:before="120" w:after="0"/>
        <w:ind w:left="1509" w:right="1250" w:hanging="1510"/>
        <w:jc w:val="right"/>
        <w:rPr>
          <w:sz w:val="24"/>
        </w:rPr>
      </w:pPr>
      <w:r>
        <w:rPr>
          <w:sz w:val="24"/>
        </w:rPr>
        <w:t>Específicos</w:t>
        <w:tab/>
        <w:t>3</w:t>
      </w:r>
    </w:p>
    <w:p>
      <w:pPr>
        <w:pStyle w:val="ListParagraph"/>
        <w:numPr>
          <w:ilvl w:val="3"/>
          <w:numId w:val="82"/>
        </w:numPr>
        <w:tabs>
          <w:tab w:pos="668" w:val="left" w:leader="none"/>
          <w:tab w:pos="7985" w:val="right" w:leader="none"/>
        </w:tabs>
        <w:spacing w:line="240" w:lineRule="auto" w:before="120" w:after="0"/>
        <w:ind w:left="2069" w:right="1250" w:hanging="2070"/>
        <w:jc w:val="right"/>
        <w:rPr>
          <w:sz w:val="24"/>
        </w:rPr>
      </w:pPr>
      <w:r>
        <w:rPr>
          <w:sz w:val="24"/>
        </w:rPr>
        <w:t>Planificación</w:t>
      </w:r>
      <w:r>
        <w:rPr>
          <w:spacing w:val="-1"/>
          <w:sz w:val="24"/>
        </w:rPr>
        <w:t> </w:t>
      </w:r>
      <w:r>
        <w:rPr>
          <w:sz w:val="24"/>
        </w:rPr>
        <w:t>Específica</w:t>
        <w:tab/>
        <w:t>3</w:t>
      </w:r>
    </w:p>
    <w:p>
      <w:pPr>
        <w:pStyle w:val="ListParagraph"/>
        <w:numPr>
          <w:ilvl w:val="3"/>
          <w:numId w:val="82"/>
        </w:numPr>
        <w:tabs>
          <w:tab w:pos="668" w:val="left" w:leader="none"/>
          <w:tab w:pos="7985" w:val="right" w:leader="none"/>
        </w:tabs>
        <w:spacing w:line="240" w:lineRule="auto" w:before="120" w:after="0"/>
        <w:ind w:left="2069" w:right="1250" w:hanging="2070"/>
        <w:jc w:val="right"/>
        <w:rPr>
          <w:sz w:val="24"/>
        </w:rPr>
      </w:pPr>
      <w:r>
        <w:rPr>
          <w:sz w:val="24"/>
        </w:rPr>
        <w:t>Ejecución</w:t>
      </w:r>
      <w:r>
        <w:rPr>
          <w:spacing w:val="-1"/>
          <w:sz w:val="24"/>
        </w:rPr>
        <w:t> </w:t>
      </w:r>
      <w:r>
        <w:rPr>
          <w:sz w:val="24"/>
        </w:rPr>
        <w:t>del Trabajo</w:t>
        <w:tab/>
        <w:t>4</w:t>
      </w:r>
    </w:p>
    <w:p>
      <w:pPr>
        <w:pStyle w:val="ListParagraph"/>
        <w:numPr>
          <w:ilvl w:val="3"/>
          <w:numId w:val="82"/>
        </w:numPr>
        <w:tabs>
          <w:tab w:pos="668" w:val="left" w:leader="none"/>
          <w:tab w:pos="7986" w:val="right" w:leader="none"/>
        </w:tabs>
        <w:spacing w:line="240" w:lineRule="auto" w:before="120" w:after="0"/>
        <w:ind w:left="2069" w:right="1249" w:hanging="2070"/>
        <w:jc w:val="right"/>
        <w:rPr>
          <w:sz w:val="24"/>
        </w:rPr>
      </w:pPr>
      <w:r>
        <w:rPr>
          <w:sz w:val="24"/>
        </w:rPr>
        <w:t>Comunicación</w:t>
      </w:r>
      <w:r>
        <w:rPr>
          <w:spacing w:val="-1"/>
          <w:sz w:val="24"/>
        </w:rPr>
        <w:t> </w:t>
      </w:r>
      <w:r>
        <w:rPr>
          <w:sz w:val="24"/>
        </w:rPr>
        <w:t>de Resultados</w:t>
        <w:tab/>
        <w:t>5</w:t>
      </w:r>
    </w:p>
    <w:p>
      <w:pPr>
        <w:pStyle w:val="ListParagraph"/>
        <w:numPr>
          <w:ilvl w:val="3"/>
          <w:numId w:val="82"/>
        </w:numPr>
        <w:tabs>
          <w:tab w:pos="667" w:val="left" w:leader="none"/>
          <w:tab w:pos="7984" w:val="right" w:leader="none"/>
        </w:tabs>
        <w:spacing w:line="240" w:lineRule="auto" w:before="120" w:after="0"/>
        <w:ind w:left="2068" w:right="1251" w:hanging="2069"/>
        <w:jc w:val="right"/>
        <w:rPr>
          <w:sz w:val="24"/>
        </w:rPr>
      </w:pPr>
      <w:r>
        <w:rPr>
          <w:sz w:val="24"/>
        </w:rPr>
        <w:t>Otras</w:t>
      </w:r>
      <w:r>
        <w:rPr>
          <w:spacing w:val="-1"/>
          <w:sz w:val="24"/>
        </w:rPr>
        <w:t> </w:t>
      </w:r>
      <w:r>
        <w:rPr>
          <w:sz w:val="24"/>
        </w:rPr>
        <w:t>Responsabilidades</w:t>
        <w:tab/>
        <w:t>6</w:t>
      </w:r>
    </w:p>
    <w:p>
      <w:pPr>
        <w:spacing w:after="0" w:line="240" w:lineRule="auto"/>
        <w:jc w:val="right"/>
        <w:rPr>
          <w:sz w:val="24"/>
        </w:rPr>
        <w:sectPr>
          <w:headerReference w:type="default" r:id="rId162"/>
          <w:footerReference w:type="default" r:id="rId163"/>
          <w:pgSz w:w="11900" w:h="16840"/>
          <w:pgMar w:header="0" w:footer="0" w:top="1340" w:bottom="280" w:left="840" w:right="420"/>
        </w:sectPr>
      </w:pPr>
    </w:p>
    <w:p>
      <w:pPr>
        <w:spacing w:before="527"/>
        <w:ind w:left="853" w:right="1027" w:firstLine="0"/>
        <w:jc w:val="center"/>
        <w:rPr>
          <w:b/>
          <w:sz w:val="24"/>
        </w:rPr>
      </w:pPr>
      <w:r>
        <w:rPr>
          <w:b/>
          <w:sz w:val="24"/>
        </w:rPr>
        <w:t>GUÍA AI-ET 8.</w:t>
      </w:r>
      <w:r>
        <w:rPr>
          <w:b/>
          <w:spacing w:val="66"/>
          <w:sz w:val="24"/>
        </w:rPr>
        <w:t> </w:t>
      </w:r>
      <w:r>
        <w:rPr>
          <w:b/>
          <w:sz w:val="24"/>
        </w:rPr>
        <w:t>SUPERVISIÓN</w:t>
      </w:r>
    </w:p>
    <w:p>
      <w:pPr>
        <w:pStyle w:val="BodyText"/>
        <w:rPr>
          <w:b/>
          <w:sz w:val="24"/>
        </w:rPr>
      </w:pPr>
    </w:p>
    <w:p>
      <w:pPr>
        <w:pStyle w:val="ListParagraph"/>
        <w:numPr>
          <w:ilvl w:val="0"/>
          <w:numId w:val="86"/>
        </w:numPr>
        <w:tabs>
          <w:tab w:pos="1222" w:val="left" w:leader="none"/>
        </w:tabs>
        <w:spacing w:line="240" w:lineRule="auto" w:before="0" w:after="0"/>
        <w:ind w:left="1221" w:right="0" w:hanging="361"/>
        <w:jc w:val="left"/>
        <w:rPr>
          <w:b/>
          <w:sz w:val="24"/>
        </w:rPr>
      </w:pPr>
      <w:r>
        <w:rPr>
          <w:b/>
          <w:sz w:val="24"/>
        </w:rPr>
        <w:t>DEFINICIÓN</w:t>
      </w:r>
    </w:p>
    <w:p>
      <w:pPr>
        <w:pStyle w:val="BodyText"/>
        <w:spacing w:before="10"/>
        <w:rPr>
          <w:b/>
        </w:rPr>
      </w:pPr>
    </w:p>
    <w:p>
      <w:pPr>
        <w:spacing w:before="0"/>
        <w:ind w:left="1221" w:right="1038" w:firstLine="0"/>
        <w:jc w:val="both"/>
        <w:rPr>
          <w:sz w:val="24"/>
        </w:rPr>
      </w:pPr>
      <w:r>
        <w:rPr>
          <w:sz w:val="24"/>
        </w:rPr>
        <w:t>La Supervisión es un proceso técnico, que consiste en dirigir y controlar la ejecución de una auditoría, desde su inicio hasta la aprobación final del informe por parte del nivel jerárquico competente.</w:t>
      </w:r>
    </w:p>
    <w:p>
      <w:pPr>
        <w:pStyle w:val="BodyText"/>
        <w:rPr>
          <w:sz w:val="24"/>
        </w:rPr>
      </w:pPr>
    </w:p>
    <w:p>
      <w:pPr>
        <w:spacing w:before="0"/>
        <w:ind w:left="1221" w:right="1038" w:firstLine="0"/>
        <w:jc w:val="both"/>
        <w:rPr>
          <w:sz w:val="24"/>
        </w:rPr>
      </w:pPr>
      <w:r>
        <w:rPr>
          <w:sz w:val="24"/>
        </w:rPr>
        <w:t>La ejecución de la auditoría gubernamental debe ser apropiadamente supervisada, a efecto de orientar y evaluar permanentemente las actividades de los auditores, para asegurar la calidad técnica y profesional del trabajo y cumplir con los objetivos propuestos, de manera eficiente, efectiva y económica.</w:t>
      </w:r>
    </w:p>
    <w:p>
      <w:pPr>
        <w:pStyle w:val="BodyText"/>
        <w:rPr>
          <w:sz w:val="24"/>
        </w:rPr>
      </w:pPr>
    </w:p>
    <w:p>
      <w:pPr>
        <w:spacing w:before="1"/>
        <w:ind w:left="1221" w:right="1038" w:firstLine="0"/>
        <w:jc w:val="both"/>
        <w:rPr>
          <w:sz w:val="24"/>
        </w:rPr>
      </w:pPr>
      <w:r>
        <w:rPr>
          <w:sz w:val="24"/>
        </w:rPr>
        <w:t>Sin embargo, la supervisión no se limita a la revisión permanente y objetiva de la ejecución del trabajo, sino también incluye la participación activa en las etapas de planificación, revisión de papeles de trabajo, redacción de informes emitidos así como la participación en reuniones con los funcionarios y personal responsable de la</w:t>
      </w:r>
      <w:r>
        <w:rPr>
          <w:spacing w:val="-2"/>
          <w:sz w:val="24"/>
        </w:rPr>
        <w:t> </w:t>
      </w:r>
      <w:r>
        <w:rPr>
          <w:sz w:val="24"/>
        </w:rPr>
        <w:t>entidad.</w:t>
      </w:r>
    </w:p>
    <w:p>
      <w:pPr>
        <w:pStyle w:val="BodyText"/>
        <w:rPr>
          <w:sz w:val="24"/>
        </w:rPr>
      </w:pPr>
    </w:p>
    <w:p>
      <w:pPr>
        <w:pStyle w:val="ListParagraph"/>
        <w:numPr>
          <w:ilvl w:val="0"/>
          <w:numId w:val="86"/>
        </w:numPr>
        <w:tabs>
          <w:tab w:pos="1195" w:val="left" w:leader="none"/>
        </w:tabs>
        <w:spacing w:line="240" w:lineRule="auto" w:before="0" w:after="0"/>
        <w:ind w:left="1194" w:right="0" w:hanging="334"/>
        <w:jc w:val="left"/>
        <w:rPr>
          <w:b/>
          <w:sz w:val="24"/>
        </w:rPr>
      </w:pPr>
      <w:r>
        <w:rPr>
          <w:b/>
          <w:sz w:val="24"/>
        </w:rPr>
        <w:t>OBJETIVOS</w:t>
      </w:r>
    </w:p>
    <w:p>
      <w:pPr>
        <w:pStyle w:val="BodyText"/>
        <w:spacing w:before="10"/>
        <w:rPr>
          <w:b/>
        </w:rPr>
      </w:pPr>
    </w:p>
    <w:p>
      <w:pPr>
        <w:pStyle w:val="ListParagraph"/>
        <w:numPr>
          <w:ilvl w:val="1"/>
          <w:numId w:val="86"/>
        </w:numPr>
        <w:tabs>
          <w:tab w:pos="1900" w:val="left" w:leader="none"/>
        </w:tabs>
        <w:spacing w:line="240" w:lineRule="auto" w:before="0" w:after="0"/>
        <w:ind w:left="1899" w:right="1039" w:hanging="678"/>
        <w:jc w:val="both"/>
        <w:rPr>
          <w:sz w:val="24"/>
        </w:rPr>
      </w:pPr>
      <w:r>
        <w:rPr>
          <w:sz w:val="24"/>
        </w:rPr>
        <w:t>Asegurar el cumplimiento de las normas de auditoría interna gubernamental.</w:t>
      </w:r>
    </w:p>
    <w:p>
      <w:pPr>
        <w:pStyle w:val="BodyText"/>
        <w:rPr>
          <w:sz w:val="24"/>
        </w:rPr>
      </w:pPr>
    </w:p>
    <w:p>
      <w:pPr>
        <w:pStyle w:val="ListParagraph"/>
        <w:numPr>
          <w:ilvl w:val="1"/>
          <w:numId w:val="86"/>
        </w:numPr>
        <w:tabs>
          <w:tab w:pos="1900" w:val="left" w:leader="none"/>
        </w:tabs>
        <w:spacing w:line="240" w:lineRule="auto" w:before="0" w:after="0"/>
        <w:ind w:left="1899" w:right="1038" w:hanging="678"/>
        <w:jc w:val="both"/>
        <w:rPr>
          <w:sz w:val="24"/>
        </w:rPr>
      </w:pPr>
      <w:r>
        <w:rPr>
          <w:sz w:val="24"/>
        </w:rPr>
        <w:t>Mantener y elevar la calidad de las auditorías, desde su inicio hasta la aprobación de los</w:t>
      </w:r>
      <w:r>
        <w:rPr>
          <w:spacing w:val="-1"/>
          <w:sz w:val="24"/>
        </w:rPr>
        <w:t> </w:t>
      </w:r>
      <w:r>
        <w:rPr>
          <w:sz w:val="24"/>
        </w:rPr>
        <w:t>informes.</w:t>
      </w:r>
    </w:p>
    <w:p>
      <w:pPr>
        <w:pStyle w:val="BodyText"/>
        <w:rPr>
          <w:sz w:val="24"/>
        </w:rPr>
      </w:pPr>
    </w:p>
    <w:p>
      <w:pPr>
        <w:pStyle w:val="ListParagraph"/>
        <w:numPr>
          <w:ilvl w:val="1"/>
          <w:numId w:val="86"/>
        </w:numPr>
        <w:tabs>
          <w:tab w:pos="1900" w:val="left" w:leader="none"/>
        </w:tabs>
        <w:spacing w:line="240" w:lineRule="auto" w:before="0" w:after="0"/>
        <w:ind w:left="1899" w:right="1038" w:hanging="678"/>
        <w:jc w:val="both"/>
        <w:rPr>
          <w:sz w:val="24"/>
        </w:rPr>
      </w:pPr>
      <w:r>
        <w:rPr>
          <w:sz w:val="24"/>
        </w:rPr>
        <w:t>Utilizar en forma eficiente, efectiva y económica los recursos disponibles para las</w:t>
      </w:r>
      <w:r>
        <w:rPr>
          <w:spacing w:val="-1"/>
          <w:sz w:val="24"/>
        </w:rPr>
        <w:t> </w:t>
      </w:r>
      <w:r>
        <w:rPr>
          <w:sz w:val="24"/>
        </w:rPr>
        <w:t>auditorías.</w:t>
      </w:r>
    </w:p>
    <w:p>
      <w:pPr>
        <w:pStyle w:val="BodyText"/>
        <w:rPr>
          <w:sz w:val="24"/>
        </w:rPr>
      </w:pPr>
    </w:p>
    <w:p>
      <w:pPr>
        <w:pStyle w:val="ListParagraph"/>
        <w:numPr>
          <w:ilvl w:val="1"/>
          <w:numId w:val="86"/>
        </w:numPr>
        <w:tabs>
          <w:tab w:pos="1900" w:val="left" w:leader="none"/>
        </w:tabs>
        <w:spacing w:line="240" w:lineRule="auto" w:before="0" w:after="0"/>
        <w:ind w:left="1899" w:right="1037" w:hanging="678"/>
        <w:jc w:val="both"/>
        <w:rPr>
          <w:sz w:val="24"/>
        </w:rPr>
      </w:pPr>
      <w:r>
        <w:rPr>
          <w:sz w:val="24"/>
        </w:rPr>
        <w:t>Promover la madurez de juicio y análisis, y la capacitación profesional de los</w:t>
      </w:r>
      <w:r>
        <w:rPr>
          <w:spacing w:val="-1"/>
          <w:sz w:val="24"/>
        </w:rPr>
        <w:t> </w:t>
      </w:r>
      <w:r>
        <w:rPr>
          <w:sz w:val="24"/>
        </w:rPr>
        <w:t>auditores.</w:t>
      </w:r>
    </w:p>
    <w:p>
      <w:pPr>
        <w:pStyle w:val="BodyText"/>
        <w:rPr>
          <w:sz w:val="24"/>
        </w:rPr>
      </w:pPr>
    </w:p>
    <w:p>
      <w:pPr>
        <w:pStyle w:val="ListParagraph"/>
        <w:numPr>
          <w:ilvl w:val="1"/>
          <w:numId w:val="86"/>
        </w:numPr>
        <w:tabs>
          <w:tab w:pos="1899" w:val="left" w:leader="none"/>
          <w:tab w:pos="1900" w:val="left" w:leader="none"/>
        </w:tabs>
        <w:spacing w:line="240" w:lineRule="auto" w:before="0" w:after="0"/>
        <w:ind w:left="1899" w:right="0" w:hanging="679"/>
        <w:jc w:val="left"/>
        <w:rPr>
          <w:sz w:val="24"/>
        </w:rPr>
      </w:pPr>
      <w:r>
        <w:rPr>
          <w:sz w:val="24"/>
        </w:rPr>
        <w:t>Evaluar la calidad, cantidad y pertinencia de los papeles de</w:t>
      </w:r>
      <w:r>
        <w:rPr>
          <w:spacing w:val="-15"/>
          <w:sz w:val="24"/>
        </w:rPr>
        <w:t> </w:t>
      </w:r>
      <w:r>
        <w:rPr>
          <w:sz w:val="24"/>
        </w:rPr>
        <w:t>trabajo.</w:t>
      </w:r>
    </w:p>
    <w:p>
      <w:pPr>
        <w:pStyle w:val="BodyText"/>
        <w:rPr>
          <w:sz w:val="24"/>
        </w:rPr>
      </w:pPr>
    </w:p>
    <w:p>
      <w:pPr>
        <w:pStyle w:val="ListParagraph"/>
        <w:numPr>
          <w:ilvl w:val="1"/>
          <w:numId w:val="86"/>
        </w:numPr>
        <w:tabs>
          <w:tab w:pos="1900" w:val="left" w:leader="none"/>
        </w:tabs>
        <w:spacing w:line="240" w:lineRule="auto" w:before="0" w:after="0"/>
        <w:ind w:left="1899" w:right="1038" w:hanging="678"/>
        <w:jc w:val="both"/>
        <w:rPr>
          <w:sz w:val="24"/>
        </w:rPr>
      </w:pPr>
      <w:r>
        <w:rPr>
          <w:sz w:val="24"/>
        </w:rPr>
        <w:t>Evaluar la calidad, cantidad y pertinencia de la evidencia que respalda las conclusiones y los</w:t>
      </w:r>
      <w:r>
        <w:rPr>
          <w:spacing w:val="-2"/>
          <w:sz w:val="24"/>
        </w:rPr>
        <w:t> </w:t>
      </w:r>
      <w:r>
        <w:rPr>
          <w:sz w:val="24"/>
        </w:rPr>
        <w:t>hallazgos.</w:t>
      </w:r>
    </w:p>
    <w:p>
      <w:pPr>
        <w:pStyle w:val="BodyText"/>
        <w:spacing w:before="2"/>
        <w:rPr>
          <w:sz w:val="24"/>
        </w:rPr>
      </w:pPr>
    </w:p>
    <w:p>
      <w:pPr>
        <w:pStyle w:val="ListParagraph"/>
        <w:numPr>
          <w:ilvl w:val="0"/>
          <w:numId w:val="86"/>
        </w:numPr>
        <w:tabs>
          <w:tab w:pos="1262" w:val="left" w:leader="none"/>
          <w:tab w:pos="1263" w:val="left" w:leader="none"/>
        </w:tabs>
        <w:spacing w:line="240" w:lineRule="auto" w:before="0" w:after="0"/>
        <w:ind w:left="1262" w:right="0" w:hanging="402"/>
        <w:jc w:val="left"/>
        <w:rPr>
          <w:b/>
          <w:sz w:val="24"/>
        </w:rPr>
      </w:pPr>
      <w:r>
        <w:rPr>
          <w:b/>
          <w:sz w:val="24"/>
        </w:rPr>
        <w:t>RESPONSABLES</w:t>
      </w:r>
    </w:p>
    <w:p>
      <w:pPr>
        <w:pStyle w:val="BodyText"/>
        <w:spacing w:before="10"/>
        <w:rPr>
          <w:b/>
        </w:rPr>
      </w:pPr>
    </w:p>
    <w:p>
      <w:pPr>
        <w:spacing w:before="0"/>
        <w:ind w:left="1761" w:right="1062" w:firstLine="0"/>
        <w:jc w:val="left"/>
        <w:rPr>
          <w:sz w:val="24"/>
        </w:rPr>
      </w:pPr>
      <w:r>
        <w:rPr>
          <w:sz w:val="24"/>
        </w:rPr>
        <w:t>Los responsables para que la labor de supervisión de las auditorías se lleve a cabo con calidad profesional son:</w:t>
      </w:r>
    </w:p>
    <w:p>
      <w:pPr>
        <w:pStyle w:val="BodyText"/>
        <w:spacing w:before="1"/>
        <w:rPr>
          <w:sz w:val="24"/>
        </w:rPr>
      </w:pPr>
    </w:p>
    <w:p>
      <w:pPr>
        <w:pStyle w:val="ListParagraph"/>
        <w:numPr>
          <w:ilvl w:val="1"/>
          <w:numId w:val="86"/>
        </w:numPr>
        <w:tabs>
          <w:tab w:pos="1900" w:val="left" w:leader="none"/>
        </w:tabs>
        <w:spacing w:line="240" w:lineRule="auto" w:before="0" w:after="0"/>
        <w:ind w:left="1899" w:right="1039" w:hanging="678"/>
        <w:jc w:val="both"/>
        <w:rPr>
          <w:sz w:val="24"/>
        </w:rPr>
      </w:pPr>
      <w:r>
        <w:rPr>
          <w:b/>
          <w:sz w:val="24"/>
        </w:rPr>
        <w:t>Autoridades Superiores de la Contraloría General de Cuentas: </w:t>
      </w:r>
      <w:r>
        <w:rPr>
          <w:sz w:val="24"/>
        </w:rPr>
        <w:t>Deben emitir las políticas, normas y procedimientos, que permitan realizar una eficiente supervisón de las auditorías</w:t>
      </w:r>
      <w:r>
        <w:rPr>
          <w:spacing w:val="-26"/>
          <w:sz w:val="24"/>
        </w:rPr>
        <w:t> </w:t>
      </w:r>
      <w:r>
        <w:rPr>
          <w:sz w:val="24"/>
        </w:rPr>
        <w:t>gubernamentales.</w:t>
      </w:r>
    </w:p>
    <w:p>
      <w:pPr>
        <w:pStyle w:val="BodyText"/>
        <w:spacing w:before="11"/>
      </w:pPr>
    </w:p>
    <w:p>
      <w:pPr>
        <w:pStyle w:val="ListParagraph"/>
        <w:numPr>
          <w:ilvl w:val="1"/>
          <w:numId w:val="86"/>
        </w:numPr>
        <w:tabs>
          <w:tab w:pos="1900" w:val="left" w:leader="none"/>
        </w:tabs>
        <w:spacing w:line="240" w:lineRule="auto" w:before="0" w:after="0"/>
        <w:ind w:left="1899" w:right="1038" w:hanging="678"/>
        <w:jc w:val="both"/>
        <w:rPr>
          <w:sz w:val="24"/>
        </w:rPr>
      </w:pPr>
      <w:r>
        <w:rPr>
          <w:b/>
          <w:sz w:val="24"/>
        </w:rPr>
        <w:t>Director Auditoría Interna: </w:t>
      </w:r>
      <w:r>
        <w:rPr>
          <w:sz w:val="24"/>
        </w:rPr>
        <w:t>Deben velar porque se cumplan adecuadamente,</w:t>
      </w:r>
      <w:r>
        <w:rPr>
          <w:spacing w:val="38"/>
          <w:sz w:val="24"/>
        </w:rPr>
        <w:t> </w:t>
      </w:r>
      <w:r>
        <w:rPr>
          <w:sz w:val="24"/>
        </w:rPr>
        <w:t>las</w:t>
      </w:r>
      <w:r>
        <w:rPr>
          <w:spacing w:val="39"/>
          <w:sz w:val="24"/>
        </w:rPr>
        <w:t> </w:t>
      </w:r>
      <w:r>
        <w:rPr>
          <w:sz w:val="24"/>
        </w:rPr>
        <w:t>políticas,</w:t>
      </w:r>
      <w:r>
        <w:rPr>
          <w:spacing w:val="39"/>
          <w:sz w:val="24"/>
        </w:rPr>
        <w:t> </w:t>
      </w:r>
      <w:r>
        <w:rPr>
          <w:sz w:val="24"/>
        </w:rPr>
        <w:t>normas</w:t>
      </w:r>
      <w:r>
        <w:rPr>
          <w:spacing w:val="40"/>
          <w:sz w:val="24"/>
        </w:rPr>
        <w:t> </w:t>
      </w:r>
      <w:r>
        <w:rPr>
          <w:sz w:val="24"/>
        </w:rPr>
        <w:t>y</w:t>
      </w:r>
      <w:r>
        <w:rPr>
          <w:spacing w:val="38"/>
          <w:sz w:val="24"/>
        </w:rPr>
        <w:t> </w:t>
      </w:r>
      <w:r>
        <w:rPr>
          <w:sz w:val="24"/>
        </w:rPr>
        <w:t>procedimientos</w:t>
      </w:r>
      <w:r>
        <w:rPr>
          <w:spacing w:val="39"/>
          <w:sz w:val="24"/>
        </w:rPr>
        <w:t> </w:t>
      </w:r>
      <w:r>
        <w:rPr>
          <w:sz w:val="24"/>
        </w:rPr>
        <w:t>emitidos</w:t>
      </w:r>
      <w:r>
        <w:rPr>
          <w:spacing w:val="11"/>
          <w:sz w:val="24"/>
        </w:rPr>
        <w:t> </w:t>
      </w:r>
      <w:r>
        <w:rPr>
          <w:sz w:val="24"/>
        </w:rPr>
        <w:t>por</w:t>
      </w:r>
    </w:p>
    <w:p>
      <w:pPr>
        <w:spacing w:after="0" w:line="240" w:lineRule="auto"/>
        <w:jc w:val="both"/>
        <w:rPr>
          <w:sz w:val="24"/>
        </w:rPr>
        <w:sectPr>
          <w:headerReference w:type="default" r:id="rId164"/>
          <w:footerReference w:type="default" r:id="rId165"/>
          <w:pgSz w:w="11900" w:h="16840"/>
          <w:pgMar w:header="688" w:footer="638" w:top="880" w:bottom="820" w:left="840" w:right="420"/>
          <w:pgNumType w:start="1"/>
        </w:sectPr>
      </w:pPr>
    </w:p>
    <w:p>
      <w:pPr>
        <w:pStyle w:val="BodyText"/>
        <w:rPr>
          <w:sz w:val="20"/>
        </w:rPr>
      </w:pPr>
    </w:p>
    <w:p>
      <w:pPr>
        <w:pStyle w:val="BodyText"/>
        <w:spacing w:before="8"/>
        <w:rPr>
          <w:sz w:val="17"/>
        </w:rPr>
      </w:pPr>
    </w:p>
    <w:p>
      <w:pPr>
        <w:spacing w:before="92"/>
        <w:ind w:left="1899" w:right="1037" w:firstLine="0"/>
        <w:jc w:val="both"/>
        <w:rPr>
          <w:sz w:val="24"/>
        </w:rPr>
      </w:pPr>
      <w:r>
        <w:rPr>
          <w:sz w:val="24"/>
        </w:rPr>
        <w:t>las autoridades superiores, y que los recursos sean utilizados con eficiencia, efectividad y economía, así como que las auditorías se realicen de acuerdo a las Normas de Auditoría Interna Gubernamental.</w:t>
      </w:r>
    </w:p>
    <w:p>
      <w:pPr>
        <w:pStyle w:val="BodyText"/>
        <w:rPr>
          <w:sz w:val="24"/>
        </w:rPr>
      </w:pPr>
    </w:p>
    <w:p>
      <w:pPr>
        <w:pStyle w:val="ListParagraph"/>
        <w:numPr>
          <w:ilvl w:val="1"/>
          <w:numId w:val="86"/>
        </w:numPr>
        <w:tabs>
          <w:tab w:pos="1900" w:val="left" w:leader="none"/>
        </w:tabs>
        <w:spacing w:line="240" w:lineRule="auto" w:before="0" w:after="0"/>
        <w:ind w:left="1899" w:right="1038" w:hanging="678"/>
        <w:jc w:val="both"/>
        <w:rPr>
          <w:sz w:val="24"/>
        </w:rPr>
      </w:pPr>
      <w:r>
        <w:rPr>
          <w:b/>
          <w:sz w:val="24"/>
        </w:rPr>
        <w:t>Supervisores: </w:t>
      </w:r>
      <w:r>
        <w:rPr>
          <w:sz w:val="24"/>
        </w:rPr>
        <w:t>Deben participar activamente en todas las etapas de las auditorías, con el objeto de cumplir con los objetivos definidos para esta labor.</w:t>
      </w:r>
    </w:p>
    <w:p>
      <w:pPr>
        <w:pStyle w:val="BodyText"/>
        <w:rPr>
          <w:sz w:val="24"/>
        </w:rPr>
      </w:pPr>
    </w:p>
    <w:p>
      <w:pPr>
        <w:pStyle w:val="ListParagraph"/>
        <w:numPr>
          <w:ilvl w:val="1"/>
          <w:numId w:val="86"/>
        </w:numPr>
        <w:tabs>
          <w:tab w:pos="1900" w:val="left" w:leader="none"/>
        </w:tabs>
        <w:spacing w:line="240" w:lineRule="auto" w:before="1" w:after="0"/>
        <w:ind w:left="1899" w:right="1038" w:hanging="678"/>
        <w:jc w:val="both"/>
        <w:rPr>
          <w:sz w:val="24"/>
        </w:rPr>
      </w:pPr>
      <w:r>
        <w:rPr>
          <w:b/>
          <w:sz w:val="24"/>
        </w:rPr>
        <w:t>Auditores: </w:t>
      </w:r>
      <w:r>
        <w:rPr>
          <w:sz w:val="24"/>
        </w:rPr>
        <w:t>Cuando estos actúen como coordinadores o jefes de equipos de auditoría, deben colaborar conjuntamente con los supervisores para que la labor de supervisión que se realice sea de calidad, para que las metas y objetivos propuestos, se cumplan de manera eficiente, efectiva y</w:t>
      </w:r>
      <w:r>
        <w:rPr>
          <w:spacing w:val="-3"/>
          <w:sz w:val="24"/>
        </w:rPr>
        <w:t> </w:t>
      </w:r>
      <w:r>
        <w:rPr>
          <w:sz w:val="24"/>
        </w:rPr>
        <w:t>económica.</w:t>
      </w:r>
    </w:p>
    <w:p>
      <w:pPr>
        <w:pStyle w:val="BodyText"/>
        <w:spacing w:before="1"/>
        <w:rPr>
          <w:sz w:val="24"/>
        </w:rPr>
      </w:pPr>
    </w:p>
    <w:p>
      <w:pPr>
        <w:pStyle w:val="ListParagraph"/>
        <w:numPr>
          <w:ilvl w:val="0"/>
          <w:numId w:val="86"/>
        </w:numPr>
        <w:tabs>
          <w:tab w:pos="1222" w:val="left" w:leader="none"/>
        </w:tabs>
        <w:spacing w:line="240" w:lineRule="auto" w:before="0" w:after="0"/>
        <w:ind w:left="1221" w:right="0" w:hanging="361"/>
        <w:jc w:val="left"/>
        <w:rPr>
          <w:b/>
          <w:sz w:val="24"/>
        </w:rPr>
      </w:pPr>
      <w:r>
        <w:rPr>
          <w:b/>
          <w:sz w:val="24"/>
        </w:rPr>
        <w:t>PROCEDIMIENTOS</w:t>
      </w:r>
    </w:p>
    <w:p>
      <w:pPr>
        <w:pStyle w:val="BodyText"/>
        <w:spacing w:before="10"/>
        <w:rPr>
          <w:b/>
        </w:rPr>
      </w:pPr>
    </w:p>
    <w:p>
      <w:pPr>
        <w:spacing w:before="0"/>
        <w:ind w:left="1221" w:right="1368" w:firstLine="0"/>
        <w:jc w:val="left"/>
        <w:rPr>
          <w:sz w:val="24"/>
        </w:rPr>
      </w:pPr>
      <w:r>
        <w:rPr>
          <w:sz w:val="24"/>
        </w:rPr>
        <w:t>Para realizar su trabajo en una forma técnica el supervisor deberá observar los siguientes procedimientos:</w:t>
      </w:r>
    </w:p>
    <w:p>
      <w:pPr>
        <w:pStyle w:val="BodyText"/>
        <w:rPr>
          <w:sz w:val="24"/>
        </w:rPr>
      </w:pPr>
    </w:p>
    <w:p>
      <w:pPr>
        <w:pStyle w:val="ListParagraph"/>
        <w:numPr>
          <w:ilvl w:val="1"/>
          <w:numId w:val="86"/>
        </w:numPr>
        <w:tabs>
          <w:tab w:pos="1899" w:val="left" w:leader="none"/>
          <w:tab w:pos="1900" w:val="left" w:leader="none"/>
        </w:tabs>
        <w:spacing w:line="240" w:lineRule="auto" w:before="0" w:after="0"/>
        <w:ind w:left="1899" w:right="0" w:hanging="679"/>
        <w:jc w:val="left"/>
        <w:rPr>
          <w:b/>
          <w:sz w:val="24"/>
        </w:rPr>
      </w:pPr>
      <w:r>
        <w:rPr>
          <w:b/>
          <w:sz w:val="24"/>
        </w:rPr>
        <w:t>Generales</w:t>
      </w:r>
    </w:p>
    <w:p>
      <w:pPr>
        <w:pStyle w:val="BodyText"/>
        <w:spacing w:before="10"/>
        <w:rPr>
          <w:b/>
        </w:rPr>
      </w:pPr>
    </w:p>
    <w:p>
      <w:pPr>
        <w:pStyle w:val="ListParagraph"/>
        <w:numPr>
          <w:ilvl w:val="2"/>
          <w:numId w:val="86"/>
        </w:numPr>
        <w:tabs>
          <w:tab w:pos="1900" w:val="left" w:leader="none"/>
        </w:tabs>
        <w:spacing w:line="240" w:lineRule="auto" w:before="1" w:after="0"/>
        <w:ind w:left="1899" w:right="1038" w:hanging="678"/>
        <w:jc w:val="both"/>
        <w:rPr>
          <w:sz w:val="24"/>
        </w:rPr>
      </w:pPr>
      <w:r>
        <w:rPr>
          <w:sz w:val="24"/>
        </w:rPr>
        <w:t>Revisar el Plan Anual de Auditoría para identificar los trabajos a realizar.</w:t>
      </w:r>
    </w:p>
    <w:p>
      <w:pPr>
        <w:pStyle w:val="BodyText"/>
        <w:spacing w:before="11"/>
      </w:pPr>
    </w:p>
    <w:p>
      <w:pPr>
        <w:pStyle w:val="ListParagraph"/>
        <w:numPr>
          <w:ilvl w:val="2"/>
          <w:numId w:val="86"/>
        </w:numPr>
        <w:tabs>
          <w:tab w:pos="1900" w:val="left" w:leader="none"/>
        </w:tabs>
        <w:spacing w:line="240" w:lineRule="auto" w:before="0" w:after="0"/>
        <w:ind w:left="1899" w:right="0" w:hanging="679"/>
        <w:jc w:val="left"/>
        <w:rPr>
          <w:sz w:val="24"/>
        </w:rPr>
      </w:pPr>
      <w:r>
        <w:rPr>
          <w:sz w:val="24"/>
        </w:rPr>
        <w:t>Planificar oportunamente sus</w:t>
      </w:r>
      <w:r>
        <w:rPr>
          <w:spacing w:val="-2"/>
          <w:sz w:val="24"/>
        </w:rPr>
        <w:t> </w:t>
      </w:r>
      <w:r>
        <w:rPr>
          <w:sz w:val="24"/>
        </w:rPr>
        <w:t>tareas.</w:t>
      </w:r>
    </w:p>
    <w:p>
      <w:pPr>
        <w:pStyle w:val="BodyText"/>
        <w:rPr>
          <w:sz w:val="24"/>
        </w:rPr>
      </w:pPr>
    </w:p>
    <w:p>
      <w:pPr>
        <w:pStyle w:val="ListParagraph"/>
        <w:numPr>
          <w:ilvl w:val="2"/>
          <w:numId w:val="86"/>
        </w:numPr>
        <w:tabs>
          <w:tab w:pos="1900" w:val="left" w:leader="none"/>
        </w:tabs>
        <w:spacing w:line="240" w:lineRule="auto" w:before="0" w:after="0"/>
        <w:ind w:left="1899" w:right="1039" w:hanging="678"/>
        <w:jc w:val="both"/>
        <w:rPr>
          <w:sz w:val="24"/>
        </w:rPr>
      </w:pPr>
      <w:r>
        <w:rPr>
          <w:sz w:val="24"/>
        </w:rPr>
        <w:t>Ser el enlace entre el ente auditado, el equipo de trabajo y la Dirección de</w:t>
      </w:r>
      <w:r>
        <w:rPr>
          <w:spacing w:val="-1"/>
          <w:sz w:val="24"/>
        </w:rPr>
        <w:t> </w:t>
      </w:r>
      <w:r>
        <w:rPr>
          <w:sz w:val="24"/>
        </w:rPr>
        <w:t>Auditoría.</w:t>
      </w:r>
    </w:p>
    <w:p>
      <w:pPr>
        <w:pStyle w:val="BodyText"/>
        <w:rPr>
          <w:sz w:val="24"/>
        </w:rPr>
      </w:pPr>
    </w:p>
    <w:p>
      <w:pPr>
        <w:pStyle w:val="ListParagraph"/>
        <w:numPr>
          <w:ilvl w:val="2"/>
          <w:numId w:val="86"/>
        </w:numPr>
        <w:tabs>
          <w:tab w:pos="1900" w:val="left" w:leader="none"/>
        </w:tabs>
        <w:spacing w:line="240" w:lineRule="auto" w:before="0" w:after="0"/>
        <w:ind w:left="1899" w:right="1038" w:hanging="678"/>
        <w:jc w:val="both"/>
        <w:rPr>
          <w:sz w:val="24"/>
        </w:rPr>
      </w:pPr>
      <w:r>
        <w:rPr>
          <w:sz w:val="24"/>
        </w:rPr>
        <w:t>Ejercer una supervisión continua y oportuna durante todo el proceso de la auditoría, planificación, ejecución del trabajo y comunicación de resultados.</w:t>
      </w:r>
    </w:p>
    <w:p>
      <w:pPr>
        <w:pStyle w:val="BodyText"/>
        <w:rPr>
          <w:sz w:val="24"/>
        </w:rPr>
      </w:pPr>
    </w:p>
    <w:p>
      <w:pPr>
        <w:pStyle w:val="ListParagraph"/>
        <w:numPr>
          <w:ilvl w:val="2"/>
          <w:numId w:val="86"/>
        </w:numPr>
        <w:tabs>
          <w:tab w:pos="1900" w:val="left" w:leader="none"/>
        </w:tabs>
        <w:spacing w:line="240" w:lineRule="auto" w:before="0" w:after="0"/>
        <w:ind w:left="1899" w:right="1040" w:hanging="678"/>
        <w:jc w:val="both"/>
        <w:rPr>
          <w:sz w:val="24"/>
        </w:rPr>
      </w:pPr>
      <w:r>
        <w:rPr>
          <w:sz w:val="24"/>
        </w:rPr>
        <w:t>Dar a los auditores la oportunidad para que demuestren su iniciativa y desarrollen nuevas y mayores</w:t>
      </w:r>
      <w:r>
        <w:rPr>
          <w:spacing w:val="-4"/>
          <w:sz w:val="24"/>
        </w:rPr>
        <w:t> </w:t>
      </w:r>
      <w:r>
        <w:rPr>
          <w:sz w:val="24"/>
        </w:rPr>
        <w:t>responsabilidades.</w:t>
      </w:r>
    </w:p>
    <w:p>
      <w:pPr>
        <w:pStyle w:val="BodyText"/>
        <w:rPr>
          <w:sz w:val="24"/>
        </w:rPr>
      </w:pPr>
    </w:p>
    <w:p>
      <w:pPr>
        <w:pStyle w:val="ListParagraph"/>
        <w:numPr>
          <w:ilvl w:val="2"/>
          <w:numId w:val="86"/>
        </w:numPr>
        <w:tabs>
          <w:tab w:pos="1900" w:val="left" w:leader="none"/>
        </w:tabs>
        <w:spacing w:line="240" w:lineRule="auto" w:before="0" w:after="0"/>
        <w:ind w:left="1899" w:right="1038" w:hanging="678"/>
        <w:jc w:val="both"/>
        <w:rPr>
          <w:sz w:val="24"/>
        </w:rPr>
      </w:pPr>
      <w:r>
        <w:rPr>
          <w:sz w:val="24"/>
        </w:rPr>
        <w:t>Expresar en forma reservada, cualquier deficiencia detectada en el trabajo de los</w:t>
      </w:r>
      <w:r>
        <w:rPr>
          <w:spacing w:val="-1"/>
          <w:sz w:val="24"/>
        </w:rPr>
        <w:t> </w:t>
      </w:r>
      <w:r>
        <w:rPr>
          <w:sz w:val="24"/>
        </w:rPr>
        <w:t>auditores.</w:t>
      </w:r>
    </w:p>
    <w:p>
      <w:pPr>
        <w:pStyle w:val="BodyText"/>
        <w:rPr>
          <w:sz w:val="24"/>
        </w:rPr>
      </w:pPr>
    </w:p>
    <w:p>
      <w:pPr>
        <w:pStyle w:val="ListParagraph"/>
        <w:numPr>
          <w:ilvl w:val="2"/>
          <w:numId w:val="86"/>
        </w:numPr>
        <w:tabs>
          <w:tab w:pos="1899" w:val="left" w:leader="none"/>
        </w:tabs>
        <w:spacing w:line="240" w:lineRule="auto" w:before="1" w:after="0"/>
        <w:ind w:left="1899" w:right="1037" w:hanging="678"/>
        <w:jc w:val="both"/>
        <w:rPr>
          <w:sz w:val="24"/>
        </w:rPr>
      </w:pPr>
      <w:r>
        <w:rPr>
          <w:sz w:val="24"/>
        </w:rPr>
        <w:t>Reconocer las labores sobresalientes realizadas por los auditores, motivándoles en su desarrollo</w:t>
      </w:r>
      <w:r>
        <w:rPr>
          <w:spacing w:val="-3"/>
          <w:sz w:val="24"/>
        </w:rPr>
        <w:t> </w:t>
      </w:r>
      <w:r>
        <w:rPr>
          <w:sz w:val="24"/>
        </w:rPr>
        <w:t>profesional.</w:t>
      </w:r>
    </w:p>
    <w:p>
      <w:pPr>
        <w:pStyle w:val="BodyText"/>
        <w:spacing w:before="11"/>
      </w:pPr>
    </w:p>
    <w:p>
      <w:pPr>
        <w:pStyle w:val="ListParagraph"/>
        <w:numPr>
          <w:ilvl w:val="2"/>
          <w:numId w:val="86"/>
        </w:numPr>
        <w:tabs>
          <w:tab w:pos="1900" w:val="left" w:leader="none"/>
        </w:tabs>
        <w:spacing w:line="240" w:lineRule="auto" w:before="0" w:after="0"/>
        <w:ind w:left="1899" w:right="1037" w:hanging="678"/>
        <w:jc w:val="both"/>
        <w:rPr>
          <w:sz w:val="24"/>
        </w:rPr>
      </w:pPr>
      <w:r>
        <w:rPr>
          <w:sz w:val="24"/>
        </w:rPr>
        <w:t>Colaborar con los auditores en sus esfuerzos por corregir deficiencias personales y profesionales.</w:t>
      </w:r>
    </w:p>
    <w:p>
      <w:pPr>
        <w:pStyle w:val="BodyText"/>
        <w:rPr>
          <w:sz w:val="24"/>
        </w:rPr>
      </w:pPr>
    </w:p>
    <w:p>
      <w:pPr>
        <w:pStyle w:val="ListParagraph"/>
        <w:numPr>
          <w:ilvl w:val="2"/>
          <w:numId w:val="86"/>
        </w:numPr>
        <w:tabs>
          <w:tab w:pos="1900" w:val="left" w:leader="none"/>
        </w:tabs>
        <w:spacing w:line="240" w:lineRule="auto" w:before="0" w:after="0"/>
        <w:ind w:left="1899" w:right="1038" w:hanging="678"/>
        <w:jc w:val="both"/>
        <w:rPr>
          <w:sz w:val="24"/>
        </w:rPr>
      </w:pPr>
      <w:r>
        <w:rPr>
          <w:sz w:val="24"/>
        </w:rPr>
        <w:t>Considerarse un miembro más de los equipos de trabajo, e integrarse al desarrollo del</w:t>
      </w:r>
      <w:r>
        <w:rPr>
          <w:spacing w:val="1"/>
          <w:sz w:val="24"/>
        </w:rPr>
        <w:t> </w:t>
      </w:r>
      <w:r>
        <w:rPr>
          <w:sz w:val="24"/>
        </w:rPr>
        <w:t>trabajo.</w:t>
      </w:r>
    </w:p>
    <w:p>
      <w:pPr>
        <w:spacing w:after="0" w:line="240" w:lineRule="auto"/>
        <w:jc w:val="both"/>
        <w:rPr>
          <w:sz w:val="24"/>
        </w:rPr>
        <w:sectPr>
          <w:pgSz w:w="11900" w:h="16840"/>
          <w:pgMar w:header="688" w:footer="638" w:top="880" w:bottom="820" w:left="840" w:right="420"/>
        </w:sectPr>
      </w:pPr>
    </w:p>
    <w:p>
      <w:pPr>
        <w:pStyle w:val="BodyText"/>
        <w:rPr>
          <w:sz w:val="20"/>
        </w:rPr>
      </w:pPr>
    </w:p>
    <w:p>
      <w:pPr>
        <w:pStyle w:val="BodyText"/>
        <w:spacing w:before="8"/>
        <w:rPr>
          <w:sz w:val="17"/>
        </w:rPr>
      </w:pPr>
    </w:p>
    <w:p>
      <w:pPr>
        <w:pStyle w:val="ListParagraph"/>
        <w:numPr>
          <w:ilvl w:val="2"/>
          <w:numId w:val="86"/>
        </w:numPr>
        <w:tabs>
          <w:tab w:pos="2121" w:val="left" w:leader="none"/>
          <w:tab w:pos="2122" w:val="left" w:leader="none"/>
        </w:tabs>
        <w:spacing w:line="240" w:lineRule="auto" w:before="92" w:after="0"/>
        <w:ind w:left="2121" w:right="1039" w:hanging="900"/>
        <w:jc w:val="left"/>
        <w:rPr>
          <w:sz w:val="24"/>
        </w:rPr>
      </w:pPr>
      <w:r>
        <w:rPr>
          <w:sz w:val="24"/>
        </w:rPr>
        <w:t>Buscar los mecanismos que permitan la coordinación y comunicación necesaria entre todos los equipos de</w:t>
      </w:r>
      <w:r>
        <w:rPr>
          <w:spacing w:val="-4"/>
          <w:sz w:val="24"/>
        </w:rPr>
        <w:t> </w:t>
      </w:r>
      <w:r>
        <w:rPr>
          <w:sz w:val="24"/>
        </w:rPr>
        <w:t>trabajo.</w:t>
      </w:r>
    </w:p>
    <w:p>
      <w:pPr>
        <w:pStyle w:val="BodyText"/>
        <w:rPr>
          <w:sz w:val="24"/>
        </w:rPr>
      </w:pPr>
    </w:p>
    <w:p>
      <w:pPr>
        <w:pStyle w:val="ListParagraph"/>
        <w:numPr>
          <w:ilvl w:val="2"/>
          <w:numId w:val="86"/>
        </w:numPr>
        <w:tabs>
          <w:tab w:pos="2121" w:val="left" w:leader="none"/>
          <w:tab w:pos="2122" w:val="left" w:leader="none"/>
        </w:tabs>
        <w:spacing w:line="240" w:lineRule="auto" w:before="0" w:after="0"/>
        <w:ind w:left="2121" w:right="1038" w:hanging="900"/>
        <w:jc w:val="left"/>
        <w:rPr>
          <w:sz w:val="24"/>
        </w:rPr>
      </w:pPr>
      <w:r>
        <w:rPr>
          <w:sz w:val="24"/>
        </w:rPr>
        <w:t>Velar porque los auditores ejecuten su trabajo en un ambiente adecuado.</w:t>
      </w:r>
    </w:p>
    <w:p>
      <w:pPr>
        <w:pStyle w:val="BodyText"/>
        <w:rPr>
          <w:sz w:val="24"/>
        </w:rPr>
      </w:pPr>
    </w:p>
    <w:p>
      <w:pPr>
        <w:pStyle w:val="ListParagraph"/>
        <w:numPr>
          <w:ilvl w:val="2"/>
          <w:numId w:val="86"/>
        </w:numPr>
        <w:tabs>
          <w:tab w:pos="2121" w:val="left" w:leader="none"/>
          <w:tab w:pos="2122" w:val="left" w:leader="none"/>
          <w:tab w:pos="3144" w:val="left" w:leader="none"/>
          <w:tab w:pos="3540" w:val="left" w:leader="none"/>
          <w:tab w:pos="4485" w:val="left" w:leader="none"/>
          <w:tab w:pos="5734" w:val="left" w:leader="none"/>
          <w:tab w:pos="6290" w:val="left" w:leader="none"/>
          <w:tab w:pos="6806" w:val="left" w:leader="none"/>
          <w:tab w:pos="8003" w:val="left" w:leader="none"/>
          <w:tab w:pos="9346" w:val="left" w:leader="none"/>
        </w:tabs>
        <w:spacing w:line="240" w:lineRule="auto" w:before="0" w:after="0"/>
        <w:ind w:left="2121" w:right="1038" w:hanging="900"/>
        <w:jc w:val="left"/>
        <w:rPr>
          <w:sz w:val="24"/>
        </w:rPr>
      </w:pPr>
      <w:r>
        <w:rPr>
          <w:sz w:val="24"/>
        </w:rPr>
        <w:t>Evaluar</w:t>
        <w:tab/>
        <w:t>el</w:t>
        <w:tab/>
        <w:t>trabajo</w:t>
        <w:tab/>
        <w:t>ejecutado</w:t>
        <w:tab/>
        <w:t>por</w:t>
        <w:tab/>
        <w:t>los</w:t>
        <w:tab/>
        <w:t>auditores</w:t>
        <w:tab/>
        <w:t>calificando</w:t>
        <w:tab/>
      </w:r>
      <w:r>
        <w:rPr>
          <w:spacing w:val="-9"/>
          <w:sz w:val="24"/>
        </w:rPr>
        <w:t>su </w:t>
      </w:r>
      <w:r>
        <w:rPr>
          <w:sz w:val="24"/>
        </w:rPr>
        <w:t>rendimiento.</w:t>
      </w:r>
    </w:p>
    <w:p>
      <w:pPr>
        <w:pStyle w:val="BodyText"/>
        <w:spacing w:before="2"/>
        <w:rPr>
          <w:sz w:val="24"/>
        </w:rPr>
      </w:pPr>
    </w:p>
    <w:p>
      <w:pPr>
        <w:pStyle w:val="ListParagraph"/>
        <w:numPr>
          <w:ilvl w:val="1"/>
          <w:numId w:val="86"/>
        </w:numPr>
        <w:tabs>
          <w:tab w:pos="1714" w:val="left" w:leader="none"/>
          <w:tab w:pos="1715" w:val="left" w:leader="none"/>
        </w:tabs>
        <w:spacing w:line="240" w:lineRule="auto" w:before="0" w:after="0"/>
        <w:ind w:left="1714" w:right="0" w:hanging="536"/>
        <w:jc w:val="left"/>
        <w:rPr>
          <w:b/>
          <w:sz w:val="24"/>
        </w:rPr>
      </w:pPr>
      <w:r>
        <w:rPr>
          <w:b/>
          <w:sz w:val="24"/>
        </w:rPr>
        <w:t>Específicos</w:t>
      </w:r>
    </w:p>
    <w:p>
      <w:pPr>
        <w:pStyle w:val="BodyText"/>
        <w:rPr>
          <w:b/>
          <w:sz w:val="24"/>
        </w:rPr>
      </w:pPr>
    </w:p>
    <w:p>
      <w:pPr>
        <w:pStyle w:val="ListParagraph"/>
        <w:numPr>
          <w:ilvl w:val="2"/>
          <w:numId w:val="86"/>
        </w:numPr>
        <w:tabs>
          <w:tab w:pos="2430" w:val="left" w:leader="none"/>
        </w:tabs>
        <w:spacing w:line="240" w:lineRule="auto" w:before="0" w:after="0"/>
        <w:ind w:left="2429" w:right="0" w:hanging="669"/>
        <w:jc w:val="left"/>
        <w:rPr>
          <w:b/>
          <w:sz w:val="24"/>
        </w:rPr>
      </w:pPr>
      <w:r>
        <w:rPr>
          <w:b/>
          <w:sz w:val="24"/>
        </w:rPr>
        <w:t>Planificación</w:t>
      </w:r>
      <w:r>
        <w:rPr>
          <w:b/>
          <w:spacing w:val="-1"/>
          <w:sz w:val="24"/>
        </w:rPr>
        <w:t> </w:t>
      </w:r>
      <w:r>
        <w:rPr>
          <w:b/>
          <w:sz w:val="24"/>
        </w:rPr>
        <w:t>Específica</w:t>
      </w:r>
    </w:p>
    <w:p>
      <w:pPr>
        <w:pStyle w:val="BodyText"/>
        <w:spacing w:before="1"/>
        <w:rPr>
          <w:b/>
          <w:sz w:val="24"/>
        </w:rPr>
      </w:pPr>
    </w:p>
    <w:p>
      <w:pPr>
        <w:pStyle w:val="ListParagraph"/>
        <w:numPr>
          <w:ilvl w:val="3"/>
          <w:numId w:val="86"/>
        </w:numPr>
        <w:tabs>
          <w:tab w:pos="2842" w:val="left" w:leader="none"/>
        </w:tabs>
        <w:spacing w:line="237" w:lineRule="auto" w:before="1" w:after="0"/>
        <w:ind w:left="2841" w:right="1037" w:hanging="360"/>
        <w:jc w:val="both"/>
        <w:rPr>
          <w:sz w:val="24"/>
        </w:rPr>
      </w:pPr>
      <w:r>
        <w:rPr>
          <w:sz w:val="24"/>
        </w:rPr>
        <w:t>Participar en el proceso de la familiarización, para asegurarse que se cumpla con la metodología de acuerdo con la guía de auditoría</w:t>
      </w:r>
      <w:r>
        <w:rPr>
          <w:spacing w:val="-1"/>
          <w:sz w:val="24"/>
        </w:rPr>
        <w:t> </w:t>
      </w:r>
      <w:r>
        <w:rPr>
          <w:sz w:val="24"/>
        </w:rPr>
        <w:t>específica.</w:t>
      </w:r>
    </w:p>
    <w:p>
      <w:pPr>
        <w:pStyle w:val="BodyText"/>
        <w:spacing w:before="6"/>
        <w:rPr>
          <w:sz w:val="24"/>
        </w:rPr>
      </w:pPr>
    </w:p>
    <w:p>
      <w:pPr>
        <w:pStyle w:val="ListParagraph"/>
        <w:numPr>
          <w:ilvl w:val="3"/>
          <w:numId w:val="86"/>
        </w:numPr>
        <w:tabs>
          <w:tab w:pos="2842" w:val="left" w:leader="none"/>
        </w:tabs>
        <w:spacing w:line="237" w:lineRule="auto" w:before="0" w:after="0"/>
        <w:ind w:left="2841" w:right="1039" w:hanging="360"/>
        <w:jc w:val="both"/>
        <w:rPr>
          <w:sz w:val="24"/>
        </w:rPr>
      </w:pPr>
      <w:r>
        <w:rPr>
          <w:sz w:val="24"/>
        </w:rPr>
        <w:t>Participar en la evaluación preliminar del control interno y de los aspectos legales, para definir los criterios técnicos a utilizar en la</w:t>
      </w:r>
      <w:r>
        <w:rPr>
          <w:spacing w:val="-1"/>
          <w:sz w:val="24"/>
        </w:rPr>
        <w:t> </w:t>
      </w:r>
      <w:r>
        <w:rPr>
          <w:sz w:val="24"/>
        </w:rPr>
        <w:t>planificación.</w:t>
      </w:r>
    </w:p>
    <w:p>
      <w:pPr>
        <w:pStyle w:val="BodyText"/>
        <w:spacing w:before="3"/>
        <w:rPr>
          <w:sz w:val="24"/>
        </w:rPr>
      </w:pPr>
    </w:p>
    <w:p>
      <w:pPr>
        <w:pStyle w:val="ListParagraph"/>
        <w:numPr>
          <w:ilvl w:val="3"/>
          <w:numId w:val="86"/>
        </w:numPr>
        <w:tabs>
          <w:tab w:pos="2842" w:val="left" w:leader="none"/>
        </w:tabs>
        <w:spacing w:line="240" w:lineRule="auto" w:before="0" w:after="0"/>
        <w:ind w:left="2841" w:right="1039" w:hanging="360"/>
        <w:jc w:val="both"/>
        <w:rPr>
          <w:sz w:val="24"/>
        </w:rPr>
      </w:pPr>
      <w:r>
        <w:rPr>
          <w:sz w:val="24"/>
        </w:rPr>
        <w:t>Revisar los papeles de trabajo generados en el proceso de la familiarización.</w:t>
      </w:r>
    </w:p>
    <w:p>
      <w:pPr>
        <w:pStyle w:val="BodyText"/>
        <w:spacing w:before="11"/>
      </w:pPr>
    </w:p>
    <w:p>
      <w:pPr>
        <w:pStyle w:val="ListParagraph"/>
        <w:numPr>
          <w:ilvl w:val="3"/>
          <w:numId w:val="86"/>
        </w:numPr>
        <w:tabs>
          <w:tab w:pos="2841" w:val="left" w:leader="none"/>
          <w:tab w:pos="2842" w:val="left" w:leader="none"/>
        </w:tabs>
        <w:spacing w:line="240" w:lineRule="auto" w:before="0" w:after="0"/>
        <w:ind w:left="2841" w:right="0" w:hanging="361"/>
        <w:jc w:val="left"/>
        <w:rPr>
          <w:sz w:val="24"/>
        </w:rPr>
      </w:pPr>
      <w:r>
        <w:rPr>
          <w:sz w:val="24"/>
        </w:rPr>
        <w:t>Apoyar la actualización del Archivo</w:t>
      </w:r>
      <w:r>
        <w:rPr>
          <w:spacing w:val="-4"/>
          <w:sz w:val="24"/>
        </w:rPr>
        <w:t> </w:t>
      </w:r>
      <w:r>
        <w:rPr>
          <w:sz w:val="24"/>
        </w:rPr>
        <w:t>Permanente.</w:t>
      </w:r>
    </w:p>
    <w:p>
      <w:pPr>
        <w:pStyle w:val="BodyText"/>
        <w:spacing w:before="9"/>
      </w:pPr>
    </w:p>
    <w:p>
      <w:pPr>
        <w:pStyle w:val="ListParagraph"/>
        <w:numPr>
          <w:ilvl w:val="3"/>
          <w:numId w:val="86"/>
        </w:numPr>
        <w:tabs>
          <w:tab w:pos="2842" w:val="left" w:leader="none"/>
        </w:tabs>
        <w:spacing w:line="240" w:lineRule="auto" w:before="0" w:after="0"/>
        <w:ind w:left="2841" w:right="1038" w:hanging="360"/>
        <w:jc w:val="both"/>
        <w:rPr>
          <w:sz w:val="24"/>
        </w:rPr>
      </w:pPr>
      <w:r>
        <w:rPr>
          <w:sz w:val="24"/>
        </w:rPr>
        <w:t>Elaborar el Memorando de Planificación de acuerdo a la metodología y contenido establecidos en la guía de</w:t>
      </w:r>
      <w:r>
        <w:rPr>
          <w:spacing w:val="-36"/>
          <w:sz w:val="24"/>
        </w:rPr>
        <w:t> </w:t>
      </w:r>
      <w:r>
        <w:rPr>
          <w:sz w:val="24"/>
        </w:rPr>
        <w:t>respectiva.</w:t>
      </w:r>
    </w:p>
    <w:p>
      <w:pPr>
        <w:pStyle w:val="BodyText"/>
        <w:spacing w:before="1"/>
        <w:rPr>
          <w:sz w:val="24"/>
        </w:rPr>
      </w:pPr>
    </w:p>
    <w:p>
      <w:pPr>
        <w:pStyle w:val="ListParagraph"/>
        <w:numPr>
          <w:ilvl w:val="3"/>
          <w:numId w:val="86"/>
        </w:numPr>
        <w:tabs>
          <w:tab w:pos="2842" w:val="left" w:leader="none"/>
        </w:tabs>
        <w:spacing w:line="237" w:lineRule="auto" w:before="0" w:after="0"/>
        <w:ind w:left="2841" w:right="1039" w:hanging="360"/>
        <w:jc w:val="both"/>
        <w:rPr>
          <w:sz w:val="24"/>
        </w:rPr>
      </w:pPr>
      <w:r>
        <w:rPr>
          <w:sz w:val="24"/>
        </w:rPr>
        <w:t>Definir los objetivos generales y específicos del trabajo a desarrollar.</w:t>
      </w:r>
    </w:p>
    <w:p>
      <w:pPr>
        <w:pStyle w:val="BodyText"/>
        <w:spacing w:before="1"/>
        <w:rPr>
          <w:sz w:val="24"/>
        </w:rPr>
      </w:pPr>
    </w:p>
    <w:p>
      <w:pPr>
        <w:pStyle w:val="ListParagraph"/>
        <w:numPr>
          <w:ilvl w:val="3"/>
          <w:numId w:val="86"/>
        </w:numPr>
        <w:tabs>
          <w:tab w:pos="2842" w:val="left" w:leader="none"/>
        </w:tabs>
        <w:spacing w:line="240" w:lineRule="auto" w:before="0" w:after="0"/>
        <w:ind w:left="2841" w:right="1037" w:hanging="360"/>
        <w:jc w:val="both"/>
        <w:rPr>
          <w:sz w:val="24"/>
        </w:rPr>
      </w:pPr>
      <w:r>
        <w:rPr>
          <w:sz w:val="24"/>
        </w:rPr>
        <w:t>Apoyar la identificación y redacción de los objetivos específicos.</w:t>
      </w:r>
    </w:p>
    <w:p>
      <w:pPr>
        <w:pStyle w:val="BodyText"/>
        <w:spacing w:before="9"/>
      </w:pPr>
    </w:p>
    <w:p>
      <w:pPr>
        <w:pStyle w:val="ListParagraph"/>
        <w:numPr>
          <w:ilvl w:val="3"/>
          <w:numId w:val="86"/>
        </w:numPr>
        <w:tabs>
          <w:tab w:pos="2841" w:val="left" w:leader="none"/>
          <w:tab w:pos="2842" w:val="left" w:leader="none"/>
        </w:tabs>
        <w:spacing w:line="240" w:lineRule="auto" w:before="0" w:after="0"/>
        <w:ind w:left="2841" w:right="0" w:hanging="361"/>
        <w:jc w:val="left"/>
        <w:rPr>
          <w:sz w:val="24"/>
        </w:rPr>
      </w:pPr>
      <w:r>
        <w:rPr>
          <w:sz w:val="24"/>
        </w:rPr>
        <w:t>Apoyar la identificación de los alcances de la</w:t>
      </w:r>
      <w:r>
        <w:rPr>
          <w:spacing w:val="-10"/>
          <w:sz w:val="24"/>
        </w:rPr>
        <w:t> </w:t>
      </w:r>
      <w:r>
        <w:rPr>
          <w:sz w:val="24"/>
        </w:rPr>
        <w:t>auditoría.</w:t>
      </w:r>
    </w:p>
    <w:p>
      <w:pPr>
        <w:pStyle w:val="BodyText"/>
        <w:spacing w:before="1"/>
        <w:rPr>
          <w:sz w:val="24"/>
        </w:rPr>
      </w:pPr>
    </w:p>
    <w:p>
      <w:pPr>
        <w:pStyle w:val="ListParagraph"/>
        <w:numPr>
          <w:ilvl w:val="3"/>
          <w:numId w:val="86"/>
        </w:numPr>
        <w:tabs>
          <w:tab w:pos="2842" w:val="left" w:leader="none"/>
        </w:tabs>
        <w:spacing w:line="237" w:lineRule="auto" w:before="0" w:after="0"/>
        <w:ind w:left="2841" w:right="1038" w:hanging="360"/>
        <w:jc w:val="both"/>
        <w:rPr>
          <w:sz w:val="24"/>
        </w:rPr>
      </w:pPr>
      <w:r>
        <w:rPr>
          <w:sz w:val="24"/>
        </w:rPr>
        <w:t>Diseñar los criterios técnicos para establecer las muestras y los criterios de importancia</w:t>
      </w:r>
      <w:r>
        <w:rPr>
          <w:spacing w:val="-3"/>
          <w:sz w:val="24"/>
        </w:rPr>
        <w:t> </w:t>
      </w:r>
      <w:r>
        <w:rPr>
          <w:sz w:val="24"/>
        </w:rPr>
        <w:t>relativa.</w:t>
      </w:r>
    </w:p>
    <w:p>
      <w:pPr>
        <w:pStyle w:val="BodyText"/>
        <w:spacing w:before="1"/>
        <w:rPr>
          <w:sz w:val="24"/>
        </w:rPr>
      </w:pPr>
    </w:p>
    <w:p>
      <w:pPr>
        <w:pStyle w:val="ListParagraph"/>
        <w:numPr>
          <w:ilvl w:val="3"/>
          <w:numId w:val="86"/>
        </w:numPr>
        <w:tabs>
          <w:tab w:pos="2842" w:val="left" w:leader="none"/>
        </w:tabs>
        <w:spacing w:line="240" w:lineRule="auto" w:before="0" w:after="0"/>
        <w:ind w:left="2841" w:right="1037" w:hanging="360"/>
        <w:jc w:val="both"/>
        <w:rPr>
          <w:sz w:val="24"/>
        </w:rPr>
      </w:pPr>
      <w:r>
        <w:rPr>
          <w:sz w:val="24"/>
        </w:rPr>
        <w:t>Apoyar la elaboración del Cronograma de Actividades en cuanto a la distribución de las áreas a examinar, la asignación del personal y de los recursos</w:t>
      </w:r>
      <w:r>
        <w:rPr>
          <w:spacing w:val="-5"/>
          <w:sz w:val="24"/>
        </w:rPr>
        <w:t> </w:t>
      </w:r>
      <w:r>
        <w:rPr>
          <w:sz w:val="24"/>
        </w:rPr>
        <w:t>necesarios.</w:t>
      </w:r>
    </w:p>
    <w:p>
      <w:pPr>
        <w:pStyle w:val="BodyText"/>
        <w:spacing w:before="10"/>
      </w:pPr>
    </w:p>
    <w:p>
      <w:pPr>
        <w:pStyle w:val="ListParagraph"/>
        <w:numPr>
          <w:ilvl w:val="3"/>
          <w:numId w:val="86"/>
        </w:numPr>
        <w:tabs>
          <w:tab w:pos="2842" w:val="left" w:leader="none"/>
        </w:tabs>
        <w:spacing w:line="240" w:lineRule="auto" w:before="1" w:after="0"/>
        <w:ind w:left="2841" w:right="1037" w:hanging="360"/>
        <w:jc w:val="both"/>
        <w:rPr>
          <w:sz w:val="24"/>
        </w:rPr>
      </w:pPr>
      <w:r>
        <w:rPr>
          <w:sz w:val="24"/>
        </w:rPr>
        <w:t>Asesorar y apoyar la distribución de tareas para cada auditor, que conformará el equipo de trabajo, de tal manera que se garantice una distribución equitativa del trabajo, tomando como base la experiencia y necesidades de desarrollo profesional del personal</w:t>
      </w:r>
      <w:r>
        <w:rPr>
          <w:spacing w:val="-1"/>
          <w:sz w:val="24"/>
        </w:rPr>
        <w:t> </w:t>
      </w:r>
      <w:r>
        <w:rPr>
          <w:sz w:val="24"/>
        </w:rPr>
        <w:t>asignado.</w:t>
      </w:r>
    </w:p>
    <w:p>
      <w:pPr>
        <w:spacing w:after="0" w:line="240" w:lineRule="auto"/>
        <w:jc w:val="both"/>
        <w:rPr>
          <w:sz w:val="24"/>
        </w:rPr>
        <w:sectPr>
          <w:pgSz w:w="11900" w:h="16840"/>
          <w:pgMar w:header="688" w:footer="638" w:top="880" w:bottom="820" w:left="840" w:right="420"/>
        </w:sectPr>
      </w:pPr>
    </w:p>
    <w:p>
      <w:pPr>
        <w:pStyle w:val="BodyText"/>
        <w:rPr>
          <w:sz w:val="20"/>
        </w:rPr>
      </w:pPr>
    </w:p>
    <w:p>
      <w:pPr>
        <w:pStyle w:val="BodyText"/>
        <w:spacing w:before="1"/>
        <w:rPr>
          <w:sz w:val="17"/>
        </w:rPr>
      </w:pPr>
    </w:p>
    <w:p>
      <w:pPr>
        <w:pStyle w:val="ListParagraph"/>
        <w:numPr>
          <w:ilvl w:val="3"/>
          <w:numId w:val="86"/>
        </w:numPr>
        <w:tabs>
          <w:tab w:pos="2842" w:val="left" w:leader="none"/>
        </w:tabs>
        <w:spacing w:line="237" w:lineRule="auto" w:before="102" w:after="0"/>
        <w:ind w:left="2841" w:right="1038" w:hanging="360"/>
        <w:jc w:val="both"/>
        <w:rPr>
          <w:sz w:val="24"/>
        </w:rPr>
      </w:pPr>
      <w:r>
        <w:rPr>
          <w:sz w:val="24"/>
        </w:rPr>
        <w:t>Elaborado el Memorando de Planificación, lo debe revisar antes de que la Dirección de Auditoría lo apruebe y así dar inicio a la ejecución del</w:t>
      </w:r>
      <w:r>
        <w:rPr>
          <w:spacing w:val="-2"/>
          <w:sz w:val="24"/>
        </w:rPr>
        <w:t> </w:t>
      </w:r>
      <w:r>
        <w:rPr>
          <w:sz w:val="24"/>
        </w:rPr>
        <w:t>trabajo.</w:t>
      </w:r>
    </w:p>
    <w:p>
      <w:pPr>
        <w:pStyle w:val="BodyText"/>
        <w:spacing w:before="4"/>
        <w:rPr>
          <w:sz w:val="24"/>
        </w:rPr>
      </w:pPr>
    </w:p>
    <w:p>
      <w:pPr>
        <w:pStyle w:val="ListParagraph"/>
        <w:numPr>
          <w:ilvl w:val="3"/>
          <w:numId w:val="86"/>
        </w:numPr>
        <w:tabs>
          <w:tab w:pos="2842" w:val="left" w:leader="none"/>
        </w:tabs>
        <w:spacing w:line="240" w:lineRule="auto" w:before="0" w:after="0"/>
        <w:ind w:left="2841" w:right="1038" w:hanging="360"/>
        <w:jc w:val="both"/>
        <w:rPr>
          <w:sz w:val="24"/>
        </w:rPr>
      </w:pPr>
      <w:r>
        <w:rPr>
          <w:sz w:val="24"/>
        </w:rPr>
        <w:t>Asesorar y apoyar la elaboración de los Programas de Auditoría, de tal manera que se elaboren de acuerdo a la metodología y contenido establecidos en la guía</w:t>
      </w:r>
      <w:r>
        <w:rPr>
          <w:spacing w:val="-22"/>
          <w:sz w:val="24"/>
        </w:rPr>
        <w:t> </w:t>
      </w:r>
      <w:r>
        <w:rPr>
          <w:sz w:val="24"/>
        </w:rPr>
        <w:t>respectiva.</w:t>
      </w:r>
    </w:p>
    <w:p>
      <w:pPr>
        <w:pStyle w:val="BodyText"/>
        <w:spacing w:before="10"/>
      </w:pPr>
    </w:p>
    <w:p>
      <w:pPr>
        <w:pStyle w:val="ListParagraph"/>
        <w:numPr>
          <w:ilvl w:val="2"/>
          <w:numId w:val="86"/>
        </w:numPr>
        <w:tabs>
          <w:tab w:pos="2495" w:val="left" w:leader="none"/>
          <w:tab w:pos="2496" w:val="left" w:leader="none"/>
        </w:tabs>
        <w:spacing w:line="240" w:lineRule="auto" w:before="0" w:after="0"/>
        <w:ind w:left="2495" w:right="0" w:hanging="735"/>
        <w:jc w:val="left"/>
        <w:rPr>
          <w:sz w:val="24"/>
        </w:rPr>
      </w:pPr>
      <w:r>
        <w:rPr>
          <w:b/>
          <w:sz w:val="24"/>
        </w:rPr>
        <w:t>Ejecución del</w:t>
      </w:r>
      <w:r>
        <w:rPr>
          <w:b/>
          <w:spacing w:val="-1"/>
          <w:sz w:val="24"/>
        </w:rPr>
        <w:t> </w:t>
      </w:r>
      <w:r>
        <w:rPr>
          <w:b/>
          <w:sz w:val="24"/>
        </w:rPr>
        <w:t>Trabajo</w:t>
      </w:r>
      <w:r>
        <w:rPr>
          <w:sz w:val="24"/>
        </w:rPr>
        <w:t>.</w:t>
      </w:r>
    </w:p>
    <w:p>
      <w:pPr>
        <w:pStyle w:val="BodyText"/>
        <w:rPr>
          <w:sz w:val="24"/>
        </w:rPr>
      </w:pPr>
    </w:p>
    <w:p>
      <w:pPr>
        <w:pStyle w:val="ListParagraph"/>
        <w:numPr>
          <w:ilvl w:val="3"/>
          <w:numId w:val="86"/>
        </w:numPr>
        <w:tabs>
          <w:tab w:pos="2842" w:val="left" w:leader="none"/>
        </w:tabs>
        <w:spacing w:line="240" w:lineRule="auto" w:before="0" w:after="0"/>
        <w:ind w:left="2841" w:right="1038" w:hanging="360"/>
        <w:jc w:val="both"/>
        <w:rPr>
          <w:sz w:val="24"/>
        </w:rPr>
      </w:pPr>
      <w:r>
        <w:rPr>
          <w:sz w:val="24"/>
        </w:rPr>
        <w:t>Supervisar de forma continua y oportuna la ejecución del trabajo, para garantizar que los programas de auditoría se apliquen en forma oportuna y profesional y de acuerdo a la metodología</w:t>
      </w:r>
      <w:r>
        <w:rPr>
          <w:spacing w:val="-1"/>
          <w:sz w:val="24"/>
        </w:rPr>
        <w:t> </w:t>
      </w:r>
      <w:r>
        <w:rPr>
          <w:sz w:val="24"/>
        </w:rPr>
        <w:t>establecida.</w:t>
      </w:r>
    </w:p>
    <w:p>
      <w:pPr>
        <w:pStyle w:val="BodyText"/>
        <w:spacing w:before="9"/>
      </w:pPr>
    </w:p>
    <w:p>
      <w:pPr>
        <w:pStyle w:val="ListParagraph"/>
        <w:numPr>
          <w:ilvl w:val="3"/>
          <w:numId w:val="86"/>
        </w:numPr>
        <w:tabs>
          <w:tab w:pos="2842" w:val="left" w:leader="none"/>
        </w:tabs>
        <w:spacing w:line="240" w:lineRule="auto" w:before="1" w:after="0"/>
        <w:ind w:left="2841" w:right="1039" w:hanging="360"/>
        <w:jc w:val="both"/>
        <w:rPr>
          <w:sz w:val="24"/>
        </w:rPr>
      </w:pPr>
      <w:r>
        <w:rPr>
          <w:sz w:val="24"/>
        </w:rPr>
        <w:t>Supervisar continua y oportunamente la ejecución del trabajo para asegurarse que los cambios que puedan darse a los programas de auditoría, estén revisados por el auditor y que los programas se modifiquen adecuada y técnicamente para su aprobación.</w:t>
      </w:r>
    </w:p>
    <w:p>
      <w:pPr>
        <w:pStyle w:val="BodyText"/>
        <w:spacing w:before="9"/>
      </w:pPr>
    </w:p>
    <w:p>
      <w:pPr>
        <w:pStyle w:val="ListParagraph"/>
        <w:numPr>
          <w:ilvl w:val="3"/>
          <w:numId w:val="86"/>
        </w:numPr>
        <w:tabs>
          <w:tab w:pos="2842" w:val="left" w:leader="none"/>
        </w:tabs>
        <w:spacing w:line="240" w:lineRule="auto" w:before="0" w:after="0"/>
        <w:ind w:left="2841" w:right="1037" w:hanging="360"/>
        <w:jc w:val="both"/>
        <w:rPr>
          <w:sz w:val="24"/>
        </w:rPr>
      </w:pPr>
      <w:r>
        <w:rPr>
          <w:sz w:val="24"/>
        </w:rPr>
        <w:t>Que las muestras se hayan seleccionado conforme a los criterios técnicos establecidos en el memorando de planificación, y que el criterio de importancia relativa se haya aplicado en forma</w:t>
      </w:r>
      <w:r>
        <w:rPr>
          <w:spacing w:val="-2"/>
          <w:sz w:val="24"/>
        </w:rPr>
        <w:t> </w:t>
      </w:r>
      <w:r>
        <w:rPr>
          <w:sz w:val="24"/>
        </w:rPr>
        <w:t>coherente.</w:t>
      </w:r>
    </w:p>
    <w:p>
      <w:pPr>
        <w:pStyle w:val="BodyText"/>
        <w:spacing w:before="1"/>
        <w:rPr>
          <w:sz w:val="24"/>
        </w:rPr>
      </w:pPr>
    </w:p>
    <w:p>
      <w:pPr>
        <w:pStyle w:val="ListParagraph"/>
        <w:numPr>
          <w:ilvl w:val="3"/>
          <w:numId w:val="86"/>
        </w:numPr>
        <w:tabs>
          <w:tab w:pos="2842" w:val="left" w:leader="none"/>
        </w:tabs>
        <w:spacing w:line="237" w:lineRule="auto" w:before="0" w:after="0"/>
        <w:ind w:left="2841" w:right="1037" w:hanging="360"/>
        <w:jc w:val="both"/>
        <w:rPr>
          <w:sz w:val="24"/>
        </w:rPr>
      </w:pPr>
      <w:r>
        <w:rPr>
          <w:sz w:val="24"/>
        </w:rPr>
        <w:t>Revisar técnicamente los papeles de trabajo para asegurarse que se están elaborando de acuerdo a la metodología establecida.</w:t>
      </w:r>
    </w:p>
    <w:p>
      <w:pPr>
        <w:pStyle w:val="BodyText"/>
        <w:spacing w:before="4"/>
        <w:rPr>
          <w:sz w:val="24"/>
        </w:rPr>
      </w:pPr>
    </w:p>
    <w:p>
      <w:pPr>
        <w:pStyle w:val="ListParagraph"/>
        <w:numPr>
          <w:ilvl w:val="3"/>
          <w:numId w:val="86"/>
        </w:numPr>
        <w:tabs>
          <w:tab w:pos="2842" w:val="left" w:leader="none"/>
        </w:tabs>
        <w:spacing w:line="240" w:lineRule="auto" w:before="0" w:after="0"/>
        <w:ind w:left="2841" w:right="1036" w:hanging="360"/>
        <w:jc w:val="both"/>
        <w:rPr>
          <w:sz w:val="24"/>
        </w:rPr>
      </w:pPr>
      <w:r>
        <w:rPr>
          <w:sz w:val="24"/>
        </w:rPr>
        <w:t>Revisar los papeles de trabajo para garantizar que la información, cédulas de análisis, cédulas de soporte, etc. permitan cumplir con los objetivos y alcances de la</w:t>
      </w:r>
      <w:r>
        <w:rPr>
          <w:spacing w:val="-29"/>
          <w:sz w:val="24"/>
        </w:rPr>
        <w:t> </w:t>
      </w:r>
      <w:r>
        <w:rPr>
          <w:sz w:val="24"/>
        </w:rPr>
        <w:t>auditoría.</w:t>
      </w:r>
    </w:p>
    <w:p>
      <w:pPr>
        <w:pStyle w:val="BodyText"/>
        <w:spacing w:before="1"/>
        <w:rPr>
          <w:sz w:val="24"/>
        </w:rPr>
      </w:pPr>
    </w:p>
    <w:p>
      <w:pPr>
        <w:pStyle w:val="ListParagraph"/>
        <w:numPr>
          <w:ilvl w:val="3"/>
          <w:numId w:val="86"/>
        </w:numPr>
        <w:tabs>
          <w:tab w:pos="2842" w:val="left" w:leader="none"/>
        </w:tabs>
        <w:spacing w:line="237" w:lineRule="auto" w:before="0" w:after="0"/>
        <w:ind w:left="2841" w:right="1039" w:hanging="360"/>
        <w:jc w:val="both"/>
        <w:rPr>
          <w:sz w:val="24"/>
        </w:rPr>
      </w:pPr>
      <w:r>
        <w:rPr>
          <w:sz w:val="24"/>
        </w:rPr>
        <w:t>Revisar que el archivo permanente se esté actualizando oportuna y adecuadamente y de acuerdo a la metodología establecida.</w:t>
      </w:r>
    </w:p>
    <w:p>
      <w:pPr>
        <w:pStyle w:val="BodyText"/>
        <w:spacing w:before="4"/>
        <w:rPr>
          <w:sz w:val="24"/>
        </w:rPr>
      </w:pPr>
    </w:p>
    <w:p>
      <w:pPr>
        <w:pStyle w:val="ListParagraph"/>
        <w:numPr>
          <w:ilvl w:val="3"/>
          <w:numId w:val="86"/>
        </w:numPr>
        <w:tabs>
          <w:tab w:pos="2842" w:val="left" w:leader="none"/>
        </w:tabs>
        <w:spacing w:line="240" w:lineRule="auto" w:before="0" w:after="0"/>
        <w:ind w:left="2841" w:right="1038" w:hanging="360"/>
        <w:jc w:val="both"/>
        <w:rPr>
          <w:sz w:val="24"/>
        </w:rPr>
      </w:pPr>
      <w:r>
        <w:rPr>
          <w:sz w:val="24"/>
        </w:rPr>
        <w:t>Revisar las cédulas centralizadoras de los hallazgos y asientos de ajustes y reclasificaciones, para asegurarse que están adecuada y técnicamente desarrollados y referenciados a los papeles de trabajo donde se detectaron los</w:t>
      </w:r>
      <w:r>
        <w:rPr>
          <w:spacing w:val="-11"/>
          <w:sz w:val="24"/>
        </w:rPr>
        <w:t> </w:t>
      </w:r>
      <w:r>
        <w:rPr>
          <w:sz w:val="24"/>
        </w:rPr>
        <w:t>mismos.</w:t>
      </w:r>
    </w:p>
    <w:p>
      <w:pPr>
        <w:pStyle w:val="BodyText"/>
        <w:spacing w:before="9"/>
      </w:pPr>
    </w:p>
    <w:p>
      <w:pPr>
        <w:pStyle w:val="ListParagraph"/>
        <w:numPr>
          <w:ilvl w:val="3"/>
          <w:numId w:val="86"/>
        </w:numPr>
        <w:tabs>
          <w:tab w:pos="2843" w:val="left" w:leader="none"/>
        </w:tabs>
        <w:spacing w:line="240" w:lineRule="auto" w:before="0" w:after="0"/>
        <w:ind w:left="2841" w:right="1038" w:hanging="360"/>
        <w:jc w:val="both"/>
        <w:rPr>
          <w:sz w:val="24"/>
        </w:rPr>
      </w:pPr>
      <w:r>
        <w:rPr>
          <w:sz w:val="24"/>
        </w:rPr>
        <w:t>Revisar los posibles hallazgos, asientos de ajuste y reclasificación, para garantizar que cumplan los requisitos establecidos en la guía de auditoría y que la evidencia, sea suficiente, competente y pertinente para respaldar con eficiencia, seguridad y profesionalismo, la corroboración de los mismos con los funcionarios y responsables de la entidad auditada.</w:t>
      </w:r>
    </w:p>
    <w:p>
      <w:pPr>
        <w:spacing w:after="0" w:line="240" w:lineRule="auto"/>
        <w:jc w:val="both"/>
        <w:rPr>
          <w:sz w:val="24"/>
        </w:rPr>
        <w:sectPr>
          <w:pgSz w:w="11900" w:h="16840"/>
          <w:pgMar w:header="688" w:footer="638" w:top="880" w:bottom="820" w:left="840" w:right="420"/>
        </w:sectPr>
      </w:pPr>
    </w:p>
    <w:p>
      <w:pPr>
        <w:pStyle w:val="BodyText"/>
        <w:rPr>
          <w:sz w:val="20"/>
        </w:rPr>
      </w:pPr>
    </w:p>
    <w:p>
      <w:pPr>
        <w:pStyle w:val="BodyText"/>
        <w:spacing w:before="1"/>
        <w:rPr>
          <w:sz w:val="17"/>
        </w:rPr>
      </w:pPr>
    </w:p>
    <w:p>
      <w:pPr>
        <w:pStyle w:val="ListParagraph"/>
        <w:numPr>
          <w:ilvl w:val="3"/>
          <w:numId w:val="86"/>
        </w:numPr>
        <w:tabs>
          <w:tab w:pos="2842" w:val="left" w:leader="none"/>
        </w:tabs>
        <w:spacing w:line="240" w:lineRule="auto" w:before="100" w:after="0"/>
        <w:ind w:left="2841" w:right="1038" w:hanging="360"/>
        <w:jc w:val="both"/>
        <w:rPr>
          <w:sz w:val="24"/>
        </w:rPr>
      </w:pPr>
      <w:r>
        <w:rPr>
          <w:sz w:val="24"/>
        </w:rPr>
        <w:t>Promover reuniones de trabajo entre el encargado, los auditores y los funcionarios del ente auditado, para corroborar los posibles hallazgos, asientos de ajustes y reclasificaciones, para ratificar las evidencias y definir los hallazgos y confirmar los asientos de ajustes y reclasificaciones propuestos, para respaldar el informe.</w:t>
      </w:r>
    </w:p>
    <w:p>
      <w:pPr>
        <w:pStyle w:val="BodyText"/>
        <w:spacing w:before="9"/>
      </w:pPr>
    </w:p>
    <w:p>
      <w:pPr>
        <w:pStyle w:val="ListParagraph"/>
        <w:numPr>
          <w:ilvl w:val="3"/>
          <w:numId w:val="86"/>
        </w:numPr>
        <w:tabs>
          <w:tab w:pos="2842" w:val="left" w:leader="none"/>
        </w:tabs>
        <w:spacing w:line="240" w:lineRule="auto" w:before="0" w:after="0"/>
        <w:ind w:left="2841" w:right="1037" w:hanging="360"/>
        <w:jc w:val="both"/>
        <w:rPr>
          <w:sz w:val="24"/>
        </w:rPr>
      </w:pPr>
      <w:r>
        <w:rPr>
          <w:sz w:val="24"/>
        </w:rPr>
        <w:t>Conjuntamente con el auditor, debe establecer oportunamente las posibles acciones legales y administrativas que se deriven de los hallazgos identificados en la auditoría que ameriten una acción correctiva inmediata (sanción, denuncia, etc.), de acuerdo a los procedimientos legales</w:t>
      </w:r>
      <w:r>
        <w:rPr>
          <w:spacing w:val="-12"/>
          <w:sz w:val="24"/>
        </w:rPr>
        <w:t> </w:t>
      </w:r>
      <w:r>
        <w:rPr>
          <w:sz w:val="24"/>
        </w:rPr>
        <w:t>correspondientes.</w:t>
      </w:r>
    </w:p>
    <w:p>
      <w:pPr>
        <w:pStyle w:val="BodyText"/>
        <w:spacing w:before="10"/>
      </w:pPr>
    </w:p>
    <w:p>
      <w:pPr>
        <w:pStyle w:val="ListParagraph"/>
        <w:numPr>
          <w:ilvl w:val="3"/>
          <w:numId w:val="86"/>
        </w:numPr>
        <w:tabs>
          <w:tab w:pos="2842" w:val="left" w:leader="none"/>
        </w:tabs>
        <w:spacing w:line="240" w:lineRule="auto" w:before="1" w:after="0"/>
        <w:ind w:left="2841" w:right="1038" w:hanging="360"/>
        <w:jc w:val="both"/>
        <w:rPr>
          <w:sz w:val="24"/>
        </w:rPr>
      </w:pPr>
      <w:r>
        <w:rPr>
          <w:sz w:val="24"/>
        </w:rPr>
        <w:t>Informar periódicamente, a la Dirección de Auditoría, sobre los avances y dificultades encontradas en cada trabajo en ejecución, promoviendo las posibles alternativas de solución para que se tomen las decisiones</w:t>
      </w:r>
      <w:r>
        <w:rPr>
          <w:spacing w:val="-6"/>
          <w:sz w:val="24"/>
        </w:rPr>
        <w:t> </w:t>
      </w:r>
      <w:r>
        <w:rPr>
          <w:sz w:val="24"/>
        </w:rPr>
        <w:t>necesarias.</w:t>
      </w:r>
    </w:p>
    <w:p>
      <w:pPr>
        <w:pStyle w:val="BodyText"/>
        <w:spacing w:before="11"/>
      </w:pPr>
    </w:p>
    <w:p>
      <w:pPr>
        <w:pStyle w:val="ListParagraph"/>
        <w:numPr>
          <w:ilvl w:val="3"/>
          <w:numId w:val="86"/>
        </w:numPr>
        <w:tabs>
          <w:tab w:pos="2842" w:val="left" w:leader="none"/>
        </w:tabs>
        <w:spacing w:line="237" w:lineRule="auto" w:before="0" w:after="0"/>
        <w:ind w:left="2841" w:right="1039" w:hanging="360"/>
        <w:jc w:val="both"/>
        <w:rPr>
          <w:sz w:val="24"/>
        </w:rPr>
      </w:pPr>
      <w:r>
        <w:rPr>
          <w:sz w:val="24"/>
        </w:rPr>
        <w:t>Asesorar técnicamente en el proceso de trabajo de campo a los auditores, como medio de capacitación y</w:t>
      </w:r>
      <w:r>
        <w:rPr>
          <w:spacing w:val="-18"/>
          <w:sz w:val="24"/>
        </w:rPr>
        <w:t> </w:t>
      </w:r>
      <w:r>
        <w:rPr>
          <w:sz w:val="24"/>
        </w:rPr>
        <w:t>seguimiento.</w:t>
      </w:r>
    </w:p>
    <w:p>
      <w:pPr>
        <w:pStyle w:val="BodyText"/>
        <w:spacing w:before="1"/>
        <w:rPr>
          <w:sz w:val="24"/>
        </w:rPr>
      </w:pPr>
    </w:p>
    <w:p>
      <w:pPr>
        <w:pStyle w:val="ListParagraph"/>
        <w:numPr>
          <w:ilvl w:val="3"/>
          <w:numId w:val="86"/>
        </w:numPr>
        <w:tabs>
          <w:tab w:pos="2842" w:val="left" w:leader="none"/>
        </w:tabs>
        <w:spacing w:line="240" w:lineRule="auto" w:before="0" w:after="0"/>
        <w:ind w:left="2841" w:right="1038" w:hanging="360"/>
        <w:jc w:val="both"/>
        <w:rPr>
          <w:sz w:val="24"/>
        </w:rPr>
      </w:pPr>
      <w:r>
        <w:rPr>
          <w:sz w:val="24"/>
        </w:rPr>
        <w:t>Evaluar en cada trabajo realizado el desempeño de los auditores, y reportar el resultado de esas evaluaciones a los niveles</w:t>
      </w:r>
      <w:r>
        <w:rPr>
          <w:spacing w:val="-1"/>
          <w:sz w:val="24"/>
        </w:rPr>
        <w:t> </w:t>
      </w:r>
      <w:r>
        <w:rPr>
          <w:sz w:val="24"/>
        </w:rPr>
        <w:t>respectivos.</w:t>
      </w:r>
    </w:p>
    <w:p>
      <w:pPr>
        <w:pStyle w:val="BodyText"/>
        <w:spacing w:before="1"/>
        <w:rPr>
          <w:sz w:val="24"/>
        </w:rPr>
      </w:pPr>
    </w:p>
    <w:p>
      <w:pPr>
        <w:pStyle w:val="ListParagraph"/>
        <w:numPr>
          <w:ilvl w:val="3"/>
          <w:numId w:val="86"/>
        </w:numPr>
        <w:tabs>
          <w:tab w:pos="2842" w:val="left" w:leader="none"/>
        </w:tabs>
        <w:spacing w:line="237" w:lineRule="auto" w:before="0" w:after="0"/>
        <w:ind w:left="2841" w:right="1039" w:hanging="360"/>
        <w:jc w:val="both"/>
        <w:rPr>
          <w:sz w:val="24"/>
        </w:rPr>
      </w:pPr>
      <w:r>
        <w:rPr>
          <w:sz w:val="24"/>
        </w:rPr>
        <w:t>Por cada revisión que efectúe de los papeles de trabajo, debe dejar evidencia escrita, a través de una Hoja de Revisión de Papeles de Trabajo de acuerdo al formato y modelo</w:t>
      </w:r>
      <w:r>
        <w:rPr>
          <w:spacing w:val="-19"/>
          <w:sz w:val="24"/>
        </w:rPr>
        <w:t> </w:t>
      </w:r>
      <w:r>
        <w:rPr>
          <w:sz w:val="24"/>
        </w:rPr>
        <w:t>sugeridos.</w:t>
      </w:r>
    </w:p>
    <w:p>
      <w:pPr>
        <w:pStyle w:val="BodyText"/>
        <w:spacing w:before="4"/>
        <w:rPr>
          <w:sz w:val="24"/>
        </w:rPr>
      </w:pPr>
    </w:p>
    <w:p>
      <w:pPr>
        <w:pStyle w:val="ListParagraph"/>
        <w:numPr>
          <w:ilvl w:val="2"/>
          <w:numId w:val="86"/>
        </w:numPr>
        <w:tabs>
          <w:tab w:pos="2563" w:val="left" w:leader="none"/>
          <w:tab w:pos="2564" w:val="left" w:leader="none"/>
        </w:tabs>
        <w:spacing w:line="240" w:lineRule="auto" w:before="1" w:after="0"/>
        <w:ind w:left="2563" w:right="0" w:hanging="736"/>
        <w:jc w:val="left"/>
        <w:rPr>
          <w:b/>
          <w:sz w:val="24"/>
        </w:rPr>
      </w:pPr>
      <w:r>
        <w:rPr>
          <w:b/>
          <w:sz w:val="24"/>
        </w:rPr>
        <w:t>Comunicación de</w:t>
      </w:r>
      <w:r>
        <w:rPr>
          <w:b/>
          <w:spacing w:val="-1"/>
          <w:sz w:val="24"/>
        </w:rPr>
        <w:t> </w:t>
      </w:r>
      <w:r>
        <w:rPr>
          <w:b/>
          <w:sz w:val="24"/>
        </w:rPr>
        <w:t>Resultados</w:t>
      </w:r>
    </w:p>
    <w:p>
      <w:pPr>
        <w:pStyle w:val="BodyText"/>
        <w:spacing w:before="10"/>
        <w:rPr>
          <w:b/>
        </w:rPr>
      </w:pPr>
    </w:p>
    <w:p>
      <w:pPr>
        <w:pStyle w:val="ListParagraph"/>
        <w:numPr>
          <w:ilvl w:val="0"/>
          <w:numId w:val="87"/>
        </w:numPr>
        <w:tabs>
          <w:tab w:pos="2841" w:val="left" w:leader="none"/>
          <w:tab w:pos="2842" w:val="left" w:leader="none"/>
        </w:tabs>
        <w:spacing w:line="240" w:lineRule="auto" w:before="0" w:after="0"/>
        <w:ind w:left="2841" w:right="0" w:hanging="361"/>
        <w:jc w:val="left"/>
        <w:rPr>
          <w:sz w:val="24"/>
        </w:rPr>
      </w:pPr>
      <w:r>
        <w:rPr>
          <w:sz w:val="24"/>
        </w:rPr>
        <w:t>Asesorar técnicamente la elaboración del borrador del</w:t>
      </w:r>
      <w:r>
        <w:rPr>
          <w:spacing w:val="-1"/>
          <w:sz w:val="24"/>
        </w:rPr>
        <w:t> </w:t>
      </w:r>
      <w:r>
        <w:rPr>
          <w:sz w:val="24"/>
        </w:rPr>
        <w:t>informe.</w:t>
      </w:r>
    </w:p>
    <w:p>
      <w:pPr>
        <w:pStyle w:val="BodyText"/>
        <w:rPr>
          <w:sz w:val="24"/>
        </w:rPr>
      </w:pPr>
    </w:p>
    <w:p>
      <w:pPr>
        <w:pStyle w:val="ListParagraph"/>
        <w:numPr>
          <w:ilvl w:val="0"/>
          <w:numId w:val="87"/>
        </w:numPr>
        <w:tabs>
          <w:tab w:pos="2842" w:val="left" w:leader="none"/>
        </w:tabs>
        <w:spacing w:line="240" w:lineRule="auto" w:before="0" w:after="0"/>
        <w:ind w:left="2841" w:right="1036" w:hanging="360"/>
        <w:jc w:val="both"/>
        <w:rPr>
          <w:sz w:val="24"/>
        </w:rPr>
      </w:pPr>
      <w:r>
        <w:rPr>
          <w:sz w:val="24"/>
        </w:rPr>
        <w:t>Revisar técnicamente la definición de los hallazgos, para asegurarse que estén desarrollados de acuerdo a la metodología según la guía de auditoría</w:t>
      </w:r>
      <w:r>
        <w:rPr>
          <w:spacing w:val="-9"/>
          <w:sz w:val="24"/>
        </w:rPr>
        <w:t> </w:t>
      </w:r>
      <w:r>
        <w:rPr>
          <w:sz w:val="24"/>
        </w:rPr>
        <w:t>respectiva.</w:t>
      </w:r>
    </w:p>
    <w:p>
      <w:pPr>
        <w:pStyle w:val="BodyText"/>
        <w:rPr>
          <w:sz w:val="24"/>
        </w:rPr>
      </w:pPr>
    </w:p>
    <w:p>
      <w:pPr>
        <w:pStyle w:val="ListParagraph"/>
        <w:numPr>
          <w:ilvl w:val="0"/>
          <w:numId w:val="87"/>
        </w:numPr>
        <w:tabs>
          <w:tab w:pos="2842" w:val="left" w:leader="none"/>
        </w:tabs>
        <w:spacing w:line="240" w:lineRule="auto" w:before="0" w:after="0"/>
        <w:ind w:left="2841" w:right="1037" w:hanging="360"/>
        <w:jc w:val="both"/>
        <w:rPr>
          <w:sz w:val="24"/>
        </w:rPr>
      </w:pPr>
      <w:r>
        <w:rPr>
          <w:sz w:val="24"/>
        </w:rPr>
        <w:t>Coordinar y participar, conjuntamente con el auditor en las reuniones con los funcionarios del ente auditado para discutir el contenido del borrador del informe, de acuerdo a la metodología según la guía de auditoría correspondiente, para mejorar la calidad de este</w:t>
      </w:r>
      <w:r>
        <w:rPr>
          <w:spacing w:val="-4"/>
          <w:sz w:val="24"/>
        </w:rPr>
        <w:t> </w:t>
      </w:r>
      <w:r>
        <w:rPr>
          <w:sz w:val="24"/>
        </w:rPr>
        <w:t>documento.</w:t>
      </w:r>
    </w:p>
    <w:p>
      <w:pPr>
        <w:pStyle w:val="BodyText"/>
        <w:rPr>
          <w:sz w:val="24"/>
        </w:rPr>
      </w:pPr>
    </w:p>
    <w:p>
      <w:pPr>
        <w:pStyle w:val="ListParagraph"/>
        <w:numPr>
          <w:ilvl w:val="0"/>
          <w:numId w:val="87"/>
        </w:numPr>
        <w:tabs>
          <w:tab w:pos="2842" w:val="left" w:leader="none"/>
        </w:tabs>
        <w:spacing w:line="240" w:lineRule="auto" w:before="0" w:after="0"/>
        <w:ind w:left="2841" w:right="1037" w:hanging="360"/>
        <w:jc w:val="both"/>
        <w:rPr>
          <w:sz w:val="24"/>
        </w:rPr>
      </w:pPr>
      <w:r>
        <w:rPr>
          <w:sz w:val="24"/>
        </w:rPr>
        <w:t>Revisar técnicamente que el informe está elaborado de acuerdo a la estructura y contenido, definidos en la guía de auditoría</w:t>
      </w:r>
      <w:r>
        <w:rPr>
          <w:spacing w:val="-1"/>
          <w:sz w:val="24"/>
        </w:rPr>
        <w:t> </w:t>
      </w:r>
      <w:r>
        <w:rPr>
          <w:sz w:val="24"/>
        </w:rPr>
        <w:t>respectiva.</w:t>
      </w:r>
    </w:p>
    <w:p>
      <w:pPr>
        <w:pStyle w:val="BodyText"/>
        <w:rPr>
          <w:sz w:val="24"/>
        </w:rPr>
      </w:pPr>
    </w:p>
    <w:p>
      <w:pPr>
        <w:pStyle w:val="ListParagraph"/>
        <w:numPr>
          <w:ilvl w:val="0"/>
          <w:numId w:val="87"/>
        </w:numPr>
        <w:tabs>
          <w:tab w:pos="2842" w:val="left" w:leader="none"/>
        </w:tabs>
        <w:spacing w:line="240" w:lineRule="auto" w:before="0" w:after="0"/>
        <w:ind w:left="2841" w:right="1037" w:hanging="360"/>
        <w:jc w:val="both"/>
        <w:rPr>
          <w:sz w:val="24"/>
        </w:rPr>
      </w:pPr>
      <w:r>
        <w:rPr>
          <w:sz w:val="24"/>
        </w:rPr>
        <w:t>Una vez revisado el informe, lo debe trasladar a la Dirección de Auditoría para su aprobación y presentación</w:t>
      </w:r>
      <w:r>
        <w:rPr>
          <w:spacing w:val="-10"/>
          <w:sz w:val="24"/>
        </w:rPr>
        <w:t> </w:t>
      </w:r>
      <w:r>
        <w:rPr>
          <w:sz w:val="24"/>
        </w:rPr>
        <w:t>oficial.</w:t>
      </w:r>
    </w:p>
    <w:p>
      <w:pPr>
        <w:spacing w:after="0" w:line="240" w:lineRule="auto"/>
        <w:jc w:val="both"/>
        <w:rPr>
          <w:sz w:val="24"/>
        </w:rPr>
        <w:sectPr>
          <w:pgSz w:w="11900" w:h="16840"/>
          <w:pgMar w:header="688" w:footer="638" w:top="880" w:bottom="820" w:left="840" w:right="420"/>
        </w:sectPr>
      </w:pPr>
    </w:p>
    <w:p>
      <w:pPr>
        <w:pStyle w:val="BodyText"/>
        <w:rPr>
          <w:sz w:val="20"/>
        </w:rPr>
      </w:pPr>
    </w:p>
    <w:p>
      <w:pPr>
        <w:pStyle w:val="BodyText"/>
        <w:spacing w:before="8"/>
        <w:rPr>
          <w:sz w:val="17"/>
        </w:rPr>
      </w:pPr>
    </w:p>
    <w:p>
      <w:pPr>
        <w:pStyle w:val="ListParagraph"/>
        <w:numPr>
          <w:ilvl w:val="0"/>
          <w:numId w:val="87"/>
        </w:numPr>
        <w:tabs>
          <w:tab w:pos="2842" w:val="left" w:leader="none"/>
        </w:tabs>
        <w:spacing w:line="240" w:lineRule="auto" w:before="92" w:after="0"/>
        <w:ind w:left="2841" w:right="1038" w:hanging="360"/>
        <w:jc w:val="both"/>
        <w:rPr>
          <w:sz w:val="24"/>
        </w:rPr>
      </w:pPr>
      <w:r>
        <w:rPr>
          <w:sz w:val="24"/>
        </w:rPr>
        <w:t>Debe verificar que una copia del informe quede debidamente referenciado de acuerdo a la metodología de la Guía de Auditoría de Papeles de Trabajo, y asegurarse que el mismo se agregue al archivo</w:t>
      </w:r>
      <w:r>
        <w:rPr>
          <w:spacing w:val="-2"/>
          <w:sz w:val="24"/>
        </w:rPr>
        <w:t> </w:t>
      </w:r>
      <w:r>
        <w:rPr>
          <w:sz w:val="24"/>
        </w:rPr>
        <w:t>corriente.</w:t>
      </w:r>
    </w:p>
    <w:p>
      <w:pPr>
        <w:pStyle w:val="BodyText"/>
        <w:rPr>
          <w:sz w:val="24"/>
        </w:rPr>
      </w:pPr>
    </w:p>
    <w:p>
      <w:pPr>
        <w:pStyle w:val="ListParagraph"/>
        <w:numPr>
          <w:ilvl w:val="0"/>
          <w:numId w:val="87"/>
        </w:numPr>
        <w:tabs>
          <w:tab w:pos="2842" w:val="left" w:leader="none"/>
        </w:tabs>
        <w:spacing w:line="240" w:lineRule="auto" w:before="0" w:after="0"/>
        <w:ind w:left="2841" w:right="1038" w:hanging="360"/>
        <w:jc w:val="both"/>
        <w:rPr>
          <w:sz w:val="24"/>
        </w:rPr>
      </w:pPr>
      <w:r>
        <w:rPr>
          <w:sz w:val="24"/>
        </w:rPr>
        <w:t>Asegurarse que el informe definitivo sea entregado oportunamente, según los plazos establecidos en la Guía para Comunicación de</w:t>
      </w:r>
      <w:r>
        <w:rPr>
          <w:spacing w:val="-1"/>
          <w:sz w:val="24"/>
        </w:rPr>
        <w:t> </w:t>
      </w:r>
      <w:r>
        <w:rPr>
          <w:sz w:val="24"/>
        </w:rPr>
        <w:t>Resultados.</w:t>
      </w:r>
    </w:p>
    <w:p>
      <w:pPr>
        <w:pStyle w:val="BodyText"/>
        <w:spacing w:before="2"/>
        <w:rPr>
          <w:sz w:val="24"/>
        </w:rPr>
      </w:pPr>
    </w:p>
    <w:p>
      <w:pPr>
        <w:pStyle w:val="ListParagraph"/>
        <w:numPr>
          <w:ilvl w:val="2"/>
          <w:numId w:val="86"/>
        </w:numPr>
        <w:tabs>
          <w:tab w:pos="2495" w:val="left" w:leader="none"/>
          <w:tab w:pos="2496" w:val="left" w:leader="none"/>
        </w:tabs>
        <w:spacing w:line="240" w:lineRule="auto" w:before="0" w:after="0"/>
        <w:ind w:left="2495" w:right="0" w:hanging="735"/>
        <w:jc w:val="left"/>
        <w:rPr>
          <w:b/>
          <w:sz w:val="24"/>
        </w:rPr>
      </w:pPr>
      <w:r>
        <w:rPr>
          <w:b/>
          <w:sz w:val="24"/>
        </w:rPr>
        <w:t>Otras</w:t>
      </w:r>
      <w:r>
        <w:rPr>
          <w:b/>
          <w:spacing w:val="-1"/>
          <w:sz w:val="24"/>
        </w:rPr>
        <w:t> </w:t>
      </w:r>
      <w:r>
        <w:rPr>
          <w:b/>
          <w:sz w:val="24"/>
        </w:rPr>
        <w:t>Responsabilidades</w:t>
      </w:r>
    </w:p>
    <w:p>
      <w:pPr>
        <w:pStyle w:val="BodyText"/>
        <w:spacing w:before="11"/>
        <w:rPr>
          <w:b/>
        </w:rPr>
      </w:pPr>
    </w:p>
    <w:p>
      <w:pPr>
        <w:pStyle w:val="ListParagraph"/>
        <w:numPr>
          <w:ilvl w:val="3"/>
          <w:numId w:val="86"/>
        </w:numPr>
        <w:tabs>
          <w:tab w:pos="2842" w:val="left" w:leader="none"/>
        </w:tabs>
        <w:spacing w:line="240" w:lineRule="auto" w:before="0" w:after="0"/>
        <w:ind w:left="2841" w:right="1036" w:hanging="360"/>
        <w:jc w:val="both"/>
        <w:rPr>
          <w:sz w:val="24"/>
        </w:rPr>
      </w:pPr>
      <w:r>
        <w:rPr>
          <w:sz w:val="24"/>
        </w:rPr>
        <w:t>Como resultado de la supervisión se debe identificar necesidades de capacitación de los auditores, y colaborar con el Centro de Profesionalización Gubernamental de la Contraloría General de Cuentas, para la profesionalización de los</w:t>
      </w:r>
      <w:r>
        <w:rPr>
          <w:spacing w:val="-1"/>
          <w:sz w:val="24"/>
        </w:rPr>
        <w:t> </w:t>
      </w:r>
      <w:r>
        <w:rPr>
          <w:sz w:val="24"/>
        </w:rPr>
        <w:t>auditores.</w:t>
      </w:r>
    </w:p>
    <w:p>
      <w:pPr>
        <w:pStyle w:val="BodyText"/>
        <w:spacing w:before="9"/>
      </w:pPr>
    </w:p>
    <w:p>
      <w:pPr>
        <w:pStyle w:val="ListParagraph"/>
        <w:numPr>
          <w:ilvl w:val="3"/>
          <w:numId w:val="86"/>
        </w:numPr>
        <w:tabs>
          <w:tab w:pos="2842" w:val="left" w:leader="none"/>
        </w:tabs>
        <w:spacing w:line="240" w:lineRule="auto" w:before="0" w:after="0"/>
        <w:ind w:left="2841" w:right="1038" w:hanging="360"/>
        <w:jc w:val="both"/>
        <w:rPr>
          <w:sz w:val="24"/>
        </w:rPr>
      </w:pPr>
      <w:r>
        <w:rPr>
          <w:sz w:val="24"/>
        </w:rPr>
        <w:t>Promover el desarrollo de la auditoría interna, dando sugerencias que permitan fortalecer o diseñar nuevos cursos de capacitación o guías de trabajo, para mejorar el entrenamiento y capacidad de los auditores en la ejecución de las</w:t>
      </w:r>
      <w:r>
        <w:rPr>
          <w:spacing w:val="-1"/>
          <w:sz w:val="24"/>
        </w:rPr>
        <w:t> </w:t>
      </w:r>
      <w:r>
        <w:rPr>
          <w:sz w:val="24"/>
        </w:rPr>
        <w:t>auditorías.</w:t>
      </w:r>
    </w:p>
    <w:p>
      <w:pPr>
        <w:pStyle w:val="BodyText"/>
        <w:spacing w:before="9"/>
      </w:pPr>
    </w:p>
    <w:p>
      <w:pPr>
        <w:pStyle w:val="ListParagraph"/>
        <w:numPr>
          <w:ilvl w:val="3"/>
          <w:numId w:val="86"/>
        </w:numPr>
        <w:tabs>
          <w:tab w:pos="2842" w:val="left" w:leader="none"/>
        </w:tabs>
        <w:spacing w:line="240" w:lineRule="auto" w:before="0" w:after="0"/>
        <w:ind w:left="2841" w:right="1038" w:hanging="360"/>
        <w:jc w:val="both"/>
        <w:rPr>
          <w:sz w:val="24"/>
        </w:rPr>
      </w:pPr>
      <w:r>
        <w:rPr>
          <w:sz w:val="24"/>
        </w:rPr>
        <w:t>Participar en el programa de capacitación de los auditores internos para garantizar que las metodologías se apliquen en la práctica.</w:t>
      </w:r>
    </w:p>
    <w:p>
      <w:pPr>
        <w:pStyle w:val="BodyText"/>
        <w:spacing w:before="1"/>
        <w:rPr>
          <w:sz w:val="24"/>
        </w:rPr>
      </w:pPr>
    </w:p>
    <w:p>
      <w:pPr>
        <w:pStyle w:val="ListParagraph"/>
        <w:numPr>
          <w:ilvl w:val="3"/>
          <w:numId w:val="86"/>
        </w:numPr>
        <w:tabs>
          <w:tab w:pos="2842" w:val="left" w:leader="none"/>
        </w:tabs>
        <w:spacing w:line="237" w:lineRule="auto" w:before="0" w:after="0"/>
        <w:ind w:left="2841" w:right="1038" w:hanging="360"/>
        <w:jc w:val="both"/>
        <w:rPr>
          <w:sz w:val="24"/>
        </w:rPr>
      </w:pPr>
      <w:r>
        <w:rPr>
          <w:sz w:val="24"/>
        </w:rPr>
        <w:t>Promover de acuerdo a nuevos pronunciamientos técnicos, la actualización de las guías de auditorías y metodologías de trabajo emitidas por la Contraloría General de</w:t>
      </w:r>
      <w:r>
        <w:rPr>
          <w:spacing w:val="-14"/>
          <w:sz w:val="24"/>
        </w:rPr>
        <w:t> </w:t>
      </w:r>
      <w:r>
        <w:rPr>
          <w:sz w:val="24"/>
        </w:rPr>
        <w:t>Cuentas.</w:t>
      </w:r>
    </w:p>
    <w:p>
      <w:pPr>
        <w:pStyle w:val="BodyText"/>
        <w:spacing w:before="4"/>
        <w:rPr>
          <w:sz w:val="24"/>
        </w:rPr>
      </w:pPr>
    </w:p>
    <w:p>
      <w:pPr>
        <w:pStyle w:val="ListParagraph"/>
        <w:numPr>
          <w:ilvl w:val="3"/>
          <w:numId w:val="86"/>
        </w:numPr>
        <w:tabs>
          <w:tab w:pos="2842" w:val="left" w:leader="none"/>
        </w:tabs>
        <w:spacing w:line="240" w:lineRule="auto" w:before="0" w:after="0"/>
        <w:ind w:left="2841" w:right="1038" w:hanging="360"/>
        <w:jc w:val="both"/>
        <w:rPr>
          <w:sz w:val="24"/>
        </w:rPr>
      </w:pPr>
      <w:r>
        <w:rPr>
          <w:sz w:val="24"/>
        </w:rPr>
        <w:t>Presentar los informes de actividades planificadas y ejecutadas que requiera el Director de Auditoría</w:t>
      </w:r>
      <w:r>
        <w:rPr>
          <w:spacing w:val="-6"/>
          <w:sz w:val="24"/>
        </w:rPr>
        <w:t> </w:t>
      </w:r>
      <w:r>
        <w:rPr>
          <w:sz w:val="24"/>
        </w:rPr>
        <w:t>Interna.</w:t>
      </w:r>
    </w:p>
    <w:p>
      <w:pPr>
        <w:pStyle w:val="BodyText"/>
        <w:spacing w:before="1"/>
        <w:rPr>
          <w:sz w:val="24"/>
        </w:rPr>
      </w:pPr>
    </w:p>
    <w:p>
      <w:pPr>
        <w:pStyle w:val="ListParagraph"/>
        <w:numPr>
          <w:ilvl w:val="3"/>
          <w:numId w:val="86"/>
        </w:numPr>
        <w:tabs>
          <w:tab w:pos="2842" w:val="left" w:leader="none"/>
        </w:tabs>
        <w:spacing w:line="237" w:lineRule="auto" w:before="0" w:after="0"/>
        <w:ind w:left="2841" w:right="1038" w:hanging="360"/>
        <w:jc w:val="both"/>
        <w:rPr>
          <w:sz w:val="24"/>
        </w:rPr>
      </w:pPr>
      <w:r>
        <w:rPr>
          <w:sz w:val="24"/>
        </w:rPr>
        <w:t>Cumplir con otras funciones que asigne el Director de Auditoría Interna.</w:t>
      </w:r>
    </w:p>
    <w:p>
      <w:pPr>
        <w:spacing w:after="0" w:line="237" w:lineRule="auto"/>
        <w:jc w:val="both"/>
        <w:rPr>
          <w:sz w:val="24"/>
        </w:rPr>
        <w:sectPr>
          <w:pgSz w:w="11900" w:h="16840"/>
          <w:pgMar w:header="688" w:footer="638" w:top="880" w:bottom="820" w:left="840" w:right="420"/>
        </w:sectPr>
      </w:pPr>
    </w:p>
    <w:p>
      <w:pPr>
        <w:pStyle w:val="BodyText"/>
        <w:rPr>
          <w:sz w:val="20"/>
        </w:rPr>
      </w:pPr>
      <w:r>
        <w:rPr/>
        <w:pict>
          <v:shape style="position:absolute;margin-left:72.690002pt;margin-top:331.440002pt;width:8.8pt;height:63.85pt;mso-position-horizontal-relative:page;mso-position-vertical-relative:page;z-index:-271941632" coordorigin="1454,6629" coordsize="176,1277" path="m1572,6629l1517,6690,1476,6766,1454,6896,1454,6976,1473,7049,1524,7104,1543,7131,1558,7158,1573,7185,1591,7212,1603,7255,1610,7299,1618,7343,1630,7385,1627,7479,1629,7533,1619,7610,1570,7723,1538,7769,1514,7821,1505,7906e" filled="false" stroked="true" strokeweight=".915pt" strokecolor="#ff0000">
            <v:path arrowok="t"/>
            <v:stroke dashstyle="solid"/>
            <w10:wrap type="none"/>
          </v:shape>
        </w:pict>
      </w:r>
      <w:r>
        <w:rPr/>
        <w:pict>
          <v:shape style="position:absolute;margin-left:338.279999pt;margin-top:322.320007pt;width:7.7pt;height:8.65pt;mso-position-horizontal-relative:page;mso-position-vertical-relative:page;z-index:-271940608" coordorigin="6766,6446" coordsize="154,173" path="m6766,6538l6919,6446m6775,6547l6814,6602m6766,6619l6871,6619e" filled="false" stroked="true" strokeweight=".915pt" strokecolor="#ff0000">
            <v:path arrowok="t"/>
            <v:stroke dashstyle="solid"/>
            <w10:wrap type="none"/>
          </v:shape>
        </w:pict>
      </w:r>
      <w:r>
        <w:rPr/>
        <w:pict>
          <v:line style="position:absolute;mso-position-horizontal-relative:page;mso-position-vertical-relative:page;z-index:251891712" from="337.799988pt,420pt" to="343.079988pt,420pt" stroked="true" strokeweight=".915pt" strokecolor="#ff0000">
            <v:stroke dashstyle="solid"/>
            <w10:wrap type="none"/>
          </v:line>
        </w:pict>
      </w:r>
    </w:p>
    <w:p>
      <w:pPr>
        <w:pStyle w:val="BodyText"/>
        <w:rPr>
          <w:sz w:val="20"/>
        </w:rPr>
      </w:pPr>
    </w:p>
    <w:p>
      <w:pPr>
        <w:pStyle w:val="BodyText"/>
        <w:rPr>
          <w:sz w:val="20"/>
        </w:rPr>
      </w:pPr>
    </w:p>
    <w:p>
      <w:pPr>
        <w:pStyle w:val="BodyText"/>
        <w:spacing w:before="6" w:after="1"/>
        <w:rPr>
          <w:sz w:val="24"/>
        </w:rPr>
      </w:pPr>
    </w:p>
    <w:p>
      <w:pPr>
        <w:pStyle w:val="BodyText"/>
        <w:ind w:left="314"/>
        <w:rPr>
          <w:sz w:val="20"/>
        </w:rPr>
      </w:pPr>
      <w:r>
        <w:rPr>
          <w:sz w:val="20"/>
        </w:rPr>
        <w:pict>
          <v:shape style="width:487.35pt;height:15.4pt;mso-position-horizontal-relative:char;mso-position-vertical-relative:line" type="#_x0000_t202" filled="true" fillcolor="#ccffff" stroked="false">
            <w10:anchorlock/>
            <v:textbox inset="0,0,0,0">
              <w:txbxContent>
                <w:p>
                  <w:pPr>
                    <w:spacing w:line="271" w:lineRule="auto" w:before="10"/>
                    <w:ind w:left="3757" w:right="3736" w:firstLine="0"/>
                    <w:jc w:val="center"/>
                    <w:rPr>
                      <w:b/>
                      <w:sz w:val="12"/>
                    </w:rPr>
                  </w:pPr>
                  <w:bookmarkStart w:name="Modelo SAG-ET-M1 Cédula de Balance de Tr" w:id="49"/>
                  <w:bookmarkEnd w:id="49"/>
                  <w:r>
                    <w:rPr/>
                  </w:r>
                  <w:r>
                    <w:rPr>
                      <w:b/>
                      <w:sz w:val="12"/>
                    </w:rPr>
                    <w:t>MODELOS DE PAPELES DE TRABAJO BALANCE DE TRABAJO</w:t>
                  </w:r>
                </w:p>
              </w:txbxContent>
            </v:textbox>
            <v:fill type="solid"/>
          </v:shape>
        </w:pict>
      </w:r>
      <w:r>
        <w:rPr>
          <w:sz w:val="20"/>
        </w:rPr>
      </w:r>
    </w:p>
    <w:p>
      <w:pPr>
        <w:spacing w:line="130" w:lineRule="exact" w:before="0"/>
        <w:ind w:left="0" w:right="814" w:firstLine="0"/>
        <w:jc w:val="right"/>
        <w:rPr>
          <w:b/>
          <w:sz w:val="12"/>
        </w:rPr>
      </w:pPr>
      <w:r>
        <w:rPr/>
        <w:pict>
          <v:group style="position:absolute;margin-left:57.48pt;margin-top:6.66pt;width:487.8pt;height:377.55pt;mso-position-horizontal-relative:page;mso-position-vertical-relative:paragraph;z-index:-271943680" coordorigin="1150,133" coordsize="9756,7551">
            <v:shape style="position:absolute;left:1155;top:133;width:4743;height:7551" coordorigin="1156,133" coordsize="4743,7551" path="m2788,1237l2788,6431m5898,1237l5898,6431m1156,133l1156,7684e" filled="false" stroked="true" strokeweight=".600010pt" strokecolor="#000000">
              <v:path arrowok="t"/>
              <v:stroke dashstyle="solid"/>
            </v:shape>
            <v:line style="position:absolute" from="10900,145" to="10900,7684" stroked="true" strokeweight=".60004pt" strokecolor="#000000">
              <v:stroke dashstyle="solid"/>
            </v:line>
            <v:line style="position:absolute" from="1162,139" to="10906,139" stroked="true" strokeweight=".599980pt" strokecolor="#000000">
              <v:stroke dashstyle="solid"/>
            </v:line>
            <v:line style="position:absolute" from="1972,1237" to="1972,7684" stroked="true" strokeweight=".600010pt" strokecolor="#000000">
              <v:stroke dashstyle="solid"/>
            </v:line>
            <v:line style="position:absolute" from="6743,1237" to="6743,7684" stroked="true" strokeweight=".599980pt" strokecolor="#000000">
              <v:stroke dashstyle="solid"/>
            </v:line>
            <v:shape style="position:absolute;left:8278;top:1237;width:1604;height:6447" coordorigin="8279,1237" coordsize="1604,6447" path="m8279,1237l8279,7684m9882,1237l9882,7684e" filled="false" stroked="true" strokeweight=".600010pt" strokecolor="#000000">
              <v:path arrowok="t"/>
              <v:stroke dashstyle="solid"/>
            </v:shape>
            <v:line style="position:absolute" from="1162,1231" to="10906,1231" stroked="true" strokeweight=".60004pt" strokecolor="#000000">
              <v:stroke dashstyle="solid"/>
            </v:line>
            <v:line style="position:absolute" from="7511,1393" to="7511,7684" stroked="true" strokeweight=".599980pt" strokecolor="#000000">
              <v:stroke dashstyle="solid"/>
            </v:line>
            <v:line style="position:absolute" from="9047,1393" to="9047,7684" stroked="true" strokeweight=".600010pt" strokecolor="#000000">
              <v:stroke dashstyle="solid"/>
            </v:line>
            <v:shape style="position:absolute;left:1161;top:1387;width:9744;height:1520" coordorigin="1162,1387" coordsize="9744,1520" path="m6749,1387l9888,1387m1162,1543l10906,1543m1162,2906l10906,2906e" filled="false" stroked="true" strokeweight=".599980pt" strokecolor="#000000">
              <v:path arrowok="t"/>
              <v:stroke dashstyle="solid"/>
            </v:shape>
            <v:line style="position:absolute" from="1162,3062" to="10906,3062" stroked="true" strokeweight=".60004pt" strokecolor="#000000">
              <v:stroke dashstyle="solid"/>
            </v:line>
            <v:shape style="position:absolute;left:1161;top:5181;width:9744;height:2502" coordorigin="1162,5182" coordsize="9744,2502" path="m1162,5182l10906,5182m1162,5338l10906,5338m1162,5494l10906,5494m2788,6584l2788,7684m5898,6584l5898,7684e" filled="false" stroked="true" strokeweight=".600010pt" strokecolor="#000000">
              <v:path arrowok="t"/>
              <v:stroke dashstyle="solid"/>
            </v:shape>
            <v:line style="position:absolute" from="1162,7678" to="10906,7678" stroked="true" strokeweight=".599980pt" strokecolor="#000000">
              <v:stroke dashstyle="solid"/>
            </v:line>
            <v:shape style="position:absolute;left:1447;top:2031;width:5482;height:4548" coordorigin="1447,2032" coordsize="5482,4548" path="m1572,2207l1550,2225,1529,2243,1507,2260,1486,2279,1493,2353,1501,2396,1510,2417,1520,2428,1533,2441,1550,2466,1572,2516,1584,2549,1600,2585,1614,2615,1620,2627,1614,2662,1606,2686,1590,2703,1562,2718,1551,2733,1535,2748,1521,2759,1514,2764m1495,2207l1639,2207m1447,2764l1591,2764m6775,2135l6814,2188m6775,2125l6929,2032m6842,2224l6834,2247,6824,2274,6817,2296,6814,2305,6818,2388,6823,2470,6835,2550,6862,2627,6864,2699,6855,2768,6840,2837,6823,2905,6810,2975,6804,3047m6794,2216l6900,2216m1994,6534l2148,6443m2004,6544l2042,6580e" filled="false" stroked="true" strokeweight=".915pt" strokecolor="#ff0000">
              <v:path arrowok="t"/>
              <v:stroke dashstyle="solid"/>
            </v:shape>
            <v:shape style="position:absolute;left:1176;top:171;width:1520;height:272" type="#_x0000_t202" filled="false" stroked="false">
              <v:textbox inset="0,0,0,0">
                <w:txbxContent>
                  <w:p>
                    <w:pPr>
                      <w:spacing w:line="110" w:lineRule="exact" w:before="0"/>
                      <w:ind w:left="0" w:right="0" w:firstLine="0"/>
                      <w:jc w:val="left"/>
                      <w:rPr>
                        <w:b/>
                        <w:sz w:val="10"/>
                      </w:rPr>
                    </w:pPr>
                    <w:r>
                      <w:rPr>
                        <w:b/>
                        <w:sz w:val="10"/>
                      </w:rPr>
                      <w:t>(Nombre de la entidad)</w:t>
                    </w:r>
                  </w:p>
                  <w:p>
                    <w:pPr>
                      <w:spacing w:before="22"/>
                      <w:ind w:left="2" w:right="0" w:firstLine="0"/>
                      <w:jc w:val="left"/>
                      <w:rPr>
                        <w:sz w:val="12"/>
                      </w:rPr>
                    </w:pPr>
                    <w:r>
                      <w:rPr>
                        <w:sz w:val="12"/>
                      </w:rPr>
                      <w:t>Unidad de Auditoría Interna</w:t>
                    </w:r>
                  </w:p>
                </w:txbxContent>
              </v:textbox>
              <w10:wrap type="none"/>
            </v:shape>
            <v:shape style="position:absolute;left:10296;top:305;width:218;height:137" type="#_x0000_t202" filled="false" stroked="false">
              <v:textbox inset="0,0,0,0">
                <w:txbxContent>
                  <w:p>
                    <w:pPr>
                      <w:spacing w:line="136" w:lineRule="exact" w:before="0"/>
                      <w:ind w:left="0" w:right="0" w:firstLine="0"/>
                      <w:jc w:val="left"/>
                      <w:rPr>
                        <w:b/>
                        <w:sz w:val="12"/>
                      </w:rPr>
                    </w:pPr>
                    <w:r>
                      <w:rPr>
                        <w:b/>
                        <w:color w:val="FF0000"/>
                        <w:sz w:val="12"/>
                      </w:rPr>
                      <w:t>B/T</w:t>
                    </w:r>
                  </w:p>
                </w:txbxContent>
              </v:textbox>
              <w10:wrap type="none"/>
            </v:shape>
            <v:shape style="position:absolute;left:3820;top:461;width:4455;height:605" type="#_x0000_t202" filled="false" stroked="false">
              <v:textbox inset="0,0,0,0">
                <w:txbxContent>
                  <w:p>
                    <w:pPr>
                      <w:spacing w:line="136" w:lineRule="exact" w:before="0"/>
                      <w:ind w:left="24" w:right="40" w:firstLine="0"/>
                      <w:jc w:val="center"/>
                      <w:rPr>
                        <w:b/>
                        <w:sz w:val="12"/>
                      </w:rPr>
                    </w:pPr>
                    <w:r>
                      <w:rPr>
                        <w:b/>
                        <w:sz w:val="12"/>
                      </w:rPr>
                      <w:t>EMPRESA ESTATAL DE SERVICIOS</w:t>
                    </w:r>
                  </w:p>
                  <w:p>
                    <w:pPr>
                      <w:spacing w:line="271" w:lineRule="auto" w:before="18"/>
                      <w:ind w:left="24" w:right="43" w:firstLine="0"/>
                      <w:jc w:val="center"/>
                      <w:rPr>
                        <w:b/>
                        <w:sz w:val="12"/>
                      </w:rPr>
                    </w:pPr>
                    <w:r>
                      <w:rPr>
                        <w:b/>
                        <w:sz w:val="12"/>
                      </w:rPr>
                      <w:t>ESTADO DE LIQUIDACIÓN DEL PRESUPUESTO DE INGRESOS Y EGRESOS DEL 1 DE ENERO AL 31 DE DICIEMBRE DE</w:t>
                    </w:r>
                    <w:r>
                      <w:rPr>
                        <w:b/>
                        <w:spacing w:val="13"/>
                        <w:sz w:val="12"/>
                      </w:rPr>
                      <w:t> </w:t>
                    </w:r>
                    <w:r>
                      <w:rPr>
                        <w:b/>
                        <w:sz w:val="12"/>
                      </w:rPr>
                      <w:t>2000</w:t>
                    </w:r>
                  </w:p>
                  <w:p>
                    <w:pPr>
                      <w:spacing w:before="0"/>
                      <w:ind w:left="22" w:right="43" w:firstLine="0"/>
                      <w:jc w:val="center"/>
                      <w:rPr>
                        <w:b/>
                        <w:sz w:val="12"/>
                      </w:rPr>
                    </w:pPr>
                    <w:r>
                      <w:rPr>
                        <w:b/>
                        <w:sz w:val="12"/>
                      </w:rPr>
                      <w:t>EXPRESADO EN QUETZALES</w:t>
                    </w:r>
                  </w:p>
                </w:txbxContent>
              </v:textbox>
              <w10:wrap type="none"/>
            </v:shape>
            <v:shape style="position:absolute;left:1212;top:1315;width:1547;height:137" type="#_x0000_t202" filled="false" stroked="false">
              <v:textbox inset="0,0,0,0">
                <w:txbxContent>
                  <w:p>
                    <w:pPr>
                      <w:spacing w:line="136" w:lineRule="exact" w:before="0"/>
                      <w:ind w:left="0" w:right="0" w:firstLine="0"/>
                      <w:jc w:val="left"/>
                      <w:rPr>
                        <w:b/>
                        <w:sz w:val="10"/>
                      </w:rPr>
                    </w:pPr>
                    <w:r>
                      <w:rPr>
                        <w:b/>
                        <w:sz w:val="12"/>
                      </w:rPr>
                      <w:t>REF. P/T </w:t>
                    </w:r>
                    <w:r>
                      <w:rPr>
                        <w:b/>
                        <w:sz w:val="10"/>
                      </w:rPr>
                      <w:t>( 2 ) </w:t>
                    </w:r>
                    <w:r>
                      <w:rPr>
                        <w:b/>
                        <w:sz w:val="12"/>
                      </w:rPr>
                      <w:t>CÓDIGO </w:t>
                    </w:r>
                    <w:r>
                      <w:rPr>
                        <w:b/>
                        <w:sz w:val="10"/>
                      </w:rPr>
                      <w:t>( 3 )</w:t>
                    </w:r>
                  </w:p>
                </w:txbxContent>
              </v:textbox>
              <w10:wrap type="none"/>
            </v:shape>
            <v:shape style="position:absolute;left:3804;top:1315;width:1110;height:137" type="#_x0000_t202" filled="false" stroked="false">
              <v:textbox inset="0,0,0,0">
                <w:txbxContent>
                  <w:p>
                    <w:pPr>
                      <w:spacing w:line="136" w:lineRule="exact" w:before="0"/>
                      <w:ind w:left="0" w:right="0" w:firstLine="0"/>
                      <w:jc w:val="left"/>
                      <w:rPr>
                        <w:b/>
                        <w:sz w:val="10"/>
                      </w:rPr>
                    </w:pPr>
                    <w:r>
                      <w:rPr>
                        <w:b/>
                        <w:sz w:val="12"/>
                      </w:rPr>
                      <w:t>DESCRIPCIÓN </w:t>
                    </w:r>
                    <w:r>
                      <w:rPr>
                        <w:b/>
                        <w:sz w:val="10"/>
                      </w:rPr>
                      <w:t>( 4 )</w:t>
                    </w:r>
                  </w:p>
                </w:txbxContent>
              </v:textbox>
              <w10:wrap type="none"/>
            </v:shape>
            <v:shape style="position:absolute;left:5968;top:1241;width:735;height:293" type="#_x0000_t202" filled="false" stroked="false">
              <v:textbox inset="0,0,0,0">
                <w:txbxContent>
                  <w:p>
                    <w:pPr>
                      <w:spacing w:line="136" w:lineRule="exact" w:before="0"/>
                      <w:ind w:left="0" w:right="0" w:firstLine="0"/>
                      <w:jc w:val="left"/>
                      <w:rPr>
                        <w:b/>
                        <w:sz w:val="10"/>
                      </w:rPr>
                    </w:pPr>
                    <w:r>
                      <w:rPr>
                        <w:b/>
                        <w:sz w:val="12"/>
                      </w:rPr>
                      <w:t>SALDOS </w:t>
                    </w:r>
                    <w:r>
                      <w:rPr>
                        <w:b/>
                        <w:sz w:val="10"/>
                      </w:rPr>
                      <w:t>( 5</w:t>
                    </w:r>
                    <w:r>
                      <w:rPr>
                        <w:b/>
                        <w:spacing w:val="2"/>
                        <w:sz w:val="10"/>
                      </w:rPr>
                      <w:t> </w:t>
                    </w:r>
                    <w:r>
                      <w:rPr>
                        <w:b/>
                        <w:sz w:val="10"/>
                      </w:rPr>
                      <w:t>)</w:t>
                    </w:r>
                  </w:p>
                  <w:p>
                    <w:pPr>
                      <w:spacing w:before="18"/>
                      <w:ind w:left="28" w:right="0" w:firstLine="0"/>
                      <w:jc w:val="left"/>
                      <w:rPr>
                        <w:b/>
                        <w:sz w:val="12"/>
                      </w:rPr>
                    </w:pPr>
                    <w:r>
                      <w:rPr>
                        <w:b/>
                        <w:sz w:val="12"/>
                      </w:rPr>
                      <w:t>S/ENTIDAD</w:t>
                    </w:r>
                  </w:p>
                </w:txbxContent>
              </v:textbox>
              <w10:wrap type="none"/>
            </v:shape>
            <v:shape style="position:absolute;left:7130;top:1241;width:791;height:137" type="#_x0000_t202" filled="false" stroked="false">
              <v:textbox inset="0,0,0,0">
                <w:txbxContent>
                  <w:p>
                    <w:pPr>
                      <w:spacing w:line="136" w:lineRule="exact" w:before="0"/>
                      <w:ind w:left="0" w:right="0" w:firstLine="0"/>
                      <w:jc w:val="left"/>
                      <w:rPr>
                        <w:b/>
                        <w:sz w:val="10"/>
                      </w:rPr>
                    </w:pPr>
                    <w:r>
                      <w:rPr>
                        <w:b/>
                        <w:sz w:val="12"/>
                      </w:rPr>
                      <w:t>AJUSTES </w:t>
                    </w:r>
                    <w:r>
                      <w:rPr>
                        <w:b/>
                        <w:sz w:val="10"/>
                      </w:rPr>
                      <w:t>( 6 )</w:t>
                    </w:r>
                  </w:p>
                </w:txbxContent>
              </v:textbox>
              <w10:wrap type="none"/>
            </v:shape>
            <v:shape style="position:absolute;left:8342;top:1241;width:1506;height:137" type="#_x0000_t202" filled="false" stroked="false">
              <v:textbox inset="0,0,0,0">
                <w:txbxContent>
                  <w:p>
                    <w:pPr>
                      <w:spacing w:line="136" w:lineRule="exact" w:before="0"/>
                      <w:ind w:left="0" w:right="0" w:firstLine="0"/>
                      <w:jc w:val="left"/>
                      <w:rPr>
                        <w:b/>
                        <w:sz w:val="10"/>
                      </w:rPr>
                    </w:pPr>
                    <w:r>
                      <w:rPr>
                        <w:b/>
                        <w:sz w:val="12"/>
                      </w:rPr>
                      <w:t>RECLASIFICACIONES </w:t>
                    </w:r>
                    <w:r>
                      <w:rPr>
                        <w:b/>
                        <w:sz w:val="10"/>
                      </w:rPr>
                      <w:t>( 7 )</w:t>
                    </w:r>
                  </w:p>
                </w:txbxContent>
              </v:textbox>
              <w10:wrap type="none"/>
            </v:shape>
            <v:shape style="position:absolute;left:7046;top:1397;width:191;height:137" type="#_x0000_t202" filled="false" stroked="false">
              <v:textbox inset="0,0,0,0">
                <w:txbxContent>
                  <w:p>
                    <w:pPr>
                      <w:spacing w:line="136" w:lineRule="exact" w:before="0"/>
                      <w:ind w:left="0" w:right="0" w:firstLine="0"/>
                      <w:jc w:val="left"/>
                      <w:rPr>
                        <w:b/>
                        <w:sz w:val="12"/>
                      </w:rPr>
                    </w:pPr>
                    <w:r>
                      <w:rPr>
                        <w:b/>
                        <w:sz w:val="12"/>
                      </w:rPr>
                      <w:t>Dr.</w:t>
                    </w:r>
                  </w:p>
                </w:txbxContent>
              </v:textbox>
              <w10:wrap type="none"/>
            </v:shape>
            <v:shape style="position:absolute;left:7814;top:1397;width:191;height:137" type="#_x0000_t202" filled="false" stroked="false">
              <v:textbox inset="0,0,0,0">
                <w:txbxContent>
                  <w:p>
                    <w:pPr>
                      <w:spacing w:line="136" w:lineRule="exact" w:before="0"/>
                      <w:ind w:left="0" w:right="0" w:firstLine="0"/>
                      <w:jc w:val="left"/>
                      <w:rPr>
                        <w:b/>
                        <w:sz w:val="12"/>
                      </w:rPr>
                    </w:pPr>
                    <w:r>
                      <w:rPr>
                        <w:b/>
                        <w:sz w:val="12"/>
                      </w:rPr>
                      <w:t>Cr.</w:t>
                    </w:r>
                  </w:p>
                </w:txbxContent>
              </v:textbox>
              <w10:wrap type="none"/>
            </v:shape>
            <v:shape style="position:absolute;left:8582;top:1397;width:191;height:137" type="#_x0000_t202" filled="false" stroked="false">
              <v:textbox inset="0,0,0,0">
                <w:txbxContent>
                  <w:p>
                    <w:pPr>
                      <w:spacing w:line="136" w:lineRule="exact" w:before="0"/>
                      <w:ind w:left="0" w:right="0" w:firstLine="0"/>
                      <w:jc w:val="left"/>
                      <w:rPr>
                        <w:b/>
                        <w:sz w:val="12"/>
                      </w:rPr>
                    </w:pPr>
                    <w:r>
                      <w:rPr>
                        <w:b/>
                        <w:sz w:val="12"/>
                      </w:rPr>
                      <w:t>Dr.</w:t>
                    </w:r>
                  </w:p>
                </w:txbxContent>
              </v:textbox>
              <w10:wrap type="none"/>
            </v:shape>
            <v:shape style="position:absolute;left:9383;top:1397;width:191;height:137" type="#_x0000_t202" filled="false" stroked="false">
              <v:textbox inset="0,0,0,0">
                <w:txbxContent>
                  <w:p>
                    <w:pPr>
                      <w:spacing w:line="136" w:lineRule="exact" w:before="0"/>
                      <w:ind w:left="0" w:right="0" w:firstLine="0"/>
                      <w:jc w:val="left"/>
                      <w:rPr>
                        <w:b/>
                        <w:sz w:val="12"/>
                      </w:rPr>
                    </w:pPr>
                    <w:r>
                      <w:rPr>
                        <w:b/>
                        <w:sz w:val="12"/>
                      </w:rPr>
                      <w:t>Cr.</w:t>
                    </w:r>
                  </w:p>
                </w:txbxContent>
              </v:textbox>
              <w10:wrap type="none"/>
            </v:shape>
            <v:shape style="position:absolute;left:10003;top:1241;width:816;height:293" type="#_x0000_t202" filled="false" stroked="false">
              <v:textbox inset="0,0,0,0">
                <w:txbxContent>
                  <w:p>
                    <w:pPr>
                      <w:spacing w:line="136" w:lineRule="exact" w:before="0"/>
                      <w:ind w:left="36" w:right="0" w:firstLine="0"/>
                      <w:jc w:val="left"/>
                      <w:rPr>
                        <w:b/>
                        <w:sz w:val="10"/>
                      </w:rPr>
                    </w:pPr>
                    <w:r>
                      <w:rPr>
                        <w:b/>
                        <w:sz w:val="12"/>
                      </w:rPr>
                      <w:t>SALDOS </w:t>
                    </w:r>
                    <w:r>
                      <w:rPr>
                        <w:b/>
                        <w:sz w:val="10"/>
                      </w:rPr>
                      <w:t>( 8 )</w:t>
                    </w:r>
                  </w:p>
                  <w:p>
                    <w:pPr>
                      <w:spacing w:before="18"/>
                      <w:ind w:left="0" w:right="0" w:firstLine="0"/>
                      <w:jc w:val="left"/>
                      <w:rPr>
                        <w:b/>
                        <w:sz w:val="12"/>
                      </w:rPr>
                    </w:pPr>
                    <w:r>
                      <w:rPr>
                        <w:b/>
                        <w:sz w:val="12"/>
                      </w:rPr>
                      <w:t>S/AUDITORIA</w:t>
                    </w:r>
                  </w:p>
                </w:txbxContent>
              </v:textbox>
              <w10:wrap type="none"/>
            </v:shape>
            <v:shape style="position:absolute;left:2810;top:1709;width:1415;height:137" type="#_x0000_t202" filled="false" stroked="false">
              <v:textbox inset="0,0,0,0">
                <w:txbxContent>
                  <w:p>
                    <w:pPr>
                      <w:spacing w:line="136" w:lineRule="exact" w:before="0"/>
                      <w:ind w:left="0" w:right="0" w:firstLine="0"/>
                      <w:jc w:val="left"/>
                      <w:rPr>
                        <w:b/>
                        <w:sz w:val="12"/>
                      </w:rPr>
                    </w:pPr>
                    <w:r>
                      <w:rPr>
                        <w:b/>
                        <w:sz w:val="12"/>
                      </w:rPr>
                      <w:t>INGRESOS POR CLASE</w:t>
                    </w:r>
                  </w:p>
                </w:txbxContent>
              </v:textbox>
              <w10:wrap type="none"/>
            </v:shape>
            <v:shape style="position:absolute;left:1548;top:2026;width:61;height:164" type="#_x0000_t202" filled="false" stroked="false">
              <v:textbox inset="0,0,0,0">
                <w:txbxContent>
                  <w:p>
                    <w:pPr>
                      <w:spacing w:before="1"/>
                      <w:ind w:left="0" w:right="0" w:firstLine="0"/>
                      <w:jc w:val="left"/>
                      <w:rPr>
                        <w:b/>
                        <w:sz w:val="14"/>
                      </w:rPr>
                    </w:pPr>
                    <w:r>
                      <w:rPr>
                        <w:b/>
                        <w:color w:val="FF0000"/>
                        <w:w w:val="104"/>
                        <w:sz w:val="14"/>
                      </w:rPr>
                      <w:t>I</w:t>
                    </w:r>
                  </w:p>
                </w:txbxContent>
              </v:textbox>
              <w10:wrap type="none"/>
            </v:shape>
            <v:shape style="position:absolute;left:2217;top:2047;width:361;height:694" type="#_x0000_t202" filled="false" stroked="false">
              <v:textbox inset="0,0,0,0">
                <w:txbxContent>
                  <w:p>
                    <w:pPr>
                      <w:spacing w:line="136" w:lineRule="exact" w:before="0"/>
                      <w:ind w:left="0" w:right="0" w:firstLine="0"/>
                      <w:jc w:val="left"/>
                      <w:rPr>
                        <w:sz w:val="12"/>
                      </w:rPr>
                    </w:pPr>
                    <w:r>
                      <w:rPr>
                        <w:sz w:val="12"/>
                      </w:rPr>
                      <w:t>10000</w:t>
                    </w:r>
                  </w:p>
                  <w:p>
                    <w:pPr>
                      <w:spacing w:before="54"/>
                      <w:ind w:left="0" w:right="0" w:firstLine="0"/>
                      <w:jc w:val="left"/>
                      <w:rPr>
                        <w:sz w:val="12"/>
                      </w:rPr>
                    </w:pPr>
                    <w:r>
                      <w:rPr>
                        <w:sz w:val="12"/>
                      </w:rPr>
                      <w:t>14000</w:t>
                    </w:r>
                  </w:p>
                  <w:p>
                    <w:pPr>
                      <w:spacing w:before="44"/>
                      <w:ind w:left="0" w:right="0" w:firstLine="0"/>
                      <w:jc w:val="left"/>
                      <w:rPr>
                        <w:sz w:val="12"/>
                      </w:rPr>
                    </w:pPr>
                    <w:r>
                      <w:rPr>
                        <w:sz w:val="12"/>
                      </w:rPr>
                      <w:t>15000</w:t>
                    </w:r>
                  </w:p>
                  <w:p>
                    <w:pPr>
                      <w:spacing w:before="45"/>
                      <w:ind w:left="0" w:right="0" w:firstLine="0"/>
                      <w:jc w:val="left"/>
                      <w:rPr>
                        <w:sz w:val="12"/>
                      </w:rPr>
                    </w:pPr>
                    <w:r>
                      <w:rPr>
                        <w:sz w:val="12"/>
                      </w:rPr>
                      <w:t>23000</w:t>
                    </w:r>
                  </w:p>
                </w:txbxContent>
              </v:textbox>
              <w10:wrap type="none"/>
            </v:shape>
            <v:shape style="position:absolute;left:2810;top:2047;width:2286;height:694" type="#_x0000_t202" filled="false" stroked="false">
              <v:textbox inset="0,0,0,0">
                <w:txbxContent>
                  <w:p>
                    <w:pPr>
                      <w:spacing w:line="326" w:lineRule="auto" w:before="0"/>
                      <w:ind w:left="0" w:right="1003" w:firstLine="0"/>
                      <w:jc w:val="both"/>
                      <w:rPr>
                        <w:sz w:val="12"/>
                      </w:rPr>
                    </w:pPr>
                    <w:r>
                      <w:rPr>
                        <w:sz w:val="12"/>
                      </w:rPr>
                      <w:t>Ingresos No Tributarios Ingresos de Operación Rentas de la Propiedad</w:t>
                    </w:r>
                  </w:p>
                  <w:p>
                    <w:pPr>
                      <w:spacing w:line="132" w:lineRule="exact" w:before="0"/>
                      <w:ind w:left="0" w:right="0" w:firstLine="0"/>
                      <w:jc w:val="both"/>
                      <w:rPr>
                        <w:sz w:val="12"/>
                      </w:rPr>
                    </w:pPr>
                    <w:r>
                      <w:rPr>
                        <w:sz w:val="12"/>
                      </w:rPr>
                      <w:t>Disminución de Otros Activos Financieros</w:t>
                    </w:r>
                  </w:p>
                </w:txbxContent>
              </v:textbox>
              <w10:wrap type="none"/>
            </v:shape>
            <v:shape style="position:absolute;left:6047;top:2047;width:701;height:694" type="#_x0000_t202" filled="false" stroked="false">
              <v:textbox inset="0,0,0,0">
                <w:txbxContent>
                  <w:p>
                    <w:pPr>
                      <w:spacing w:line="136" w:lineRule="exact" w:before="0"/>
                      <w:ind w:left="67" w:right="0" w:firstLine="0"/>
                      <w:jc w:val="left"/>
                      <w:rPr>
                        <w:sz w:val="12"/>
                      </w:rPr>
                    </w:pPr>
                    <w:r>
                      <w:rPr>
                        <w:sz w:val="12"/>
                      </w:rPr>
                      <w:t>11,068,288</w:t>
                    </w:r>
                  </w:p>
                  <w:p>
                    <w:pPr>
                      <w:spacing w:before="54"/>
                      <w:ind w:left="0" w:right="0" w:firstLine="0"/>
                      <w:jc w:val="left"/>
                      <w:rPr>
                        <w:sz w:val="12"/>
                      </w:rPr>
                    </w:pPr>
                    <w:r>
                      <w:rPr>
                        <w:sz w:val="12"/>
                      </w:rPr>
                      <w:t>247,904,591</w:t>
                    </w:r>
                  </w:p>
                  <w:p>
                    <w:pPr>
                      <w:spacing w:before="44"/>
                      <w:ind w:left="67" w:right="0" w:firstLine="0"/>
                      <w:jc w:val="left"/>
                      <w:rPr>
                        <w:sz w:val="12"/>
                      </w:rPr>
                    </w:pPr>
                    <w:r>
                      <w:rPr>
                        <w:sz w:val="12"/>
                      </w:rPr>
                      <w:t>95,069,320</w:t>
                    </w:r>
                  </w:p>
                  <w:p>
                    <w:pPr>
                      <w:spacing w:before="45"/>
                      <w:ind w:left="67" w:right="0" w:firstLine="0"/>
                      <w:jc w:val="left"/>
                      <w:rPr>
                        <w:sz w:val="12"/>
                      </w:rPr>
                    </w:pPr>
                    <w:r>
                      <w:rPr>
                        <w:sz w:val="12"/>
                      </w:rPr>
                      <w:t>93,071,868</w:t>
                    </w:r>
                  </w:p>
                </w:txbxContent>
              </v:textbox>
              <w10:wrap type="none"/>
            </v:shape>
            <v:shape style="position:absolute;left:7818;top:2047;width:463;height:137" type="#_x0000_t202" filled="false" stroked="false">
              <v:textbox inset="0,0,0,0">
                <w:txbxContent>
                  <w:p>
                    <w:pPr>
                      <w:spacing w:line="136" w:lineRule="exact" w:before="0"/>
                      <w:ind w:left="0" w:right="0" w:firstLine="0"/>
                      <w:jc w:val="left"/>
                      <w:rPr>
                        <w:sz w:val="12"/>
                      </w:rPr>
                    </w:pPr>
                    <w:r>
                      <w:rPr>
                        <w:sz w:val="12"/>
                      </w:rPr>
                      <w:t>500,000</w:t>
                    </w:r>
                  </w:p>
                </w:txbxContent>
              </v:textbox>
              <w10:wrap type="none"/>
            </v:shape>
            <v:shape style="position:absolute;left:7050;top:2239;width:463;height:137" type="#_x0000_t202" filled="false" stroked="false">
              <v:textbox inset="0,0,0,0">
                <w:txbxContent>
                  <w:p>
                    <w:pPr>
                      <w:spacing w:line="136" w:lineRule="exact" w:before="0"/>
                      <w:ind w:left="0" w:right="0" w:firstLine="0"/>
                      <w:jc w:val="left"/>
                      <w:rPr>
                        <w:sz w:val="12"/>
                      </w:rPr>
                    </w:pPr>
                    <w:r>
                      <w:rPr>
                        <w:sz w:val="12"/>
                      </w:rPr>
                      <w:t>700,000</w:t>
                    </w:r>
                  </w:p>
                </w:txbxContent>
              </v:textbox>
              <w10:wrap type="none"/>
            </v:shape>
            <v:shape style="position:absolute;left:8586;top:2422;width:463;height:137" type="#_x0000_t202" filled="false" stroked="false">
              <v:textbox inset="0,0,0,0">
                <w:txbxContent>
                  <w:p>
                    <w:pPr>
                      <w:spacing w:line="136" w:lineRule="exact" w:before="0"/>
                      <w:ind w:left="0" w:right="0" w:firstLine="0"/>
                      <w:jc w:val="left"/>
                      <w:rPr>
                        <w:sz w:val="12"/>
                      </w:rPr>
                    </w:pPr>
                    <w:r>
                      <w:rPr>
                        <w:sz w:val="12"/>
                      </w:rPr>
                      <w:t>100,000</w:t>
                    </w:r>
                  </w:p>
                </w:txbxContent>
              </v:textbox>
              <w10:wrap type="none"/>
            </v:shape>
            <v:shape style="position:absolute;left:9421;top:2422;width:463;height:137" type="#_x0000_t202" filled="false" stroked="false">
              <v:textbox inset="0,0,0,0">
                <w:txbxContent>
                  <w:p>
                    <w:pPr>
                      <w:spacing w:line="136" w:lineRule="exact" w:before="0"/>
                      <w:ind w:left="0" w:right="0" w:firstLine="0"/>
                      <w:jc w:val="left"/>
                      <w:rPr>
                        <w:sz w:val="12"/>
                      </w:rPr>
                    </w:pPr>
                    <w:r>
                      <w:rPr>
                        <w:sz w:val="12"/>
                      </w:rPr>
                      <w:t>100,000</w:t>
                    </w:r>
                  </w:p>
                </w:txbxContent>
              </v:textbox>
              <w10:wrap type="none"/>
            </v:shape>
            <v:shape style="position:absolute;left:10204;top:2047;width:701;height:694" type="#_x0000_t202" filled="false" stroked="false">
              <v:textbox inset="0,0,0,0">
                <w:txbxContent>
                  <w:p>
                    <w:pPr>
                      <w:spacing w:line="136" w:lineRule="exact" w:before="0"/>
                      <w:ind w:left="67" w:right="0" w:firstLine="0"/>
                      <w:jc w:val="left"/>
                      <w:rPr>
                        <w:sz w:val="12"/>
                      </w:rPr>
                    </w:pPr>
                    <w:r>
                      <w:rPr>
                        <w:sz w:val="12"/>
                      </w:rPr>
                      <w:t>11,568,288</w:t>
                    </w:r>
                  </w:p>
                  <w:p>
                    <w:pPr>
                      <w:spacing w:before="54"/>
                      <w:ind w:left="0" w:right="0" w:firstLine="0"/>
                      <w:jc w:val="left"/>
                      <w:rPr>
                        <w:sz w:val="12"/>
                      </w:rPr>
                    </w:pPr>
                    <w:r>
                      <w:rPr>
                        <w:sz w:val="12"/>
                      </w:rPr>
                      <w:t>247,204,591</w:t>
                    </w:r>
                  </w:p>
                  <w:p>
                    <w:pPr>
                      <w:spacing w:before="44"/>
                      <w:ind w:left="67" w:right="0" w:firstLine="0"/>
                      <w:jc w:val="left"/>
                      <w:rPr>
                        <w:sz w:val="12"/>
                      </w:rPr>
                    </w:pPr>
                    <w:r>
                      <w:rPr>
                        <w:sz w:val="12"/>
                      </w:rPr>
                      <w:t>95,069,320</w:t>
                    </w:r>
                  </w:p>
                  <w:p>
                    <w:pPr>
                      <w:spacing w:before="45"/>
                      <w:ind w:left="67" w:right="0" w:firstLine="0"/>
                      <w:jc w:val="left"/>
                      <w:rPr>
                        <w:sz w:val="12"/>
                      </w:rPr>
                    </w:pPr>
                    <w:r>
                      <w:rPr>
                        <w:sz w:val="12"/>
                      </w:rPr>
                      <w:t>93,071,868</w:t>
                    </w:r>
                  </w:p>
                </w:txbxContent>
              </v:textbox>
              <w10:wrap type="none"/>
            </v:shape>
            <v:shape style="position:absolute;left:2164;top:6440;width:4021;height:137" type="#_x0000_t202" filled="false" stroked="false">
              <v:textbox inset="0,0,0,0">
                <w:txbxContent>
                  <w:p>
                    <w:pPr>
                      <w:spacing w:line="136" w:lineRule="exact" w:before="0"/>
                      <w:ind w:left="0" w:right="0" w:firstLine="0"/>
                      <w:jc w:val="left"/>
                      <w:rPr>
                        <w:sz w:val="12"/>
                      </w:rPr>
                    </w:pPr>
                    <w:r>
                      <w:rPr>
                        <w:sz w:val="12"/>
                      </w:rPr>
                      <w:t>Cotejado a Estado de Liquidación del Presupuesto de Ingresos y Egresos</w:t>
                    </w:r>
                  </w:p>
                </w:txbxContent>
              </v:textbox>
              <w10:wrap type="none"/>
            </v:shape>
            <v:shape style="position:absolute;left:1178;top:7063;width:456;height:449" type="#_x0000_t202" filled="false" stroked="false">
              <v:textbox inset="0,0,0,0">
                <w:txbxContent>
                  <w:p>
                    <w:pPr>
                      <w:spacing w:line="271" w:lineRule="auto" w:before="0"/>
                      <w:ind w:left="0" w:right="9" w:firstLine="0"/>
                      <w:jc w:val="left"/>
                      <w:rPr>
                        <w:b/>
                        <w:sz w:val="12"/>
                      </w:rPr>
                    </w:pPr>
                    <w:r>
                      <w:rPr>
                        <w:b/>
                        <w:sz w:val="12"/>
                      </w:rPr>
                      <w:t>Firma Fecha Auditor</w:t>
                    </w:r>
                  </w:p>
                </w:txbxContent>
              </v:textbox>
              <w10:wrap type="none"/>
            </v:shape>
            <v:shape style="position:absolute;left:9069;top:7063;width:660;height:449" type="#_x0000_t202" filled="false" stroked="false">
              <v:textbox inset="0,0,0,0">
                <w:txbxContent>
                  <w:p>
                    <w:pPr>
                      <w:spacing w:line="271" w:lineRule="auto" w:before="0"/>
                      <w:ind w:left="0" w:right="13" w:firstLine="0"/>
                      <w:jc w:val="left"/>
                      <w:rPr>
                        <w:b/>
                        <w:sz w:val="12"/>
                      </w:rPr>
                    </w:pPr>
                    <w:r>
                      <w:rPr>
                        <w:b/>
                        <w:sz w:val="12"/>
                      </w:rPr>
                      <w:t>Firma Fecha Supervisor</w:t>
                    </w:r>
                  </w:p>
                </w:txbxContent>
              </v:textbox>
              <w10:wrap type="none"/>
            </v:shape>
            <w10:wrap type="none"/>
          </v:group>
        </w:pict>
      </w:r>
      <w:r>
        <w:rPr/>
        <w:pict>
          <v:rect style="position:absolute;margin-left:57.720001pt;margin-top:-1.14004pt;width:487.32pt;height:.60004pt;mso-position-horizontal-relative:page;mso-position-vertical-relative:paragraph;z-index:251888640" filled="true" fillcolor="#000000" stroked="false">
            <v:fill type="solid"/>
            <w10:wrap type="none"/>
          </v:rect>
        </w:pict>
      </w:r>
      <w:r>
        <w:rPr>
          <w:b/>
          <w:color w:val="FF0000"/>
          <w:sz w:val="12"/>
        </w:rPr>
        <w:t>AI-ET-M1</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1"/>
        </w:rPr>
      </w:pPr>
    </w:p>
    <w:tbl>
      <w:tblPr>
        <w:tblW w:w="0" w:type="auto"/>
        <w:jc w:val="left"/>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4"/>
        <w:gridCol w:w="816"/>
        <w:gridCol w:w="3110"/>
        <w:gridCol w:w="907"/>
        <w:gridCol w:w="32"/>
        <w:gridCol w:w="41"/>
        <w:gridCol w:w="629"/>
        <w:gridCol w:w="767"/>
        <w:gridCol w:w="767"/>
        <w:gridCol w:w="834"/>
        <w:gridCol w:w="1016"/>
      </w:tblGrid>
      <w:tr>
        <w:trPr>
          <w:trHeight w:val="155" w:hRule="atLeast"/>
        </w:trPr>
        <w:tc>
          <w:tcPr>
            <w:tcW w:w="1380" w:type="dxa"/>
            <w:gridSpan w:val="2"/>
            <w:vMerge w:val="restart"/>
          </w:tcPr>
          <w:p>
            <w:pPr>
              <w:pStyle w:val="TableParagraph"/>
              <w:rPr>
                <w:rFonts w:ascii="Times New Roman"/>
                <w:sz w:val="12"/>
              </w:rPr>
            </w:pPr>
          </w:p>
        </w:tc>
        <w:tc>
          <w:tcPr>
            <w:tcW w:w="3110" w:type="dxa"/>
          </w:tcPr>
          <w:p>
            <w:pPr>
              <w:pStyle w:val="TableParagraph"/>
              <w:spacing w:line="127" w:lineRule="exact" w:before="8"/>
              <w:ind w:left="1016"/>
              <w:rPr>
                <w:b/>
                <w:sz w:val="12"/>
              </w:rPr>
            </w:pPr>
            <w:r>
              <w:rPr>
                <w:b/>
                <w:sz w:val="12"/>
              </w:rPr>
              <w:t>TOTAL INGRESOS</w:t>
            </w:r>
          </w:p>
        </w:tc>
        <w:tc>
          <w:tcPr>
            <w:tcW w:w="907" w:type="dxa"/>
          </w:tcPr>
          <w:p>
            <w:pPr>
              <w:pStyle w:val="TableParagraph"/>
              <w:spacing w:line="127" w:lineRule="exact" w:before="8"/>
              <w:ind w:left="150" w:right="-87"/>
              <w:rPr>
                <w:sz w:val="12"/>
              </w:rPr>
            </w:pPr>
            <w:r>
              <w:rPr>
                <w:sz w:val="12"/>
              </w:rPr>
              <w:t>447,114,067</w:t>
            </w:r>
            <w:r>
              <w:rPr>
                <w:spacing w:val="13"/>
                <w:sz w:val="12"/>
              </w:rPr>
              <w:t> </w:t>
            </w:r>
            <w:r>
              <w:rPr>
                <w:w w:val="102"/>
                <w:sz w:val="12"/>
                <w:u w:val="single" w:color="FF0000"/>
              </w:rPr>
              <w:t> </w:t>
            </w:r>
            <w:r>
              <w:rPr>
                <w:spacing w:val="4"/>
                <w:sz w:val="12"/>
                <w:u w:val="single" w:color="FF0000"/>
              </w:rPr>
              <w:t> </w:t>
            </w:r>
          </w:p>
        </w:tc>
        <w:tc>
          <w:tcPr>
            <w:tcW w:w="32" w:type="dxa"/>
          </w:tcPr>
          <w:p>
            <w:pPr>
              <w:pStyle w:val="TableParagraph"/>
              <w:rPr>
                <w:rFonts w:ascii="Times New Roman"/>
                <w:sz w:val="10"/>
              </w:rPr>
            </w:pPr>
          </w:p>
        </w:tc>
        <w:tc>
          <w:tcPr>
            <w:tcW w:w="41" w:type="dxa"/>
          </w:tcPr>
          <w:p>
            <w:pPr>
              <w:pStyle w:val="TableParagraph"/>
              <w:rPr>
                <w:rFonts w:ascii="Times New Roman"/>
                <w:sz w:val="10"/>
              </w:rPr>
            </w:pPr>
          </w:p>
        </w:tc>
        <w:tc>
          <w:tcPr>
            <w:tcW w:w="629" w:type="dxa"/>
          </w:tcPr>
          <w:p>
            <w:pPr>
              <w:pStyle w:val="TableParagraph"/>
              <w:spacing w:line="127" w:lineRule="exact" w:before="8"/>
              <w:ind w:right="10"/>
              <w:jc w:val="right"/>
              <w:rPr>
                <w:sz w:val="12"/>
              </w:rPr>
            </w:pPr>
            <w:r>
              <w:rPr>
                <w:sz w:val="12"/>
              </w:rPr>
              <w:t>700,000</w:t>
            </w:r>
          </w:p>
        </w:tc>
        <w:tc>
          <w:tcPr>
            <w:tcW w:w="767" w:type="dxa"/>
          </w:tcPr>
          <w:p>
            <w:pPr>
              <w:pStyle w:val="TableParagraph"/>
              <w:spacing w:line="127" w:lineRule="exact" w:before="8"/>
              <w:ind w:right="9"/>
              <w:jc w:val="right"/>
              <w:rPr>
                <w:sz w:val="12"/>
              </w:rPr>
            </w:pPr>
            <w:r>
              <w:rPr>
                <w:sz w:val="12"/>
              </w:rPr>
              <w:t>500,000</w:t>
            </w:r>
          </w:p>
        </w:tc>
        <w:tc>
          <w:tcPr>
            <w:tcW w:w="767" w:type="dxa"/>
          </w:tcPr>
          <w:p>
            <w:pPr>
              <w:pStyle w:val="TableParagraph"/>
              <w:spacing w:line="127" w:lineRule="exact" w:before="8"/>
              <w:ind w:right="8"/>
              <w:jc w:val="right"/>
              <w:rPr>
                <w:sz w:val="12"/>
              </w:rPr>
            </w:pPr>
            <w:r>
              <w:rPr>
                <w:sz w:val="12"/>
              </w:rPr>
              <w:t>100,000</w:t>
            </w:r>
          </w:p>
        </w:tc>
        <w:tc>
          <w:tcPr>
            <w:tcW w:w="834" w:type="dxa"/>
          </w:tcPr>
          <w:p>
            <w:pPr>
              <w:pStyle w:val="TableParagraph"/>
              <w:spacing w:line="127" w:lineRule="exact" w:before="8"/>
              <w:ind w:right="7"/>
              <w:jc w:val="right"/>
              <w:rPr>
                <w:sz w:val="12"/>
              </w:rPr>
            </w:pPr>
            <w:r>
              <w:rPr>
                <w:sz w:val="12"/>
              </w:rPr>
              <w:t>100,000</w:t>
            </w:r>
          </w:p>
        </w:tc>
        <w:tc>
          <w:tcPr>
            <w:tcW w:w="1016" w:type="dxa"/>
          </w:tcPr>
          <w:p>
            <w:pPr>
              <w:pStyle w:val="TableParagraph"/>
              <w:spacing w:line="127" w:lineRule="exact" w:before="8"/>
              <w:ind w:right="3"/>
              <w:jc w:val="right"/>
              <w:rPr>
                <w:sz w:val="12"/>
              </w:rPr>
            </w:pPr>
            <w:r>
              <w:rPr>
                <w:sz w:val="12"/>
              </w:rPr>
              <w:t>446,914,067</w:t>
            </w:r>
          </w:p>
        </w:tc>
      </w:tr>
      <w:tr>
        <w:trPr>
          <w:trHeight w:val="393" w:hRule="atLeast"/>
        </w:trPr>
        <w:tc>
          <w:tcPr>
            <w:tcW w:w="1380" w:type="dxa"/>
            <w:gridSpan w:val="2"/>
            <w:vMerge/>
            <w:tcBorders>
              <w:top w:val="nil"/>
            </w:tcBorders>
          </w:tcPr>
          <w:p>
            <w:pPr>
              <w:rPr>
                <w:sz w:val="2"/>
                <w:szCs w:val="2"/>
              </w:rPr>
            </w:pPr>
          </w:p>
        </w:tc>
        <w:tc>
          <w:tcPr>
            <w:tcW w:w="3110" w:type="dxa"/>
          </w:tcPr>
          <w:p>
            <w:pPr>
              <w:pStyle w:val="TableParagraph"/>
              <w:spacing w:before="3"/>
              <w:rPr>
                <w:b/>
                <w:sz w:val="14"/>
              </w:rPr>
            </w:pPr>
          </w:p>
          <w:p>
            <w:pPr>
              <w:pStyle w:val="TableParagraph"/>
              <w:ind w:left="23"/>
              <w:rPr>
                <w:b/>
                <w:sz w:val="12"/>
              </w:rPr>
            </w:pPr>
            <w:r>
              <w:rPr>
                <w:b/>
                <w:sz w:val="12"/>
              </w:rPr>
              <w:t>EGRESOS POR GRUPO</w:t>
            </w:r>
          </w:p>
        </w:tc>
        <w:tc>
          <w:tcPr>
            <w:tcW w:w="907" w:type="dxa"/>
          </w:tcPr>
          <w:p>
            <w:pPr>
              <w:pStyle w:val="TableParagraph"/>
              <w:rPr>
                <w:rFonts w:ascii="Times New Roman"/>
                <w:sz w:val="12"/>
              </w:rPr>
            </w:pPr>
          </w:p>
        </w:tc>
        <w:tc>
          <w:tcPr>
            <w:tcW w:w="32" w:type="dxa"/>
          </w:tcPr>
          <w:p>
            <w:pPr>
              <w:pStyle w:val="TableParagraph"/>
              <w:rPr>
                <w:rFonts w:ascii="Times New Roman"/>
                <w:sz w:val="12"/>
              </w:rPr>
            </w:pPr>
          </w:p>
        </w:tc>
        <w:tc>
          <w:tcPr>
            <w:tcW w:w="41" w:type="dxa"/>
          </w:tcPr>
          <w:p>
            <w:pPr>
              <w:pStyle w:val="TableParagraph"/>
              <w:rPr>
                <w:rFonts w:ascii="Times New Roman"/>
                <w:sz w:val="12"/>
              </w:rPr>
            </w:pPr>
          </w:p>
        </w:tc>
        <w:tc>
          <w:tcPr>
            <w:tcW w:w="629" w:type="dxa"/>
          </w:tcPr>
          <w:p>
            <w:pPr>
              <w:pStyle w:val="TableParagraph"/>
              <w:rPr>
                <w:rFonts w:ascii="Times New Roman"/>
                <w:sz w:val="12"/>
              </w:rPr>
            </w:pPr>
          </w:p>
        </w:tc>
        <w:tc>
          <w:tcPr>
            <w:tcW w:w="767" w:type="dxa"/>
          </w:tcPr>
          <w:p>
            <w:pPr>
              <w:pStyle w:val="TableParagraph"/>
              <w:rPr>
                <w:rFonts w:ascii="Times New Roman"/>
                <w:sz w:val="12"/>
              </w:rPr>
            </w:pPr>
          </w:p>
        </w:tc>
        <w:tc>
          <w:tcPr>
            <w:tcW w:w="767" w:type="dxa"/>
          </w:tcPr>
          <w:p>
            <w:pPr>
              <w:pStyle w:val="TableParagraph"/>
              <w:rPr>
                <w:rFonts w:ascii="Times New Roman"/>
                <w:sz w:val="12"/>
              </w:rPr>
            </w:pPr>
          </w:p>
        </w:tc>
        <w:tc>
          <w:tcPr>
            <w:tcW w:w="834" w:type="dxa"/>
          </w:tcPr>
          <w:p>
            <w:pPr>
              <w:pStyle w:val="TableParagraph"/>
              <w:rPr>
                <w:rFonts w:ascii="Times New Roman"/>
                <w:sz w:val="12"/>
              </w:rPr>
            </w:pPr>
          </w:p>
        </w:tc>
        <w:tc>
          <w:tcPr>
            <w:tcW w:w="1016" w:type="dxa"/>
          </w:tcPr>
          <w:p>
            <w:pPr>
              <w:pStyle w:val="TableParagraph"/>
              <w:rPr>
                <w:rFonts w:ascii="Times New Roman"/>
                <w:sz w:val="12"/>
              </w:rPr>
            </w:pPr>
          </w:p>
        </w:tc>
      </w:tr>
      <w:tr>
        <w:trPr>
          <w:trHeight w:val="250" w:hRule="atLeast"/>
        </w:trPr>
        <w:tc>
          <w:tcPr>
            <w:tcW w:w="564" w:type="dxa"/>
            <w:tcBorders>
              <w:bottom w:val="single" w:sz="8" w:space="0" w:color="FF0000"/>
            </w:tcBorders>
          </w:tcPr>
          <w:p>
            <w:pPr>
              <w:pStyle w:val="TableParagraph"/>
              <w:spacing w:line="149" w:lineRule="exact" w:before="91"/>
              <w:ind w:left="112"/>
              <w:rPr>
                <w:b/>
                <w:sz w:val="14"/>
              </w:rPr>
            </w:pPr>
            <w:r>
              <w:rPr>
                <w:b/>
                <w:color w:val="FF0000"/>
                <w:w w:val="104"/>
                <w:sz w:val="14"/>
              </w:rPr>
              <w:t>E</w:t>
            </w:r>
          </w:p>
        </w:tc>
        <w:tc>
          <w:tcPr>
            <w:tcW w:w="816" w:type="dxa"/>
          </w:tcPr>
          <w:p>
            <w:pPr>
              <w:pStyle w:val="TableParagraph"/>
              <w:spacing w:line="121" w:lineRule="exact" w:before="110"/>
              <w:ind w:left="295" w:right="280"/>
              <w:jc w:val="center"/>
              <w:rPr>
                <w:sz w:val="12"/>
              </w:rPr>
            </w:pPr>
            <w:r>
              <w:rPr>
                <w:sz w:val="12"/>
              </w:rPr>
              <w:t>000</w:t>
            </w:r>
          </w:p>
        </w:tc>
        <w:tc>
          <w:tcPr>
            <w:tcW w:w="3110" w:type="dxa"/>
          </w:tcPr>
          <w:p>
            <w:pPr>
              <w:pStyle w:val="TableParagraph"/>
              <w:spacing w:line="121" w:lineRule="exact" w:before="110"/>
              <w:ind w:left="23"/>
              <w:rPr>
                <w:sz w:val="12"/>
              </w:rPr>
            </w:pPr>
            <w:r>
              <w:rPr>
                <w:sz w:val="12"/>
              </w:rPr>
              <w:t>Servicios Personales</w:t>
            </w:r>
          </w:p>
        </w:tc>
        <w:tc>
          <w:tcPr>
            <w:tcW w:w="907" w:type="dxa"/>
          </w:tcPr>
          <w:p>
            <w:pPr>
              <w:pStyle w:val="TableParagraph"/>
              <w:spacing w:line="121" w:lineRule="exact" w:before="110"/>
              <w:ind w:left="217"/>
              <w:rPr>
                <w:sz w:val="12"/>
              </w:rPr>
            </w:pPr>
            <w:r>
              <w:rPr>
                <w:sz w:val="12"/>
              </w:rPr>
              <w:t>49,409,393</w:t>
            </w:r>
          </w:p>
        </w:tc>
        <w:tc>
          <w:tcPr>
            <w:tcW w:w="32" w:type="dxa"/>
          </w:tcPr>
          <w:p>
            <w:pPr>
              <w:pStyle w:val="TableParagraph"/>
              <w:rPr>
                <w:rFonts w:ascii="Times New Roman"/>
                <w:sz w:val="12"/>
              </w:rPr>
            </w:pPr>
          </w:p>
        </w:tc>
        <w:tc>
          <w:tcPr>
            <w:tcW w:w="41" w:type="dxa"/>
          </w:tcPr>
          <w:p>
            <w:pPr>
              <w:pStyle w:val="TableParagraph"/>
              <w:rPr>
                <w:rFonts w:ascii="Times New Roman"/>
                <w:sz w:val="12"/>
              </w:rPr>
            </w:pPr>
          </w:p>
        </w:tc>
        <w:tc>
          <w:tcPr>
            <w:tcW w:w="629" w:type="dxa"/>
          </w:tcPr>
          <w:p>
            <w:pPr>
              <w:pStyle w:val="TableParagraph"/>
              <w:spacing w:line="121" w:lineRule="exact" w:before="110"/>
              <w:ind w:right="9"/>
              <w:jc w:val="right"/>
              <w:rPr>
                <w:sz w:val="12"/>
              </w:rPr>
            </w:pPr>
            <w:r>
              <w:rPr>
                <w:sz w:val="12"/>
              </w:rPr>
              <w:t>1,000,000</w:t>
            </w:r>
          </w:p>
        </w:tc>
        <w:tc>
          <w:tcPr>
            <w:tcW w:w="767" w:type="dxa"/>
          </w:tcPr>
          <w:p>
            <w:pPr>
              <w:pStyle w:val="TableParagraph"/>
              <w:rPr>
                <w:rFonts w:ascii="Times New Roman"/>
                <w:sz w:val="12"/>
              </w:rPr>
            </w:pPr>
          </w:p>
        </w:tc>
        <w:tc>
          <w:tcPr>
            <w:tcW w:w="767" w:type="dxa"/>
          </w:tcPr>
          <w:p>
            <w:pPr>
              <w:pStyle w:val="TableParagraph"/>
              <w:rPr>
                <w:rFonts w:ascii="Times New Roman"/>
                <w:sz w:val="12"/>
              </w:rPr>
            </w:pPr>
          </w:p>
        </w:tc>
        <w:tc>
          <w:tcPr>
            <w:tcW w:w="834" w:type="dxa"/>
          </w:tcPr>
          <w:p>
            <w:pPr>
              <w:pStyle w:val="TableParagraph"/>
              <w:rPr>
                <w:rFonts w:ascii="Times New Roman"/>
                <w:sz w:val="12"/>
              </w:rPr>
            </w:pPr>
          </w:p>
        </w:tc>
        <w:tc>
          <w:tcPr>
            <w:tcW w:w="1016" w:type="dxa"/>
          </w:tcPr>
          <w:p>
            <w:pPr>
              <w:pStyle w:val="TableParagraph"/>
              <w:spacing w:line="121" w:lineRule="exact" w:before="110"/>
              <w:ind w:right="4"/>
              <w:jc w:val="right"/>
              <w:rPr>
                <w:sz w:val="12"/>
              </w:rPr>
            </w:pPr>
            <w:r>
              <w:rPr>
                <w:sz w:val="12"/>
              </w:rPr>
              <w:t>50,409,393</w:t>
            </w:r>
          </w:p>
        </w:tc>
      </w:tr>
      <w:tr>
        <w:trPr>
          <w:trHeight w:val="192" w:hRule="atLeast"/>
        </w:trPr>
        <w:tc>
          <w:tcPr>
            <w:tcW w:w="564" w:type="dxa"/>
            <w:tcBorders>
              <w:top w:val="single" w:sz="8" w:space="0" w:color="FF0000"/>
            </w:tcBorders>
          </w:tcPr>
          <w:p>
            <w:pPr>
              <w:pStyle w:val="TableParagraph"/>
              <w:rPr>
                <w:rFonts w:ascii="Times New Roman"/>
                <w:sz w:val="12"/>
              </w:rPr>
            </w:pPr>
          </w:p>
        </w:tc>
        <w:tc>
          <w:tcPr>
            <w:tcW w:w="816" w:type="dxa"/>
          </w:tcPr>
          <w:p>
            <w:pPr>
              <w:pStyle w:val="TableParagraph"/>
              <w:spacing w:before="31"/>
              <w:ind w:left="295" w:right="280"/>
              <w:jc w:val="center"/>
              <w:rPr>
                <w:sz w:val="12"/>
              </w:rPr>
            </w:pPr>
            <w:r>
              <w:rPr>
                <w:sz w:val="12"/>
              </w:rPr>
              <w:t>100</w:t>
            </w:r>
          </w:p>
        </w:tc>
        <w:tc>
          <w:tcPr>
            <w:tcW w:w="3110" w:type="dxa"/>
          </w:tcPr>
          <w:p>
            <w:pPr>
              <w:pStyle w:val="TableParagraph"/>
              <w:spacing w:before="31"/>
              <w:ind w:left="23"/>
              <w:rPr>
                <w:sz w:val="12"/>
              </w:rPr>
            </w:pPr>
            <w:r>
              <w:rPr>
                <w:sz w:val="12"/>
              </w:rPr>
              <w:t>Servicios no Personales</w:t>
            </w:r>
          </w:p>
        </w:tc>
        <w:tc>
          <w:tcPr>
            <w:tcW w:w="907" w:type="dxa"/>
          </w:tcPr>
          <w:p>
            <w:pPr>
              <w:pStyle w:val="TableParagraph"/>
              <w:spacing w:before="31"/>
              <w:ind w:left="150"/>
              <w:rPr>
                <w:sz w:val="12"/>
              </w:rPr>
            </w:pPr>
            <w:r>
              <w:rPr>
                <w:sz w:val="12"/>
              </w:rPr>
              <w:t>128,004,799</w:t>
            </w:r>
          </w:p>
        </w:tc>
        <w:tc>
          <w:tcPr>
            <w:tcW w:w="32" w:type="dxa"/>
          </w:tcPr>
          <w:p>
            <w:pPr>
              <w:pStyle w:val="TableParagraph"/>
              <w:rPr>
                <w:rFonts w:ascii="Times New Roman"/>
                <w:sz w:val="12"/>
              </w:rPr>
            </w:pPr>
          </w:p>
        </w:tc>
        <w:tc>
          <w:tcPr>
            <w:tcW w:w="41" w:type="dxa"/>
            <w:tcBorders>
              <w:right w:val="single" w:sz="34" w:space="0" w:color="FF0000"/>
            </w:tcBorders>
          </w:tcPr>
          <w:p>
            <w:pPr>
              <w:pStyle w:val="TableParagraph"/>
              <w:rPr>
                <w:rFonts w:ascii="Times New Roman"/>
                <w:sz w:val="12"/>
              </w:rPr>
            </w:pPr>
          </w:p>
        </w:tc>
        <w:tc>
          <w:tcPr>
            <w:tcW w:w="629" w:type="dxa"/>
            <w:tcBorders>
              <w:left w:val="single" w:sz="34" w:space="0" w:color="FF0000"/>
            </w:tcBorders>
          </w:tcPr>
          <w:p>
            <w:pPr>
              <w:pStyle w:val="TableParagraph"/>
              <w:rPr>
                <w:rFonts w:ascii="Times New Roman"/>
                <w:sz w:val="12"/>
              </w:rPr>
            </w:pPr>
          </w:p>
        </w:tc>
        <w:tc>
          <w:tcPr>
            <w:tcW w:w="767" w:type="dxa"/>
          </w:tcPr>
          <w:p>
            <w:pPr>
              <w:pStyle w:val="TableParagraph"/>
              <w:rPr>
                <w:rFonts w:ascii="Times New Roman"/>
                <w:sz w:val="12"/>
              </w:rPr>
            </w:pPr>
          </w:p>
        </w:tc>
        <w:tc>
          <w:tcPr>
            <w:tcW w:w="767" w:type="dxa"/>
          </w:tcPr>
          <w:p>
            <w:pPr>
              <w:pStyle w:val="TableParagraph"/>
              <w:rPr>
                <w:rFonts w:ascii="Times New Roman"/>
                <w:sz w:val="12"/>
              </w:rPr>
            </w:pPr>
          </w:p>
        </w:tc>
        <w:tc>
          <w:tcPr>
            <w:tcW w:w="834" w:type="dxa"/>
          </w:tcPr>
          <w:p>
            <w:pPr>
              <w:pStyle w:val="TableParagraph"/>
              <w:rPr>
                <w:rFonts w:ascii="Times New Roman"/>
                <w:sz w:val="12"/>
              </w:rPr>
            </w:pPr>
          </w:p>
        </w:tc>
        <w:tc>
          <w:tcPr>
            <w:tcW w:w="1016" w:type="dxa"/>
          </w:tcPr>
          <w:p>
            <w:pPr>
              <w:pStyle w:val="TableParagraph"/>
              <w:spacing w:before="31"/>
              <w:ind w:right="3"/>
              <w:jc w:val="right"/>
              <w:rPr>
                <w:sz w:val="12"/>
              </w:rPr>
            </w:pPr>
            <w:r>
              <w:rPr>
                <w:sz w:val="12"/>
              </w:rPr>
              <w:t>128,004,799</w:t>
            </w:r>
          </w:p>
        </w:tc>
      </w:tr>
      <w:tr>
        <w:trPr>
          <w:trHeight w:val="182" w:hRule="atLeast"/>
        </w:trPr>
        <w:tc>
          <w:tcPr>
            <w:tcW w:w="564" w:type="dxa"/>
          </w:tcPr>
          <w:p>
            <w:pPr>
              <w:pStyle w:val="TableParagraph"/>
              <w:rPr>
                <w:rFonts w:ascii="Times New Roman"/>
                <w:sz w:val="12"/>
              </w:rPr>
            </w:pPr>
          </w:p>
        </w:tc>
        <w:tc>
          <w:tcPr>
            <w:tcW w:w="816" w:type="dxa"/>
          </w:tcPr>
          <w:p>
            <w:pPr>
              <w:pStyle w:val="TableParagraph"/>
              <w:spacing w:before="21"/>
              <w:ind w:left="295" w:right="280"/>
              <w:jc w:val="center"/>
              <w:rPr>
                <w:sz w:val="12"/>
              </w:rPr>
            </w:pPr>
            <w:r>
              <w:rPr>
                <w:sz w:val="12"/>
              </w:rPr>
              <w:t>200</w:t>
            </w:r>
          </w:p>
        </w:tc>
        <w:tc>
          <w:tcPr>
            <w:tcW w:w="3110" w:type="dxa"/>
          </w:tcPr>
          <w:p>
            <w:pPr>
              <w:pStyle w:val="TableParagraph"/>
              <w:spacing w:before="21"/>
              <w:ind w:left="23"/>
              <w:rPr>
                <w:sz w:val="12"/>
              </w:rPr>
            </w:pPr>
            <w:r>
              <w:rPr>
                <w:sz w:val="12"/>
              </w:rPr>
              <w:t>Materiales y Suministros</w:t>
            </w:r>
          </w:p>
        </w:tc>
        <w:tc>
          <w:tcPr>
            <w:tcW w:w="907" w:type="dxa"/>
          </w:tcPr>
          <w:p>
            <w:pPr>
              <w:pStyle w:val="TableParagraph"/>
              <w:spacing w:before="21"/>
              <w:ind w:left="217"/>
              <w:rPr>
                <w:sz w:val="12"/>
              </w:rPr>
            </w:pPr>
            <w:r>
              <w:rPr>
                <w:sz w:val="12"/>
              </w:rPr>
              <w:t>22,671,981</w:t>
            </w:r>
          </w:p>
        </w:tc>
        <w:tc>
          <w:tcPr>
            <w:tcW w:w="32" w:type="dxa"/>
          </w:tcPr>
          <w:p>
            <w:pPr>
              <w:pStyle w:val="TableParagraph"/>
              <w:rPr>
                <w:rFonts w:ascii="Times New Roman"/>
                <w:sz w:val="12"/>
              </w:rPr>
            </w:pPr>
          </w:p>
        </w:tc>
        <w:tc>
          <w:tcPr>
            <w:tcW w:w="41" w:type="dxa"/>
            <w:tcBorders>
              <w:right w:val="single" w:sz="34" w:space="0" w:color="FF0000"/>
            </w:tcBorders>
          </w:tcPr>
          <w:p>
            <w:pPr>
              <w:pStyle w:val="TableParagraph"/>
              <w:rPr>
                <w:rFonts w:ascii="Times New Roman"/>
                <w:sz w:val="12"/>
              </w:rPr>
            </w:pPr>
          </w:p>
        </w:tc>
        <w:tc>
          <w:tcPr>
            <w:tcW w:w="629" w:type="dxa"/>
            <w:tcBorders>
              <w:left w:val="single" w:sz="34" w:space="0" w:color="FF0000"/>
            </w:tcBorders>
          </w:tcPr>
          <w:p>
            <w:pPr>
              <w:pStyle w:val="TableParagraph"/>
              <w:rPr>
                <w:rFonts w:ascii="Times New Roman"/>
                <w:sz w:val="12"/>
              </w:rPr>
            </w:pPr>
          </w:p>
        </w:tc>
        <w:tc>
          <w:tcPr>
            <w:tcW w:w="767" w:type="dxa"/>
          </w:tcPr>
          <w:p>
            <w:pPr>
              <w:pStyle w:val="TableParagraph"/>
              <w:rPr>
                <w:rFonts w:ascii="Times New Roman"/>
                <w:sz w:val="12"/>
              </w:rPr>
            </w:pPr>
          </w:p>
        </w:tc>
        <w:tc>
          <w:tcPr>
            <w:tcW w:w="767" w:type="dxa"/>
          </w:tcPr>
          <w:p>
            <w:pPr>
              <w:pStyle w:val="TableParagraph"/>
              <w:rPr>
                <w:rFonts w:ascii="Times New Roman"/>
                <w:sz w:val="12"/>
              </w:rPr>
            </w:pPr>
          </w:p>
        </w:tc>
        <w:tc>
          <w:tcPr>
            <w:tcW w:w="834" w:type="dxa"/>
          </w:tcPr>
          <w:p>
            <w:pPr>
              <w:pStyle w:val="TableParagraph"/>
              <w:rPr>
                <w:rFonts w:ascii="Times New Roman"/>
                <w:sz w:val="12"/>
              </w:rPr>
            </w:pPr>
          </w:p>
        </w:tc>
        <w:tc>
          <w:tcPr>
            <w:tcW w:w="1016" w:type="dxa"/>
          </w:tcPr>
          <w:p>
            <w:pPr>
              <w:pStyle w:val="TableParagraph"/>
              <w:spacing w:before="21"/>
              <w:ind w:right="3"/>
              <w:jc w:val="right"/>
              <w:rPr>
                <w:sz w:val="12"/>
              </w:rPr>
            </w:pPr>
            <w:r>
              <w:rPr>
                <w:sz w:val="12"/>
              </w:rPr>
              <w:t>22,671,981</w:t>
            </w:r>
          </w:p>
        </w:tc>
      </w:tr>
      <w:tr>
        <w:trPr>
          <w:trHeight w:val="187" w:hRule="atLeast"/>
        </w:trPr>
        <w:tc>
          <w:tcPr>
            <w:tcW w:w="564" w:type="dxa"/>
          </w:tcPr>
          <w:p>
            <w:pPr>
              <w:pStyle w:val="TableParagraph"/>
              <w:rPr>
                <w:rFonts w:ascii="Times New Roman"/>
                <w:sz w:val="12"/>
              </w:rPr>
            </w:pPr>
          </w:p>
        </w:tc>
        <w:tc>
          <w:tcPr>
            <w:tcW w:w="816" w:type="dxa"/>
          </w:tcPr>
          <w:p>
            <w:pPr>
              <w:pStyle w:val="TableParagraph"/>
              <w:spacing w:before="21"/>
              <w:ind w:left="295" w:right="280"/>
              <w:jc w:val="center"/>
              <w:rPr>
                <w:sz w:val="12"/>
              </w:rPr>
            </w:pPr>
            <w:r>
              <w:rPr>
                <w:sz w:val="12"/>
              </w:rPr>
              <w:t>300</w:t>
            </w:r>
          </w:p>
        </w:tc>
        <w:tc>
          <w:tcPr>
            <w:tcW w:w="3110" w:type="dxa"/>
          </w:tcPr>
          <w:p>
            <w:pPr>
              <w:pStyle w:val="TableParagraph"/>
              <w:spacing w:before="21"/>
              <w:ind w:left="23"/>
              <w:rPr>
                <w:sz w:val="12"/>
              </w:rPr>
            </w:pPr>
            <w:r>
              <w:rPr>
                <w:sz w:val="12"/>
              </w:rPr>
              <w:t>Porpiedad, Planta, Equipo e Intangibles</w:t>
            </w:r>
          </w:p>
        </w:tc>
        <w:tc>
          <w:tcPr>
            <w:tcW w:w="907" w:type="dxa"/>
          </w:tcPr>
          <w:p>
            <w:pPr>
              <w:pStyle w:val="TableParagraph"/>
              <w:spacing w:before="21"/>
              <w:ind w:left="217"/>
              <w:rPr>
                <w:sz w:val="12"/>
              </w:rPr>
            </w:pPr>
            <w:r>
              <w:rPr>
                <w:sz w:val="12"/>
              </w:rPr>
              <w:t>15,220,478</w:t>
            </w:r>
          </w:p>
        </w:tc>
        <w:tc>
          <w:tcPr>
            <w:tcW w:w="32" w:type="dxa"/>
          </w:tcPr>
          <w:p>
            <w:pPr>
              <w:pStyle w:val="TableParagraph"/>
              <w:rPr>
                <w:rFonts w:ascii="Times New Roman"/>
                <w:sz w:val="12"/>
              </w:rPr>
            </w:pPr>
          </w:p>
        </w:tc>
        <w:tc>
          <w:tcPr>
            <w:tcW w:w="41" w:type="dxa"/>
            <w:tcBorders>
              <w:right w:val="single" w:sz="34" w:space="0" w:color="FF0000"/>
            </w:tcBorders>
          </w:tcPr>
          <w:p>
            <w:pPr>
              <w:pStyle w:val="TableParagraph"/>
              <w:rPr>
                <w:rFonts w:ascii="Times New Roman"/>
                <w:sz w:val="12"/>
              </w:rPr>
            </w:pPr>
          </w:p>
        </w:tc>
        <w:tc>
          <w:tcPr>
            <w:tcW w:w="629" w:type="dxa"/>
            <w:tcBorders>
              <w:left w:val="single" w:sz="34" w:space="0" w:color="FF0000"/>
            </w:tcBorders>
          </w:tcPr>
          <w:p>
            <w:pPr>
              <w:pStyle w:val="TableParagraph"/>
              <w:rPr>
                <w:rFonts w:ascii="Times New Roman"/>
                <w:sz w:val="12"/>
              </w:rPr>
            </w:pPr>
          </w:p>
        </w:tc>
        <w:tc>
          <w:tcPr>
            <w:tcW w:w="767" w:type="dxa"/>
          </w:tcPr>
          <w:p>
            <w:pPr>
              <w:pStyle w:val="TableParagraph"/>
              <w:rPr>
                <w:rFonts w:ascii="Times New Roman"/>
                <w:sz w:val="12"/>
              </w:rPr>
            </w:pPr>
          </w:p>
        </w:tc>
        <w:tc>
          <w:tcPr>
            <w:tcW w:w="767" w:type="dxa"/>
          </w:tcPr>
          <w:p>
            <w:pPr>
              <w:pStyle w:val="TableParagraph"/>
              <w:spacing w:before="21"/>
              <w:ind w:right="9"/>
              <w:jc w:val="right"/>
              <w:rPr>
                <w:sz w:val="12"/>
              </w:rPr>
            </w:pPr>
            <w:r>
              <w:rPr>
                <w:sz w:val="12"/>
              </w:rPr>
              <w:t>200,000</w:t>
            </w:r>
          </w:p>
        </w:tc>
        <w:tc>
          <w:tcPr>
            <w:tcW w:w="834" w:type="dxa"/>
          </w:tcPr>
          <w:p>
            <w:pPr>
              <w:pStyle w:val="TableParagraph"/>
              <w:spacing w:before="21"/>
              <w:ind w:right="7"/>
              <w:jc w:val="right"/>
              <w:rPr>
                <w:sz w:val="12"/>
              </w:rPr>
            </w:pPr>
            <w:r>
              <w:rPr>
                <w:sz w:val="12"/>
              </w:rPr>
              <w:t>200,000</w:t>
            </w:r>
          </w:p>
        </w:tc>
        <w:tc>
          <w:tcPr>
            <w:tcW w:w="1016" w:type="dxa"/>
          </w:tcPr>
          <w:p>
            <w:pPr>
              <w:pStyle w:val="TableParagraph"/>
              <w:spacing w:before="21"/>
              <w:ind w:right="4"/>
              <w:jc w:val="right"/>
              <w:rPr>
                <w:sz w:val="12"/>
              </w:rPr>
            </w:pPr>
            <w:r>
              <w:rPr>
                <w:sz w:val="12"/>
              </w:rPr>
              <w:t>15,220,478</w:t>
            </w:r>
          </w:p>
        </w:tc>
      </w:tr>
      <w:tr>
        <w:trPr>
          <w:trHeight w:val="177" w:hRule="atLeast"/>
        </w:trPr>
        <w:tc>
          <w:tcPr>
            <w:tcW w:w="564" w:type="dxa"/>
          </w:tcPr>
          <w:p>
            <w:pPr>
              <w:pStyle w:val="TableParagraph"/>
              <w:rPr>
                <w:rFonts w:ascii="Times New Roman"/>
                <w:sz w:val="10"/>
              </w:rPr>
            </w:pPr>
          </w:p>
        </w:tc>
        <w:tc>
          <w:tcPr>
            <w:tcW w:w="816" w:type="dxa"/>
          </w:tcPr>
          <w:p>
            <w:pPr>
              <w:pStyle w:val="TableParagraph"/>
              <w:spacing w:before="16"/>
              <w:ind w:left="295" w:right="280"/>
              <w:jc w:val="center"/>
              <w:rPr>
                <w:sz w:val="12"/>
              </w:rPr>
            </w:pPr>
            <w:r>
              <w:rPr>
                <w:sz w:val="12"/>
              </w:rPr>
              <w:t>400</w:t>
            </w:r>
          </w:p>
        </w:tc>
        <w:tc>
          <w:tcPr>
            <w:tcW w:w="3110" w:type="dxa"/>
          </w:tcPr>
          <w:p>
            <w:pPr>
              <w:pStyle w:val="TableParagraph"/>
              <w:spacing w:before="16"/>
              <w:ind w:left="23"/>
              <w:rPr>
                <w:sz w:val="12"/>
              </w:rPr>
            </w:pPr>
            <w:r>
              <w:rPr>
                <w:sz w:val="12"/>
              </w:rPr>
              <w:t>Transferencias Corrientes</w:t>
            </w:r>
          </w:p>
        </w:tc>
        <w:tc>
          <w:tcPr>
            <w:tcW w:w="907" w:type="dxa"/>
          </w:tcPr>
          <w:p>
            <w:pPr>
              <w:pStyle w:val="TableParagraph"/>
              <w:spacing w:before="16"/>
              <w:ind w:left="285"/>
              <w:rPr>
                <w:sz w:val="12"/>
              </w:rPr>
            </w:pPr>
            <w:r>
              <w:rPr>
                <w:sz w:val="12"/>
              </w:rPr>
              <w:t>7,936,561</w:t>
            </w:r>
          </w:p>
        </w:tc>
        <w:tc>
          <w:tcPr>
            <w:tcW w:w="32" w:type="dxa"/>
          </w:tcPr>
          <w:p>
            <w:pPr>
              <w:pStyle w:val="TableParagraph"/>
              <w:rPr>
                <w:rFonts w:ascii="Times New Roman"/>
                <w:sz w:val="10"/>
              </w:rPr>
            </w:pPr>
          </w:p>
        </w:tc>
        <w:tc>
          <w:tcPr>
            <w:tcW w:w="41" w:type="dxa"/>
            <w:tcBorders>
              <w:right w:val="single" w:sz="12" w:space="0" w:color="FF0000"/>
            </w:tcBorders>
          </w:tcPr>
          <w:p>
            <w:pPr>
              <w:pStyle w:val="TableParagraph"/>
              <w:rPr>
                <w:rFonts w:ascii="Times New Roman"/>
                <w:sz w:val="10"/>
              </w:rPr>
            </w:pPr>
          </w:p>
        </w:tc>
        <w:tc>
          <w:tcPr>
            <w:tcW w:w="629" w:type="dxa"/>
            <w:tcBorders>
              <w:left w:val="single" w:sz="12" w:space="0" w:color="FF0000"/>
            </w:tcBorders>
          </w:tcPr>
          <w:p>
            <w:pPr>
              <w:pStyle w:val="TableParagraph"/>
              <w:rPr>
                <w:rFonts w:ascii="Times New Roman"/>
                <w:sz w:val="10"/>
              </w:rPr>
            </w:pPr>
          </w:p>
        </w:tc>
        <w:tc>
          <w:tcPr>
            <w:tcW w:w="767" w:type="dxa"/>
          </w:tcPr>
          <w:p>
            <w:pPr>
              <w:pStyle w:val="TableParagraph"/>
              <w:rPr>
                <w:rFonts w:ascii="Times New Roman"/>
                <w:sz w:val="10"/>
              </w:rPr>
            </w:pPr>
          </w:p>
        </w:tc>
        <w:tc>
          <w:tcPr>
            <w:tcW w:w="767" w:type="dxa"/>
          </w:tcPr>
          <w:p>
            <w:pPr>
              <w:pStyle w:val="TableParagraph"/>
              <w:rPr>
                <w:rFonts w:ascii="Times New Roman"/>
                <w:sz w:val="10"/>
              </w:rPr>
            </w:pPr>
          </w:p>
        </w:tc>
        <w:tc>
          <w:tcPr>
            <w:tcW w:w="834" w:type="dxa"/>
          </w:tcPr>
          <w:p>
            <w:pPr>
              <w:pStyle w:val="TableParagraph"/>
              <w:rPr>
                <w:rFonts w:ascii="Times New Roman"/>
                <w:sz w:val="10"/>
              </w:rPr>
            </w:pPr>
          </w:p>
        </w:tc>
        <w:tc>
          <w:tcPr>
            <w:tcW w:w="1016" w:type="dxa"/>
          </w:tcPr>
          <w:p>
            <w:pPr>
              <w:pStyle w:val="TableParagraph"/>
              <w:spacing w:before="16"/>
              <w:ind w:right="4"/>
              <w:jc w:val="right"/>
              <w:rPr>
                <w:sz w:val="12"/>
              </w:rPr>
            </w:pPr>
            <w:r>
              <w:rPr>
                <w:sz w:val="12"/>
              </w:rPr>
              <w:t>7,936,561</w:t>
            </w:r>
          </w:p>
        </w:tc>
      </w:tr>
      <w:tr>
        <w:trPr>
          <w:trHeight w:val="182" w:hRule="atLeast"/>
        </w:trPr>
        <w:tc>
          <w:tcPr>
            <w:tcW w:w="564" w:type="dxa"/>
          </w:tcPr>
          <w:p>
            <w:pPr>
              <w:pStyle w:val="TableParagraph"/>
              <w:rPr>
                <w:rFonts w:ascii="Times New Roman"/>
                <w:sz w:val="12"/>
              </w:rPr>
            </w:pPr>
          </w:p>
        </w:tc>
        <w:tc>
          <w:tcPr>
            <w:tcW w:w="816" w:type="dxa"/>
          </w:tcPr>
          <w:p>
            <w:pPr>
              <w:pStyle w:val="TableParagraph"/>
              <w:spacing w:before="21"/>
              <w:ind w:left="295" w:right="280"/>
              <w:jc w:val="center"/>
              <w:rPr>
                <w:sz w:val="12"/>
              </w:rPr>
            </w:pPr>
            <w:r>
              <w:rPr>
                <w:sz w:val="12"/>
              </w:rPr>
              <w:t>700</w:t>
            </w:r>
          </w:p>
        </w:tc>
        <w:tc>
          <w:tcPr>
            <w:tcW w:w="3110" w:type="dxa"/>
          </w:tcPr>
          <w:p>
            <w:pPr>
              <w:pStyle w:val="TableParagraph"/>
              <w:spacing w:before="21"/>
              <w:ind w:left="23"/>
              <w:rPr>
                <w:sz w:val="12"/>
              </w:rPr>
            </w:pPr>
            <w:r>
              <w:rPr>
                <w:sz w:val="12"/>
              </w:rPr>
              <w:t>Servicios de la Deuda Pública</w:t>
            </w:r>
          </w:p>
        </w:tc>
        <w:tc>
          <w:tcPr>
            <w:tcW w:w="907" w:type="dxa"/>
          </w:tcPr>
          <w:p>
            <w:pPr>
              <w:pStyle w:val="TableParagraph"/>
              <w:spacing w:before="21"/>
              <w:ind w:left="217"/>
              <w:rPr>
                <w:sz w:val="12"/>
              </w:rPr>
            </w:pPr>
            <w:r>
              <w:rPr>
                <w:sz w:val="12"/>
              </w:rPr>
              <w:t>16,949,472</w:t>
            </w:r>
          </w:p>
        </w:tc>
        <w:tc>
          <w:tcPr>
            <w:tcW w:w="32" w:type="dxa"/>
          </w:tcPr>
          <w:p>
            <w:pPr>
              <w:pStyle w:val="TableParagraph"/>
              <w:rPr>
                <w:rFonts w:ascii="Times New Roman"/>
                <w:sz w:val="12"/>
              </w:rPr>
            </w:pPr>
          </w:p>
        </w:tc>
        <w:tc>
          <w:tcPr>
            <w:tcW w:w="41" w:type="dxa"/>
          </w:tcPr>
          <w:p>
            <w:pPr>
              <w:pStyle w:val="TableParagraph"/>
              <w:rPr>
                <w:rFonts w:ascii="Times New Roman"/>
                <w:sz w:val="12"/>
              </w:rPr>
            </w:pPr>
          </w:p>
        </w:tc>
        <w:tc>
          <w:tcPr>
            <w:tcW w:w="629" w:type="dxa"/>
          </w:tcPr>
          <w:p>
            <w:pPr>
              <w:pStyle w:val="TableParagraph"/>
              <w:rPr>
                <w:rFonts w:ascii="Times New Roman"/>
                <w:sz w:val="12"/>
              </w:rPr>
            </w:pPr>
          </w:p>
        </w:tc>
        <w:tc>
          <w:tcPr>
            <w:tcW w:w="767" w:type="dxa"/>
          </w:tcPr>
          <w:p>
            <w:pPr>
              <w:pStyle w:val="TableParagraph"/>
              <w:rPr>
                <w:rFonts w:ascii="Times New Roman"/>
                <w:sz w:val="12"/>
              </w:rPr>
            </w:pPr>
          </w:p>
        </w:tc>
        <w:tc>
          <w:tcPr>
            <w:tcW w:w="767" w:type="dxa"/>
          </w:tcPr>
          <w:p>
            <w:pPr>
              <w:pStyle w:val="TableParagraph"/>
              <w:rPr>
                <w:rFonts w:ascii="Times New Roman"/>
                <w:sz w:val="12"/>
              </w:rPr>
            </w:pPr>
          </w:p>
        </w:tc>
        <w:tc>
          <w:tcPr>
            <w:tcW w:w="834" w:type="dxa"/>
          </w:tcPr>
          <w:p>
            <w:pPr>
              <w:pStyle w:val="TableParagraph"/>
              <w:rPr>
                <w:rFonts w:ascii="Times New Roman"/>
                <w:sz w:val="12"/>
              </w:rPr>
            </w:pPr>
          </w:p>
        </w:tc>
        <w:tc>
          <w:tcPr>
            <w:tcW w:w="1016" w:type="dxa"/>
          </w:tcPr>
          <w:p>
            <w:pPr>
              <w:pStyle w:val="TableParagraph"/>
              <w:spacing w:before="21"/>
              <w:ind w:right="4"/>
              <w:jc w:val="right"/>
              <w:rPr>
                <w:sz w:val="12"/>
              </w:rPr>
            </w:pPr>
            <w:r>
              <w:rPr>
                <w:sz w:val="12"/>
              </w:rPr>
              <w:t>16,949,472</w:t>
            </w:r>
          </w:p>
        </w:tc>
      </w:tr>
      <w:tr>
        <w:trPr>
          <w:trHeight w:val="182" w:hRule="atLeast"/>
        </w:trPr>
        <w:tc>
          <w:tcPr>
            <w:tcW w:w="564" w:type="dxa"/>
          </w:tcPr>
          <w:p>
            <w:pPr>
              <w:pStyle w:val="TableParagraph"/>
              <w:rPr>
                <w:rFonts w:ascii="Times New Roman"/>
                <w:sz w:val="12"/>
              </w:rPr>
            </w:pPr>
          </w:p>
        </w:tc>
        <w:tc>
          <w:tcPr>
            <w:tcW w:w="816" w:type="dxa"/>
          </w:tcPr>
          <w:p>
            <w:pPr>
              <w:pStyle w:val="TableParagraph"/>
              <w:spacing w:before="21"/>
              <w:ind w:left="295" w:right="280"/>
              <w:jc w:val="center"/>
              <w:rPr>
                <w:sz w:val="12"/>
              </w:rPr>
            </w:pPr>
            <w:r>
              <w:rPr>
                <w:sz w:val="12"/>
              </w:rPr>
              <w:t>800</w:t>
            </w:r>
          </w:p>
        </w:tc>
        <w:tc>
          <w:tcPr>
            <w:tcW w:w="3110" w:type="dxa"/>
          </w:tcPr>
          <w:p>
            <w:pPr>
              <w:pStyle w:val="TableParagraph"/>
              <w:spacing w:before="21"/>
              <w:ind w:left="23"/>
              <w:rPr>
                <w:sz w:val="12"/>
              </w:rPr>
            </w:pPr>
            <w:r>
              <w:rPr>
                <w:sz w:val="12"/>
              </w:rPr>
              <w:t>Otros Gastos</w:t>
            </w:r>
          </w:p>
        </w:tc>
        <w:tc>
          <w:tcPr>
            <w:tcW w:w="907" w:type="dxa"/>
          </w:tcPr>
          <w:p>
            <w:pPr>
              <w:pStyle w:val="TableParagraph"/>
              <w:spacing w:before="21"/>
              <w:ind w:left="218"/>
              <w:rPr>
                <w:sz w:val="12"/>
              </w:rPr>
            </w:pPr>
            <w:r>
              <w:rPr>
                <w:sz w:val="12"/>
              </w:rPr>
              <w:t>31,525,569</w:t>
            </w:r>
          </w:p>
        </w:tc>
        <w:tc>
          <w:tcPr>
            <w:tcW w:w="32" w:type="dxa"/>
          </w:tcPr>
          <w:p>
            <w:pPr>
              <w:pStyle w:val="TableParagraph"/>
              <w:rPr>
                <w:rFonts w:ascii="Times New Roman"/>
                <w:sz w:val="12"/>
              </w:rPr>
            </w:pPr>
          </w:p>
        </w:tc>
        <w:tc>
          <w:tcPr>
            <w:tcW w:w="41" w:type="dxa"/>
          </w:tcPr>
          <w:p>
            <w:pPr>
              <w:pStyle w:val="TableParagraph"/>
              <w:rPr>
                <w:rFonts w:ascii="Times New Roman"/>
                <w:sz w:val="12"/>
              </w:rPr>
            </w:pPr>
          </w:p>
        </w:tc>
        <w:tc>
          <w:tcPr>
            <w:tcW w:w="629" w:type="dxa"/>
          </w:tcPr>
          <w:p>
            <w:pPr>
              <w:pStyle w:val="TableParagraph"/>
              <w:rPr>
                <w:rFonts w:ascii="Times New Roman"/>
                <w:sz w:val="12"/>
              </w:rPr>
            </w:pPr>
          </w:p>
        </w:tc>
        <w:tc>
          <w:tcPr>
            <w:tcW w:w="767" w:type="dxa"/>
          </w:tcPr>
          <w:p>
            <w:pPr>
              <w:pStyle w:val="TableParagraph"/>
              <w:spacing w:before="21"/>
              <w:ind w:right="8"/>
              <w:jc w:val="right"/>
              <w:rPr>
                <w:sz w:val="12"/>
              </w:rPr>
            </w:pPr>
            <w:r>
              <w:rPr>
                <w:sz w:val="12"/>
              </w:rPr>
              <w:t>3,000,000</w:t>
            </w:r>
          </w:p>
        </w:tc>
        <w:tc>
          <w:tcPr>
            <w:tcW w:w="767" w:type="dxa"/>
          </w:tcPr>
          <w:p>
            <w:pPr>
              <w:pStyle w:val="TableParagraph"/>
              <w:rPr>
                <w:rFonts w:ascii="Times New Roman"/>
                <w:sz w:val="12"/>
              </w:rPr>
            </w:pPr>
          </w:p>
        </w:tc>
        <w:tc>
          <w:tcPr>
            <w:tcW w:w="834" w:type="dxa"/>
          </w:tcPr>
          <w:p>
            <w:pPr>
              <w:pStyle w:val="TableParagraph"/>
              <w:rPr>
                <w:rFonts w:ascii="Times New Roman"/>
                <w:sz w:val="12"/>
              </w:rPr>
            </w:pPr>
          </w:p>
        </w:tc>
        <w:tc>
          <w:tcPr>
            <w:tcW w:w="1016" w:type="dxa"/>
          </w:tcPr>
          <w:p>
            <w:pPr>
              <w:pStyle w:val="TableParagraph"/>
              <w:spacing w:before="21"/>
              <w:ind w:right="3"/>
              <w:jc w:val="right"/>
              <w:rPr>
                <w:sz w:val="12"/>
              </w:rPr>
            </w:pPr>
            <w:r>
              <w:rPr>
                <w:sz w:val="12"/>
              </w:rPr>
              <w:t>28,525,569</w:t>
            </w:r>
          </w:p>
        </w:tc>
      </w:tr>
      <w:tr>
        <w:trPr>
          <w:trHeight w:val="350" w:hRule="atLeast"/>
        </w:trPr>
        <w:tc>
          <w:tcPr>
            <w:tcW w:w="564" w:type="dxa"/>
          </w:tcPr>
          <w:p>
            <w:pPr>
              <w:pStyle w:val="TableParagraph"/>
              <w:spacing w:before="21"/>
              <w:ind w:left="30"/>
              <w:rPr>
                <w:sz w:val="12"/>
              </w:rPr>
            </w:pPr>
            <w:r>
              <w:rPr>
                <w:w w:val="102"/>
                <w:sz w:val="12"/>
                <w:u w:val="single" w:color="FF0000"/>
              </w:rPr>
              <w:t> </w:t>
            </w:r>
            <w:r>
              <w:rPr>
                <w:spacing w:val="9"/>
                <w:sz w:val="12"/>
                <w:u w:val="single" w:color="FF0000"/>
              </w:rPr>
              <w:t> </w:t>
            </w:r>
          </w:p>
        </w:tc>
        <w:tc>
          <w:tcPr>
            <w:tcW w:w="816" w:type="dxa"/>
          </w:tcPr>
          <w:p>
            <w:pPr>
              <w:pStyle w:val="TableParagraph"/>
              <w:spacing w:before="21"/>
              <w:ind w:left="295" w:right="280"/>
              <w:jc w:val="center"/>
              <w:rPr>
                <w:sz w:val="12"/>
              </w:rPr>
            </w:pPr>
            <w:r>
              <w:rPr>
                <w:sz w:val="12"/>
              </w:rPr>
              <w:t>900</w:t>
            </w:r>
          </w:p>
        </w:tc>
        <w:tc>
          <w:tcPr>
            <w:tcW w:w="3110" w:type="dxa"/>
          </w:tcPr>
          <w:p>
            <w:pPr>
              <w:pStyle w:val="TableParagraph"/>
              <w:spacing w:before="21"/>
              <w:ind w:left="23"/>
              <w:rPr>
                <w:sz w:val="12"/>
              </w:rPr>
            </w:pPr>
            <w:r>
              <w:rPr>
                <w:sz w:val="12"/>
              </w:rPr>
              <w:t>Asignaciones Globales</w:t>
            </w:r>
          </w:p>
        </w:tc>
        <w:tc>
          <w:tcPr>
            <w:tcW w:w="907" w:type="dxa"/>
          </w:tcPr>
          <w:p>
            <w:pPr>
              <w:pStyle w:val="TableParagraph"/>
              <w:spacing w:before="21"/>
              <w:ind w:left="385"/>
              <w:rPr>
                <w:sz w:val="12"/>
              </w:rPr>
            </w:pPr>
            <w:r>
              <w:rPr>
                <w:sz w:val="12"/>
              </w:rPr>
              <w:t>924,746</w:t>
            </w:r>
          </w:p>
        </w:tc>
        <w:tc>
          <w:tcPr>
            <w:tcW w:w="32" w:type="dxa"/>
          </w:tcPr>
          <w:p>
            <w:pPr>
              <w:pStyle w:val="TableParagraph"/>
              <w:rPr>
                <w:rFonts w:ascii="Times New Roman"/>
                <w:sz w:val="12"/>
              </w:rPr>
            </w:pPr>
          </w:p>
        </w:tc>
        <w:tc>
          <w:tcPr>
            <w:tcW w:w="41" w:type="dxa"/>
          </w:tcPr>
          <w:p>
            <w:pPr>
              <w:pStyle w:val="TableParagraph"/>
              <w:rPr>
                <w:rFonts w:ascii="Times New Roman"/>
                <w:sz w:val="12"/>
              </w:rPr>
            </w:pPr>
          </w:p>
        </w:tc>
        <w:tc>
          <w:tcPr>
            <w:tcW w:w="629" w:type="dxa"/>
          </w:tcPr>
          <w:p>
            <w:pPr>
              <w:pStyle w:val="TableParagraph"/>
              <w:rPr>
                <w:rFonts w:ascii="Times New Roman"/>
                <w:sz w:val="12"/>
              </w:rPr>
            </w:pPr>
          </w:p>
        </w:tc>
        <w:tc>
          <w:tcPr>
            <w:tcW w:w="767" w:type="dxa"/>
          </w:tcPr>
          <w:p>
            <w:pPr>
              <w:pStyle w:val="TableParagraph"/>
              <w:rPr>
                <w:rFonts w:ascii="Times New Roman"/>
                <w:sz w:val="12"/>
              </w:rPr>
            </w:pPr>
          </w:p>
        </w:tc>
        <w:tc>
          <w:tcPr>
            <w:tcW w:w="767" w:type="dxa"/>
          </w:tcPr>
          <w:p>
            <w:pPr>
              <w:pStyle w:val="TableParagraph"/>
              <w:rPr>
                <w:rFonts w:ascii="Times New Roman"/>
                <w:sz w:val="12"/>
              </w:rPr>
            </w:pPr>
          </w:p>
        </w:tc>
        <w:tc>
          <w:tcPr>
            <w:tcW w:w="834" w:type="dxa"/>
          </w:tcPr>
          <w:p>
            <w:pPr>
              <w:pStyle w:val="TableParagraph"/>
              <w:rPr>
                <w:rFonts w:ascii="Times New Roman"/>
                <w:sz w:val="12"/>
              </w:rPr>
            </w:pPr>
          </w:p>
        </w:tc>
        <w:tc>
          <w:tcPr>
            <w:tcW w:w="1016" w:type="dxa"/>
          </w:tcPr>
          <w:p>
            <w:pPr>
              <w:pStyle w:val="TableParagraph"/>
              <w:spacing w:before="21"/>
              <w:ind w:right="6"/>
              <w:jc w:val="right"/>
              <w:rPr>
                <w:sz w:val="12"/>
              </w:rPr>
            </w:pPr>
            <w:r>
              <w:rPr>
                <w:sz w:val="12"/>
              </w:rPr>
              <w:t>924,746</w:t>
            </w:r>
          </w:p>
        </w:tc>
      </w:tr>
      <w:tr>
        <w:trPr>
          <w:trHeight w:val="156" w:hRule="atLeast"/>
        </w:trPr>
        <w:tc>
          <w:tcPr>
            <w:tcW w:w="564" w:type="dxa"/>
          </w:tcPr>
          <w:p>
            <w:pPr>
              <w:pStyle w:val="TableParagraph"/>
              <w:rPr>
                <w:rFonts w:ascii="Times New Roman"/>
                <w:sz w:val="10"/>
              </w:rPr>
            </w:pPr>
          </w:p>
        </w:tc>
        <w:tc>
          <w:tcPr>
            <w:tcW w:w="816" w:type="dxa"/>
          </w:tcPr>
          <w:p>
            <w:pPr>
              <w:pStyle w:val="TableParagraph"/>
              <w:rPr>
                <w:rFonts w:ascii="Times New Roman"/>
                <w:sz w:val="10"/>
              </w:rPr>
            </w:pPr>
          </w:p>
        </w:tc>
        <w:tc>
          <w:tcPr>
            <w:tcW w:w="3110" w:type="dxa"/>
          </w:tcPr>
          <w:p>
            <w:pPr>
              <w:pStyle w:val="TableParagraph"/>
              <w:spacing w:line="127" w:lineRule="exact" w:before="8"/>
              <w:ind w:left="1036"/>
              <w:rPr>
                <w:b/>
                <w:sz w:val="12"/>
              </w:rPr>
            </w:pPr>
            <w:r>
              <w:rPr>
                <w:b/>
                <w:sz w:val="12"/>
              </w:rPr>
              <w:t>TOTAL EGRESOS</w:t>
            </w:r>
          </w:p>
        </w:tc>
        <w:tc>
          <w:tcPr>
            <w:tcW w:w="907" w:type="dxa"/>
          </w:tcPr>
          <w:p>
            <w:pPr>
              <w:pStyle w:val="TableParagraph"/>
              <w:spacing w:line="127" w:lineRule="exact" w:before="8"/>
              <w:ind w:left="150"/>
              <w:rPr>
                <w:sz w:val="12"/>
              </w:rPr>
            </w:pPr>
            <w:r>
              <w:rPr>
                <w:sz w:val="12"/>
              </w:rPr>
              <w:t>272,642,999</w:t>
            </w:r>
          </w:p>
        </w:tc>
        <w:tc>
          <w:tcPr>
            <w:tcW w:w="32" w:type="dxa"/>
          </w:tcPr>
          <w:p>
            <w:pPr>
              <w:pStyle w:val="TableParagraph"/>
              <w:rPr>
                <w:rFonts w:ascii="Times New Roman"/>
                <w:sz w:val="10"/>
              </w:rPr>
            </w:pPr>
          </w:p>
        </w:tc>
        <w:tc>
          <w:tcPr>
            <w:tcW w:w="41" w:type="dxa"/>
          </w:tcPr>
          <w:p>
            <w:pPr>
              <w:pStyle w:val="TableParagraph"/>
              <w:rPr>
                <w:rFonts w:ascii="Times New Roman"/>
                <w:sz w:val="10"/>
              </w:rPr>
            </w:pPr>
          </w:p>
        </w:tc>
        <w:tc>
          <w:tcPr>
            <w:tcW w:w="629" w:type="dxa"/>
          </w:tcPr>
          <w:p>
            <w:pPr>
              <w:pStyle w:val="TableParagraph"/>
              <w:spacing w:line="127" w:lineRule="exact" w:before="8"/>
              <w:ind w:right="9"/>
              <w:jc w:val="right"/>
              <w:rPr>
                <w:sz w:val="12"/>
              </w:rPr>
            </w:pPr>
            <w:r>
              <w:rPr>
                <w:sz w:val="12"/>
              </w:rPr>
              <w:t>1,000,000</w:t>
            </w:r>
          </w:p>
        </w:tc>
        <w:tc>
          <w:tcPr>
            <w:tcW w:w="767" w:type="dxa"/>
          </w:tcPr>
          <w:p>
            <w:pPr>
              <w:pStyle w:val="TableParagraph"/>
              <w:spacing w:line="127" w:lineRule="exact" w:before="8"/>
              <w:ind w:right="8"/>
              <w:jc w:val="right"/>
              <w:rPr>
                <w:sz w:val="12"/>
              </w:rPr>
            </w:pPr>
            <w:r>
              <w:rPr>
                <w:sz w:val="12"/>
              </w:rPr>
              <w:t>3,000,000</w:t>
            </w:r>
          </w:p>
        </w:tc>
        <w:tc>
          <w:tcPr>
            <w:tcW w:w="767" w:type="dxa"/>
          </w:tcPr>
          <w:p>
            <w:pPr>
              <w:pStyle w:val="TableParagraph"/>
              <w:spacing w:line="127" w:lineRule="exact" w:before="8"/>
              <w:ind w:right="8"/>
              <w:jc w:val="right"/>
              <w:rPr>
                <w:sz w:val="12"/>
              </w:rPr>
            </w:pPr>
            <w:r>
              <w:rPr>
                <w:sz w:val="12"/>
              </w:rPr>
              <w:t>200,000</w:t>
            </w:r>
          </w:p>
        </w:tc>
        <w:tc>
          <w:tcPr>
            <w:tcW w:w="834" w:type="dxa"/>
          </w:tcPr>
          <w:p>
            <w:pPr>
              <w:pStyle w:val="TableParagraph"/>
              <w:spacing w:line="127" w:lineRule="exact" w:before="8"/>
              <w:ind w:right="7"/>
              <w:jc w:val="right"/>
              <w:rPr>
                <w:sz w:val="12"/>
              </w:rPr>
            </w:pPr>
            <w:r>
              <w:rPr>
                <w:sz w:val="12"/>
              </w:rPr>
              <w:t>200,000</w:t>
            </w:r>
          </w:p>
        </w:tc>
        <w:tc>
          <w:tcPr>
            <w:tcW w:w="1016" w:type="dxa"/>
          </w:tcPr>
          <w:p>
            <w:pPr>
              <w:pStyle w:val="TableParagraph"/>
              <w:spacing w:line="127" w:lineRule="exact" w:before="8"/>
              <w:ind w:right="3"/>
              <w:jc w:val="right"/>
              <w:rPr>
                <w:sz w:val="12"/>
              </w:rPr>
            </w:pPr>
            <w:r>
              <w:rPr>
                <w:sz w:val="12"/>
              </w:rPr>
              <w:t>270,642,999</w:t>
            </w:r>
          </w:p>
        </w:tc>
      </w:tr>
      <w:tr>
        <w:trPr>
          <w:trHeight w:val="156" w:hRule="atLeast"/>
        </w:trPr>
        <w:tc>
          <w:tcPr>
            <w:tcW w:w="564" w:type="dxa"/>
          </w:tcPr>
          <w:p>
            <w:pPr>
              <w:pStyle w:val="TableParagraph"/>
              <w:rPr>
                <w:rFonts w:ascii="Times New Roman"/>
                <w:sz w:val="10"/>
              </w:rPr>
            </w:pPr>
          </w:p>
        </w:tc>
        <w:tc>
          <w:tcPr>
            <w:tcW w:w="816" w:type="dxa"/>
          </w:tcPr>
          <w:p>
            <w:pPr>
              <w:pStyle w:val="TableParagraph"/>
              <w:rPr>
                <w:rFonts w:ascii="Times New Roman"/>
                <w:sz w:val="10"/>
              </w:rPr>
            </w:pPr>
          </w:p>
        </w:tc>
        <w:tc>
          <w:tcPr>
            <w:tcW w:w="3110" w:type="dxa"/>
          </w:tcPr>
          <w:p>
            <w:pPr>
              <w:pStyle w:val="TableParagraph"/>
              <w:spacing w:line="127" w:lineRule="exact" w:before="8"/>
              <w:ind w:left="630"/>
              <w:rPr>
                <w:b/>
                <w:sz w:val="12"/>
              </w:rPr>
            </w:pPr>
            <w:r>
              <w:rPr>
                <w:b/>
                <w:sz w:val="12"/>
              </w:rPr>
              <w:t>SUPERAVIT PRESUPUESTARIO</w:t>
            </w:r>
          </w:p>
        </w:tc>
        <w:tc>
          <w:tcPr>
            <w:tcW w:w="907" w:type="dxa"/>
          </w:tcPr>
          <w:p>
            <w:pPr>
              <w:pStyle w:val="TableParagraph"/>
              <w:spacing w:line="127" w:lineRule="exact" w:before="8"/>
              <w:ind w:left="150"/>
              <w:rPr>
                <w:sz w:val="12"/>
              </w:rPr>
            </w:pPr>
            <w:r>
              <w:rPr>
                <w:sz w:val="12"/>
              </w:rPr>
              <w:t>174,471,068</w:t>
            </w:r>
          </w:p>
        </w:tc>
        <w:tc>
          <w:tcPr>
            <w:tcW w:w="32" w:type="dxa"/>
          </w:tcPr>
          <w:p>
            <w:pPr>
              <w:pStyle w:val="TableParagraph"/>
              <w:rPr>
                <w:rFonts w:ascii="Times New Roman"/>
                <w:sz w:val="10"/>
              </w:rPr>
            </w:pPr>
          </w:p>
        </w:tc>
        <w:tc>
          <w:tcPr>
            <w:tcW w:w="41" w:type="dxa"/>
          </w:tcPr>
          <w:p>
            <w:pPr>
              <w:pStyle w:val="TableParagraph"/>
              <w:rPr>
                <w:rFonts w:ascii="Times New Roman"/>
                <w:sz w:val="10"/>
              </w:rPr>
            </w:pPr>
          </w:p>
        </w:tc>
        <w:tc>
          <w:tcPr>
            <w:tcW w:w="629" w:type="dxa"/>
          </w:tcPr>
          <w:p>
            <w:pPr>
              <w:pStyle w:val="TableParagraph"/>
              <w:spacing w:line="127" w:lineRule="exact" w:before="8"/>
              <w:ind w:right="9"/>
              <w:jc w:val="right"/>
              <w:rPr>
                <w:sz w:val="12"/>
              </w:rPr>
            </w:pPr>
            <w:r>
              <w:rPr>
                <w:sz w:val="12"/>
              </w:rPr>
              <w:t>1,700,000</w:t>
            </w:r>
          </w:p>
        </w:tc>
        <w:tc>
          <w:tcPr>
            <w:tcW w:w="767" w:type="dxa"/>
          </w:tcPr>
          <w:p>
            <w:pPr>
              <w:pStyle w:val="TableParagraph"/>
              <w:spacing w:line="127" w:lineRule="exact" w:before="8"/>
              <w:ind w:right="8"/>
              <w:jc w:val="right"/>
              <w:rPr>
                <w:sz w:val="12"/>
              </w:rPr>
            </w:pPr>
            <w:r>
              <w:rPr>
                <w:sz w:val="12"/>
              </w:rPr>
              <w:t>3,500,000</w:t>
            </w:r>
          </w:p>
        </w:tc>
        <w:tc>
          <w:tcPr>
            <w:tcW w:w="767" w:type="dxa"/>
          </w:tcPr>
          <w:p>
            <w:pPr>
              <w:pStyle w:val="TableParagraph"/>
              <w:spacing w:line="127" w:lineRule="exact" w:before="8"/>
              <w:ind w:right="8"/>
              <w:jc w:val="right"/>
              <w:rPr>
                <w:sz w:val="12"/>
              </w:rPr>
            </w:pPr>
            <w:r>
              <w:rPr>
                <w:sz w:val="12"/>
              </w:rPr>
              <w:t>300,000</w:t>
            </w:r>
          </w:p>
        </w:tc>
        <w:tc>
          <w:tcPr>
            <w:tcW w:w="834" w:type="dxa"/>
          </w:tcPr>
          <w:p>
            <w:pPr>
              <w:pStyle w:val="TableParagraph"/>
              <w:spacing w:line="127" w:lineRule="exact" w:before="8"/>
              <w:ind w:right="7"/>
              <w:jc w:val="right"/>
              <w:rPr>
                <w:sz w:val="12"/>
              </w:rPr>
            </w:pPr>
            <w:r>
              <w:rPr>
                <w:sz w:val="12"/>
              </w:rPr>
              <w:t>300,000</w:t>
            </w:r>
          </w:p>
        </w:tc>
        <w:tc>
          <w:tcPr>
            <w:tcW w:w="1016" w:type="dxa"/>
          </w:tcPr>
          <w:p>
            <w:pPr>
              <w:pStyle w:val="TableParagraph"/>
              <w:spacing w:line="127" w:lineRule="exact" w:before="8"/>
              <w:ind w:right="3"/>
              <w:jc w:val="right"/>
              <w:rPr>
                <w:sz w:val="12"/>
              </w:rPr>
            </w:pPr>
            <w:r>
              <w:rPr>
                <w:sz w:val="12"/>
              </w:rPr>
              <w:t>176,271,068</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5"/>
        </w:rPr>
      </w:pPr>
    </w:p>
    <w:p>
      <w:pPr>
        <w:tabs>
          <w:tab w:pos="3583" w:val="left" w:leader="none"/>
        </w:tabs>
        <w:spacing w:before="98"/>
        <w:ind w:left="420" w:right="0" w:firstLine="0"/>
        <w:jc w:val="left"/>
        <w:rPr>
          <w:b/>
          <w:sz w:val="12"/>
        </w:rPr>
      </w:pPr>
      <w:r>
        <w:rPr>
          <w:b/>
          <w:sz w:val="12"/>
        </w:rPr>
        <w:t>Referencia</w:t>
        <w:tab/>
        <w:t>Descripción</w:t>
      </w:r>
    </w:p>
    <w:p>
      <w:pPr>
        <w:pStyle w:val="BodyText"/>
        <w:spacing w:before="1"/>
        <w:rPr>
          <w:b/>
          <w:sz w:val="15"/>
        </w:rPr>
      </w:pPr>
    </w:p>
    <w:p>
      <w:pPr>
        <w:tabs>
          <w:tab w:pos="1970" w:val="left" w:leader="none"/>
        </w:tabs>
        <w:spacing w:line="271" w:lineRule="auto" w:before="1"/>
        <w:ind w:left="1970" w:right="4966" w:hanging="1349"/>
        <w:jc w:val="both"/>
        <w:rPr>
          <w:sz w:val="12"/>
        </w:rPr>
      </w:pPr>
      <w:r>
        <w:rPr>
          <w:b/>
          <w:sz w:val="12"/>
        </w:rPr>
        <w:t>( 1</w:t>
      </w:r>
      <w:r>
        <w:rPr>
          <w:b/>
          <w:spacing w:val="1"/>
          <w:sz w:val="12"/>
        </w:rPr>
        <w:t> </w:t>
      </w:r>
      <w:r>
        <w:rPr>
          <w:b/>
          <w:sz w:val="12"/>
        </w:rPr>
        <w:t>)</w:t>
        <w:tab/>
      </w:r>
      <w:r>
        <w:rPr>
          <w:sz w:val="12"/>
        </w:rPr>
        <w:t>Se debe anotar el nombre completo del Estado Financiero que se examina ( Estado de Liquidación del Presupuesto de Ingresos </w:t>
      </w:r>
      <w:r>
        <w:rPr>
          <w:spacing w:val="-14"/>
          <w:sz w:val="12"/>
        </w:rPr>
        <w:t>y </w:t>
      </w:r>
      <w:r>
        <w:rPr>
          <w:sz w:val="12"/>
        </w:rPr>
        <w:t>Egresos, Balance General, Estado de Resultados, etc.</w:t>
      </w:r>
      <w:r>
        <w:rPr>
          <w:spacing w:val="14"/>
          <w:sz w:val="12"/>
        </w:rPr>
        <w:t> </w:t>
      </w:r>
      <w:r>
        <w:rPr>
          <w:sz w:val="12"/>
        </w:rPr>
        <w:t>).</w:t>
      </w:r>
    </w:p>
    <w:p>
      <w:pPr>
        <w:pStyle w:val="BodyText"/>
        <w:spacing w:before="6"/>
        <w:rPr>
          <w:sz w:val="13"/>
        </w:rPr>
      </w:pPr>
    </w:p>
    <w:p>
      <w:pPr>
        <w:tabs>
          <w:tab w:pos="1970" w:val="left" w:leader="none"/>
        </w:tabs>
        <w:spacing w:before="0"/>
        <w:ind w:left="621" w:right="0" w:firstLine="0"/>
        <w:jc w:val="left"/>
        <w:rPr>
          <w:sz w:val="12"/>
        </w:rPr>
      </w:pPr>
      <w:r>
        <w:rPr>
          <w:b/>
          <w:sz w:val="12"/>
        </w:rPr>
        <w:t>( 2</w:t>
      </w:r>
      <w:r>
        <w:rPr>
          <w:b/>
          <w:spacing w:val="1"/>
          <w:sz w:val="12"/>
        </w:rPr>
        <w:t> </w:t>
      </w:r>
      <w:r>
        <w:rPr>
          <w:b/>
          <w:sz w:val="12"/>
        </w:rPr>
        <w:t>)</w:t>
        <w:tab/>
      </w:r>
      <w:r>
        <w:rPr>
          <w:sz w:val="12"/>
        </w:rPr>
        <w:t>Comprende la referencia de las sumarias en los papeles de</w:t>
      </w:r>
      <w:r>
        <w:rPr>
          <w:spacing w:val="4"/>
          <w:sz w:val="12"/>
        </w:rPr>
        <w:t> </w:t>
      </w:r>
      <w:r>
        <w:rPr>
          <w:sz w:val="12"/>
        </w:rPr>
        <w:t>trabajo.</w:t>
      </w:r>
    </w:p>
    <w:p>
      <w:pPr>
        <w:pStyle w:val="BodyText"/>
        <w:spacing w:before="2"/>
        <w:rPr>
          <w:sz w:val="15"/>
        </w:rPr>
      </w:pPr>
    </w:p>
    <w:p>
      <w:pPr>
        <w:tabs>
          <w:tab w:pos="1970" w:val="left" w:leader="none"/>
        </w:tabs>
        <w:spacing w:line="271" w:lineRule="auto" w:before="0"/>
        <w:ind w:left="1970" w:right="4905" w:hanging="1349"/>
        <w:jc w:val="both"/>
        <w:rPr>
          <w:sz w:val="12"/>
        </w:rPr>
      </w:pPr>
      <w:r>
        <w:rPr>
          <w:b/>
          <w:sz w:val="12"/>
        </w:rPr>
        <w:t>( 3</w:t>
      </w:r>
      <w:r>
        <w:rPr>
          <w:b/>
          <w:spacing w:val="1"/>
          <w:sz w:val="12"/>
        </w:rPr>
        <w:t> </w:t>
      </w:r>
      <w:r>
        <w:rPr>
          <w:b/>
          <w:sz w:val="12"/>
        </w:rPr>
        <w:t>)</w:t>
        <w:tab/>
      </w:r>
      <w:r>
        <w:rPr>
          <w:sz w:val="12"/>
        </w:rPr>
        <w:t>Aquí se debe anotar el còdigo de la cuenta, clase de ingreso, grupo  de gasto (de acuerdo al Manual de Clasificaciones Presupuestarias, Manual</w:t>
      </w:r>
      <w:r>
        <w:rPr>
          <w:spacing w:val="5"/>
          <w:sz w:val="12"/>
        </w:rPr>
        <w:t> </w:t>
      </w:r>
      <w:r>
        <w:rPr>
          <w:sz w:val="12"/>
        </w:rPr>
        <w:t>Contable</w:t>
      </w:r>
      <w:r>
        <w:rPr>
          <w:spacing w:val="5"/>
          <w:sz w:val="12"/>
        </w:rPr>
        <w:t> </w:t>
      </w:r>
      <w:r>
        <w:rPr>
          <w:sz w:val="12"/>
        </w:rPr>
        <w:t>u</w:t>
      </w:r>
      <w:r>
        <w:rPr>
          <w:spacing w:val="5"/>
          <w:sz w:val="12"/>
        </w:rPr>
        <w:t> </w:t>
      </w:r>
      <w:r>
        <w:rPr>
          <w:sz w:val="12"/>
        </w:rPr>
        <w:t>otro)</w:t>
      </w:r>
      <w:r>
        <w:rPr>
          <w:spacing w:val="6"/>
          <w:sz w:val="12"/>
        </w:rPr>
        <w:t> </w:t>
      </w:r>
      <w:r>
        <w:rPr>
          <w:sz w:val="12"/>
        </w:rPr>
        <w:t>según</w:t>
      </w:r>
      <w:r>
        <w:rPr>
          <w:spacing w:val="5"/>
          <w:sz w:val="12"/>
        </w:rPr>
        <w:t> </w:t>
      </w:r>
      <w:r>
        <w:rPr>
          <w:sz w:val="12"/>
        </w:rPr>
        <w:t>el</w:t>
      </w:r>
      <w:r>
        <w:rPr>
          <w:spacing w:val="5"/>
          <w:sz w:val="12"/>
        </w:rPr>
        <w:t> </w:t>
      </w:r>
      <w:r>
        <w:rPr>
          <w:sz w:val="12"/>
        </w:rPr>
        <w:t>Estado</w:t>
      </w:r>
      <w:r>
        <w:rPr>
          <w:spacing w:val="6"/>
          <w:sz w:val="12"/>
        </w:rPr>
        <w:t> </w:t>
      </w:r>
      <w:r>
        <w:rPr>
          <w:sz w:val="12"/>
        </w:rPr>
        <w:t>Financiero</w:t>
      </w:r>
      <w:r>
        <w:rPr>
          <w:spacing w:val="5"/>
          <w:sz w:val="12"/>
        </w:rPr>
        <w:t> </w:t>
      </w:r>
      <w:r>
        <w:rPr>
          <w:sz w:val="12"/>
        </w:rPr>
        <w:t>que</w:t>
      </w:r>
      <w:r>
        <w:rPr>
          <w:spacing w:val="5"/>
          <w:sz w:val="12"/>
        </w:rPr>
        <w:t> </w:t>
      </w:r>
      <w:r>
        <w:rPr>
          <w:sz w:val="12"/>
        </w:rPr>
        <w:t>se</w:t>
      </w:r>
      <w:r>
        <w:rPr>
          <w:spacing w:val="5"/>
          <w:sz w:val="12"/>
        </w:rPr>
        <w:t> </w:t>
      </w:r>
      <w:r>
        <w:rPr>
          <w:sz w:val="12"/>
        </w:rPr>
        <w:t>examina.</w:t>
      </w:r>
    </w:p>
    <w:p>
      <w:pPr>
        <w:pStyle w:val="BodyText"/>
        <w:spacing w:before="6"/>
        <w:rPr>
          <w:sz w:val="13"/>
        </w:rPr>
      </w:pPr>
    </w:p>
    <w:p>
      <w:pPr>
        <w:tabs>
          <w:tab w:pos="1970" w:val="left" w:leader="none"/>
        </w:tabs>
        <w:spacing w:line="271" w:lineRule="auto" w:before="1"/>
        <w:ind w:left="1970" w:right="5058" w:hanging="1349"/>
        <w:jc w:val="left"/>
        <w:rPr>
          <w:sz w:val="12"/>
        </w:rPr>
      </w:pPr>
      <w:r>
        <w:rPr>
          <w:b/>
          <w:sz w:val="12"/>
        </w:rPr>
        <w:t>( 4</w:t>
      </w:r>
      <w:r>
        <w:rPr>
          <w:b/>
          <w:spacing w:val="1"/>
          <w:sz w:val="12"/>
        </w:rPr>
        <w:t> </w:t>
      </w:r>
      <w:r>
        <w:rPr>
          <w:b/>
          <w:sz w:val="12"/>
        </w:rPr>
        <w:t>)</w:t>
        <w:tab/>
      </w:r>
      <w:r>
        <w:rPr>
          <w:sz w:val="12"/>
        </w:rPr>
        <w:t>Aquí se describen las cuentas principales (Ingresos y Egresos) </w:t>
      </w:r>
      <w:r>
        <w:rPr>
          <w:spacing w:val="-4"/>
          <w:sz w:val="12"/>
        </w:rPr>
        <w:t>que </w:t>
      </w:r>
      <w:r>
        <w:rPr>
          <w:sz w:val="12"/>
        </w:rPr>
        <w:t>conforman el Estado</w:t>
      </w:r>
      <w:r>
        <w:rPr>
          <w:spacing w:val="1"/>
          <w:sz w:val="12"/>
        </w:rPr>
        <w:t> </w:t>
      </w:r>
      <w:r>
        <w:rPr>
          <w:sz w:val="12"/>
        </w:rPr>
        <w:t>Financiero.</w:t>
      </w:r>
    </w:p>
    <w:p>
      <w:pPr>
        <w:pStyle w:val="BodyText"/>
        <w:spacing w:before="6"/>
        <w:rPr>
          <w:sz w:val="13"/>
        </w:rPr>
      </w:pPr>
    </w:p>
    <w:p>
      <w:pPr>
        <w:tabs>
          <w:tab w:pos="1970" w:val="left" w:leader="none"/>
        </w:tabs>
        <w:spacing w:line="271" w:lineRule="auto" w:before="0"/>
        <w:ind w:left="1970" w:right="4905" w:hanging="1349"/>
        <w:jc w:val="left"/>
        <w:rPr>
          <w:sz w:val="12"/>
        </w:rPr>
      </w:pPr>
      <w:r>
        <w:rPr>
          <w:b/>
          <w:sz w:val="12"/>
        </w:rPr>
        <w:t>( 5</w:t>
      </w:r>
      <w:r>
        <w:rPr>
          <w:b/>
          <w:spacing w:val="1"/>
          <w:sz w:val="12"/>
        </w:rPr>
        <w:t> </w:t>
      </w:r>
      <w:r>
        <w:rPr>
          <w:b/>
          <w:sz w:val="12"/>
        </w:rPr>
        <w:t>)</w:t>
        <w:tab/>
      </w:r>
      <w:r>
        <w:rPr>
          <w:sz w:val="12"/>
        </w:rPr>
        <w:t>Se anotan los saldos de las cuentas que se presentan en los estados financieros.</w:t>
      </w:r>
    </w:p>
    <w:p>
      <w:pPr>
        <w:pStyle w:val="BodyText"/>
        <w:spacing w:before="7"/>
        <w:rPr>
          <w:sz w:val="13"/>
        </w:rPr>
      </w:pPr>
    </w:p>
    <w:p>
      <w:pPr>
        <w:tabs>
          <w:tab w:pos="1970" w:val="left" w:leader="none"/>
        </w:tabs>
        <w:spacing w:before="0"/>
        <w:ind w:left="621" w:right="0" w:firstLine="0"/>
        <w:jc w:val="left"/>
        <w:rPr>
          <w:sz w:val="12"/>
        </w:rPr>
      </w:pPr>
      <w:r>
        <w:rPr>
          <w:b/>
          <w:sz w:val="12"/>
        </w:rPr>
        <w:t>( 6</w:t>
      </w:r>
      <w:r>
        <w:rPr>
          <w:b/>
          <w:spacing w:val="1"/>
          <w:sz w:val="12"/>
        </w:rPr>
        <w:t> </w:t>
      </w:r>
      <w:r>
        <w:rPr>
          <w:b/>
          <w:sz w:val="12"/>
        </w:rPr>
        <w:t>)</w:t>
        <w:tab/>
      </w:r>
      <w:r>
        <w:rPr>
          <w:sz w:val="12"/>
        </w:rPr>
        <w:t>Se corren los asientos de ajustes de acuerdo a las cédulas</w:t>
      </w:r>
      <w:r>
        <w:rPr>
          <w:spacing w:val="4"/>
          <w:sz w:val="12"/>
        </w:rPr>
        <w:t> </w:t>
      </w:r>
      <w:r>
        <w:rPr>
          <w:sz w:val="12"/>
        </w:rPr>
        <w:t>sumarias.</w:t>
      </w:r>
    </w:p>
    <w:p>
      <w:pPr>
        <w:pStyle w:val="BodyText"/>
        <w:spacing w:before="1"/>
        <w:rPr>
          <w:sz w:val="15"/>
        </w:rPr>
      </w:pPr>
    </w:p>
    <w:p>
      <w:pPr>
        <w:tabs>
          <w:tab w:pos="1970" w:val="left" w:leader="none"/>
        </w:tabs>
        <w:spacing w:line="271" w:lineRule="auto" w:before="0"/>
        <w:ind w:left="1970" w:right="5089" w:hanging="1349"/>
        <w:jc w:val="left"/>
        <w:rPr>
          <w:sz w:val="12"/>
        </w:rPr>
      </w:pPr>
      <w:r>
        <w:rPr>
          <w:b/>
          <w:sz w:val="12"/>
        </w:rPr>
        <w:t>( 7</w:t>
      </w:r>
      <w:r>
        <w:rPr>
          <w:b/>
          <w:spacing w:val="1"/>
          <w:sz w:val="12"/>
        </w:rPr>
        <w:t> </w:t>
      </w:r>
      <w:r>
        <w:rPr>
          <w:b/>
          <w:sz w:val="12"/>
        </w:rPr>
        <w:t>)</w:t>
        <w:tab/>
      </w:r>
      <w:r>
        <w:rPr>
          <w:sz w:val="12"/>
        </w:rPr>
        <w:t>Se corren los asientos de reclasificación de acuerdo a las cédulas sumarias.</w:t>
      </w:r>
    </w:p>
    <w:p>
      <w:pPr>
        <w:pStyle w:val="BodyText"/>
        <w:spacing w:before="7"/>
        <w:rPr>
          <w:sz w:val="13"/>
        </w:rPr>
      </w:pPr>
    </w:p>
    <w:p>
      <w:pPr>
        <w:tabs>
          <w:tab w:pos="1970" w:val="left" w:leader="none"/>
        </w:tabs>
        <w:spacing w:before="0"/>
        <w:ind w:left="621" w:right="0" w:firstLine="0"/>
        <w:jc w:val="left"/>
        <w:rPr>
          <w:sz w:val="12"/>
        </w:rPr>
      </w:pPr>
      <w:r>
        <w:rPr>
          <w:b/>
          <w:sz w:val="12"/>
        </w:rPr>
        <w:t>( 8</w:t>
      </w:r>
      <w:r>
        <w:rPr>
          <w:b/>
          <w:spacing w:val="1"/>
          <w:sz w:val="12"/>
        </w:rPr>
        <w:t> </w:t>
      </w:r>
      <w:r>
        <w:rPr>
          <w:b/>
          <w:sz w:val="12"/>
        </w:rPr>
        <w:t>)</w:t>
        <w:tab/>
      </w:r>
      <w:r>
        <w:rPr>
          <w:sz w:val="12"/>
        </w:rPr>
        <w:t>Son los saldos resultantes de sumar y restar a los saldos</w:t>
      </w:r>
      <w:r>
        <w:rPr>
          <w:spacing w:val="9"/>
          <w:sz w:val="12"/>
        </w:rPr>
        <w:t> </w:t>
      </w:r>
      <w:r>
        <w:rPr>
          <w:sz w:val="12"/>
        </w:rPr>
        <w:t>según</w:t>
      </w:r>
    </w:p>
    <w:p>
      <w:pPr>
        <w:spacing w:before="18"/>
        <w:ind w:left="1970" w:right="0" w:firstLine="0"/>
        <w:jc w:val="left"/>
        <w:rPr>
          <w:sz w:val="12"/>
        </w:rPr>
      </w:pPr>
      <w:r>
        <w:rPr>
          <w:sz w:val="12"/>
        </w:rPr>
        <w:t>la entidad, los ajustes y reclasificaciones propuestos por la auditoría.</w:t>
      </w:r>
    </w:p>
    <w:p>
      <w:pPr>
        <w:spacing w:after="0"/>
        <w:jc w:val="left"/>
        <w:rPr>
          <w:sz w:val="12"/>
        </w:rPr>
        <w:sectPr>
          <w:headerReference w:type="default" r:id="rId166"/>
          <w:footerReference w:type="default" r:id="rId167"/>
          <w:pgSz w:w="11900" w:h="16840"/>
          <w:pgMar w:header="0" w:footer="0" w:top="1600" w:bottom="280" w:left="840" w:right="420"/>
        </w:sectPr>
      </w:pPr>
    </w:p>
    <w:p>
      <w:pPr>
        <w:pStyle w:val="BodyText"/>
        <w:rPr>
          <w:sz w:val="20"/>
        </w:rPr>
      </w:pPr>
      <w:r>
        <w:rPr/>
        <w:pict>
          <v:shape style="position:absolute;margin-left:536.159973pt;margin-top:287.160004pt;width:9.65pt;height:77.3pt;mso-position-horizontal-relative:page;mso-position-vertical-relative:page;z-index:-271924224" coordorigin="10723,5743" coordsize="193,1546" path="m10848,5743l10843,5796,10840,5819,10832,5840,10814,5887,10814,5897,10802,5918,10802,5918,10801,5981,10798,6054,10797,6134,10800,6215,10809,6296,10826,6372,10843,6418,10860,6464,10877,6510,10894,6557,10894,6566,10906,6588,10906,6588,10916,6685,10910,6759,10894,6818,10872,6869,10850,6916,10833,6969,10826,7032,10826,7095,10826,7160,10826,7226,10826,7289m10723,7277l10906,7277e" filled="false" stroked="true" strokeweight="1.065pt" strokecolor="#ff0000">
            <v:path arrowok="t"/>
            <v:stroke dashstyle="solid"/>
            <w10:wrap type="none"/>
          </v:shape>
        </w:pict>
      </w:r>
      <w:r>
        <w:rPr/>
        <w:pict>
          <v:line style="position:absolute;mso-position-horizontal-relative:page;mso-position-vertical-relative:page;z-index:-271923200" from="70.800003pt,279.839988pt" to="88.920003pt,274.799988pt" stroked="true" strokeweight="1.065pt" strokecolor="#ff0000">
            <v:stroke dashstyle="solid"/>
            <w10:wrap type="none"/>
          </v:line>
        </w:pict>
      </w:r>
      <w:r>
        <w:rPr/>
        <w:pict>
          <v:shape style="position:absolute;margin-left:303.480011pt;margin-top:278.880005pt;width:8.4pt;height:85pt;mso-position-horizontal-relative:page;mso-position-vertical-relative:page;z-index:-271922176" coordorigin="6070,5578" coordsize="168,1700" path="m6149,5671l6238,5578m6115,5650l6158,5681m6158,5731l6147,5776,6132,5819,6116,5861,6103,5906,6111,5982,6125,6056,6142,6129,6162,6200,6183,6272,6204,6344,6223,6418,6238,6494,6228,6592,6213,6674,6194,6747,6172,6818,6148,6892,6125,6977,6134,7053,6141,7127,6147,7201,6149,7277m6070,7267l6228,7267e" filled="false" stroked="true" strokeweight="1.065pt" strokecolor="#ff0000">
            <v:path arrowok="t"/>
            <v:stroke dashstyle="solid"/>
            <w10:wrap type="none"/>
          </v:shape>
        </w:pict>
      </w:r>
    </w:p>
    <w:p>
      <w:pPr>
        <w:pStyle w:val="BodyText"/>
        <w:rPr>
          <w:sz w:val="20"/>
        </w:rPr>
      </w:pPr>
    </w:p>
    <w:p>
      <w:pPr>
        <w:pStyle w:val="BodyText"/>
        <w:rPr>
          <w:sz w:val="20"/>
        </w:rPr>
      </w:pPr>
    </w:p>
    <w:p>
      <w:pPr>
        <w:pStyle w:val="BodyText"/>
        <w:spacing w:before="9"/>
        <w:rPr>
          <w:sz w:val="15"/>
        </w:rPr>
      </w:pPr>
    </w:p>
    <w:p>
      <w:pPr>
        <w:spacing w:line="261" w:lineRule="auto" w:before="97"/>
        <w:ind w:left="4036" w:right="4319" w:firstLine="0"/>
        <w:jc w:val="center"/>
        <w:rPr>
          <w:b/>
          <w:sz w:val="14"/>
        </w:rPr>
      </w:pPr>
      <w:r>
        <w:rPr/>
        <w:pict>
          <v:rect style="position:absolute;margin-left:64.800003pt;margin-top:4.575735pt;width:470.64pt;height:17.64pt;mso-position-horizontal-relative:page;mso-position-vertical-relative:paragraph;z-index:-271938560" filled="true" fillcolor="#9acc00" stroked="false">
            <v:fill type="solid"/>
            <w10:wrap type="none"/>
          </v:rect>
        </w:pict>
      </w:r>
      <w:bookmarkStart w:name="Modelo SAG-ET-M2 Cédula Sumaria (Guía ET" w:id="50"/>
      <w:bookmarkEnd w:id="50"/>
      <w:r>
        <w:rPr/>
      </w:r>
      <w:r>
        <w:rPr>
          <w:b/>
          <w:sz w:val="14"/>
        </w:rPr>
        <w:t>MODELO PAPELES DE TRABAJO SUMARIA</w:t>
      </w:r>
    </w:p>
    <w:p>
      <w:pPr>
        <w:spacing w:line="160" w:lineRule="exact" w:before="0"/>
        <w:ind w:left="8361" w:right="177" w:firstLine="0"/>
        <w:jc w:val="center"/>
        <w:rPr>
          <w:b/>
          <w:sz w:val="14"/>
        </w:rPr>
      </w:pPr>
      <w:r>
        <w:rPr/>
        <w:pict>
          <v:group style="position:absolute;margin-left:64.559998pt;margin-top:16.978226pt;width:471.15pt;height:421.6pt;mso-position-horizontal-relative:page;mso-position-vertical-relative:paragraph;z-index:-271925248" coordorigin="1291,340" coordsize="9423,8432">
            <v:shape style="position:absolute;left:1297;top:339;width:6624;height:8432" coordorigin="1297,340" coordsize="6624,8432" path="m5056,1722l5056,7014m6064,1722l6064,7014m7921,1722l7921,7014m1297,340l1297,8771e" filled="false" stroked="true" strokeweight=".600010pt" strokecolor="#000000">
              <v:path arrowok="t"/>
              <v:stroke dashstyle="solid"/>
            </v:shape>
            <v:shape style="position:absolute;left:1303;top:345;width:9411;height:8426" coordorigin="1303,346" coordsize="9411,8426" path="m10708,352l10708,8771m1303,346l10714,346e" filled="false" stroked="true" strokeweight=".599980pt" strokecolor="#000000">
              <v:path arrowok="t"/>
              <v:stroke dashstyle="solid"/>
            </v:shape>
            <v:line style="position:absolute" from="1830,1722" to="1830,8771" stroked="true" strokeweight=".600010pt" strokecolor="#000000">
              <v:stroke dashstyle="solid"/>
            </v:line>
            <v:line style="position:absolute" from="2521,1722" to="2521,8771" stroked="true" strokeweight=".59999pt" strokecolor="#000000">
              <v:stroke dashstyle="solid"/>
            </v:line>
            <v:line style="position:absolute" from="9779,1722" to="9779,8771" stroked="true" strokeweight=".600010pt" strokecolor="#000000">
              <v:stroke dashstyle="solid"/>
            </v:line>
            <v:line style="position:absolute" from="1303,1716" to="10714,1716" stroked="true" strokeweight=".60004pt" strokecolor="#000000">
              <v:stroke dashstyle="solid"/>
            </v:line>
            <v:shape style="position:absolute;left:6992;top:1897;width:1858;height:5117" coordorigin="6992,1897" coordsize="1858,5117" path="m6992,1897l6992,7014m8850,1897l8850,7014e" filled="false" stroked="true" strokeweight=".600010pt" strokecolor="#000000">
              <v:path arrowok="t"/>
              <v:stroke dashstyle="solid"/>
            </v:shape>
            <v:line style="position:absolute" from="1303,2066" to="10714,2066" stroked="true" strokeweight=".599980pt" strokecolor="#000000">
              <v:stroke dashstyle="solid"/>
            </v:line>
            <v:shape style="position:absolute;left:1303;top:4209;width:9411;height:4562" coordorigin="1303,4210" coordsize="9411,4562" path="m1303,4210l10714,4210m1303,4385l10714,4385m5056,7187l5056,8771m6064,7187l6064,8771m7921,7187l7921,8771m6992,7187l6992,8771m8850,7187l8850,8771e" filled="false" stroked="true" strokeweight=".600010pt" strokecolor="#000000">
              <v:path arrowok="t"/>
              <v:stroke dashstyle="solid"/>
            </v:shape>
            <v:line style="position:absolute" from="1303,8765" to="10714,8765" stroked="true" strokeweight=".599980pt" strokecolor="#000000">
              <v:stroke dashstyle="solid"/>
            </v:line>
            <v:shape style="position:absolute;left:2911;top:6997;width:250;height:164" coordorigin="2911,6997" coordsize="250,164" path="m2911,7088l2978,7151m2978,7160l3161,6997e" filled="false" stroked="true" strokeweight="1.065pt" strokecolor="#ff0000">
              <v:path arrowok="t"/>
              <v:stroke dashstyle="solid"/>
            </v:shape>
            <v:shape style="position:absolute;left:1508;top:441;width:1500;height:335" type="#_x0000_t202" filled="false" stroked="false">
              <v:textbox inset="0,0,0,0">
                <w:txbxContent>
                  <w:p>
                    <w:pPr>
                      <w:spacing w:line="125" w:lineRule="exact" w:before="0"/>
                      <w:ind w:left="0" w:right="0" w:firstLine="0"/>
                      <w:jc w:val="left"/>
                      <w:rPr>
                        <w:b/>
                        <w:sz w:val="11"/>
                      </w:rPr>
                    </w:pPr>
                    <w:r>
                      <w:rPr>
                        <w:b/>
                        <w:w w:val="105"/>
                        <w:sz w:val="11"/>
                      </w:rPr>
                      <w:t>(Nombre de la entidad)</w:t>
                    </w:r>
                  </w:p>
                  <w:p>
                    <w:pPr>
                      <w:spacing w:before="82"/>
                      <w:ind w:left="0" w:right="0" w:firstLine="0"/>
                      <w:jc w:val="left"/>
                      <w:rPr>
                        <w:b/>
                        <w:sz w:val="11"/>
                      </w:rPr>
                    </w:pPr>
                    <w:r>
                      <w:rPr>
                        <w:b/>
                        <w:w w:val="105"/>
                        <w:sz w:val="11"/>
                      </w:rPr>
                      <w:t>Unidad</w:t>
                    </w:r>
                    <w:r>
                      <w:rPr>
                        <w:b/>
                        <w:spacing w:val="-11"/>
                        <w:w w:val="105"/>
                        <w:sz w:val="11"/>
                      </w:rPr>
                      <w:t> </w:t>
                    </w:r>
                    <w:r>
                      <w:rPr>
                        <w:b/>
                        <w:w w:val="105"/>
                        <w:sz w:val="11"/>
                      </w:rPr>
                      <w:t>de</w:t>
                    </w:r>
                    <w:r>
                      <w:rPr>
                        <w:b/>
                        <w:spacing w:val="-10"/>
                        <w:w w:val="105"/>
                        <w:sz w:val="11"/>
                      </w:rPr>
                      <w:t> </w:t>
                    </w:r>
                    <w:r>
                      <w:rPr>
                        <w:b/>
                        <w:w w:val="105"/>
                        <w:sz w:val="11"/>
                      </w:rPr>
                      <w:t>Auditoría</w:t>
                    </w:r>
                    <w:r>
                      <w:rPr>
                        <w:b/>
                        <w:spacing w:val="-10"/>
                        <w:w w:val="105"/>
                        <w:sz w:val="11"/>
                      </w:rPr>
                      <w:t> </w:t>
                    </w:r>
                    <w:r>
                      <w:rPr>
                        <w:b/>
                        <w:w w:val="105"/>
                        <w:sz w:val="11"/>
                      </w:rPr>
                      <w:t>Interna</w:t>
                    </w:r>
                  </w:p>
                </w:txbxContent>
              </v:textbox>
              <w10:wrap type="none"/>
            </v:shape>
            <v:shape style="position:absolute;left:10154;top:363;width:153;height:223" type="#_x0000_t202" filled="false" stroked="false">
              <v:textbox inset="0,0,0,0">
                <w:txbxContent>
                  <w:p>
                    <w:pPr>
                      <w:spacing w:line="223" w:lineRule="exact" w:before="0"/>
                      <w:ind w:left="0" w:right="0" w:firstLine="0"/>
                      <w:jc w:val="left"/>
                      <w:rPr>
                        <w:b/>
                        <w:sz w:val="20"/>
                      </w:rPr>
                    </w:pPr>
                    <w:r>
                      <w:rPr>
                        <w:b/>
                        <w:color w:val="FF0000"/>
                        <w:w w:val="99"/>
                        <w:sz w:val="20"/>
                      </w:rPr>
                      <w:t>E</w:t>
                    </w:r>
                  </w:p>
                </w:txbxContent>
              </v:textbox>
              <w10:wrap type="none"/>
            </v:shape>
            <v:shape style="position:absolute;left:3722;top:1022;width:4608;height:684" type="#_x0000_t202" filled="false" stroked="false">
              <v:textbox inset="0,0,0,0">
                <w:txbxContent>
                  <w:p>
                    <w:pPr>
                      <w:spacing w:line="158" w:lineRule="exact" w:before="0"/>
                      <w:ind w:left="7" w:right="13" w:firstLine="0"/>
                      <w:jc w:val="center"/>
                      <w:rPr>
                        <w:b/>
                        <w:sz w:val="14"/>
                      </w:rPr>
                    </w:pPr>
                    <w:r>
                      <w:rPr>
                        <w:b/>
                        <w:sz w:val="14"/>
                      </w:rPr>
                      <w:t>EMPRESA ESTATAL DE SERVICIOS</w:t>
                    </w:r>
                  </w:p>
                  <w:p>
                    <w:pPr>
                      <w:spacing w:line="261" w:lineRule="auto" w:before="14"/>
                      <w:ind w:left="7" w:right="25" w:firstLine="0"/>
                      <w:jc w:val="center"/>
                      <w:rPr>
                        <w:b/>
                        <w:sz w:val="14"/>
                      </w:rPr>
                    </w:pPr>
                    <w:r>
                      <w:rPr>
                        <w:b/>
                        <w:sz w:val="14"/>
                      </w:rPr>
                      <w:t>PERIODO FISCAL DEL 01 DE ENERO AL 31 DE DICIEMBRE DE 2000 SUMARIA DE EGRESOS</w:t>
                    </w:r>
                  </w:p>
                  <w:p>
                    <w:pPr>
                      <w:spacing w:line="160" w:lineRule="exact" w:before="0"/>
                      <w:ind w:left="7" w:right="73" w:firstLine="0"/>
                      <w:jc w:val="center"/>
                      <w:rPr>
                        <w:b/>
                        <w:sz w:val="14"/>
                      </w:rPr>
                    </w:pPr>
                    <w:r>
                      <w:rPr>
                        <w:b/>
                        <w:sz w:val="14"/>
                      </w:rPr>
                      <w:t>QUETZALES</w:t>
                    </w:r>
                  </w:p>
                </w:txbxContent>
              </v:textbox>
              <w10:wrap type="none"/>
            </v:shape>
            <v:shape style="position:absolute;left:1435;top:1723;width:288;height:159" type="#_x0000_t202" filled="false" stroked="false">
              <v:textbox inset="0,0,0,0">
                <w:txbxContent>
                  <w:p>
                    <w:pPr>
                      <w:spacing w:line="158" w:lineRule="exact" w:before="0"/>
                      <w:ind w:left="0" w:right="0" w:firstLine="0"/>
                      <w:jc w:val="left"/>
                      <w:rPr>
                        <w:b/>
                        <w:sz w:val="14"/>
                      </w:rPr>
                    </w:pPr>
                    <w:r>
                      <w:rPr>
                        <w:b/>
                        <w:sz w:val="14"/>
                      </w:rPr>
                      <w:t>Ref.</w:t>
                    </w:r>
                  </w:p>
                </w:txbxContent>
              </v:textbox>
              <w10:wrap type="none"/>
            </v:shape>
            <v:shape style="position:absolute;left:1893;top:1807;width:595;height:159" type="#_x0000_t202" filled="false" stroked="false">
              <v:textbox inset="0,0,0,0">
                <w:txbxContent>
                  <w:p>
                    <w:pPr>
                      <w:spacing w:line="158" w:lineRule="exact" w:before="0"/>
                      <w:ind w:left="0" w:right="0" w:firstLine="0"/>
                      <w:jc w:val="left"/>
                      <w:rPr>
                        <w:b/>
                        <w:sz w:val="14"/>
                      </w:rPr>
                    </w:pPr>
                    <w:r>
                      <w:rPr>
                        <w:b/>
                        <w:sz w:val="14"/>
                      </w:rPr>
                      <w:t>CODIGO</w:t>
                    </w:r>
                  </w:p>
                </w:txbxContent>
              </v:textbox>
              <w10:wrap type="none"/>
            </v:shape>
            <v:shape style="position:absolute;left:3302;top:1807;width:1004;height:159" type="#_x0000_t202" filled="false" stroked="false">
              <v:textbox inset="0,0,0,0">
                <w:txbxContent>
                  <w:p>
                    <w:pPr>
                      <w:spacing w:line="158" w:lineRule="exact" w:before="0"/>
                      <w:ind w:left="0" w:right="0" w:firstLine="0"/>
                      <w:jc w:val="left"/>
                      <w:rPr>
                        <w:b/>
                        <w:sz w:val="14"/>
                      </w:rPr>
                    </w:pPr>
                    <w:r>
                      <w:rPr>
                        <w:b/>
                        <w:sz w:val="14"/>
                      </w:rPr>
                      <w:t>DESCRIPCION</w:t>
                    </w:r>
                  </w:p>
                </w:txbxContent>
              </v:textbox>
              <w10:wrap type="none"/>
            </v:shape>
            <v:shape style="position:absolute;left:5272;top:1723;width:611;height:159" type="#_x0000_t202" filled="false" stroked="false">
              <v:textbox inset="0,0,0,0">
                <w:txbxContent>
                  <w:p>
                    <w:pPr>
                      <w:spacing w:line="158" w:lineRule="exact" w:before="0"/>
                      <w:ind w:left="0" w:right="0" w:firstLine="0"/>
                      <w:jc w:val="left"/>
                      <w:rPr>
                        <w:b/>
                        <w:sz w:val="14"/>
                      </w:rPr>
                    </w:pPr>
                    <w:r>
                      <w:rPr>
                        <w:b/>
                        <w:sz w:val="14"/>
                      </w:rPr>
                      <w:t>SALDOS</w:t>
                    </w:r>
                  </w:p>
                </w:txbxContent>
              </v:textbox>
              <w10:wrap type="none"/>
            </v:shape>
            <v:shape style="position:absolute;left:6674;top:1723;width:674;height:159" type="#_x0000_t202" filled="false" stroked="false">
              <v:textbox inset="0,0,0,0">
                <w:txbxContent>
                  <w:p>
                    <w:pPr>
                      <w:spacing w:line="158" w:lineRule="exact" w:before="0"/>
                      <w:ind w:left="0" w:right="0" w:firstLine="0"/>
                      <w:jc w:val="left"/>
                      <w:rPr>
                        <w:b/>
                        <w:sz w:val="14"/>
                      </w:rPr>
                    </w:pPr>
                    <w:r>
                      <w:rPr>
                        <w:b/>
                        <w:sz w:val="14"/>
                      </w:rPr>
                      <w:t>AJUSTES</w:t>
                    </w:r>
                  </w:p>
                </w:txbxContent>
              </v:textbox>
              <w10:wrap type="none"/>
            </v:shape>
            <v:shape style="position:absolute;left:8111;top:1723;width:2454;height:159" type="#_x0000_t202" filled="false" stroked="false">
              <v:textbox inset="0,0,0,0">
                <w:txbxContent>
                  <w:p>
                    <w:pPr>
                      <w:tabs>
                        <w:tab w:pos="1843" w:val="left" w:leader="none"/>
                      </w:tabs>
                      <w:spacing w:line="158" w:lineRule="exact" w:before="0"/>
                      <w:ind w:left="0" w:right="0" w:firstLine="0"/>
                      <w:jc w:val="left"/>
                      <w:rPr>
                        <w:b/>
                        <w:sz w:val="14"/>
                      </w:rPr>
                    </w:pPr>
                    <w:r>
                      <w:rPr>
                        <w:b/>
                        <w:sz w:val="14"/>
                      </w:rPr>
                      <w:t>RECLASIFICACIONES</w:t>
                      <w:tab/>
                      <w:t>SALDOS</w:t>
                    </w:r>
                  </w:p>
                </w:txbxContent>
              </v:textbox>
              <w10:wrap type="none"/>
            </v:shape>
            <v:shape style="position:absolute;left:2548;top:6494;width:6789;height:684" type="#_x0000_t202" filled="false" stroked="false">
              <v:textbox inset="0,0,0,0">
                <w:txbxContent>
                  <w:p>
                    <w:pPr>
                      <w:spacing w:line="158" w:lineRule="exact" w:before="0"/>
                      <w:ind w:left="0" w:right="0" w:firstLine="0"/>
                      <w:jc w:val="left"/>
                      <w:rPr>
                        <w:b/>
                        <w:sz w:val="14"/>
                      </w:rPr>
                    </w:pPr>
                    <w:r>
                      <w:rPr>
                        <w:b/>
                        <w:sz w:val="14"/>
                      </w:rPr>
                      <w:t>CONCLUSIÓN:</w:t>
                    </w:r>
                  </w:p>
                  <w:p>
                    <w:pPr>
                      <w:spacing w:line="240" w:lineRule="auto" w:before="0"/>
                      <w:rPr>
                        <w:b/>
                        <w:sz w:val="16"/>
                      </w:rPr>
                    </w:pPr>
                  </w:p>
                  <w:p>
                    <w:pPr>
                      <w:spacing w:line="240" w:lineRule="auto" w:before="8"/>
                      <w:rPr>
                        <w:b/>
                        <w:sz w:val="15"/>
                      </w:rPr>
                    </w:pPr>
                  </w:p>
                  <w:p>
                    <w:pPr>
                      <w:spacing w:before="0"/>
                      <w:ind w:left="904" w:right="0" w:firstLine="0"/>
                      <w:jc w:val="left"/>
                      <w:rPr>
                        <w:sz w:val="14"/>
                      </w:rPr>
                    </w:pPr>
                    <w:r>
                      <w:rPr>
                        <w:sz w:val="14"/>
                      </w:rPr>
                      <w:t>Obtenido del Estado de Liquidación del Presupuesto de Ingresos y Egresos Gobierno Central</w:t>
                    </w:r>
                  </w:p>
                </w:txbxContent>
              </v:textbox>
              <w10:wrap type="none"/>
            </v:shape>
            <v:shape style="position:absolute;left:2548;top:8246;width:477;height:334" type="#_x0000_t202" filled="false" stroked="false">
              <v:textbox inset="0,0,0,0">
                <w:txbxContent>
                  <w:p>
                    <w:pPr>
                      <w:spacing w:line="261" w:lineRule="auto" w:before="0"/>
                      <w:ind w:left="0" w:right="5" w:firstLine="0"/>
                      <w:jc w:val="left"/>
                      <w:rPr>
                        <w:b/>
                        <w:sz w:val="14"/>
                      </w:rPr>
                    </w:pPr>
                    <w:r>
                      <w:rPr>
                        <w:b/>
                        <w:sz w:val="14"/>
                      </w:rPr>
                      <w:t>Firma: Fecha:</w:t>
                    </w:r>
                  </w:p>
                </w:txbxContent>
              </v:textbox>
              <w10:wrap type="none"/>
            </v:shape>
            <v:shape style="position:absolute;left:8877;top:8246;width:477;height:334" type="#_x0000_t202" filled="false" stroked="false">
              <v:textbox inset="0,0,0,0">
                <w:txbxContent>
                  <w:p>
                    <w:pPr>
                      <w:spacing w:line="261" w:lineRule="auto" w:before="0"/>
                      <w:ind w:left="0" w:right="5" w:firstLine="0"/>
                      <w:jc w:val="left"/>
                      <w:rPr>
                        <w:b/>
                        <w:sz w:val="14"/>
                      </w:rPr>
                    </w:pPr>
                    <w:r>
                      <w:rPr>
                        <w:b/>
                        <w:sz w:val="14"/>
                      </w:rPr>
                      <w:t>Firma: Fecha:</w:t>
                    </w:r>
                  </w:p>
                </w:txbxContent>
              </v:textbox>
              <w10:wrap type="none"/>
            </v:shape>
            <w10:wrap type="none"/>
          </v:group>
        </w:pict>
      </w:r>
      <w:r>
        <w:rPr>
          <w:b/>
          <w:sz w:val="14"/>
        </w:rPr>
        <w:t>AI-ET-M2</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10"/>
        </w:rPr>
      </w:pPr>
    </w:p>
    <w:tbl>
      <w:tblPr>
        <w:tblW w:w="0" w:type="auto"/>
        <w:jc w:val="left"/>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
        <w:gridCol w:w="691"/>
        <w:gridCol w:w="2534"/>
        <w:gridCol w:w="1017"/>
        <w:gridCol w:w="919"/>
        <w:gridCol w:w="928"/>
        <w:gridCol w:w="928"/>
        <w:gridCol w:w="931"/>
        <w:gridCol w:w="1181"/>
      </w:tblGrid>
      <w:tr>
        <w:trPr>
          <w:trHeight w:val="167" w:hRule="atLeast"/>
        </w:trPr>
        <w:tc>
          <w:tcPr>
            <w:tcW w:w="418" w:type="dxa"/>
          </w:tcPr>
          <w:p>
            <w:pPr>
              <w:pStyle w:val="TableParagraph"/>
              <w:spacing w:line="148" w:lineRule="exact"/>
              <w:ind w:left="32" w:right="127"/>
              <w:jc w:val="center"/>
              <w:rPr>
                <w:b/>
                <w:sz w:val="14"/>
              </w:rPr>
            </w:pPr>
            <w:r>
              <w:rPr>
                <w:b/>
                <w:sz w:val="14"/>
              </w:rPr>
              <w:t>P/T</w:t>
            </w:r>
          </w:p>
        </w:tc>
        <w:tc>
          <w:tcPr>
            <w:tcW w:w="691" w:type="dxa"/>
          </w:tcPr>
          <w:p>
            <w:pPr>
              <w:pStyle w:val="TableParagraph"/>
              <w:rPr>
                <w:rFonts w:ascii="Times New Roman"/>
                <w:sz w:val="10"/>
              </w:rPr>
            </w:pPr>
          </w:p>
        </w:tc>
        <w:tc>
          <w:tcPr>
            <w:tcW w:w="2534" w:type="dxa"/>
          </w:tcPr>
          <w:p>
            <w:pPr>
              <w:pStyle w:val="TableParagraph"/>
              <w:rPr>
                <w:rFonts w:ascii="Times New Roman"/>
                <w:sz w:val="10"/>
              </w:rPr>
            </w:pPr>
          </w:p>
        </w:tc>
        <w:tc>
          <w:tcPr>
            <w:tcW w:w="1017" w:type="dxa"/>
          </w:tcPr>
          <w:p>
            <w:pPr>
              <w:pStyle w:val="TableParagraph"/>
              <w:spacing w:line="148" w:lineRule="exact"/>
              <w:ind w:left="199"/>
              <w:rPr>
                <w:b/>
                <w:sz w:val="14"/>
              </w:rPr>
            </w:pPr>
            <w:r>
              <w:rPr>
                <w:b/>
                <w:sz w:val="14"/>
              </w:rPr>
              <w:t>ENTIDAD</w:t>
            </w:r>
          </w:p>
        </w:tc>
        <w:tc>
          <w:tcPr>
            <w:tcW w:w="919" w:type="dxa"/>
            <w:tcBorders>
              <w:top w:val="single" w:sz="6" w:space="0" w:color="000000"/>
            </w:tcBorders>
          </w:tcPr>
          <w:p>
            <w:pPr>
              <w:pStyle w:val="TableParagraph"/>
              <w:spacing w:line="148" w:lineRule="exact"/>
              <w:ind w:left="343" w:right="340"/>
              <w:jc w:val="center"/>
              <w:rPr>
                <w:b/>
                <w:sz w:val="14"/>
              </w:rPr>
            </w:pPr>
            <w:r>
              <w:rPr>
                <w:b/>
                <w:sz w:val="14"/>
              </w:rPr>
              <w:t>Dr.</w:t>
            </w:r>
          </w:p>
        </w:tc>
        <w:tc>
          <w:tcPr>
            <w:tcW w:w="928" w:type="dxa"/>
            <w:tcBorders>
              <w:top w:val="single" w:sz="6" w:space="0" w:color="000000"/>
            </w:tcBorders>
          </w:tcPr>
          <w:p>
            <w:pPr>
              <w:pStyle w:val="TableParagraph"/>
              <w:spacing w:line="148" w:lineRule="exact"/>
              <w:ind w:left="353" w:right="340"/>
              <w:jc w:val="center"/>
              <w:rPr>
                <w:b/>
                <w:sz w:val="14"/>
              </w:rPr>
            </w:pPr>
            <w:r>
              <w:rPr>
                <w:b/>
                <w:sz w:val="14"/>
              </w:rPr>
              <w:t>Cr.</w:t>
            </w:r>
          </w:p>
        </w:tc>
        <w:tc>
          <w:tcPr>
            <w:tcW w:w="928" w:type="dxa"/>
            <w:tcBorders>
              <w:top w:val="single" w:sz="6" w:space="0" w:color="000000"/>
            </w:tcBorders>
          </w:tcPr>
          <w:p>
            <w:pPr>
              <w:pStyle w:val="TableParagraph"/>
              <w:spacing w:line="148" w:lineRule="exact"/>
              <w:ind w:left="373"/>
              <w:rPr>
                <w:b/>
                <w:sz w:val="14"/>
              </w:rPr>
            </w:pPr>
            <w:r>
              <w:rPr>
                <w:b/>
                <w:sz w:val="14"/>
              </w:rPr>
              <w:t>Dr.</w:t>
            </w:r>
          </w:p>
        </w:tc>
        <w:tc>
          <w:tcPr>
            <w:tcW w:w="931" w:type="dxa"/>
            <w:tcBorders>
              <w:top w:val="single" w:sz="6" w:space="0" w:color="000000"/>
            </w:tcBorders>
          </w:tcPr>
          <w:p>
            <w:pPr>
              <w:pStyle w:val="TableParagraph"/>
              <w:spacing w:line="148" w:lineRule="exact"/>
              <w:ind w:left="374"/>
              <w:rPr>
                <w:b/>
                <w:sz w:val="14"/>
              </w:rPr>
            </w:pPr>
            <w:r>
              <w:rPr>
                <w:b/>
                <w:sz w:val="14"/>
              </w:rPr>
              <w:t>Cr.</w:t>
            </w:r>
          </w:p>
        </w:tc>
        <w:tc>
          <w:tcPr>
            <w:tcW w:w="1181" w:type="dxa"/>
          </w:tcPr>
          <w:p>
            <w:pPr>
              <w:pStyle w:val="TableParagraph"/>
              <w:spacing w:line="148" w:lineRule="exact"/>
              <w:ind w:left="81"/>
              <w:rPr>
                <w:b/>
                <w:sz w:val="14"/>
              </w:rPr>
            </w:pPr>
            <w:r>
              <w:rPr>
                <w:b/>
                <w:sz w:val="14"/>
              </w:rPr>
              <w:t>AUDITORIA</w:t>
            </w:r>
          </w:p>
        </w:tc>
      </w:tr>
      <w:tr>
        <w:trPr>
          <w:trHeight w:val="351" w:hRule="atLeast"/>
        </w:trPr>
        <w:tc>
          <w:tcPr>
            <w:tcW w:w="418" w:type="dxa"/>
          </w:tcPr>
          <w:p>
            <w:pPr>
              <w:pStyle w:val="TableParagraph"/>
              <w:rPr>
                <w:rFonts w:ascii="Times New Roman"/>
                <w:sz w:val="14"/>
              </w:rPr>
            </w:pPr>
          </w:p>
        </w:tc>
        <w:tc>
          <w:tcPr>
            <w:tcW w:w="691" w:type="dxa"/>
          </w:tcPr>
          <w:p>
            <w:pPr>
              <w:pStyle w:val="TableParagraph"/>
              <w:rPr>
                <w:rFonts w:ascii="Times New Roman"/>
                <w:sz w:val="14"/>
              </w:rPr>
            </w:pPr>
          </w:p>
        </w:tc>
        <w:tc>
          <w:tcPr>
            <w:tcW w:w="2534" w:type="dxa"/>
          </w:tcPr>
          <w:p>
            <w:pPr>
              <w:pStyle w:val="TableParagraph"/>
              <w:spacing w:before="7"/>
              <w:rPr>
                <w:b/>
                <w:sz w:val="15"/>
              </w:rPr>
            </w:pPr>
          </w:p>
          <w:p>
            <w:pPr>
              <w:pStyle w:val="TableParagraph"/>
              <w:spacing w:line="152" w:lineRule="exact"/>
              <w:ind w:left="472"/>
              <w:rPr>
                <w:b/>
                <w:sz w:val="14"/>
              </w:rPr>
            </w:pPr>
            <w:r>
              <w:rPr>
                <w:b/>
                <w:sz w:val="14"/>
              </w:rPr>
              <w:t>EGRESOS POR GRUPO</w:t>
            </w:r>
          </w:p>
        </w:tc>
        <w:tc>
          <w:tcPr>
            <w:tcW w:w="1017" w:type="dxa"/>
          </w:tcPr>
          <w:p>
            <w:pPr>
              <w:pStyle w:val="TableParagraph"/>
              <w:rPr>
                <w:rFonts w:ascii="Times New Roman"/>
                <w:sz w:val="14"/>
              </w:rPr>
            </w:pPr>
          </w:p>
        </w:tc>
        <w:tc>
          <w:tcPr>
            <w:tcW w:w="919" w:type="dxa"/>
          </w:tcPr>
          <w:p>
            <w:pPr>
              <w:pStyle w:val="TableParagraph"/>
              <w:rPr>
                <w:rFonts w:ascii="Times New Roman"/>
                <w:sz w:val="14"/>
              </w:rPr>
            </w:pPr>
          </w:p>
        </w:tc>
        <w:tc>
          <w:tcPr>
            <w:tcW w:w="928" w:type="dxa"/>
          </w:tcPr>
          <w:p>
            <w:pPr>
              <w:pStyle w:val="TableParagraph"/>
              <w:rPr>
                <w:rFonts w:ascii="Times New Roman"/>
                <w:sz w:val="14"/>
              </w:rPr>
            </w:pPr>
          </w:p>
        </w:tc>
        <w:tc>
          <w:tcPr>
            <w:tcW w:w="928" w:type="dxa"/>
          </w:tcPr>
          <w:p>
            <w:pPr>
              <w:pStyle w:val="TableParagraph"/>
              <w:rPr>
                <w:rFonts w:ascii="Times New Roman"/>
                <w:sz w:val="14"/>
              </w:rPr>
            </w:pPr>
          </w:p>
        </w:tc>
        <w:tc>
          <w:tcPr>
            <w:tcW w:w="931" w:type="dxa"/>
          </w:tcPr>
          <w:p>
            <w:pPr>
              <w:pStyle w:val="TableParagraph"/>
              <w:rPr>
                <w:rFonts w:ascii="Times New Roman"/>
                <w:sz w:val="14"/>
              </w:rPr>
            </w:pPr>
          </w:p>
        </w:tc>
        <w:tc>
          <w:tcPr>
            <w:tcW w:w="1181" w:type="dxa"/>
          </w:tcPr>
          <w:p>
            <w:pPr>
              <w:pStyle w:val="TableParagraph"/>
              <w:rPr>
                <w:rFonts w:ascii="Times New Roman"/>
                <w:sz w:val="14"/>
              </w:rPr>
            </w:pPr>
          </w:p>
        </w:tc>
      </w:tr>
      <w:tr>
        <w:trPr>
          <w:trHeight w:val="211" w:hRule="atLeast"/>
        </w:trPr>
        <w:tc>
          <w:tcPr>
            <w:tcW w:w="418" w:type="dxa"/>
          </w:tcPr>
          <w:p>
            <w:pPr>
              <w:pStyle w:val="TableParagraph"/>
              <w:spacing w:line="186" w:lineRule="exact" w:before="6"/>
              <w:ind w:right="101"/>
              <w:jc w:val="center"/>
              <w:rPr>
                <w:b/>
                <w:sz w:val="17"/>
              </w:rPr>
            </w:pPr>
            <w:r>
              <w:rPr>
                <w:b/>
                <w:color w:val="FF0000"/>
                <w:w w:val="100"/>
                <w:sz w:val="17"/>
              </w:rPr>
              <w:t>E</w:t>
            </w:r>
          </w:p>
        </w:tc>
        <w:tc>
          <w:tcPr>
            <w:tcW w:w="691" w:type="dxa"/>
          </w:tcPr>
          <w:p>
            <w:pPr>
              <w:pStyle w:val="TableParagraph"/>
              <w:rPr>
                <w:rFonts w:ascii="Times New Roman"/>
                <w:sz w:val="14"/>
              </w:rPr>
            </w:pPr>
          </w:p>
        </w:tc>
        <w:tc>
          <w:tcPr>
            <w:tcW w:w="2534" w:type="dxa"/>
          </w:tcPr>
          <w:p>
            <w:pPr>
              <w:pStyle w:val="TableParagraph"/>
              <w:rPr>
                <w:rFonts w:ascii="Times New Roman"/>
                <w:sz w:val="14"/>
              </w:rPr>
            </w:pPr>
          </w:p>
        </w:tc>
        <w:tc>
          <w:tcPr>
            <w:tcW w:w="1017" w:type="dxa"/>
          </w:tcPr>
          <w:p>
            <w:pPr>
              <w:pStyle w:val="TableParagraph"/>
              <w:rPr>
                <w:rFonts w:ascii="Times New Roman"/>
                <w:sz w:val="14"/>
              </w:rPr>
            </w:pPr>
          </w:p>
        </w:tc>
        <w:tc>
          <w:tcPr>
            <w:tcW w:w="919" w:type="dxa"/>
          </w:tcPr>
          <w:p>
            <w:pPr>
              <w:pStyle w:val="TableParagraph"/>
              <w:rPr>
                <w:rFonts w:ascii="Times New Roman"/>
                <w:sz w:val="14"/>
              </w:rPr>
            </w:pPr>
          </w:p>
        </w:tc>
        <w:tc>
          <w:tcPr>
            <w:tcW w:w="928" w:type="dxa"/>
          </w:tcPr>
          <w:p>
            <w:pPr>
              <w:pStyle w:val="TableParagraph"/>
              <w:rPr>
                <w:rFonts w:ascii="Times New Roman"/>
                <w:sz w:val="14"/>
              </w:rPr>
            </w:pPr>
          </w:p>
        </w:tc>
        <w:tc>
          <w:tcPr>
            <w:tcW w:w="928" w:type="dxa"/>
          </w:tcPr>
          <w:p>
            <w:pPr>
              <w:pStyle w:val="TableParagraph"/>
              <w:rPr>
                <w:rFonts w:ascii="Times New Roman"/>
                <w:sz w:val="14"/>
              </w:rPr>
            </w:pPr>
          </w:p>
        </w:tc>
        <w:tc>
          <w:tcPr>
            <w:tcW w:w="931" w:type="dxa"/>
          </w:tcPr>
          <w:p>
            <w:pPr>
              <w:pStyle w:val="TableParagraph"/>
              <w:rPr>
                <w:rFonts w:ascii="Times New Roman"/>
                <w:sz w:val="14"/>
              </w:rPr>
            </w:pPr>
          </w:p>
        </w:tc>
        <w:tc>
          <w:tcPr>
            <w:tcW w:w="1181" w:type="dxa"/>
          </w:tcPr>
          <w:p>
            <w:pPr>
              <w:pStyle w:val="TableParagraph"/>
              <w:rPr>
                <w:rFonts w:ascii="Times New Roman"/>
                <w:sz w:val="14"/>
              </w:rPr>
            </w:pPr>
          </w:p>
        </w:tc>
      </w:tr>
      <w:tr>
        <w:trPr>
          <w:trHeight w:val="181" w:hRule="atLeast"/>
        </w:trPr>
        <w:tc>
          <w:tcPr>
            <w:tcW w:w="418" w:type="dxa"/>
          </w:tcPr>
          <w:p>
            <w:pPr>
              <w:pStyle w:val="TableParagraph"/>
              <w:spacing w:line="155" w:lineRule="exact" w:before="7"/>
              <w:ind w:right="102"/>
              <w:jc w:val="center"/>
              <w:rPr>
                <w:b/>
                <w:sz w:val="14"/>
              </w:rPr>
            </w:pPr>
            <w:r>
              <w:rPr>
                <w:b/>
                <w:color w:val="FF0000"/>
                <w:w w:val="101"/>
                <w:sz w:val="14"/>
              </w:rPr>
              <w:t>1</w:t>
            </w:r>
          </w:p>
        </w:tc>
        <w:tc>
          <w:tcPr>
            <w:tcW w:w="691" w:type="dxa"/>
          </w:tcPr>
          <w:p>
            <w:pPr>
              <w:pStyle w:val="TableParagraph"/>
              <w:spacing w:line="155" w:lineRule="exact" w:before="7"/>
              <w:ind w:left="213" w:right="204"/>
              <w:jc w:val="center"/>
              <w:rPr>
                <w:sz w:val="14"/>
              </w:rPr>
            </w:pPr>
            <w:r>
              <w:rPr>
                <w:sz w:val="14"/>
              </w:rPr>
              <w:t>000</w:t>
            </w:r>
          </w:p>
        </w:tc>
        <w:tc>
          <w:tcPr>
            <w:tcW w:w="2534" w:type="dxa"/>
          </w:tcPr>
          <w:p>
            <w:pPr>
              <w:pStyle w:val="TableParagraph"/>
              <w:spacing w:line="155" w:lineRule="exact" w:before="7"/>
              <w:ind w:left="28"/>
              <w:rPr>
                <w:sz w:val="14"/>
              </w:rPr>
            </w:pPr>
            <w:r>
              <w:rPr>
                <w:sz w:val="14"/>
              </w:rPr>
              <w:t>Servicios Personales</w:t>
            </w:r>
          </w:p>
        </w:tc>
        <w:tc>
          <w:tcPr>
            <w:tcW w:w="1017" w:type="dxa"/>
          </w:tcPr>
          <w:p>
            <w:pPr>
              <w:pStyle w:val="TableParagraph"/>
              <w:spacing w:line="155" w:lineRule="exact" w:before="7"/>
              <w:ind w:right="35"/>
              <w:jc w:val="right"/>
              <w:rPr>
                <w:sz w:val="14"/>
              </w:rPr>
            </w:pPr>
            <w:r>
              <w:rPr>
                <w:sz w:val="14"/>
              </w:rPr>
              <w:t>49,409,393</w:t>
            </w:r>
          </w:p>
        </w:tc>
        <w:tc>
          <w:tcPr>
            <w:tcW w:w="919" w:type="dxa"/>
          </w:tcPr>
          <w:p>
            <w:pPr>
              <w:pStyle w:val="TableParagraph"/>
              <w:spacing w:line="155" w:lineRule="exact" w:before="7"/>
              <w:ind w:right="25"/>
              <w:jc w:val="right"/>
              <w:rPr>
                <w:sz w:val="14"/>
              </w:rPr>
            </w:pPr>
            <w:r>
              <w:rPr>
                <w:sz w:val="14"/>
              </w:rPr>
              <w:t>1,000,000</w:t>
            </w:r>
          </w:p>
        </w:tc>
        <w:tc>
          <w:tcPr>
            <w:tcW w:w="928" w:type="dxa"/>
          </w:tcPr>
          <w:p>
            <w:pPr>
              <w:pStyle w:val="TableParagraph"/>
              <w:rPr>
                <w:rFonts w:ascii="Times New Roman"/>
                <w:sz w:val="12"/>
              </w:rPr>
            </w:pPr>
          </w:p>
        </w:tc>
        <w:tc>
          <w:tcPr>
            <w:tcW w:w="928" w:type="dxa"/>
          </w:tcPr>
          <w:p>
            <w:pPr>
              <w:pStyle w:val="TableParagraph"/>
              <w:rPr>
                <w:rFonts w:ascii="Times New Roman"/>
                <w:sz w:val="12"/>
              </w:rPr>
            </w:pPr>
          </w:p>
        </w:tc>
        <w:tc>
          <w:tcPr>
            <w:tcW w:w="931" w:type="dxa"/>
          </w:tcPr>
          <w:p>
            <w:pPr>
              <w:pStyle w:val="TableParagraph"/>
              <w:rPr>
                <w:rFonts w:ascii="Times New Roman"/>
                <w:sz w:val="12"/>
              </w:rPr>
            </w:pPr>
          </w:p>
        </w:tc>
        <w:tc>
          <w:tcPr>
            <w:tcW w:w="1181" w:type="dxa"/>
          </w:tcPr>
          <w:p>
            <w:pPr>
              <w:pStyle w:val="TableParagraph"/>
              <w:spacing w:line="155" w:lineRule="exact" w:before="7"/>
              <w:ind w:left="191" w:right="-15"/>
              <w:rPr>
                <w:b/>
                <w:sz w:val="14"/>
              </w:rPr>
            </w:pPr>
            <w:r>
              <w:rPr>
                <w:sz w:val="14"/>
              </w:rPr>
              <w:t>50,409,393</w:t>
            </w:r>
            <w:r>
              <w:rPr>
                <w:spacing w:val="26"/>
                <w:sz w:val="14"/>
              </w:rPr>
              <w:t> </w:t>
            </w:r>
            <w:r>
              <w:rPr>
                <w:b/>
                <w:color w:val="FF0000"/>
                <w:sz w:val="14"/>
              </w:rPr>
              <w:t>B/T</w:t>
            </w:r>
          </w:p>
        </w:tc>
      </w:tr>
      <w:tr>
        <w:trPr>
          <w:trHeight w:val="170" w:hRule="atLeast"/>
        </w:trPr>
        <w:tc>
          <w:tcPr>
            <w:tcW w:w="418" w:type="dxa"/>
          </w:tcPr>
          <w:p>
            <w:pPr>
              <w:pStyle w:val="TableParagraph"/>
              <w:spacing w:line="150" w:lineRule="exact"/>
              <w:ind w:right="102"/>
              <w:jc w:val="center"/>
              <w:rPr>
                <w:b/>
                <w:sz w:val="14"/>
              </w:rPr>
            </w:pPr>
            <w:r>
              <w:rPr>
                <w:b/>
                <w:color w:val="FF0000"/>
                <w:w w:val="101"/>
                <w:sz w:val="14"/>
              </w:rPr>
              <w:t>2</w:t>
            </w:r>
          </w:p>
        </w:tc>
        <w:tc>
          <w:tcPr>
            <w:tcW w:w="691" w:type="dxa"/>
          </w:tcPr>
          <w:p>
            <w:pPr>
              <w:pStyle w:val="TableParagraph"/>
              <w:spacing w:line="150" w:lineRule="exact"/>
              <w:ind w:left="213" w:right="204"/>
              <w:jc w:val="center"/>
              <w:rPr>
                <w:sz w:val="14"/>
              </w:rPr>
            </w:pPr>
            <w:r>
              <w:rPr>
                <w:sz w:val="14"/>
              </w:rPr>
              <w:t>100</w:t>
            </w:r>
          </w:p>
        </w:tc>
        <w:tc>
          <w:tcPr>
            <w:tcW w:w="2534" w:type="dxa"/>
          </w:tcPr>
          <w:p>
            <w:pPr>
              <w:pStyle w:val="TableParagraph"/>
              <w:spacing w:line="150" w:lineRule="exact"/>
              <w:ind w:left="28"/>
              <w:rPr>
                <w:sz w:val="14"/>
              </w:rPr>
            </w:pPr>
            <w:r>
              <w:rPr>
                <w:sz w:val="14"/>
              </w:rPr>
              <w:t>Servicios no Personales</w:t>
            </w:r>
          </w:p>
        </w:tc>
        <w:tc>
          <w:tcPr>
            <w:tcW w:w="1017" w:type="dxa"/>
          </w:tcPr>
          <w:p>
            <w:pPr>
              <w:pStyle w:val="TableParagraph"/>
              <w:spacing w:line="150" w:lineRule="exact"/>
              <w:ind w:right="36"/>
              <w:jc w:val="right"/>
              <w:rPr>
                <w:sz w:val="14"/>
              </w:rPr>
            </w:pPr>
            <w:r>
              <w:rPr>
                <w:sz w:val="14"/>
              </w:rPr>
              <w:t>128,004,799</w:t>
            </w:r>
          </w:p>
        </w:tc>
        <w:tc>
          <w:tcPr>
            <w:tcW w:w="919" w:type="dxa"/>
          </w:tcPr>
          <w:p>
            <w:pPr>
              <w:pStyle w:val="TableParagraph"/>
              <w:rPr>
                <w:rFonts w:ascii="Times New Roman"/>
                <w:sz w:val="10"/>
              </w:rPr>
            </w:pPr>
          </w:p>
        </w:tc>
        <w:tc>
          <w:tcPr>
            <w:tcW w:w="928" w:type="dxa"/>
          </w:tcPr>
          <w:p>
            <w:pPr>
              <w:pStyle w:val="TableParagraph"/>
              <w:rPr>
                <w:rFonts w:ascii="Times New Roman"/>
                <w:sz w:val="10"/>
              </w:rPr>
            </w:pPr>
          </w:p>
        </w:tc>
        <w:tc>
          <w:tcPr>
            <w:tcW w:w="928" w:type="dxa"/>
          </w:tcPr>
          <w:p>
            <w:pPr>
              <w:pStyle w:val="TableParagraph"/>
              <w:rPr>
                <w:rFonts w:ascii="Times New Roman"/>
                <w:sz w:val="10"/>
              </w:rPr>
            </w:pPr>
          </w:p>
        </w:tc>
        <w:tc>
          <w:tcPr>
            <w:tcW w:w="931" w:type="dxa"/>
          </w:tcPr>
          <w:p>
            <w:pPr>
              <w:pStyle w:val="TableParagraph"/>
              <w:rPr>
                <w:rFonts w:ascii="Times New Roman"/>
                <w:sz w:val="10"/>
              </w:rPr>
            </w:pPr>
          </w:p>
        </w:tc>
        <w:tc>
          <w:tcPr>
            <w:tcW w:w="1181" w:type="dxa"/>
          </w:tcPr>
          <w:p>
            <w:pPr>
              <w:pStyle w:val="TableParagraph"/>
              <w:spacing w:line="150" w:lineRule="exact"/>
              <w:ind w:left="112"/>
              <w:rPr>
                <w:sz w:val="14"/>
              </w:rPr>
            </w:pPr>
            <w:r>
              <w:rPr>
                <w:sz w:val="14"/>
              </w:rPr>
              <w:t>128,004,799</w:t>
            </w:r>
          </w:p>
        </w:tc>
      </w:tr>
      <w:tr>
        <w:trPr>
          <w:trHeight w:val="175" w:hRule="atLeast"/>
        </w:trPr>
        <w:tc>
          <w:tcPr>
            <w:tcW w:w="418" w:type="dxa"/>
          </w:tcPr>
          <w:p>
            <w:pPr>
              <w:pStyle w:val="TableParagraph"/>
              <w:spacing w:line="150" w:lineRule="exact" w:before="5"/>
              <w:ind w:right="102"/>
              <w:jc w:val="center"/>
              <w:rPr>
                <w:b/>
                <w:sz w:val="14"/>
              </w:rPr>
            </w:pPr>
            <w:r>
              <w:rPr>
                <w:b/>
                <w:color w:val="FF0000"/>
                <w:w w:val="101"/>
                <w:sz w:val="14"/>
              </w:rPr>
              <w:t>3</w:t>
            </w:r>
          </w:p>
        </w:tc>
        <w:tc>
          <w:tcPr>
            <w:tcW w:w="691" w:type="dxa"/>
          </w:tcPr>
          <w:p>
            <w:pPr>
              <w:pStyle w:val="TableParagraph"/>
              <w:spacing w:line="150" w:lineRule="exact" w:before="5"/>
              <w:ind w:left="213" w:right="204"/>
              <w:jc w:val="center"/>
              <w:rPr>
                <w:sz w:val="14"/>
              </w:rPr>
            </w:pPr>
            <w:r>
              <w:rPr>
                <w:sz w:val="14"/>
              </w:rPr>
              <w:t>200</w:t>
            </w:r>
          </w:p>
        </w:tc>
        <w:tc>
          <w:tcPr>
            <w:tcW w:w="2534" w:type="dxa"/>
          </w:tcPr>
          <w:p>
            <w:pPr>
              <w:pStyle w:val="TableParagraph"/>
              <w:spacing w:line="150" w:lineRule="exact" w:before="5"/>
              <w:ind w:left="28"/>
              <w:rPr>
                <w:sz w:val="14"/>
              </w:rPr>
            </w:pPr>
            <w:r>
              <w:rPr>
                <w:sz w:val="14"/>
              </w:rPr>
              <w:t>Materiales y Suministros</w:t>
            </w:r>
          </w:p>
        </w:tc>
        <w:tc>
          <w:tcPr>
            <w:tcW w:w="1017" w:type="dxa"/>
          </w:tcPr>
          <w:p>
            <w:pPr>
              <w:pStyle w:val="TableParagraph"/>
              <w:spacing w:line="150" w:lineRule="exact" w:before="5"/>
              <w:ind w:right="35"/>
              <w:jc w:val="right"/>
              <w:rPr>
                <w:sz w:val="14"/>
              </w:rPr>
            </w:pPr>
            <w:r>
              <w:rPr>
                <w:sz w:val="14"/>
              </w:rPr>
              <w:t>22,671,981</w:t>
            </w:r>
          </w:p>
        </w:tc>
        <w:tc>
          <w:tcPr>
            <w:tcW w:w="919" w:type="dxa"/>
          </w:tcPr>
          <w:p>
            <w:pPr>
              <w:pStyle w:val="TableParagraph"/>
              <w:rPr>
                <w:rFonts w:ascii="Times New Roman"/>
                <w:sz w:val="10"/>
              </w:rPr>
            </w:pPr>
          </w:p>
        </w:tc>
        <w:tc>
          <w:tcPr>
            <w:tcW w:w="928" w:type="dxa"/>
          </w:tcPr>
          <w:p>
            <w:pPr>
              <w:pStyle w:val="TableParagraph"/>
              <w:rPr>
                <w:rFonts w:ascii="Times New Roman"/>
                <w:sz w:val="10"/>
              </w:rPr>
            </w:pPr>
          </w:p>
        </w:tc>
        <w:tc>
          <w:tcPr>
            <w:tcW w:w="928" w:type="dxa"/>
          </w:tcPr>
          <w:p>
            <w:pPr>
              <w:pStyle w:val="TableParagraph"/>
              <w:rPr>
                <w:rFonts w:ascii="Times New Roman"/>
                <w:sz w:val="10"/>
              </w:rPr>
            </w:pPr>
          </w:p>
        </w:tc>
        <w:tc>
          <w:tcPr>
            <w:tcW w:w="931" w:type="dxa"/>
          </w:tcPr>
          <w:p>
            <w:pPr>
              <w:pStyle w:val="TableParagraph"/>
              <w:rPr>
                <w:rFonts w:ascii="Times New Roman"/>
                <w:sz w:val="10"/>
              </w:rPr>
            </w:pPr>
          </w:p>
        </w:tc>
        <w:tc>
          <w:tcPr>
            <w:tcW w:w="1181" w:type="dxa"/>
          </w:tcPr>
          <w:p>
            <w:pPr>
              <w:pStyle w:val="TableParagraph"/>
              <w:spacing w:line="150" w:lineRule="exact" w:before="5"/>
              <w:ind w:left="191"/>
              <w:rPr>
                <w:sz w:val="14"/>
              </w:rPr>
            </w:pPr>
            <w:r>
              <w:rPr>
                <w:sz w:val="14"/>
              </w:rPr>
              <w:t>22,671,981</w:t>
            </w:r>
          </w:p>
        </w:tc>
      </w:tr>
      <w:tr>
        <w:trPr>
          <w:trHeight w:val="175" w:hRule="atLeast"/>
        </w:trPr>
        <w:tc>
          <w:tcPr>
            <w:tcW w:w="418" w:type="dxa"/>
          </w:tcPr>
          <w:p>
            <w:pPr>
              <w:pStyle w:val="TableParagraph"/>
              <w:spacing w:line="150" w:lineRule="exact" w:before="5"/>
              <w:ind w:right="102"/>
              <w:jc w:val="center"/>
              <w:rPr>
                <w:b/>
                <w:sz w:val="14"/>
              </w:rPr>
            </w:pPr>
            <w:r>
              <w:rPr>
                <w:b/>
                <w:color w:val="FF0000"/>
                <w:w w:val="101"/>
                <w:sz w:val="14"/>
              </w:rPr>
              <w:t>4</w:t>
            </w:r>
          </w:p>
        </w:tc>
        <w:tc>
          <w:tcPr>
            <w:tcW w:w="691" w:type="dxa"/>
          </w:tcPr>
          <w:p>
            <w:pPr>
              <w:pStyle w:val="TableParagraph"/>
              <w:spacing w:line="150" w:lineRule="exact" w:before="5"/>
              <w:ind w:left="213" w:right="204"/>
              <w:jc w:val="center"/>
              <w:rPr>
                <w:sz w:val="14"/>
              </w:rPr>
            </w:pPr>
            <w:r>
              <w:rPr>
                <w:sz w:val="14"/>
              </w:rPr>
              <w:t>300</w:t>
            </w:r>
          </w:p>
        </w:tc>
        <w:tc>
          <w:tcPr>
            <w:tcW w:w="2534" w:type="dxa"/>
          </w:tcPr>
          <w:p>
            <w:pPr>
              <w:pStyle w:val="TableParagraph"/>
              <w:spacing w:line="150" w:lineRule="exact" w:before="5"/>
              <w:ind w:left="28"/>
              <w:rPr>
                <w:sz w:val="14"/>
              </w:rPr>
            </w:pPr>
            <w:r>
              <w:rPr>
                <w:sz w:val="14"/>
              </w:rPr>
              <w:t>Porpiedad, Planta, Equipo e Intangibles</w:t>
            </w:r>
          </w:p>
        </w:tc>
        <w:tc>
          <w:tcPr>
            <w:tcW w:w="1017" w:type="dxa"/>
          </w:tcPr>
          <w:p>
            <w:pPr>
              <w:pStyle w:val="TableParagraph"/>
              <w:spacing w:line="150" w:lineRule="exact" w:before="5"/>
              <w:ind w:right="35"/>
              <w:jc w:val="right"/>
              <w:rPr>
                <w:sz w:val="14"/>
              </w:rPr>
            </w:pPr>
            <w:r>
              <w:rPr>
                <w:sz w:val="14"/>
              </w:rPr>
              <w:t>15,220,478</w:t>
            </w:r>
          </w:p>
        </w:tc>
        <w:tc>
          <w:tcPr>
            <w:tcW w:w="919" w:type="dxa"/>
          </w:tcPr>
          <w:p>
            <w:pPr>
              <w:pStyle w:val="TableParagraph"/>
              <w:rPr>
                <w:rFonts w:ascii="Times New Roman"/>
                <w:sz w:val="10"/>
              </w:rPr>
            </w:pPr>
          </w:p>
        </w:tc>
        <w:tc>
          <w:tcPr>
            <w:tcW w:w="928" w:type="dxa"/>
          </w:tcPr>
          <w:p>
            <w:pPr>
              <w:pStyle w:val="TableParagraph"/>
              <w:rPr>
                <w:rFonts w:ascii="Times New Roman"/>
                <w:sz w:val="10"/>
              </w:rPr>
            </w:pPr>
          </w:p>
        </w:tc>
        <w:tc>
          <w:tcPr>
            <w:tcW w:w="928" w:type="dxa"/>
          </w:tcPr>
          <w:p>
            <w:pPr>
              <w:pStyle w:val="TableParagraph"/>
              <w:spacing w:line="150" w:lineRule="exact" w:before="5"/>
              <w:ind w:left="389"/>
              <w:rPr>
                <w:sz w:val="14"/>
              </w:rPr>
            </w:pPr>
            <w:r>
              <w:rPr>
                <w:sz w:val="14"/>
              </w:rPr>
              <w:t>200,000</w:t>
            </w:r>
          </w:p>
        </w:tc>
        <w:tc>
          <w:tcPr>
            <w:tcW w:w="931" w:type="dxa"/>
          </w:tcPr>
          <w:p>
            <w:pPr>
              <w:pStyle w:val="TableParagraph"/>
              <w:spacing w:line="150" w:lineRule="exact" w:before="5"/>
              <w:ind w:left="390"/>
              <w:rPr>
                <w:sz w:val="14"/>
              </w:rPr>
            </w:pPr>
            <w:r>
              <w:rPr>
                <w:sz w:val="14"/>
              </w:rPr>
              <w:t>200,000</w:t>
            </w:r>
          </w:p>
        </w:tc>
        <w:tc>
          <w:tcPr>
            <w:tcW w:w="1181" w:type="dxa"/>
          </w:tcPr>
          <w:p>
            <w:pPr>
              <w:pStyle w:val="TableParagraph"/>
              <w:spacing w:line="150" w:lineRule="exact" w:before="5"/>
              <w:ind w:left="191"/>
              <w:rPr>
                <w:sz w:val="14"/>
              </w:rPr>
            </w:pPr>
            <w:r>
              <w:rPr>
                <w:sz w:val="14"/>
              </w:rPr>
              <w:t>15,220,478</w:t>
            </w:r>
          </w:p>
        </w:tc>
      </w:tr>
      <w:tr>
        <w:trPr>
          <w:trHeight w:val="175" w:hRule="atLeast"/>
        </w:trPr>
        <w:tc>
          <w:tcPr>
            <w:tcW w:w="418" w:type="dxa"/>
          </w:tcPr>
          <w:p>
            <w:pPr>
              <w:pStyle w:val="TableParagraph"/>
              <w:spacing w:line="150" w:lineRule="exact" w:before="5"/>
              <w:ind w:right="102"/>
              <w:jc w:val="center"/>
              <w:rPr>
                <w:b/>
                <w:sz w:val="14"/>
              </w:rPr>
            </w:pPr>
            <w:r>
              <w:rPr>
                <w:b/>
                <w:color w:val="FF0000"/>
                <w:w w:val="101"/>
                <w:sz w:val="14"/>
              </w:rPr>
              <w:t>5</w:t>
            </w:r>
          </w:p>
        </w:tc>
        <w:tc>
          <w:tcPr>
            <w:tcW w:w="691" w:type="dxa"/>
          </w:tcPr>
          <w:p>
            <w:pPr>
              <w:pStyle w:val="TableParagraph"/>
              <w:spacing w:line="150" w:lineRule="exact" w:before="5"/>
              <w:ind w:left="213" w:right="204"/>
              <w:jc w:val="center"/>
              <w:rPr>
                <w:sz w:val="14"/>
              </w:rPr>
            </w:pPr>
            <w:r>
              <w:rPr>
                <w:sz w:val="14"/>
              </w:rPr>
              <w:t>400</w:t>
            </w:r>
          </w:p>
        </w:tc>
        <w:tc>
          <w:tcPr>
            <w:tcW w:w="2534" w:type="dxa"/>
          </w:tcPr>
          <w:p>
            <w:pPr>
              <w:pStyle w:val="TableParagraph"/>
              <w:spacing w:line="150" w:lineRule="exact" w:before="5"/>
              <w:ind w:left="28"/>
              <w:rPr>
                <w:sz w:val="14"/>
              </w:rPr>
            </w:pPr>
            <w:r>
              <w:rPr>
                <w:sz w:val="14"/>
              </w:rPr>
              <w:t>Transferencias Corrientes</w:t>
            </w:r>
          </w:p>
        </w:tc>
        <w:tc>
          <w:tcPr>
            <w:tcW w:w="1017" w:type="dxa"/>
          </w:tcPr>
          <w:p>
            <w:pPr>
              <w:pStyle w:val="TableParagraph"/>
              <w:spacing w:line="150" w:lineRule="exact" w:before="5"/>
              <w:ind w:right="35"/>
              <w:jc w:val="right"/>
              <w:rPr>
                <w:sz w:val="14"/>
              </w:rPr>
            </w:pPr>
            <w:r>
              <w:rPr>
                <w:sz w:val="14"/>
              </w:rPr>
              <w:t>7,936,561</w:t>
            </w:r>
          </w:p>
        </w:tc>
        <w:tc>
          <w:tcPr>
            <w:tcW w:w="919" w:type="dxa"/>
          </w:tcPr>
          <w:p>
            <w:pPr>
              <w:pStyle w:val="TableParagraph"/>
              <w:rPr>
                <w:rFonts w:ascii="Times New Roman"/>
                <w:sz w:val="10"/>
              </w:rPr>
            </w:pPr>
          </w:p>
        </w:tc>
        <w:tc>
          <w:tcPr>
            <w:tcW w:w="928" w:type="dxa"/>
          </w:tcPr>
          <w:p>
            <w:pPr>
              <w:pStyle w:val="TableParagraph"/>
              <w:rPr>
                <w:rFonts w:ascii="Times New Roman"/>
                <w:sz w:val="10"/>
              </w:rPr>
            </w:pPr>
          </w:p>
        </w:tc>
        <w:tc>
          <w:tcPr>
            <w:tcW w:w="928" w:type="dxa"/>
          </w:tcPr>
          <w:p>
            <w:pPr>
              <w:pStyle w:val="TableParagraph"/>
              <w:rPr>
                <w:rFonts w:ascii="Times New Roman"/>
                <w:sz w:val="10"/>
              </w:rPr>
            </w:pPr>
          </w:p>
        </w:tc>
        <w:tc>
          <w:tcPr>
            <w:tcW w:w="931" w:type="dxa"/>
          </w:tcPr>
          <w:p>
            <w:pPr>
              <w:pStyle w:val="TableParagraph"/>
              <w:rPr>
                <w:rFonts w:ascii="Times New Roman"/>
                <w:sz w:val="10"/>
              </w:rPr>
            </w:pPr>
          </w:p>
        </w:tc>
        <w:tc>
          <w:tcPr>
            <w:tcW w:w="1181" w:type="dxa"/>
          </w:tcPr>
          <w:p>
            <w:pPr>
              <w:pStyle w:val="TableParagraph"/>
              <w:spacing w:line="150" w:lineRule="exact" w:before="5"/>
              <w:ind w:left="270"/>
              <w:rPr>
                <w:sz w:val="14"/>
              </w:rPr>
            </w:pPr>
            <w:r>
              <w:rPr>
                <w:sz w:val="14"/>
              </w:rPr>
              <w:t>7,936,561</w:t>
            </w:r>
          </w:p>
        </w:tc>
      </w:tr>
      <w:tr>
        <w:trPr>
          <w:trHeight w:val="175" w:hRule="atLeast"/>
        </w:trPr>
        <w:tc>
          <w:tcPr>
            <w:tcW w:w="418" w:type="dxa"/>
          </w:tcPr>
          <w:p>
            <w:pPr>
              <w:pStyle w:val="TableParagraph"/>
              <w:spacing w:line="150" w:lineRule="exact" w:before="5"/>
              <w:ind w:right="102"/>
              <w:jc w:val="center"/>
              <w:rPr>
                <w:b/>
                <w:sz w:val="14"/>
              </w:rPr>
            </w:pPr>
            <w:r>
              <w:rPr>
                <w:b/>
                <w:color w:val="FF0000"/>
                <w:w w:val="101"/>
                <w:sz w:val="14"/>
              </w:rPr>
              <w:t>6</w:t>
            </w:r>
          </w:p>
        </w:tc>
        <w:tc>
          <w:tcPr>
            <w:tcW w:w="691" w:type="dxa"/>
          </w:tcPr>
          <w:p>
            <w:pPr>
              <w:pStyle w:val="TableParagraph"/>
              <w:spacing w:line="150" w:lineRule="exact" w:before="5"/>
              <w:ind w:left="213" w:right="204"/>
              <w:jc w:val="center"/>
              <w:rPr>
                <w:sz w:val="14"/>
              </w:rPr>
            </w:pPr>
            <w:r>
              <w:rPr>
                <w:sz w:val="14"/>
              </w:rPr>
              <w:t>700</w:t>
            </w:r>
          </w:p>
        </w:tc>
        <w:tc>
          <w:tcPr>
            <w:tcW w:w="2534" w:type="dxa"/>
          </w:tcPr>
          <w:p>
            <w:pPr>
              <w:pStyle w:val="TableParagraph"/>
              <w:spacing w:line="150" w:lineRule="exact" w:before="5"/>
              <w:ind w:left="28"/>
              <w:rPr>
                <w:sz w:val="14"/>
              </w:rPr>
            </w:pPr>
            <w:r>
              <w:rPr>
                <w:sz w:val="14"/>
              </w:rPr>
              <w:t>Servicios de la Deuda Pública</w:t>
            </w:r>
          </w:p>
        </w:tc>
        <w:tc>
          <w:tcPr>
            <w:tcW w:w="1017" w:type="dxa"/>
          </w:tcPr>
          <w:p>
            <w:pPr>
              <w:pStyle w:val="TableParagraph"/>
              <w:spacing w:line="150" w:lineRule="exact" w:before="5"/>
              <w:ind w:right="35"/>
              <w:jc w:val="right"/>
              <w:rPr>
                <w:sz w:val="14"/>
              </w:rPr>
            </w:pPr>
            <w:r>
              <w:rPr>
                <w:sz w:val="14"/>
              </w:rPr>
              <w:t>16,949,472</w:t>
            </w:r>
          </w:p>
        </w:tc>
        <w:tc>
          <w:tcPr>
            <w:tcW w:w="919" w:type="dxa"/>
          </w:tcPr>
          <w:p>
            <w:pPr>
              <w:pStyle w:val="TableParagraph"/>
              <w:rPr>
                <w:rFonts w:ascii="Times New Roman"/>
                <w:sz w:val="10"/>
              </w:rPr>
            </w:pPr>
          </w:p>
        </w:tc>
        <w:tc>
          <w:tcPr>
            <w:tcW w:w="928" w:type="dxa"/>
          </w:tcPr>
          <w:p>
            <w:pPr>
              <w:pStyle w:val="TableParagraph"/>
              <w:rPr>
                <w:rFonts w:ascii="Times New Roman"/>
                <w:sz w:val="10"/>
              </w:rPr>
            </w:pPr>
          </w:p>
        </w:tc>
        <w:tc>
          <w:tcPr>
            <w:tcW w:w="928" w:type="dxa"/>
          </w:tcPr>
          <w:p>
            <w:pPr>
              <w:pStyle w:val="TableParagraph"/>
              <w:rPr>
                <w:rFonts w:ascii="Times New Roman"/>
                <w:sz w:val="10"/>
              </w:rPr>
            </w:pPr>
          </w:p>
        </w:tc>
        <w:tc>
          <w:tcPr>
            <w:tcW w:w="931" w:type="dxa"/>
          </w:tcPr>
          <w:p>
            <w:pPr>
              <w:pStyle w:val="TableParagraph"/>
              <w:rPr>
                <w:rFonts w:ascii="Times New Roman"/>
                <w:sz w:val="10"/>
              </w:rPr>
            </w:pPr>
          </w:p>
        </w:tc>
        <w:tc>
          <w:tcPr>
            <w:tcW w:w="1181" w:type="dxa"/>
          </w:tcPr>
          <w:p>
            <w:pPr>
              <w:pStyle w:val="TableParagraph"/>
              <w:spacing w:line="150" w:lineRule="exact" w:before="5"/>
              <w:ind w:left="191"/>
              <w:rPr>
                <w:sz w:val="14"/>
              </w:rPr>
            </w:pPr>
            <w:r>
              <w:rPr>
                <w:sz w:val="14"/>
              </w:rPr>
              <w:t>16,949,472</w:t>
            </w:r>
          </w:p>
        </w:tc>
      </w:tr>
      <w:tr>
        <w:trPr>
          <w:trHeight w:val="175" w:hRule="atLeast"/>
        </w:trPr>
        <w:tc>
          <w:tcPr>
            <w:tcW w:w="418" w:type="dxa"/>
          </w:tcPr>
          <w:p>
            <w:pPr>
              <w:pStyle w:val="TableParagraph"/>
              <w:spacing w:line="150" w:lineRule="exact" w:before="5"/>
              <w:ind w:right="102"/>
              <w:jc w:val="center"/>
              <w:rPr>
                <w:b/>
                <w:sz w:val="14"/>
              </w:rPr>
            </w:pPr>
            <w:r>
              <w:rPr>
                <w:b/>
                <w:color w:val="FF0000"/>
                <w:w w:val="101"/>
                <w:sz w:val="14"/>
              </w:rPr>
              <w:t>7</w:t>
            </w:r>
          </w:p>
        </w:tc>
        <w:tc>
          <w:tcPr>
            <w:tcW w:w="691" w:type="dxa"/>
          </w:tcPr>
          <w:p>
            <w:pPr>
              <w:pStyle w:val="TableParagraph"/>
              <w:spacing w:line="150" w:lineRule="exact" w:before="5"/>
              <w:ind w:left="213" w:right="204"/>
              <w:jc w:val="center"/>
              <w:rPr>
                <w:sz w:val="14"/>
              </w:rPr>
            </w:pPr>
            <w:r>
              <w:rPr>
                <w:sz w:val="14"/>
              </w:rPr>
              <w:t>800</w:t>
            </w:r>
          </w:p>
        </w:tc>
        <w:tc>
          <w:tcPr>
            <w:tcW w:w="2534" w:type="dxa"/>
          </w:tcPr>
          <w:p>
            <w:pPr>
              <w:pStyle w:val="TableParagraph"/>
              <w:spacing w:line="150" w:lineRule="exact" w:before="5"/>
              <w:ind w:left="28"/>
              <w:rPr>
                <w:sz w:val="14"/>
              </w:rPr>
            </w:pPr>
            <w:r>
              <w:rPr>
                <w:sz w:val="14"/>
              </w:rPr>
              <w:t>Otros Gastos</w:t>
            </w:r>
          </w:p>
        </w:tc>
        <w:tc>
          <w:tcPr>
            <w:tcW w:w="1017" w:type="dxa"/>
          </w:tcPr>
          <w:p>
            <w:pPr>
              <w:pStyle w:val="TableParagraph"/>
              <w:spacing w:line="150" w:lineRule="exact" w:before="5"/>
              <w:ind w:right="35"/>
              <w:jc w:val="right"/>
              <w:rPr>
                <w:sz w:val="14"/>
              </w:rPr>
            </w:pPr>
            <w:r>
              <w:rPr>
                <w:sz w:val="14"/>
              </w:rPr>
              <w:t>31,525,569</w:t>
            </w:r>
          </w:p>
        </w:tc>
        <w:tc>
          <w:tcPr>
            <w:tcW w:w="919" w:type="dxa"/>
          </w:tcPr>
          <w:p>
            <w:pPr>
              <w:pStyle w:val="TableParagraph"/>
              <w:rPr>
                <w:rFonts w:ascii="Times New Roman"/>
                <w:sz w:val="10"/>
              </w:rPr>
            </w:pPr>
          </w:p>
        </w:tc>
        <w:tc>
          <w:tcPr>
            <w:tcW w:w="928" w:type="dxa"/>
          </w:tcPr>
          <w:p>
            <w:pPr>
              <w:pStyle w:val="TableParagraph"/>
              <w:spacing w:line="150" w:lineRule="exact" w:before="5"/>
              <w:ind w:right="24"/>
              <w:jc w:val="right"/>
              <w:rPr>
                <w:sz w:val="14"/>
              </w:rPr>
            </w:pPr>
            <w:r>
              <w:rPr>
                <w:sz w:val="14"/>
              </w:rPr>
              <w:t>3,000,000</w:t>
            </w:r>
          </w:p>
        </w:tc>
        <w:tc>
          <w:tcPr>
            <w:tcW w:w="928" w:type="dxa"/>
          </w:tcPr>
          <w:p>
            <w:pPr>
              <w:pStyle w:val="TableParagraph"/>
              <w:rPr>
                <w:rFonts w:ascii="Times New Roman"/>
                <w:sz w:val="10"/>
              </w:rPr>
            </w:pPr>
          </w:p>
        </w:tc>
        <w:tc>
          <w:tcPr>
            <w:tcW w:w="931" w:type="dxa"/>
          </w:tcPr>
          <w:p>
            <w:pPr>
              <w:pStyle w:val="TableParagraph"/>
              <w:rPr>
                <w:rFonts w:ascii="Times New Roman"/>
                <w:sz w:val="10"/>
              </w:rPr>
            </w:pPr>
          </w:p>
        </w:tc>
        <w:tc>
          <w:tcPr>
            <w:tcW w:w="1181" w:type="dxa"/>
          </w:tcPr>
          <w:p>
            <w:pPr>
              <w:pStyle w:val="TableParagraph"/>
              <w:spacing w:line="150" w:lineRule="exact" w:before="5"/>
              <w:ind w:left="191"/>
              <w:rPr>
                <w:sz w:val="14"/>
              </w:rPr>
            </w:pPr>
            <w:r>
              <w:rPr>
                <w:sz w:val="14"/>
              </w:rPr>
              <w:t>28,525,569</w:t>
            </w:r>
          </w:p>
        </w:tc>
      </w:tr>
      <w:tr>
        <w:trPr>
          <w:trHeight w:val="351" w:hRule="atLeast"/>
        </w:trPr>
        <w:tc>
          <w:tcPr>
            <w:tcW w:w="418" w:type="dxa"/>
          </w:tcPr>
          <w:p>
            <w:pPr>
              <w:pStyle w:val="TableParagraph"/>
              <w:spacing w:before="5"/>
              <w:ind w:right="102"/>
              <w:jc w:val="center"/>
              <w:rPr>
                <w:b/>
                <w:sz w:val="14"/>
              </w:rPr>
            </w:pPr>
            <w:r>
              <w:rPr>
                <w:b/>
                <w:color w:val="FF0000"/>
                <w:w w:val="101"/>
                <w:sz w:val="14"/>
              </w:rPr>
              <w:t>8</w:t>
            </w:r>
          </w:p>
        </w:tc>
        <w:tc>
          <w:tcPr>
            <w:tcW w:w="691" w:type="dxa"/>
          </w:tcPr>
          <w:p>
            <w:pPr>
              <w:pStyle w:val="TableParagraph"/>
              <w:spacing w:before="5"/>
              <w:ind w:left="213" w:right="204"/>
              <w:jc w:val="center"/>
              <w:rPr>
                <w:sz w:val="14"/>
              </w:rPr>
            </w:pPr>
            <w:r>
              <w:rPr>
                <w:sz w:val="14"/>
              </w:rPr>
              <w:t>900</w:t>
            </w:r>
          </w:p>
        </w:tc>
        <w:tc>
          <w:tcPr>
            <w:tcW w:w="2534" w:type="dxa"/>
          </w:tcPr>
          <w:p>
            <w:pPr>
              <w:pStyle w:val="TableParagraph"/>
              <w:spacing w:before="5"/>
              <w:ind w:left="28"/>
              <w:rPr>
                <w:sz w:val="14"/>
              </w:rPr>
            </w:pPr>
            <w:r>
              <w:rPr>
                <w:sz w:val="14"/>
              </w:rPr>
              <w:t>Asignaciones Globales</w:t>
            </w:r>
          </w:p>
        </w:tc>
        <w:tc>
          <w:tcPr>
            <w:tcW w:w="1017" w:type="dxa"/>
          </w:tcPr>
          <w:p>
            <w:pPr>
              <w:pStyle w:val="TableParagraph"/>
              <w:spacing w:before="5"/>
              <w:ind w:right="35"/>
              <w:jc w:val="right"/>
              <w:rPr>
                <w:sz w:val="14"/>
              </w:rPr>
            </w:pPr>
            <w:r>
              <w:rPr>
                <w:sz w:val="14"/>
              </w:rPr>
              <w:t>924,746</w:t>
            </w:r>
          </w:p>
        </w:tc>
        <w:tc>
          <w:tcPr>
            <w:tcW w:w="919" w:type="dxa"/>
          </w:tcPr>
          <w:p>
            <w:pPr>
              <w:pStyle w:val="TableParagraph"/>
              <w:rPr>
                <w:rFonts w:ascii="Times New Roman"/>
                <w:sz w:val="14"/>
              </w:rPr>
            </w:pPr>
          </w:p>
        </w:tc>
        <w:tc>
          <w:tcPr>
            <w:tcW w:w="928" w:type="dxa"/>
          </w:tcPr>
          <w:p>
            <w:pPr>
              <w:pStyle w:val="TableParagraph"/>
              <w:rPr>
                <w:rFonts w:ascii="Times New Roman"/>
                <w:sz w:val="14"/>
              </w:rPr>
            </w:pPr>
          </w:p>
        </w:tc>
        <w:tc>
          <w:tcPr>
            <w:tcW w:w="928" w:type="dxa"/>
          </w:tcPr>
          <w:p>
            <w:pPr>
              <w:pStyle w:val="TableParagraph"/>
              <w:rPr>
                <w:rFonts w:ascii="Times New Roman"/>
                <w:sz w:val="14"/>
              </w:rPr>
            </w:pPr>
          </w:p>
        </w:tc>
        <w:tc>
          <w:tcPr>
            <w:tcW w:w="931" w:type="dxa"/>
          </w:tcPr>
          <w:p>
            <w:pPr>
              <w:pStyle w:val="TableParagraph"/>
              <w:rPr>
                <w:rFonts w:ascii="Times New Roman"/>
                <w:sz w:val="14"/>
              </w:rPr>
            </w:pPr>
          </w:p>
        </w:tc>
        <w:tc>
          <w:tcPr>
            <w:tcW w:w="1181" w:type="dxa"/>
          </w:tcPr>
          <w:p>
            <w:pPr>
              <w:pStyle w:val="TableParagraph"/>
              <w:spacing w:before="5"/>
              <w:ind w:left="388"/>
              <w:rPr>
                <w:sz w:val="14"/>
              </w:rPr>
            </w:pPr>
            <w:r>
              <w:rPr>
                <w:sz w:val="14"/>
              </w:rPr>
              <w:t>924,746</w:t>
            </w:r>
          </w:p>
        </w:tc>
      </w:tr>
      <w:tr>
        <w:trPr>
          <w:trHeight w:val="175" w:hRule="atLeast"/>
        </w:trPr>
        <w:tc>
          <w:tcPr>
            <w:tcW w:w="418" w:type="dxa"/>
          </w:tcPr>
          <w:p>
            <w:pPr>
              <w:pStyle w:val="TableParagraph"/>
              <w:rPr>
                <w:rFonts w:ascii="Times New Roman"/>
                <w:sz w:val="10"/>
              </w:rPr>
            </w:pPr>
          </w:p>
        </w:tc>
        <w:tc>
          <w:tcPr>
            <w:tcW w:w="691" w:type="dxa"/>
          </w:tcPr>
          <w:p>
            <w:pPr>
              <w:pStyle w:val="TableParagraph"/>
              <w:rPr>
                <w:rFonts w:ascii="Times New Roman"/>
                <w:sz w:val="10"/>
              </w:rPr>
            </w:pPr>
          </w:p>
        </w:tc>
        <w:tc>
          <w:tcPr>
            <w:tcW w:w="2534" w:type="dxa"/>
          </w:tcPr>
          <w:p>
            <w:pPr>
              <w:pStyle w:val="TableParagraph"/>
              <w:spacing w:line="151" w:lineRule="exact" w:before="4"/>
              <w:ind w:left="673"/>
              <w:rPr>
                <w:b/>
                <w:sz w:val="14"/>
              </w:rPr>
            </w:pPr>
            <w:r>
              <w:rPr>
                <w:b/>
                <w:sz w:val="14"/>
              </w:rPr>
              <w:t>TOTAL EGRESOS</w:t>
            </w:r>
          </w:p>
        </w:tc>
        <w:tc>
          <w:tcPr>
            <w:tcW w:w="1017" w:type="dxa"/>
          </w:tcPr>
          <w:p>
            <w:pPr>
              <w:pStyle w:val="TableParagraph"/>
              <w:spacing w:line="151" w:lineRule="exact" w:before="4"/>
              <w:ind w:right="35"/>
              <w:jc w:val="right"/>
              <w:rPr>
                <w:sz w:val="14"/>
              </w:rPr>
            </w:pPr>
            <w:r>
              <w:rPr>
                <w:sz w:val="14"/>
              </w:rPr>
              <w:t>272,642,999</w:t>
            </w:r>
          </w:p>
        </w:tc>
        <w:tc>
          <w:tcPr>
            <w:tcW w:w="919" w:type="dxa"/>
          </w:tcPr>
          <w:p>
            <w:pPr>
              <w:pStyle w:val="TableParagraph"/>
              <w:spacing w:line="151" w:lineRule="exact" w:before="4"/>
              <w:ind w:right="25"/>
              <w:jc w:val="right"/>
              <w:rPr>
                <w:sz w:val="14"/>
              </w:rPr>
            </w:pPr>
            <w:r>
              <w:rPr>
                <w:sz w:val="14"/>
              </w:rPr>
              <w:t>1,000,000</w:t>
            </w:r>
          </w:p>
        </w:tc>
        <w:tc>
          <w:tcPr>
            <w:tcW w:w="928" w:type="dxa"/>
          </w:tcPr>
          <w:p>
            <w:pPr>
              <w:pStyle w:val="TableParagraph"/>
              <w:spacing w:line="151" w:lineRule="exact" w:before="4"/>
              <w:ind w:right="24"/>
              <w:jc w:val="right"/>
              <w:rPr>
                <w:sz w:val="14"/>
              </w:rPr>
            </w:pPr>
            <w:r>
              <w:rPr>
                <w:sz w:val="14"/>
              </w:rPr>
              <w:t>3,000,000</w:t>
            </w:r>
          </w:p>
        </w:tc>
        <w:tc>
          <w:tcPr>
            <w:tcW w:w="928" w:type="dxa"/>
          </w:tcPr>
          <w:p>
            <w:pPr>
              <w:pStyle w:val="TableParagraph"/>
              <w:spacing w:line="151" w:lineRule="exact" w:before="4"/>
              <w:ind w:left="389"/>
              <w:rPr>
                <w:sz w:val="14"/>
              </w:rPr>
            </w:pPr>
            <w:r>
              <w:rPr>
                <w:sz w:val="14"/>
              </w:rPr>
              <w:t>200,000</w:t>
            </w:r>
          </w:p>
        </w:tc>
        <w:tc>
          <w:tcPr>
            <w:tcW w:w="931" w:type="dxa"/>
          </w:tcPr>
          <w:p>
            <w:pPr>
              <w:pStyle w:val="TableParagraph"/>
              <w:spacing w:line="151" w:lineRule="exact" w:before="4"/>
              <w:ind w:left="390"/>
              <w:rPr>
                <w:sz w:val="14"/>
              </w:rPr>
            </w:pPr>
            <w:r>
              <w:rPr>
                <w:sz w:val="14"/>
              </w:rPr>
              <w:t>200,000</w:t>
            </w:r>
          </w:p>
        </w:tc>
        <w:tc>
          <w:tcPr>
            <w:tcW w:w="1181" w:type="dxa"/>
          </w:tcPr>
          <w:p>
            <w:pPr>
              <w:pStyle w:val="TableParagraph"/>
              <w:spacing w:line="151" w:lineRule="exact" w:before="4"/>
              <w:ind w:left="112"/>
              <w:rPr>
                <w:sz w:val="14"/>
              </w:rPr>
            </w:pPr>
            <w:r>
              <w:rPr>
                <w:sz w:val="14"/>
              </w:rPr>
              <w:t>270,642,999</w:t>
            </w:r>
          </w:p>
        </w:tc>
      </w:tr>
    </w:tbl>
    <w:p>
      <w:pPr>
        <w:spacing w:after="0" w:line="151" w:lineRule="exact"/>
        <w:rPr>
          <w:sz w:val="14"/>
        </w:rPr>
        <w:sectPr>
          <w:headerReference w:type="default" r:id="rId168"/>
          <w:footerReference w:type="default" r:id="rId169"/>
          <w:pgSz w:w="11900" w:h="16840"/>
          <w:pgMar w:header="0" w:footer="0" w:top="1600" w:bottom="280" w:left="840" w:right="420"/>
        </w:sectPr>
      </w:pPr>
    </w:p>
    <w:p>
      <w:pPr>
        <w:pStyle w:val="BodyText"/>
        <w:rPr>
          <w:b/>
          <w:sz w:val="20"/>
        </w:rPr>
      </w:pPr>
      <w:r>
        <w:rPr/>
        <w:pict>
          <v:shape style="position:absolute;margin-left:483.600006pt;margin-top:304.799988pt;width:12.75pt;height:180.5pt;mso-position-horizontal-relative:page;mso-position-vertical-relative:page;z-index:-271920128" coordorigin="9672,6096" coordsize="255,3610" path="m9722,6262l9862,6096m9672,6202l9734,6271m9785,6319l9778,6407,9770,6481,9757,6546,9734,6611,9696,6682,9702,6755,9709,6821,9724,6881,9756,6936,9811,6986,9824,7029,9841,7075,9855,7113,9862,7128,9855,7210,9849,7294,9840,7378,9830,7460,9816,7542,9799,7620,9795,7699,9792,7775,9789,7850,9785,7925,9777,7998,9765,8073,9746,8148,9754,8219,9763,8290,9776,8362,9795,8434,9823,8502,9862,8568,9863,8631,9864,8705,9864,8786,9858,8870,9845,8952,9822,9029,9785,9096,9772,9140,9755,9191,9741,9232,9734,9250,9735,9318,9736,9384,9739,9450,9746,9518,9751,9527,9760,9536,9769,9544,9773,9552,9792,9596,9808,9647,9819,9688,9823,9706m9684,6319l9888,6319m9722,9706l9926,9706e" filled="false" stroked="true" strokeweight="1.2pt" strokecolor="#ff0000">
            <v:path arrowok="t"/>
            <v:stroke dashstyle="solid"/>
            <w10:wrap type="none"/>
          </v:shape>
        </w:pict>
      </w:r>
      <w:r>
        <w:rPr/>
        <w:pict>
          <v:shape style="position:absolute;margin-left:122.639999pt;margin-top:527.400024pt;width:9.5pt;height:8.8pt;mso-position-horizontal-relative:page;mso-position-vertical-relative:page;z-index:-271919104" coordorigin="2453,10548" coordsize="190,176" path="m2503,10714l2642,10548m2453,10654l2515,10723e" filled="false" stroked="true" strokeweight="1.2pt" strokecolor="#ff0000">
            <v:path arrowok="t"/>
            <v:stroke dashstyle="solid"/>
            <w10:wrap type="none"/>
          </v:shape>
        </w:pict>
      </w:r>
    </w:p>
    <w:p>
      <w:pPr>
        <w:pStyle w:val="BodyText"/>
        <w:rPr>
          <w:b/>
          <w:sz w:val="20"/>
        </w:rPr>
      </w:pPr>
    </w:p>
    <w:p>
      <w:pPr>
        <w:pStyle w:val="BodyText"/>
        <w:rPr>
          <w:b/>
          <w:sz w:val="20"/>
        </w:rPr>
      </w:pPr>
    </w:p>
    <w:p>
      <w:pPr>
        <w:pStyle w:val="BodyText"/>
        <w:spacing w:before="1"/>
        <w:rPr>
          <w:b/>
          <w:sz w:val="28"/>
        </w:rPr>
      </w:pPr>
    </w:p>
    <w:p>
      <w:pPr>
        <w:pStyle w:val="BodyText"/>
        <w:ind w:left="477"/>
        <w:rPr>
          <w:sz w:val="20"/>
        </w:rPr>
      </w:pPr>
      <w:r>
        <w:rPr>
          <w:sz w:val="20"/>
        </w:rPr>
        <w:pict>
          <v:shape style="width:462.6pt;height:20.05pt;mso-position-horizontal-relative:char;mso-position-vertical-relative:line" type="#_x0000_t202" filled="true" fillcolor="#ffff9a" stroked="false">
            <w10:anchorlock/>
            <v:textbox inset="0,0,0,0">
              <w:txbxContent>
                <w:p>
                  <w:pPr>
                    <w:spacing w:line="259" w:lineRule="auto" w:before="3"/>
                    <w:ind w:left="3158" w:right="3125" w:firstLine="0"/>
                    <w:jc w:val="center"/>
                    <w:rPr>
                      <w:b/>
                      <w:sz w:val="16"/>
                    </w:rPr>
                  </w:pPr>
                  <w:bookmarkStart w:name="Modelo SAG-ET-M3 Cédula Analítica (Guía " w:id="51"/>
                  <w:bookmarkEnd w:id="51"/>
                  <w:r>
                    <w:rPr/>
                  </w:r>
                  <w:r>
                    <w:rPr>
                      <w:b/>
                      <w:sz w:val="16"/>
                    </w:rPr>
                    <w:t>MODELOS DE PAPELES DE TRABAJO CÉDULA ANALÍTICA</w:t>
                  </w:r>
                </w:p>
              </w:txbxContent>
            </v:textbox>
            <v:fill type="solid"/>
          </v:shape>
        </w:pict>
      </w:r>
      <w:r>
        <w:rPr>
          <w:sz w:val="20"/>
        </w:rPr>
      </w:r>
    </w:p>
    <w:p>
      <w:pPr>
        <w:spacing w:line="166" w:lineRule="exact" w:before="0"/>
        <w:ind w:left="0" w:right="1058" w:firstLine="0"/>
        <w:jc w:val="right"/>
        <w:rPr>
          <w:b/>
          <w:sz w:val="16"/>
        </w:rPr>
      </w:pPr>
      <w:r>
        <w:rPr>
          <w:b/>
          <w:color w:val="FF0000"/>
          <w:sz w:val="16"/>
        </w:rPr>
        <w:t>AI-ET-M3</w:t>
      </w:r>
    </w:p>
    <w:p>
      <w:pPr>
        <w:pStyle w:val="BodyText"/>
        <w:spacing w:before="8"/>
        <w:rPr>
          <w:b/>
          <w:sz w:val="17"/>
        </w:rPr>
      </w:pPr>
    </w:p>
    <w:tbl>
      <w:tblPr>
        <w:tblW w:w="0" w:type="auto"/>
        <w:jc w:val="left"/>
        <w:tblInd w:w="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15"/>
        <w:gridCol w:w="6091"/>
        <w:gridCol w:w="1128"/>
        <w:gridCol w:w="237"/>
        <w:gridCol w:w="779"/>
      </w:tblGrid>
      <w:tr>
        <w:trPr>
          <w:trHeight w:val="1506" w:hRule="atLeast"/>
        </w:trPr>
        <w:tc>
          <w:tcPr>
            <w:tcW w:w="8234" w:type="dxa"/>
            <w:gridSpan w:val="3"/>
            <w:tcBorders>
              <w:right w:val="nil"/>
            </w:tcBorders>
          </w:tcPr>
          <w:p>
            <w:pPr>
              <w:pStyle w:val="TableParagraph"/>
              <w:spacing w:line="408" w:lineRule="auto" w:before="67"/>
              <w:ind w:left="61" w:right="6493"/>
              <w:rPr>
                <w:b/>
                <w:sz w:val="12"/>
              </w:rPr>
            </w:pPr>
            <w:r>
              <w:rPr>
                <w:b/>
                <w:w w:val="105"/>
                <w:sz w:val="12"/>
              </w:rPr>
              <w:t>(Nombre de la entidad) Unidad de Auditoría Interna</w:t>
            </w:r>
          </w:p>
          <w:p>
            <w:pPr>
              <w:pStyle w:val="TableParagraph"/>
              <w:rPr>
                <w:b/>
                <w:sz w:val="16"/>
              </w:rPr>
            </w:pPr>
          </w:p>
          <w:p>
            <w:pPr>
              <w:pStyle w:val="TableParagraph"/>
              <w:ind w:left="3254"/>
              <w:rPr>
                <w:b/>
                <w:sz w:val="16"/>
              </w:rPr>
            </w:pPr>
            <w:r>
              <w:rPr>
                <w:b/>
                <w:sz w:val="16"/>
              </w:rPr>
              <w:t>EMPRESA ESTATAL DE SERVICIOS</w:t>
            </w:r>
          </w:p>
          <w:p>
            <w:pPr>
              <w:pStyle w:val="TableParagraph"/>
              <w:spacing w:line="259" w:lineRule="auto" w:before="16"/>
              <w:ind w:left="1953" w:right="690" w:firstLine="463"/>
              <w:rPr>
                <w:b/>
                <w:sz w:val="16"/>
              </w:rPr>
            </w:pPr>
            <w:r>
              <w:rPr>
                <w:b/>
                <w:sz w:val="16"/>
              </w:rPr>
              <w:t>Período Fiscal del 01 de Enero al 31 de Diciembre de 2000 DETALLE DEL GRUPO 000 SERVICIOS PERSONALES POR RENGLÓN</w:t>
            </w:r>
          </w:p>
          <w:p>
            <w:pPr>
              <w:pStyle w:val="TableParagraph"/>
              <w:spacing w:line="168" w:lineRule="exact" w:before="1"/>
              <w:ind w:left="4125"/>
              <w:rPr>
                <w:b/>
                <w:sz w:val="16"/>
              </w:rPr>
            </w:pPr>
            <w:r>
              <w:rPr>
                <w:b/>
                <w:sz w:val="16"/>
              </w:rPr>
              <w:t>QUETZALES</w:t>
            </w:r>
          </w:p>
        </w:tc>
        <w:tc>
          <w:tcPr>
            <w:tcW w:w="237" w:type="dxa"/>
            <w:tcBorders>
              <w:left w:val="nil"/>
              <w:right w:val="nil"/>
            </w:tcBorders>
          </w:tcPr>
          <w:p>
            <w:pPr>
              <w:pStyle w:val="TableParagraph"/>
              <w:rPr>
                <w:rFonts w:ascii="Times New Roman"/>
                <w:sz w:val="14"/>
              </w:rPr>
            </w:pPr>
          </w:p>
        </w:tc>
        <w:tc>
          <w:tcPr>
            <w:tcW w:w="779" w:type="dxa"/>
            <w:tcBorders>
              <w:left w:val="nil"/>
            </w:tcBorders>
          </w:tcPr>
          <w:p>
            <w:pPr>
              <w:pStyle w:val="TableParagraph"/>
              <w:spacing w:before="1"/>
              <w:ind w:left="82"/>
              <w:rPr>
                <w:b/>
                <w:sz w:val="19"/>
              </w:rPr>
            </w:pPr>
            <w:r>
              <w:rPr>
                <w:b/>
                <w:color w:val="FF0000"/>
                <w:sz w:val="19"/>
              </w:rPr>
              <w:t>E - 1</w:t>
            </w:r>
          </w:p>
        </w:tc>
      </w:tr>
      <w:tr>
        <w:trPr>
          <w:trHeight w:val="383" w:hRule="atLeast"/>
        </w:trPr>
        <w:tc>
          <w:tcPr>
            <w:tcW w:w="1015" w:type="dxa"/>
          </w:tcPr>
          <w:p>
            <w:pPr>
              <w:pStyle w:val="TableParagraph"/>
              <w:spacing w:before="92"/>
              <w:ind w:left="189"/>
              <w:rPr>
                <w:b/>
                <w:sz w:val="16"/>
              </w:rPr>
            </w:pPr>
            <w:r>
              <w:rPr>
                <w:b/>
                <w:sz w:val="16"/>
              </w:rPr>
              <w:t>CÓDIGO</w:t>
            </w:r>
          </w:p>
        </w:tc>
        <w:tc>
          <w:tcPr>
            <w:tcW w:w="6091" w:type="dxa"/>
          </w:tcPr>
          <w:p>
            <w:pPr>
              <w:pStyle w:val="TableParagraph"/>
              <w:spacing w:before="92"/>
              <w:ind w:left="2043" w:right="2016"/>
              <w:jc w:val="center"/>
              <w:rPr>
                <w:b/>
                <w:sz w:val="16"/>
              </w:rPr>
            </w:pPr>
            <w:r>
              <w:rPr>
                <w:b/>
                <w:sz w:val="16"/>
              </w:rPr>
              <w:t>DESCRIPCIÓN</w:t>
            </w:r>
          </w:p>
        </w:tc>
        <w:tc>
          <w:tcPr>
            <w:tcW w:w="1128" w:type="dxa"/>
          </w:tcPr>
          <w:p>
            <w:pPr>
              <w:pStyle w:val="TableParagraph"/>
              <w:spacing w:before="92"/>
              <w:ind w:left="271"/>
              <w:rPr>
                <w:b/>
                <w:sz w:val="16"/>
              </w:rPr>
            </w:pPr>
            <w:r>
              <w:rPr>
                <w:b/>
                <w:sz w:val="16"/>
              </w:rPr>
              <w:t>MONTO</w:t>
            </w:r>
          </w:p>
        </w:tc>
        <w:tc>
          <w:tcPr>
            <w:tcW w:w="1016" w:type="dxa"/>
            <w:gridSpan w:val="2"/>
          </w:tcPr>
          <w:p>
            <w:pPr>
              <w:pStyle w:val="TableParagraph"/>
              <w:rPr>
                <w:rFonts w:ascii="Times New Roman"/>
                <w:sz w:val="14"/>
              </w:rPr>
            </w:pPr>
          </w:p>
        </w:tc>
      </w:tr>
      <w:tr>
        <w:trPr>
          <w:trHeight w:val="687" w:hRule="atLeast"/>
        </w:trPr>
        <w:tc>
          <w:tcPr>
            <w:tcW w:w="1015" w:type="dxa"/>
            <w:tcBorders>
              <w:bottom w:val="nil"/>
            </w:tcBorders>
          </w:tcPr>
          <w:p>
            <w:pPr>
              <w:pStyle w:val="TableParagraph"/>
              <w:rPr>
                <w:b/>
                <w:sz w:val="18"/>
              </w:rPr>
            </w:pPr>
          </w:p>
          <w:p>
            <w:pPr>
              <w:pStyle w:val="TableParagraph"/>
              <w:spacing w:before="3"/>
              <w:rPr>
                <w:b/>
                <w:sz w:val="16"/>
              </w:rPr>
            </w:pPr>
          </w:p>
          <w:p>
            <w:pPr>
              <w:pStyle w:val="TableParagraph"/>
              <w:ind w:left="361" w:right="331"/>
              <w:jc w:val="center"/>
              <w:rPr>
                <w:sz w:val="16"/>
              </w:rPr>
            </w:pPr>
            <w:r>
              <w:rPr>
                <w:sz w:val="16"/>
              </w:rPr>
              <w:t>000</w:t>
            </w:r>
          </w:p>
        </w:tc>
        <w:tc>
          <w:tcPr>
            <w:tcW w:w="6091" w:type="dxa"/>
            <w:tcBorders>
              <w:bottom w:val="nil"/>
            </w:tcBorders>
          </w:tcPr>
          <w:p>
            <w:pPr>
              <w:pStyle w:val="TableParagraph"/>
              <w:rPr>
                <w:b/>
                <w:sz w:val="18"/>
              </w:rPr>
            </w:pPr>
          </w:p>
          <w:p>
            <w:pPr>
              <w:pStyle w:val="TableParagraph"/>
              <w:spacing w:before="3"/>
              <w:rPr>
                <w:b/>
                <w:sz w:val="16"/>
              </w:rPr>
            </w:pPr>
          </w:p>
          <w:p>
            <w:pPr>
              <w:pStyle w:val="TableParagraph"/>
              <w:ind w:left="31"/>
              <w:rPr>
                <w:b/>
                <w:sz w:val="16"/>
              </w:rPr>
            </w:pPr>
            <w:r>
              <w:rPr>
                <w:b/>
                <w:sz w:val="16"/>
              </w:rPr>
              <w:t>SERVICIOS PERSONALES</w:t>
            </w:r>
          </w:p>
        </w:tc>
        <w:tc>
          <w:tcPr>
            <w:tcW w:w="1128" w:type="dxa"/>
            <w:tcBorders>
              <w:bottom w:val="nil"/>
            </w:tcBorders>
          </w:tcPr>
          <w:p>
            <w:pPr>
              <w:pStyle w:val="TableParagraph"/>
              <w:rPr>
                <w:rFonts w:ascii="Times New Roman"/>
                <w:sz w:val="14"/>
              </w:rPr>
            </w:pPr>
          </w:p>
        </w:tc>
        <w:tc>
          <w:tcPr>
            <w:tcW w:w="1016" w:type="dxa"/>
            <w:gridSpan w:val="2"/>
            <w:tcBorders>
              <w:bottom w:val="nil"/>
            </w:tcBorders>
          </w:tcPr>
          <w:p>
            <w:pPr>
              <w:pStyle w:val="TableParagraph"/>
              <w:rPr>
                <w:rFonts w:ascii="Times New Roman"/>
                <w:sz w:val="14"/>
              </w:rPr>
            </w:pPr>
          </w:p>
        </w:tc>
      </w:tr>
      <w:tr>
        <w:trPr>
          <w:trHeight w:val="398" w:hRule="atLeast"/>
        </w:trPr>
        <w:tc>
          <w:tcPr>
            <w:tcW w:w="1015" w:type="dxa"/>
            <w:tcBorders>
              <w:top w:val="nil"/>
              <w:bottom w:val="nil"/>
            </w:tcBorders>
          </w:tcPr>
          <w:p>
            <w:pPr>
              <w:pStyle w:val="TableParagraph"/>
              <w:spacing w:before="105"/>
              <w:ind w:left="361" w:right="331"/>
              <w:jc w:val="center"/>
              <w:rPr>
                <w:sz w:val="16"/>
              </w:rPr>
            </w:pPr>
            <w:r>
              <w:rPr>
                <w:sz w:val="16"/>
              </w:rPr>
              <w:t>011</w:t>
            </w:r>
          </w:p>
        </w:tc>
        <w:tc>
          <w:tcPr>
            <w:tcW w:w="6091" w:type="dxa"/>
            <w:tcBorders>
              <w:top w:val="nil"/>
              <w:bottom w:val="nil"/>
            </w:tcBorders>
          </w:tcPr>
          <w:p>
            <w:pPr>
              <w:pStyle w:val="TableParagraph"/>
              <w:spacing w:before="105"/>
              <w:ind w:left="31"/>
              <w:rPr>
                <w:sz w:val="16"/>
              </w:rPr>
            </w:pPr>
            <w:r>
              <w:rPr>
                <w:sz w:val="16"/>
              </w:rPr>
              <w:t>Personal Permanente</w:t>
            </w:r>
          </w:p>
        </w:tc>
        <w:tc>
          <w:tcPr>
            <w:tcW w:w="1128" w:type="dxa"/>
            <w:tcBorders>
              <w:top w:val="nil"/>
              <w:bottom w:val="nil"/>
            </w:tcBorders>
          </w:tcPr>
          <w:p>
            <w:pPr>
              <w:pStyle w:val="TableParagraph"/>
              <w:spacing w:before="105"/>
              <w:ind w:right="11"/>
              <w:jc w:val="right"/>
              <w:rPr>
                <w:sz w:val="16"/>
              </w:rPr>
            </w:pPr>
            <w:r>
              <w:rPr>
                <w:sz w:val="16"/>
              </w:rPr>
              <w:t>26,681,072</w:t>
            </w:r>
          </w:p>
        </w:tc>
        <w:tc>
          <w:tcPr>
            <w:tcW w:w="1016" w:type="dxa"/>
            <w:gridSpan w:val="2"/>
            <w:tcBorders>
              <w:top w:val="nil"/>
              <w:bottom w:val="nil"/>
            </w:tcBorders>
          </w:tcPr>
          <w:p>
            <w:pPr>
              <w:pStyle w:val="TableParagraph"/>
              <w:rPr>
                <w:rFonts w:ascii="Times New Roman"/>
                <w:sz w:val="14"/>
              </w:rPr>
            </w:pPr>
          </w:p>
        </w:tc>
      </w:tr>
      <w:tr>
        <w:trPr>
          <w:trHeight w:val="398" w:hRule="atLeast"/>
        </w:trPr>
        <w:tc>
          <w:tcPr>
            <w:tcW w:w="1015" w:type="dxa"/>
            <w:tcBorders>
              <w:top w:val="nil"/>
              <w:bottom w:val="nil"/>
            </w:tcBorders>
          </w:tcPr>
          <w:p>
            <w:pPr>
              <w:pStyle w:val="TableParagraph"/>
              <w:spacing w:before="105"/>
              <w:ind w:left="361" w:right="331"/>
              <w:jc w:val="center"/>
              <w:rPr>
                <w:sz w:val="16"/>
              </w:rPr>
            </w:pPr>
            <w:r>
              <w:rPr>
                <w:sz w:val="16"/>
              </w:rPr>
              <w:t>022</w:t>
            </w:r>
          </w:p>
        </w:tc>
        <w:tc>
          <w:tcPr>
            <w:tcW w:w="6091" w:type="dxa"/>
            <w:tcBorders>
              <w:top w:val="nil"/>
              <w:bottom w:val="nil"/>
            </w:tcBorders>
          </w:tcPr>
          <w:p>
            <w:pPr>
              <w:pStyle w:val="TableParagraph"/>
              <w:spacing w:before="105"/>
              <w:ind w:left="31"/>
              <w:rPr>
                <w:sz w:val="16"/>
              </w:rPr>
            </w:pPr>
            <w:r>
              <w:rPr>
                <w:sz w:val="16"/>
              </w:rPr>
              <w:t>Personal por Contrato</w:t>
            </w:r>
          </w:p>
        </w:tc>
        <w:tc>
          <w:tcPr>
            <w:tcW w:w="1128" w:type="dxa"/>
            <w:tcBorders>
              <w:top w:val="nil"/>
              <w:bottom w:val="nil"/>
            </w:tcBorders>
          </w:tcPr>
          <w:p>
            <w:pPr>
              <w:pStyle w:val="TableParagraph"/>
              <w:spacing w:before="105"/>
              <w:ind w:right="11"/>
              <w:jc w:val="right"/>
              <w:rPr>
                <w:sz w:val="16"/>
              </w:rPr>
            </w:pPr>
            <w:r>
              <w:rPr>
                <w:sz w:val="16"/>
              </w:rPr>
              <w:t>7,905,503</w:t>
            </w:r>
          </w:p>
        </w:tc>
        <w:tc>
          <w:tcPr>
            <w:tcW w:w="1016" w:type="dxa"/>
            <w:gridSpan w:val="2"/>
            <w:tcBorders>
              <w:top w:val="nil"/>
              <w:bottom w:val="nil"/>
            </w:tcBorders>
          </w:tcPr>
          <w:p>
            <w:pPr>
              <w:pStyle w:val="TableParagraph"/>
              <w:rPr>
                <w:rFonts w:ascii="Times New Roman"/>
                <w:sz w:val="14"/>
              </w:rPr>
            </w:pPr>
          </w:p>
        </w:tc>
      </w:tr>
      <w:tr>
        <w:trPr>
          <w:trHeight w:val="398" w:hRule="atLeast"/>
        </w:trPr>
        <w:tc>
          <w:tcPr>
            <w:tcW w:w="1015" w:type="dxa"/>
            <w:tcBorders>
              <w:top w:val="nil"/>
              <w:bottom w:val="nil"/>
            </w:tcBorders>
          </w:tcPr>
          <w:p>
            <w:pPr>
              <w:pStyle w:val="TableParagraph"/>
              <w:spacing w:before="105"/>
              <w:ind w:left="361" w:right="331"/>
              <w:jc w:val="center"/>
              <w:rPr>
                <w:sz w:val="16"/>
              </w:rPr>
            </w:pPr>
            <w:r>
              <w:rPr>
                <w:sz w:val="16"/>
              </w:rPr>
              <w:t>031</w:t>
            </w:r>
          </w:p>
        </w:tc>
        <w:tc>
          <w:tcPr>
            <w:tcW w:w="6091" w:type="dxa"/>
            <w:tcBorders>
              <w:top w:val="nil"/>
              <w:bottom w:val="nil"/>
            </w:tcBorders>
          </w:tcPr>
          <w:p>
            <w:pPr>
              <w:pStyle w:val="TableParagraph"/>
              <w:spacing w:before="105"/>
              <w:ind w:left="31"/>
              <w:rPr>
                <w:sz w:val="16"/>
              </w:rPr>
            </w:pPr>
            <w:r>
              <w:rPr>
                <w:sz w:val="16"/>
              </w:rPr>
              <w:t>Jornales</w:t>
            </w:r>
          </w:p>
        </w:tc>
        <w:tc>
          <w:tcPr>
            <w:tcW w:w="1128" w:type="dxa"/>
            <w:tcBorders>
              <w:top w:val="nil"/>
              <w:bottom w:val="nil"/>
            </w:tcBorders>
          </w:tcPr>
          <w:p>
            <w:pPr>
              <w:pStyle w:val="TableParagraph"/>
              <w:spacing w:before="105"/>
              <w:ind w:right="11"/>
              <w:jc w:val="right"/>
              <w:rPr>
                <w:sz w:val="16"/>
              </w:rPr>
            </w:pPr>
            <w:r>
              <w:rPr>
                <w:sz w:val="16"/>
              </w:rPr>
              <w:t>2,952,442</w:t>
            </w:r>
          </w:p>
        </w:tc>
        <w:tc>
          <w:tcPr>
            <w:tcW w:w="1016" w:type="dxa"/>
            <w:gridSpan w:val="2"/>
            <w:tcBorders>
              <w:top w:val="nil"/>
              <w:bottom w:val="nil"/>
            </w:tcBorders>
          </w:tcPr>
          <w:p>
            <w:pPr>
              <w:pStyle w:val="TableParagraph"/>
              <w:rPr>
                <w:rFonts w:ascii="Times New Roman"/>
                <w:sz w:val="14"/>
              </w:rPr>
            </w:pPr>
          </w:p>
        </w:tc>
      </w:tr>
      <w:tr>
        <w:trPr>
          <w:trHeight w:val="398" w:hRule="atLeast"/>
        </w:trPr>
        <w:tc>
          <w:tcPr>
            <w:tcW w:w="1015" w:type="dxa"/>
            <w:tcBorders>
              <w:top w:val="nil"/>
              <w:bottom w:val="nil"/>
            </w:tcBorders>
          </w:tcPr>
          <w:p>
            <w:pPr>
              <w:pStyle w:val="TableParagraph"/>
              <w:spacing w:before="105"/>
              <w:ind w:left="361" w:right="331"/>
              <w:jc w:val="center"/>
              <w:rPr>
                <w:sz w:val="16"/>
              </w:rPr>
            </w:pPr>
            <w:r>
              <w:rPr>
                <w:sz w:val="16"/>
              </w:rPr>
              <w:t>041</w:t>
            </w:r>
          </w:p>
        </w:tc>
        <w:tc>
          <w:tcPr>
            <w:tcW w:w="6091" w:type="dxa"/>
            <w:tcBorders>
              <w:top w:val="nil"/>
              <w:bottom w:val="nil"/>
            </w:tcBorders>
          </w:tcPr>
          <w:p>
            <w:pPr>
              <w:pStyle w:val="TableParagraph"/>
              <w:spacing w:before="105"/>
              <w:ind w:left="31"/>
              <w:rPr>
                <w:sz w:val="16"/>
              </w:rPr>
            </w:pPr>
            <w:r>
              <w:rPr>
                <w:sz w:val="16"/>
              </w:rPr>
              <w:t>Servicios Extraordinarios de Personal Permanente</w:t>
            </w:r>
          </w:p>
        </w:tc>
        <w:tc>
          <w:tcPr>
            <w:tcW w:w="1128" w:type="dxa"/>
            <w:tcBorders>
              <w:top w:val="nil"/>
              <w:bottom w:val="nil"/>
            </w:tcBorders>
          </w:tcPr>
          <w:p>
            <w:pPr>
              <w:pStyle w:val="TableParagraph"/>
              <w:spacing w:before="105"/>
              <w:ind w:right="12"/>
              <w:jc w:val="right"/>
              <w:rPr>
                <w:sz w:val="16"/>
              </w:rPr>
            </w:pPr>
            <w:r>
              <w:rPr>
                <w:sz w:val="16"/>
              </w:rPr>
              <w:t>1,581,101</w:t>
            </w:r>
          </w:p>
        </w:tc>
        <w:tc>
          <w:tcPr>
            <w:tcW w:w="1016" w:type="dxa"/>
            <w:gridSpan w:val="2"/>
            <w:tcBorders>
              <w:top w:val="nil"/>
              <w:bottom w:val="nil"/>
            </w:tcBorders>
          </w:tcPr>
          <w:p>
            <w:pPr>
              <w:pStyle w:val="TableParagraph"/>
              <w:rPr>
                <w:rFonts w:ascii="Times New Roman"/>
                <w:sz w:val="14"/>
              </w:rPr>
            </w:pPr>
          </w:p>
        </w:tc>
      </w:tr>
      <w:tr>
        <w:trPr>
          <w:trHeight w:val="398" w:hRule="atLeast"/>
        </w:trPr>
        <w:tc>
          <w:tcPr>
            <w:tcW w:w="1015" w:type="dxa"/>
            <w:tcBorders>
              <w:top w:val="nil"/>
              <w:bottom w:val="nil"/>
            </w:tcBorders>
          </w:tcPr>
          <w:p>
            <w:pPr>
              <w:pStyle w:val="TableParagraph"/>
              <w:spacing w:before="105"/>
              <w:ind w:left="361" w:right="331"/>
              <w:jc w:val="center"/>
              <w:rPr>
                <w:sz w:val="16"/>
              </w:rPr>
            </w:pPr>
            <w:r>
              <w:rPr>
                <w:sz w:val="16"/>
              </w:rPr>
              <w:t>051</w:t>
            </w:r>
          </w:p>
        </w:tc>
        <w:tc>
          <w:tcPr>
            <w:tcW w:w="6091" w:type="dxa"/>
            <w:tcBorders>
              <w:top w:val="nil"/>
              <w:bottom w:val="nil"/>
            </w:tcBorders>
          </w:tcPr>
          <w:p>
            <w:pPr>
              <w:pStyle w:val="TableParagraph"/>
              <w:spacing w:before="105"/>
              <w:ind w:left="31"/>
              <w:rPr>
                <w:sz w:val="16"/>
              </w:rPr>
            </w:pPr>
            <w:r>
              <w:rPr>
                <w:sz w:val="16"/>
              </w:rPr>
              <w:t>Aporte Patronal al IGSS</w:t>
            </w:r>
          </w:p>
        </w:tc>
        <w:tc>
          <w:tcPr>
            <w:tcW w:w="1128" w:type="dxa"/>
            <w:tcBorders>
              <w:top w:val="nil"/>
              <w:bottom w:val="nil"/>
            </w:tcBorders>
          </w:tcPr>
          <w:p>
            <w:pPr>
              <w:pStyle w:val="TableParagraph"/>
              <w:spacing w:before="105"/>
              <w:ind w:right="11"/>
              <w:jc w:val="right"/>
              <w:rPr>
                <w:sz w:val="16"/>
              </w:rPr>
            </w:pPr>
            <w:r>
              <w:rPr>
                <w:sz w:val="16"/>
              </w:rPr>
              <w:t>1,729,329</w:t>
            </w:r>
          </w:p>
        </w:tc>
        <w:tc>
          <w:tcPr>
            <w:tcW w:w="1016" w:type="dxa"/>
            <w:gridSpan w:val="2"/>
            <w:tcBorders>
              <w:top w:val="nil"/>
              <w:bottom w:val="nil"/>
            </w:tcBorders>
          </w:tcPr>
          <w:p>
            <w:pPr>
              <w:pStyle w:val="TableParagraph"/>
              <w:rPr>
                <w:rFonts w:ascii="Times New Roman"/>
                <w:sz w:val="14"/>
              </w:rPr>
            </w:pPr>
          </w:p>
        </w:tc>
      </w:tr>
      <w:tr>
        <w:trPr>
          <w:trHeight w:val="398" w:hRule="atLeast"/>
        </w:trPr>
        <w:tc>
          <w:tcPr>
            <w:tcW w:w="1015" w:type="dxa"/>
            <w:tcBorders>
              <w:top w:val="nil"/>
              <w:bottom w:val="nil"/>
            </w:tcBorders>
          </w:tcPr>
          <w:p>
            <w:pPr>
              <w:pStyle w:val="TableParagraph"/>
              <w:spacing w:before="105"/>
              <w:ind w:left="361" w:right="331"/>
              <w:jc w:val="center"/>
              <w:rPr>
                <w:sz w:val="16"/>
              </w:rPr>
            </w:pPr>
            <w:r>
              <w:rPr>
                <w:sz w:val="16"/>
              </w:rPr>
              <w:t>052</w:t>
            </w:r>
          </w:p>
        </w:tc>
        <w:tc>
          <w:tcPr>
            <w:tcW w:w="6091" w:type="dxa"/>
            <w:tcBorders>
              <w:top w:val="nil"/>
              <w:bottom w:val="nil"/>
            </w:tcBorders>
          </w:tcPr>
          <w:p>
            <w:pPr>
              <w:pStyle w:val="TableParagraph"/>
              <w:spacing w:before="105"/>
              <w:ind w:left="31"/>
              <w:rPr>
                <w:sz w:val="16"/>
              </w:rPr>
            </w:pPr>
            <w:r>
              <w:rPr>
                <w:sz w:val="16"/>
              </w:rPr>
              <w:t>Aporte Patronal al INTECAP</w:t>
            </w:r>
          </w:p>
        </w:tc>
        <w:tc>
          <w:tcPr>
            <w:tcW w:w="1128" w:type="dxa"/>
            <w:tcBorders>
              <w:top w:val="nil"/>
              <w:bottom w:val="nil"/>
            </w:tcBorders>
          </w:tcPr>
          <w:p>
            <w:pPr>
              <w:pStyle w:val="TableParagraph"/>
              <w:spacing w:before="105"/>
              <w:ind w:right="11"/>
              <w:jc w:val="right"/>
              <w:rPr>
                <w:sz w:val="16"/>
              </w:rPr>
            </w:pPr>
            <w:r>
              <w:rPr>
                <w:sz w:val="16"/>
              </w:rPr>
              <w:t>1,630,510</w:t>
            </w:r>
          </w:p>
        </w:tc>
        <w:tc>
          <w:tcPr>
            <w:tcW w:w="1016" w:type="dxa"/>
            <w:gridSpan w:val="2"/>
            <w:tcBorders>
              <w:top w:val="nil"/>
              <w:bottom w:val="nil"/>
            </w:tcBorders>
          </w:tcPr>
          <w:p>
            <w:pPr>
              <w:pStyle w:val="TableParagraph"/>
              <w:rPr>
                <w:rFonts w:ascii="Times New Roman"/>
                <w:sz w:val="14"/>
              </w:rPr>
            </w:pPr>
          </w:p>
        </w:tc>
      </w:tr>
      <w:tr>
        <w:trPr>
          <w:trHeight w:val="398" w:hRule="atLeast"/>
        </w:trPr>
        <w:tc>
          <w:tcPr>
            <w:tcW w:w="1015" w:type="dxa"/>
            <w:tcBorders>
              <w:top w:val="nil"/>
              <w:bottom w:val="nil"/>
            </w:tcBorders>
          </w:tcPr>
          <w:p>
            <w:pPr>
              <w:pStyle w:val="TableParagraph"/>
              <w:spacing w:before="105"/>
              <w:ind w:left="361" w:right="331"/>
              <w:jc w:val="center"/>
              <w:rPr>
                <w:sz w:val="16"/>
              </w:rPr>
            </w:pPr>
            <w:r>
              <w:rPr>
                <w:sz w:val="16"/>
              </w:rPr>
              <w:t>071</w:t>
            </w:r>
          </w:p>
        </w:tc>
        <w:tc>
          <w:tcPr>
            <w:tcW w:w="6091" w:type="dxa"/>
            <w:tcBorders>
              <w:top w:val="nil"/>
              <w:bottom w:val="nil"/>
            </w:tcBorders>
          </w:tcPr>
          <w:p>
            <w:pPr>
              <w:pStyle w:val="TableParagraph"/>
              <w:spacing w:before="105"/>
              <w:ind w:left="31"/>
              <w:rPr>
                <w:sz w:val="16"/>
              </w:rPr>
            </w:pPr>
            <w:r>
              <w:rPr>
                <w:sz w:val="16"/>
              </w:rPr>
              <w:t>Aguinaldo</w:t>
            </w:r>
          </w:p>
        </w:tc>
        <w:tc>
          <w:tcPr>
            <w:tcW w:w="1128" w:type="dxa"/>
            <w:tcBorders>
              <w:top w:val="nil"/>
              <w:bottom w:val="nil"/>
            </w:tcBorders>
          </w:tcPr>
          <w:p>
            <w:pPr>
              <w:pStyle w:val="TableParagraph"/>
              <w:spacing w:before="105"/>
              <w:ind w:right="11"/>
              <w:jc w:val="right"/>
              <w:rPr>
                <w:sz w:val="16"/>
              </w:rPr>
            </w:pPr>
            <w:r>
              <w:rPr>
                <w:sz w:val="16"/>
              </w:rPr>
              <w:t>3,952,751</w:t>
            </w:r>
          </w:p>
        </w:tc>
        <w:tc>
          <w:tcPr>
            <w:tcW w:w="1016" w:type="dxa"/>
            <w:gridSpan w:val="2"/>
            <w:tcBorders>
              <w:top w:val="nil"/>
              <w:bottom w:val="nil"/>
            </w:tcBorders>
          </w:tcPr>
          <w:p>
            <w:pPr>
              <w:pStyle w:val="TableParagraph"/>
              <w:rPr>
                <w:rFonts w:ascii="Times New Roman"/>
                <w:sz w:val="14"/>
              </w:rPr>
            </w:pPr>
          </w:p>
        </w:tc>
      </w:tr>
      <w:tr>
        <w:trPr>
          <w:trHeight w:val="691" w:hRule="atLeast"/>
        </w:trPr>
        <w:tc>
          <w:tcPr>
            <w:tcW w:w="1015" w:type="dxa"/>
            <w:tcBorders>
              <w:top w:val="nil"/>
              <w:bottom w:val="nil"/>
            </w:tcBorders>
          </w:tcPr>
          <w:p>
            <w:pPr>
              <w:pStyle w:val="TableParagraph"/>
              <w:spacing w:before="105"/>
              <w:ind w:left="361" w:right="331"/>
              <w:jc w:val="center"/>
              <w:rPr>
                <w:sz w:val="16"/>
              </w:rPr>
            </w:pPr>
            <w:r>
              <w:rPr>
                <w:sz w:val="16"/>
              </w:rPr>
              <w:t>072</w:t>
            </w:r>
          </w:p>
        </w:tc>
        <w:tc>
          <w:tcPr>
            <w:tcW w:w="6091" w:type="dxa"/>
            <w:tcBorders>
              <w:top w:val="nil"/>
              <w:bottom w:val="nil"/>
            </w:tcBorders>
          </w:tcPr>
          <w:p>
            <w:pPr>
              <w:pStyle w:val="TableParagraph"/>
              <w:spacing w:before="105"/>
              <w:ind w:left="31"/>
              <w:rPr>
                <w:sz w:val="16"/>
              </w:rPr>
            </w:pPr>
            <w:r>
              <w:rPr>
                <w:sz w:val="16"/>
              </w:rPr>
              <w:t>Bonificación Anual (Bono 14)</w:t>
            </w:r>
          </w:p>
        </w:tc>
        <w:tc>
          <w:tcPr>
            <w:tcW w:w="1128" w:type="dxa"/>
            <w:tcBorders>
              <w:top w:val="nil"/>
            </w:tcBorders>
          </w:tcPr>
          <w:p>
            <w:pPr>
              <w:pStyle w:val="TableParagraph"/>
              <w:spacing w:before="105"/>
              <w:ind w:right="12"/>
              <w:jc w:val="right"/>
              <w:rPr>
                <w:sz w:val="16"/>
              </w:rPr>
            </w:pPr>
            <w:r>
              <w:rPr>
                <w:sz w:val="16"/>
              </w:rPr>
              <w:t>2,976,685</w:t>
            </w:r>
          </w:p>
        </w:tc>
        <w:tc>
          <w:tcPr>
            <w:tcW w:w="1016" w:type="dxa"/>
            <w:gridSpan w:val="2"/>
            <w:tcBorders>
              <w:top w:val="nil"/>
              <w:bottom w:val="nil"/>
            </w:tcBorders>
          </w:tcPr>
          <w:p>
            <w:pPr>
              <w:pStyle w:val="TableParagraph"/>
              <w:rPr>
                <w:rFonts w:ascii="Times New Roman"/>
                <w:sz w:val="14"/>
              </w:rPr>
            </w:pPr>
          </w:p>
        </w:tc>
      </w:tr>
      <w:tr>
        <w:trPr>
          <w:trHeight w:val="181" w:hRule="atLeast"/>
        </w:trPr>
        <w:tc>
          <w:tcPr>
            <w:tcW w:w="1015" w:type="dxa"/>
            <w:tcBorders>
              <w:top w:val="nil"/>
              <w:bottom w:val="nil"/>
            </w:tcBorders>
          </w:tcPr>
          <w:p>
            <w:pPr>
              <w:pStyle w:val="TableParagraph"/>
              <w:rPr>
                <w:rFonts w:ascii="Times New Roman"/>
                <w:sz w:val="12"/>
              </w:rPr>
            </w:pPr>
          </w:p>
        </w:tc>
        <w:tc>
          <w:tcPr>
            <w:tcW w:w="6091" w:type="dxa"/>
            <w:tcBorders>
              <w:top w:val="nil"/>
              <w:bottom w:val="nil"/>
            </w:tcBorders>
          </w:tcPr>
          <w:p>
            <w:pPr>
              <w:pStyle w:val="TableParagraph"/>
              <w:spacing w:line="161" w:lineRule="exact"/>
              <w:ind w:left="1033" w:right="2448"/>
              <w:jc w:val="center"/>
              <w:rPr>
                <w:b/>
                <w:sz w:val="16"/>
              </w:rPr>
            </w:pPr>
            <w:r>
              <w:rPr>
                <w:b/>
                <w:sz w:val="16"/>
              </w:rPr>
              <w:t>TOTAL</w:t>
            </w:r>
          </w:p>
        </w:tc>
        <w:tc>
          <w:tcPr>
            <w:tcW w:w="1128" w:type="dxa"/>
            <w:tcBorders>
              <w:bottom w:val="double" w:sz="2" w:space="0" w:color="000000"/>
            </w:tcBorders>
          </w:tcPr>
          <w:p>
            <w:pPr>
              <w:pStyle w:val="TableParagraph"/>
              <w:spacing w:line="161" w:lineRule="exact"/>
              <w:ind w:right="11"/>
              <w:jc w:val="right"/>
              <w:rPr>
                <w:sz w:val="16"/>
              </w:rPr>
            </w:pPr>
            <w:r>
              <w:rPr>
                <w:sz w:val="16"/>
              </w:rPr>
              <w:t>49,409,393</w:t>
            </w:r>
          </w:p>
        </w:tc>
        <w:tc>
          <w:tcPr>
            <w:tcW w:w="1016" w:type="dxa"/>
            <w:gridSpan w:val="2"/>
            <w:tcBorders>
              <w:top w:val="nil"/>
              <w:bottom w:val="nil"/>
            </w:tcBorders>
          </w:tcPr>
          <w:p>
            <w:pPr>
              <w:pStyle w:val="TableParagraph"/>
              <w:rPr>
                <w:rFonts w:ascii="Times New Roman"/>
                <w:sz w:val="12"/>
              </w:rPr>
            </w:pPr>
          </w:p>
        </w:tc>
      </w:tr>
      <w:tr>
        <w:trPr>
          <w:trHeight w:val="528" w:hRule="atLeast"/>
        </w:trPr>
        <w:tc>
          <w:tcPr>
            <w:tcW w:w="1015" w:type="dxa"/>
            <w:tcBorders>
              <w:top w:val="nil"/>
              <w:bottom w:val="nil"/>
            </w:tcBorders>
          </w:tcPr>
          <w:p>
            <w:pPr>
              <w:pStyle w:val="TableParagraph"/>
              <w:rPr>
                <w:rFonts w:ascii="Times New Roman"/>
                <w:sz w:val="14"/>
              </w:rPr>
            </w:pPr>
          </w:p>
        </w:tc>
        <w:tc>
          <w:tcPr>
            <w:tcW w:w="6091" w:type="dxa"/>
            <w:tcBorders>
              <w:top w:val="nil"/>
              <w:bottom w:val="nil"/>
            </w:tcBorders>
          </w:tcPr>
          <w:p>
            <w:pPr>
              <w:pStyle w:val="TableParagraph"/>
              <w:rPr>
                <w:rFonts w:ascii="Times New Roman"/>
                <w:sz w:val="14"/>
              </w:rPr>
            </w:pPr>
          </w:p>
        </w:tc>
        <w:tc>
          <w:tcPr>
            <w:tcW w:w="1128" w:type="dxa"/>
            <w:tcBorders>
              <w:top w:val="double" w:sz="2" w:space="0" w:color="000000"/>
              <w:bottom w:val="nil"/>
            </w:tcBorders>
          </w:tcPr>
          <w:p>
            <w:pPr>
              <w:pStyle w:val="TableParagraph"/>
              <w:rPr>
                <w:rFonts w:ascii="Times New Roman"/>
                <w:sz w:val="14"/>
              </w:rPr>
            </w:pPr>
          </w:p>
        </w:tc>
        <w:tc>
          <w:tcPr>
            <w:tcW w:w="1016" w:type="dxa"/>
            <w:gridSpan w:val="2"/>
            <w:tcBorders>
              <w:top w:val="nil"/>
              <w:bottom w:val="nil"/>
            </w:tcBorders>
          </w:tcPr>
          <w:p>
            <w:pPr>
              <w:pStyle w:val="TableParagraph"/>
              <w:spacing w:line="217" w:lineRule="exact"/>
              <w:ind w:left="33"/>
              <w:rPr>
                <w:b/>
                <w:sz w:val="19"/>
              </w:rPr>
            </w:pPr>
            <w:r>
              <w:rPr>
                <w:b/>
                <w:color w:val="FF0000"/>
                <w:w w:val="101"/>
                <w:sz w:val="19"/>
              </w:rPr>
              <w:t>E</w:t>
            </w:r>
          </w:p>
        </w:tc>
      </w:tr>
      <w:tr>
        <w:trPr>
          <w:trHeight w:val="699" w:hRule="atLeast"/>
        </w:trPr>
        <w:tc>
          <w:tcPr>
            <w:tcW w:w="1015" w:type="dxa"/>
            <w:tcBorders>
              <w:top w:val="nil"/>
              <w:bottom w:val="nil"/>
            </w:tcBorders>
          </w:tcPr>
          <w:p>
            <w:pPr>
              <w:pStyle w:val="TableParagraph"/>
              <w:rPr>
                <w:rFonts w:ascii="Times New Roman"/>
                <w:sz w:val="14"/>
              </w:rPr>
            </w:pPr>
          </w:p>
        </w:tc>
        <w:tc>
          <w:tcPr>
            <w:tcW w:w="6091" w:type="dxa"/>
            <w:tcBorders>
              <w:top w:val="nil"/>
              <w:bottom w:val="nil"/>
            </w:tcBorders>
          </w:tcPr>
          <w:p>
            <w:pPr>
              <w:pStyle w:val="TableParagraph"/>
              <w:spacing w:before="7"/>
              <w:rPr>
                <w:b/>
                <w:sz w:val="26"/>
              </w:rPr>
            </w:pPr>
          </w:p>
          <w:p>
            <w:pPr>
              <w:pStyle w:val="TableParagraph"/>
              <w:ind w:left="1046"/>
              <w:rPr>
                <w:sz w:val="16"/>
              </w:rPr>
            </w:pPr>
            <w:r>
              <w:rPr>
                <w:sz w:val="16"/>
              </w:rPr>
              <w:t>Obtenido del Reporte No. xxx de la contabilidad</w:t>
            </w:r>
          </w:p>
        </w:tc>
        <w:tc>
          <w:tcPr>
            <w:tcW w:w="1128" w:type="dxa"/>
            <w:tcBorders>
              <w:top w:val="nil"/>
              <w:bottom w:val="nil"/>
            </w:tcBorders>
          </w:tcPr>
          <w:p>
            <w:pPr>
              <w:pStyle w:val="TableParagraph"/>
              <w:rPr>
                <w:rFonts w:ascii="Times New Roman"/>
                <w:sz w:val="14"/>
              </w:rPr>
            </w:pPr>
          </w:p>
        </w:tc>
        <w:tc>
          <w:tcPr>
            <w:tcW w:w="1016" w:type="dxa"/>
            <w:gridSpan w:val="2"/>
            <w:tcBorders>
              <w:top w:val="nil"/>
              <w:bottom w:val="nil"/>
            </w:tcBorders>
          </w:tcPr>
          <w:p>
            <w:pPr>
              <w:pStyle w:val="TableParagraph"/>
              <w:rPr>
                <w:rFonts w:ascii="Times New Roman"/>
                <w:sz w:val="14"/>
              </w:rPr>
            </w:pPr>
          </w:p>
        </w:tc>
      </w:tr>
      <w:tr>
        <w:trPr>
          <w:trHeight w:val="398" w:hRule="atLeast"/>
        </w:trPr>
        <w:tc>
          <w:tcPr>
            <w:tcW w:w="1015" w:type="dxa"/>
            <w:tcBorders>
              <w:top w:val="nil"/>
              <w:bottom w:val="nil"/>
            </w:tcBorders>
          </w:tcPr>
          <w:p>
            <w:pPr>
              <w:pStyle w:val="TableParagraph"/>
              <w:spacing w:before="8"/>
              <w:rPr>
                <w:b/>
                <w:sz w:val="17"/>
              </w:rPr>
            </w:pPr>
          </w:p>
          <w:p>
            <w:pPr>
              <w:pStyle w:val="TableParagraph"/>
              <w:spacing w:line="174" w:lineRule="exact" w:before="1"/>
              <w:ind w:left="30"/>
              <w:rPr>
                <w:b/>
                <w:sz w:val="16"/>
              </w:rPr>
            </w:pPr>
            <w:r>
              <w:rPr>
                <w:b/>
                <w:sz w:val="16"/>
              </w:rPr>
              <w:t>Firma:</w:t>
            </w:r>
          </w:p>
        </w:tc>
        <w:tc>
          <w:tcPr>
            <w:tcW w:w="6091" w:type="dxa"/>
            <w:tcBorders>
              <w:top w:val="nil"/>
              <w:bottom w:val="nil"/>
            </w:tcBorders>
          </w:tcPr>
          <w:p>
            <w:pPr>
              <w:pStyle w:val="TableParagraph"/>
              <w:rPr>
                <w:rFonts w:ascii="Times New Roman"/>
                <w:sz w:val="14"/>
              </w:rPr>
            </w:pPr>
          </w:p>
        </w:tc>
        <w:tc>
          <w:tcPr>
            <w:tcW w:w="1128" w:type="dxa"/>
            <w:tcBorders>
              <w:top w:val="nil"/>
              <w:bottom w:val="nil"/>
            </w:tcBorders>
          </w:tcPr>
          <w:p>
            <w:pPr>
              <w:pStyle w:val="TableParagraph"/>
              <w:rPr>
                <w:rFonts w:ascii="Times New Roman"/>
                <w:sz w:val="14"/>
              </w:rPr>
            </w:pPr>
          </w:p>
        </w:tc>
        <w:tc>
          <w:tcPr>
            <w:tcW w:w="1016" w:type="dxa"/>
            <w:gridSpan w:val="2"/>
            <w:tcBorders>
              <w:top w:val="nil"/>
              <w:bottom w:val="nil"/>
            </w:tcBorders>
          </w:tcPr>
          <w:p>
            <w:pPr>
              <w:pStyle w:val="TableParagraph"/>
              <w:rPr>
                <w:rFonts w:ascii="Times New Roman"/>
                <w:sz w:val="14"/>
              </w:rPr>
            </w:pPr>
          </w:p>
        </w:tc>
      </w:tr>
      <w:tr>
        <w:trPr>
          <w:trHeight w:val="199" w:hRule="atLeast"/>
        </w:trPr>
        <w:tc>
          <w:tcPr>
            <w:tcW w:w="1015" w:type="dxa"/>
            <w:tcBorders>
              <w:top w:val="nil"/>
              <w:bottom w:val="nil"/>
            </w:tcBorders>
          </w:tcPr>
          <w:p>
            <w:pPr>
              <w:pStyle w:val="TableParagraph"/>
              <w:spacing w:line="174" w:lineRule="exact" w:before="5"/>
              <w:ind w:left="30"/>
              <w:rPr>
                <w:b/>
                <w:sz w:val="16"/>
              </w:rPr>
            </w:pPr>
            <w:r>
              <w:rPr>
                <w:b/>
                <w:sz w:val="16"/>
              </w:rPr>
              <w:t>Fecha:</w:t>
            </w:r>
          </w:p>
        </w:tc>
        <w:tc>
          <w:tcPr>
            <w:tcW w:w="6091" w:type="dxa"/>
            <w:tcBorders>
              <w:top w:val="nil"/>
              <w:bottom w:val="nil"/>
            </w:tcBorders>
          </w:tcPr>
          <w:p>
            <w:pPr>
              <w:pStyle w:val="TableParagraph"/>
              <w:rPr>
                <w:rFonts w:ascii="Times New Roman"/>
                <w:sz w:val="12"/>
              </w:rPr>
            </w:pPr>
          </w:p>
        </w:tc>
        <w:tc>
          <w:tcPr>
            <w:tcW w:w="1128" w:type="dxa"/>
            <w:tcBorders>
              <w:top w:val="nil"/>
              <w:bottom w:val="nil"/>
            </w:tcBorders>
          </w:tcPr>
          <w:p>
            <w:pPr>
              <w:pStyle w:val="TableParagraph"/>
              <w:spacing w:line="174" w:lineRule="exact" w:before="5"/>
              <w:ind w:left="31"/>
              <w:rPr>
                <w:b/>
                <w:sz w:val="16"/>
              </w:rPr>
            </w:pPr>
            <w:r>
              <w:rPr>
                <w:b/>
                <w:sz w:val="16"/>
              </w:rPr>
              <w:t>Firma:</w:t>
            </w:r>
          </w:p>
        </w:tc>
        <w:tc>
          <w:tcPr>
            <w:tcW w:w="1016" w:type="dxa"/>
            <w:gridSpan w:val="2"/>
            <w:tcBorders>
              <w:top w:val="nil"/>
              <w:bottom w:val="nil"/>
            </w:tcBorders>
          </w:tcPr>
          <w:p>
            <w:pPr>
              <w:pStyle w:val="TableParagraph"/>
              <w:rPr>
                <w:rFonts w:ascii="Times New Roman"/>
                <w:sz w:val="12"/>
              </w:rPr>
            </w:pPr>
          </w:p>
        </w:tc>
      </w:tr>
      <w:tr>
        <w:trPr>
          <w:trHeight w:val="199" w:hRule="atLeast"/>
        </w:trPr>
        <w:tc>
          <w:tcPr>
            <w:tcW w:w="1015" w:type="dxa"/>
            <w:tcBorders>
              <w:top w:val="nil"/>
              <w:bottom w:val="nil"/>
            </w:tcBorders>
          </w:tcPr>
          <w:p>
            <w:pPr>
              <w:pStyle w:val="TableParagraph"/>
              <w:spacing w:line="174" w:lineRule="exact" w:before="5"/>
              <w:ind w:left="30"/>
              <w:rPr>
                <w:b/>
                <w:sz w:val="16"/>
              </w:rPr>
            </w:pPr>
            <w:r>
              <w:rPr>
                <w:b/>
                <w:sz w:val="16"/>
              </w:rPr>
              <w:t>(Auditor)</w:t>
            </w:r>
          </w:p>
        </w:tc>
        <w:tc>
          <w:tcPr>
            <w:tcW w:w="6091" w:type="dxa"/>
            <w:tcBorders>
              <w:top w:val="nil"/>
              <w:bottom w:val="nil"/>
            </w:tcBorders>
          </w:tcPr>
          <w:p>
            <w:pPr>
              <w:pStyle w:val="TableParagraph"/>
              <w:rPr>
                <w:rFonts w:ascii="Times New Roman"/>
                <w:sz w:val="12"/>
              </w:rPr>
            </w:pPr>
          </w:p>
        </w:tc>
        <w:tc>
          <w:tcPr>
            <w:tcW w:w="1128" w:type="dxa"/>
            <w:tcBorders>
              <w:top w:val="nil"/>
              <w:bottom w:val="nil"/>
            </w:tcBorders>
          </w:tcPr>
          <w:p>
            <w:pPr>
              <w:pStyle w:val="TableParagraph"/>
              <w:spacing w:line="174" w:lineRule="exact" w:before="5"/>
              <w:ind w:left="31"/>
              <w:rPr>
                <w:b/>
                <w:sz w:val="16"/>
              </w:rPr>
            </w:pPr>
            <w:r>
              <w:rPr>
                <w:b/>
                <w:sz w:val="16"/>
              </w:rPr>
              <w:t>Fecha:</w:t>
            </w:r>
          </w:p>
        </w:tc>
        <w:tc>
          <w:tcPr>
            <w:tcW w:w="1016" w:type="dxa"/>
            <w:gridSpan w:val="2"/>
            <w:tcBorders>
              <w:top w:val="nil"/>
              <w:bottom w:val="nil"/>
            </w:tcBorders>
          </w:tcPr>
          <w:p>
            <w:pPr>
              <w:pStyle w:val="TableParagraph"/>
              <w:rPr>
                <w:rFonts w:ascii="Times New Roman"/>
                <w:sz w:val="12"/>
              </w:rPr>
            </w:pPr>
          </w:p>
        </w:tc>
      </w:tr>
      <w:tr>
        <w:trPr>
          <w:trHeight w:val="392" w:hRule="atLeast"/>
        </w:trPr>
        <w:tc>
          <w:tcPr>
            <w:tcW w:w="1015" w:type="dxa"/>
            <w:tcBorders>
              <w:top w:val="nil"/>
            </w:tcBorders>
          </w:tcPr>
          <w:p>
            <w:pPr>
              <w:pStyle w:val="TableParagraph"/>
              <w:rPr>
                <w:rFonts w:ascii="Times New Roman"/>
                <w:sz w:val="14"/>
              </w:rPr>
            </w:pPr>
          </w:p>
        </w:tc>
        <w:tc>
          <w:tcPr>
            <w:tcW w:w="6091" w:type="dxa"/>
            <w:tcBorders>
              <w:top w:val="nil"/>
            </w:tcBorders>
          </w:tcPr>
          <w:p>
            <w:pPr>
              <w:pStyle w:val="TableParagraph"/>
              <w:rPr>
                <w:rFonts w:ascii="Times New Roman"/>
                <w:sz w:val="14"/>
              </w:rPr>
            </w:pPr>
          </w:p>
        </w:tc>
        <w:tc>
          <w:tcPr>
            <w:tcW w:w="1128" w:type="dxa"/>
            <w:tcBorders>
              <w:top w:val="nil"/>
            </w:tcBorders>
          </w:tcPr>
          <w:p>
            <w:pPr>
              <w:pStyle w:val="TableParagraph"/>
              <w:spacing w:before="5"/>
              <w:ind w:left="31"/>
              <w:rPr>
                <w:b/>
                <w:sz w:val="16"/>
              </w:rPr>
            </w:pPr>
            <w:r>
              <w:rPr>
                <w:b/>
                <w:sz w:val="16"/>
              </w:rPr>
              <w:t>(Supervisor)</w:t>
            </w:r>
          </w:p>
        </w:tc>
        <w:tc>
          <w:tcPr>
            <w:tcW w:w="1016" w:type="dxa"/>
            <w:gridSpan w:val="2"/>
            <w:tcBorders>
              <w:top w:val="nil"/>
            </w:tcBorders>
          </w:tcPr>
          <w:p>
            <w:pPr>
              <w:pStyle w:val="TableParagraph"/>
              <w:rPr>
                <w:rFonts w:ascii="Times New Roman"/>
                <w:sz w:val="14"/>
              </w:rPr>
            </w:pPr>
          </w:p>
        </w:tc>
      </w:tr>
    </w:tbl>
    <w:p>
      <w:pPr>
        <w:spacing w:after="0"/>
        <w:rPr>
          <w:rFonts w:ascii="Times New Roman"/>
          <w:sz w:val="14"/>
        </w:rPr>
        <w:sectPr>
          <w:headerReference w:type="default" r:id="rId170"/>
          <w:footerReference w:type="default" r:id="rId171"/>
          <w:pgSz w:w="11900" w:h="16840"/>
          <w:pgMar w:header="0" w:footer="0" w:top="1600" w:bottom="280" w:left="840" w:right="4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18"/>
        </w:rPr>
      </w:pPr>
    </w:p>
    <w:p>
      <w:pPr>
        <w:pStyle w:val="BodyText"/>
        <w:ind w:left="801"/>
        <w:rPr>
          <w:sz w:val="20"/>
        </w:rPr>
      </w:pPr>
      <w:r>
        <w:rPr>
          <w:sz w:val="20"/>
        </w:rPr>
        <w:pict>
          <v:shape style="width:430.2pt;height:17.650pt;mso-position-horizontal-relative:char;mso-position-vertical-relative:line" type="#_x0000_t202" filled="true" fillcolor="#ffff9a" stroked="false">
            <w10:anchorlock/>
            <v:textbox inset="0,0,0,0">
              <w:txbxContent>
                <w:p>
                  <w:pPr>
                    <w:spacing w:line="261" w:lineRule="auto" w:before="5"/>
                    <w:ind w:left="3288" w:right="2937" w:firstLine="0"/>
                    <w:jc w:val="center"/>
                    <w:rPr>
                      <w:b/>
                      <w:sz w:val="14"/>
                    </w:rPr>
                  </w:pPr>
                  <w:bookmarkStart w:name="Modelo SAG-ET-M4 Cédula de Asientos de A" w:id="52"/>
                  <w:bookmarkEnd w:id="52"/>
                  <w:r>
                    <w:rPr/>
                  </w:r>
                  <w:r>
                    <w:rPr>
                      <w:b/>
                      <w:sz w:val="14"/>
                    </w:rPr>
                    <w:t>MODELOS PAPELES DE TRABAJO ASIENTOS DE AJUSTE</w:t>
                  </w:r>
                </w:p>
              </w:txbxContent>
            </v:textbox>
            <v:fill type="solid"/>
          </v:shape>
        </w:pict>
      </w:r>
      <w:r>
        <w:rPr>
          <w:sz w:val="20"/>
        </w:rPr>
      </w:r>
    </w:p>
    <w:p>
      <w:pPr>
        <w:spacing w:after="0"/>
        <w:rPr>
          <w:sz w:val="20"/>
        </w:rPr>
        <w:sectPr>
          <w:headerReference w:type="default" r:id="rId172"/>
          <w:footerReference w:type="default" r:id="rId173"/>
          <w:pgSz w:w="11900" w:h="16840"/>
          <w:pgMar w:header="0" w:footer="0" w:top="1600" w:bottom="280" w:left="840" w:right="420"/>
        </w:sectPr>
      </w:pPr>
    </w:p>
    <w:p>
      <w:pPr>
        <w:pStyle w:val="BodyText"/>
        <w:rPr>
          <w:b/>
          <w:sz w:val="16"/>
        </w:rPr>
      </w:pPr>
    </w:p>
    <w:p>
      <w:pPr>
        <w:spacing w:before="0"/>
        <w:ind w:left="1142" w:right="0" w:firstLine="0"/>
        <w:jc w:val="left"/>
        <w:rPr>
          <w:b/>
          <w:sz w:val="11"/>
        </w:rPr>
      </w:pPr>
      <w:r>
        <w:rPr>
          <w:b/>
          <w:w w:val="105"/>
          <w:sz w:val="11"/>
        </w:rPr>
        <w:t>(Nombre de la entidad)</w:t>
      </w:r>
    </w:p>
    <w:p>
      <w:pPr>
        <w:spacing w:line="142" w:lineRule="exact" w:before="0"/>
        <w:ind w:left="1127" w:right="1592" w:firstLine="0"/>
        <w:jc w:val="center"/>
        <w:rPr>
          <w:sz w:val="14"/>
        </w:rPr>
      </w:pPr>
      <w:r>
        <w:rPr/>
        <w:br w:type="column"/>
      </w:r>
      <w:r>
        <w:rPr>
          <w:color w:val="FF0000"/>
          <w:sz w:val="14"/>
        </w:rPr>
        <w:t>AI-ET-M4</w:t>
      </w:r>
    </w:p>
    <w:p>
      <w:pPr>
        <w:spacing w:after="0" w:line="142" w:lineRule="exact"/>
        <w:jc w:val="center"/>
        <w:rPr>
          <w:sz w:val="14"/>
        </w:rPr>
        <w:sectPr>
          <w:type w:val="continuous"/>
          <w:pgSz w:w="11900" w:h="16840"/>
          <w:pgMar w:top="1600" w:bottom="280" w:left="840" w:right="420"/>
          <w:cols w:num="2" w:equalWidth="0">
            <w:col w:w="2405" w:space="4877"/>
            <w:col w:w="3358"/>
          </w:cols>
        </w:sectPr>
      </w:pPr>
    </w:p>
    <w:p>
      <w:pPr>
        <w:tabs>
          <w:tab w:pos="8625" w:val="left" w:leader="none"/>
        </w:tabs>
        <w:spacing w:before="21"/>
        <w:ind w:left="1147" w:right="0" w:firstLine="0"/>
        <w:jc w:val="left"/>
        <w:rPr>
          <w:b/>
          <w:sz w:val="11"/>
        </w:rPr>
      </w:pPr>
      <w:r>
        <w:rPr/>
        <w:pict>
          <v:line style="position:absolute;mso-position-horizontal-relative:page;mso-position-vertical-relative:page;z-index:251914240" from="97.919998pt,154.500015pt" to="512.279998pt,154.500015pt" stroked="true" strokeweight=".599980pt" strokecolor="#000000">
            <v:stroke dashstyle="solid"/>
            <w10:wrap type="none"/>
          </v:line>
        </w:pict>
      </w:r>
      <w:r>
        <w:rPr>
          <w:sz w:val="14"/>
        </w:rPr>
        <w:t>Unidad de</w:t>
      </w:r>
      <w:r>
        <w:rPr>
          <w:spacing w:val="7"/>
          <w:sz w:val="14"/>
        </w:rPr>
        <w:t> </w:t>
      </w:r>
      <w:r>
        <w:rPr>
          <w:sz w:val="14"/>
        </w:rPr>
        <w:t>Auditoría</w:t>
      </w:r>
      <w:r>
        <w:rPr>
          <w:spacing w:val="3"/>
          <w:sz w:val="14"/>
        </w:rPr>
        <w:t> </w:t>
      </w:r>
      <w:r>
        <w:rPr>
          <w:sz w:val="14"/>
        </w:rPr>
        <w:t>Interna</w:t>
        <w:tab/>
      </w:r>
      <w:r>
        <w:rPr>
          <w:b/>
          <w:color w:val="FF0000"/>
          <w:spacing w:val="-3"/>
          <w:sz w:val="14"/>
        </w:rPr>
        <w:t>A/A</w:t>
      </w:r>
      <w:r>
        <w:rPr>
          <w:b/>
          <w:color w:val="FF0000"/>
          <w:spacing w:val="-3"/>
          <w:sz w:val="11"/>
        </w:rPr>
        <w:t>1 </w:t>
      </w:r>
      <w:r>
        <w:rPr>
          <w:b/>
          <w:sz w:val="11"/>
        </w:rPr>
        <w:t>( 1</w:t>
      </w:r>
      <w:r>
        <w:rPr>
          <w:b/>
          <w:spacing w:val="8"/>
          <w:sz w:val="11"/>
        </w:rPr>
        <w:t> </w:t>
      </w:r>
      <w:r>
        <w:rPr>
          <w:b/>
          <w:sz w:val="11"/>
        </w:rPr>
        <w:t>)</w:t>
      </w:r>
    </w:p>
    <w:p>
      <w:pPr>
        <w:spacing w:line="261" w:lineRule="auto" w:before="14"/>
        <w:ind w:left="4144" w:right="4247" w:firstLine="4"/>
        <w:jc w:val="center"/>
        <w:rPr>
          <w:b/>
          <w:sz w:val="11"/>
        </w:rPr>
      </w:pPr>
      <w:r>
        <w:rPr/>
        <w:drawing>
          <wp:anchor distT="0" distB="0" distL="0" distR="0" allowOverlap="1" layoutInCell="1" locked="0" behindDoc="1" simplePos="0" relativeHeight="231400448">
            <wp:simplePos x="0" y="0"/>
            <wp:positionH relativeFrom="page">
              <wp:posOffset>2968421</wp:posOffset>
            </wp:positionH>
            <wp:positionV relativeFrom="paragraph">
              <wp:posOffset>587251</wp:posOffset>
            </wp:positionV>
            <wp:extent cx="137513" cy="119062"/>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174" cstate="print"/>
                    <a:stretch>
                      <a:fillRect/>
                    </a:stretch>
                  </pic:blipFill>
                  <pic:spPr>
                    <a:xfrm>
                      <a:off x="0" y="0"/>
                      <a:ext cx="137513" cy="119062"/>
                    </a:xfrm>
                    <a:prstGeom prst="rect">
                      <a:avLst/>
                    </a:prstGeom>
                  </pic:spPr>
                </pic:pic>
              </a:graphicData>
            </a:graphic>
          </wp:anchor>
        </w:drawing>
      </w:r>
      <w:r>
        <w:rPr/>
        <w:pict>
          <v:shape style="position:absolute;margin-left:154.919998pt;margin-top:48.066288pt;width:73.45pt;height:4.2pt;mso-position-horizontal-relative:page;mso-position-vertical-relative:paragraph;z-index:-271915008" coordorigin="3098,961" coordsize="1469,84" path="m3098,1005l4567,1005m3098,961l3098,1045e" filled="false" stroked="true" strokeweight=".532pt" strokecolor="#ff0000">
            <v:path arrowok="t"/>
            <v:stroke dashstyle="solid"/>
            <w10:wrap type="none"/>
          </v:shape>
        </w:pict>
      </w:r>
      <w:r>
        <w:rPr/>
        <w:pict>
          <v:shape style="position:absolute;margin-left:264.600006pt;margin-top:48.066288pt;width:92.8pt;height:4.2pt;mso-position-horizontal-relative:page;mso-position-vertical-relative:paragraph;z-index:-271913984" coordorigin="5292,961" coordsize="1856,84" path="m7147,961l7147,1045m5292,993l7147,993e" filled="false" stroked="true" strokeweight=".532pt" strokecolor="#ff0000">
            <v:path arrowok="t"/>
            <v:stroke dashstyle="solid"/>
            <w10:wrap type="none"/>
          </v:shape>
        </w:pict>
      </w:r>
      <w:r>
        <w:rPr>
          <w:b/>
          <w:sz w:val="14"/>
        </w:rPr>
        <w:t>ENTIDAD (Nombre Completo) PERÍODO (Período Bajo Examen) ASIENTOS DE AJUSTES EXPRESADO EN QUETZALES </w:t>
      </w:r>
      <w:r>
        <w:rPr>
          <w:b/>
          <w:sz w:val="11"/>
        </w:rPr>
        <w:t>( 2 )</w:t>
      </w:r>
    </w:p>
    <w:tbl>
      <w:tblPr>
        <w:tblW w:w="0" w:type="auto"/>
        <w:jc w:val="left"/>
        <w:tblInd w:w="1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8"/>
        <w:gridCol w:w="4253"/>
        <w:gridCol w:w="1008"/>
        <w:gridCol w:w="1008"/>
        <w:gridCol w:w="1008"/>
      </w:tblGrid>
      <w:tr>
        <w:trPr>
          <w:trHeight w:val="160" w:hRule="atLeast"/>
        </w:trPr>
        <w:tc>
          <w:tcPr>
            <w:tcW w:w="1008" w:type="dxa"/>
          </w:tcPr>
          <w:p>
            <w:pPr>
              <w:pStyle w:val="TableParagraph"/>
              <w:spacing w:line="140" w:lineRule="exact"/>
              <w:ind w:left="100"/>
              <w:rPr>
                <w:b/>
                <w:sz w:val="11"/>
              </w:rPr>
            </w:pPr>
            <w:r>
              <w:rPr>
                <w:b/>
                <w:sz w:val="14"/>
              </w:rPr>
              <w:t>REF. P/T </w:t>
            </w:r>
            <w:r>
              <w:rPr>
                <w:b/>
                <w:sz w:val="11"/>
              </w:rPr>
              <w:t>( 3 )</w:t>
            </w:r>
          </w:p>
        </w:tc>
        <w:tc>
          <w:tcPr>
            <w:tcW w:w="4253" w:type="dxa"/>
          </w:tcPr>
          <w:p>
            <w:pPr>
              <w:pStyle w:val="TableParagraph"/>
              <w:spacing w:line="140" w:lineRule="exact"/>
              <w:ind w:left="278" w:right="256"/>
              <w:jc w:val="center"/>
              <w:rPr>
                <w:b/>
                <w:sz w:val="11"/>
              </w:rPr>
            </w:pPr>
            <w:r>
              <w:rPr>
                <w:b/>
                <w:sz w:val="14"/>
              </w:rPr>
              <w:t>DESCRIPCIÓN </w:t>
            </w:r>
            <w:r>
              <w:rPr>
                <w:b/>
                <w:sz w:val="11"/>
              </w:rPr>
              <w:t>( 4 )</w:t>
            </w:r>
          </w:p>
        </w:tc>
        <w:tc>
          <w:tcPr>
            <w:tcW w:w="1008" w:type="dxa"/>
          </w:tcPr>
          <w:p>
            <w:pPr>
              <w:pStyle w:val="TableParagraph"/>
              <w:spacing w:line="140" w:lineRule="exact"/>
              <w:ind w:left="102"/>
              <w:rPr>
                <w:b/>
                <w:sz w:val="14"/>
              </w:rPr>
            </w:pPr>
            <w:r>
              <w:rPr>
                <w:b/>
                <w:sz w:val="14"/>
              </w:rPr>
              <w:t>PARCIALES</w:t>
            </w:r>
          </w:p>
        </w:tc>
        <w:tc>
          <w:tcPr>
            <w:tcW w:w="1008" w:type="dxa"/>
          </w:tcPr>
          <w:p>
            <w:pPr>
              <w:pStyle w:val="TableParagraph"/>
              <w:spacing w:line="140" w:lineRule="exact"/>
              <w:ind w:left="292"/>
              <w:rPr>
                <w:b/>
                <w:sz w:val="14"/>
              </w:rPr>
            </w:pPr>
            <w:r>
              <w:rPr>
                <w:b/>
                <w:sz w:val="14"/>
              </w:rPr>
              <w:t>DEBE</w:t>
            </w:r>
          </w:p>
        </w:tc>
        <w:tc>
          <w:tcPr>
            <w:tcW w:w="1008" w:type="dxa"/>
          </w:tcPr>
          <w:p>
            <w:pPr>
              <w:pStyle w:val="TableParagraph"/>
              <w:spacing w:line="140" w:lineRule="exact"/>
              <w:ind w:left="256"/>
              <w:rPr>
                <w:b/>
                <w:sz w:val="14"/>
              </w:rPr>
            </w:pPr>
            <w:r>
              <w:rPr>
                <w:b/>
                <w:sz w:val="14"/>
              </w:rPr>
              <w:t>HABER</w:t>
            </w:r>
          </w:p>
        </w:tc>
      </w:tr>
      <w:tr>
        <w:trPr>
          <w:trHeight w:val="4950" w:hRule="atLeast"/>
        </w:trPr>
        <w:tc>
          <w:tcPr>
            <w:tcW w:w="1008" w:type="dxa"/>
          </w:tcPr>
          <w:p>
            <w:pPr>
              <w:pStyle w:val="TableParagraph"/>
              <w:rPr>
                <w:rFonts w:ascii="Times New Roman"/>
                <w:sz w:val="12"/>
              </w:rPr>
            </w:pPr>
          </w:p>
        </w:tc>
        <w:tc>
          <w:tcPr>
            <w:tcW w:w="4253" w:type="dxa"/>
          </w:tcPr>
          <w:p>
            <w:pPr>
              <w:pStyle w:val="TableParagraph"/>
              <w:tabs>
                <w:tab w:pos="309" w:val="left" w:leader="none"/>
              </w:tabs>
              <w:spacing w:before="55"/>
              <w:ind w:right="256"/>
              <w:jc w:val="center"/>
              <w:rPr>
                <w:b/>
                <w:sz w:val="11"/>
              </w:rPr>
            </w:pPr>
            <w:r>
              <w:rPr>
                <w:color w:val="FF0000"/>
                <w:sz w:val="14"/>
              </w:rPr>
              <w:t>1</w:t>
              <w:tab/>
            </w:r>
            <w:r>
              <w:rPr>
                <w:b/>
                <w:position w:val="1"/>
                <w:sz w:val="11"/>
              </w:rPr>
              <w:t>(5)</w:t>
            </w:r>
          </w:p>
        </w:tc>
        <w:tc>
          <w:tcPr>
            <w:tcW w:w="1008" w:type="dxa"/>
          </w:tcPr>
          <w:p>
            <w:pPr>
              <w:pStyle w:val="TableParagraph"/>
              <w:rPr>
                <w:rFonts w:ascii="Times New Roman"/>
                <w:sz w:val="12"/>
              </w:rPr>
            </w:pPr>
          </w:p>
        </w:tc>
        <w:tc>
          <w:tcPr>
            <w:tcW w:w="1008" w:type="dxa"/>
          </w:tcPr>
          <w:p>
            <w:pPr>
              <w:pStyle w:val="TableParagraph"/>
              <w:rPr>
                <w:rFonts w:ascii="Times New Roman"/>
                <w:sz w:val="12"/>
              </w:rPr>
            </w:pPr>
          </w:p>
        </w:tc>
        <w:tc>
          <w:tcPr>
            <w:tcW w:w="1008" w:type="dxa"/>
          </w:tcPr>
          <w:p>
            <w:pPr>
              <w:pStyle w:val="TableParagraph"/>
              <w:rPr>
                <w:rFonts w:ascii="Times New Roman"/>
                <w:sz w:val="12"/>
              </w:rPr>
            </w:pPr>
          </w:p>
        </w:tc>
      </w:tr>
    </w:tbl>
    <w:p>
      <w:pPr>
        <w:pStyle w:val="BodyText"/>
        <w:spacing w:before="1"/>
        <w:rPr>
          <w:b/>
          <w:sz w:val="14"/>
        </w:rPr>
      </w:pPr>
    </w:p>
    <w:p>
      <w:pPr>
        <w:tabs>
          <w:tab w:pos="3854" w:val="left" w:leader="none"/>
        </w:tabs>
        <w:spacing w:before="0"/>
        <w:ind w:left="1264" w:right="0" w:firstLine="0"/>
        <w:jc w:val="left"/>
        <w:rPr>
          <w:b/>
          <w:sz w:val="14"/>
        </w:rPr>
      </w:pPr>
      <w:r>
        <w:rPr>
          <w:b/>
          <w:sz w:val="14"/>
        </w:rPr>
        <w:t>Referencia</w:t>
        <w:tab/>
        <w:t>Descripción</w:t>
      </w:r>
    </w:p>
    <w:p>
      <w:pPr>
        <w:pStyle w:val="BodyText"/>
        <w:spacing w:before="5"/>
        <w:rPr>
          <w:b/>
          <w:sz w:val="16"/>
        </w:rPr>
      </w:pPr>
    </w:p>
    <w:p>
      <w:pPr>
        <w:tabs>
          <w:tab w:pos="2155" w:val="left" w:leader="none"/>
        </w:tabs>
        <w:spacing w:line="261" w:lineRule="auto" w:before="0"/>
        <w:ind w:left="2155" w:right="4225" w:hanging="627"/>
        <w:jc w:val="left"/>
        <w:rPr>
          <w:sz w:val="14"/>
        </w:rPr>
      </w:pPr>
      <w:r>
        <w:rPr>
          <w:b/>
          <w:sz w:val="11"/>
        </w:rPr>
        <w:t>( 1</w:t>
      </w:r>
      <w:r>
        <w:rPr>
          <w:b/>
          <w:spacing w:val="1"/>
          <w:sz w:val="11"/>
        </w:rPr>
        <w:t> </w:t>
      </w:r>
      <w:r>
        <w:rPr>
          <w:b/>
          <w:sz w:val="11"/>
        </w:rPr>
        <w:t>)</w:t>
        <w:tab/>
      </w:r>
      <w:r>
        <w:rPr>
          <w:sz w:val="14"/>
        </w:rPr>
        <w:t>Corresponde al indice que identifica a estas cédulas, y el número inferior izquierdo corresponde a un nùmero correlativo dependiendo de la cantidad de hojas que se generarán en la</w:t>
      </w:r>
      <w:r>
        <w:rPr>
          <w:spacing w:val="12"/>
          <w:sz w:val="14"/>
        </w:rPr>
        <w:t> </w:t>
      </w:r>
      <w:r>
        <w:rPr>
          <w:sz w:val="14"/>
        </w:rPr>
        <w:t>auditoría.</w:t>
      </w:r>
    </w:p>
    <w:p>
      <w:pPr>
        <w:pStyle w:val="BodyText"/>
        <w:spacing w:before="2"/>
        <w:rPr>
          <w:sz w:val="15"/>
        </w:rPr>
      </w:pPr>
    </w:p>
    <w:p>
      <w:pPr>
        <w:tabs>
          <w:tab w:pos="2155" w:val="left" w:leader="none"/>
        </w:tabs>
        <w:spacing w:line="261" w:lineRule="auto" w:before="0"/>
        <w:ind w:left="2155" w:right="4225" w:hanging="627"/>
        <w:jc w:val="left"/>
        <w:rPr>
          <w:sz w:val="14"/>
        </w:rPr>
      </w:pPr>
      <w:r>
        <w:rPr>
          <w:b/>
          <w:sz w:val="11"/>
        </w:rPr>
        <w:t>( 2</w:t>
      </w:r>
      <w:r>
        <w:rPr>
          <w:b/>
          <w:spacing w:val="1"/>
          <w:sz w:val="11"/>
        </w:rPr>
        <w:t> </w:t>
      </w:r>
      <w:r>
        <w:rPr>
          <w:b/>
          <w:sz w:val="11"/>
        </w:rPr>
        <w:t>)</w:t>
        <w:tab/>
      </w:r>
      <w:r>
        <w:rPr>
          <w:sz w:val="14"/>
        </w:rPr>
        <w:t>Siempre se debe hacer referencia que los asientos de ajustes </w:t>
      </w:r>
      <w:r>
        <w:rPr>
          <w:spacing w:val="-3"/>
          <w:sz w:val="14"/>
        </w:rPr>
        <w:t>están </w:t>
      </w:r>
      <w:r>
        <w:rPr>
          <w:sz w:val="14"/>
        </w:rPr>
        <w:t>siendo expresados en</w:t>
      </w:r>
      <w:r>
        <w:rPr>
          <w:spacing w:val="1"/>
          <w:sz w:val="14"/>
        </w:rPr>
        <w:t> </w:t>
      </w:r>
      <w:r>
        <w:rPr>
          <w:sz w:val="14"/>
        </w:rPr>
        <w:t>Quetzales.</w:t>
      </w:r>
    </w:p>
    <w:p>
      <w:pPr>
        <w:pStyle w:val="BodyText"/>
        <w:spacing w:before="2"/>
        <w:rPr>
          <w:sz w:val="15"/>
        </w:rPr>
      </w:pPr>
    </w:p>
    <w:p>
      <w:pPr>
        <w:tabs>
          <w:tab w:pos="2155" w:val="left" w:leader="none"/>
        </w:tabs>
        <w:spacing w:line="261" w:lineRule="auto" w:before="0"/>
        <w:ind w:left="2155" w:right="4279" w:hanging="627"/>
        <w:jc w:val="left"/>
        <w:rPr>
          <w:sz w:val="14"/>
        </w:rPr>
      </w:pPr>
      <w:r>
        <w:rPr>
          <w:b/>
          <w:sz w:val="11"/>
        </w:rPr>
        <w:t>( 3</w:t>
      </w:r>
      <w:r>
        <w:rPr>
          <w:b/>
          <w:spacing w:val="1"/>
          <w:sz w:val="11"/>
        </w:rPr>
        <w:t> </w:t>
      </w:r>
      <w:r>
        <w:rPr>
          <w:b/>
          <w:sz w:val="11"/>
        </w:rPr>
        <w:t>)</w:t>
        <w:tab/>
      </w:r>
      <w:r>
        <w:rPr>
          <w:sz w:val="14"/>
        </w:rPr>
        <w:t>En esta columna se debe hacer referencia a los papeles de trabajo en donde se detectó el</w:t>
      </w:r>
      <w:r>
        <w:rPr>
          <w:spacing w:val="1"/>
          <w:sz w:val="14"/>
        </w:rPr>
        <w:t> </w:t>
      </w:r>
      <w:r>
        <w:rPr>
          <w:sz w:val="14"/>
        </w:rPr>
        <w:t>ajuste.</w:t>
      </w:r>
    </w:p>
    <w:p>
      <w:pPr>
        <w:pStyle w:val="BodyText"/>
        <w:spacing w:before="2"/>
        <w:rPr>
          <w:sz w:val="15"/>
        </w:rPr>
      </w:pPr>
    </w:p>
    <w:p>
      <w:pPr>
        <w:tabs>
          <w:tab w:pos="2155" w:val="left" w:leader="none"/>
        </w:tabs>
        <w:spacing w:line="261" w:lineRule="auto" w:before="0"/>
        <w:ind w:left="2155" w:right="4161" w:hanging="627"/>
        <w:jc w:val="left"/>
        <w:rPr>
          <w:sz w:val="14"/>
        </w:rPr>
      </w:pPr>
      <w:r>
        <w:rPr>
          <w:b/>
          <w:sz w:val="11"/>
        </w:rPr>
        <w:t>( 4</w:t>
      </w:r>
      <w:r>
        <w:rPr>
          <w:b/>
          <w:spacing w:val="1"/>
          <w:sz w:val="11"/>
        </w:rPr>
        <w:t> </w:t>
      </w:r>
      <w:r>
        <w:rPr>
          <w:b/>
          <w:sz w:val="11"/>
        </w:rPr>
        <w:t>)</w:t>
        <w:tab/>
      </w:r>
      <w:r>
        <w:rPr>
          <w:sz w:val="14"/>
        </w:rPr>
        <w:t>Corresponde a la partida contable que el auditor gubernamental </w:t>
      </w:r>
      <w:r>
        <w:rPr>
          <w:spacing w:val="-4"/>
          <w:sz w:val="14"/>
        </w:rPr>
        <w:t>está </w:t>
      </w:r>
      <w:r>
        <w:rPr>
          <w:sz w:val="14"/>
        </w:rPr>
        <w:t>recomendando, se corra para ajustar los estados financieros de la entidad auditada.</w:t>
      </w:r>
    </w:p>
    <w:p>
      <w:pPr>
        <w:pStyle w:val="BodyText"/>
        <w:spacing w:before="2"/>
        <w:rPr>
          <w:sz w:val="15"/>
        </w:rPr>
      </w:pPr>
    </w:p>
    <w:p>
      <w:pPr>
        <w:tabs>
          <w:tab w:pos="2155" w:val="left" w:leader="none"/>
        </w:tabs>
        <w:spacing w:line="261" w:lineRule="auto" w:before="0"/>
        <w:ind w:left="2155" w:right="4146" w:hanging="627"/>
        <w:jc w:val="left"/>
        <w:rPr>
          <w:sz w:val="14"/>
        </w:rPr>
      </w:pPr>
      <w:r>
        <w:rPr>
          <w:b/>
          <w:sz w:val="11"/>
        </w:rPr>
        <w:t>( 5</w:t>
      </w:r>
      <w:r>
        <w:rPr>
          <w:b/>
          <w:spacing w:val="1"/>
          <w:sz w:val="11"/>
        </w:rPr>
        <w:t> </w:t>
      </w:r>
      <w:r>
        <w:rPr>
          <w:b/>
          <w:sz w:val="11"/>
        </w:rPr>
        <w:t>)</w:t>
        <w:tab/>
      </w:r>
      <w:r>
        <w:rPr>
          <w:sz w:val="14"/>
        </w:rPr>
        <w:t>Corresponde al número correlativo que se le asignará a cada asiento de ajuste.</w:t>
      </w:r>
    </w:p>
    <w:p>
      <w:pPr>
        <w:spacing w:after="0" w:line="261" w:lineRule="auto"/>
        <w:jc w:val="left"/>
        <w:rPr>
          <w:sz w:val="14"/>
        </w:rPr>
        <w:sectPr>
          <w:type w:val="continuous"/>
          <w:pgSz w:w="11900" w:h="16840"/>
          <w:pgMar w:top="1600" w:bottom="280" w:left="840" w:right="420"/>
        </w:sectPr>
      </w:pPr>
    </w:p>
    <w:p>
      <w:pPr>
        <w:pStyle w:val="BodyText"/>
        <w:rPr>
          <w:sz w:val="20"/>
        </w:rPr>
      </w:pPr>
    </w:p>
    <w:p>
      <w:pPr>
        <w:pStyle w:val="BodyText"/>
        <w:rPr>
          <w:sz w:val="20"/>
        </w:rPr>
      </w:pPr>
    </w:p>
    <w:p>
      <w:pPr>
        <w:pStyle w:val="BodyText"/>
        <w:spacing w:before="11"/>
        <w:rPr>
          <w:sz w:val="29"/>
        </w:rPr>
      </w:pPr>
    </w:p>
    <w:p>
      <w:pPr>
        <w:pStyle w:val="BodyText"/>
        <w:ind w:left="470"/>
        <w:rPr>
          <w:sz w:val="20"/>
        </w:rPr>
      </w:pPr>
      <w:r>
        <w:rPr>
          <w:sz w:val="20"/>
        </w:rPr>
        <w:pict>
          <v:shape style="width:463.35pt;height:18.6pt;mso-position-horizontal-relative:char;mso-position-vertical-relative:line" type="#_x0000_t202" filled="true" fillcolor="#ffff9a" stroked="false">
            <w10:anchorlock/>
            <v:textbox inset="0,0,0,0">
              <w:txbxContent>
                <w:p>
                  <w:pPr>
                    <w:spacing w:line="264" w:lineRule="auto" w:before="5"/>
                    <w:ind w:left="3247" w:right="3228" w:firstLine="0"/>
                    <w:jc w:val="center"/>
                    <w:rPr>
                      <w:b/>
                      <w:sz w:val="15"/>
                    </w:rPr>
                  </w:pPr>
                  <w:bookmarkStart w:name="Modelo SAG-ET-M5 Cédula de Reclasificaci" w:id="53"/>
                  <w:bookmarkEnd w:id="53"/>
                  <w:r>
                    <w:rPr/>
                  </w:r>
                  <w:r>
                    <w:rPr>
                      <w:b/>
                      <w:sz w:val="15"/>
                    </w:rPr>
                    <w:t>MODELOS DE PAPELES DE TRABAJO ASIENTOS DE RECLASIFICACIÓN</w:t>
                  </w:r>
                </w:p>
              </w:txbxContent>
            </v:textbox>
            <v:fill type="solid"/>
          </v:shape>
        </w:pict>
      </w:r>
      <w:r>
        <w:rPr>
          <w:sz w:val="20"/>
        </w:rPr>
      </w:r>
    </w:p>
    <w:p>
      <w:pPr>
        <w:spacing w:line="167" w:lineRule="exact" w:before="0"/>
        <w:ind w:left="0" w:right="1319" w:firstLine="0"/>
        <w:jc w:val="right"/>
        <w:rPr>
          <w:sz w:val="15"/>
        </w:rPr>
      </w:pPr>
      <w:r>
        <w:rPr/>
        <w:pict>
          <v:line style="position:absolute;mso-position-horizontal-relative:page;mso-position-vertical-relative:paragraph;z-index:251919360" from="65.519997pt,-.539985pt" to="528.839997pt,-.539985pt" stroked="true" strokeweight=".71997pt" strokecolor="#000000">
            <v:stroke dashstyle="solid"/>
            <w10:wrap type="none"/>
          </v:line>
        </w:pict>
      </w:r>
      <w:r>
        <w:rPr>
          <w:color w:val="FF0000"/>
          <w:sz w:val="15"/>
        </w:rPr>
        <w:t>AI-ET-M5</w:t>
      </w:r>
    </w:p>
    <w:p>
      <w:pPr>
        <w:pStyle w:val="BodyText"/>
        <w:spacing w:before="11"/>
        <w:rPr>
          <w:sz w:val="17"/>
        </w:rPr>
      </w:pPr>
    </w:p>
    <w:p>
      <w:pPr>
        <w:tabs>
          <w:tab w:pos="8889" w:val="left" w:leader="none"/>
        </w:tabs>
        <w:spacing w:before="0"/>
        <w:ind w:left="494" w:right="0" w:firstLine="0"/>
        <w:jc w:val="left"/>
        <w:rPr>
          <w:b/>
          <w:sz w:val="12"/>
        </w:rPr>
      </w:pPr>
      <w:r>
        <w:rPr>
          <w:b/>
          <w:sz w:val="12"/>
        </w:rPr>
        <w:t>(Nombre de</w:t>
      </w:r>
      <w:r>
        <w:rPr>
          <w:b/>
          <w:spacing w:val="8"/>
          <w:sz w:val="12"/>
        </w:rPr>
        <w:t> </w:t>
      </w:r>
      <w:r>
        <w:rPr>
          <w:b/>
          <w:sz w:val="12"/>
        </w:rPr>
        <w:t>la</w:t>
      </w:r>
      <w:r>
        <w:rPr>
          <w:b/>
          <w:spacing w:val="4"/>
          <w:sz w:val="12"/>
        </w:rPr>
        <w:t> </w:t>
      </w:r>
      <w:r>
        <w:rPr>
          <w:b/>
          <w:sz w:val="12"/>
        </w:rPr>
        <w:t>entidad)</w:t>
        <w:tab/>
      </w:r>
      <w:r>
        <w:rPr>
          <w:b/>
          <w:color w:val="FF0000"/>
          <w:sz w:val="15"/>
        </w:rPr>
        <w:t>A/R</w:t>
      </w:r>
      <w:r>
        <w:rPr>
          <w:b/>
          <w:color w:val="FF0000"/>
          <w:sz w:val="12"/>
        </w:rPr>
        <w:t>1 </w:t>
      </w:r>
      <w:r>
        <w:rPr>
          <w:b/>
          <w:sz w:val="12"/>
        </w:rPr>
        <w:t>( 1</w:t>
      </w:r>
      <w:r>
        <w:rPr>
          <w:b/>
          <w:spacing w:val="1"/>
          <w:sz w:val="12"/>
        </w:rPr>
        <w:t> </w:t>
      </w:r>
      <w:r>
        <w:rPr>
          <w:b/>
          <w:sz w:val="12"/>
        </w:rPr>
        <w:t>)</w:t>
      </w:r>
    </w:p>
    <w:p>
      <w:pPr>
        <w:spacing w:before="17"/>
        <w:ind w:left="499" w:right="0" w:firstLine="0"/>
        <w:jc w:val="left"/>
        <w:rPr>
          <w:sz w:val="15"/>
        </w:rPr>
      </w:pPr>
      <w:r>
        <w:rPr>
          <w:sz w:val="15"/>
        </w:rPr>
        <w:t>Unidad de Auditoría Interna</w:t>
      </w:r>
    </w:p>
    <w:p>
      <w:pPr>
        <w:spacing w:line="264" w:lineRule="auto" w:before="17"/>
        <w:ind w:left="3883" w:right="4293" w:hanging="1"/>
        <w:jc w:val="center"/>
        <w:rPr>
          <w:b/>
          <w:sz w:val="12"/>
        </w:rPr>
      </w:pPr>
      <w:r>
        <w:rPr/>
        <w:pict>
          <v:group style="position:absolute;margin-left:118.875pt;margin-top:50.080276pt;width:110.4pt;height:11.25pt;mso-position-horizontal-relative:page;mso-position-vertical-relative:paragraph;z-index:-271910912" coordorigin="2378,1002" coordsize="2208,225">
            <v:shape style="position:absolute;left:4309;top:1001;width:276;height:225" type="#_x0000_t75" stroked="false">
              <v:imagedata r:id="rId177" o:title=""/>
            </v:shape>
            <v:shape style="position:absolute;left:2383;top:1040;width:1884;height:89" coordorigin="2383,1041" coordsize="1884,89" path="m2395,1087l4267,1087m2383,1041l2383,1130e" filled="false" stroked="true" strokeweight=".570pt" strokecolor="#ff0000">
              <v:path arrowok="t"/>
              <v:stroke dashstyle="solid"/>
            </v:shape>
            <w10:wrap type="none"/>
          </v:group>
        </w:pict>
      </w:r>
      <w:r>
        <w:rPr/>
        <w:pict>
          <v:shape style="position:absolute;margin-left:245.759995pt;margin-top:52.645275pt;width:109.8pt;height:4.45pt;mso-position-horizontal-relative:page;mso-position-vertical-relative:paragraph;z-index:-271909888" coordorigin="4915,1053" coordsize="2196,89" path="m4915,1096l7111,1096m7111,1053l7111,1142e" filled="false" stroked="true" strokeweight=".570pt" strokecolor="#ff0000">
            <v:path arrowok="t"/>
            <v:stroke dashstyle="solid"/>
            <w10:wrap type="none"/>
          </v:shape>
        </w:pict>
      </w:r>
      <w:r>
        <w:rPr>
          <w:b/>
          <w:sz w:val="15"/>
        </w:rPr>
        <w:t>ENTIDAD (Nombre Completo) PERÍODO (Período Bajo Examen) ASIENTOS DE RECLASIFICACIÓN EXPRESADO EN QUETZALES </w:t>
      </w:r>
      <w:r>
        <w:rPr>
          <w:b/>
          <w:sz w:val="12"/>
        </w:rPr>
        <w:t>( 2 )</w:t>
      </w:r>
    </w:p>
    <w:tbl>
      <w:tblPr>
        <w:tblW w:w="0" w:type="auto"/>
        <w:jc w:val="left"/>
        <w:tblInd w:w="4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0"/>
        <w:gridCol w:w="4980"/>
        <w:gridCol w:w="1140"/>
        <w:gridCol w:w="1092"/>
        <w:gridCol w:w="1092"/>
      </w:tblGrid>
      <w:tr>
        <w:trPr>
          <w:trHeight w:val="174" w:hRule="atLeast"/>
        </w:trPr>
        <w:tc>
          <w:tcPr>
            <w:tcW w:w="960" w:type="dxa"/>
          </w:tcPr>
          <w:p>
            <w:pPr>
              <w:pStyle w:val="TableParagraph"/>
              <w:spacing w:line="155" w:lineRule="exact"/>
              <w:ind w:left="45"/>
              <w:rPr>
                <w:b/>
                <w:sz w:val="12"/>
              </w:rPr>
            </w:pPr>
            <w:r>
              <w:rPr>
                <w:b/>
                <w:sz w:val="15"/>
              </w:rPr>
              <w:t>REF. P/T </w:t>
            </w:r>
            <w:r>
              <w:rPr>
                <w:b/>
                <w:sz w:val="12"/>
              </w:rPr>
              <w:t>( 3 )</w:t>
            </w:r>
          </w:p>
        </w:tc>
        <w:tc>
          <w:tcPr>
            <w:tcW w:w="4980" w:type="dxa"/>
          </w:tcPr>
          <w:p>
            <w:pPr>
              <w:pStyle w:val="TableParagraph"/>
              <w:spacing w:line="155" w:lineRule="exact"/>
              <w:ind w:left="313" w:right="285"/>
              <w:jc w:val="center"/>
              <w:rPr>
                <w:b/>
                <w:sz w:val="12"/>
              </w:rPr>
            </w:pPr>
            <w:r>
              <w:rPr>
                <w:b/>
                <w:sz w:val="15"/>
              </w:rPr>
              <w:t>DESCRIPCIÓN </w:t>
            </w:r>
            <w:r>
              <w:rPr>
                <w:b/>
                <w:sz w:val="12"/>
              </w:rPr>
              <w:t>( 4 )</w:t>
            </w:r>
          </w:p>
        </w:tc>
        <w:tc>
          <w:tcPr>
            <w:tcW w:w="1140" w:type="dxa"/>
          </w:tcPr>
          <w:p>
            <w:pPr>
              <w:pStyle w:val="TableParagraph"/>
              <w:spacing w:line="155" w:lineRule="exact"/>
              <w:ind w:left="141"/>
              <w:rPr>
                <w:b/>
                <w:sz w:val="15"/>
              </w:rPr>
            </w:pPr>
            <w:r>
              <w:rPr>
                <w:b/>
                <w:sz w:val="15"/>
              </w:rPr>
              <w:t>PARCIALES</w:t>
            </w:r>
          </w:p>
        </w:tc>
        <w:tc>
          <w:tcPr>
            <w:tcW w:w="1092" w:type="dxa"/>
          </w:tcPr>
          <w:p>
            <w:pPr>
              <w:pStyle w:val="TableParagraph"/>
              <w:spacing w:line="155" w:lineRule="exact"/>
              <w:ind w:left="321"/>
              <w:rPr>
                <w:b/>
                <w:sz w:val="15"/>
              </w:rPr>
            </w:pPr>
            <w:r>
              <w:rPr>
                <w:b/>
                <w:sz w:val="15"/>
              </w:rPr>
              <w:t>DEBE</w:t>
            </w:r>
          </w:p>
        </w:tc>
        <w:tc>
          <w:tcPr>
            <w:tcW w:w="1092" w:type="dxa"/>
          </w:tcPr>
          <w:p>
            <w:pPr>
              <w:pStyle w:val="TableParagraph"/>
              <w:spacing w:line="155" w:lineRule="exact"/>
              <w:ind w:left="285"/>
              <w:rPr>
                <w:b/>
                <w:sz w:val="15"/>
              </w:rPr>
            </w:pPr>
            <w:r>
              <w:rPr>
                <w:b/>
                <w:sz w:val="15"/>
              </w:rPr>
              <w:t>HABER</w:t>
            </w:r>
          </w:p>
        </w:tc>
      </w:tr>
      <w:tr>
        <w:trPr>
          <w:trHeight w:val="5572" w:hRule="atLeast"/>
        </w:trPr>
        <w:tc>
          <w:tcPr>
            <w:tcW w:w="960" w:type="dxa"/>
          </w:tcPr>
          <w:p>
            <w:pPr>
              <w:pStyle w:val="TableParagraph"/>
              <w:rPr>
                <w:rFonts w:ascii="Times New Roman"/>
                <w:sz w:val="14"/>
              </w:rPr>
            </w:pPr>
          </w:p>
        </w:tc>
        <w:tc>
          <w:tcPr>
            <w:tcW w:w="4980" w:type="dxa"/>
          </w:tcPr>
          <w:p>
            <w:pPr>
              <w:pStyle w:val="TableParagraph"/>
              <w:tabs>
                <w:tab w:pos="314" w:val="left" w:leader="none"/>
              </w:tabs>
              <w:spacing w:before="72"/>
              <w:ind w:right="285"/>
              <w:jc w:val="center"/>
              <w:rPr>
                <w:b/>
                <w:sz w:val="12"/>
              </w:rPr>
            </w:pPr>
            <w:r>
              <w:rPr>
                <w:b/>
                <w:color w:val="FF0000"/>
                <w:position w:val="3"/>
                <w:sz w:val="12"/>
              </w:rPr>
              <w:t>1</w:t>
              <w:tab/>
            </w:r>
            <w:r>
              <w:rPr>
                <w:b/>
                <w:sz w:val="12"/>
              </w:rPr>
              <w:t>(5)</w:t>
            </w:r>
          </w:p>
        </w:tc>
        <w:tc>
          <w:tcPr>
            <w:tcW w:w="1140" w:type="dxa"/>
          </w:tcPr>
          <w:p>
            <w:pPr>
              <w:pStyle w:val="TableParagraph"/>
              <w:rPr>
                <w:rFonts w:ascii="Times New Roman"/>
                <w:sz w:val="14"/>
              </w:rPr>
            </w:pPr>
          </w:p>
        </w:tc>
        <w:tc>
          <w:tcPr>
            <w:tcW w:w="1092" w:type="dxa"/>
          </w:tcPr>
          <w:p>
            <w:pPr>
              <w:pStyle w:val="TableParagraph"/>
              <w:rPr>
                <w:rFonts w:ascii="Times New Roman"/>
                <w:sz w:val="14"/>
              </w:rPr>
            </w:pPr>
          </w:p>
        </w:tc>
        <w:tc>
          <w:tcPr>
            <w:tcW w:w="1092" w:type="dxa"/>
          </w:tcPr>
          <w:p>
            <w:pPr>
              <w:pStyle w:val="TableParagraph"/>
              <w:rPr>
                <w:rFonts w:ascii="Times New Roman"/>
                <w:sz w:val="14"/>
              </w:rPr>
            </w:pPr>
          </w:p>
        </w:tc>
      </w:tr>
    </w:tbl>
    <w:p>
      <w:pPr>
        <w:pStyle w:val="BodyText"/>
        <w:spacing w:before="4"/>
        <w:rPr>
          <w:b/>
        </w:rPr>
      </w:pPr>
    </w:p>
    <w:p>
      <w:pPr>
        <w:tabs>
          <w:tab w:pos="3494" w:val="left" w:leader="none"/>
        </w:tabs>
        <w:spacing w:before="96"/>
        <w:ind w:left="571" w:right="0" w:firstLine="0"/>
        <w:jc w:val="left"/>
        <w:rPr>
          <w:b/>
          <w:sz w:val="15"/>
        </w:rPr>
      </w:pPr>
      <w:r>
        <w:rPr>
          <w:b/>
          <w:sz w:val="15"/>
        </w:rPr>
        <w:t>Referencia</w:t>
        <w:tab/>
        <w:t>Descripción</w:t>
      </w:r>
    </w:p>
    <w:p>
      <w:pPr>
        <w:pStyle w:val="BodyText"/>
        <w:spacing w:before="7"/>
        <w:rPr>
          <w:b/>
          <w:sz w:val="9"/>
        </w:rPr>
      </w:pPr>
    </w:p>
    <w:p>
      <w:pPr>
        <w:tabs>
          <w:tab w:pos="1459" w:val="left" w:leader="none"/>
        </w:tabs>
        <w:spacing w:line="264" w:lineRule="auto" w:before="96"/>
        <w:ind w:left="1459" w:right="4632" w:hanging="610"/>
        <w:jc w:val="left"/>
        <w:rPr>
          <w:sz w:val="15"/>
        </w:rPr>
      </w:pPr>
      <w:r>
        <w:rPr>
          <w:b/>
          <w:sz w:val="12"/>
        </w:rPr>
        <w:t>( 1</w:t>
      </w:r>
      <w:r>
        <w:rPr>
          <w:b/>
          <w:spacing w:val="1"/>
          <w:sz w:val="12"/>
        </w:rPr>
        <w:t> </w:t>
      </w:r>
      <w:r>
        <w:rPr>
          <w:b/>
          <w:sz w:val="12"/>
        </w:rPr>
        <w:t>)</w:t>
        <w:tab/>
      </w:r>
      <w:r>
        <w:rPr>
          <w:sz w:val="15"/>
        </w:rPr>
        <w:t>Corresponde al indice que identifica a estas cédulas, y el número inferior izquierdo corresponde a un nùmero correlativo dependiendo de la cantidad de hojas que se generarán en la</w:t>
      </w:r>
      <w:r>
        <w:rPr>
          <w:spacing w:val="9"/>
          <w:sz w:val="15"/>
        </w:rPr>
        <w:t> </w:t>
      </w:r>
      <w:r>
        <w:rPr>
          <w:sz w:val="15"/>
        </w:rPr>
        <w:t>auditoría.</w:t>
      </w:r>
    </w:p>
    <w:p>
      <w:pPr>
        <w:pStyle w:val="BodyText"/>
        <w:spacing w:before="5"/>
        <w:rPr>
          <w:sz w:val="16"/>
        </w:rPr>
      </w:pPr>
    </w:p>
    <w:p>
      <w:pPr>
        <w:tabs>
          <w:tab w:pos="1459" w:val="left" w:leader="none"/>
        </w:tabs>
        <w:spacing w:line="264" w:lineRule="auto" w:before="0"/>
        <w:ind w:left="1459" w:right="4565" w:hanging="610"/>
        <w:jc w:val="left"/>
        <w:rPr>
          <w:sz w:val="15"/>
        </w:rPr>
      </w:pPr>
      <w:r>
        <w:rPr>
          <w:b/>
          <w:sz w:val="12"/>
        </w:rPr>
        <w:t>( 2</w:t>
      </w:r>
      <w:r>
        <w:rPr>
          <w:b/>
          <w:spacing w:val="1"/>
          <w:sz w:val="12"/>
        </w:rPr>
        <w:t> </w:t>
      </w:r>
      <w:r>
        <w:rPr>
          <w:b/>
          <w:sz w:val="12"/>
        </w:rPr>
        <w:t>)</w:t>
        <w:tab/>
      </w:r>
      <w:r>
        <w:rPr>
          <w:sz w:val="15"/>
        </w:rPr>
        <w:t>Siempre se debe hacer referencia que los asientos de reclasificación están siendo expresados en</w:t>
      </w:r>
      <w:r>
        <w:rPr>
          <w:spacing w:val="1"/>
          <w:sz w:val="15"/>
        </w:rPr>
        <w:t> </w:t>
      </w:r>
      <w:r>
        <w:rPr>
          <w:sz w:val="15"/>
        </w:rPr>
        <w:t>Quetzales.</w:t>
      </w:r>
    </w:p>
    <w:p>
      <w:pPr>
        <w:pStyle w:val="BodyText"/>
        <w:spacing w:before="6"/>
        <w:rPr>
          <w:sz w:val="16"/>
        </w:rPr>
      </w:pPr>
    </w:p>
    <w:p>
      <w:pPr>
        <w:tabs>
          <w:tab w:pos="1459" w:val="left" w:leader="none"/>
        </w:tabs>
        <w:spacing w:line="264" w:lineRule="auto" w:before="0"/>
        <w:ind w:left="1459" w:right="4690" w:hanging="610"/>
        <w:jc w:val="left"/>
        <w:rPr>
          <w:sz w:val="15"/>
        </w:rPr>
      </w:pPr>
      <w:r>
        <w:rPr>
          <w:b/>
          <w:sz w:val="12"/>
        </w:rPr>
        <w:t>( 3</w:t>
      </w:r>
      <w:r>
        <w:rPr>
          <w:b/>
          <w:spacing w:val="1"/>
          <w:sz w:val="12"/>
        </w:rPr>
        <w:t> </w:t>
      </w:r>
      <w:r>
        <w:rPr>
          <w:b/>
          <w:sz w:val="12"/>
        </w:rPr>
        <w:t>)</w:t>
        <w:tab/>
      </w:r>
      <w:r>
        <w:rPr>
          <w:sz w:val="15"/>
        </w:rPr>
        <w:t>En esta columna se debe hacer referencia a los papeles de trabajo en donde se detectó la</w:t>
      </w:r>
      <w:r>
        <w:rPr>
          <w:spacing w:val="1"/>
          <w:sz w:val="15"/>
        </w:rPr>
        <w:t> </w:t>
      </w:r>
      <w:r>
        <w:rPr>
          <w:sz w:val="15"/>
        </w:rPr>
        <w:t>reclasificación.</w:t>
      </w:r>
    </w:p>
    <w:p>
      <w:pPr>
        <w:pStyle w:val="BodyText"/>
        <w:spacing w:before="5"/>
        <w:rPr>
          <w:sz w:val="16"/>
        </w:rPr>
      </w:pPr>
    </w:p>
    <w:p>
      <w:pPr>
        <w:tabs>
          <w:tab w:pos="1459" w:val="left" w:leader="none"/>
        </w:tabs>
        <w:spacing w:line="264" w:lineRule="auto" w:before="0"/>
        <w:ind w:left="1459" w:right="4565" w:hanging="610"/>
        <w:jc w:val="left"/>
        <w:rPr>
          <w:sz w:val="15"/>
        </w:rPr>
      </w:pPr>
      <w:r>
        <w:rPr>
          <w:b/>
          <w:sz w:val="12"/>
        </w:rPr>
        <w:t>( 4</w:t>
      </w:r>
      <w:r>
        <w:rPr>
          <w:b/>
          <w:spacing w:val="1"/>
          <w:sz w:val="12"/>
        </w:rPr>
        <w:t> </w:t>
      </w:r>
      <w:r>
        <w:rPr>
          <w:b/>
          <w:sz w:val="12"/>
        </w:rPr>
        <w:t>)</w:t>
        <w:tab/>
      </w:r>
      <w:r>
        <w:rPr>
          <w:sz w:val="15"/>
        </w:rPr>
        <w:t>Corresponde a la partida contable que el auditor gubernamental </w:t>
      </w:r>
      <w:r>
        <w:rPr>
          <w:spacing w:val="-4"/>
          <w:sz w:val="15"/>
        </w:rPr>
        <w:t>está </w:t>
      </w:r>
      <w:r>
        <w:rPr>
          <w:sz w:val="15"/>
        </w:rPr>
        <w:t>recomendando, se corra para reclasificar los estados financieros de la entidad auditada.</w:t>
      </w:r>
    </w:p>
    <w:p>
      <w:pPr>
        <w:pStyle w:val="BodyText"/>
        <w:spacing w:before="5"/>
        <w:rPr>
          <w:sz w:val="16"/>
        </w:rPr>
      </w:pPr>
    </w:p>
    <w:p>
      <w:pPr>
        <w:tabs>
          <w:tab w:pos="1459" w:val="left" w:leader="none"/>
        </w:tabs>
        <w:spacing w:line="264" w:lineRule="auto" w:before="0"/>
        <w:ind w:left="1459" w:right="4556" w:hanging="610"/>
        <w:jc w:val="left"/>
        <w:rPr>
          <w:sz w:val="15"/>
        </w:rPr>
      </w:pPr>
      <w:r>
        <w:rPr>
          <w:b/>
          <w:sz w:val="12"/>
        </w:rPr>
        <w:t>( 5</w:t>
      </w:r>
      <w:r>
        <w:rPr>
          <w:b/>
          <w:spacing w:val="1"/>
          <w:sz w:val="12"/>
        </w:rPr>
        <w:t> </w:t>
      </w:r>
      <w:r>
        <w:rPr>
          <w:b/>
          <w:sz w:val="12"/>
        </w:rPr>
        <w:t>)</w:t>
        <w:tab/>
      </w:r>
      <w:r>
        <w:rPr>
          <w:sz w:val="15"/>
        </w:rPr>
        <w:t>Corresponde al número correlativo que se le asignará a casa asiento de reclasificación.</w:t>
      </w:r>
    </w:p>
    <w:p>
      <w:pPr>
        <w:spacing w:after="0" w:line="264" w:lineRule="auto"/>
        <w:jc w:val="left"/>
        <w:rPr>
          <w:sz w:val="15"/>
        </w:rPr>
        <w:sectPr>
          <w:headerReference w:type="default" r:id="rId175"/>
          <w:footerReference w:type="default" r:id="rId176"/>
          <w:pgSz w:w="11900" w:h="16840"/>
          <w:pgMar w:header="0" w:footer="0" w:top="1600" w:bottom="280" w:left="840" w:right="420"/>
        </w:sectPr>
      </w:pPr>
    </w:p>
    <w:p>
      <w:pPr>
        <w:pStyle w:val="BodyText"/>
        <w:rPr>
          <w:sz w:val="20"/>
        </w:rPr>
      </w:pPr>
    </w:p>
    <w:p>
      <w:pPr>
        <w:pStyle w:val="BodyText"/>
        <w:rPr>
          <w:sz w:val="20"/>
        </w:rPr>
      </w:pPr>
    </w:p>
    <w:p>
      <w:pPr>
        <w:pStyle w:val="BodyText"/>
        <w:rPr>
          <w:sz w:val="20"/>
        </w:rPr>
      </w:pPr>
    </w:p>
    <w:p>
      <w:pPr>
        <w:pStyle w:val="BodyText"/>
        <w:spacing w:before="6"/>
      </w:pPr>
    </w:p>
    <w:p>
      <w:pPr>
        <w:spacing w:line="278" w:lineRule="auto" w:before="101"/>
        <w:ind w:left="4089" w:right="3823" w:firstLine="290"/>
        <w:jc w:val="left"/>
        <w:rPr>
          <w:b/>
          <w:sz w:val="11"/>
        </w:rPr>
      </w:pPr>
      <w:bookmarkStart w:name="Modelo SAG-ET-M6 Cédula de Deficiencias " w:id="54"/>
      <w:bookmarkEnd w:id="54"/>
      <w:r>
        <w:rPr/>
      </w:r>
      <w:r>
        <w:rPr>
          <w:b/>
          <w:w w:val="105"/>
          <w:sz w:val="11"/>
        </w:rPr>
        <w:t>MODELOS DE PAPELES DE TRABAJO HOJA DE DEFICIENCIAS DE CONTROL INTERNO</w:t>
      </w:r>
    </w:p>
    <w:p>
      <w:pPr>
        <w:tabs>
          <w:tab w:pos="9746" w:val="left" w:leader="none"/>
          <w:tab w:pos="10514" w:val="left" w:leader="none"/>
        </w:tabs>
        <w:spacing w:line="126" w:lineRule="exact" w:before="0"/>
        <w:ind w:left="355" w:right="0" w:firstLine="0"/>
        <w:jc w:val="left"/>
        <w:rPr>
          <w:sz w:val="11"/>
        </w:rPr>
      </w:pPr>
      <w:r>
        <w:rPr>
          <w:color w:val="FF0000"/>
          <w:w w:val="104"/>
          <w:sz w:val="11"/>
          <w:u w:val="single" w:color="000000"/>
        </w:rPr>
        <w:t> </w:t>
      </w:r>
      <w:r>
        <w:rPr>
          <w:color w:val="FF0000"/>
          <w:sz w:val="11"/>
          <w:u w:val="single" w:color="000000"/>
        </w:rPr>
        <w:tab/>
      </w:r>
      <w:r>
        <w:rPr>
          <w:color w:val="FF0000"/>
          <w:w w:val="105"/>
          <w:sz w:val="11"/>
          <w:u w:val="single" w:color="000000"/>
        </w:rPr>
        <w:t>AI-ET-M6</w:t>
      </w:r>
      <w:r>
        <w:rPr>
          <w:color w:val="FF0000"/>
          <w:sz w:val="11"/>
          <w:u w:val="single" w:color="000000"/>
        </w:rPr>
        <w:tab/>
      </w:r>
    </w:p>
    <w:p>
      <w:pPr>
        <w:spacing w:before="91"/>
        <w:ind w:left="374" w:right="0" w:firstLine="0"/>
        <w:jc w:val="left"/>
        <w:rPr>
          <w:b/>
          <w:sz w:val="9"/>
        </w:rPr>
      </w:pPr>
      <w:r>
        <w:rPr>
          <w:b/>
          <w:sz w:val="9"/>
        </w:rPr>
        <w:t>(Nombre de la entidad)</w:t>
      </w:r>
    </w:p>
    <w:p>
      <w:pPr>
        <w:tabs>
          <w:tab w:pos="9842" w:val="left" w:leader="none"/>
        </w:tabs>
        <w:spacing w:before="32"/>
        <w:ind w:left="376" w:right="0" w:firstLine="0"/>
        <w:jc w:val="left"/>
        <w:rPr>
          <w:b/>
          <w:sz w:val="11"/>
        </w:rPr>
      </w:pPr>
      <w:r>
        <w:rPr>
          <w:w w:val="105"/>
          <w:sz w:val="11"/>
        </w:rPr>
        <w:t>Unidad de</w:t>
      </w:r>
      <w:r>
        <w:rPr>
          <w:spacing w:val="-3"/>
          <w:w w:val="105"/>
          <w:sz w:val="11"/>
        </w:rPr>
        <w:t> </w:t>
      </w:r>
      <w:r>
        <w:rPr>
          <w:w w:val="105"/>
          <w:sz w:val="11"/>
        </w:rPr>
        <w:t>Auditoría</w:t>
      </w:r>
      <w:r>
        <w:rPr>
          <w:spacing w:val="-1"/>
          <w:w w:val="105"/>
          <w:sz w:val="11"/>
        </w:rPr>
        <w:t> </w:t>
      </w:r>
      <w:r>
        <w:rPr>
          <w:w w:val="105"/>
          <w:sz w:val="11"/>
        </w:rPr>
        <w:t>Interna)</w:t>
        <w:tab/>
      </w:r>
      <w:r>
        <w:rPr>
          <w:b/>
          <w:color w:val="FF0000"/>
          <w:w w:val="105"/>
          <w:sz w:val="11"/>
        </w:rPr>
        <w:t>C/I 1 ( 1</w:t>
      </w:r>
      <w:r>
        <w:rPr>
          <w:b/>
          <w:color w:val="FF0000"/>
          <w:spacing w:val="-3"/>
          <w:w w:val="105"/>
          <w:sz w:val="11"/>
        </w:rPr>
        <w:t> </w:t>
      </w:r>
      <w:r>
        <w:rPr>
          <w:b/>
          <w:color w:val="FF0000"/>
          <w:w w:val="105"/>
          <w:sz w:val="11"/>
        </w:rPr>
        <w:t>)</w:t>
      </w:r>
    </w:p>
    <w:p>
      <w:pPr>
        <w:spacing w:before="20"/>
        <w:ind w:left="888" w:right="660" w:firstLine="0"/>
        <w:jc w:val="center"/>
        <w:rPr>
          <w:b/>
          <w:sz w:val="9"/>
        </w:rPr>
      </w:pPr>
      <w:r>
        <w:rPr>
          <w:b/>
          <w:sz w:val="11"/>
        </w:rPr>
        <w:t>ENTIDAD </w:t>
      </w:r>
      <w:r>
        <w:rPr>
          <w:b/>
          <w:sz w:val="9"/>
        </w:rPr>
        <w:t>(Nombre Completo)</w:t>
      </w:r>
    </w:p>
    <w:p>
      <w:pPr>
        <w:spacing w:before="20"/>
        <w:ind w:left="888" w:right="657" w:firstLine="0"/>
        <w:jc w:val="center"/>
        <w:rPr>
          <w:b/>
          <w:sz w:val="9"/>
        </w:rPr>
      </w:pPr>
      <w:r>
        <w:rPr>
          <w:b/>
          <w:sz w:val="11"/>
        </w:rPr>
        <w:t>PERÍODO </w:t>
      </w:r>
      <w:r>
        <w:rPr>
          <w:b/>
          <w:sz w:val="9"/>
        </w:rPr>
        <w:t>(Período Bajo Examen)</w:t>
      </w:r>
    </w:p>
    <w:p>
      <w:pPr>
        <w:spacing w:before="19"/>
        <w:ind w:left="888" w:right="648" w:firstLine="0"/>
        <w:jc w:val="center"/>
        <w:rPr>
          <w:b/>
          <w:sz w:val="11"/>
        </w:rPr>
      </w:pPr>
      <w:r>
        <w:rPr/>
        <w:pict>
          <v:group style="position:absolute;margin-left:94.466499pt;margin-top:23.17576pt;width:148.3pt;height:9.450pt;mso-position-horizontal-relative:page;mso-position-vertical-relative:paragraph;z-index:-271904768" coordorigin="1889,464" coordsize="2966,189">
            <v:shape style="position:absolute;left:3158;top:463;width:213;height:189" type="#_x0000_t75" stroked="false">
              <v:imagedata r:id="rId180" o:title=""/>
            </v:shape>
            <v:shape style="position:absolute;left:1893;top:474;width:2957;height:104" coordorigin="1894,475" coordsize="2957,104" path="m1903,528l3118,528m1894,485l1894,578m3415,518l4843,518m4850,475l4850,571e" filled="false" stroked="true" strokeweight=".427pt" strokecolor="#ff0000">
              <v:path arrowok="t"/>
              <v:stroke dashstyle="solid"/>
            </v:shape>
            <w10:wrap type="none"/>
          </v:group>
        </w:pict>
      </w:r>
      <w:r>
        <w:rPr>
          <w:b/>
          <w:w w:val="105"/>
          <w:sz w:val="11"/>
        </w:rPr>
        <w:t>HOJA DE DEFICIENCIAS DE CONTROL INTERNO</w:t>
      </w:r>
    </w:p>
    <w:p>
      <w:pPr>
        <w:pStyle w:val="BodyText"/>
        <w:rPr>
          <w:b/>
          <w:sz w:val="13"/>
        </w:rPr>
      </w:pPr>
    </w:p>
    <w:tbl>
      <w:tblPr>
        <w:tblW w:w="0" w:type="auto"/>
        <w:jc w:val="left"/>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3"/>
        <w:gridCol w:w="3171"/>
        <w:gridCol w:w="2789"/>
        <w:gridCol w:w="2818"/>
        <w:gridCol w:w="788"/>
      </w:tblGrid>
      <w:tr>
        <w:trPr>
          <w:trHeight w:val="136" w:hRule="atLeast"/>
        </w:trPr>
        <w:tc>
          <w:tcPr>
            <w:tcW w:w="593" w:type="dxa"/>
          </w:tcPr>
          <w:p>
            <w:pPr>
              <w:pStyle w:val="TableParagraph"/>
              <w:spacing w:line="91" w:lineRule="exact" w:before="25"/>
              <w:ind w:left="18"/>
              <w:rPr>
                <w:b/>
                <w:sz w:val="9"/>
              </w:rPr>
            </w:pPr>
            <w:r>
              <w:rPr>
                <w:b/>
                <w:sz w:val="9"/>
              </w:rPr>
              <w:t>Ref. P/T (2)</w:t>
            </w:r>
          </w:p>
        </w:tc>
        <w:tc>
          <w:tcPr>
            <w:tcW w:w="3171" w:type="dxa"/>
          </w:tcPr>
          <w:p>
            <w:pPr>
              <w:pStyle w:val="TableParagraph"/>
              <w:spacing w:line="109" w:lineRule="exact" w:before="7"/>
              <w:ind w:left="1089" w:right="1077"/>
              <w:jc w:val="center"/>
              <w:rPr>
                <w:b/>
                <w:sz w:val="9"/>
              </w:rPr>
            </w:pPr>
            <w:r>
              <w:rPr>
                <w:b/>
                <w:sz w:val="11"/>
              </w:rPr>
              <w:t>DESCRIPCIÓN </w:t>
            </w:r>
            <w:r>
              <w:rPr>
                <w:b/>
                <w:sz w:val="9"/>
              </w:rPr>
              <w:t>( 3 )</w:t>
            </w:r>
          </w:p>
        </w:tc>
        <w:tc>
          <w:tcPr>
            <w:tcW w:w="2789" w:type="dxa"/>
          </w:tcPr>
          <w:p>
            <w:pPr>
              <w:pStyle w:val="TableParagraph"/>
              <w:spacing w:line="109" w:lineRule="exact" w:before="7"/>
              <w:ind w:left="867"/>
              <w:rPr>
                <w:b/>
                <w:sz w:val="9"/>
              </w:rPr>
            </w:pPr>
            <w:r>
              <w:rPr>
                <w:b/>
                <w:sz w:val="11"/>
              </w:rPr>
              <w:t>COMENTARIOS </w:t>
            </w:r>
            <w:r>
              <w:rPr>
                <w:b/>
                <w:sz w:val="9"/>
              </w:rPr>
              <w:t>( 4 )</w:t>
            </w:r>
          </w:p>
        </w:tc>
        <w:tc>
          <w:tcPr>
            <w:tcW w:w="2818" w:type="dxa"/>
          </w:tcPr>
          <w:p>
            <w:pPr>
              <w:pStyle w:val="TableParagraph"/>
              <w:spacing w:line="109" w:lineRule="exact" w:before="7"/>
              <w:ind w:left="848"/>
              <w:rPr>
                <w:b/>
                <w:sz w:val="9"/>
              </w:rPr>
            </w:pPr>
            <w:r>
              <w:rPr>
                <w:b/>
                <w:sz w:val="11"/>
              </w:rPr>
              <w:t>CONCLUSIONES </w:t>
            </w:r>
            <w:r>
              <w:rPr>
                <w:b/>
                <w:sz w:val="9"/>
              </w:rPr>
              <w:t>( 5 )</w:t>
            </w:r>
          </w:p>
        </w:tc>
        <w:tc>
          <w:tcPr>
            <w:tcW w:w="788" w:type="dxa"/>
          </w:tcPr>
          <w:p>
            <w:pPr>
              <w:pStyle w:val="TableParagraph"/>
              <w:spacing w:line="109" w:lineRule="exact" w:before="7"/>
              <w:ind w:left="19"/>
              <w:rPr>
                <w:b/>
                <w:sz w:val="9"/>
              </w:rPr>
            </w:pPr>
            <w:r>
              <w:rPr>
                <w:b/>
                <w:sz w:val="11"/>
              </w:rPr>
              <w:t>MARCAS </w:t>
            </w:r>
            <w:r>
              <w:rPr>
                <w:b/>
                <w:sz w:val="9"/>
              </w:rPr>
              <w:t>( 6 )</w:t>
            </w:r>
          </w:p>
        </w:tc>
      </w:tr>
      <w:tr>
        <w:trPr>
          <w:trHeight w:val="4725" w:hRule="atLeast"/>
        </w:trPr>
        <w:tc>
          <w:tcPr>
            <w:tcW w:w="593" w:type="dxa"/>
          </w:tcPr>
          <w:p>
            <w:pPr>
              <w:pStyle w:val="TableParagraph"/>
              <w:rPr>
                <w:rFonts w:ascii="Times New Roman"/>
                <w:sz w:val="10"/>
              </w:rPr>
            </w:pPr>
          </w:p>
        </w:tc>
        <w:tc>
          <w:tcPr>
            <w:tcW w:w="3171" w:type="dxa"/>
          </w:tcPr>
          <w:p>
            <w:pPr>
              <w:pStyle w:val="TableParagraph"/>
              <w:spacing w:before="56"/>
              <w:ind w:left="1070" w:right="1077"/>
              <w:jc w:val="center"/>
              <w:rPr>
                <w:b/>
                <w:sz w:val="9"/>
              </w:rPr>
            </w:pPr>
            <w:r>
              <w:rPr>
                <w:b/>
                <w:color w:val="FF0000"/>
                <w:position w:val="1"/>
                <w:sz w:val="10"/>
              </w:rPr>
              <w:t>1    </w:t>
            </w:r>
            <w:r>
              <w:rPr>
                <w:b/>
                <w:sz w:val="9"/>
              </w:rPr>
              <w:t>(7)</w:t>
            </w:r>
          </w:p>
          <w:p>
            <w:pPr>
              <w:pStyle w:val="TableParagraph"/>
              <w:spacing w:before="25"/>
              <w:ind w:left="117"/>
              <w:rPr>
                <w:sz w:val="11"/>
              </w:rPr>
            </w:pPr>
            <w:r>
              <w:rPr>
                <w:w w:val="105"/>
                <w:sz w:val="11"/>
              </w:rPr>
              <w:t>TÍTULO DEL HALLAZGO</w:t>
            </w:r>
          </w:p>
          <w:p>
            <w:pPr>
              <w:pStyle w:val="TableParagraph"/>
              <w:spacing w:before="5"/>
              <w:rPr>
                <w:b/>
                <w:sz w:val="14"/>
              </w:rPr>
            </w:pPr>
          </w:p>
          <w:p>
            <w:pPr>
              <w:pStyle w:val="TableParagraph"/>
              <w:spacing w:line="554" w:lineRule="auto"/>
              <w:ind w:left="213" w:right="2414"/>
              <w:rPr>
                <w:sz w:val="11"/>
              </w:rPr>
            </w:pPr>
            <w:r>
              <w:rPr>
                <w:w w:val="105"/>
                <w:sz w:val="11"/>
              </w:rPr>
              <w:t>Condición</w:t>
            </w:r>
            <w:r>
              <w:rPr>
                <w:w w:val="104"/>
                <w:sz w:val="11"/>
              </w:rPr>
              <w:t> </w:t>
            </w:r>
            <w:r>
              <w:rPr>
                <w:w w:val="105"/>
                <w:sz w:val="11"/>
              </w:rPr>
              <w:t>Criterio Causa Efecto</w:t>
            </w:r>
          </w:p>
          <w:p>
            <w:pPr>
              <w:pStyle w:val="TableParagraph"/>
              <w:spacing w:before="2"/>
              <w:ind w:left="213"/>
              <w:rPr>
                <w:sz w:val="11"/>
              </w:rPr>
            </w:pPr>
            <w:r>
              <w:rPr>
                <w:w w:val="105"/>
                <w:sz w:val="11"/>
              </w:rPr>
              <w:t>Recomendación</w:t>
            </w: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rPr>
                <w:b/>
                <w:sz w:val="12"/>
              </w:rPr>
            </w:pPr>
          </w:p>
          <w:p>
            <w:pPr>
              <w:pStyle w:val="TableParagraph"/>
              <w:spacing w:before="9"/>
              <w:rPr>
                <w:b/>
                <w:sz w:val="9"/>
              </w:rPr>
            </w:pPr>
          </w:p>
          <w:p>
            <w:pPr>
              <w:pStyle w:val="TableParagraph"/>
              <w:ind w:left="762"/>
              <w:rPr>
                <w:sz w:val="11"/>
              </w:rPr>
            </w:pPr>
            <w:r>
              <w:rPr>
                <w:w w:val="105"/>
                <w:sz w:val="11"/>
              </w:rPr>
              <w:t>Se incluye en el informe</w:t>
            </w:r>
          </w:p>
          <w:p>
            <w:pPr>
              <w:pStyle w:val="TableParagraph"/>
              <w:rPr>
                <w:b/>
                <w:sz w:val="12"/>
              </w:rPr>
            </w:pPr>
          </w:p>
          <w:p>
            <w:pPr>
              <w:pStyle w:val="TableParagraph"/>
              <w:spacing w:before="2"/>
              <w:rPr>
                <w:b/>
                <w:sz w:val="15"/>
              </w:rPr>
            </w:pPr>
          </w:p>
          <w:p>
            <w:pPr>
              <w:pStyle w:val="TableParagraph"/>
              <w:spacing w:before="1"/>
              <w:ind w:left="762"/>
              <w:rPr>
                <w:sz w:val="11"/>
              </w:rPr>
            </w:pPr>
            <w:r>
              <w:rPr>
                <w:w w:val="105"/>
                <w:sz w:val="11"/>
              </w:rPr>
              <w:t>No se incluye en el informe</w:t>
            </w:r>
          </w:p>
        </w:tc>
        <w:tc>
          <w:tcPr>
            <w:tcW w:w="2789" w:type="dxa"/>
          </w:tcPr>
          <w:p>
            <w:pPr>
              <w:pStyle w:val="TableParagraph"/>
              <w:rPr>
                <w:b/>
                <w:sz w:val="12"/>
              </w:rPr>
            </w:pPr>
          </w:p>
          <w:p>
            <w:pPr>
              <w:pStyle w:val="TableParagraph"/>
              <w:spacing w:line="304" w:lineRule="auto" w:before="75"/>
              <w:ind w:left="18" w:right="165"/>
              <w:rPr>
                <w:sz w:val="10"/>
              </w:rPr>
            </w:pPr>
            <w:r>
              <w:rPr>
                <w:w w:val="105"/>
                <w:sz w:val="10"/>
              </w:rPr>
              <w:t>Aquí se debe dejar evidencia de los discutido con los responsables de la entidad, de acuerdo con la Guía para la definición de hallazgos.</w:t>
            </w:r>
          </w:p>
        </w:tc>
        <w:tc>
          <w:tcPr>
            <w:tcW w:w="2818" w:type="dxa"/>
          </w:tcPr>
          <w:p>
            <w:pPr>
              <w:pStyle w:val="TableParagraph"/>
              <w:rPr>
                <w:b/>
                <w:sz w:val="12"/>
              </w:rPr>
            </w:pPr>
          </w:p>
          <w:p>
            <w:pPr>
              <w:pStyle w:val="TableParagraph"/>
              <w:spacing w:line="304" w:lineRule="auto" w:before="75"/>
              <w:ind w:left="17" w:right="321"/>
              <w:rPr>
                <w:sz w:val="10"/>
              </w:rPr>
            </w:pPr>
            <w:r>
              <w:rPr>
                <w:w w:val="105"/>
                <w:sz w:val="10"/>
              </w:rPr>
              <w:t>Con base al resultado de lo discutido, según la columna de comentarios, aquí se debe dejar constancia del resultado de la discusión, para ser definido el hallazgo en el informe o no, si el hallazgo fue desvanecido de acuerdo a pruebas presentadas o de otro tipo, que también se plantearon en la discusión.</w:t>
            </w:r>
          </w:p>
        </w:tc>
        <w:tc>
          <w:tcPr>
            <w:tcW w:w="788" w:type="dxa"/>
          </w:tcPr>
          <w:p>
            <w:pPr>
              <w:pStyle w:val="TableParagraph"/>
              <w:spacing w:before="3"/>
              <w:rPr>
                <w:b/>
                <w:sz w:val="29"/>
              </w:rPr>
            </w:pPr>
          </w:p>
          <w:p>
            <w:pPr>
              <w:pStyle w:val="TableParagraph"/>
              <w:ind w:left="184"/>
              <w:rPr>
                <w:sz w:val="20"/>
              </w:rPr>
            </w:pPr>
            <w:r>
              <w:rPr>
                <w:sz w:val="20"/>
              </w:rPr>
              <w:pict>
                <v:group style="width:21.25pt;height:15.6pt;mso-position-horizontal-relative:char;mso-position-vertical-relative:line" coordorigin="0,0" coordsize="425,312">
                  <v:line style="position:absolute" from="13,202" to="114,298" stroked="true" strokeweight="1.283pt" strokecolor="#ff0000">
                    <v:stroke dashstyle="solid"/>
                  </v:line>
                  <v:line style="position:absolute" from="114,289" to="411,13" stroked="true" strokeweight="1.283pt" strokecolor="#ff0000">
                    <v:stroke dashstyle="solid"/>
                  </v:line>
                </v:group>
              </w:pict>
            </w:r>
            <w:r>
              <w:rPr>
                <w:sz w:val="20"/>
              </w:rPr>
            </w:r>
          </w:p>
          <w:p>
            <w:pPr>
              <w:pStyle w:val="TableParagraph"/>
              <w:spacing w:before="3" w:after="1"/>
              <w:rPr>
                <w:b/>
                <w:sz w:val="10"/>
              </w:rPr>
            </w:pPr>
          </w:p>
          <w:p>
            <w:pPr>
              <w:pStyle w:val="TableParagraph"/>
              <w:ind w:left="100"/>
              <w:rPr>
                <w:sz w:val="20"/>
              </w:rPr>
            </w:pPr>
            <w:r>
              <w:rPr>
                <w:sz w:val="20"/>
              </w:rPr>
              <w:pict>
                <v:group style="width:26.75pt;height:15.1pt;mso-position-horizontal-relative:char;mso-position-vertical-relative:line" coordorigin="0,0" coordsize="535,302">
                  <v:line style="position:absolute" from="13,150" to="152,279" stroked="true" strokeweight="1.283pt" strokecolor="#ff0000">
                    <v:stroke dashstyle="solid"/>
                  </v:line>
                  <v:line style="position:absolute" from="152,289" to="447,13" stroked="true" strokeweight="1.283pt" strokecolor="#ff0000">
                    <v:stroke dashstyle="solid"/>
                  </v:line>
                  <v:line style="position:absolute" from="171,142" to="310,270" stroked="true" strokeweight="1.283pt" strokecolor="#ff0000">
                    <v:stroke dashstyle="solid"/>
                  </v:line>
                  <v:line style="position:absolute" from="291,270" to="522,56" stroked="true" strokeweight="1.283pt" strokecolor="#ff0000">
                    <v:stroke dashstyle="solid"/>
                  </v:line>
                </v:group>
              </w:pict>
            </w:r>
            <w:r>
              <w:rPr>
                <w:sz w:val="20"/>
              </w:rPr>
            </w:r>
          </w:p>
        </w:tc>
      </w:tr>
    </w:tbl>
    <w:p>
      <w:pPr>
        <w:pStyle w:val="BodyText"/>
        <w:spacing w:before="2"/>
        <w:rPr>
          <w:b/>
          <w:sz w:val="19"/>
        </w:rPr>
      </w:pPr>
    </w:p>
    <w:p>
      <w:pPr>
        <w:pStyle w:val="BodyText"/>
        <w:spacing w:before="6"/>
        <w:rPr>
          <w:b/>
          <w:sz w:val="8"/>
        </w:rPr>
      </w:pPr>
    </w:p>
    <w:p>
      <w:pPr>
        <w:tabs>
          <w:tab w:pos="2963" w:val="left" w:leader="none"/>
        </w:tabs>
        <w:spacing w:before="0"/>
        <w:ind w:left="362" w:right="0" w:firstLine="0"/>
        <w:jc w:val="left"/>
        <w:rPr>
          <w:b/>
          <w:sz w:val="9"/>
        </w:rPr>
      </w:pPr>
      <w:r>
        <w:rPr/>
        <w:pict>
          <v:shape style="position:absolute;margin-left:99.839996pt;margin-top:-88.778748pt;width:19.95pt;height:14.3pt;mso-position-horizontal-relative:page;mso-position-vertical-relative:paragraph;z-index:-271906816" coordorigin="1997,-1776" coordsize="399,286" path="m1997,-1586l2098,-1490m2098,-1500l2395,-1776e" filled="false" stroked="true" strokeweight="1.283pt" strokecolor="#ff0000">
            <v:path arrowok="t"/>
            <v:stroke dashstyle="solid"/>
            <w10:wrap type="none"/>
          </v:shape>
        </w:pict>
      </w:r>
      <w:r>
        <w:rPr/>
        <w:pict>
          <v:shape style="position:absolute;margin-left:95.160004pt;margin-top:-65.978745pt;width:26.9pt;height:13.8pt;mso-position-horizontal-relative:page;mso-position-vertical-relative:paragraph;z-index:-271905792" coordorigin="1903,-1320" coordsize="538,276" path="m1903,-1190l2042,-1060m2042,-1044l2338,-1320m2062,-1197l2201,-1070m2208,-1060l2441,-1276e" filled="false" stroked="true" strokeweight="1.283pt" strokecolor="#ff0000">
            <v:path arrowok="t"/>
            <v:stroke dashstyle="solid"/>
            <w10:wrap type="none"/>
          </v:shape>
        </w:pict>
      </w:r>
      <w:r>
        <w:rPr>
          <w:b/>
          <w:sz w:val="9"/>
        </w:rPr>
        <w:t>REFERENCIA</w:t>
        <w:tab/>
        <w:t>DESCRIPCION</w:t>
      </w:r>
    </w:p>
    <w:p>
      <w:pPr>
        <w:pStyle w:val="BodyText"/>
        <w:spacing w:before="9"/>
        <w:rPr>
          <w:b/>
          <w:sz w:val="14"/>
        </w:rPr>
      </w:pPr>
    </w:p>
    <w:p>
      <w:pPr>
        <w:spacing w:line="278" w:lineRule="auto" w:before="1"/>
        <w:ind w:left="969" w:right="4853" w:hanging="396"/>
        <w:jc w:val="both"/>
        <w:rPr>
          <w:sz w:val="11"/>
        </w:rPr>
      </w:pPr>
      <w:r>
        <w:rPr>
          <w:b/>
          <w:w w:val="105"/>
          <w:sz w:val="9"/>
        </w:rPr>
        <w:t>( 1 ) </w:t>
      </w:r>
      <w:r>
        <w:rPr>
          <w:w w:val="105"/>
          <w:sz w:val="11"/>
        </w:rPr>
        <w:t>Corresponde al índice definido para este legajo de P/T, y el número que va en la parte inferior izquierda, corresponde a un nùmero correlativo que dependerá de la cantidad de hojas que </w:t>
      </w:r>
      <w:r>
        <w:rPr>
          <w:spacing w:val="-6"/>
          <w:w w:val="105"/>
          <w:sz w:val="11"/>
        </w:rPr>
        <w:t>se </w:t>
      </w:r>
      <w:r>
        <w:rPr>
          <w:w w:val="105"/>
          <w:sz w:val="11"/>
        </w:rPr>
        <w:t>generen en el proceso de la ejecución del trabajo de la auditoría.</w:t>
      </w:r>
    </w:p>
    <w:p>
      <w:pPr>
        <w:pStyle w:val="BodyText"/>
        <w:spacing w:before="7"/>
        <w:rPr>
          <w:sz w:val="12"/>
        </w:rPr>
      </w:pPr>
    </w:p>
    <w:p>
      <w:pPr>
        <w:spacing w:line="278" w:lineRule="auto" w:before="0"/>
        <w:ind w:left="969" w:right="4917" w:hanging="396"/>
        <w:jc w:val="both"/>
        <w:rPr>
          <w:sz w:val="11"/>
        </w:rPr>
      </w:pPr>
      <w:r>
        <w:rPr>
          <w:b/>
          <w:w w:val="105"/>
          <w:sz w:val="9"/>
        </w:rPr>
        <w:t>( 2 ) </w:t>
      </w:r>
      <w:r>
        <w:rPr>
          <w:w w:val="105"/>
          <w:sz w:val="11"/>
        </w:rPr>
        <w:t>En ésta columna se debe hacer referencia a los papeles de trabajo (cédulas) en donde se detectó y se evidencia el hallazgo.</w:t>
      </w:r>
    </w:p>
    <w:p>
      <w:pPr>
        <w:pStyle w:val="BodyText"/>
        <w:spacing w:before="8"/>
        <w:rPr>
          <w:sz w:val="12"/>
        </w:rPr>
      </w:pPr>
    </w:p>
    <w:p>
      <w:pPr>
        <w:tabs>
          <w:tab w:pos="969" w:val="left" w:leader="none"/>
        </w:tabs>
        <w:spacing w:line="278" w:lineRule="auto" w:before="0"/>
        <w:ind w:left="969" w:right="5077" w:hanging="396"/>
        <w:jc w:val="left"/>
        <w:rPr>
          <w:sz w:val="11"/>
        </w:rPr>
      </w:pPr>
      <w:r>
        <w:rPr>
          <w:b/>
          <w:w w:val="105"/>
          <w:sz w:val="9"/>
        </w:rPr>
        <w:t>(</w:t>
      </w:r>
      <w:r>
        <w:rPr>
          <w:b/>
          <w:spacing w:val="-3"/>
          <w:w w:val="105"/>
          <w:sz w:val="9"/>
        </w:rPr>
        <w:t> </w:t>
      </w:r>
      <w:r>
        <w:rPr>
          <w:b/>
          <w:w w:val="105"/>
          <w:sz w:val="9"/>
        </w:rPr>
        <w:t>3</w:t>
      </w:r>
      <w:r>
        <w:rPr>
          <w:b/>
          <w:spacing w:val="-2"/>
          <w:w w:val="105"/>
          <w:sz w:val="9"/>
        </w:rPr>
        <w:t> </w:t>
      </w:r>
      <w:r>
        <w:rPr>
          <w:b/>
          <w:w w:val="105"/>
          <w:sz w:val="9"/>
        </w:rPr>
        <w:t>)</w:t>
        <w:tab/>
      </w:r>
      <w:r>
        <w:rPr>
          <w:w w:val="105"/>
          <w:sz w:val="11"/>
        </w:rPr>
        <w:t>En ésta columna se debe desarrollar el hallazgo con todos sus atributos y de acuerdo a</w:t>
      </w:r>
      <w:r>
        <w:rPr>
          <w:spacing w:val="-19"/>
          <w:w w:val="105"/>
          <w:sz w:val="11"/>
        </w:rPr>
        <w:t> </w:t>
      </w:r>
      <w:r>
        <w:rPr>
          <w:w w:val="105"/>
          <w:sz w:val="11"/>
        </w:rPr>
        <w:t>la guía para el desarrollo de</w:t>
      </w:r>
      <w:r>
        <w:rPr>
          <w:spacing w:val="-3"/>
          <w:w w:val="105"/>
          <w:sz w:val="11"/>
        </w:rPr>
        <w:t> </w:t>
      </w:r>
      <w:r>
        <w:rPr>
          <w:w w:val="105"/>
          <w:sz w:val="11"/>
        </w:rPr>
        <w:t>hallazgos.</w:t>
      </w:r>
    </w:p>
    <w:p>
      <w:pPr>
        <w:pStyle w:val="BodyText"/>
        <w:spacing w:before="7"/>
        <w:rPr>
          <w:sz w:val="12"/>
        </w:rPr>
      </w:pPr>
    </w:p>
    <w:p>
      <w:pPr>
        <w:tabs>
          <w:tab w:pos="969" w:val="left" w:leader="none"/>
        </w:tabs>
        <w:spacing w:line="278" w:lineRule="auto" w:before="1"/>
        <w:ind w:left="969" w:right="5058" w:hanging="396"/>
        <w:jc w:val="left"/>
        <w:rPr>
          <w:sz w:val="11"/>
        </w:rPr>
      </w:pPr>
      <w:r>
        <w:rPr>
          <w:b/>
          <w:w w:val="105"/>
          <w:sz w:val="9"/>
        </w:rPr>
        <w:t>(</w:t>
      </w:r>
      <w:r>
        <w:rPr>
          <w:b/>
          <w:spacing w:val="-3"/>
          <w:w w:val="105"/>
          <w:sz w:val="9"/>
        </w:rPr>
        <w:t> </w:t>
      </w:r>
      <w:r>
        <w:rPr>
          <w:b/>
          <w:w w:val="105"/>
          <w:sz w:val="9"/>
        </w:rPr>
        <w:t>4</w:t>
      </w:r>
      <w:r>
        <w:rPr>
          <w:b/>
          <w:spacing w:val="-2"/>
          <w:w w:val="105"/>
          <w:sz w:val="9"/>
        </w:rPr>
        <w:t> </w:t>
      </w:r>
      <w:r>
        <w:rPr>
          <w:b/>
          <w:w w:val="105"/>
          <w:sz w:val="9"/>
        </w:rPr>
        <w:t>)</w:t>
        <w:tab/>
      </w:r>
      <w:r>
        <w:rPr>
          <w:w w:val="105"/>
          <w:sz w:val="11"/>
        </w:rPr>
        <w:t>Esta columna sirve para dejar evidencia del resultado de la reunión con funcionarios</w:t>
      </w:r>
      <w:r>
        <w:rPr>
          <w:spacing w:val="8"/>
          <w:w w:val="105"/>
          <w:sz w:val="11"/>
        </w:rPr>
        <w:t> </w:t>
      </w:r>
      <w:r>
        <w:rPr>
          <w:w w:val="105"/>
          <w:sz w:val="11"/>
        </w:rPr>
        <w:t>y responsables de la entidad auditada, que servirá de base  para  concluir  si  el  hallazgo queda firme para ser incluido en el</w:t>
      </w:r>
      <w:r>
        <w:rPr>
          <w:spacing w:val="-5"/>
          <w:w w:val="105"/>
          <w:sz w:val="11"/>
        </w:rPr>
        <w:t> </w:t>
      </w:r>
      <w:r>
        <w:rPr>
          <w:w w:val="105"/>
          <w:sz w:val="11"/>
        </w:rPr>
        <w:t>informe.</w:t>
      </w:r>
    </w:p>
    <w:p>
      <w:pPr>
        <w:pStyle w:val="BodyText"/>
        <w:spacing w:before="7"/>
        <w:rPr>
          <w:sz w:val="12"/>
        </w:rPr>
      </w:pPr>
    </w:p>
    <w:p>
      <w:pPr>
        <w:tabs>
          <w:tab w:pos="969" w:val="left" w:leader="none"/>
        </w:tabs>
        <w:spacing w:line="278" w:lineRule="auto" w:before="0"/>
        <w:ind w:left="969" w:right="5058" w:hanging="416"/>
        <w:jc w:val="left"/>
        <w:rPr>
          <w:sz w:val="11"/>
        </w:rPr>
      </w:pPr>
      <w:r>
        <w:rPr>
          <w:b/>
          <w:w w:val="105"/>
          <w:sz w:val="11"/>
        </w:rPr>
        <w:t>(</w:t>
      </w:r>
      <w:r>
        <w:rPr>
          <w:b/>
          <w:spacing w:val="-1"/>
          <w:w w:val="105"/>
          <w:sz w:val="11"/>
        </w:rPr>
        <w:t> </w:t>
      </w:r>
      <w:r>
        <w:rPr>
          <w:b/>
          <w:w w:val="105"/>
          <w:sz w:val="11"/>
        </w:rPr>
        <w:t>5</w:t>
      </w:r>
      <w:r>
        <w:rPr>
          <w:b/>
          <w:spacing w:val="-1"/>
          <w:w w:val="105"/>
          <w:sz w:val="11"/>
        </w:rPr>
        <w:t> </w:t>
      </w:r>
      <w:r>
        <w:rPr>
          <w:b/>
          <w:w w:val="105"/>
          <w:sz w:val="11"/>
        </w:rPr>
        <w:t>)</w:t>
        <w:tab/>
      </w:r>
      <w:r>
        <w:rPr>
          <w:w w:val="105"/>
          <w:sz w:val="11"/>
        </w:rPr>
        <w:t>Esta columna sirve para concluir si el hallazgo se incluye o no en el informe, con base a</w:t>
      </w:r>
      <w:r>
        <w:rPr>
          <w:spacing w:val="-20"/>
          <w:w w:val="105"/>
          <w:sz w:val="11"/>
        </w:rPr>
        <w:t> </w:t>
      </w:r>
      <w:r>
        <w:rPr>
          <w:w w:val="105"/>
          <w:sz w:val="11"/>
        </w:rPr>
        <w:t>lo indicado en la columna de</w:t>
      </w:r>
      <w:r>
        <w:rPr>
          <w:spacing w:val="-3"/>
          <w:w w:val="105"/>
          <w:sz w:val="11"/>
        </w:rPr>
        <w:t> </w:t>
      </w:r>
      <w:r>
        <w:rPr>
          <w:w w:val="105"/>
          <w:sz w:val="11"/>
        </w:rPr>
        <w:t>comentarios.</w:t>
      </w:r>
    </w:p>
    <w:p>
      <w:pPr>
        <w:pStyle w:val="BodyText"/>
        <w:spacing w:before="7"/>
        <w:rPr>
          <w:sz w:val="12"/>
        </w:rPr>
      </w:pPr>
    </w:p>
    <w:p>
      <w:pPr>
        <w:tabs>
          <w:tab w:pos="969" w:val="left" w:leader="none"/>
        </w:tabs>
        <w:spacing w:line="278" w:lineRule="auto" w:before="1"/>
        <w:ind w:left="969" w:right="4872" w:hanging="416"/>
        <w:jc w:val="left"/>
        <w:rPr>
          <w:sz w:val="11"/>
        </w:rPr>
      </w:pPr>
      <w:r>
        <w:rPr>
          <w:b/>
          <w:w w:val="105"/>
          <w:sz w:val="11"/>
        </w:rPr>
        <w:t>(</w:t>
      </w:r>
      <w:r>
        <w:rPr>
          <w:b/>
          <w:spacing w:val="-1"/>
          <w:w w:val="105"/>
          <w:sz w:val="11"/>
        </w:rPr>
        <w:t> </w:t>
      </w:r>
      <w:r>
        <w:rPr>
          <w:b/>
          <w:w w:val="105"/>
          <w:sz w:val="11"/>
        </w:rPr>
        <w:t>6</w:t>
      </w:r>
      <w:r>
        <w:rPr>
          <w:b/>
          <w:spacing w:val="-1"/>
          <w:w w:val="105"/>
          <w:sz w:val="11"/>
        </w:rPr>
        <w:t> </w:t>
      </w:r>
      <w:r>
        <w:rPr>
          <w:b/>
          <w:w w:val="105"/>
          <w:sz w:val="11"/>
        </w:rPr>
        <w:t>)</w:t>
        <w:tab/>
      </w:r>
      <w:r>
        <w:rPr>
          <w:w w:val="105"/>
          <w:sz w:val="11"/>
        </w:rPr>
        <w:t>De acuerdo a lo concluido, segú la columna de conclusiones, se debe asignar una marca que indique que el hallazgo se incluye en el informe y otra que indique que no será incluido en el informe, esto con el objeto de facilitar la transcripción de los hallazgos al borrador del</w:t>
      </w:r>
      <w:r>
        <w:rPr>
          <w:spacing w:val="-20"/>
          <w:w w:val="105"/>
          <w:sz w:val="11"/>
        </w:rPr>
        <w:t> </w:t>
      </w:r>
      <w:r>
        <w:rPr>
          <w:w w:val="105"/>
          <w:sz w:val="11"/>
        </w:rPr>
        <w:t>informe.</w:t>
      </w:r>
    </w:p>
    <w:p>
      <w:pPr>
        <w:pStyle w:val="BodyText"/>
        <w:spacing w:before="7"/>
        <w:rPr>
          <w:sz w:val="12"/>
        </w:rPr>
      </w:pPr>
    </w:p>
    <w:p>
      <w:pPr>
        <w:tabs>
          <w:tab w:pos="969" w:val="left" w:leader="none"/>
        </w:tabs>
        <w:spacing w:line="278" w:lineRule="auto" w:before="0"/>
        <w:ind w:left="969" w:right="5000" w:hanging="432"/>
        <w:jc w:val="left"/>
        <w:rPr>
          <w:sz w:val="11"/>
        </w:rPr>
      </w:pPr>
      <w:r>
        <w:rPr>
          <w:b/>
          <w:w w:val="105"/>
          <w:sz w:val="11"/>
        </w:rPr>
        <w:t>(</w:t>
      </w:r>
      <w:r>
        <w:rPr>
          <w:b/>
          <w:spacing w:val="-1"/>
          <w:w w:val="105"/>
          <w:sz w:val="11"/>
        </w:rPr>
        <w:t> </w:t>
      </w:r>
      <w:r>
        <w:rPr>
          <w:b/>
          <w:w w:val="105"/>
          <w:sz w:val="11"/>
        </w:rPr>
        <w:t>7</w:t>
      </w:r>
      <w:r>
        <w:rPr>
          <w:b/>
          <w:spacing w:val="-1"/>
          <w:w w:val="105"/>
          <w:sz w:val="11"/>
        </w:rPr>
        <w:t> </w:t>
      </w:r>
      <w:r>
        <w:rPr>
          <w:b/>
          <w:w w:val="105"/>
          <w:sz w:val="11"/>
        </w:rPr>
        <w:t>)</w:t>
        <w:tab/>
      </w:r>
      <w:r>
        <w:rPr>
          <w:w w:val="105"/>
          <w:sz w:val="11"/>
        </w:rPr>
        <w:t>Este número corresponde al número asignado al hallazgo en los papeles de trabajo, el </w:t>
      </w:r>
      <w:r>
        <w:rPr>
          <w:spacing w:val="-3"/>
          <w:w w:val="105"/>
          <w:sz w:val="11"/>
        </w:rPr>
        <w:t>cual </w:t>
      </w:r>
      <w:r>
        <w:rPr>
          <w:w w:val="105"/>
          <w:sz w:val="11"/>
        </w:rPr>
        <w:t>debe ser correlativo, no importando el área o cuenta</w:t>
      </w:r>
      <w:r>
        <w:rPr>
          <w:spacing w:val="-7"/>
          <w:w w:val="105"/>
          <w:sz w:val="11"/>
        </w:rPr>
        <w:t> </w:t>
      </w:r>
      <w:r>
        <w:rPr>
          <w:w w:val="105"/>
          <w:sz w:val="11"/>
        </w:rPr>
        <w:t>examinada.</w:t>
      </w:r>
    </w:p>
    <w:p>
      <w:pPr>
        <w:spacing w:after="0" w:line="278" w:lineRule="auto"/>
        <w:jc w:val="left"/>
        <w:rPr>
          <w:sz w:val="11"/>
        </w:rPr>
        <w:sectPr>
          <w:headerReference w:type="default" r:id="rId178"/>
          <w:footerReference w:type="default" r:id="rId179"/>
          <w:pgSz w:w="11900" w:h="16840"/>
          <w:pgMar w:header="0" w:footer="0" w:top="1600" w:bottom="280" w:left="840" w:right="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5"/>
        </w:rPr>
      </w:pPr>
    </w:p>
    <w:p>
      <w:pPr>
        <w:pStyle w:val="BodyText"/>
        <w:ind w:left="297"/>
        <w:rPr>
          <w:sz w:val="20"/>
        </w:rPr>
      </w:pPr>
      <w:r>
        <w:rPr>
          <w:sz w:val="20"/>
        </w:rPr>
        <w:pict>
          <v:shape style="width:508.45pt;height:18.150pt;mso-position-horizontal-relative:char;mso-position-vertical-relative:line" type="#_x0000_t202" filled="true" fillcolor="#00ccff" stroked="false">
            <w10:anchorlock/>
            <v:textbox inset="0,0,0,0">
              <w:txbxContent>
                <w:p>
                  <w:pPr>
                    <w:spacing w:line="288" w:lineRule="auto" w:before="19"/>
                    <w:ind w:left="3832" w:right="3810" w:firstLine="0"/>
                    <w:jc w:val="center"/>
                    <w:rPr>
                      <w:b/>
                      <w:sz w:val="13"/>
                    </w:rPr>
                  </w:pPr>
                  <w:bookmarkStart w:name="Modelo SAG-ET-M7 Cédula de Hoja de Halla" w:id="55"/>
                  <w:bookmarkEnd w:id="55"/>
                  <w:r>
                    <w:rPr/>
                  </w:r>
                  <w:r>
                    <w:rPr>
                      <w:b/>
                      <w:w w:val="105"/>
                      <w:sz w:val="13"/>
                    </w:rPr>
                    <w:t>MODELOS DE PAPELES DE TRABAJO HOJA DE HALLAZGOS</w:t>
                  </w:r>
                </w:p>
              </w:txbxContent>
            </v:textbox>
            <v:fill type="solid"/>
          </v:shape>
        </w:pict>
      </w:r>
      <w:r>
        <w:rPr>
          <w:sz w:val="20"/>
        </w:rPr>
      </w:r>
    </w:p>
    <w:p>
      <w:pPr>
        <w:spacing w:line="137" w:lineRule="exact" w:before="0"/>
        <w:ind w:left="0" w:right="565" w:firstLine="0"/>
        <w:jc w:val="right"/>
        <w:rPr>
          <w:sz w:val="13"/>
        </w:rPr>
      </w:pPr>
      <w:r>
        <w:rPr>
          <w:color w:val="FF0000"/>
          <w:w w:val="105"/>
          <w:sz w:val="13"/>
        </w:rPr>
        <w:t>AI-ET-M7</w:t>
      </w:r>
    </w:p>
    <w:p>
      <w:pPr>
        <w:pStyle w:val="BodyText"/>
        <w:spacing w:line="20" w:lineRule="exact"/>
        <w:ind w:left="292"/>
        <w:rPr>
          <w:sz w:val="2"/>
        </w:rPr>
      </w:pPr>
      <w:r>
        <w:rPr>
          <w:sz w:val="2"/>
        </w:rPr>
        <w:pict>
          <v:group style="width:508.45pt;height:.5pt;mso-position-horizontal-relative:char;mso-position-vertical-relative:line" coordorigin="0,0" coordsize="10169,10">
            <v:line style="position:absolute" from="0,5" to="10169,5" stroked="true" strokeweight=".47998pt" strokecolor="#000000">
              <v:stroke dashstyle="solid"/>
            </v:line>
          </v:group>
        </w:pict>
      </w:r>
      <w:r>
        <w:rPr>
          <w:sz w:val="2"/>
        </w:rPr>
      </w:r>
    </w:p>
    <w:p>
      <w:pPr>
        <w:spacing w:before="3"/>
        <w:ind w:left="321" w:right="0" w:firstLine="0"/>
        <w:jc w:val="left"/>
        <w:rPr>
          <w:b/>
          <w:sz w:val="13"/>
        </w:rPr>
      </w:pPr>
      <w:r>
        <w:rPr>
          <w:b/>
          <w:w w:val="105"/>
          <w:sz w:val="13"/>
        </w:rPr>
        <w:t>(Nombre de la entidad)</w:t>
      </w:r>
    </w:p>
    <w:p>
      <w:pPr>
        <w:tabs>
          <w:tab w:pos="9650" w:val="left" w:leader="none"/>
        </w:tabs>
        <w:spacing w:before="31"/>
        <w:ind w:left="321" w:right="0" w:firstLine="0"/>
        <w:jc w:val="left"/>
        <w:rPr>
          <w:b/>
          <w:sz w:val="13"/>
        </w:rPr>
      </w:pPr>
      <w:r>
        <w:rPr>
          <w:w w:val="105"/>
          <w:sz w:val="13"/>
        </w:rPr>
        <w:t>Unidad de</w:t>
      </w:r>
      <w:r>
        <w:rPr>
          <w:spacing w:val="-1"/>
          <w:w w:val="105"/>
          <w:sz w:val="13"/>
        </w:rPr>
        <w:t> </w:t>
      </w:r>
      <w:r>
        <w:rPr>
          <w:w w:val="105"/>
          <w:sz w:val="13"/>
        </w:rPr>
        <w:t>Auditoría Interna</w:t>
        <w:tab/>
      </w:r>
      <w:r>
        <w:rPr>
          <w:b/>
          <w:color w:val="FF0000"/>
          <w:w w:val="105"/>
          <w:sz w:val="13"/>
        </w:rPr>
        <w:t>H/H 1 </w:t>
      </w:r>
      <w:r>
        <w:rPr>
          <w:b/>
          <w:w w:val="105"/>
          <w:sz w:val="13"/>
        </w:rPr>
        <w:t>( 1</w:t>
      </w:r>
      <w:r>
        <w:rPr>
          <w:b/>
          <w:spacing w:val="-2"/>
          <w:w w:val="105"/>
          <w:sz w:val="13"/>
        </w:rPr>
        <w:t> </w:t>
      </w:r>
      <w:r>
        <w:rPr>
          <w:b/>
          <w:w w:val="105"/>
          <w:sz w:val="13"/>
        </w:rPr>
        <w:t>)</w:t>
      </w:r>
    </w:p>
    <w:p>
      <w:pPr>
        <w:spacing w:line="288" w:lineRule="auto" w:before="20"/>
        <w:ind w:left="4300" w:right="4170" w:firstLine="1"/>
        <w:jc w:val="center"/>
        <w:rPr>
          <w:b/>
          <w:sz w:val="13"/>
        </w:rPr>
      </w:pPr>
      <w:r>
        <w:rPr/>
        <w:pict>
          <v:group style="position:absolute;margin-left:56.639999pt;margin-top:26.775251pt;width:508.8pt;height:300.150pt;mso-position-horizontal-relative:page;mso-position-vertical-relative:paragraph;z-index:251940864" coordorigin="1133,536" coordsize="10176,6003">
            <v:line style="position:absolute" from="1138,536" to="1138,6538" stroked="true" strokeweight=".48pt" strokecolor="#000000">
              <v:stroke dashstyle="solid"/>
            </v:line>
            <v:line style="position:absolute" from="1879,545" to="1879,6538" stroked="true" strokeweight=".48pt" strokecolor="#000000">
              <v:stroke dashstyle="solid"/>
            </v:line>
            <v:line style="position:absolute" from="7709,545" to="7709,6538" stroked="true" strokeweight=".48001pt" strokecolor="#000000">
              <v:stroke dashstyle="solid"/>
            </v:line>
            <v:shape style="position:absolute;left:1142;top:540;width:10167;height:5998" coordorigin="1142,540" coordsize="10167,5998" path="m10303,545l10303,6538m11304,545l11304,6538m1142,540l11309,540m1142,720l11309,720e" filled="false" stroked="true" strokeweight=".47998pt" strokecolor="#000000">
              <v:path arrowok="t"/>
              <v:stroke dashstyle="solid"/>
            </v:shape>
            <v:line style="position:absolute" from="4937,910" to="4937,6538" stroked="true" strokeweight=".48001pt" strokecolor="#000000">
              <v:stroke dashstyle="solid"/>
            </v:line>
            <v:line style="position:absolute" from="1142,6533" to="11309,6533" stroked="true" strokeweight=".47998pt" strokecolor="#000000">
              <v:stroke dashstyle="solid"/>
            </v:line>
            <v:shape style="position:absolute;left:1939;top:741;width:2698;height:104" coordorigin="1939,742" coordsize="2698,104" path="m1939,742l1939,836m1949,792l3125,792m4637,749l4637,845e" filled="false" stroked="true" strokeweight=".855pt" strokecolor="#ff0000">
              <v:path arrowok="t"/>
              <v:stroke dashstyle="solid"/>
            </v:shape>
            <v:shape style="position:absolute;left:3175;top:720;width:206;height:189" type="#_x0000_t75" stroked="false">
              <v:imagedata r:id="rId183" o:title=""/>
            </v:shape>
            <v:shape style="position:absolute;left:2013;top:801;width:8943;height:4892" coordorigin="2014,802" coordsize="8943,4892" path="m3432,802l4637,802m10594,1136l10687,1246m10678,1246l10918,975m10464,1784l10577,1887m10577,1894l10846,1620m10538,1767l10687,1928m10687,1913l10956,1640m2069,5048l2170,5141m2170,5158l2467,4834m2014,5532l2143,5676,2438,5352m2124,5532l2273,5693m2273,5686l2568,5362e" filled="false" stroked="true" strokeweight=".855pt" strokecolor="#ff0000">
              <v:path arrowok="t"/>
              <v:stroke dashstyle="solid"/>
            </v:shape>
            <v:shape style="position:absolute;left:2017;top:764;width:1579;height:655" type="#_x0000_t202" filled="false" stroked="false">
              <v:textbox inset="0,0,0,0">
                <w:txbxContent>
                  <w:p>
                    <w:pPr>
                      <w:spacing w:before="1"/>
                      <w:ind w:left="0" w:right="299" w:firstLine="0"/>
                      <w:jc w:val="right"/>
                      <w:rPr>
                        <w:b/>
                        <w:sz w:val="11"/>
                      </w:rPr>
                    </w:pPr>
                    <w:r>
                      <w:rPr>
                        <w:b/>
                        <w:color w:val="FF0000"/>
                        <w:w w:val="104"/>
                        <w:sz w:val="11"/>
                      </w:rPr>
                      <w:t>1</w:t>
                    </w:r>
                  </w:p>
                  <w:p>
                    <w:pPr>
                      <w:spacing w:before="30"/>
                      <w:ind w:left="0" w:right="0" w:firstLine="0"/>
                      <w:jc w:val="left"/>
                      <w:rPr>
                        <w:sz w:val="13"/>
                      </w:rPr>
                    </w:pPr>
                    <w:r>
                      <w:rPr>
                        <w:w w:val="105"/>
                        <w:sz w:val="13"/>
                      </w:rPr>
                      <w:t>TÍTULO DEL HALLAZGO</w:t>
                    </w:r>
                  </w:p>
                  <w:p>
                    <w:pPr>
                      <w:spacing w:line="240" w:lineRule="auto" w:before="0"/>
                      <w:rPr>
                        <w:sz w:val="17"/>
                      </w:rPr>
                    </w:pPr>
                  </w:p>
                  <w:p>
                    <w:pPr>
                      <w:spacing w:before="0"/>
                      <w:ind w:left="114" w:right="0" w:firstLine="0"/>
                      <w:jc w:val="left"/>
                      <w:rPr>
                        <w:sz w:val="13"/>
                      </w:rPr>
                    </w:pPr>
                    <w:r>
                      <w:rPr>
                        <w:w w:val="105"/>
                        <w:sz w:val="13"/>
                      </w:rPr>
                      <w:t>Condición</w:t>
                    </w:r>
                  </w:p>
                </w:txbxContent>
              </v:textbox>
              <w10:wrap type="none"/>
            </v:shape>
            <v:shape style="position:absolute;left:4747;top:747;width:2684;height:665" type="#_x0000_t202" filled="false" stroked="false">
              <v:textbox inset="0,0,0,0">
                <w:txbxContent>
                  <w:p>
                    <w:pPr>
                      <w:spacing w:before="2"/>
                      <w:ind w:left="0" w:right="0" w:firstLine="0"/>
                      <w:jc w:val="left"/>
                      <w:rPr>
                        <w:b/>
                        <w:sz w:val="13"/>
                      </w:rPr>
                    </w:pPr>
                    <w:r>
                      <w:rPr>
                        <w:b/>
                        <w:w w:val="105"/>
                        <w:sz w:val="13"/>
                      </w:rPr>
                      <w:t>( 7 )</w:t>
                    </w:r>
                  </w:p>
                  <w:p>
                    <w:pPr>
                      <w:spacing w:line="170" w:lineRule="atLeast" w:before="1"/>
                      <w:ind w:left="208" w:right="-14" w:firstLine="0"/>
                      <w:jc w:val="left"/>
                      <w:rPr>
                        <w:sz w:val="10"/>
                      </w:rPr>
                    </w:pPr>
                    <w:r>
                      <w:rPr>
                        <w:w w:val="105"/>
                        <w:sz w:val="10"/>
                      </w:rPr>
                      <w:t>Aquí se debe dejar evidencia de los discutido con los responsables de la entidad, de acuerdo con la Guía para la definición de hallazgos.</w:t>
                    </w:r>
                  </w:p>
                </w:txbxContent>
              </v:textbox>
              <w10:wrap type="none"/>
            </v:shape>
            <v:shape style="position:absolute;left:2131;top:1606;width:1009;height:1176" type="#_x0000_t202" filled="false" stroked="false">
              <v:textbox inset="0,0,0,0">
                <w:txbxContent>
                  <w:p>
                    <w:pPr>
                      <w:spacing w:line="547" w:lineRule="auto" w:before="2"/>
                      <w:ind w:left="0" w:right="549" w:firstLine="0"/>
                      <w:jc w:val="left"/>
                      <w:rPr>
                        <w:sz w:val="13"/>
                      </w:rPr>
                    </w:pPr>
                    <w:r>
                      <w:rPr>
                        <w:w w:val="105"/>
                        <w:sz w:val="13"/>
                      </w:rPr>
                      <w:t>Criterio Causa Efecto</w:t>
                    </w:r>
                  </w:p>
                  <w:p>
                    <w:pPr>
                      <w:spacing w:before="0"/>
                      <w:ind w:left="0" w:right="0" w:firstLine="0"/>
                      <w:jc w:val="left"/>
                      <w:rPr>
                        <w:sz w:val="13"/>
                      </w:rPr>
                    </w:pPr>
                    <w:r>
                      <w:rPr>
                        <w:w w:val="105"/>
                        <w:sz w:val="13"/>
                      </w:rPr>
                      <w:t>Recomendación</w:t>
                    </w:r>
                  </w:p>
                </w:txbxContent>
              </v:textbox>
              <w10:wrap type="none"/>
            </v:shape>
            <v:shape style="position:absolute;left:2644;top:5014;width:1480;height:153" type="#_x0000_t202" filled="false" stroked="false">
              <v:textbox inset="0,0,0,0">
                <w:txbxContent>
                  <w:p>
                    <w:pPr>
                      <w:spacing w:before="2"/>
                      <w:ind w:left="0" w:right="0" w:firstLine="0"/>
                      <w:jc w:val="left"/>
                      <w:rPr>
                        <w:sz w:val="13"/>
                      </w:rPr>
                    </w:pPr>
                    <w:r>
                      <w:rPr>
                        <w:w w:val="105"/>
                        <w:sz w:val="13"/>
                      </w:rPr>
                      <w:t>Se incluye en el informe</w:t>
                    </w:r>
                  </w:p>
                </w:txbxContent>
              </v:textbox>
              <w10:wrap type="none"/>
            </v:shape>
            <v:shape style="position:absolute;left:2644;top:5526;width:1670;height:153" type="#_x0000_t202" filled="false" stroked="false">
              <v:textbox inset="0,0,0,0">
                <w:txbxContent>
                  <w:p>
                    <w:pPr>
                      <w:spacing w:before="2"/>
                      <w:ind w:left="0" w:right="0" w:firstLine="0"/>
                      <w:jc w:val="left"/>
                      <w:rPr>
                        <w:sz w:val="13"/>
                      </w:rPr>
                    </w:pPr>
                    <w:r>
                      <w:rPr>
                        <w:w w:val="105"/>
                        <w:sz w:val="13"/>
                      </w:rPr>
                      <w:t>No se incluye en el informe</w:t>
                    </w:r>
                  </w:p>
                </w:txbxContent>
              </v:textbox>
              <w10:wrap type="none"/>
            </v:shape>
            <v:shape style="position:absolute;left:7708;top:720;width:2595;height:5813" type="#_x0000_t202" filled="false" stroked="true" strokeweight=".47998pt" strokecolor="#000000">
              <v:textbox inset="0,0,0,0">
                <w:txbxContent>
                  <w:p>
                    <w:pPr>
                      <w:spacing w:line="240" w:lineRule="auto" w:before="0"/>
                      <w:rPr>
                        <w:sz w:val="12"/>
                      </w:rPr>
                    </w:pPr>
                  </w:p>
                  <w:p>
                    <w:pPr>
                      <w:spacing w:line="355" w:lineRule="auto" w:before="92"/>
                      <w:ind w:left="14" w:right="314" w:firstLine="0"/>
                      <w:jc w:val="left"/>
                      <w:rPr>
                        <w:sz w:val="10"/>
                      </w:rPr>
                    </w:pPr>
                    <w:r>
                      <w:rPr>
                        <w:w w:val="105"/>
                        <w:sz w:val="10"/>
                      </w:rPr>
                      <w:t>Con base al resultado de lo discutido, según    la columna de comentarios,  aquí  se  debe dejar constancia del resultado de la discusión, para ser definido el hallazgo en el informe o no, si el hallazgo fue desvanecido de acuerdo a pruebas presentadas o de otro tipo, que también se plantearon en la</w:t>
                    </w:r>
                    <w:r>
                      <w:rPr>
                        <w:spacing w:val="-14"/>
                        <w:w w:val="105"/>
                        <w:sz w:val="10"/>
                      </w:rPr>
                      <w:t> </w:t>
                    </w:r>
                    <w:r>
                      <w:rPr>
                        <w:w w:val="105"/>
                        <w:sz w:val="10"/>
                      </w:rPr>
                      <w:t>discusión.</w:t>
                    </w:r>
                  </w:p>
                </w:txbxContent>
              </v:textbox>
              <v:stroke dashstyle="solid"/>
              <w10:wrap type="none"/>
            </v:shape>
            <v:shape style="position:absolute;left:10303;top:540;width:1001;height:180" type="#_x0000_t202" filled="false" stroked="true" strokeweight=".47998pt" strokecolor="#000000">
              <v:textbox inset="0,0,0,0">
                <w:txbxContent>
                  <w:p>
                    <w:pPr>
                      <w:spacing w:before="15"/>
                      <w:ind w:left="19" w:right="0" w:firstLine="0"/>
                      <w:jc w:val="left"/>
                      <w:rPr>
                        <w:b/>
                        <w:sz w:val="13"/>
                      </w:rPr>
                    </w:pPr>
                    <w:r>
                      <w:rPr>
                        <w:b/>
                        <w:w w:val="105"/>
                        <w:sz w:val="13"/>
                      </w:rPr>
                      <w:t>MARCAS ( 6 )</w:t>
                    </w:r>
                  </w:p>
                </w:txbxContent>
              </v:textbox>
              <v:stroke dashstyle="solid"/>
              <w10:wrap type="none"/>
            </v:shape>
            <v:shape style="position:absolute;left:7708;top:540;width:2595;height:180" type="#_x0000_t202" filled="false" stroked="true" strokeweight=".47998pt" strokecolor="#000000">
              <v:textbox inset="0,0,0,0">
                <w:txbxContent>
                  <w:p>
                    <w:pPr>
                      <w:spacing w:before="15"/>
                      <w:ind w:left="604" w:right="0" w:firstLine="0"/>
                      <w:jc w:val="left"/>
                      <w:rPr>
                        <w:b/>
                        <w:sz w:val="13"/>
                      </w:rPr>
                    </w:pPr>
                    <w:r>
                      <w:rPr>
                        <w:b/>
                        <w:w w:val="105"/>
                        <w:sz w:val="13"/>
                      </w:rPr>
                      <w:t>CONCLUSIONES ( 5 )</w:t>
                    </w:r>
                  </w:p>
                </w:txbxContent>
              </v:textbox>
              <v:stroke dashstyle="solid"/>
              <w10:wrap type="none"/>
            </v:shape>
            <v:shape style="position:absolute;left:4936;top:540;width:2772;height:180" type="#_x0000_t202" filled="false" stroked="true" strokeweight=".48001pt" strokecolor="#000000">
              <v:textbox inset="0,0,0,0">
                <w:txbxContent>
                  <w:p>
                    <w:pPr>
                      <w:spacing w:before="15"/>
                      <w:ind w:left="732" w:right="0" w:firstLine="0"/>
                      <w:jc w:val="left"/>
                      <w:rPr>
                        <w:b/>
                        <w:sz w:val="13"/>
                      </w:rPr>
                    </w:pPr>
                    <w:r>
                      <w:rPr>
                        <w:b/>
                        <w:w w:val="105"/>
                        <w:sz w:val="13"/>
                      </w:rPr>
                      <w:t>COMENTARIOS ( 4 )</w:t>
                    </w:r>
                  </w:p>
                </w:txbxContent>
              </v:textbox>
              <v:stroke dashstyle="solid"/>
              <w10:wrap type="none"/>
            </v:shape>
            <v:shape style="position:absolute;left:1879;top:540;width:3058;height:180" type="#_x0000_t202" filled="false" stroked="true" strokeweight=".48001pt" strokecolor="#000000">
              <v:textbox inset="0,0,0,0">
                <w:txbxContent>
                  <w:p>
                    <w:pPr>
                      <w:spacing w:before="15"/>
                      <w:ind w:left="912" w:right="0" w:firstLine="0"/>
                      <w:jc w:val="left"/>
                      <w:rPr>
                        <w:b/>
                        <w:sz w:val="13"/>
                      </w:rPr>
                    </w:pPr>
                    <w:r>
                      <w:rPr>
                        <w:b/>
                        <w:w w:val="105"/>
                        <w:sz w:val="13"/>
                      </w:rPr>
                      <w:t>DESCRIPCIÓN ( 3 )</w:t>
                    </w:r>
                  </w:p>
                </w:txbxContent>
              </v:textbox>
              <v:stroke dashstyle="solid"/>
              <w10:wrap type="none"/>
            </v:shape>
            <v:shape style="position:absolute;left:1137;top:540;width:742;height:180" type="#_x0000_t202" filled="false" stroked="true" strokeweight=".48pt" strokecolor="#000000">
              <v:textbox inset="0,0,0,0">
                <w:txbxContent>
                  <w:p>
                    <w:pPr>
                      <w:spacing w:before="15"/>
                      <w:ind w:left="19" w:right="-15" w:firstLine="0"/>
                      <w:jc w:val="left"/>
                      <w:rPr>
                        <w:b/>
                        <w:sz w:val="13"/>
                      </w:rPr>
                    </w:pPr>
                    <w:r>
                      <w:rPr>
                        <w:b/>
                        <w:w w:val="105"/>
                        <w:sz w:val="13"/>
                      </w:rPr>
                      <w:t>Ref. P/T</w:t>
                    </w:r>
                    <w:r>
                      <w:rPr>
                        <w:b/>
                        <w:spacing w:val="-1"/>
                        <w:w w:val="105"/>
                        <w:sz w:val="13"/>
                      </w:rPr>
                      <w:t> </w:t>
                    </w:r>
                    <w:r>
                      <w:rPr>
                        <w:b/>
                        <w:w w:val="105"/>
                        <w:sz w:val="13"/>
                      </w:rPr>
                      <w:t>(2)</w:t>
                    </w:r>
                  </w:p>
                </w:txbxContent>
              </v:textbox>
              <v:stroke dashstyle="solid"/>
              <w10:wrap type="none"/>
            </v:shape>
            <w10:wrap type="none"/>
          </v:group>
        </w:pict>
      </w:r>
      <w:r>
        <w:rPr>
          <w:b/>
          <w:w w:val="105"/>
          <w:sz w:val="13"/>
        </w:rPr>
        <w:t>ENTIDAD (Nombre Completo) PERÍODO (Período Bajo Examen) HOJA DE HALLAZGOS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16"/>
        </w:rPr>
      </w:pPr>
    </w:p>
    <w:p>
      <w:pPr>
        <w:spacing w:after="0"/>
        <w:rPr>
          <w:sz w:val="16"/>
        </w:rPr>
        <w:sectPr>
          <w:headerReference w:type="default" r:id="rId181"/>
          <w:footerReference w:type="default" r:id="rId182"/>
          <w:pgSz w:w="11900" w:h="16840"/>
          <w:pgMar w:header="0" w:footer="0" w:top="1600" w:bottom="280" w:left="840" w:right="420"/>
        </w:sectPr>
      </w:pPr>
    </w:p>
    <w:p>
      <w:pPr>
        <w:spacing w:line="561" w:lineRule="auto" w:before="102"/>
        <w:ind w:left="549" w:right="-18" w:hanging="228"/>
        <w:jc w:val="left"/>
        <w:rPr>
          <w:b/>
          <w:sz w:val="13"/>
        </w:rPr>
      </w:pPr>
      <w:r>
        <w:rPr>
          <w:b/>
          <w:w w:val="105"/>
          <w:sz w:val="13"/>
        </w:rPr>
        <w:t>Referencia ( 1 )</w:t>
      </w:r>
    </w:p>
    <w:p>
      <w:pPr>
        <w:spacing w:before="102"/>
        <w:ind w:left="700" w:right="0" w:firstLine="0"/>
        <w:jc w:val="left"/>
        <w:rPr>
          <w:b/>
          <w:sz w:val="13"/>
        </w:rPr>
      </w:pPr>
      <w:r>
        <w:rPr/>
        <w:br w:type="column"/>
      </w:r>
      <w:r>
        <w:rPr>
          <w:b/>
          <w:w w:val="105"/>
          <w:sz w:val="13"/>
        </w:rPr>
        <w:t>Descripción</w:t>
      </w:r>
    </w:p>
    <w:p>
      <w:pPr>
        <w:pStyle w:val="BodyText"/>
        <w:spacing w:before="5"/>
        <w:rPr>
          <w:b/>
          <w:sz w:val="17"/>
        </w:rPr>
      </w:pPr>
    </w:p>
    <w:p>
      <w:pPr>
        <w:spacing w:line="288" w:lineRule="auto" w:before="0"/>
        <w:ind w:left="2" w:right="3849" w:firstLine="0"/>
        <w:jc w:val="left"/>
        <w:rPr>
          <w:sz w:val="13"/>
        </w:rPr>
      </w:pPr>
      <w:r>
        <w:rPr>
          <w:w w:val="105"/>
          <w:sz w:val="13"/>
        </w:rPr>
        <w:t>Corresponde al índice definido para este legajo de P/T, y el número que va en la parte izquierda, corresponde a un nùmero correlativo que dependerá de la cantidad de hojas que se generen en el proceso de la ejecución del trabajo de la auditoría.</w:t>
      </w:r>
    </w:p>
    <w:p>
      <w:pPr>
        <w:spacing w:after="0" w:line="288" w:lineRule="auto"/>
        <w:jc w:val="left"/>
        <w:rPr>
          <w:sz w:val="13"/>
        </w:rPr>
        <w:sectPr>
          <w:type w:val="continuous"/>
          <w:pgSz w:w="11900" w:h="16840"/>
          <w:pgMar w:top="1600" w:bottom="280" w:left="840" w:right="420"/>
          <w:cols w:num="2" w:equalWidth="0">
            <w:col w:w="1022" w:space="40"/>
            <w:col w:w="9578"/>
          </w:cols>
        </w:sectPr>
      </w:pPr>
    </w:p>
    <w:p>
      <w:pPr>
        <w:pStyle w:val="BodyText"/>
        <w:spacing w:before="9"/>
        <w:rPr>
          <w:sz w:val="15"/>
        </w:rPr>
      </w:pPr>
    </w:p>
    <w:p>
      <w:pPr>
        <w:tabs>
          <w:tab w:pos="1063" w:val="left" w:leader="none"/>
        </w:tabs>
        <w:spacing w:line="288" w:lineRule="auto" w:before="1"/>
        <w:ind w:left="1063" w:right="3932" w:hanging="514"/>
        <w:jc w:val="left"/>
        <w:rPr>
          <w:sz w:val="13"/>
        </w:rPr>
      </w:pPr>
      <w:r>
        <w:rPr>
          <w:b/>
          <w:w w:val="105"/>
          <w:sz w:val="13"/>
        </w:rPr>
        <w:t>(</w:t>
      </w:r>
      <w:r>
        <w:rPr>
          <w:b/>
          <w:spacing w:val="-1"/>
          <w:w w:val="105"/>
          <w:sz w:val="13"/>
        </w:rPr>
        <w:t> </w:t>
      </w:r>
      <w:r>
        <w:rPr>
          <w:b/>
          <w:w w:val="105"/>
          <w:sz w:val="13"/>
        </w:rPr>
        <w:t>2</w:t>
      </w:r>
      <w:r>
        <w:rPr>
          <w:b/>
          <w:spacing w:val="-1"/>
          <w:w w:val="105"/>
          <w:sz w:val="13"/>
        </w:rPr>
        <w:t> </w:t>
      </w:r>
      <w:r>
        <w:rPr>
          <w:b/>
          <w:w w:val="105"/>
          <w:sz w:val="13"/>
        </w:rPr>
        <w:t>)</w:t>
        <w:tab/>
      </w:r>
      <w:r>
        <w:rPr>
          <w:w w:val="105"/>
          <w:sz w:val="13"/>
        </w:rPr>
        <w:t>En ésta columna se debe hacer referencia a los papeles de trabajo (cédulas) en donde se detectó y se evidencia el</w:t>
      </w:r>
      <w:r>
        <w:rPr>
          <w:spacing w:val="-4"/>
          <w:w w:val="105"/>
          <w:sz w:val="13"/>
        </w:rPr>
        <w:t> </w:t>
      </w:r>
      <w:r>
        <w:rPr>
          <w:w w:val="105"/>
          <w:sz w:val="13"/>
        </w:rPr>
        <w:t>hallazgo.</w:t>
      </w:r>
    </w:p>
    <w:p>
      <w:pPr>
        <w:pStyle w:val="BodyText"/>
        <w:spacing w:before="8"/>
        <w:rPr>
          <w:sz w:val="15"/>
        </w:rPr>
      </w:pPr>
    </w:p>
    <w:p>
      <w:pPr>
        <w:tabs>
          <w:tab w:pos="1063" w:val="left" w:leader="none"/>
        </w:tabs>
        <w:spacing w:line="288" w:lineRule="auto" w:before="0"/>
        <w:ind w:left="1063" w:right="4122" w:hanging="514"/>
        <w:jc w:val="left"/>
        <w:rPr>
          <w:sz w:val="13"/>
        </w:rPr>
      </w:pPr>
      <w:r>
        <w:rPr>
          <w:b/>
          <w:w w:val="105"/>
          <w:sz w:val="13"/>
        </w:rPr>
        <w:t>(</w:t>
      </w:r>
      <w:r>
        <w:rPr>
          <w:b/>
          <w:spacing w:val="-1"/>
          <w:w w:val="105"/>
          <w:sz w:val="13"/>
        </w:rPr>
        <w:t> </w:t>
      </w:r>
      <w:r>
        <w:rPr>
          <w:b/>
          <w:w w:val="105"/>
          <w:sz w:val="13"/>
        </w:rPr>
        <w:t>3</w:t>
      </w:r>
      <w:r>
        <w:rPr>
          <w:b/>
          <w:spacing w:val="-1"/>
          <w:w w:val="105"/>
          <w:sz w:val="13"/>
        </w:rPr>
        <w:t> </w:t>
      </w:r>
      <w:r>
        <w:rPr>
          <w:b/>
          <w:w w:val="105"/>
          <w:sz w:val="13"/>
        </w:rPr>
        <w:t>)</w:t>
        <w:tab/>
      </w:r>
      <w:r>
        <w:rPr>
          <w:w w:val="105"/>
          <w:sz w:val="13"/>
        </w:rPr>
        <w:t>En ésta columna se debe desarrollar el hallazgo con todos sus atributos y de acuerdo a la guía para el desarrollo de</w:t>
      </w:r>
      <w:r>
        <w:rPr>
          <w:spacing w:val="-4"/>
          <w:w w:val="105"/>
          <w:sz w:val="13"/>
        </w:rPr>
        <w:t> </w:t>
      </w:r>
      <w:r>
        <w:rPr>
          <w:w w:val="105"/>
          <w:sz w:val="13"/>
        </w:rPr>
        <w:t>hallazgos.</w:t>
      </w:r>
    </w:p>
    <w:p>
      <w:pPr>
        <w:pStyle w:val="BodyText"/>
        <w:spacing w:before="9"/>
        <w:rPr>
          <w:sz w:val="15"/>
        </w:rPr>
      </w:pPr>
    </w:p>
    <w:p>
      <w:pPr>
        <w:tabs>
          <w:tab w:pos="1063" w:val="left" w:leader="none"/>
        </w:tabs>
        <w:spacing w:line="288" w:lineRule="auto" w:before="0"/>
        <w:ind w:left="1063" w:right="3823" w:hanging="514"/>
        <w:jc w:val="left"/>
        <w:rPr>
          <w:sz w:val="13"/>
        </w:rPr>
      </w:pPr>
      <w:r>
        <w:rPr>
          <w:b/>
          <w:w w:val="105"/>
          <w:sz w:val="13"/>
        </w:rPr>
        <w:t>(</w:t>
      </w:r>
      <w:r>
        <w:rPr>
          <w:b/>
          <w:spacing w:val="-1"/>
          <w:w w:val="105"/>
          <w:sz w:val="13"/>
        </w:rPr>
        <w:t> </w:t>
      </w:r>
      <w:r>
        <w:rPr>
          <w:b/>
          <w:w w:val="105"/>
          <w:sz w:val="13"/>
        </w:rPr>
        <w:t>4</w:t>
      </w:r>
      <w:r>
        <w:rPr>
          <w:b/>
          <w:spacing w:val="-1"/>
          <w:w w:val="105"/>
          <w:sz w:val="13"/>
        </w:rPr>
        <w:t> </w:t>
      </w:r>
      <w:r>
        <w:rPr>
          <w:b/>
          <w:w w:val="105"/>
          <w:sz w:val="13"/>
        </w:rPr>
        <w:t>)</w:t>
        <w:tab/>
      </w:r>
      <w:r>
        <w:rPr>
          <w:w w:val="105"/>
          <w:sz w:val="13"/>
        </w:rPr>
        <w:t>Esta columna sirve para dejar evidencia del resultado de la reunión con funcionarios y responsables de la entidad auditada, que servirá de base para concluir si el hallazgo queda firme para ser incluido en el</w:t>
      </w:r>
      <w:r>
        <w:rPr>
          <w:spacing w:val="-5"/>
          <w:w w:val="105"/>
          <w:sz w:val="13"/>
        </w:rPr>
        <w:t> </w:t>
      </w:r>
      <w:r>
        <w:rPr>
          <w:w w:val="105"/>
          <w:sz w:val="13"/>
        </w:rPr>
        <w:t>informe.</w:t>
      </w:r>
    </w:p>
    <w:p>
      <w:pPr>
        <w:pStyle w:val="BodyText"/>
        <w:spacing w:before="9"/>
        <w:rPr>
          <w:sz w:val="15"/>
        </w:rPr>
      </w:pPr>
    </w:p>
    <w:p>
      <w:pPr>
        <w:tabs>
          <w:tab w:pos="1063" w:val="left" w:leader="none"/>
        </w:tabs>
        <w:spacing w:line="288" w:lineRule="auto" w:before="0"/>
        <w:ind w:left="1063" w:right="4100" w:hanging="514"/>
        <w:jc w:val="left"/>
        <w:rPr>
          <w:sz w:val="13"/>
        </w:rPr>
      </w:pPr>
      <w:r>
        <w:rPr>
          <w:b/>
          <w:w w:val="105"/>
          <w:sz w:val="13"/>
        </w:rPr>
        <w:t>(</w:t>
      </w:r>
      <w:r>
        <w:rPr>
          <w:b/>
          <w:spacing w:val="-1"/>
          <w:w w:val="105"/>
          <w:sz w:val="13"/>
        </w:rPr>
        <w:t> </w:t>
      </w:r>
      <w:r>
        <w:rPr>
          <w:b/>
          <w:w w:val="105"/>
          <w:sz w:val="13"/>
        </w:rPr>
        <w:t>5</w:t>
      </w:r>
      <w:r>
        <w:rPr>
          <w:b/>
          <w:spacing w:val="-1"/>
          <w:w w:val="105"/>
          <w:sz w:val="13"/>
        </w:rPr>
        <w:t> </w:t>
      </w:r>
      <w:r>
        <w:rPr>
          <w:b/>
          <w:w w:val="105"/>
          <w:sz w:val="13"/>
        </w:rPr>
        <w:t>)</w:t>
        <w:tab/>
      </w:r>
      <w:r>
        <w:rPr>
          <w:w w:val="105"/>
          <w:sz w:val="13"/>
        </w:rPr>
        <w:t>Esta columna sirve para concluir si el hallazgo se incluye o no en el informe, con base a lo indicado en la columna de</w:t>
      </w:r>
      <w:r>
        <w:rPr>
          <w:spacing w:val="-4"/>
          <w:w w:val="105"/>
          <w:sz w:val="13"/>
        </w:rPr>
        <w:t> </w:t>
      </w:r>
      <w:r>
        <w:rPr>
          <w:w w:val="105"/>
          <w:sz w:val="13"/>
        </w:rPr>
        <w:t>comentarios.</w:t>
      </w:r>
    </w:p>
    <w:p>
      <w:pPr>
        <w:pStyle w:val="BodyText"/>
        <w:spacing w:before="9"/>
        <w:rPr>
          <w:sz w:val="15"/>
        </w:rPr>
      </w:pPr>
    </w:p>
    <w:p>
      <w:pPr>
        <w:tabs>
          <w:tab w:pos="1063" w:val="left" w:leader="none"/>
        </w:tabs>
        <w:spacing w:line="288" w:lineRule="auto" w:before="0"/>
        <w:ind w:left="1063" w:right="3880" w:hanging="514"/>
        <w:jc w:val="left"/>
        <w:rPr>
          <w:sz w:val="13"/>
        </w:rPr>
      </w:pPr>
      <w:r>
        <w:rPr>
          <w:b/>
          <w:w w:val="105"/>
          <w:sz w:val="13"/>
        </w:rPr>
        <w:t>(</w:t>
      </w:r>
      <w:r>
        <w:rPr>
          <w:b/>
          <w:spacing w:val="-1"/>
          <w:w w:val="105"/>
          <w:sz w:val="13"/>
        </w:rPr>
        <w:t> </w:t>
      </w:r>
      <w:r>
        <w:rPr>
          <w:b/>
          <w:w w:val="105"/>
          <w:sz w:val="13"/>
        </w:rPr>
        <w:t>6</w:t>
      </w:r>
      <w:r>
        <w:rPr>
          <w:b/>
          <w:spacing w:val="-1"/>
          <w:w w:val="105"/>
          <w:sz w:val="13"/>
        </w:rPr>
        <w:t> </w:t>
      </w:r>
      <w:r>
        <w:rPr>
          <w:b/>
          <w:w w:val="105"/>
          <w:sz w:val="13"/>
        </w:rPr>
        <w:t>)</w:t>
        <w:tab/>
      </w:r>
      <w:r>
        <w:rPr>
          <w:w w:val="105"/>
          <w:sz w:val="13"/>
        </w:rPr>
        <w:t>De acuerdo a lo concluido, segú la columna de conclusiones, se debe asignar una marca que indique que el hallazgo se incluye en el informe y otra que indique que no será incluido en el informe, esto con el objeto de facilitar la transcripción de los hallazgos al borrador del</w:t>
      </w:r>
      <w:r>
        <w:rPr>
          <w:spacing w:val="-3"/>
          <w:w w:val="105"/>
          <w:sz w:val="13"/>
        </w:rPr>
        <w:t> </w:t>
      </w:r>
      <w:r>
        <w:rPr>
          <w:w w:val="105"/>
          <w:sz w:val="13"/>
        </w:rPr>
        <w:t>informe.</w:t>
      </w:r>
    </w:p>
    <w:p>
      <w:pPr>
        <w:pStyle w:val="BodyText"/>
        <w:spacing w:before="9"/>
        <w:rPr>
          <w:sz w:val="15"/>
        </w:rPr>
      </w:pPr>
    </w:p>
    <w:p>
      <w:pPr>
        <w:tabs>
          <w:tab w:pos="1063" w:val="left" w:leader="none"/>
        </w:tabs>
        <w:spacing w:line="288" w:lineRule="auto" w:before="1"/>
        <w:ind w:left="1063" w:right="3689" w:hanging="533"/>
        <w:jc w:val="left"/>
        <w:rPr>
          <w:sz w:val="13"/>
        </w:rPr>
      </w:pPr>
      <w:r>
        <w:rPr>
          <w:b/>
          <w:w w:val="105"/>
          <w:sz w:val="13"/>
        </w:rPr>
        <w:t>(</w:t>
      </w:r>
      <w:r>
        <w:rPr>
          <w:b/>
          <w:spacing w:val="-1"/>
          <w:w w:val="105"/>
          <w:sz w:val="13"/>
        </w:rPr>
        <w:t> </w:t>
      </w:r>
      <w:r>
        <w:rPr>
          <w:b/>
          <w:w w:val="105"/>
          <w:sz w:val="13"/>
        </w:rPr>
        <w:t>7</w:t>
      </w:r>
      <w:r>
        <w:rPr>
          <w:b/>
          <w:spacing w:val="-1"/>
          <w:w w:val="105"/>
          <w:sz w:val="13"/>
        </w:rPr>
        <w:t> </w:t>
      </w:r>
      <w:r>
        <w:rPr>
          <w:b/>
          <w:w w:val="105"/>
          <w:sz w:val="13"/>
        </w:rPr>
        <w:t>)</w:t>
        <w:tab/>
      </w:r>
      <w:r>
        <w:rPr>
          <w:w w:val="105"/>
          <w:sz w:val="13"/>
        </w:rPr>
        <w:t>Este número corresponde al número asignado al hallazgo en los papeles de trabajo, el cual debe ser correlativo, no importando el área o cuenta</w:t>
      </w:r>
      <w:r>
        <w:rPr>
          <w:spacing w:val="-6"/>
          <w:w w:val="105"/>
          <w:sz w:val="13"/>
        </w:rPr>
        <w:t> </w:t>
      </w:r>
      <w:r>
        <w:rPr>
          <w:w w:val="105"/>
          <w:sz w:val="13"/>
        </w:rPr>
        <w:t>examinada.</w:t>
      </w:r>
    </w:p>
    <w:p>
      <w:pPr>
        <w:spacing w:after="0" w:line="288" w:lineRule="auto"/>
        <w:jc w:val="left"/>
        <w:rPr>
          <w:sz w:val="13"/>
        </w:rPr>
        <w:sectPr>
          <w:type w:val="continuous"/>
          <w:pgSz w:w="11900" w:h="16840"/>
          <w:pgMar w:top="1600" w:bottom="280" w:left="840" w:right="420"/>
        </w:sectPr>
      </w:pPr>
    </w:p>
    <w:p>
      <w:pPr>
        <w:pStyle w:val="BodyText"/>
        <w:rPr>
          <w:sz w:val="20"/>
        </w:rPr>
      </w:pPr>
    </w:p>
    <w:p>
      <w:pPr>
        <w:pStyle w:val="BodyText"/>
        <w:spacing w:before="11"/>
        <w:rPr>
          <w:sz w:val="25"/>
        </w:rPr>
      </w:pPr>
    </w:p>
    <w:p>
      <w:pPr>
        <w:spacing w:after="0"/>
        <w:rPr>
          <w:sz w:val="25"/>
        </w:rPr>
        <w:sectPr>
          <w:headerReference w:type="default" r:id="rId184"/>
          <w:footerReference w:type="default" r:id="rId185"/>
          <w:pgSz w:w="11900" w:h="16840"/>
          <w:pgMar w:header="0" w:footer="0" w:top="1600" w:bottom="280" w:left="840" w:right="420"/>
        </w:sectPr>
      </w:pPr>
    </w:p>
    <w:p>
      <w:pPr>
        <w:pStyle w:val="BodyText"/>
        <w:rPr>
          <w:sz w:val="18"/>
        </w:rPr>
      </w:pPr>
    </w:p>
    <w:p>
      <w:pPr>
        <w:pStyle w:val="BodyText"/>
        <w:rPr>
          <w:sz w:val="18"/>
        </w:rPr>
      </w:pPr>
    </w:p>
    <w:p>
      <w:pPr>
        <w:spacing w:before="106"/>
        <w:ind w:left="724" w:right="0" w:firstLine="0"/>
        <w:jc w:val="left"/>
        <w:rPr>
          <w:b/>
          <w:sz w:val="17"/>
        </w:rPr>
      </w:pPr>
      <w:bookmarkStart w:name="Modelo SAG-ET-M8 Cédula de Indices (Guía" w:id="56"/>
      <w:bookmarkEnd w:id="56"/>
      <w:r>
        <w:rPr/>
      </w:r>
      <w:r>
        <w:rPr>
          <w:b/>
          <w:sz w:val="17"/>
        </w:rPr>
        <w:t>(Nombre de la entidad)</w:t>
      </w:r>
    </w:p>
    <w:p>
      <w:pPr>
        <w:spacing w:before="16"/>
        <w:ind w:left="724" w:right="0" w:firstLine="0"/>
        <w:jc w:val="left"/>
        <w:rPr>
          <w:sz w:val="17"/>
        </w:rPr>
      </w:pPr>
      <w:r>
        <w:rPr>
          <w:sz w:val="17"/>
        </w:rPr>
        <w:t>Unidad de Auditoría </w:t>
      </w:r>
      <w:r>
        <w:rPr>
          <w:spacing w:val="-3"/>
          <w:sz w:val="17"/>
        </w:rPr>
        <w:t>Interna)</w:t>
      </w:r>
    </w:p>
    <w:p>
      <w:pPr>
        <w:spacing w:before="93"/>
        <w:ind w:left="719" w:right="0" w:firstLine="0"/>
        <w:jc w:val="left"/>
        <w:rPr>
          <w:b/>
          <w:sz w:val="17"/>
        </w:rPr>
      </w:pPr>
      <w:r>
        <w:rPr/>
        <w:br w:type="column"/>
      </w:r>
      <w:r>
        <w:rPr>
          <w:b/>
          <w:sz w:val="17"/>
        </w:rPr>
        <w:t>MODELOS DE PAPELES DE TRABAJO</w:t>
      </w:r>
    </w:p>
    <w:p>
      <w:pPr>
        <w:pStyle w:val="BodyText"/>
        <w:spacing w:before="9"/>
        <w:rPr>
          <w:b/>
          <w:sz w:val="26"/>
        </w:rPr>
      </w:pPr>
      <w:r>
        <w:rPr/>
        <w:br w:type="column"/>
      </w:r>
      <w:r>
        <w:rPr>
          <w:b/>
          <w:sz w:val="26"/>
        </w:rPr>
      </w:r>
    </w:p>
    <w:p>
      <w:pPr>
        <w:spacing w:before="1"/>
        <w:ind w:left="724" w:right="0" w:firstLine="0"/>
        <w:jc w:val="left"/>
        <w:rPr>
          <w:sz w:val="17"/>
        </w:rPr>
      </w:pPr>
      <w:r>
        <w:rPr>
          <w:color w:val="FF0000"/>
          <w:sz w:val="17"/>
        </w:rPr>
        <w:t>AI-ET-M8</w:t>
      </w:r>
    </w:p>
    <w:p>
      <w:pPr>
        <w:spacing w:after="0"/>
        <w:jc w:val="left"/>
        <w:rPr>
          <w:sz w:val="17"/>
        </w:rPr>
        <w:sectPr>
          <w:type w:val="continuous"/>
          <w:pgSz w:w="11900" w:h="16840"/>
          <w:pgMar w:top="1600" w:bottom="280" w:left="840" w:right="420"/>
          <w:cols w:num="3" w:equalWidth="0">
            <w:col w:w="2836" w:space="40"/>
            <w:col w:w="3860" w:space="1036"/>
            <w:col w:w="2868"/>
          </w:cols>
        </w:sectPr>
      </w:pPr>
    </w:p>
    <w:p>
      <w:pPr>
        <w:pStyle w:val="BodyText"/>
        <w:spacing w:before="6"/>
        <w:rPr>
          <w:sz w:val="18"/>
        </w:rPr>
      </w:pPr>
    </w:p>
    <w:tbl>
      <w:tblPr>
        <w:tblW w:w="0" w:type="auto"/>
        <w:jc w:val="left"/>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0"/>
        <w:gridCol w:w="2083"/>
        <w:gridCol w:w="5208"/>
        <w:gridCol w:w="1042"/>
      </w:tblGrid>
      <w:tr>
        <w:trPr>
          <w:trHeight w:val="196" w:hRule="atLeast"/>
        </w:trPr>
        <w:tc>
          <w:tcPr>
            <w:tcW w:w="8813" w:type="dxa"/>
            <w:gridSpan w:val="4"/>
            <w:shd w:val="clear" w:color="auto" w:fill="CCFFFF"/>
          </w:tcPr>
          <w:p>
            <w:pPr>
              <w:pStyle w:val="TableParagraph"/>
              <w:spacing w:line="176" w:lineRule="exact"/>
              <w:ind w:left="3523" w:right="3468"/>
              <w:jc w:val="center"/>
              <w:rPr>
                <w:b/>
                <w:sz w:val="17"/>
              </w:rPr>
            </w:pPr>
            <w:r>
              <w:rPr>
                <w:b/>
                <w:sz w:val="17"/>
              </w:rPr>
              <w:t>MODELO DE ÍNDICES</w:t>
            </w:r>
          </w:p>
        </w:tc>
      </w:tr>
      <w:tr>
        <w:trPr>
          <w:trHeight w:val="196" w:hRule="atLeast"/>
        </w:trPr>
        <w:tc>
          <w:tcPr>
            <w:tcW w:w="8813" w:type="dxa"/>
            <w:gridSpan w:val="4"/>
          </w:tcPr>
          <w:p>
            <w:pPr>
              <w:pStyle w:val="TableParagraph"/>
              <w:rPr>
                <w:rFonts w:ascii="Times New Roman"/>
                <w:sz w:val="12"/>
              </w:rPr>
            </w:pPr>
          </w:p>
        </w:tc>
      </w:tr>
      <w:tr>
        <w:trPr>
          <w:trHeight w:val="196" w:hRule="atLeast"/>
        </w:trPr>
        <w:tc>
          <w:tcPr>
            <w:tcW w:w="480" w:type="dxa"/>
          </w:tcPr>
          <w:p>
            <w:pPr>
              <w:pStyle w:val="TableParagraph"/>
              <w:spacing w:line="176" w:lineRule="exact"/>
              <w:ind w:left="90" w:right="60"/>
              <w:jc w:val="center"/>
              <w:rPr>
                <w:b/>
                <w:sz w:val="17"/>
              </w:rPr>
            </w:pPr>
            <w:r>
              <w:rPr>
                <w:b/>
                <w:sz w:val="17"/>
              </w:rPr>
              <w:t>No.</w:t>
            </w:r>
          </w:p>
        </w:tc>
        <w:tc>
          <w:tcPr>
            <w:tcW w:w="2083" w:type="dxa"/>
          </w:tcPr>
          <w:p>
            <w:pPr>
              <w:pStyle w:val="TableParagraph"/>
              <w:spacing w:line="176" w:lineRule="exact"/>
              <w:ind w:left="352"/>
              <w:rPr>
                <w:b/>
                <w:sz w:val="17"/>
              </w:rPr>
            </w:pPr>
            <w:r>
              <w:rPr>
                <w:b/>
                <w:sz w:val="17"/>
              </w:rPr>
              <w:t>TIPO DE CÉDULA</w:t>
            </w:r>
          </w:p>
        </w:tc>
        <w:tc>
          <w:tcPr>
            <w:tcW w:w="5208" w:type="dxa"/>
          </w:tcPr>
          <w:p>
            <w:pPr>
              <w:pStyle w:val="TableParagraph"/>
              <w:spacing w:line="176" w:lineRule="exact"/>
              <w:ind w:left="2010" w:right="1962"/>
              <w:jc w:val="center"/>
              <w:rPr>
                <w:b/>
                <w:sz w:val="17"/>
              </w:rPr>
            </w:pPr>
            <w:r>
              <w:rPr>
                <w:b/>
                <w:sz w:val="17"/>
              </w:rPr>
              <w:t>DESCRIPCIÓN</w:t>
            </w:r>
          </w:p>
        </w:tc>
        <w:tc>
          <w:tcPr>
            <w:tcW w:w="1042" w:type="dxa"/>
          </w:tcPr>
          <w:p>
            <w:pPr>
              <w:pStyle w:val="TableParagraph"/>
              <w:spacing w:line="176" w:lineRule="exact"/>
              <w:ind w:left="223" w:right="187"/>
              <w:jc w:val="center"/>
              <w:rPr>
                <w:b/>
                <w:sz w:val="17"/>
              </w:rPr>
            </w:pPr>
            <w:r>
              <w:rPr>
                <w:b/>
                <w:sz w:val="17"/>
              </w:rPr>
              <w:t>ÍNDICE</w:t>
            </w:r>
          </w:p>
        </w:tc>
      </w:tr>
      <w:tr>
        <w:trPr>
          <w:trHeight w:val="407" w:hRule="atLeast"/>
        </w:trPr>
        <w:tc>
          <w:tcPr>
            <w:tcW w:w="480" w:type="dxa"/>
          </w:tcPr>
          <w:p>
            <w:pPr>
              <w:pStyle w:val="TableParagraph"/>
              <w:spacing w:before="2"/>
              <w:rPr>
                <w:sz w:val="18"/>
              </w:rPr>
            </w:pPr>
          </w:p>
          <w:p>
            <w:pPr>
              <w:pStyle w:val="TableParagraph"/>
              <w:spacing w:line="178" w:lineRule="exact" w:before="1"/>
              <w:ind w:left="26"/>
              <w:jc w:val="center"/>
              <w:rPr>
                <w:b/>
                <w:sz w:val="17"/>
              </w:rPr>
            </w:pPr>
            <w:r>
              <w:rPr>
                <w:b/>
                <w:w w:val="98"/>
                <w:sz w:val="17"/>
              </w:rPr>
              <w:t>1</w:t>
            </w:r>
          </w:p>
        </w:tc>
        <w:tc>
          <w:tcPr>
            <w:tcW w:w="2083" w:type="dxa"/>
          </w:tcPr>
          <w:p>
            <w:pPr>
              <w:pStyle w:val="TableParagraph"/>
              <w:spacing w:before="2"/>
              <w:rPr>
                <w:sz w:val="18"/>
              </w:rPr>
            </w:pPr>
          </w:p>
          <w:p>
            <w:pPr>
              <w:pStyle w:val="TableParagraph"/>
              <w:spacing w:line="178" w:lineRule="exact" w:before="1"/>
              <w:ind w:left="30"/>
              <w:rPr>
                <w:sz w:val="17"/>
              </w:rPr>
            </w:pPr>
            <w:r>
              <w:rPr>
                <w:sz w:val="17"/>
              </w:rPr>
              <w:t>SUMARIA</w:t>
            </w:r>
          </w:p>
        </w:tc>
        <w:tc>
          <w:tcPr>
            <w:tcW w:w="5208" w:type="dxa"/>
          </w:tcPr>
          <w:p>
            <w:pPr>
              <w:pStyle w:val="TableParagraph"/>
              <w:spacing w:before="2"/>
              <w:rPr>
                <w:sz w:val="18"/>
              </w:rPr>
            </w:pPr>
          </w:p>
          <w:p>
            <w:pPr>
              <w:pStyle w:val="TableParagraph"/>
              <w:spacing w:line="178" w:lineRule="exact" w:before="1"/>
              <w:ind w:left="31"/>
              <w:rPr>
                <w:sz w:val="17"/>
              </w:rPr>
            </w:pPr>
            <w:r>
              <w:rPr>
                <w:sz w:val="17"/>
              </w:rPr>
              <w:t>EGRESOS</w:t>
            </w:r>
          </w:p>
        </w:tc>
        <w:tc>
          <w:tcPr>
            <w:tcW w:w="1042" w:type="dxa"/>
          </w:tcPr>
          <w:p>
            <w:pPr>
              <w:pStyle w:val="TableParagraph"/>
              <w:spacing w:before="2"/>
              <w:rPr>
                <w:sz w:val="18"/>
              </w:rPr>
            </w:pPr>
          </w:p>
          <w:p>
            <w:pPr>
              <w:pStyle w:val="TableParagraph"/>
              <w:spacing w:line="178" w:lineRule="exact" w:before="1"/>
              <w:ind w:left="30"/>
              <w:jc w:val="center"/>
              <w:rPr>
                <w:b/>
                <w:sz w:val="17"/>
              </w:rPr>
            </w:pPr>
            <w:r>
              <w:rPr>
                <w:b/>
                <w:color w:val="FF0000"/>
                <w:w w:val="98"/>
                <w:sz w:val="17"/>
              </w:rPr>
              <w:t>E</w:t>
            </w:r>
          </w:p>
        </w:tc>
      </w:tr>
      <w:tr>
        <w:trPr>
          <w:trHeight w:val="407" w:hRule="atLeast"/>
        </w:trPr>
        <w:tc>
          <w:tcPr>
            <w:tcW w:w="480" w:type="dxa"/>
          </w:tcPr>
          <w:p>
            <w:pPr>
              <w:pStyle w:val="TableParagraph"/>
              <w:spacing w:before="2"/>
              <w:rPr>
                <w:sz w:val="18"/>
              </w:rPr>
            </w:pPr>
          </w:p>
          <w:p>
            <w:pPr>
              <w:pStyle w:val="TableParagraph"/>
              <w:spacing w:line="178" w:lineRule="exact" w:before="1"/>
              <w:ind w:left="26"/>
              <w:jc w:val="center"/>
              <w:rPr>
                <w:b/>
                <w:sz w:val="17"/>
              </w:rPr>
            </w:pPr>
            <w:r>
              <w:rPr>
                <w:b/>
                <w:w w:val="98"/>
                <w:sz w:val="17"/>
              </w:rPr>
              <w:t>2</w:t>
            </w:r>
          </w:p>
        </w:tc>
        <w:tc>
          <w:tcPr>
            <w:tcW w:w="2083" w:type="dxa"/>
          </w:tcPr>
          <w:p>
            <w:pPr>
              <w:pStyle w:val="TableParagraph"/>
              <w:spacing w:before="2"/>
              <w:rPr>
                <w:sz w:val="18"/>
              </w:rPr>
            </w:pPr>
          </w:p>
          <w:p>
            <w:pPr>
              <w:pStyle w:val="TableParagraph"/>
              <w:spacing w:line="178" w:lineRule="exact" w:before="1"/>
              <w:ind w:left="30"/>
              <w:rPr>
                <w:sz w:val="17"/>
              </w:rPr>
            </w:pPr>
            <w:r>
              <w:rPr>
                <w:sz w:val="17"/>
              </w:rPr>
              <w:t>ANALÍTICA 1</w:t>
            </w:r>
          </w:p>
        </w:tc>
        <w:tc>
          <w:tcPr>
            <w:tcW w:w="5208" w:type="dxa"/>
          </w:tcPr>
          <w:p>
            <w:pPr>
              <w:pStyle w:val="TableParagraph"/>
              <w:spacing w:before="2"/>
              <w:rPr>
                <w:sz w:val="18"/>
              </w:rPr>
            </w:pPr>
          </w:p>
          <w:p>
            <w:pPr>
              <w:pStyle w:val="TableParagraph"/>
              <w:spacing w:line="178" w:lineRule="exact" w:before="1"/>
              <w:ind w:left="31"/>
              <w:rPr>
                <w:sz w:val="17"/>
              </w:rPr>
            </w:pPr>
            <w:r>
              <w:rPr>
                <w:sz w:val="17"/>
              </w:rPr>
              <w:t>EJECUCIÓN DEL PRESUPUESTO POR GRUPO DE GASTO 0</w:t>
            </w:r>
          </w:p>
        </w:tc>
        <w:tc>
          <w:tcPr>
            <w:tcW w:w="1042" w:type="dxa"/>
          </w:tcPr>
          <w:p>
            <w:pPr>
              <w:pStyle w:val="TableParagraph"/>
              <w:spacing w:before="2"/>
              <w:rPr>
                <w:sz w:val="18"/>
              </w:rPr>
            </w:pPr>
          </w:p>
          <w:p>
            <w:pPr>
              <w:pStyle w:val="TableParagraph"/>
              <w:spacing w:line="178" w:lineRule="exact" w:before="1"/>
              <w:ind w:left="213" w:right="187"/>
              <w:jc w:val="center"/>
              <w:rPr>
                <w:b/>
                <w:sz w:val="17"/>
              </w:rPr>
            </w:pPr>
            <w:r>
              <w:rPr>
                <w:b/>
                <w:color w:val="FF0000"/>
                <w:sz w:val="17"/>
              </w:rPr>
              <w:t>E-1</w:t>
            </w:r>
          </w:p>
        </w:tc>
      </w:tr>
      <w:tr>
        <w:trPr>
          <w:trHeight w:val="407" w:hRule="atLeast"/>
        </w:trPr>
        <w:tc>
          <w:tcPr>
            <w:tcW w:w="480" w:type="dxa"/>
          </w:tcPr>
          <w:p>
            <w:pPr>
              <w:pStyle w:val="TableParagraph"/>
              <w:spacing w:before="2"/>
              <w:rPr>
                <w:sz w:val="18"/>
              </w:rPr>
            </w:pPr>
          </w:p>
          <w:p>
            <w:pPr>
              <w:pStyle w:val="TableParagraph"/>
              <w:spacing w:line="178" w:lineRule="exact" w:before="1"/>
              <w:ind w:left="26"/>
              <w:jc w:val="center"/>
              <w:rPr>
                <w:b/>
                <w:sz w:val="17"/>
              </w:rPr>
            </w:pPr>
            <w:r>
              <w:rPr>
                <w:b/>
                <w:w w:val="98"/>
                <w:sz w:val="17"/>
              </w:rPr>
              <w:t>3</w:t>
            </w:r>
          </w:p>
        </w:tc>
        <w:tc>
          <w:tcPr>
            <w:tcW w:w="2083" w:type="dxa"/>
          </w:tcPr>
          <w:p>
            <w:pPr>
              <w:pStyle w:val="TableParagraph"/>
              <w:spacing w:before="2"/>
              <w:rPr>
                <w:sz w:val="18"/>
              </w:rPr>
            </w:pPr>
          </w:p>
          <w:p>
            <w:pPr>
              <w:pStyle w:val="TableParagraph"/>
              <w:spacing w:line="178" w:lineRule="exact" w:before="1"/>
              <w:ind w:left="30"/>
              <w:rPr>
                <w:sz w:val="17"/>
              </w:rPr>
            </w:pPr>
            <w:r>
              <w:rPr>
                <w:sz w:val="17"/>
              </w:rPr>
              <w:t>ANALÍTICA 2</w:t>
            </w:r>
          </w:p>
        </w:tc>
        <w:tc>
          <w:tcPr>
            <w:tcW w:w="5208" w:type="dxa"/>
          </w:tcPr>
          <w:p>
            <w:pPr>
              <w:pStyle w:val="TableParagraph"/>
              <w:spacing w:before="2"/>
              <w:rPr>
                <w:sz w:val="18"/>
              </w:rPr>
            </w:pPr>
          </w:p>
          <w:p>
            <w:pPr>
              <w:pStyle w:val="TableParagraph"/>
              <w:spacing w:line="178" w:lineRule="exact" w:before="1"/>
              <w:ind w:left="31"/>
              <w:rPr>
                <w:sz w:val="17"/>
              </w:rPr>
            </w:pPr>
            <w:r>
              <w:rPr>
                <w:sz w:val="17"/>
              </w:rPr>
              <w:t>SELECCIÓN DE LA MUESTRA</w:t>
            </w:r>
          </w:p>
        </w:tc>
        <w:tc>
          <w:tcPr>
            <w:tcW w:w="1042" w:type="dxa"/>
          </w:tcPr>
          <w:p>
            <w:pPr>
              <w:pStyle w:val="TableParagraph"/>
              <w:spacing w:before="2"/>
              <w:rPr>
                <w:sz w:val="18"/>
              </w:rPr>
            </w:pPr>
          </w:p>
          <w:p>
            <w:pPr>
              <w:pStyle w:val="TableParagraph"/>
              <w:spacing w:line="178" w:lineRule="exact" w:before="1"/>
              <w:ind w:left="218" w:right="187"/>
              <w:jc w:val="center"/>
              <w:rPr>
                <w:b/>
                <w:sz w:val="17"/>
              </w:rPr>
            </w:pPr>
            <w:r>
              <w:rPr>
                <w:b/>
                <w:color w:val="FF0000"/>
                <w:sz w:val="17"/>
              </w:rPr>
              <w:t>E-1.1</w:t>
            </w:r>
          </w:p>
        </w:tc>
      </w:tr>
      <w:tr>
        <w:trPr>
          <w:trHeight w:val="618" w:hRule="atLeast"/>
        </w:trPr>
        <w:tc>
          <w:tcPr>
            <w:tcW w:w="480" w:type="dxa"/>
          </w:tcPr>
          <w:p>
            <w:pPr>
              <w:pStyle w:val="TableParagraph"/>
              <w:spacing w:before="2"/>
              <w:rPr>
                <w:sz w:val="18"/>
              </w:rPr>
            </w:pPr>
          </w:p>
          <w:p>
            <w:pPr>
              <w:pStyle w:val="TableParagraph"/>
              <w:spacing w:before="1"/>
              <w:ind w:left="26"/>
              <w:jc w:val="center"/>
              <w:rPr>
                <w:b/>
                <w:sz w:val="17"/>
              </w:rPr>
            </w:pPr>
            <w:r>
              <w:rPr>
                <w:b/>
                <w:w w:val="98"/>
                <w:sz w:val="17"/>
              </w:rPr>
              <w:t>4</w:t>
            </w:r>
          </w:p>
        </w:tc>
        <w:tc>
          <w:tcPr>
            <w:tcW w:w="2083" w:type="dxa"/>
          </w:tcPr>
          <w:p>
            <w:pPr>
              <w:pStyle w:val="TableParagraph"/>
              <w:spacing w:before="2"/>
              <w:rPr>
                <w:sz w:val="18"/>
              </w:rPr>
            </w:pPr>
          </w:p>
          <w:p>
            <w:pPr>
              <w:pStyle w:val="TableParagraph"/>
              <w:spacing w:before="1"/>
              <w:ind w:left="30"/>
              <w:rPr>
                <w:sz w:val="17"/>
              </w:rPr>
            </w:pPr>
            <w:r>
              <w:rPr>
                <w:sz w:val="17"/>
              </w:rPr>
              <w:t>ANALÍTICA 3</w:t>
            </w:r>
          </w:p>
        </w:tc>
        <w:tc>
          <w:tcPr>
            <w:tcW w:w="5208" w:type="dxa"/>
          </w:tcPr>
          <w:p>
            <w:pPr>
              <w:pStyle w:val="TableParagraph"/>
              <w:spacing w:before="11"/>
              <w:rPr>
                <w:sz w:val="16"/>
              </w:rPr>
            </w:pPr>
          </w:p>
          <w:p>
            <w:pPr>
              <w:pStyle w:val="TableParagraph"/>
              <w:spacing w:line="210" w:lineRule="atLeast"/>
              <w:ind w:left="31" w:right="533" w:hanging="1"/>
              <w:rPr>
                <w:sz w:val="17"/>
              </w:rPr>
            </w:pPr>
            <w:r>
              <w:rPr>
                <w:sz w:val="17"/>
              </w:rPr>
              <w:t>EJECUCIÓN DEL PRESUPUESTO POR PROGRAMA, POR RENGLÓN Y FUENTE DE FINANCIAMIENTO (Pag. 2 de 2)</w:t>
            </w:r>
          </w:p>
        </w:tc>
        <w:tc>
          <w:tcPr>
            <w:tcW w:w="1042" w:type="dxa"/>
          </w:tcPr>
          <w:p>
            <w:pPr>
              <w:pStyle w:val="TableParagraph"/>
              <w:spacing w:before="11"/>
              <w:rPr>
                <w:sz w:val="16"/>
              </w:rPr>
            </w:pPr>
          </w:p>
          <w:p>
            <w:pPr>
              <w:pStyle w:val="TableParagraph"/>
              <w:spacing w:line="210" w:lineRule="atLeast"/>
              <w:ind w:left="482" w:right="293" w:hanging="154"/>
              <w:rPr>
                <w:b/>
                <w:sz w:val="17"/>
              </w:rPr>
            </w:pPr>
            <w:r>
              <w:rPr>
                <w:b/>
                <w:color w:val="FF0000"/>
                <w:w w:val="95"/>
                <w:sz w:val="17"/>
                <w:u w:val="single" w:color="FF0000"/>
              </w:rPr>
              <w:t>E-1.1</w:t>
            </w:r>
            <w:r>
              <w:rPr>
                <w:b/>
                <w:color w:val="FF0000"/>
                <w:w w:val="95"/>
                <w:sz w:val="17"/>
              </w:rPr>
              <w:t> </w:t>
            </w:r>
            <w:r>
              <w:rPr>
                <w:b/>
                <w:color w:val="FF0000"/>
                <w:sz w:val="17"/>
              </w:rPr>
              <w:t>1</w:t>
            </w:r>
          </w:p>
        </w:tc>
      </w:tr>
      <w:tr>
        <w:trPr>
          <w:trHeight w:val="618" w:hRule="atLeast"/>
        </w:trPr>
        <w:tc>
          <w:tcPr>
            <w:tcW w:w="480" w:type="dxa"/>
          </w:tcPr>
          <w:p>
            <w:pPr>
              <w:pStyle w:val="TableParagraph"/>
              <w:spacing w:before="2"/>
              <w:rPr>
                <w:sz w:val="18"/>
              </w:rPr>
            </w:pPr>
          </w:p>
          <w:p>
            <w:pPr>
              <w:pStyle w:val="TableParagraph"/>
              <w:spacing w:before="1"/>
              <w:ind w:left="26"/>
              <w:jc w:val="center"/>
              <w:rPr>
                <w:b/>
                <w:sz w:val="17"/>
              </w:rPr>
            </w:pPr>
            <w:r>
              <w:rPr>
                <w:b/>
                <w:w w:val="98"/>
                <w:sz w:val="17"/>
              </w:rPr>
              <w:t>5</w:t>
            </w:r>
          </w:p>
        </w:tc>
        <w:tc>
          <w:tcPr>
            <w:tcW w:w="2083" w:type="dxa"/>
          </w:tcPr>
          <w:p>
            <w:pPr>
              <w:pStyle w:val="TableParagraph"/>
              <w:spacing w:before="2"/>
              <w:rPr>
                <w:sz w:val="18"/>
              </w:rPr>
            </w:pPr>
          </w:p>
          <w:p>
            <w:pPr>
              <w:pStyle w:val="TableParagraph"/>
              <w:spacing w:before="1"/>
              <w:ind w:left="30"/>
              <w:rPr>
                <w:sz w:val="17"/>
              </w:rPr>
            </w:pPr>
            <w:r>
              <w:rPr>
                <w:sz w:val="17"/>
              </w:rPr>
              <w:t>ANALÍTICA 4</w:t>
            </w:r>
          </w:p>
        </w:tc>
        <w:tc>
          <w:tcPr>
            <w:tcW w:w="5208" w:type="dxa"/>
          </w:tcPr>
          <w:p>
            <w:pPr>
              <w:pStyle w:val="TableParagraph"/>
              <w:spacing w:before="11"/>
              <w:rPr>
                <w:sz w:val="16"/>
              </w:rPr>
            </w:pPr>
          </w:p>
          <w:p>
            <w:pPr>
              <w:pStyle w:val="TableParagraph"/>
              <w:spacing w:line="210" w:lineRule="atLeast"/>
              <w:ind w:left="31" w:right="533" w:hanging="1"/>
              <w:rPr>
                <w:sz w:val="17"/>
              </w:rPr>
            </w:pPr>
            <w:r>
              <w:rPr>
                <w:sz w:val="17"/>
              </w:rPr>
              <w:t>EJECUCIÓN DEL PRESUPUESTO POR PROGRAMA, POR RENGLÓN Y FUENTE DE FINANCIAMIENTO (Pag. 1 de 2)</w:t>
            </w:r>
          </w:p>
        </w:tc>
        <w:tc>
          <w:tcPr>
            <w:tcW w:w="1042" w:type="dxa"/>
          </w:tcPr>
          <w:p>
            <w:pPr>
              <w:pStyle w:val="TableParagraph"/>
              <w:spacing w:before="11"/>
              <w:rPr>
                <w:sz w:val="16"/>
              </w:rPr>
            </w:pPr>
          </w:p>
          <w:p>
            <w:pPr>
              <w:pStyle w:val="TableParagraph"/>
              <w:spacing w:line="210" w:lineRule="atLeast"/>
              <w:ind w:left="410" w:right="293" w:hanging="82"/>
              <w:rPr>
                <w:b/>
                <w:sz w:val="17"/>
              </w:rPr>
            </w:pPr>
            <w:r>
              <w:rPr>
                <w:b/>
                <w:color w:val="FF0000"/>
                <w:w w:val="95"/>
                <w:sz w:val="17"/>
                <w:u w:val="single" w:color="FF0000"/>
              </w:rPr>
              <w:t>E-1.1</w:t>
            </w:r>
            <w:r>
              <w:rPr>
                <w:b/>
                <w:color w:val="FF0000"/>
                <w:w w:val="95"/>
                <w:sz w:val="17"/>
              </w:rPr>
              <w:t> </w:t>
            </w:r>
            <w:r>
              <w:rPr>
                <w:b/>
                <w:color w:val="FF0000"/>
                <w:sz w:val="17"/>
              </w:rPr>
              <w:t>1.1</w:t>
            </w:r>
          </w:p>
        </w:tc>
      </w:tr>
      <w:tr>
        <w:trPr>
          <w:trHeight w:val="618" w:hRule="atLeast"/>
        </w:trPr>
        <w:tc>
          <w:tcPr>
            <w:tcW w:w="480" w:type="dxa"/>
          </w:tcPr>
          <w:p>
            <w:pPr>
              <w:pStyle w:val="TableParagraph"/>
              <w:spacing w:before="2"/>
              <w:rPr>
                <w:sz w:val="18"/>
              </w:rPr>
            </w:pPr>
          </w:p>
          <w:p>
            <w:pPr>
              <w:pStyle w:val="TableParagraph"/>
              <w:spacing w:before="1"/>
              <w:ind w:left="26"/>
              <w:jc w:val="center"/>
              <w:rPr>
                <w:b/>
                <w:sz w:val="17"/>
              </w:rPr>
            </w:pPr>
            <w:r>
              <w:rPr>
                <w:b/>
                <w:w w:val="98"/>
                <w:sz w:val="17"/>
              </w:rPr>
              <w:t>6</w:t>
            </w:r>
          </w:p>
        </w:tc>
        <w:tc>
          <w:tcPr>
            <w:tcW w:w="2083" w:type="dxa"/>
          </w:tcPr>
          <w:p>
            <w:pPr>
              <w:pStyle w:val="TableParagraph"/>
              <w:spacing w:before="2"/>
              <w:rPr>
                <w:sz w:val="18"/>
              </w:rPr>
            </w:pPr>
          </w:p>
          <w:p>
            <w:pPr>
              <w:pStyle w:val="TableParagraph"/>
              <w:spacing w:before="1"/>
              <w:ind w:left="30"/>
              <w:rPr>
                <w:sz w:val="17"/>
              </w:rPr>
            </w:pPr>
            <w:r>
              <w:rPr>
                <w:sz w:val="17"/>
              </w:rPr>
              <w:t>ANALÍTICA 5</w:t>
            </w:r>
          </w:p>
        </w:tc>
        <w:tc>
          <w:tcPr>
            <w:tcW w:w="5208" w:type="dxa"/>
          </w:tcPr>
          <w:p>
            <w:pPr>
              <w:pStyle w:val="TableParagraph"/>
              <w:spacing w:before="11"/>
              <w:rPr>
                <w:sz w:val="16"/>
              </w:rPr>
            </w:pPr>
          </w:p>
          <w:p>
            <w:pPr>
              <w:pStyle w:val="TableParagraph"/>
              <w:spacing w:line="210" w:lineRule="atLeast"/>
              <w:ind w:left="31" w:right="722" w:hanging="1"/>
              <w:rPr>
                <w:sz w:val="17"/>
              </w:rPr>
            </w:pPr>
            <w:r>
              <w:rPr>
                <w:sz w:val="17"/>
              </w:rPr>
              <w:t>DETALLE DE CURS SELECCIONADOS Y ATRIBUTOS A EXAMINAR</w:t>
            </w:r>
          </w:p>
        </w:tc>
        <w:tc>
          <w:tcPr>
            <w:tcW w:w="1042" w:type="dxa"/>
          </w:tcPr>
          <w:p>
            <w:pPr>
              <w:pStyle w:val="TableParagraph"/>
              <w:spacing w:before="2"/>
              <w:rPr>
                <w:sz w:val="18"/>
              </w:rPr>
            </w:pPr>
          </w:p>
          <w:p>
            <w:pPr>
              <w:pStyle w:val="TableParagraph"/>
              <w:spacing w:before="1"/>
              <w:ind w:left="328"/>
              <w:rPr>
                <w:b/>
                <w:sz w:val="17"/>
              </w:rPr>
            </w:pPr>
            <w:r>
              <w:rPr>
                <w:b/>
                <w:color w:val="FF0000"/>
                <w:sz w:val="17"/>
                <w:u w:val="single" w:color="FF0000"/>
              </w:rPr>
              <w:t>E-1.1</w:t>
            </w:r>
          </w:p>
          <w:p>
            <w:pPr>
              <w:pStyle w:val="TableParagraph"/>
              <w:spacing w:line="178" w:lineRule="exact" w:before="15"/>
              <w:ind w:left="343"/>
              <w:rPr>
                <w:b/>
                <w:sz w:val="17"/>
              </w:rPr>
            </w:pPr>
            <w:r>
              <w:rPr>
                <w:b/>
                <w:color w:val="FF0000"/>
                <w:sz w:val="17"/>
              </w:rPr>
              <w:t>1.1.1</w:t>
            </w:r>
          </w:p>
        </w:tc>
      </w:tr>
      <w:tr>
        <w:trPr>
          <w:trHeight w:val="618" w:hRule="atLeast"/>
        </w:trPr>
        <w:tc>
          <w:tcPr>
            <w:tcW w:w="480" w:type="dxa"/>
          </w:tcPr>
          <w:p>
            <w:pPr>
              <w:pStyle w:val="TableParagraph"/>
              <w:spacing w:before="2"/>
              <w:rPr>
                <w:sz w:val="18"/>
              </w:rPr>
            </w:pPr>
          </w:p>
          <w:p>
            <w:pPr>
              <w:pStyle w:val="TableParagraph"/>
              <w:spacing w:before="1"/>
              <w:ind w:left="26"/>
              <w:jc w:val="center"/>
              <w:rPr>
                <w:b/>
                <w:sz w:val="17"/>
              </w:rPr>
            </w:pPr>
            <w:r>
              <w:rPr>
                <w:b/>
                <w:w w:val="98"/>
                <w:sz w:val="17"/>
              </w:rPr>
              <w:t>7</w:t>
            </w:r>
          </w:p>
        </w:tc>
        <w:tc>
          <w:tcPr>
            <w:tcW w:w="2083" w:type="dxa"/>
          </w:tcPr>
          <w:p>
            <w:pPr>
              <w:pStyle w:val="TableParagraph"/>
              <w:spacing w:before="2"/>
              <w:rPr>
                <w:sz w:val="18"/>
              </w:rPr>
            </w:pPr>
          </w:p>
          <w:p>
            <w:pPr>
              <w:pStyle w:val="TableParagraph"/>
              <w:spacing w:before="1"/>
              <w:ind w:left="30"/>
              <w:rPr>
                <w:sz w:val="17"/>
              </w:rPr>
            </w:pPr>
            <w:r>
              <w:rPr>
                <w:sz w:val="17"/>
              </w:rPr>
              <w:t>DE SOPORTE 1</w:t>
            </w:r>
          </w:p>
        </w:tc>
        <w:tc>
          <w:tcPr>
            <w:tcW w:w="5208" w:type="dxa"/>
          </w:tcPr>
          <w:p>
            <w:pPr>
              <w:pStyle w:val="TableParagraph"/>
              <w:spacing w:before="2"/>
              <w:rPr>
                <w:sz w:val="18"/>
              </w:rPr>
            </w:pPr>
          </w:p>
          <w:p>
            <w:pPr>
              <w:pStyle w:val="TableParagraph"/>
              <w:spacing w:before="1"/>
              <w:ind w:left="31"/>
              <w:rPr>
                <w:sz w:val="17"/>
              </w:rPr>
            </w:pPr>
            <w:r>
              <w:rPr>
                <w:sz w:val="17"/>
              </w:rPr>
              <w:t>FOTOCOPIA FACTURA CUR EXAMINADO</w:t>
            </w:r>
          </w:p>
        </w:tc>
        <w:tc>
          <w:tcPr>
            <w:tcW w:w="1042" w:type="dxa"/>
          </w:tcPr>
          <w:p>
            <w:pPr>
              <w:pStyle w:val="TableParagraph"/>
              <w:spacing w:before="2"/>
              <w:rPr>
                <w:sz w:val="18"/>
              </w:rPr>
            </w:pPr>
          </w:p>
          <w:p>
            <w:pPr>
              <w:pStyle w:val="TableParagraph"/>
              <w:spacing w:before="1"/>
              <w:ind w:left="328"/>
              <w:rPr>
                <w:b/>
                <w:sz w:val="17"/>
              </w:rPr>
            </w:pPr>
            <w:r>
              <w:rPr>
                <w:b/>
                <w:color w:val="FF0000"/>
                <w:sz w:val="17"/>
                <w:u w:val="single" w:color="FF0000"/>
              </w:rPr>
              <w:t>E-1.1</w:t>
            </w:r>
          </w:p>
          <w:p>
            <w:pPr>
              <w:pStyle w:val="TableParagraph"/>
              <w:spacing w:line="178" w:lineRule="exact" w:before="15"/>
              <w:ind w:left="343"/>
              <w:rPr>
                <w:b/>
                <w:sz w:val="17"/>
              </w:rPr>
            </w:pPr>
            <w:r>
              <w:rPr>
                <w:b/>
                <w:color w:val="FF0000"/>
                <w:sz w:val="17"/>
              </w:rPr>
              <w:t>1.1.2</w:t>
            </w:r>
          </w:p>
        </w:tc>
      </w:tr>
      <w:tr>
        <w:trPr>
          <w:trHeight w:val="618" w:hRule="atLeast"/>
        </w:trPr>
        <w:tc>
          <w:tcPr>
            <w:tcW w:w="480" w:type="dxa"/>
          </w:tcPr>
          <w:p>
            <w:pPr>
              <w:pStyle w:val="TableParagraph"/>
              <w:spacing w:before="2"/>
              <w:rPr>
                <w:sz w:val="18"/>
              </w:rPr>
            </w:pPr>
          </w:p>
          <w:p>
            <w:pPr>
              <w:pStyle w:val="TableParagraph"/>
              <w:spacing w:before="1"/>
              <w:ind w:left="26"/>
              <w:jc w:val="center"/>
              <w:rPr>
                <w:b/>
                <w:sz w:val="17"/>
              </w:rPr>
            </w:pPr>
            <w:r>
              <w:rPr>
                <w:b/>
                <w:w w:val="98"/>
                <w:sz w:val="17"/>
              </w:rPr>
              <w:t>8</w:t>
            </w:r>
          </w:p>
        </w:tc>
        <w:tc>
          <w:tcPr>
            <w:tcW w:w="2083" w:type="dxa"/>
          </w:tcPr>
          <w:p>
            <w:pPr>
              <w:pStyle w:val="TableParagraph"/>
              <w:spacing w:before="2"/>
              <w:rPr>
                <w:sz w:val="18"/>
              </w:rPr>
            </w:pPr>
          </w:p>
          <w:p>
            <w:pPr>
              <w:pStyle w:val="TableParagraph"/>
              <w:spacing w:before="1"/>
              <w:ind w:left="30"/>
              <w:rPr>
                <w:sz w:val="17"/>
              </w:rPr>
            </w:pPr>
            <w:r>
              <w:rPr>
                <w:sz w:val="17"/>
              </w:rPr>
              <w:t>DE SOPORTE 2</w:t>
            </w:r>
          </w:p>
        </w:tc>
        <w:tc>
          <w:tcPr>
            <w:tcW w:w="5208" w:type="dxa"/>
          </w:tcPr>
          <w:p>
            <w:pPr>
              <w:pStyle w:val="TableParagraph"/>
              <w:spacing w:before="11"/>
              <w:rPr>
                <w:sz w:val="16"/>
              </w:rPr>
            </w:pPr>
          </w:p>
          <w:p>
            <w:pPr>
              <w:pStyle w:val="TableParagraph"/>
              <w:spacing w:line="210" w:lineRule="atLeast"/>
              <w:ind w:left="31" w:right="296"/>
              <w:rPr>
                <w:sz w:val="17"/>
              </w:rPr>
            </w:pPr>
            <w:r>
              <w:rPr>
                <w:sz w:val="17"/>
              </w:rPr>
              <w:t>NOTA DE TESORERÍA NACIONAL POR PAGO POR TRANSF. FACTURA CUR EXAMINADO</w:t>
            </w:r>
          </w:p>
        </w:tc>
        <w:tc>
          <w:tcPr>
            <w:tcW w:w="1042" w:type="dxa"/>
          </w:tcPr>
          <w:p>
            <w:pPr>
              <w:pStyle w:val="TableParagraph"/>
              <w:spacing w:before="2"/>
              <w:rPr>
                <w:sz w:val="18"/>
              </w:rPr>
            </w:pPr>
          </w:p>
          <w:p>
            <w:pPr>
              <w:pStyle w:val="TableParagraph"/>
              <w:spacing w:before="1"/>
              <w:ind w:left="328"/>
              <w:rPr>
                <w:b/>
                <w:sz w:val="17"/>
              </w:rPr>
            </w:pPr>
            <w:r>
              <w:rPr>
                <w:b/>
                <w:color w:val="FF0000"/>
                <w:sz w:val="17"/>
                <w:u w:val="single" w:color="FF0000"/>
              </w:rPr>
              <w:t>E-1.1</w:t>
            </w:r>
          </w:p>
          <w:p>
            <w:pPr>
              <w:pStyle w:val="TableParagraph"/>
              <w:spacing w:line="178" w:lineRule="exact" w:before="15"/>
              <w:ind w:left="343"/>
              <w:rPr>
                <w:b/>
                <w:sz w:val="17"/>
              </w:rPr>
            </w:pPr>
            <w:r>
              <w:rPr>
                <w:b/>
                <w:color w:val="FF0000"/>
                <w:sz w:val="17"/>
              </w:rPr>
              <w:t>1.1.3</w:t>
            </w:r>
          </w:p>
        </w:tc>
      </w:tr>
      <w:tr>
        <w:trPr>
          <w:trHeight w:val="618" w:hRule="atLeast"/>
        </w:trPr>
        <w:tc>
          <w:tcPr>
            <w:tcW w:w="480" w:type="dxa"/>
          </w:tcPr>
          <w:p>
            <w:pPr>
              <w:pStyle w:val="TableParagraph"/>
              <w:spacing w:before="2"/>
              <w:rPr>
                <w:sz w:val="18"/>
              </w:rPr>
            </w:pPr>
          </w:p>
          <w:p>
            <w:pPr>
              <w:pStyle w:val="TableParagraph"/>
              <w:spacing w:before="1"/>
              <w:ind w:left="26"/>
              <w:jc w:val="center"/>
              <w:rPr>
                <w:b/>
                <w:sz w:val="17"/>
              </w:rPr>
            </w:pPr>
            <w:r>
              <w:rPr>
                <w:b/>
                <w:w w:val="98"/>
                <w:sz w:val="17"/>
              </w:rPr>
              <w:t>9</w:t>
            </w:r>
          </w:p>
        </w:tc>
        <w:tc>
          <w:tcPr>
            <w:tcW w:w="2083" w:type="dxa"/>
          </w:tcPr>
          <w:p>
            <w:pPr>
              <w:pStyle w:val="TableParagraph"/>
              <w:spacing w:before="2"/>
              <w:rPr>
                <w:sz w:val="18"/>
              </w:rPr>
            </w:pPr>
          </w:p>
          <w:p>
            <w:pPr>
              <w:pStyle w:val="TableParagraph"/>
              <w:spacing w:before="1"/>
              <w:ind w:left="30"/>
              <w:rPr>
                <w:sz w:val="17"/>
              </w:rPr>
            </w:pPr>
            <w:r>
              <w:rPr>
                <w:sz w:val="17"/>
              </w:rPr>
              <w:t>DE SOPORTE 3</w:t>
            </w:r>
          </w:p>
        </w:tc>
        <w:tc>
          <w:tcPr>
            <w:tcW w:w="5208" w:type="dxa"/>
          </w:tcPr>
          <w:p>
            <w:pPr>
              <w:pStyle w:val="TableParagraph"/>
              <w:spacing w:before="11"/>
              <w:rPr>
                <w:sz w:val="16"/>
              </w:rPr>
            </w:pPr>
          </w:p>
          <w:p>
            <w:pPr>
              <w:pStyle w:val="TableParagraph"/>
              <w:spacing w:line="210" w:lineRule="atLeast"/>
              <w:ind w:left="31" w:right="428"/>
              <w:rPr>
                <w:sz w:val="17"/>
              </w:rPr>
            </w:pPr>
            <w:r>
              <w:rPr>
                <w:sz w:val="17"/>
              </w:rPr>
              <w:t>OTRO DOCUMENTO DE ANÁLISIS RELACIONADO CON EL CUR ANTERIOR</w:t>
            </w:r>
          </w:p>
        </w:tc>
        <w:tc>
          <w:tcPr>
            <w:tcW w:w="1042" w:type="dxa"/>
          </w:tcPr>
          <w:p>
            <w:pPr>
              <w:pStyle w:val="TableParagraph"/>
              <w:spacing w:before="2"/>
              <w:rPr>
                <w:sz w:val="18"/>
              </w:rPr>
            </w:pPr>
          </w:p>
          <w:p>
            <w:pPr>
              <w:pStyle w:val="TableParagraph"/>
              <w:spacing w:before="1"/>
              <w:ind w:left="328"/>
              <w:rPr>
                <w:b/>
                <w:sz w:val="17"/>
              </w:rPr>
            </w:pPr>
            <w:r>
              <w:rPr>
                <w:b/>
                <w:color w:val="FF0000"/>
                <w:sz w:val="17"/>
                <w:u w:val="single" w:color="FF0000"/>
              </w:rPr>
              <w:t>E-1.1</w:t>
            </w:r>
          </w:p>
          <w:p>
            <w:pPr>
              <w:pStyle w:val="TableParagraph"/>
              <w:spacing w:line="178" w:lineRule="exact" w:before="15"/>
              <w:ind w:left="343"/>
              <w:rPr>
                <w:b/>
                <w:sz w:val="17"/>
              </w:rPr>
            </w:pPr>
            <w:r>
              <w:rPr>
                <w:b/>
                <w:color w:val="FF0000"/>
                <w:sz w:val="17"/>
              </w:rPr>
              <w:t>1.1.4</w:t>
            </w:r>
          </w:p>
        </w:tc>
      </w:tr>
      <w:tr>
        <w:trPr>
          <w:trHeight w:val="407" w:hRule="atLeast"/>
        </w:trPr>
        <w:tc>
          <w:tcPr>
            <w:tcW w:w="480" w:type="dxa"/>
          </w:tcPr>
          <w:p>
            <w:pPr>
              <w:pStyle w:val="TableParagraph"/>
              <w:spacing w:before="2"/>
              <w:rPr>
                <w:sz w:val="18"/>
              </w:rPr>
            </w:pPr>
          </w:p>
          <w:p>
            <w:pPr>
              <w:pStyle w:val="TableParagraph"/>
              <w:spacing w:line="178" w:lineRule="exact" w:before="1"/>
              <w:ind w:left="90" w:right="57"/>
              <w:jc w:val="center"/>
              <w:rPr>
                <w:b/>
                <w:sz w:val="17"/>
              </w:rPr>
            </w:pPr>
            <w:r>
              <w:rPr>
                <w:b/>
                <w:sz w:val="17"/>
              </w:rPr>
              <w:t>10</w:t>
            </w:r>
          </w:p>
        </w:tc>
        <w:tc>
          <w:tcPr>
            <w:tcW w:w="2083" w:type="dxa"/>
          </w:tcPr>
          <w:p>
            <w:pPr>
              <w:pStyle w:val="TableParagraph"/>
              <w:spacing w:before="2"/>
              <w:rPr>
                <w:sz w:val="18"/>
              </w:rPr>
            </w:pPr>
          </w:p>
          <w:p>
            <w:pPr>
              <w:pStyle w:val="TableParagraph"/>
              <w:spacing w:line="178" w:lineRule="exact" w:before="1"/>
              <w:ind w:left="30"/>
              <w:rPr>
                <w:sz w:val="17"/>
              </w:rPr>
            </w:pPr>
            <w:r>
              <w:rPr>
                <w:sz w:val="17"/>
              </w:rPr>
              <w:t>ANALÍTICA A</w:t>
            </w:r>
          </w:p>
        </w:tc>
        <w:tc>
          <w:tcPr>
            <w:tcW w:w="5208" w:type="dxa"/>
          </w:tcPr>
          <w:p>
            <w:pPr>
              <w:pStyle w:val="TableParagraph"/>
              <w:spacing w:before="2"/>
              <w:rPr>
                <w:sz w:val="18"/>
              </w:rPr>
            </w:pPr>
          </w:p>
          <w:p>
            <w:pPr>
              <w:pStyle w:val="TableParagraph"/>
              <w:spacing w:line="178" w:lineRule="exact" w:before="1"/>
              <w:ind w:left="31"/>
              <w:rPr>
                <w:sz w:val="17"/>
              </w:rPr>
            </w:pPr>
            <w:r>
              <w:rPr>
                <w:sz w:val="17"/>
              </w:rPr>
              <w:t>EJECUCIÓN DEL PRESUPUESTO POR GRUPO DE GASTO 1</w:t>
            </w:r>
          </w:p>
        </w:tc>
        <w:tc>
          <w:tcPr>
            <w:tcW w:w="1042" w:type="dxa"/>
          </w:tcPr>
          <w:p>
            <w:pPr>
              <w:pStyle w:val="TableParagraph"/>
              <w:spacing w:before="2"/>
              <w:rPr>
                <w:sz w:val="18"/>
              </w:rPr>
            </w:pPr>
          </w:p>
          <w:p>
            <w:pPr>
              <w:pStyle w:val="TableParagraph"/>
              <w:spacing w:line="178" w:lineRule="exact" w:before="1"/>
              <w:ind w:left="213" w:right="187"/>
              <w:jc w:val="center"/>
              <w:rPr>
                <w:b/>
                <w:sz w:val="17"/>
              </w:rPr>
            </w:pPr>
            <w:r>
              <w:rPr>
                <w:b/>
                <w:color w:val="FF0000"/>
                <w:sz w:val="17"/>
              </w:rPr>
              <w:t>E-2</w:t>
            </w:r>
          </w:p>
        </w:tc>
      </w:tr>
      <w:tr>
        <w:trPr>
          <w:trHeight w:val="407" w:hRule="atLeast"/>
        </w:trPr>
        <w:tc>
          <w:tcPr>
            <w:tcW w:w="480" w:type="dxa"/>
          </w:tcPr>
          <w:p>
            <w:pPr>
              <w:pStyle w:val="TableParagraph"/>
              <w:spacing w:before="2"/>
              <w:rPr>
                <w:sz w:val="18"/>
              </w:rPr>
            </w:pPr>
          </w:p>
          <w:p>
            <w:pPr>
              <w:pStyle w:val="TableParagraph"/>
              <w:spacing w:line="178" w:lineRule="exact" w:before="1"/>
              <w:ind w:left="90" w:right="57"/>
              <w:jc w:val="center"/>
              <w:rPr>
                <w:b/>
                <w:sz w:val="17"/>
              </w:rPr>
            </w:pPr>
            <w:r>
              <w:rPr>
                <w:b/>
                <w:sz w:val="17"/>
              </w:rPr>
              <w:t>11</w:t>
            </w:r>
          </w:p>
        </w:tc>
        <w:tc>
          <w:tcPr>
            <w:tcW w:w="2083" w:type="dxa"/>
          </w:tcPr>
          <w:p>
            <w:pPr>
              <w:pStyle w:val="TableParagraph"/>
              <w:spacing w:before="2"/>
              <w:rPr>
                <w:sz w:val="18"/>
              </w:rPr>
            </w:pPr>
          </w:p>
          <w:p>
            <w:pPr>
              <w:pStyle w:val="TableParagraph"/>
              <w:spacing w:line="178" w:lineRule="exact" w:before="1"/>
              <w:ind w:left="30"/>
              <w:rPr>
                <w:sz w:val="17"/>
              </w:rPr>
            </w:pPr>
            <w:r>
              <w:rPr>
                <w:sz w:val="17"/>
              </w:rPr>
              <w:t>ETC.</w:t>
            </w:r>
          </w:p>
        </w:tc>
        <w:tc>
          <w:tcPr>
            <w:tcW w:w="5208" w:type="dxa"/>
          </w:tcPr>
          <w:p>
            <w:pPr>
              <w:pStyle w:val="TableParagraph"/>
              <w:spacing w:before="2"/>
              <w:rPr>
                <w:sz w:val="18"/>
              </w:rPr>
            </w:pPr>
          </w:p>
          <w:p>
            <w:pPr>
              <w:pStyle w:val="TableParagraph"/>
              <w:spacing w:line="178" w:lineRule="exact" w:before="1"/>
              <w:ind w:left="31"/>
              <w:rPr>
                <w:sz w:val="17"/>
              </w:rPr>
            </w:pPr>
            <w:r>
              <w:rPr>
                <w:sz w:val="17"/>
              </w:rPr>
              <w:t>ETC.</w:t>
            </w:r>
          </w:p>
        </w:tc>
        <w:tc>
          <w:tcPr>
            <w:tcW w:w="1042" w:type="dxa"/>
          </w:tcPr>
          <w:p>
            <w:pPr>
              <w:pStyle w:val="TableParagraph"/>
              <w:spacing w:before="2"/>
              <w:rPr>
                <w:sz w:val="18"/>
              </w:rPr>
            </w:pPr>
          </w:p>
          <w:p>
            <w:pPr>
              <w:pStyle w:val="TableParagraph"/>
              <w:spacing w:line="178" w:lineRule="exact" w:before="1"/>
              <w:ind w:left="219" w:right="187"/>
              <w:jc w:val="center"/>
              <w:rPr>
                <w:b/>
                <w:sz w:val="17"/>
              </w:rPr>
            </w:pPr>
            <w:r>
              <w:rPr>
                <w:b/>
                <w:color w:val="FF0000"/>
                <w:sz w:val="17"/>
              </w:rPr>
              <w:t>ETC.</w:t>
            </w:r>
          </w:p>
        </w:tc>
      </w:tr>
    </w:tbl>
    <w:p>
      <w:pPr>
        <w:spacing w:after="0" w:line="178" w:lineRule="exact"/>
        <w:jc w:val="center"/>
        <w:rPr>
          <w:sz w:val="17"/>
        </w:rPr>
        <w:sectPr>
          <w:type w:val="continuous"/>
          <w:pgSz w:w="11900" w:h="16840"/>
          <w:pgMar w:top="1600" w:bottom="280" w:left="840" w:right="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8"/>
        </w:rPr>
      </w:pPr>
    </w:p>
    <w:p>
      <w:pPr>
        <w:spacing w:before="96"/>
        <w:ind w:left="628" w:right="1027" w:firstLine="0"/>
        <w:jc w:val="center"/>
        <w:rPr>
          <w:b/>
          <w:sz w:val="16"/>
        </w:rPr>
      </w:pPr>
      <w:bookmarkStart w:name="Modelo SAG-ET-M9 Cédula de Revisión de P" w:id="57"/>
      <w:bookmarkEnd w:id="57"/>
      <w:r>
        <w:rPr/>
      </w:r>
      <w:r>
        <w:rPr>
          <w:b/>
          <w:sz w:val="16"/>
        </w:rPr>
        <w:t>MODELOS DE PAPELES DE TRABAJO</w:t>
      </w:r>
    </w:p>
    <w:p>
      <w:pPr>
        <w:pStyle w:val="BodyText"/>
        <w:spacing w:before="3"/>
        <w:rPr>
          <w:b/>
          <w:sz w:val="10"/>
        </w:rPr>
      </w:pPr>
    </w:p>
    <w:p>
      <w:pPr>
        <w:spacing w:after="0"/>
        <w:rPr>
          <w:sz w:val="10"/>
        </w:rPr>
        <w:sectPr>
          <w:headerReference w:type="default" r:id="rId186"/>
          <w:footerReference w:type="default" r:id="rId187"/>
          <w:pgSz w:w="11900" w:h="16840"/>
          <w:pgMar w:header="0" w:footer="0" w:top="1600" w:bottom="280" w:left="840" w:right="420"/>
        </w:sectPr>
      </w:pPr>
    </w:p>
    <w:p>
      <w:pPr>
        <w:spacing w:line="259" w:lineRule="auto" w:before="96"/>
        <w:ind w:left="1022" w:right="-9" w:firstLine="0"/>
        <w:jc w:val="left"/>
        <w:rPr>
          <w:b/>
          <w:sz w:val="16"/>
        </w:rPr>
      </w:pPr>
      <w:r>
        <w:rPr>
          <w:b/>
          <w:sz w:val="16"/>
        </w:rPr>
        <w:t>(Nombre de la entidad) Unidad de Auditoría Interna</w:t>
      </w:r>
    </w:p>
    <w:p>
      <w:pPr>
        <w:pStyle w:val="BodyText"/>
        <w:rPr>
          <w:b/>
          <w:sz w:val="18"/>
        </w:rPr>
      </w:pPr>
    </w:p>
    <w:p>
      <w:pPr>
        <w:pStyle w:val="BodyText"/>
        <w:rPr>
          <w:b/>
          <w:sz w:val="18"/>
        </w:rPr>
      </w:pPr>
    </w:p>
    <w:p>
      <w:pPr>
        <w:pStyle w:val="BodyText"/>
        <w:rPr>
          <w:b/>
          <w:sz w:val="20"/>
        </w:rPr>
      </w:pPr>
    </w:p>
    <w:p>
      <w:pPr>
        <w:spacing w:before="0"/>
        <w:ind w:left="1022" w:right="0" w:firstLine="0"/>
        <w:jc w:val="left"/>
        <w:rPr>
          <w:b/>
          <w:sz w:val="12"/>
        </w:rPr>
      </w:pPr>
      <w:r>
        <w:rPr>
          <w:b/>
          <w:w w:val="105"/>
          <w:sz w:val="16"/>
        </w:rPr>
        <w:t>ENTIDAD: </w:t>
      </w:r>
      <w:r>
        <w:rPr>
          <w:b/>
          <w:w w:val="105"/>
          <w:sz w:val="12"/>
        </w:rPr>
        <w:t>(3)</w:t>
      </w:r>
    </w:p>
    <w:p>
      <w:pPr>
        <w:spacing w:before="121"/>
        <w:ind w:left="1022" w:right="0" w:firstLine="0"/>
        <w:jc w:val="left"/>
        <w:rPr>
          <w:b/>
          <w:sz w:val="12"/>
        </w:rPr>
      </w:pPr>
      <w:r>
        <w:rPr>
          <w:b/>
          <w:sz w:val="16"/>
        </w:rPr>
        <w:t>ÁREA O CUENTA: </w:t>
      </w:r>
      <w:r>
        <w:rPr>
          <w:b/>
          <w:sz w:val="12"/>
        </w:rPr>
        <w:t>(4)</w:t>
      </w:r>
    </w:p>
    <w:p>
      <w:pPr>
        <w:spacing w:before="121"/>
        <w:ind w:left="1022" w:right="0" w:firstLine="0"/>
        <w:jc w:val="left"/>
        <w:rPr>
          <w:b/>
          <w:sz w:val="12"/>
        </w:rPr>
      </w:pPr>
      <w:r>
        <w:rPr>
          <w:b/>
          <w:w w:val="105"/>
          <w:sz w:val="16"/>
        </w:rPr>
        <w:t>SUPERVISOR: </w:t>
      </w:r>
      <w:r>
        <w:rPr>
          <w:b/>
          <w:w w:val="105"/>
          <w:sz w:val="12"/>
        </w:rPr>
        <w:t>(5)</w:t>
      </w:r>
    </w:p>
    <w:p>
      <w:pPr>
        <w:pStyle w:val="BodyText"/>
        <w:rPr>
          <w:b/>
          <w:sz w:val="18"/>
        </w:rPr>
      </w:pPr>
      <w:r>
        <w:rPr/>
        <w:br w:type="column"/>
      </w:r>
      <w:r>
        <w:rPr>
          <w:b/>
          <w:sz w:val="18"/>
        </w:rPr>
      </w:r>
    </w:p>
    <w:p>
      <w:pPr>
        <w:pStyle w:val="BodyText"/>
        <w:rPr>
          <w:b/>
          <w:sz w:val="18"/>
        </w:rPr>
      </w:pPr>
    </w:p>
    <w:p>
      <w:pPr>
        <w:pStyle w:val="BodyText"/>
        <w:spacing w:before="3"/>
        <w:rPr>
          <w:b/>
          <w:sz w:val="24"/>
        </w:rPr>
      </w:pPr>
    </w:p>
    <w:p>
      <w:pPr>
        <w:spacing w:before="1"/>
        <w:ind w:left="462" w:right="0" w:firstLine="0"/>
        <w:jc w:val="left"/>
        <w:rPr>
          <w:b/>
          <w:sz w:val="16"/>
        </w:rPr>
      </w:pPr>
      <w:r>
        <w:rPr>
          <w:b/>
          <w:sz w:val="16"/>
        </w:rPr>
        <w:t>HOJA DE REVISIÓN PAPELES DE TRABAJO</w:t>
      </w:r>
    </w:p>
    <w:p>
      <w:pPr>
        <w:pStyle w:val="BodyText"/>
        <w:rPr>
          <w:b/>
          <w:sz w:val="18"/>
        </w:rPr>
      </w:pPr>
      <w:r>
        <w:rPr/>
        <w:br w:type="column"/>
      </w:r>
      <w:r>
        <w:rPr>
          <w:b/>
          <w:sz w:val="18"/>
        </w:rPr>
      </w:r>
    </w:p>
    <w:p>
      <w:pPr>
        <w:pStyle w:val="BodyText"/>
        <w:rPr>
          <w:b/>
          <w:sz w:val="25"/>
        </w:rPr>
      </w:pPr>
    </w:p>
    <w:p>
      <w:pPr>
        <w:spacing w:before="0"/>
        <w:ind w:left="1556" w:right="1272" w:firstLine="0"/>
        <w:jc w:val="center"/>
        <w:rPr>
          <w:sz w:val="16"/>
        </w:rPr>
      </w:pPr>
      <w:r>
        <w:rPr>
          <w:color w:val="FF0000"/>
          <w:sz w:val="16"/>
        </w:rPr>
        <w:t>AI-ET-M9</w:t>
      </w:r>
    </w:p>
    <w:p>
      <w:pPr>
        <w:pStyle w:val="BodyText"/>
        <w:spacing w:before="5"/>
        <w:rPr>
          <w:sz w:val="18"/>
        </w:rPr>
      </w:pPr>
    </w:p>
    <w:p>
      <w:pPr>
        <w:tabs>
          <w:tab w:pos="1821" w:val="left" w:leader="none"/>
        </w:tabs>
        <w:spacing w:before="1"/>
        <w:ind w:left="862" w:right="0" w:firstLine="0"/>
        <w:jc w:val="left"/>
        <w:rPr>
          <w:b/>
          <w:sz w:val="12"/>
        </w:rPr>
      </w:pPr>
      <w:r>
        <w:rPr>
          <w:b/>
          <w:color w:val="FF0000"/>
          <w:w w:val="105"/>
          <w:sz w:val="19"/>
        </w:rPr>
        <w:t>A</w:t>
      </w:r>
      <w:r>
        <w:rPr>
          <w:b/>
          <w:color w:val="FF0000"/>
          <w:spacing w:val="7"/>
          <w:w w:val="105"/>
          <w:sz w:val="19"/>
        </w:rPr>
        <w:t> </w:t>
      </w:r>
      <w:r>
        <w:rPr>
          <w:b/>
          <w:w w:val="105"/>
          <w:sz w:val="12"/>
        </w:rPr>
        <w:t>(1)</w:t>
        <w:tab/>
      </w:r>
      <w:r>
        <w:rPr>
          <w:b/>
          <w:w w:val="105"/>
          <w:sz w:val="16"/>
        </w:rPr>
        <w:t>1/7</w:t>
      </w:r>
      <w:r>
        <w:rPr>
          <w:b/>
          <w:spacing w:val="35"/>
          <w:w w:val="105"/>
          <w:sz w:val="16"/>
        </w:rPr>
        <w:t> </w:t>
      </w:r>
      <w:r>
        <w:rPr>
          <w:b/>
          <w:w w:val="105"/>
          <w:sz w:val="12"/>
        </w:rPr>
        <w:t>(2)</w:t>
      </w:r>
    </w:p>
    <w:p>
      <w:pPr>
        <w:spacing w:after="0"/>
        <w:jc w:val="left"/>
        <w:rPr>
          <w:sz w:val="12"/>
        </w:rPr>
        <w:sectPr>
          <w:type w:val="continuous"/>
          <w:pgSz w:w="11900" w:h="16840"/>
          <w:pgMar w:top="1600" w:bottom="280" w:left="840" w:right="420"/>
          <w:cols w:num="3" w:equalWidth="0">
            <w:col w:w="3131" w:space="40"/>
            <w:col w:w="3876" w:space="39"/>
            <w:col w:w="3554"/>
          </w:cols>
        </w:sectPr>
      </w:pPr>
    </w:p>
    <w:p>
      <w:pPr>
        <w:pStyle w:val="BodyText"/>
        <w:spacing w:before="6"/>
        <w:rPr>
          <w:b/>
          <w:sz w:val="9"/>
        </w:rPr>
      </w:pPr>
    </w:p>
    <w:tbl>
      <w:tblPr>
        <w:tblW w:w="0" w:type="auto"/>
        <w:jc w:val="left"/>
        <w:tblInd w:w="9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6"/>
        <w:gridCol w:w="88"/>
        <w:gridCol w:w="101"/>
        <w:gridCol w:w="439"/>
        <w:gridCol w:w="533"/>
        <w:gridCol w:w="7107"/>
      </w:tblGrid>
      <w:tr>
        <w:trPr>
          <w:trHeight w:val="184" w:hRule="atLeast"/>
        </w:trPr>
        <w:tc>
          <w:tcPr>
            <w:tcW w:w="1014" w:type="dxa"/>
            <w:gridSpan w:val="4"/>
          </w:tcPr>
          <w:p>
            <w:pPr>
              <w:pStyle w:val="TableParagraph"/>
              <w:spacing w:line="164" w:lineRule="exact"/>
              <w:ind w:left="230"/>
              <w:rPr>
                <w:b/>
                <w:sz w:val="12"/>
              </w:rPr>
            </w:pPr>
            <w:r>
              <w:rPr>
                <w:b/>
                <w:w w:val="105"/>
                <w:sz w:val="16"/>
              </w:rPr>
              <w:t>REF. </w:t>
            </w:r>
            <w:r>
              <w:rPr>
                <w:b/>
                <w:w w:val="105"/>
                <w:sz w:val="12"/>
              </w:rPr>
              <w:t>(6)</w:t>
            </w:r>
          </w:p>
        </w:tc>
        <w:tc>
          <w:tcPr>
            <w:tcW w:w="533" w:type="dxa"/>
          </w:tcPr>
          <w:p>
            <w:pPr>
              <w:pStyle w:val="TableParagraph"/>
              <w:spacing w:line="164" w:lineRule="exact"/>
              <w:ind w:left="30"/>
              <w:jc w:val="center"/>
              <w:rPr>
                <w:b/>
                <w:sz w:val="12"/>
              </w:rPr>
            </w:pPr>
            <w:r>
              <w:rPr>
                <w:b/>
                <w:w w:val="105"/>
                <w:sz w:val="16"/>
              </w:rPr>
              <w:t>No. </w:t>
            </w:r>
            <w:r>
              <w:rPr>
                <w:b/>
                <w:w w:val="105"/>
                <w:sz w:val="12"/>
              </w:rPr>
              <w:t>(7)</w:t>
            </w:r>
          </w:p>
        </w:tc>
        <w:tc>
          <w:tcPr>
            <w:tcW w:w="7107" w:type="dxa"/>
          </w:tcPr>
          <w:p>
            <w:pPr>
              <w:pStyle w:val="TableParagraph"/>
              <w:spacing w:line="164" w:lineRule="exact"/>
              <w:ind w:left="2459" w:right="2432"/>
              <w:jc w:val="center"/>
              <w:rPr>
                <w:b/>
                <w:sz w:val="12"/>
              </w:rPr>
            </w:pPr>
            <w:r>
              <w:rPr>
                <w:b/>
                <w:w w:val="105"/>
                <w:sz w:val="16"/>
              </w:rPr>
              <w:t>D E S C  R  I  P  C  I  Ó N  </w:t>
            </w:r>
            <w:r>
              <w:rPr>
                <w:b/>
                <w:w w:val="105"/>
                <w:sz w:val="12"/>
              </w:rPr>
              <w:t>(8)</w:t>
            </w:r>
          </w:p>
        </w:tc>
      </w:tr>
      <w:tr>
        <w:trPr>
          <w:trHeight w:val="184" w:hRule="atLeast"/>
        </w:trPr>
        <w:tc>
          <w:tcPr>
            <w:tcW w:w="1014" w:type="dxa"/>
            <w:gridSpan w:val="4"/>
          </w:tcPr>
          <w:p>
            <w:pPr>
              <w:pStyle w:val="TableParagraph"/>
              <w:rPr>
                <w:rFonts w:ascii="Times New Roman"/>
                <w:sz w:val="12"/>
              </w:rPr>
            </w:pPr>
          </w:p>
        </w:tc>
        <w:tc>
          <w:tcPr>
            <w:tcW w:w="533" w:type="dxa"/>
          </w:tcPr>
          <w:p>
            <w:pPr>
              <w:pStyle w:val="TableParagraph"/>
              <w:rPr>
                <w:rFonts w:ascii="Times New Roman"/>
                <w:sz w:val="12"/>
              </w:rPr>
            </w:pPr>
          </w:p>
        </w:tc>
        <w:tc>
          <w:tcPr>
            <w:tcW w:w="7107" w:type="dxa"/>
          </w:tcPr>
          <w:p>
            <w:pPr>
              <w:pStyle w:val="TableParagraph"/>
              <w:rPr>
                <w:rFonts w:ascii="Times New Roman"/>
                <w:sz w:val="12"/>
              </w:rPr>
            </w:pPr>
          </w:p>
        </w:tc>
      </w:tr>
      <w:tr>
        <w:trPr>
          <w:trHeight w:val="184" w:hRule="atLeast"/>
        </w:trPr>
        <w:tc>
          <w:tcPr>
            <w:tcW w:w="1014" w:type="dxa"/>
            <w:gridSpan w:val="4"/>
            <w:tcBorders>
              <w:bottom w:val="single" w:sz="6" w:space="0" w:color="FF0000"/>
            </w:tcBorders>
          </w:tcPr>
          <w:p>
            <w:pPr>
              <w:pStyle w:val="TableParagraph"/>
              <w:spacing w:line="164" w:lineRule="exact"/>
              <w:ind w:left="61" w:right="33"/>
              <w:jc w:val="center"/>
              <w:rPr>
                <w:sz w:val="16"/>
              </w:rPr>
            </w:pPr>
            <w:r>
              <w:rPr>
                <w:color w:val="FF0000"/>
                <w:sz w:val="16"/>
              </w:rPr>
              <w:t>A-1</w:t>
            </w:r>
          </w:p>
        </w:tc>
        <w:tc>
          <w:tcPr>
            <w:tcW w:w="533" w:type="dxa"/>
          </w:tcPr>
          <w:p>
            <w:pPr>
              <w:pStyle w:val="TableParagraph"/>
              <w:spacing w:line="164" w:lineRule="exact"/>
              <w:ind w:left="29"/>
              <w:jc w:val="center"/>
              <w:rPr>
                <w:sz w:val="16"/>
              </w:rPr>
            </w:pPr>
            <w:r>
              <w:rPr>
                <w:w w:val="100"/>
                <w:sz w:val="16"/>
              </w:rPr>
              <w:t>1</w:t>
            </w:r>
          </w:p>
        </w:tc>
        <w:tc>
          <w:tcPr>
            <w:tcW w:w="7107" w:type="dxa"/>
          </w:tcPr>
          <w:p>
            <w:pPr>
              <w:pStyle w:val="TableParagraph"/>
              <w:rPr>
                <w:rFonts w:ascii="Times New Roman"/>
                <w:sz w:val="12"/>
              </w:rPr>
            </w:pPr>
          </w:p>
        </w:tc>
      </w:tr>
      <w:tr>
        <w:trPr>
          <w:trHeight w:val="184" w:hRule="atLeast"/>
        </w:trPr>
        <w:tc>
          <w:tcPr>
            <w:tcW w:w="386" w:type="dxa"/>
            <w:tcBorders>
              <w:right w:val="nil"/>
            </w:tcBorders>
          </w:tcPr>
          <w:p>
            <w:pPr>
              <w:pStyle w:val="TableParagraph"/>
              <w:rPr>
                <w:rFonts w:ascii="Times New Roman"/>
                <w:sz w:val="12"/>
              </w:rPr>
            </w:pPr>
          </w:p>
        </w:tc>
        <w:tc>
          <w:tcPr>
            <w:tcW w:w="88" w:type="dxa"/>
            <w:tcBorders>
              <w:top w:val="single" w:sz="6" w:space="0" w:color="FF0000"/>
              <w:left w:val="nil"/>
              <w:right w:val="single" w:sz="12" w:space="0" w:color="FF0000"/>
            </w:tcBorders>
          </w:tcPr>
          <w:p>
            <w:pPr>
              <w:pStyle w:val="TableParagraph"/>
              <w:rPr>
                <w:rFonts w:ascii="Times New Roman"/>
                <w:sz w:val="12"/>
              </w:rPr>
            </w:pPr>
          </w:p>
        </w:tc>
        <w:tc>
          <w:tcPr>
            <w:tcW w:w="101" w:type="dxa"/>
            <w:tcBorders>
              <w:top w:val="single" w:sz="6" w:space="0" w:color="FF0000"/>
              <w:left w:val="single" w:sz="12" w:space="0" w:color="FF0000"/>
              <w:right w:val="nil"/>
            </w:tcBorders>
          </w:tcPr>
          <w:p>
            <w:pPr>
              <w:pStyle w:val="TableParagraph"/>
              <w:rPr>
                <w:rFonts w:ascii="Times New Roman"/>
                <w:sz w:val="12"/>
              </w:rPr>
            </w:pPr>
          </w:p>
        </w:tc>
        <w:tc>
          <w:tcPr>
            <w:tcW w:w="439" w:type="dxa"/>
            <w:tcBorders>
              <w:left w:val="nil"/>
            </w:tcBorders>
          </w:tcPr>
          <w:p>
            <w:pPr>
              <w:pStyle w:val="TableParagraph"/>
              <w:rPr>
                <w:rFonts w:ascii="Times New Roman"/>
                <w:sz w:val="12"/>
              </w:rPr>
            </w:pPr>
          </w:p>
        </w:tc>
        <w:tc>
          <w:tcPr>
            <w:tcW w:w="533" w:type="dxa"/>
          </w:tcPr>
          <w:p>
            <w:pPr>
              <w:pStyle w:val="TableParagraph"/>
              <w:spacing w:line="164" w:lineRule="exact"/>
              <w:ind w:left="29"/>
              <w:jc w:val="center"/>
              <w:rPr>
                <w:sz w:val="16"/>
              </w:rPr>
            </w:pPr>
            <w:r>
              <w:rPr>
                <w:w w:val="100"/>
                <w:sz w:val="16"/>
              </w:rPr>
              <w:t>2</w:t>
            </w:r>
          </w:p>
        </w:tc>
        <w:tc>
          <w:tcPr>
            <w:tcW w:w="7107" w:type="dxa"/>
          </w:tcPr>
          <w:p>
            <w:pPr>
              <w:pStyle w:val="TableParagraph"/>
              <w:rPr>
                <w:rFonts w:ascii="Times New Roman"/>
                <w:sz w:val="12"/>
              </w:rPr>
            </w:pPr>
          </w:p>
        </w:tc>
      </w:tr>
      <w:tr>
        <w:trPr>
          <w:trHeight w:val="184" w:hRule="atLeast"/>
        </w:trPr>
        <w:tc>
          <w:tcPr>
            <w:tcW w:w="474" w:type="dxa"/>
            <w:gridSpan w:val="2"/>
            <w:tcBorders>
              <w:right w:val="single" w:sz="12" w:space="0" w:color="FF0000"/>
            </w:tcBorders>
          </w:tcPr>
          <w:p>
            <w:pPr>
              <w:pStyle w:val="TableParagraph"/>
              <w:rPr>
                <w:rFonts w:ascii="Times New Roman"/>
                <w:sz w:val="12"/>
              </w:rPr>
            </w:pPr>
          </w:p>
        </w:tc>
        <w:tc>
          <w:tcPr>
            <w:tcW w:w="540" w:type="dxa"/>
            <w:gridSpan w:val="2"/>
            <w:tcBorders>
              <w:left w:val="single" w:sz="12" w:space="0" w:color="FF0000"/>
            </w:tcBorders>
          </w:tcPr>
          <w:p>
            <w:pPr>
              <w:pStyle w:val="TableParagraph"/>
              <w:rPr>
                <w:rFonts w:ascii="Times New Roman"/>
                <w:sz w:val="12"/>
              </w:rPr>
            </w:pPr>
          </w:p>
        </w:tc>
        <w:tc>
          <w:tcPr>
            <w:tcW w:w="533" w:type="dxa"/>
          </w:tcPr>
          <w:p>
            <w:pPr>
              <w:pStyle w:val="TableParagraph"/>
              <w:spacing w:line="164" w:lineRule="exact"/>
              <w:ind w:left="29"/>
              <w:jc w:val="center"/>
              <w:rPr>
                <w:sz w:val="16"/>
              </w:rPr>
            </w:pPr>
            <w:r>
              <w:rPr>
                <w:w w:val="100"/>
                <w:sz w:val="16"/>
              </w:rPr>
              <w:t>3</w:t>
            </w:r>
          </w:p>
        </w:tc>
        <w:tc>
          <w:tcPr>
            <w:tcW w:w="7107" w:type="dxa"/>
          </w:tcPr>
          <w:p>
            <w:pPr>
              <w:pStyle w:val="TableParagraph"/>
              <w:rPr>
                <w:rFonts w:ascii="Times New Roman"/>
                <w:sz w:val="12"/>
              </w:rPr>
            </w:pPr>
          </w:p>
        </w:tc>
      </w:tr>
      <w:tr>
        <w:trPr>
          <w:trHeight w:val="176" w:hRule="atLeast"/>
        </w:trPr>
        <w:tc>
          <w:tcPr>
            <w:tcW w:w="474" w:type="dxa"/>
            <w:gridSpan w:val="2"/>
            <w:tcBorders>
              <w:bottom w:val="single" w:sz="12" w:space="0" w:color="FF0000"/>
              <w:right w:val="single" w:sz="12" w:space="0" w:color="FF0000"/>
            </w:tcBorders>
          </w:tcPr>
          <w:p>
            <w:pPr>
              <w:pStyle w:val="TableParagraph"/>
              <w:rPr>
                <w:rFonts w:ascii="Times New Roman"/>
                <w:sz w:val="10"/>
              </w:rPr>
            </w:pPr>
          </w:p>
        </w:tc>
        <w:tc>
          <w:tcPr>
            <w:tcW w:w="540" w:type="dxa"/>
            <w:gridSpan w:val="2"/>
            <w:tcBorders>
              <w:left w:val="single" w:sz="12" w:space="0" w:color="FF0000"/>
              <w:bottom w:val="single" w:sz="12" w:space="0" w:color="FF0000"/>
            </w:tcBorders>
          </w:tcPr>
          <w:p>
            <w:pPr>
              <w:pStyle w:val="TableParagraph"/>
              <w:rPr>
                <w:rFonts w:ascii="Times New Roman"/>
                <w:sz w:val="10"/>
              </w:rPr>
            </w:pPr>
          </w:p>
        </w:tc>
        <w:tc>
          <w:tcPr>
            <w:tcW w:w="533" w:type="dxa"/>
          </w:tcPr>
          <w:p>
            <w:pPr>
              <w:pStyle w:val="TableParagraph"/>
              <w:spacing w:line="157" w:lineRule="exact"/>
              <w:ind w:left="29"/>
              <w:jc w:val="center"/>
              <w:rPr>
                <w:sz w:val="16"/>
              </w:rPr>
            </w:pPr>
            <w:r>
              <w:rPr>
                <w:w w:val="100"/>
                <w:sz w:val="16"/>
              </w:rPr>
              <w:t>4</w:t>
            </w:r>
          </w:p>
        </w:tc>
        <w:tc>
          <w:tcPr>
            <w:tcW w:w="7107" w:type="dxa"/>
          </w:tcPr>
          <w:p>
            <w:pPr>
              <w:pStyle w:val="TableParagraph"/>
              <w:rPr>
                <w:rFonts w:ascii="Times New Roman"/>
                <w:sz w:val="10"/>
              </w:rPr>
            </w:pPr>
          </w:p>
        </w:tc>
      </w:tr>
      <w:tr>
        <w:trPr>
          <w:trHeight w:val="169" w:hRule="atLeast"/>
        </w:trPr>
        <w:tc>
          <w:tcPr>
            <w:tcW w:w="1014" w:type="dxa"/>
            <w:gridSpan w:val="4"/>
            <w:tcBorders>
              <w:top w:val="single" w:sz="12" w:space="0" w:color="FF0000"/>
              <w:bottom w:val="single" w:sz="12" w:space="0" w:color="FF0000"/>
            </w:tcBorders>
          </w:tcPr>
          <w:p>
            <w:pPr>
              <w:pStyle w:val="TableParagraph"/>
              <w:spacing w:line="149" w:lineRule="exact"/>
              <w:ind w:left="321"/>
              <w:rPr>
                <w:sz w:val="16"/>
              </w:rPr>
            </w:pPr>
            <w:r>
              <w:rPr>
                <w:color w:val="FF0000"/>
                <w:sz w:val="16"/>
              </w:rPr>
              <w:t>A-1.1</w:t>
            </w:r>
          </w:p>
        </w:tc>
        <w:tc>
          <w:tcPr>
            <w:tcW w:w="533" w:type="dxa"/>
          </w:tcPr>
          <w:p>
            <w:pPr>
              <w:pStyle w:val="TableParagraph"/>
              <w:spacing w:line="149" w:lineRule="exact"/>
              <w:ind w:left="29"/>
              <w:jc w:val="center"/>
              <w:rPr>
                <w:sz w:val="16"/>
              </w:rPr>
            </w:pPr>
            <w:r>
              <w:rPr>
                <w:w w:val="100"/>
                <w:sz w:val="16"/>
              </w:rPr>
              <w:t>1</w:t>
            </w:r>
          </w:p>
        </w:tc>
        <w:tc>
          <w:tcPr>
            <w:tcW w:w="7107" w:type="dxa"/>
          </w:tcPr>
          <w:p>
            <w:pPr>
              <w:pStyle w:val="TableParagraph"/>
              <w:rPr>
                <w:rFonts w:ascii="Times New Roman"/>
                <w:sz w:val="10"/>
              </w:rPr>
            </w:pPr>
          </w:p>
        </w:tc>
      </w:tr>
      <w:tr>
        <w:trPr>
          <w:trHeight w:val="176" w:hRule="atLeast"/>
        </w:trPr>
        <w:tc>
          <w:tcPr>
            <w:tcW w:w="474" w:type="dxa"/>
            <w:gridSpan w:val="2"/>
            <w:tcBorders>
              <w:top w:val="single" w:sz="12" w:space="0" w:color="FF0000"/>
              <w:right w:val="single" w:sz="12" w:space="0" w:color="FF0000"/>
            </w:tcBorders>
          </w:tcPr>
          <w:p>
            <w:pPr>
              <w:pStyle w:val="TableParagraph"/>
              <w:rPr>
                <w:rFonts w:ascii="Times New Roman"/>
                <w:sz w:val="10"/>
              </w:rPr>
            </w:pPr>
          </w:p>
        </w:tc>
        <w:tc>
          <w:tcPr>
            <w:tcW w:w="540" w:type="dxa"/>
            <w:gridSpan w:val="2"/>
            <w:tcBorders>
              <w:top w:val="single" w:sz="12" w:space="0" w:color="FF0000"/>
              <w:left w:val="single" w:sz="12" w:space="0" w:color="FF0000"/>
            </w:tcBorders>
          </w:tcPr>
          <w:p>
            <w:pPr>
              <w:pStyle w:val="TableParagraph"/>
              <w:rPr>
                <w:rFonts w:ascii="Times New Roman"/>
                <w:sz w:val="10"/>
              </w:rPr>
            </w:pPr>
          </w:p>
        </w:tc>
        <w:tc>
          <w:tcPr>
            <w:tcW w:w="533" w:type="dxa"/>
          </w:tcPr>
          <w:p>
            <w:pPr>
              <w:pStyle w:val="TableParagraph"/>
              <w:spacing w:line="157" w:lineRule="exact"/>
              <w:ind w:left="29"/>
              <w:jc w:val="center"/>
              <w:rPr>
                <w:sz w:val="16"/>
              </w:rPr>
            </w:pPr>
            <w:r>
              <w:rPr>
                <w:w w:val="100"/>
                <w:sz w:val="16"/>
              </w:rPr>
              <w:t>2</w:t>
            </w:r>
          </w:p>
        </w:tc>
        <w:tc>
          <w:tcPr>
            <w:tcW w:w="7107" w:type="dxa"/>
          </w:tcPr>
          <w:p>
            <w:pPr>
              <w:pStyle w:val="TableParagraph"/>
              <w:rPr>
                <w:rFonts w:ascii="Times New Roman"/>
                <w:sz w:val="10"/>
              </w:rPr>
            </w:pPr>
          </w:p>
        </w:tc>
      </w:tr>
      <w:tr>
        <w:trPr>
          <w:trHeight w:val="169" w:hRule="atLeast"/>
        </w:trPr>
        <w:tc>
          <w:tcPr>
            <w:tcW w:w="474" w:type="dxa"/>
            <w:gridSpan w:val="2"/>
            <w:tcBorders>
              <w:bottom w:val="single" w:sz="18" w:space="0" w:color="FF0000"/>
              <w:right w:val="single" w:sz="12" w:space="0" w:color="FF0000"/>
            </w:tcBorders>
          </w:tcPr>
          <w:p>
            <w:pPr>
              <w:pStyle w:val="TableParagraph"/>
              <w:rPr>
                <w:rFonts w:ascii="Times New Roman"/>
                <w:sz w:val="10"/>
              </w:rPr>
            </w:pPr>
          </w:p>
        </w:tc>
        <w:tc>
          <w:tcPr>
            <w:tcW w:w="540" w:type="dxa"/>
            <w:gridSpan w:val="2"/>
            <w:tcBorders>
              <w:left w:val="single" w:sz="12" w:space="0" w:color="FF0000"/>
              <w:bottom w:val="single" w:sz="18" w:space="0" w:color="FF0000"/>
            </w:tcBorders>
          </w:tcPr>
          <w:p>
            <w:pPr>
              <w:pStyle w:val="TableParagraph"/>
              <w:rPr>
                <w:rFonts w:ascii="Times New Roman"/>
                <w:sz w:val="10"/>
              </w:rPr>
            </w:pPr>
          </w:p>
        </w:tc>
        <w:tc>
          <w:tcPr>
            <w:tcW w:w="533" w:type="dxa"/>
          </w:tcPr>
          <w:p>
            <w:pPr>
              <w:pStyle w:val="TableParagraph"/>
              <w:spacing w:line="149" w:lineRule="exact"/>
              <w:ind w:left="29"/>
              <w:jc w:val="center"/>
              <w:rPr>
                <w:sz w:val="16"/>
              </w:rPr>
            </w:pPr>
            <w:r>
              <w:rPr>
                <w:w w:val="100"/>
                <w:sz w:val="16"/>
              </w:rPr>
              <w:t>5</w:t>
            </w:r>
          </w:p>
        </w:tc>
        <w:tc>
          <w:tcPr>
            <w:tcW w:w="7107" w:type="dxa"/>
          </w:tcPr>
          <w:p>
            <w:pPr>
              <w:pStyle w:val="TableParagraph"/>
              <w:rPr>
                <w:rFonts w:ascii="Times New Roman"/>
                <w:sz w:val="10"/>
              </w:rPr>
            </w:pPr>
          </w:p>
        </w:tc>
      </w:tr>
      <w:tr>
        <w:trPr>
          <w:trHeight w:val="169" w:hRule="atLeast"/>
        </w:trPr>
        <w:tc>
          <w:tcPr>
            <w:tcW w:w="1014" w:type="dxa"/>
            <w:gridSpan w:val="4"/>
            <w:tcBorders>
              <w:top w:val="single" w:sz="18" w:space="0" w:color="FF0000"/>
            </w:tcBorders>
          </w:tcPr>
          <w:p>
            <w:pPr>
              <w:pStyle w:val="TableParagraph"/>
              <w:spacing w:line="149" w:lineRule="exact"/>
              <w:ind w:left="246"/>
              <w:rPr>
                <w:sz w:val="16"/>
              </w:rPr>
            </w:pPr>
            <w:r>
              <w:rPr>
                <w:color w:val="FF0000"/>
                <w:w w:val="100"/>
                <w:sz w:val="16"/>
                <w:u w:val="thick" w:color="FF0000"/>
              </w:rPr>
              <w:t> </w:t>
            </w:r>
            <w:r>
              <w:rPr>
                <w:color w:val="FF0000"/>
                <w:sz w:val="16"/>
                <w:u w:val="thick" w:color="FF0000"/>
              </w:rPr>
              <w:t> A-1.1 </w:t>
            </w:r>
          </w:p>
        </w:tc>
        <w:tc>
          <w:tcPr>
            <w:tcW w:w="533" w:type="dxa"/>
          </w:tcPr>
          <w:p>
            <w:pPr>
              <w:pStyle w:val="TableParagraph"/>
              <w:spacing w:line="149" w:lineRule="exact"/>
              <w:ind w:left="29"/>
              <w:jc w:val="center"/>
              <w:rPr>
                <w:sz w:val="16"/>
              </w:rPr>
            </w:pPr>
            <w:r>
              <w:rPr>
                <w:w w:val="100"/>
                <w:sz w:val="16"/>
              </w:rPr>
              <w:t>1</w:t>
            </w:r>
          </w:p>
        </w:tc>
        <w:tc>
          <w:tcPr>
            <w:tcW w:w="7107" w:type="dxa"/>
          </w:tcPr>
          <w:p>
            <w:pPr>
              <w:pStyle w:val="TableParagraph"/>
              <w:rPr>
                <w:rFonts w:ascii="Times New Roman"/>
                <w:sz w:val="10"/>
              </w:rPr>
            </w:pPr>
          </w:p>
        </w:tc>
      </w:tr>
      <w:tr>
        <w:trPr>
          <w:trHeight w:val="176" w:hRule="atLeast"/>
        </w:trPr>
        <w:tc>
          <w:tcPr>
            <w:tcW w:w="1014" w:type="dxa"/>
            <w:gridSpan w:val="4"/>
            <w:tcBorders>
              <w:bottom w:val="single" w:sz="12" w:space="0" w:color="FF0000"/>
            </w:tcBorders>
          </w:tcPr>
          <w:p>
            <w:pPr>
              <w:pStyle w:val="TableParagraph"/>
              <w:spacing w:line="157" w:lineRule="exact"/>
              <w:ind w:left="30"/>
              <w:jc w:val="center"/>
              <w:rPr>
                <w:sz w:val="16"/>
              </w:rPr>
            </w:pPr>
            <w:r>
              <w:rPr>
                <w:color w:val="FF0000"/>
                <w:w w:val="100"/>
                <w:sz w:val="16"/>
              </w:rPr>
              <w:t>1</w:t>
            </w:r>
          </w:p>
        </w:tc>
        <w:tc>
          <w:tcPr>
            <w:tcW w:w="533" w:type="dxa"/>
          </w:tcPr>
          <w:p>
            <w:pPr>
              <w:pStyle w:val="TableParagraph"/>
              <w:spacing w:line="157" w:lineRule="exact"/>
              <w:ind w:left="29"/>
              <w:jc w:val="center"/>
              <w:rPr>
                <w:sz w:val="16"/>
              </w:rPr>
            </w:pPr>
            <w:r>
              <w:rPr>
                <w:w w:val="100"/>
                <w:sz w:val="16"/>
              </w:rPr>
              <w:t>2</w:t>
            </w:r>
          </w:p>
        </w:tc>
        <w:tc>
          <w:tcPr>
            <w:tcW w:w="7107" w:type="dxa"/>
          </w:tcPr>
          <w:p>
            <w:pPr>
              <w:pStyle w:val="TableParagraph"/>
              <w:rPr>
                <w:rFonts w:ascii="Times New Roman"/>
                <w:sz w:val="10"/>
              </w:rPr>
            </w:pPr>
          </w:p>
        </w:tc>
      </w:tr>
      <w:tr>
        <w:trPr>
          <w:trHeight w:val="176" w:hRule="atLeast"/>
        </w:trPr>
        <w:tc>
          <w:tcPr>
            <w:tcW w:w="474" w:type="dxa"/>
            <w:gridSpan w:val="2"/>
            <w:tcBorders>
              <w:top w:val="single" w:sz="12" w:space="0" w:color="FF0000"/>
              <w:right w:val="single" w:sz="12" w:space="0" w:color="FF0000"/>
            </w:tcBorders>
          </w:tcPr>
          <w:p>
            <w:pPr>
              <w:pStyle w:val="TableParagraph"/>
              <w:rPr>
                <w:rFonts w:ascii="Times New Roman"/>
                <w:sz w:val="10"/>
              </w:rPr>
            </w:pPr>
          </w:p>
        </w:tc>
        <w:tc>
          <w:tcPr>
            <w:tcW w:w="540" w:type="dxa"/>
            <w:gridSpan w:val="2"/>
            <w:tcBorders>
              <w:top w:val="single" w:sz="12" w:space="0" w:color="FF0000"/>
              <w:left w:val="single" w:sz="12" w:space="0" w:color="FF0000"/>
            </w:tcBorders>
          </w:tcPr>
          <w:p>
            <w:pPr>
              <w:pStyle w:val="TableParagraph"/>
              <w:rPr>
                <w:rFonts w:ascii="Times New Roman"/>
                <w:sz w:val="10"/>
              </w:rPr>
            </w:pPr>
          </w:p>
        </w:tc>
        <w:tc>
          <w:tcPr>
            <w:tcW w:w="533" w:type="dxa"/>
          </w:tcPr>
          <w:p>
            <w:pPr>
              <w:pStyle w:val="TableParagraph"/>
              <w:spacing w:line="157" w:lineRule="exact"/>
              <w:ind w:left="29"/>
              <w:jc w:val="center"/>
              <w:rPr>
                <w:sz w:val="16"/>
              </w:rPr>
            </w:pPr>
            <w:r>
              <w:rPr>
                <w:w w:val="100"/>
                <w:sz w:val="16"/>
              </w:rPr>
              <w:t>3</w:t>
            </w:r>
          </w:p>
        </w:tc>
        <w:tc>
          <w:tcPr>
            <w:tcW w:w="7107" w:type="dxa"/>
          </w:tcPr>
          <w:p>
            <w:pPr>
              <w:pStyle w:val="TableParagraph"/>
              <w:rPr>
                <w:rFonts w:ascii="Times New Roman"/>
                <w:sz w:val="10"/>
              </w:rPr>
            </w:pPr>
          </w:p>
        </w:tc>
      </w:tr>
      <w:tr>
        <w:trPr>
          <w:trHeight w:val="176" w:hRule="atLeast"/>
        </w:trPr>
        <w:tc>
          <w:tcPr>
            <w:tcW w:w="474" w:type="dxa"/>
            <w:gridSpan w:val="2"/>
            <w:tcBorders>
              <w:bottom w:val="single" w:sz="12" w:space="0" w:color="FF0000"/>
              <w:right w:val="single" w:sz="12" w:space="0" w:color="FF0000"/>
            </w:tcBorders>
          </w:tcPr>
          <w:p>
            <w:pPr>
              <w:pStyle w:val="TableParagraph"/>
              <w:rPr>
                <w:rFonts w:ascii="Times New Roman"/>
                <w:sz w:val="10"/>
              </w:rPr>
            </w:pPr>
          </w:p>
        </w:tc>
        <w:tc>
          <w:tcPr>
            <w:tcW w:w="540" w:type="dxa"/>
            <w:gridSpan w:val="2"/>
            <w:tcBorders>
              <w:left w:val="single" w:sz="12" w:space="0" w:color="FF0000"/>
              <w:bottom w:val="single" w:sz="12" w:space="0" w:color="FF0000"/>
            </w:tcBorders>
          </w:tcPr>
          <w:p>
            <w:pPr>
              <w:pStyle w:val="TableParagraph"/>
              <w:rPr>
                <w:rFonts w:ascii="Times New Roman"/>
                <w:sz w:val="10"/>
              </w:rPr>
            </w:pPr>
          </w:p>
        </w:tc>
        <w:tc>
          <w:tcPr>
            <w:tcW w:w="533" w:type="dxa"/>
          </w:tcPr>
          <w:p>
            <w:pPr>
              <w:pStyle w:val="TableParagraph"/>
              <w:spacing w:line="157" w:lineRule="exact"/>
              <w:ind w:left="29"/>
              <w:jc w:val="center"/>
              <w:rPr>
                <w:sz w:val="16"/>
              </w:rPr>
            </w:pPr>
            <w:r>
              <w:rPr>
                <w:w w:val="100"/>
                <w:sz w:val="16"/>
              </w:rPr>
              <w:t>5</w:t>
            </w:r>
          </w:p>
        </w:tc>
        <w:tc>
          <w:tcPr>
            <w:tcW w:w="7107" w:type="dxa"/>
          </w:tcPr>
          <w:p>
            <w:pPr>
              <w:pStyle w:val="TableParagraph"/>
              <w:rPr>
                <w:rFonts w:ascii="Times New Roman"/>
                <w:sz w:val="10"/>
              </w:rPr>
            </w:pPr>
          </w:p>
        </w:tc>
      </w:tr>
      <w:tr>
        <w:trPr>
          <w:trHeight w:val="176" w:hRule="atLeast"/>
        </w:trPr>
        <w:tc>
          <w:tcPr>
            <w:tcW w:w="1014" w:type="dxa"/>
            <w:gridSpan w:val="4"/>
            <w:tcBorders>
              <w:top w:val="single" w:sz="12" w:space="0" w:color="FF0000"/>
            </w:tcBorders>
          </w:tcPr>
          <w:p>
            <w:pPr>
              <w:pStyle w:val="TableParagraph"/>
              <w:spacing w:line="157" w:lineRule="exact"/>
              <w:ind w:left="234"/>
              <w:rPr>
                <w:sz w:val="16"/>
              </w:rPr>
            </w:pPr>
            <w:r>
              <w:rPr>
                <w:color w:val="FF0000"/>
                <w:w w:val="100"/>
                <w:sz w:val="16"/>
                <w:u w:val="thick" w:color="FF0000"/>
              </w:rPr>
              <w:t> </w:t>
            </w:r>
            <w:r>
              <w:rPr>
                <w:color w:val="FF0000"/>
                <w:sz w:val="16"/>
                <w:u w:val="thick" w:color="FF0000"/>
              </w:rPr>
              <w:t> A-1.1</w:t>
            </w:r>
          </w:p>
        </w:tc>
        <w:tc>
          <w:tcPr>
            <w:tcW w:w="533" w:type="dxa"/>
          </w:tcPr>
          <w:p>
            <w:pPr>
              <w:pStyle w:val="TableParagraph"/>
              <w:spacing w:line="157" w:lineRule="exact"/>
              <w:ind w:left="29"/>
              <w:jc w:val="center"/>
              <w:rPr>
                <w:sz w:val="16"/>
              </w:rPr>
            </w:pPr>
            <w:r>
              <w:rPr>
                <w:w w:val="100"/>
                <w:sz w:val="16"/>
              </w:rPr>
              <w:t>1</w:t>
            </w:r>
          </w:p>
        </w:tc>
        <w:tc>
          <w:tcPr>
            <w:tcW w:w="7107" w:type="dxa"/>
          </w:tcPr>
          <w:p>
            <w:pPr>
              <w:pStyle w:val="TableParagraph"/>
              <w:rPr>
                <w:rFonts w:ascii="Times New Roman"/>
                <w:sz w:val="10"/>
              </w:rPr>
            </w:pPr>
          </w:p>
        </w:tc>
      </w:tr>
      <w:tr>
        <w:trPr>
          <w:trHeight w:val="176" w:hRule="atLeast"/>
        </w:trPr>
        <w:tc>
          <w:tcPr>
            <w:tcW w:w="1014" w:type="dxa"/>
            <w:gridSpan w:val="4"/>
            <w:tcBorders>
              <w:bottom w:val="single" w:sz="12" w:space="0" w:color="FF0000"/>
            </w:tcBorders>
          </w:tcPr>
          <w:p>
            <w:pPr>
              <w:pStyle w:val="TableParagraph"/>
              <w:spacing w:line="157" w:lineRule="exact"/>
              <w:ind w:left="63" w:right="33"/>
              <w:jc w:val="center"/>
              <w:rPr>
                <w:sz w:val="16"/>
              </w:rPr>
            </w:pPr>
            <w:r>
              <w:rPr>
                <w:color w:val="FF0000"/>
                <w:sz w:val="16"/>
              </w:rPr>
              <w:t>1.2</w:t>
            </w:r>
          </w:p>
        </w:tc>
        <w:tc>
          <w:tcPr>
            <w:tcW w:w="533" w:type="dxa"/>
          </w:tcPr>
          <w:p>
            <w:pPr>
              <w:pStyle w:val="TableParagraph"/>
              <w:spacing w:line="157" w:lineRule="exact"/>
              <w:ind w:left="29"/>
              <w:jc w:val="center"/>
              <w:rPr>
                <w:sz w:val="16"/>
              </w:rPr>
            </w:pPr>
            <w:r>
              <w:rPr>
                <w:w w:val="100"/>
                <w:sz w:val="16"/>
              </w:rPr>
              <w:t>2</w:t>
            </w:r>
          </w:p>
        </w:tc>
        <w:tc>
          <w:tcPr>
            <w:tcW w:w="7107" w:type="dxa"/>
          </w:tcPr>
          <w:p>
            <w:pPr>
              <w:pStyle w:val="TableParagraph"/>
              <w:rPr>
                <w:rFonts w:ascii="Times New Roman"/>
                <w:sz w:val="10"/>
              </w:rPr>
            </w:pPr>
          </w:p>
        </w:tc>
      </w:tr>
      <w:tr>
        <w:trPr>
          <w:trHeight w:val="176" w:hRule="atLeast"/>
        </w:trPr>
        <w:tc>
          <w:tcPr>
            <w:tcW w:w="474" w:type="dxa"/>
            <w:gridSpan w:val="2"/>
            <w:tcBorders>
              <w:top w:val="single" w:sz="12" w:space="0" w:color="FF0000"/>
              <w:right w:val="single" w:sz="12" w:space="0" w:color="FF0000"/>
            </w:tcBorders>
          </w:tcPr>
          <w:p>
            <w:pPr>
              <w:pStyle w:val="TableParagraph"/>
              <w:rPr>
                <w:rFonts w:ascii="Times New Roman"/>
                <w:sz w:val="10"/>
              </w:rPr>
            </w:pPr>
          </w:p>
        </w:tc>
        <w:tc>
          <w:tcPr>
            <w:tcW w:w="540" w:type="dxa"/>
            <w:gridSpan w:val="2"/>
            <w:tcBorders>
              <w:top w:val="single" w:sz="12" w:space="0" w:color="FF0000"/>
              <w:left w:val="single" w:sz="12" w:space="0" w:color="FF0000"/>
            </w:tcBorders>
          </w:tcPr>
          <w:p>
            <w:pPr>
              <w:pStyle w:val="TableParagraph"/>
              <w:rPr>
                <w:rFonts w:ascii="Times New Roman"/>
                <w:sz w:val="10"/>
              </w:rPr>
            </w:pPr>
          </w:p>
        </w:tc>
        <w:tc>
          <w:tcPr>
            <w:tcW w:w="533" w:type="dxa"/>
          </w:tcPr>
          <w:p>
            <w:pPr>
              <w:pStyle w:val="TableParagraph"/>
              <w:spacing w:line="157" w:lineRule="exact"/>
              <w:ind w:left="29"/>
              <w:jc w:val="center"/>
              <w:rPr>
                <w:sz w:val="16"/>
              </w:rPr>
            </w:pPr>
            <w:r>
              <w:rPr>
                <w:w w:val="100"/>
                <w:sz w:val="16"/>
              </w:rPr>
              <w:t>3</w:t>
            </w:r>
          </w:p>
        </w:tc>
        <w:tc>
          <w:tcPr>
            <w:tcW w:w="7107" w:type="dxa"/>
          </w:tcPr>
          <w:p>
            <w:pPr>
              <w:pStyle w:val="TableParagraph"/>
              <w:rPr>
                <w:rFonts w:ascii="Times New Roman"/>
                <w:sz w:val="10"/>
              </w:rPr>
            </w:pPr>
          </w:p>
        </w:tc>
      </w:tr>
      <w:tr>
        <w:trPr>
          <w:trHeight w:val="176" w:hRule="atLeast"/>
        </w:trPr>
        <w:tc>
          <w:tcPr>
            <w:tcW w:w="474" w:type="dxa"/>
            <w:gridSpan w:val="2"/>
            <w:tcBorders>
              <w:bottom w:val="single" w:sz="12" w:space="0" w:color="FF0000"/>
              <w:right w:val="single" w:sz="12" w:space="0" w:color="FF0000"/>
            </w:tcBorders>
          </w:tcPr>
          <w:p>
            <w:pPr>
              <w:pStyle w:val="TableParagraph"/>
              <w:rPr>
                <w:rFonts w:ascii="Times New Roman"/>
                <w:sz w:val="10"/>
              </w:rPr>
            </w:pPr>
          </w:p>
        </w:tc>
        <w:tc>
          <w:tcPr>
            <w:tcW w:w="540" w:type="dxa"/>
            <w:gridSpan w:val="2"/>
            <w:tcBorders>
              <w:left w:val="single" w:sz="12" w:space="0" w:color="FF0000"/>
              <w:bottom w:val="single" w:sz="12" w:space="0" w:color="FF0000"/>
            </w:tcBorders>
          </w:tcPr>
          <w:p>
            <w:pPr>
              <w:pStyle w:val="TableParagraph"/>
              <w:rPr>
                <w:rFonts w:ascii="Times New Roman"/>
                <w:sz w:val="10"/>
              </w:rPr>
            </w:pPr>
          </w:p>
        </w:tc>
        <w:tc>
          <w:tcPr>
            <w:tcW w:w="533" w:type="dxa"/>
          </w:tcPr>
          <w:p>
            <w:pPr>
              <w:pStyle w:val="TableParagraph"/>
              <w:spacing w:line="157" w:lineRule="exact"/>
              <w:ind w:left="29"/>
              <w:jc w:val="center"/>
              <w:rPr>
                <w:sz w:val="16"/>
              </w:rPr>
            </w:pPr>
            <w:r>
              <w:rPr>
                <w:w w:val="100"/>
                <w:sz w:val="16"/>
              </w:rPr>
              <w:t>4</w:t>
            </w:r>
          </w:p>
        </w:tc>
        <w:tc>
          <w:tcPr>
            <w:tcW w:w="7107" w:type="dxa"/>
          </w:tcPr>
          <w:p>
            <w:pPr>
              <w:pStyle w:val="TableParagraph"/>
              <w:rPr>
                <w:rFonts w:ascii="Times New Roman"/>
                <w:sz w:val="10"/>
              </w:rPr>
            </w:pPr>
          </w:p>
        </w:tc>
      </w:tr>
      <w:tr>
        <w:trPr>
          <w:trHeight w:val="176" w:hRule="atLeast"/>
        </w:trPr>
        <w:tc>
          <w:tcPr>
            <w:tcW w:w="1014" w:type="dxa"/>
            <w:gridSpan w:val="4"/>
            <w:tcBorders>
              <w:top w:val="single" w:sz="12" w:space="0" w:color="FF0000"/>
            </w:tcBorders>
          </w:tcPr>
          <w:p>
            <w:pPr>
              <w:pStyle w:val="TableParagraph"/>
              <w:spacing w:line="157" w:lineRule="exact"/>
              <w:ind w:left="234"/>
              <w:rPr>
                <w:sz w:val="16"/>
              </w:rPr>
            </w:pPr>
            <w:r>
              <w:rPr>
                <w:color w:val="FF0000"/>
                <w:w w:val="100"/>
                <w:sz w:val="16"/>
                <w:u w:val="thick" w:color="FF0000"/>
              </w:rPr>
              <w:t> </w:t>
            </w:r>
            <w:r>
              <w:rPr>
                <w:color w:val="FF0000"/>
                <w:sz w:val="16"/>
                <w:u w:val="thick" w:color="FF0000"/>
              </w:rPr>
              <w:t> A-2.1</w:t>
            </w:r>
          </w:p>
        </w:tc>
        <w:tc>
          <w:tcPr>
            <w:tcW w:w="533" w:type="dxa"/>
          </w:tcPr>
          <w:p>
            <w:pPr>
              <w:pStyle w:val="TableParagraph"/>
              <w:spacing w:line="157" w:lineRule="exact"/>
              <w:ind w:left="29"/>
              <w:jc w:val="center"/>
              <w:rPr>
                <w:sz w:val="16"/>
              </w:rPr>
            </w:pPr>
            <w:r>
              <w:rPr>
                <w:w w:val="100"/>
                <w:sz w:val="16"/>
              </w:rPr>
              <w:t>1</w:t>
            </w:r>
          </w:p>
        </w:tc>
        <w:tc>
          <w:tcPr>
            <w:tcW w:w="7107" w:type="dxa"/>
          </w:tcPr>
          <w:p>
            <w:pPr>
              <w:pStyle w:val="TableParagraph"/>
              <w:rPr>
                <w:rFonts w:ascii="Times New Roman"/>
                <w:sz w:val="10"/>
              </w:rPr>
            </w:pPr>
          </w:p>
        </w:tc>
      </w:tr>
      <w:tr>
        <w:trPr>
          <w:trHeight w:val="176" w:hRule="atLeast"/>
        </w:trPr>
        <w:tc>
          <w:tcPr>
            <w:tcW w:w="1014" w:type="dxa"/>
            <w:gridSpan w:val="4"/>
            <w:tcBorders>
              <w:bottom w:val="single" w:sz="12" w:space="0" w:color="FF0000"/>
            </w:tcBorders>
          </w:tcPr>
          <w:p>
            <w:pPr>
              <w:pStyle w:val="TableParagraph"/>
              <w:spacing w:line="157" w:lineRule="exact"/>
              <w:ind w:left="30"/>
              <w:jc w:val="center"/>
              <w:rPr>
                <w:sz w:val="16"/>
              </w:rPr>
            </w:pPr>
            <w:r>
              <w:rPr>
                <w:color w:val="FF0000"/>
                <w:w w:val="100"/>
                <w:sz w:val="16"/>
              </w:rPr>
              <w:t>1</w:t>
            </w:r>
          </w:p>
        </w:tc>
        <w:tc>
          <w:tcPr>
            <w:tcW w:w="533" w:type="dxa"/>
          </w:tcPr>
          <w:p>
            <w:pPr>
              <w:pStyle w:val="TableParagraph"/>
              <w:spacing w:line="157" w:lineRule="exact"/>
              <w:ind w:left="29"/>
              <w:jc w:val="center"/>
              <w:rPr>
                <w:sz w:val="16"/>
              </w:rPr>
            </w:pPr>
            <w:r>
              <w:rPr>
                <w:w w:val="100"/>
                <w:sz w:val="16"/>
              </w:rPr>
              <w:t>2</w:t>
            </w:r>
          </w:p>
        </w:tc>
        <w:tc>
          <w:tcPr>
            <w:tcW w:w="7107" w:type="dxa"/>
          </w:tcPr>
          <w:p>
            <w:pPr>
              <w:pStyle w:val="TableParagraph"/>
              <w:rPr>
                <w:rFonts w:ascii="Times New Roman"/>
                <w:sz w:val="10"/>
              </w:rPr>
            </w:pPr>
          </w:p>
        </w:tc>
      </w:tr>
      <w:tr>
        <w:trPr>
          <w:trHeight w:val="176" w:hRule="atLeast"/>
        </w:trPr>
        <w:tc>
          <w:tcPr>
            <w:tcW w:w="474" w:type="dxa"/>
            <w:gridSpan w:val="2"/>
            <w:tcBorders>
              <w:top w:val="single" w:sz="12" w:space="0" w:color="FF0000"/>
              <w:right w:val="single" w:sz="12" w:space="0" w:color="FF0000"/>
            </w:tcBorders>
          </w:tcPr>
          <w:p>
            <w:pPr>
              <w:pStyle w:val="TableParagraph"/>
              <w:rPr>
                <w:rFonts w:ascii="Times New Roman"/>
                <w:sz w:val="10"/>
              </w:rPr>
            </w:pPr>
          </w:p>
        </w:tc>
        <w:tc>
          <w:tcPr>
            <w:tcW w:w="540" w:type="dxa"/>
            <w:gridSpan w:val="2"/>
            <w:tcBorders>
              <w:top w:val="single" w:sz="12" w:space="0" w:color="FF0000"/>
              <w:left w:val="single" w:sz="12" w:space="0" w:color="FF0000"/>
            </w:tcBorders>
          </w:tcPr>
          <w:p>
            <w:pPr>
              <w:pStyle w:val="TableParagraph"/>
              <w:rPr>
                <w:rFonts w:ascii="Times New Roman"/>
                <w:sz w:val="10"/>
              </w:rPr>
            </w:pPr>
          </w:p>
        </w:tc>
        <w:tc>
          <w:tcPr>
            <w:tcW w:w="533" w:type="dxa"/>
          </w:tcPr>
          <w:p>
            <w:pPr>
              <w:pStyle w:val="TableParagraph"/>
              <w:spacing w:line="157" w:lineRule="exact"/>
              <w:ind w:left="29"/>
              <w:jc w:val="center"/>
              <w:rPr>
                <w:sz w:val="16"/>
              </w:rPr>
            </w:pPr>
            <w:r>
              <w:rPr>
                <w:w w:val="100"/>
                <w:sz w:val="16"/>
              </w:rPr>
              <w:t>3</w:t>
            </w:r>
          </w:p>
        </w:tc>
        <w:tc>
          <w:tcPr>
            <w:tcW w:w="7107" w:type="dxa"/>
          </w:tcPr>
          <w:p>
            <w:pPr>
              <w:pStyle w:val="TableParagraph"/>
              <w:rPr>
                <w:rFonts w:ascii="Times New Roman"/>
                <w:sz w:val="10"/>
              </w:rPr>
            </w:pPr>
          </w:p>
        </w:tc>
      </w:tr>
      <w:tr>
        <w:trPr>
          <w:trHeight w:val="176" w:hRule="atLeast"/>
        </w:trPr>
        <w:tc>
          <w:tcPr>
            <w:tcW w:w="474" w:type="dxa"/>
            <w:gridSpan w:val="2"/>
            <w:tcBorders>
              <w:bottom w:val="single" w:sz="12" w:space="0" w:color="FF0000"/>
              <w:right w:val="single" w:sz="12" w:space="0" w:color="FF0000"/>
            </w:tcBorders>
          </w:tcPr>
          <w:p>
            <w:pPr>
              <w:pStyle w:val="TableParagraph"/>
              <w:rPr>
                <w:rFonts w:ascii="Times New Roman"/>
                <w:sz w:val="10"/>
              </w:rPr>
            </w:pPr>
          </w:p>
        </w:tc>
        <w:tc>
          <w:tcPr>
            <w:tcW w:w="540" w:type="dxa"/>
            <w:gridSpan w:val="2"/>
            <w:tcBorders>
              <w:left w:val="single" w:sz="12" w:space="0" w:color="FF0000"/>
              <w:bottom w:val="single" w:sz="12" w:space="0" w:color="FF0000"/>
            </w:tcBorders>
          </w:tcPr>
          <w:p>
            <w:pPr>
              <w:pStyle w:val="TableParagraph"/>
              <w:rPr>
                <w:rFonts w:ascii="Times New Roman"/>
                <w:sz w:val="10"/>
              </w:rPr>
            </w:pPr>
          </w:p>
        </w:tc>
        <w:tc>
          <w:tcPr>
            <w:tcW w:w="533" w:type="dxa"/>
          </w:tcPr>
          <w:p>
            <w:pPr>
              <w:pStyle w:val="TableParagraph"/>
              <w:spacing w:line="157" w:lineRule="exact"/>
              <w:ind w:left="29"/>
              <w:jc w:val="center"/>
              <w:rPr>
                <w:sz w:val="16"/>
              </w:rPr>
            </w:pPr>
            <w:r>
              <w:rPr>
                <w:w w:val="100"/>
                <w:sz w:val="16"/>
              </w:rPr>
              <w:t>5</w:t>
            </w:r>
          </w:p>
        </w:tc>
        <w:tc>
          <w:tcPr>
            <w:tcW w:w="7107" w:type="dxa"/>
          </w:tcPr>
          <w:p>
            <w:pPr>
              <w:pStyle w:val="TableParagraph"/>
              <w:rPr>
                <w:rFonts w:ascii="Times New Roman"/>
                <w:sz w:val="10"/>
              </w:rPr>
            </w:pPr>
          </w:p>
        </w:tc>
      </w:tr>
      <w:tr>
        <w:trPr>
          <w:trHeight w:val="176" w:hRule="atLeast"/>
        </w:trPr>
        <w:tc>
          <w:tcPr>
            <w:tcW w:w="1014" w:type="dxa"/>
            <w:gridSpan w:val="4"/>
            <w:tcBorders>
              <w:top w:val="single" w:sz="12" w:space="0" w:color="FF0000"/>
            </w:tcBorders>
          </w:tcPr>
          <w:p>
            <w:pPr>
              <w:pStyle w:val="TableParagraph"/>
              <w:spacing w:line="157" w:lineRule="exact"/>
              <w:ind w:left="234"/>
              <w:rPr>
                <w:sz w:val="16"/>
              </w:rPr>
            </w:pPr>
            <w:r>
              <w:rPr>
                <w:color w:val="FF0000"/>
                <w:w w:val="100"/>
                <w:sz w:val="16"/>
                <w:u w:val="thick" w:color="FF0000"/>
              </w:rPr>
              <w:t> </w:t>
            </w:r>
            <w:r>
              <w:rPr>
                <w:color w:val="FF0000"/>
                <w:sz w:val="16"/>
                <w:u w:val="thick" w:color="FF0000"/>
              </w:rPr>
              <w:t> A-2.1</w:t>
            </w:r>
          </w:p>
        </w:tc>
        <w:tc>
          <w:tcPr>
            <w:tcW w:w="533" w:type="dxa"/>
          </w:tcPr>
          <w:p>
            <w:pPr>
              <w:pStyle w:val="TableParagraph"/>
              <w:spacing w:line="157" w:lineRule="exact"/>
              <w:ind w:left="29"/>
              <w:jc w:val="center"/>
              <w:rPr>
                <w:sz w:val="16"/>
              </w:rPr>
            </w:pPr>
            <w:r>
              <w:rPr>
                <w:w w:val="100"/>
                <w:sz w:val="16"/>
              </w:rPr>
              <w:t>1</w:t>
            </w:r>
          </w:p>
        </w:tc>
        <w:tc>
          <w:tcPr>
            <w:tcW w:w="7107" w:type="dxa"/>
          </w:tcPr>
          <w:p>
            <w:pPr>
              <w:pStyle w:val="TableParagraph"/>
              <w:rPr>
                <w:rFonts w:ascii="Times New Roman"/>
                <w:sz w:val="10"/>
              </w:rPr>
            </w:pPr>
          </w:p>
        </w:tc>
      </w:tr>
      <w:tr>
        <w:trPr>
          <w:trHeight w:val="176" w:hRule="atLeast"/>
        </w:trPr>
        <w:tc>
          <w:tcPr>
            <w:tcW w:w="1014" w:type="dxa"/>
            <w:gridSpan w:val="4"/>
            <w:tcBorders>
              <w:bottom w:val="single" w:sz="12" w:space="0" w:color="FF0000"/>
            </w:tcBorders>
          </w:tcPr>
          <w:p>
            <w:pPr>
              <w:pStyle w:val="TableParagraph"/>
              <w:spacing w:line="157" w:lineRule="exact"/>
              <w:ind w:left="63" w:right="33"/>
              <w:jc w:val="center"/>
              <w:rPr>
                <w:sz w:val="16"/>
              </w:rPr>
            </w:pPr>
            <w:r>
              <w:rPr>
                <w:color w:val="FF0000"/>
                <w:sz w:val="16"/>
              </w:rPr>
              <w:t>1.1</w:t>
            </w:r>
          </w:p>
        </w:tc>
        <w:tc>
          <w:tcPr>
            <w:tcW w:w="533" w:type="dxa"/>
          </w:tcPr>
          <w:p>
            <w:pPr>
              <w:pStyle w:val="TableParagraph"/>
              <w:spacing w:line="157" w:lineRule="exact"/>
              <w:ind w:left="29"/>
              <w:jc w:val="center"/>
              <w:rPr>
                <w:sz w:val="16"/>
              </w:rPr>
            </w:pPr>
            <w:r>
              <w:rPr>
                <w:w w:val="100"/>
                <w:sz w:val="16"/>
              </w:rPr>
              <w:t>2</w:t>
            </w:r>
          </w:p>
        </w:tc>
        <w:tc>
          <w:tcPr>
            <w:tcW w:w="7107" w:type="dxa"/>
          </w:tcPr>
          <w:p>
            <w:pPr>
              <w:pStyle w:val="TableParagraph"/>
              <w:rPr>
                <w:rFonts w:ascii="Times New Roman"/>
                <w:sz w:val="10"/>
              </w:rPr>
            </w:pPr>
          </w:p>
        </w:tc>
      </w:tr>
      <w:tr>
        <w:trPr>
          <w:trHeight w:val="176" w:hRule="atLeast"/>
        </w:trPr>
        <w:tc>
          <w:tcPr>
            <w:tcW w:w="474" w:type="dxa"/>
            <w:gridSpan w:val="2"/>
            <w:tcBorders>
              <w:top w:val="single" w:sz="12" w:space="0" w:color="FF0000"/>
              <w:right w:val="single" w:sz="12" w:space="0" w:color="FF0000"/>
            </w:tcBorders>
          </w:tcPr>
          <w:p>
            <w:pPr>
              <w:pStyle w:val="TableParagraph"/>
              <w:rPr>
                <w:rFonts w:ascii="Times New Roman"/>
                <w:sz w:val="10"/>
              </w:rPr>
            </w:pPr>
          </w:p>
        </w:tc>
        <w:tc>
          <w:tcPr>
            <w:tcW w:w="540" w:type="dxa"/>
            <w:gridSpan w:val="2"/>
            <w:tcBorders>
              <w:top w:val="single" w:sz="12" w:space="0" w:color="FF0000"/>
              <w:left w:val="single" w:sz="12" w:space="0" w:color="FF0000"/>
            </w:tcBorders>
          </w:tcPr>
          <w:p>
            <w:pPr>
              <w:pStyle w:val="TableParagraph"/>
              <w:rPr>
                <w:rFonts w:ascii="Times New Roman"/>
                <w:sz w:val="10"/>
              </w:rPr>
            </w:pPr>
          </w:p>
        </w:tc>
        <w:tc>
          <w:tcPr>
            <w:tcW w:w="533" w:type="dxa"/>
          </w:tcPr>
          <w:p>
            <w:pPr>
              <w:pStyle w:val="TableParagraph"/>
              <w:spacing w:line="157" w:lineRule="exact"/>
              <w:ind w:left="29"/>
              <w:jc w:val="center"/>
              <w:rPr>
                <w:sz w:val="16"/>
              </w:rPr>
            </w:pPr>
            <w:r>
              <w:rPr>
                <w:w w:val="100"/>
                <w:sz w:val="16"/>
              </w:rPr>
              <w:t>3</w:t>
            </w:r>
          </w:p>
        </w:tc>
        <w:tc>
          <w:tcPr>
            <w:tcW w:w="7107" w:type="dxa"/>
          </w:tcPr>
          <w:p>
            <w:pPr>
              <w:pStyle w:val="TableParagraph"/>
              <w:rPr>
                <w:rFonts w:ascii="Times New Roman"/>
                <w:sz w:val="10"/>
              </w:rPr>
            </w:pPr>
          </w:p>
        </w:tc>
      </w:tr>
      <w:tr>
        <w:trPr>
          <w:trHeight w:val="184" w:hRule="atLeast"/>
        </w:trPr>
        <w:tc>
          <w:tcPr>
            <w:tcW w:w="474" w:type="dxa"/>
            <w:gridSpan w:val="2"/>
            <w:tcBorders>
              <w:bottom w:val="single" w:sz="6" w:space="0" w:color="FF0000"/>
              <w:right w:val="single" w:sz="12" w:space="0" w:color="FF0000"/>
            </w:tcBorders>
          </w:tcPr>
          <w:p>
            <w:pPr>
              <w:pStyle w:val="TableParagraph"/>
              <w:rPr>
                <w:rFonts w:ascii="Times New Roman"/>
                <w:sz w:val="12"/>
              </w:rPr>
            </w:pPr>
          </w:p>
        </w:tc>
        <w:tc>
          <w:tcPr>
            <w:tcW w:w="540" w:type="dxa"/>
            <w:gridSpan w:val="2"/>
            <w:tcBorders>
              <w:left w:val="single" w:sz="12" w:space="0" w:color="FF0000"/>
              <w:bottom w:val="single" w:sz="6" w:space="0" w:color="FF0000"/>
            </w:tcBorders>
          </w:tcPr>
          <w:p>
            <w:pPr>
              <w:pStyle w:val="TableParagraph"/>
              <w:rPr>
                <w:rFonts w:ascii="Times New Roman"/>
                <w:sz w:val="12"/>
              </w:rPr>
            </w:pPr>
          </w:p>
        </w:tc>
        <w:tc>
          <w:tcPr>
            <w:tcW w:w="533" w:type="dxa"/>
          </w:tcPr>
          <w:p>
            <w:pPr>
              <w:pStyle w:val="TableParagraph"/>
              <w:spacing w:line="164" w:lineRule="exact"/>
              <w:ind w:left="29"/>
              <w:jc w:val="center"/>
              <w:rPr>
                <w:sz w:val="16"/>
              </w:rPr>
            </w:pPr>
            <w:r>
              <w:rPr>
                <w:w w:val="100"/>
                <w:sz w:val="16"/>
              </w:rPr>
              <w:t>4</w:t>
            </w:r>
          </w:p>
        </w:tc>
        <w:tc>
          <w:tcPr>
            <w:tcW w:w="7107" w:type="dxa"/>
          </w:tcPr>
          <w:p>
            <w:pPr>
              <w:pStyle w:val="TableParagraph"/>
              <w:rPr>
                <w:rFonts w:ascii="Times New Roman"/>
                <w:sz w:val="12"/>
              </w:rPr>
            </w:pPr>
          </w:p>
        </w:tc>
      </w:tr>
    </w:tbl>
    <w:p>
      <w:pPr>
        <w:pStyle w:val="BodyText"/>
        <w:rPr>
          <w:b/>
          <w:sz w:val="20"/>
        </w:rPr>
      </w:pPr>
    </w:p>
    <w:p>
      <w:pPr>
        <w:pStyle w:val="BodyText"/>
        <w:spacing w:before="4"/>
        <w:rPr>
          <w:b/>
          <w:sz w:val="13"/>
        </w:rPr>
      </w:pPr>
    </w:p>
    <w:tbl>
      <w:tblPr>
        <w:tblW w:w="0" w:type="auto"/>
        <w:jc w:val="left"/>
        <w:tblInd w:w="9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15"/>
        <w:gridCol w:w="2768"/>
        <w:gridCol w:w="241"/>
        <w:gridCol w:w="241"/>
        <w:gridCol w:w="250"/>
        <w:gridCol w:w="250"/>
        <w:gridCol w:w="179"/>
        <w:gridCol w:w="242"/>
        <w:gridCol w:w="251"/>
        <w:gridCol w:w="180"/>
        <w:gridCol w:w="260"/>
        <w:gridCol w:w="2781"/>
      </w:tblGrid>
      <w:tr>
        <w:trPr>
          <w:trHeight w:val="184" w:hRule="atLeast"/>
        </w:trPr>
        <w:tc>
          <w:tcPr>
            <w:tcW w:w="1015" w:type="dxa"/>
          </w:tcPr>
          <w:p>
            <w:pPr>
              <w:pStyle w:val="TableParagraph"/>
              <w:spacing w:line="164" w:lineRule="exact"/>
              <w:ind w:left="330"/>
              <w:rPr>
                <w:b/>
                <w:sz w:val="16"/>
              </w:rPr>
            </w:pPr>
            <w:r>
              <w:rPr>
                <w:b/>
                <w:sz w:val="16"/>
              </w:rPr>
              <w:t>REF.</w:t>
            </w:r>
          </w:p>
        </w:tc>
        <w:tc>
          <w:tcPr>
            <w:tcW w:w="2768" w:type="dxa"/>
            <w:tcBorders>
              <w:right w:val="nil"/>
            </w:tcBorders>
          </w:tcPr>
          <w:p>
            <w:pPr>
              <w:pStyle w:val="TableParagraph"/>
              <w:spacing w:line="164" w:lineRule="exact"/>
              <w:ind w:right="57"/>
              <w:jc w:val="right"/>
              <w:rPr>
                <w:b/>
                <w:sz w:val="16"/>
              </w:rPr>
            </w:pPr>
            <w:r>
              <w:rPr>
                <w:b/>
                <w:w w:val="100"/>
                <w:sz w:val="16"/>
              </w:rPr>
              <w:t>D</w:t>
            </w:r>
          </w:p>
        </w:tc>
        <w:tc>
          <w:tcPr>
            <w:tcW w:w="241" w:type="dxa"/>
            <w:tcBorders>
              <w:left w:val="nil"/>
              <w:right w:val="nil"/>
            </w:tcBorders>
          </w:tcPr>
          <w:p>
            <w:pPr>
              <w:pStyle w:val="TableParagraph"/>
              <w:spacing w:line="164" w:lineRule="exact"/>
              <w:ind w:left="74"/>
              <w:rPr>
                <w:b/>
                <w:sz w:val="16"/>
              </w:rPr>
            </w:pPr>
            <w:r>
              <w:rPr>
                <w:b/>
                <w:w w:val="100"/>
                <w:sz w:val="16"/>
              </w:rPr>
              <w:t>E</w:t>
            </w:r>
          </w:p>
        </w:tc>
        <w:tc>
          <w:tcPr>
            <w:tcW w:w="241" w:type="dxa"/>
            <w:tcBorders>
              <w:left w:val="nil"/>
              <w:right w:val="nil"/>
            </w:tcBorders>
          </w:tcPr>
          <w:p>
            <w:pPr>
              <w:pStyle w:val="TableParagraph"/>
              <w:spacing w:line="164" w:lineRule="exact"/>
              <w:ind w:left="74"/>
              <w:rPr>
                <w:b/>
                <w:sz w:val="16"/>
              </w:rPr>
            </w:pPr>
            <w:r>
              <w:rPr>
                <w:b/>
                <w:w w:val="100"/>
                <w:sz w:val="16"/>
              </w:rPr>
              <w:t>S</w:t>
            </w:r>
          </w:p>
        </w:tc>
        <w:tc>
          <w:tcPr>
            <w:tcW w:w="250" w:type="dxa"/>
            <w:tcBorders>
              <w:left w:val="nil"/>
              <w:right w:val="nil"/>
            </w:tcBorders>
          </w:tcPr>
          <w:p>
            <w:pPr>
              <w:pStyle w:val="TableParagraph"/>
              <w:spacing w:line="164" w:lineRule="exact"/>
              <w:ind w:left="75"/>
              <w:rPr>
                <w:b/>
                <w:sz w:val="16"/>
              </w:rPr>
            </w:pPr>
            <w:r>
              <w:rPr>
                <w:b/>
                <w:w w:val="100"/>
                <w:sz w:val="16"/>
              </w:rPr>
              <w:t>C</w:t>
            </w:r>
          </w:p>
        </w:tc>
        <w:tc>
          <w:tcPr>
            <w:tcW w:w="250" w:type="dxa"/>
            <w:tcBorders>
              <w:left w:val="nil"/>
              <w:right w:val="nil"/>
            </w:tcBorders>
          </w:tcPr>
          <w:p>
            <w:pPr>
              <w:pStyle w:val="TableParagraph"/>
              <w:spacing w:line="164" w:lineRule="exact"/>
              <w:ind w:left="75"/>
              <w:rPr>
                <w:b/>
                <w:sz w:val="16"/>
              </w:rPr>
            </w:pPr>
            <w:r>
              <w:rPr>
                <w:b/>
                <w:w w:val="100"/>
                <w:sz w:val="16"/>
              </w:rPr>
              <w:t>R</w:t>
            </w:r>
          </w:p>
        </w:tc>
        <w:tc>
          <w:tcPr>
            <w:tcW w:w="179" w:type="dxa"/>
            <w:tcBorders>
              <w:left w:val="nil"/>
              <w:right w:val="nil"/>
            </w:tcBorders>
          </w:tcPr>
          <w:p>
            <w:pPr>
              <w:pStyle w:val="TableParagraph"/>
              <w:spacing w:line="164" w:lineRule="exact"/>
              <w:ind w:left="75"/>
              <w:rPr>
                <w:b/>
                <w:sz w:val="16"/>
              </w:rPr>
            </w:pPr>
            <w:r>
              <w:rPr>
                <w:b/>
                <w:w w:val="100"/>
                <w:sz w:val="16"/>
              </w:rPr>
              <w:t>I</w:t>
            </w:r>
          </w:p>
        </w:tc>
        <w:tc>
          <w:tcPr>
            <w:tcW w:w="242" w:type="dxa"/>
            <w:tcBorders>
              <w:left w:val="nil"/>
              <w:right w:val="nil"/>
            </w:tcBorders>
          </w:tcPr>
          <w:p>
            <w:pPr>
              <w:pStyle w:val="TableParagraph"/>
              <w:spacing w:line="164" w:lineRule="exact"/>
              <w:ind w:left="75"/>
              <w:rPr>
                <w:b/>
                <w:sz w:val="16"/>
              </w:rPr>
            </w:pPr>
            <w:r>
              <w:rPr>
                <w:b/>
                <w:w w:val="100"/>
                <w:sz w:val="16"/>
              </w:rPr>
              <w:t>P</w:t>
            </w:r>
          </w:p>
        </w:tc>
        <w:tc>
          <w:tcPr>
            <w:tcW w:w="251" w:type="dxa"/>
            <w:tcBorders>
              <w:left w:val="nil"/>
              <w:right w:val="nil"/>
            </w:tcBorders>
          </w:tcPr>
          <w:p>
            <w:pPr>
              <w:pStyle w:val="TableParagraph"/>
              <w:spacing w:line="164" w:lineRule="exact"/>
              <w:ind w:left="74"/>
              <w:rPr>
                <w:b/>
                <w:sz w:val="16"/>
              </w:rPr>
            </w:pPr>
            <w:r>
              <w:rPr>
                <w:b/>
                <w:w w:val="100"/>
                <w:sz w:val="16"/>
              </w:rPr>
              <w:t>C</w:t>
            </w:r>
          </w:p>
        </w:tc>
        <w:tc>
          <w:tcPr>
            <w:tcW w:w="180" w:type="dxa"/>
            <w:tcBorders>
              <w:left w:val="nil"/>
              <w:right w:val="nil"/>
            </w:tcBorders>
          </w:tcPr>
          <w:p>
            <w:pPr>
              <w:pStyle w:val="TableParagraph"/>
              <w:spacing w:line="164" w:lineRule="exact"/>
              <w:ind w:left="12"/>
              <w:jc w:val="center"/>
              <w:rPr>
                <w:b/>
                <w:sz w:val="16"/>
              </w:rPr>
            </w:pPr>
            <w:r>
              <w:rPr>
                <w:b/>
                <w:w w:val="100"/>
                <w:sz w:val="16"/>
              </w:rPr>
              <w:t>I</w:t>
            </w:r>
          </w:p>
        </w:tc>
        <w:tc>
          <w:tcPr>
            <w:tcW w:w="260" w:type="dxa"/>
            <w:tcBorders>
              <w:left w:val="nil"/>
              <w:right w:val="nil"/>
            </w:tcBorders>
          </w:tcPr>
          <w:p>
            <w:pPr>
              <w:pStyle w:val="TableParagraph"/>
              <w:spacing w:line="164" w:lineRule="exact"/>
              <w:ind w:left="72"/>
              <w:rPr>
                <w:b/>
                <w:sz w:val="16"/>
              </w:rPr>
            </w:pPr>
            <w:r>
              <w:rPr>
                <w:b/>
                <w:w w:val="100"/>
                <w:sz w:val="16"/>
              </w:rPr>
              <w:t>O</w:t>
            </w:r>
          </w:p>
        </w:tc>
        <w:tc>
          <w:tcPr>
            <w:tcW w:w="2781" w:type="dxa"/>
            <w:tcBorders>
              <w:left w:val="nil"/>
            </w:tcBorders>
          </w:tcPr>
          <w:p>
            <w:pPr>
              <w:pStyle w:val="TableParagraph"/>
              <w:spacing w:line="164" w:lineRule="exact"/>
              <w:ind w:left="71"/>
              <w:rPr>
                <w:b/>
                <w:sz w:val="16"/>
              </w:rPr>
            </w:pPr>
            <w:r>
              <w:rPr>
                <w:b/>
                <w:w w:val="100"/>
                <w:sz w:val="16"/>
              </w:rPr>
              <w:t>N</w:t>
            </w:r>
          </w:p>
        </w:tc>
      </w:tr>
    </w:tbl>
    <w:p>
      <w:pPr>
        <w:pStyle w:val="BodyText"/>
        <w:spacing w:before="8"/>
        <w:rPr>
          <w:b/>
          <w:sz w:val="8"/>
        </w:rPr>
      </w:pPr>
    </w:p>
    <w:p>
      <w:pPr>
        <w:tabs>
          <w:tab w:pos="2037" w:val="left" w:leader="none"/>
        </w:tabs>
        <w:spacing w:before="95"/>
        <w:ind w:left="1363" w:right="0" w:firstLine="0"/>
        <w:jc w:val="left"/>
        <w:rPr>
          <w:sz w:val="16"/>
        </w:rPr>
      </w:pPr>
      <w:r>
        <w:rPr>
          <w:b/>
          <w:sz w:val="16"/>
        </w:rPr>
        <w:t>( 1 )</w:t>
        <w:tab/>
      </w:r>
      <w:r>
        <w:rPr>
          <w:sz w:val="16"/>
        </w:rPr>
        <w:t>Aquí se anota el índice asignado al área o cuenta a</w:t>
      </w:r>
      <w:r>
        <w:rPr>
          <w:spacing w:val="2"/>
          <w:sz w:val="16"/>
        </w:rPr>
        <w:t> </w:t>
      </w:r>
      <w:r>
        <w:rPr>
          <w:sz w:val="16"/>
        </w:rPr>
        <w:t>revisar.</w:t>
      </w:r>
    </w:p>
    <w:p>
      <w:pPr>
        <w:tabs>
          <w:tab w:pos="2037" w:val="left" w:leader="none"/>
        </w:tabs>
        <w:spacing w:line="259" w:lineRule="auto" w:before="109"/>
        <w:ind w:left="2037" w:right="1262" w:hanging="675"/>
        <w:jc w:val="left"/>
        <w:rPr>
          <w:sz w:val="16"/>
        </w:rPr>
      </w:pPr>
      <w:r>
        <w:rPr>
          <w:b/>
          <w:sz w:val="16"/>
        </w:rPr>
        <w:t>( 2 )</w:t>
        <w:tab/>
      </w:r>
      <w:r>
        <w:rPr>
          <w:sz w:val="16"/>
        </w:rPr>
        <w:t>Aquí se anota un número correlativo, de acuerdo al número de hojas necesarias en la revisión del </w:t>
      </w:r>
      <w:r>
        <w:rPr>
          <w:spacing w:val="-4"/>
          <w:sz w:val="16"/>
        </w:rPr>
        <w:t>área </w:t>
      </w:r>
      <w:r>
        <w:rPr>
          <w:sz w:val="16"/>
        </w:rPr>
        <w:t>o cuenta. La forma de númerarlas para un mejor control y asi evitar el extravío ( principalmente de la última hoja) es por ejemplo: Si en la revisión se utilizaron 7 hojas, entonces se númerarán  así:  1/7, 2/7, 3/7, 4/7, 5/7, 6/7 y 7/7.</w:t>
      </w:r>
    </w:p>
    <w:p>
      <w:pPr>
        <w:tabs>
          <w:tab w:pos="2037" w:val="left" w:leader="none"/>
        </w:tabs>
        <w:spacing w:before="84"/>
        <w:ind w:left="1363" w:right="0" w:firstLine="0"/>
        <w:jc w:val="left"/>
        <w:rPr>
          <w:sz w:val="16"/>
        </w:rPr>
      </w:pPr>
      <w:r>
        <w:rPr>
          <w:b/>
          <w:sz w:val="16"/>
        </w:rPr>
        <w:t>( 3 )</w:t>
        <w:tab/>
      </w:r>
      <w:r>
        <w:rPr>
          <w:sz w:val="16"/>
        </w:rPr>
        <w:t>Aquí se anota el nombre de la entidad</w:t>
      </w:r>
      <w:r>
        <w:rPr>
          <w:spacing w:val="1"/>
          <w:sz w:val="16"/>
        </w:rPr>
        <w:t> </w:t>
      </w:r>
      <w:r>
        <w:rPr>
          <w:sz w:val="16"/>
        </w:rPr>
        <w:t>auditada.</w:t>
      </w:r>
    </w:p>
    <w:p>
      <w:pPr>
        <w:tabs>
          <w:tab w:pos="2037" w:val="left" w:leader="none"/>
        </w:tabs>
        <w:spacing w:before="96"/>
        <w:ind w:left="1363" w:right="0" w:firstLine="0"/>
        <w:jc w:val="left"/>
        <w:rPr>
          <w:sz w:val="16"/>
        </w:rPr>
      </w:pPr>
      <w:r>
        <w:rPr>
          <w:b/>
          <w:sz w:val="16"/>
        </w:rPr>
        <w:t>( 4 )</w:t>
        <w:tab/>
      </w:r>
      <w:r>
        <w:rPr>
          <w:sz w:val="16"/>
        </w:rPr>
        <w:t>Aquí se anota el área o cuenta bajo</w:t>
      </w:r>
      <w:r>
        <w:rPr>
          <w:spacing w:val="1"/>
          <w:sz w:val="16"/>
        </w:rPr>
        <w:t> </w:t>
      </w:r>
      <w:r>
        <w:rPr>
          <w:sz w:val="16"/>
        </w:rPr>
        <w:t>examen.</w:t>
      </w:r>
    </w:p>
    <w:p>
      <w:pPr>
        <w:tabs>
          <w:tab w:pos="2037" w:val="left" w:leader="none"/>
        </w:tabs>
        <w:spacing w:before="85"/>
        <w:ind w:left="1363" w:right="0" w:firstLine="0"/>
        <w:jc w:val="left"/>
        <w:rPr>
          <w:sz w:val="16"/>
        </w:rPr>
      </w:pPr>
      <w:r>
        <w:rPr>
          <w:b/>
          <w:sz w:val="16"/>
        </w:rPr>
        <w:t>( 5 )</w:t>
        <w:tab/>
      </w:r>
      <w:r>
        <w:rPr>
          <w:sz w:val="16"/>
        </w:rPr>
        <w:t>Aquí se anota el nombre del</w:t>
      </w:r>
      <w:r>
        <w:rPr>
          <w:spacing w:val="1"/>
          <w:sz w:val="16"/>
        </w:rPr>
        <w:t> </w:t>
      </w:r>
      <w:r>
        <w:rPr>
          <w:sz w:val="16"/>
        </w:rPr>
        <w:t>Supervisor.</w:t>
      </w:r>
    </w:p>
    <w:p>
      <w:pPr>
        <w:tabs>
          <w:tab w:pos="2037" w:val="left" w:leader="none"/>
        </w:tabs>
        <w:spacing w:before="97"/>
        <w:ind w:left="1363" w:right="0" w:firstLine="0"/>
        <w:jc w:val="left"/>
        <w:rPr>
          <w:sz w:val="16"/>
        </w:rPr>
      </w:pPr>
      <w:r>
        <w:rPr>
          <w:b/>
          <w:sz w:val="16"/>
        </w:rPr>
        <w:t>( 6 )</w:t>
        <w:tab/>
      </w:r>
      <w:r>
        <w:rPr>
          <w:sz w:val="16"/>
        </w:rPr>
        <w:t>Aquí se hace referencia al índice del papel de trabajo que se revisa, debiendo escribirlos en</w:t>
      </w:r>
      <w:r>
        <w:rPr>
          <w:spacing w:val="9"/>
          <w:sz w:val="16"/>
        </w:rPr>
        <w:t> </w:t>
      </w:r>
      <w:r>
        <w:rPr>
          <w:sz w:val="16"/>
        </w:rPr>
        <w:t>rojo.</w:t>
      </w:r>
    </w:p>
    <w:p>
      <w:pPr>
        <w:tabs>
          <w:tab w:pos="2037" w:val="left" w:leader="none"/>
        </w:tabs>
        <w:spacing w:line="259" w:lineRule="auto" w:before="85"/>
        <w:ind w:left="2037" w:right="1368" w:hanging="675"/>
        <w:jc w:val="left"/>
        <w:rPr>
          <w:sz w:val="16"/>
        </w:rPr>
      </w:pPr>
      <w:r>
        <w:rPr>
          <w:b/>
          <w:sz w:val="16"/>
        </w:rPr>
        <w:t>( 7 )</w:t>
        <w:tab/>
      </w:r>
      <w:r>
        <w:rPr>
          <w:sz w:val="16"/>
        </w:rPr>
        <w:t>Aquí se lleva una numeración correlativa de la revisión, debiendo llevarse una sola numeración </w:t>
      </w:r>
      <w:r>
        <w:rPr>
          <w:spacing w:val="-4"/>
          <w:sz w:val="16"/>
        </w:rPr>
        <w:t>para </w:t>
      </w:r>
      <w:r>
        <w:rPr>
          <w:sz w:val="16"/>
        </w:rPr>
        <w:t>cada papel de trabajo revisado, así: </w:t>
      </w:r>
      <w:r>
        <w:rPr>
          <w:b/>
          <w:color w:val="FF0000"/>
          <w:sz w:val="16"/>
        </w:rPr>
        <w:t>A </w:t>
      </w:r>
      <w:r>
        <w:rPr>
          <w:b/>
          <w:color w:val="FF0000"/>
          <w:spacing w:val="-3"/>
          <w:sz w:val="16"/>
        </w:rPr>
        <w:t>-1</w:t>
      </w:r>
      <w:r>
        <w:rPr>
          <w:spacing w:val="-3"/>
          <w:sz w:val="16"/>
        </w:rPr>
        <w:t>, </w:t>
      </w:r>
      <w:r>
        <w:rPr>
          <w:sz w:val="12"/>
        </w:rPr>
        <w:t>1, 2, 3, 4, 5; </w:t>
      </w:r>
      <w:r>
        <w:rPr>
          <w:b/>
          <w:color w:val="FF0000"/>
          <w:sz w:val="16"/>
        </w:rPr>
        <w:t>A - 1.2</w:t>
      </w:r>
      <w:r>
        <w:rPr>
          <w:sz w:val="16"/>
        </w:rPr>
        <w:t>, </w:t>
      </w:r>
      <w:r>
        <w:rPr>
          <w:sz w:val="12"/>
        </w:rPr>
        <w:t>1, 2, 3, 4, 5, 6, 7</w:t>
      </w:r>
      <w:r>
        <w:rPr>
          <w:spacing w:val="27"/>
          <w:sz w:val="12"/>
        </w:rPr>
        <w:t> </w:t>
      </w:r>
      <w:r>
        <w:rPr>
          <w:sz w:val="12"/>
        </w:rPr>
        <w:t>; </w:t>
      </w:r>
      <w:r>
        <w:rPr>
          <w:sz w:val="16"/>
        </w:rPr>
        <w:t>etc.</w:t>
      </w:r>
    </w:p>
    <w:p>
      <w:pPr>
        <w:tabs>
          <w:tab w:pos="2037" w:val="left" w:leader="none"/>
        </w:tabs>
        <w:spacing w:line="259" w:lineRule="auto" w:before="70"/>
        <w:ind w:left="2037" w:right="1334" w:hanging="675"/>
        <w:jc w:val="left"/>
        <w:rPr>
          <w:sz w:val="16"/>
        </w:rPr>
      </w:pPr>
      <w:r>
        <w:rPr>
          <w:b/>
          <w:sz w:val="16"/>
        </w:rPr>
        <w:t>( 8 )</w:t>
        <w:tab/>
      </w:r>
      <w:r>
        <w:rPr>
          <w:sz w:val="16"/>
        </w:rPr>
        <w:t>Aquí se describe lo que se ha observado y que requiere ser discutido, mejorado, cambiado, ampliado, etc. en el papel de trabajo revisado.</w:t>
      </w:r>
    </w:p>
    <w:p>
      <w:pPr>
        <w:spacing w:after="0" w:line="259" w:lineRule="auto"/>
        <w:jc w:val="left"/>
        <w:rPr>
          <w:sz w:val="16"/>
        </w:rPr>
        <w:sectPr>
          <w:type w:val="continuous"/>
          <w:pgSz w:w="11900" w:h="16840"/>
          <w:pgMar w:top="1600" w:bottom="280" w:left="840" w:right="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spacing w:before="96"/>
        <w:ind w:left="5092" w:right="4140" w:firstLine="0"/>
        <w:jc w:val="center"/>
        <w:rPr>
          <w:b/>
          <w:sz w:val="15"/>
        </w:rPr>
      </w:pPr>
      <w:bookmarkStart w:name="Modelo SAG-ET-M10 Legajos de Papeles de " w:id="58"/>
      <w:bookmarkEnd w:id="58"/>
      <w:r>
        <w:rPr/>
      </w:r>
      <w:r>
        <w:rPr>
          <w:b/>
          <w:sz w:val="15"/>
        </w:rPr>
        <w:t>MODELOS DE PAPELES DE TRABAJO</w:t>
      </w:r>
    </w:p>
    <w:p>
      <w:pPr>
        <w:pStyle w:val="BodyText"/>
        <w:rPr>
          <w:b/>
          <w:sz w:val="18"/>
        </w:rPr>
      </w:pPr>
    </w:p>
    <w:p>
      <w:pPr>
        <w:tabs>
          <w:tab w:pos="4923" w:val="left" w:leader="none"/>
          <w:tab w:pos="11917" w:val="left" w:leader="none"/>
        </w:tabs>
        <w:spacing w:before="0"/>
        <w:ind w:left="659" w:right="0" w:firstLine="0"/>
        <w:jc w:val="left"/>
        <w:rPr>
          <w:b/>
          <w:sz w:val="15"/>
        </w:rPr>
      </w:pPr>
      <w:r>
        <w:rPr>
          <w:b/>
          <w:w w:val="100"/>
          <w:sz w:val="15"/>
          <w:shd w:fill="00CCFF" w:color="auto" w:val="clear"/>
        </w:rPr>
        <w:t> </w:t>
      </w:r>
      <w:r>
        <w:rPr>
          <w:b/>
          <w:sz w:val="15"/>
          <w:shd w:fill="00CCFF" w:color="auto" w:val="clear"/>
        </w:rPr>
        <w:tab/>
        <w:t>LEGAJOS DE PAPELES DE</w:t>
      </w:r>
      <w:r>
        <w:rPr>
          <w:b/>
          <w:spacing w:val="20"/>
          <w:sz w:val="15"/>
          <w:shd w:fill="00CCFF" w:color="auto" w:val="clear"/>
        </w:rPr>
        <w:t> </w:t>
      </w:r>
      <w:r>
        <w:rPr>
          <w:b/>
          <w:sz w:val="15"/>
          <w:shd w:fill="00CCFF" w:color="auto" w:val="clear"/>
        </w:rPr>
        <w:t>TRABAJO</w:t>
        <w:tab/>
      </w:r>
    </w:p>
    <w:p>
      <w:pPr>
        <w:spacing w:before="17"/>
        <w:ind w:left="10287" w:right="0" w:firstLine="0"/>
        <w:jc w:val="left"/>
        <w:rPr>
          <w:sz w:val="15"/>
        </w:rPr>
      </w:pPr>
      <w:r>
        <w:rPr>
          <w:sz w:val="15"/>
        </w:rPr>
        <w:t>AI-ET-M10</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5"/>
        </w:rPr>
      </w:pPr>
      <w:r>
        <w:rPr/>
        <w:pict>
          <v:group style="position:absolute;margin-left:153.591003pt;margin-top:11.101816pt;width:563.550pt;height:171.4pt;mso-position-horizontal-relative:page;mso-position-vertical-relative:paragraph;z-index:-251368448;mso-wrap-distance-left:0;mso-wrap-distance-right:0" coordorigin="3072,222" coordsize="11271,3428">
            <v:line style="position:absolute" from="12679,222" to="12679,426" stroked="true" strokeweight=".71997pt" strokecolor="#000000">
              <v:stroke dashstyle="solid"/>
            </v:line>
            <v:line style="position:absolute" from="14335,236" to="14335,1753" stroked="true" strokeweight=".71997pt" strokecolor="#000000">
              <v:stroke dashstyle="solid"/>
            </v:line>
            <v:line style="position:absolute" from="12686,229" to="14342,229" stroked="true" strokeweight=".72pt" strokecolor="#000000">
              <v:stroke dashstyle="solid"/>
            </v:line>
            <v:line style="position:absolute" from="11719,412" to="11719,616" stroked="true" strokeweight=".71997pt" strokecolor="#000000">
              <v:stroke dashstyle="solid"/>
            </v:line>
            <v:line style="position:absolute" from="13639,426" to="13639,1943" stroked="true" strokeweight=".72003pt" strokecolor="#000000">
              <v:stroke dashstyle="solid"/>
            </v:line>
            <v:line style="position:absolute" from="11726,419" to="13646,419" stroked="true" strokeweight=".72pt" strokecolor="#000000">
              <v:stroke dashstyle="solid"/>
            </v:line>
            <v:line style="position:absolute" from="10759,601" to="10759,805" stroked="true" strokeweight=".71997pt" strokecolor="#000000">
              <v:stroke dashstyle="solid"/>
            </v:line>
            <v:line style="position:absolute" from="12679,616" to="12679,2132" stroked="true" strokeweight=".71997pt" strokecolor="#000000">
              <v:stroke dashstyle="solid"/>
            </v:line>
            <v:line style="position:absolute" from="10766,608" to="12686,608" stroked="true" strokeweight=".72pt" strokecolor="#000000">
              <v:stroke dashstyle="solid"/>
            </v:line>
            <v:line style="position:absolute" from="9799,791" to="9799,995" stroked="true" strokeweight=".72pt" strokecolor="#000000">
              <v:stroke dashstyle="solid"/>
            </v:line>
            <v:line style="position:absolute" from="11719,805" to="11719,2322" stroked="true" strokeweight=".71997pt" strokecolor="#000000">
              <v:stroke dashstyle="solid"/>
            </v:line>
            <v:line style="position:absolute" from="9806,798" to="11726,798" stroked="true" strokeweight=".72pt" strokecolor="#000000">
              <v:stroke dashstyle="solid"/>
            </v:line>
            <v:line style="position:absolute" from="8839,980" to="8839,1184" stroked="true" strokeweight=".72pt" strokecolor="#000000">
              <v:stroke dashstyle="solid"/>
            </v:line>
            <v:line style="position:absolute" from="10759,995" to="10759,2512" stroked="true" strokeweight=".71997pt" strokecolor="#000000">
              <v:stroke dashstyle="solid"/>
            </v:line>
            <v:line style="position:absolute" from="8846,988" to="10766,988" stroked="true" strokeweight=".72pt" strokecolor="#000000">
              <v:stroke dashstyle="solid"/>
            </v:line>
            <v:line style="position:absolute" from="7879,1170" to="7879,1374" stroked="true" strokeweight=".72pt" strokecolor="#000000">
              <v:stroke dashstyle="solid"/>
            </v:line>
            <v:line style="position:absolute" from="9799,1184" to="9799,2701" stroked="true" strokeweight=".72pt" strokecolor="#000000">
              <v:stroke dashstyle="solid"/>
            </v:line>
            <v:line style="position:absolute" from="7886,1177" to="9806,1177" stroked="true" strokeweight=".72pt" strokecolor="#000000">
              <v:stroke dashstyle="solid"/>
            </v:line>
            <v:line style="position:absolute" from="6919,1360" to="6919,1564" stroked="true" strokeweight=".72pt" strokecolor="#000000">
              <v:stroke dashstyle="solid"/>
            </v:line>
            <v:line style="position:absolute" from="8839,1374" to="8839,2891" stroked="true" strokeweight=".72pt" strokecolor="#000000">
              <v:stroke dashstyle="solid"/>
            </v:line>
            <v:line style="position:absolute" from="6926,1367" to="8846,1367" stroked="true" strokeweight=".72pt" strokecolor="#000000">
              <v:stroke dashstyle="solid"/>
            </v:line>
            <v:line style="position:absolute" from="5006,1746" to="6926,1746" stroked="true" strokeweight=".72pt" strokecolor="#000000">
              <v:stroke dashstyle="solid"/>
            </v:line>
            <v:line style="position:absolute" from="5959,1549" to="5959,1753" stroked="true" strokeweight=".72pt" strokecolor="#000000">
              <v:stroke dashstyle="solid"/>
            </v:line>
            <v:line style="position:absolute" from="4046,1936" to="5966,1936" stroked="true" strokeweight=".72pt" strokecolor="#000000">
              <v:stroke dashstyle="solid"/>
            </v:line>
            <v:line style="position:absolute" from="4999,1739" to="4999,1943" stroked="true" strokeweight=".72pt" strokecolor="#000000">
              <v:stroke dashstyle="solid"/>
            </v:line>
            <v:line style="position:absolute" from="6919,1753" to="6919,3270" stroked="true" strokeweight=".72pt" strokecolor="#000000">
              <v:stroke dashstyle="solid"/>
            </v:line>
            <v:line style="position:absolute" from="5959,1943" to="5959,3460" stroked="true" strokeweight=".72pt" strokecolor="#000000">
              <v:stroke dashstyle="solid"/>
            </v:line>
            <v:line style="position:absolute" from="4039,1928" to="4039,2132" stroked="true" strokeweight=".72pt" strokecolor="#000000">
              <v:stroke dashstyle="solid"/>
            </v:line>
            <v:line style="position:absolute" from="7879,1564" to="7879,3080" stroked="true" strokeweight=".72pt" strokecolor="#000000">
              <v:stroke dashstyle="solid"/>
            </v:line>
            <v:line style="position:absolute" from="5966,1556" to="7886,1556" stroked="true" strokeweight=".72pt" strokecolor="#000000">
              <v:stroke dashstyle="solid"/>
            </v:line>
            <v:line style="position:absolute" from="13646,1746" to="14342,1746" stroked="true" strokeweight=".72pt" strokecolor="#000000">
              <v:stroke dashstyle="solid"/>
            </v:line>
            <v:line style="position:absolute" from="12686,1936" to="13646,1936" stroked="true" strokeweight=".72pt" strokecolor="#000000">
              <v:stroke dashstyle="solid"/>
            </v:line>
            <v:line style="position:absolute" from="11726,2125" to="12686,2125" stroked="true" strokeweight=".72pt" strokecolor="#000000">
              <v:stroke dashstyle="solid"/>
            </v:line>
            <v:line style="position:absolute" from="10766,2315" to="11726,2315" stroked="true" strokeweight=".72pt" strokecolor="#000000">
              <v:stroke dashstyle="solid"/>
            </v:line>
            <v:line style="position:absolute" from="9806,2504" to="10766,2504" stroked="true" strokeweight=".72pt" strokecolor="#000000">
              <v:stroke dashstyle="solid"/>
            </v:line>
            <v:line style="position:absolute" from="8846,2694" to="9806,2694" stroked="true" strokeweight=".72pt" strokecolor="#000000">
              <v:stroke dashstyle="solid"/>
            </v:line>
            <v:line style="position:absolute" from="7886,2884" to="8846,2884" stroked="true" strokeweight=".72pt" strokecolor="#000000">
              <v:stroke dashstyle="solid"/>
            </v:line>
            <v:line style="position:absolute" from="6926,3073" to="7886,3073" stroked="true" strokeweight=".72pt" strokecolor="#000000">
              <v:stroke dashstyle="solid"/>
            </v:line>
            <v:line style="position:absolute" from="5966,3263" to="6926,3263" stroked="true" strokeweight=".71997pt" strokecolor="#000000">
              <v:stroke dashstyle="solid"/>
            </v:line>
            <v:line style="position:absolute" from="5006,3452" to="5966,3452" stroked="true" strokeweight=".72pt" strokecolor="#000000">
              <v:stroke dashstyle="solid"/>
            </v:line>
            <v:shape style="position:absolute;left:13187;top:264;width:673;height:137" type="#_x0000_t202" filled="false" stroked="false">
              <v:textbox inset="0,0,0,0">
                <w:txbxContent>
                  <w:p>
                    <w:pPr>
                      <w:spacing w:line="136" w:lineRule="exact" w:before="0"/>
                      <w:ind w:left="0" w:right="0" w:firstLine="0"/>
                      <w:jc w:val="left"/>
                      <w:rPr>
                        <w:b/>
                        <w:sz w:val="12"/>
                      </w:rPr>
                    </w:pPr>
                    <w:r>
                      <w:rPr>
                        <w:b/>
                        <w:color w:val="FF0000"/>
                        <w:sz w:val="12"/>
                      </w:rPr>
                      <w:t>De Soporte</w:t>
                    </w:r>
                  </w:p>
                </w:txbxContent>
              </v:textbox>
              <w10:wrap type="none"/>
            </v:shape>
            <v:shape style="position:absolute;left:12403;top:454;width:599;height:137" type="#_x0000_t202" filled="false" stroked="false">
              <v:textbox inset="0,0,0,0">
                <w:txbxContent>
                  <w:p>
                    <w:pPr>
                      <w:spacing w:line="136" w:lineRule="exact" w:before="0"/>
                      <w:ind w:left="0" w:right="0" w:firstLine="0"/>
                      <w:jc w:val="left"/>
                      <w:rPr>
                        <w:b/>
                        <w:sz w:val="12"/>
                      </w:rPr>
                    </w:pPr>
                    <w:r>
                      <w:rPr>
                        <w:b/>
                        <w:color w:val="FF0000"/>
                        <w:sz w:val="12"/>
                      </w:rPr>
                      <w:t>Analíticas</w:t>
                    </w:r>
                  </w:p>
                </w:txbxContent>
              </v:textbox>
              <w10:wrap type="none"/>
            </v:shape>
            <v:shape style="position:absolute;left:6127;top:644;width:5897;height:1085" type="#_x0000_t202" filled="false" stroked="false">
              <v:textbox inset="0,0,0,0">
                <w:txbxContent>
                  <w:p>
                    <w:pPr>
                      <w:spacing w:line="328" w:lineRule="auto" w:before="0"/>
                      <w:ind w:left="3952" w:right="12" w:firstLine="1372"/>
                      <w:jc w:val="left"/>
                      <w:rPr>
                        <w:b/>
                        <w:sz w:val="12"/>
                      </w:rPr>
                    </w:pPr>
                    <w:r>
                      <w:rPr>
                        <w:b/>
                        <w:color w:val="FF0000"/>
                        <w:sz w:val="12"/>
                      </w:rPr>
                      <w:t>Sumarias     Programas de Auditoría</w:t>
                    </w:r>
                  </w:p>
                  <w:p>
                    <w:pPr>
                      <w:spacing w:line="328" w:lineRule="auto" w:before="0"/>
                      <w:ind w:left="1946" w:right="675" w:firstLine="962"/>
                      <w:jc w:val="left"/>
                      <w:rPr>
                        <w:b/>
                        <w:sz w:val="12"/>
                      </w:rPr>
                    </w:pPr>
                    <w:r>
                      <w:rPr>
                        <w:b/>
                        <w:color w:val="FF0000"/>
                        <w:sz w:val="12"/>
                      </w:rPr>
                      <w:t>Evaluación Control Interno Cuestionarios de Control I.</w:t>
                    </w:r>
                  </w:p>
                  <w:p>
                    <w:pPr>
                      <w:spacing w:before="0"/>
                      <w:ind w:left="1084" w:right="0" w:firstLine="0"/>
                      <w:jc w:val="left"/>
                      <w:rPr>
                        <w:b/>
                        <w:sz w:val="12"/>
                      </w:rPr>
                    </w:pPr>
                    <w:r>
                      <w:rPr>
                        <w:b/>
                        <w:color w:val="FF0000"/>
                        <w:sz w:val="12"/>
                      </w:rPr>
                      <w:t>Balance de Trabajo B/T</w:t>
                    </w:r>
                  </w:p>
                  <w:p>
                    <w:pPr>
                      <w:spacing w:before="52"/>
                      <w:ind w:left="0" w:right="0" w:firstLine="0"/>
                      <w:jc w:val="left"/>
                      <w:rPr>
                        <w:b/>
                        <w:sz w:val="12"/>
                      </w:rPr>
                    </w:pPr>
                    <w:r>
                      <w:rPr>
                        <w:b/>
                        <w:color w:val="FF0000"/>
                        <w:sz w:val="12"/>
                      </w:rPr>
                      <w:t>Asientos de Reclasificación</w:t>
                    </w:r>
                  </w:p>
                </w:txbxContent>
              </v:textbox>
              <w10:wrap type="none"/>
            </v:shape>
            <v:shape style="position:absolute;left:4180;top:1781;width:2510;height:516" type="#_x0000_t202" filled="false" stroked="false">
              <v:textbox inset="0,0,0,0">
                <w:txbxContent>
                  <w:p>
                    <w:pPr>
                      <w:spacing w:line="328" w:lineRule="auto" w:before="0"/>
                      <w:ind w:left="0" w:right="0" w:firstLine="1108"/>
                      <w:jc w:val="left"/>
                      <w:rPr>
                        <w:b/>
                        <w:sz w:val="12"/>
                      </w:rPr>
                    </w:pPr>
                    <w:r>
                      <w:rPr>
                        <w:b/>
                        <w:color w:val="FF0000"/>
                        <w:sz w:val="12"/>
                      </w:rPr>
                      <w:t>Asientos de Ajuste </w:t>
                    </w:r>
                    <w:r>
                      <w:rPr>
                        <w:b/>
                        <w:color w:val="FF0000"/>
                        <w:spacing w:val="-6"/>
                        <w:sz w:val="12"/>
                      </w:rPr>
                      <w:t>A/A </w:t>
                    </w:r>
                    <w:r>
                      <w:rPr>
                        <w:b/>
                        <w:color w:val="FF0000"/>
                        <w:sz w:val="12"/>
                      </w:rPr>
                      <w:t>Deficienc. de Control</w:t>
                    </w:r>
                    <w:r>
                      <w:rPr>
                        <w:b/>
                        <w:color w:val="FF0000"/>
                        <w:spacing w:val="3"/>
                        <w:sz w:val="12"/>
                      </w:rPr>
                      <w:t> </w:t>
                    </w:r>
                    <w:r>
                      <w:rPr>
                        <w:b/>
                        <w:color w:val="FF0000"/>
                        <w:sz w:val="12"/>
                      </w:rPr>
                      <w:t>Interno</w:t>
                    </w:r>
                  </w:p>
                  <w:p>
                    <w:pPr>
                      <w:spacing w:before="0"/>
                      <w:ind w:left="1470" w:right="846" w:firstLine="0"/>
                      <w:jc w:val="center"/>
                      <w:rPr>
                        <w:b/>
                        <w:sz w:val="12"/>
                      </w:rPr>
                    </w:pPr>
                    <w:r>
                      <w:rPr>
                        <w:b/>
                        <w:color w:val="FF0000"/>
                        <w:sz w:val="12"/>
                      </w:rPr>
                      <w:t>C/I</w:t>
                    </w:r>
                  </w:p>
                </w:txbxContent>
              </v:textbox>
              <w10:wrap type="none"/>
            </v:shape>
            <v:shape style="position:absolute;left:7555;top:1781;width:231;height:137" type="#_x0000_t202" filled="false" stroked="false">
              <v:textbox inset="0,0,0,0">
                <w:txbxContent>
                  <w:p>
                    <w:pPr>
                      <w:spacing w:line="136" w:lineRule="exact" w:before="0"/>
                      <w:ind w:left="0" w:right="0" w:firstLine="0"/>
                      <w:jc w:val="left"/>
                      <w:rPr>
                        <w:b/>
                        <w:sz w:val="12"/>
                      </w:rPr>
                    </w:pPr>
                    <w:r>
                      <w:rPr>
                        <w:b/>
                        <w:color w:val="FF0000"/>
                        <w:sz w:val="12"/>
                      </w:rPr>
                      <w:t>A/R</w:t>
                    </w:r>
                  </w:p>
                </w:txbxContent>
              </v:textbox>
              <w10:wrap type="none"/>
            </v:shape>
            <v:shape style="position:absolute;left:3079;top:2125;width:1920;height:1517" type="#_x0000_t202" filled="false" stroked="true" strokeweight=".72pt" strokecolor="#000000">
              <v:textbox inset="0,0,0,0">
                <w:txbxContent>
                  <w:p>
                    <w:pPr>
                      <w:spacing w:before="26"/>
                      <w:ind w:left="247" w:right="0" w:firstLine="0"/>
                      <w:jc w:val="left"/>
                      <w:rPr>
                        <w:b/>
                        <w:sz w:val="12"/>
                      </w:rPr>
                    </w:pPr>
                    <w:r>
                      <w:rPr>
                        <w:b/>
                        <w:color w:val="FF0000"/>
                        <w:sz w:val="12"/>
                      </w:rPr>
                      <w:t>Hoja de Hallazgos H/H</w:t>
                    </w:r>
                  </w:p>
                </w:txbxContent>
              </v:textbox>
              <v:stroke dashstyle="solid"/>
              <w10:wrap type="none"/>
            </v:shape>
            <w10:wrap type="topAndBottom"/>
          </v:group>
        </w:pict>
      </w:r>
    </w:p>
    <w:p>
      <w:pPr>
        <w:pStyle w:val="BodyText"/>
        <w:spacing w:before="7"/>
        <w:rPr>
          <w:sz w:val="7"/>
        </w:rPr>
      </w:pPr>
    </w:p>
    <w:p>
      <w:pPr>
        <w:spacing w:before="99"/>
        <w:ind w:left="683" w:right="0" w:firstLine="0"/>
        <w:jc w:val="left"/>
        <w:rPr>
          <w:b/>
          <w:sz w:val="12"/>
        </w:rPr>
      </w:pPr>
      <w:r>
        <w:rPr>
          <w:b/>
          <w:sz w:val="12"/>
        </w:rPr>
        <w:t>Todos los Legajos de Papeles de Trabajo deben contar con una carátula que los identifica y su contenido debe contar como minímo:</w:t>
      </w:r>
    </w:p>
    <w:p>
      <w:pPr>
        <w:pStyle w:val="BodyText"/>
        <w:spacing w:before="6"/>
        <w:rPr>
          <w:b/>
          <w:sz w:val="18"/>
        </w:rPr>
      </w:pPr>
    </w:p>
    <w:p>
      <w:pPr>
        <w:spacing w:before="0"/>
        <w:ind w:left="1506" w:right="0" w:firstLine="0"/>
        <w:jc w:val="left"/>
        <w:rPr>
          <w:sz w:val="15"/>
        </w:rPr>
      </w:pPr>
      <w:r>
        <w:rPr>
          <w:sz w:val="15"/>
        </w:rPr>
        <w:t>1 Nombre de la Institución</w:t>
      </w:r>
    </w:p>
    <w:p>
      <w:pPr>
        <w:spacing w:line="264" w:lineRule="auto" w:before="17"/>
        <w:ind w:left="1506" w:right="8260" w:firstLine="0"/>
        <w:jc w:val="left"/>
        <w:rPr>
          <w:sz w:val="15"/>
        </w:rPr>
      </w:pPr>
      <w:r>
        <w:rPr>
          <w:sz w:val="15"/>
        </w:rPr>
        <w:t>1 Nombre de la Entidad Auditada 2 Tipo de Auditoría</w:t>
      </w:r>
    </w:p>
    <w:p>
      <w:pPr>
        <w:pStyle w:val="ListParagraph"/>
        <w:numPr>
          <w:ilvl w:val="0"/>
          <w:numId w:val="88"/>
        </w:numPr>
        <w:tabs>
          <w:tab w:pos="1648" w:val="left" w:leader="none"/>
        </w:tabs>
        <w:spacing w:line="172" w:lineRule="exact" w:before="0" w:after="0"/>
        <w:ind w:left="1647" w:right="0" w:hanging="142"/>
        <w:jc w:val="left"/>
        <w:rPr>
          <w:sz w:val="15"/>
        </w:rPr>
      </w:pPr>
      <w:r>
        <w:rPr>
          <w:sz w:val="15"/>
        </w:rPr>
        <w:t>Período Examinado</w:t>
      </w:r>
    </w:p>
    <w:p>
      <w:pPr>
        <w:pStyle w:val="ListParagraph"/>
        <w:numPr>
          <w:ilvl w:val="0"/>
          <w:numId w:val="88"/>
        </w:numPr>
        <w:tabs>
          <w:tab w:pos="1648" w:val="left" w:leader="none"/>
        </w:tabs>
        <w:spacing w:line="264" w:lineRule="auto" w:before="17" w:after="0"/>
        <w:ind w:left="1506" w:right="5053" w:firstLine="0"/>
        <w:jc w:val="left"/>
        <w:rPr>
          <w:sz w:val="15"/>
        </w:rPr>
      </w:pPr>
      <w:r>
        <w:rPr>
          <w:sz w:val="15"/>
        </w:rPr>
        <w:t>Título del Legajo (Hoja de Hallazgos, Def. de C/I, A/A, A/R, B/T, Area o Cuenta) 5 Nombre del Personal asignado (Supervisor, Encargado y</w:t>
      </w:r>
      <w:r>
        <w:rPr>
          <w:spacing w:val="-17"/>
          <w:sz w:val="15"/>
        </w:rPr>
        <w:t> </w:t>
      </w:r>
      <w:r>
        <w:rPr>
          <w:sz w:val="15"/>
        </w:rPr>
        <w:t>Auditores)</w:t>
      </w:r>
    </w:p>
    <w:p>
      <w:pPr>
        <w:spacing w:line="172" w:lineRule="exact" w:before="0"/>
        <w:ind w:left="1506" w:right="0" w:firstLine="0"/>
        <w:jc w:val="left"/>
        <w:rPr>
          <w:sz w:val="15"/>
        </w:rPr>
      </w:pPr>
      <w:r>
        <w:rPr>
          <w:sz w:val="15"/>
        </w:rPr>
        <w:t>6 Al Pie de la Carátula (Guatemala, mes y año)</w:t>
      </w:r>
    </w:p>
    <w:p>
      <w:pPr>
        <w:spacing w:after="0" w:line="172" w:lineRule="exact"/>
        <w:jc w:val="left"/>
        <w:rPr>
          <w:sz w:val="15"/>
        </w:rPr>
        <w:sectPr>
          <w:headerReference w:type="default" r:id="rId188"/>
          <w:footerReference w:type="default" r:id="rId189"/>
          <w:pgSz w:w="16840" w:h="11900" w:orient="landscape"/>
          <w:pgMar w:header="0" w:footer="0" w:top="1100" w:bottom="280" w:left="2420" w:right="2380"/>
        </w:sectPr>
      </w:pPr>
    </w:p>
    <w:p>
      <w:pPr>
        <w:pStyle w:val="BodyText"/>
        <w:rPr>
          <w:sz w:val="20"/>
        </w:rPr>
      </w:pPr>
    </w:p>
    <w:p>
      <w:pPr>
        <w:pStyle w:val="BodyText"/>
        <w:spacing w:before="11"/>
        <w:rPr>
          <w:sz w:val="22"/>
        </w:rPr>
      </w:pPr>
    </w:p>
    <w:p>
      <w:pPr>
        <w:pStyle w:val="BodyText"/>
        <w:ind w:right="714"/>
        <w:jc w:val="right"/>
      </w:pPr>
      <w:bookmarkStart w:name="Modelo SAG-ET-M11 Carta de Representació" w:id="59"/>
      <w:bookmarkEnd w:id="59"/>
      <w:r>
        <w:rPr/>
      </w:r>
      <w:r>
        <w:rPr>
          <w:color w:val="FF0000"/>
        </w:rPr>
        <w:t>AI-ET-M11</w:t>
      </w:r>
    </w:p>
    <w:p>
      <w:pPr>
        <w:pStyle w:val="BodyText"/>
        <w:spacing w:before="5"/>
      </w:pPr>
    </w:p>
    <w:p>
      <w:pPr>
        <w:spacing w:before="92"/>
        <w:ind w:left="2189" w:right="2092" w:firstLine="0"/>
        <w:jc w:val="center"/>
        <w:rPr>
          <w:b/>
          <w:sz w:val="31"/>
        </w:rPr>
      </w:pPr>
      <w:r>
        <w:rPr>
          <w:b/>
          <w:sz w:val="31"/>
        </w:rPr>
        <w:t>UNIDAD DE AUDITORÍA INTERNA</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spacing w:before="197"/>
        <w:ind w:left="2189" w:right="2091" w:firstLine="0"/>
        <w:jc w:val="center"/>
        <w:rPr>
          <w:b/>
          <w:sz w:val="31"/>
        </w:rPr>
      </w:pPr>
      <w:r>
        <w:rPr>
          <w:b/>
          <w:sz w:val="31"/>
        </w:rPr>
        <w:t>MODELO CARTA DE REPRESENTACIÓN Y SU SOLICITUD</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10"/>
        <w:rPr>
          <w:b/>
          <w:sz w:val="30"/>
        </w:rPr>
      </w:pPr>
    </w:p>
    <w:p>
      <w:pPr>
        <w:tabs>
          <w:tab w:pos="1963" w:val="left" w:leader="none"/>
        </w:tabs>
        <w:spacing w:before="1"/>
        <w:ind w:left="97" w:right="0" w:firstLine="0"/>
        <w:jc w:val="center"/>
        <w:rPr>
          <w:b/>
          <w:sz w:val="21"/>
        </w:rPr>
      </w:pPr>
      <w:r>
        <w:rPr>
          <w:b/>
          <w:sz w:val="21"/>
        </w:rPr>
        <w:t>Guatemala,</w:t>
        <w:tab/>
        <w:t>de </w:t>
      </w:r>
      <w:r>
        <w:rPr>
          <w:b/>
          <w:spacing w:val="3"/>
          <w:sz w:val="21"/>
        </w:rPr>
        <w:t> </w:t>
      </w:r>
      <w:r>
        <w:rPr>
          <w:b/>
          <w:sz w:val="21"/>
        </w:rPr>
        <w:t>2004</w:t>
      </w:r>
    </w:p>
    <w:p>
      <w:pPr>
        <w:spacing w:after="0"/>
        <w:jc w:val="center"/>
        <w:rPr>
          <w:sz w:val="21"/>
        </w:rPr>
        <w:sectPr>
          <w:headerReference w:type="default" r:id="rId190"/>
          <w:footerReference w:type="default" r:id="rId191"/>
          <w:pgSz w:w="11900" w:h="16840"/>
          <w:pgMar w:header="0" w:footer="0" w:top="1600" w:bottom="280" w:left="840" w:right="680"/>
        </w:sectPr>
      </w:pPr>
    </w:p>
    <w:p>
      <w:pPr>
        <w:pStyle w:val="BodyText"/>
        <w:rPr>
          <w:b/>
          <w:sz w:val="20"/>
        </w:rPr>
      </w:pPr>
    </w:p>
    <w:p>
      <w:pPr>
        <w:pStyle w:val="BodyText"/>
        <w:rPr>
          <w:b/>
          <w:sz w:val="20"/>
        </w:rPr>
      </w:pPr>
    </w:p>
    <w:p>
      <w:pPr>
        <w:pStyle w:val="BodyText"/>
        <w:rPr>
          <w:b/>
          <w:sz w:val="18"/>
        </w:rPr>
      </w:pPr>
    </w:p>
    <w:p>
      <w:pPr>
        <w:pStyle w:val="Heading7"/>
        <w:spacing w:before="96"/>
        <w:ind w:left="2189" w:right="2091"/>
        <w:jc w:val="center"/>
      </w:pPr>
      <w:r>
        <w:rPr/>
        <w:t>(MODELO DE CARTA DE REPRESENTACIÓN)</w:t>
      </w:r>
    </w:p>
    <w:p>
      <w:pPr>
        <w:pStyle w:val="BodyText"/>
        <w:rPr>
          <w:b/>
          <w:sz w:val="26"/>
        </w:rPr>
      </w:pPr>
    </w:p>
    <w:p>
      <w:pPr>
        <w:pStyle w:val="BodyText"/>
        <w:rPr>
          <w:b/>
          <w:sz w:val="21"/>
        </w:rPr>
      </w:pPr>
    </w:p>
    <w:p>
      <w:pPr>
        <w:pStyle w:val="BodyText"/>
        <w:ind w:left="6323"/>
      </w:pPr>
      <w:r>
        <w:rPr/>
        <w:t>Guatemala, ….. de …….de</w:t>
      </w:r>
    </w:p>
    <w:p>
      <w:pPr>
        <w:pStyle w:val="BodyText"/>
        <w:spacing w:before="7"/>
      </w:pPr>
    </w:p>
    <w:p>
      <w:pPr>
        <w:pStyle w:val="BodyText"/>
        <w:spacing w:before="1"/>
        <w:ind w:left="814"/>
      </w:pPr>
      <w:r>
        <w:rPr/>
        <w:t>Licenciado</w:t>
      </w:r>
    </w:p>
    <w:p>
      <w:pPr>
        <w:pStyle w:val="BodyText"/>
        <w:spacing w:line="244" w:lineRule="auto" w:before="4"/>
        <w:ind w:left="814" w:right="5336"/>
      </w:pPr>
      <w:r>
        <w:rPr/>
        <w:t>(Nombre Completo del </w:t>
      </w:r>
      <w:r>
        <w:rPr>
          <w:spacing w:val="-3"/>
        </w:rPr>
        <w:t>Supervisor) </w:t>
      </w:r>
      <w:r>
        <w:rPr/>
        <w:t>Auditor</w:t>
      </w:r>
      <w:r>
        <w:rPr>
          <w:spacing w:val="2"/>
        </w:rPr>
        <w:t> </w:t>
      </w:r>
      <w:r>
        <w:rPr/>
        <w:t>Interno</w:t>
      </w:r>
    </w:p>
    <w:p>
      <w:pPr>
        <w:pStyle w:val="BodyText"/>
      </w:pPr>
    </w:p>
    <w:p>
      <w:pPr>
        <w:pStyle w:val="BodyText"/>
        <w:ind w:left="814"/>
      </w:pPr>
      <w:r>
        <w:rPr/>
        <w:t>Señor</w:t>
      </w:r>
      <w:r>
        <w:rPr>
          <w:spacing w:val="22"/>
        </w:rPr>
        <w:t> </w:t>
      </w:r>
      <w:r>
        <w:rPr/>
        <w:t>Auditor:</w:t>
      </w:r>
    </w:p>
    <w:p>
      <w:pPr>
        <w:pStyle w:val="BodyText"/>
        <w:spacing w:before="8"/>
      </w:pPr>
    </w:p>
    <w:p>
      <w:pPr>
        <w:pStyle w:val="BodyText"/>
        <w:spacing w:line="242" w:lineRule="auto" w:before="1"/>
        <w:ind w:left="814" w:right="714"/>
        <w:jc w:val="both"/>
      </w:pPr>
      <w:r>
        <w:rPr/>
        <w:t>Según nuestro leal saber y entender, confirmamos las siguientes informaciones y opiniones que les suministráramos durante el examen de los (estados financieros, liquidación del presupuesto de ingresos y egresos, etc.) de (nombre completo de la entidad auditada) por el período fiscal comprendido del 1 de enero al  31  de  diciembre de . . ., con el propósito de expresar una opinión con respecto a si los (estados financieros, liquidación del presupuesto de ingresos y egresos, etc.) se presentan razonablemente en todos sus aspectos importantes, de acuerdo con principios presupuestarios y de contabilidad utilizados por (la entidad</w:t>
      </w:r>
      <w:r>
        <w:rPr>
          <w:spacing w:val="30"/>
        </w:rPr>
        <w:t> </w:t>
      </w:r>
      <w:r>
        <w:rPr/>
        <w:t>auditada).</w:t>
      </w:r>
    </w:p>
    <w:p>
      <w:pPr>
        <w:pStyle w:val="BodyText"/>
        <w:spacing w:before="2"/>
        <w:rPr>
          <w:sz w:val="24"/>
        </w:rPr>
      </w:pPr>
    </w:p>
    <w:p>
      <w:pPr>
        <w:pStyle w:val="ListParagraph"/>
        <w:numPr>
          <w:ilvl w:val="0"/>
          <w:numId w:val="89"/>
        </w:numPr>
        <w:tabs>
          <w:tab w:pos="1084" w:val="left" w:leader="none"/>
        </w:tabs>
        <w:spacing w:line="242" w:lineRule="auto" w:before="0" w:after="0"/>
        <w:ind w:left="1165" w:right="713" w:hanging="351"/>
        <w:jc w:val="both"/>
        <w:rPr>
          <w:sz w:val="23"/>
        </w:rPr>
      </w:pPr>
      <w:r>
        <w:rPr>
          <w:sz w:val="23"/>
        </w:rPr>
        <w:t>Reconocemos nuestra responsabilidad por la presentación razonable del (estados financieros, liquidación del presupuesto de ingresos y egresos, etc.), correspondiente al período fiscal comprendido del 1 de enero al 31 de diciembre de . . . , de acuerdo con principios presupuestarios y de contabilidad utilizados por (la entidad</w:t>
      </w:r>
      <w:r>
        <w:rPr>
          <w:spacing w:val="3"/>
          <w:sz w:val="23"/>
        </w:rPr>
        <w:t> </w:t>
      </w:r>
      <w:r>
        <w:rPr>
          <w:sz w:val="23"/>
        </w:rPr>
        <w:t>auditada).</w:t>
      </w:r>
    </w:p>
    <w:p>
      <w:pPr>
        <w:pStyle w:val="BodyText"/>
        <w:spacing w:before="10"/>
      </w:pPr>
    </w:p>
    <w:p>
      <w:pPr>
        <w:pStyle w:val="ListParagraph"/>
        <w:numPr>
          <w:ilvl w:val="0"/>
          <w:numId w:val="89"/>
        </w:numPr>
        <w:tabs>
          <w:tab w:pos="1077" w:val="left" w:leader="none"/>
        </w:tabs>
        <w:spacing w:line="242" w:lineRule="auto" w:before="0" w:after="0"/>
        <w:ind w:left="1165" w:right="714" w:hanging="351"/>
        <w:jc w:val="both"/>
        <w:rPr>
          <w:sz w:val="23"/>
        </w:rPr>
      </w:pPr>
      <w:r>
        <w:rPr>
          <w:sz w:val="23"/>
        </w:rPr>
        <w:t>Todas las actas de (asambleas, sesiones del directorio, de junta directiva, consejo, etc.) y todos los registros contables y su correspondiente documentación, les han sido facilitados a ustedes. No conocemos la existencia de otras cuentas, operaciones o convenios significativos, que no estén  razonablemente demostrados o debidamente contabilizados en los registros financieros  y contables que amparan los (estados financieros, liquidación del presupuesto de ingresos y egresos,</w:t>
      </w:r>
      <w:r>
        <w:rPr>
          <w:spacing w:val="2"/>
          <w:sz w:val="23"/>
        </w:rPr>
        <w:t> </w:t>
      </w:r>
      <w:r>
        <w:rPr>
          <w:sz w:val="23"/>
        </w:rPr>
        <w:t>etc.).</w:t>
      </w:r>
    </w:p>
    <w:p>
      <w:pPr>
        <w:pStyle w:val="BodyText"/>
        <w:spacing w:before="1"/>
        <w:rPr>
          <w:sz w:val="24"/>
        </w:rPr>
      </w:pPr>
    </w:p>
    <w:p>
      <w:pPr>
        <w:pStyle w:val="ListParagraph"/>
        <w:numPr>
          <w:ilvl w:val="0"/>
          <w:numId w:val="89"/>
        </w:numPr>
        <w:tabs>
          <w:tab w:pos="1093" w:val="left" w:leader="none"/>
        </w:tabs>
        <w:spacing w:line="242" w:lineRule="auto" w:before="0" w:after="0"/>
        <w:ind w:left="1165" w:right="712" w:hanging="351"/>
        <w:jc w:val="both"/>
        <w:rPr>
          <w:sz w:val="23"/>
        </w:rPr>
      </w:pPr>
      <w:r>
        <w:rPr>
          <w:sz w:val="23"/>
        </w:rPr>
        <w:t>Desconocemos la existencia de: a) Irregularidades que impliquen a (funcionarios, miembros del directorio, junta directiva, consejo, etc.) o empleados que tengan  una participación significativa dentro del sistema de control interno o cualquier irregularidad involucrando a otro personal, que podría incidir significativamente sobre los (estados financieros, liquidación del presupuesto de ingresos y egresos, etc.), y b) Inobservancia de las leyes o reglamentos cuyos efectos deberían ser considerados para la presentación de los estados</w:t>
      </w:r>
      <w:r>
        <w:rPr>
          <w:spacing w:val="13"/>
          <w:sz w:val="23"/>
        </w:rPr>
        <w:t> </w:t>
      </w:r>
      <w:r>
        <w:rPr>
          <w:sz w:val="23"/>
        </w:rPr>
        <w:t>financieros.</w:t>
      </w:r>
    </w:p>
    <w:p>
      <w:pPr>
        <w:pStyle w:val="BodyText"/>
        <w:spacing w:before="1"/>
        <w:rPr>
          <w:sz w:val="24"/>
        </w:rPr>
      </w:pPr>
    </w:p>
    <w:p>
      <w:pPr>
        <w:pStyle w:val="ListParagraph"/>
        <w:numPr>
          <w:ilvl w:val="0"/>
          <w:numId w:val="89"/>
        </w:numPr>
        <w:tabs>
          <w:tab w:pos="1140" w:val="left" w:leader="none"/>
        </w:tabs>
        <w:spacing w:line="244" w:lineRule="auto" w:before="0" w:after="0"/>
        <w:ind w:left="1165" w:right="922" w:hanging="351"/>
        <w:jc w:val="left"/>
        <w:rPr>
          <w:sz w:val="23"/>
        </w:rPr>
      </w:pPr>
      <w:r>
        <w:rPr>
          <w:sz w:val="23"/>
        </w:rPr>
        <w:t>El (estados financieros, liquidación del presupuesto de ingresos y egresos, etc.), está libre de errores y omisiones</w:t>
      </w:r>
      <w:r>
        <w:rPr>
          <w:spacing w:val="8"/>
          <w:sz w:val="23"/>
        </w:rPr>
        <w:t> </w:t>
      </w:r>
      <w:r>
        <w:rPr>
          <w:sz w:val="23"/>
        </w:rPr>
        <w:t>importantes.</w:t>
      </w:r>
    </w:p>
    <w:p>
      <w:pPr>
        <w:spacing w:after="0" w:line="244" w:lineRule="auto"/>
        <w:jc w:val="left"/>
        <w:rPr>
          <w:sz w:val="23"/>
        </w:rPr>
        <w:sectPr>
          <w:headerReference w:type="default" r:id="rId192"/>
          <w:footerReference w:type="default" r:id="rId193"/>
          <w:pgSz w:w="11900" w:h="16840"/>
          <w:pgMar w:header="0" w:footer="0" w:top="1600" w:bottom="280" w:left="840" w:right="680"/>
        </w:sectPr>
      </w:pPr>
    </w:p>
    <w:p>
      <w:pPr>
        <w:pStyle w:val="BodyText"/>
        <w:rPr>
          <w:sz w:val="20"/>
        </w:rPr>
      </w:pPr>
    </w:p>
    <w:p>
      <w:pPr>
        <w:pStyle w:val="BodyText"/>
        <w:spacing w:before="11"/>
        <w:rPr>
          <w:sz w:val="22"/>
        </w:rPr>
      </w:pPr>
    </w:p>
    <w:p>
      <w:pPr>
        <w:spacing w:line="244" w:lineRule="auto" w:before="0"/>
        <w:ind w:left="814" w:right="714" w:firstLine="0"/>
        <w:jc w:val="both"/>
        <w:rPr>
          <w:i/>
          <w:sz w:val="23"/>
        </w:rPr>
      </w:pPr>
      <w:r>
        <w:rPr>
          <w:i/>
          <w:sz w:val="23"/>
        </w:rPr>
        <w:t>Los puntos del 1 al 4 se pueden considerar aplicables de forma general, y </w:t>
      </w:r>
      <w:r>
        <w:rPr>
          <w:i/>
          <w:sz w:val="23"/>
        </w:rPr>
        <w:t>seguidamente se debe solicitar otro tipo de información que de acuerdo al examen practicado, para cada entidad, se considere aplicable, por ejemplo:</w:t>
      </w:r>
    </w:p>
    <w:p>
      <w:pPr>
        <w:pStyle w:val="BodyText"/>
        <w:rPr>
          <w:i/>
        </w:rPr>
      </w:pPr>
    </w:p>
    <w:p>
      <w:pPr>
        <w:pStyle w:val="ListParagraph"/>
        <w:numPr>
          <w:ilvl w:val="0"/>
          <w:numId w:val="89"/>
        </w:numPr>
        <w:tabs>
          <w:tab w:pos="1190" w:val="left" w:leader="none"/>
        </w:tabs>
        <w:spacing w:line="242" w:lineRule="auto" w:before="0" w:after="0"/>
        <w:ind w:left="1165" w:right="713" w:hanging="351"/>
        <w:jc w:val="both"/>
        <w:rPr>
          <w:sz w:val="23"/>
        </w:rPr>
      </w:pPr>
      <w:r>
        <w:rPr>
          <w:sz w:val="23"/>
        </w:rPr>
        <w:t>El (nombre de la entidad) ha cumplido con todas las obligaciones contractuales establecidas en los convenios suscritos, que pudieran tener un efecto importante sobre los estados financieros en caso de</w:t>
      </w:r>
      <w:r>
        <w:rPr>
          <w:spacing w:val="13"/>
          <w:sz w:val="23"/>
        </w:rPr>
        <w:t> </w:t>
      </w:r>
      <w:r>
        <w:rPr>
          <w:sz w:val="23"/>
        </w:rPr>
        <w:t>incumplimiento.</w:t>
      </w:r>
    </w:p>
    <w:p>
      <w:pPr>
        <w:pStyle w:val="BodyText"/>
        <w:spacing w:before="8"/>
      </w:pPr>
    </w:p>
    <w:p>
      <w:pPr>
        <w:pStyle w:val="ListParagraph"/>
        <w:numPr>
          <w:ilvl w:val="0"/>
          <w:numId w:val="89"/>
        </w:numPr>
        <w:tabs>
          <w:tab w:pos="1162" w:val="left" w:leader="none"/>
        </w:tabs>
        <w:spacing w:line="242" w:lineRule="auto" w:before="0" w:after="0"/>
        <w:ind w:left="1165" w:right="713" w:hanging="351"/>
        <w:jc w:val="both"/>
        <w:rPr>
          <w:sz w:val="23"/>
        </w:rPr>
      </w:pPr>
      <w:r>
        <w:rPr>
          <w:sz w:val="23"/>
        </w:rPr>
        <w:t>Hemos registrado todas las donaciones de acuerdo a los valores presentados en los documentos</w:t>
      </w:r>
      <w:r>
        <w:rPr>
          <w:spacing w:val="2"/>
          <w:sz w:val="23"/>
        </w:rPr>
        <w:t> </w:t>
      </w:r>
      <w:r>
        <w:rPr>
          <w:sz w:val="23"/>
        </w:rPr>
        <w:t>respectivos.</w:t>
      </w:r>
    </w:p>
    <w:p>
      <w:pPr>
        <w:pStyle w:val="BodyText"/>
        <w:spacing w:before="5"/>
      </w:pPr>
    </w:p>
    <w:p>
      <w:pPr>
        <w:pStyle w:val="ListParagraph"/>
        <w:numPr>
          <w:ilvl w:val="0"/>
          <w:numId w:val="89"/>
        </w:numPr>
        <w:tabs>
          <w:tab w:pos="1093" w:val="left" w:leader="none"/>
        </w:tabs>
        <w:spacing w:line="242" w:lineRule="auto" w:before="1" w:after="0"/>
        <w:ind w:left="1165" w:right="713" w:hanging="351"/>
        <w:jc w:val="both"/>
        <w:rPr>
          <w:sz w:val="23"/>
        </w:rPr>
      </w:pPr>
      <w:r>
        <w:rPr>
          <w:sz w:val="23"/>
        </w:rPr>
        <w:t>De acuerdo con los lineamientos emitidos por el Ministerio de Finanzas Públicas,  se liquidaron los Fondos Rotativos (Institucional, especial, etc.). aplicando los procedimientos y normas</w:t>
      </w:r>
      <w:r>
        <w:rPr>
          <w:spacing w:val="4"/>
          <w:sz w:val="23"/>
        </w:rPr>
        <w:t> </w:t>
      </w:r>
      <w:r>
        <w:rPr>
          <w:sz w:val="23"/>
        </w:rPr>
        <w:t>aprobadas.</w:t>
      </w:r>
    </w:p>
    <w:p>
      <w:pPr>
        <w:pStyle w:val="BodyText"/>
        <w:spacing w:before="8"/>
      </w:pPr>
    </w:p>
    <w:p>
      <w:pPr>
        <w:pStyle w:val="ListParagraph"/>
        <w:numPr>
          <w:ilvl w:val="0"/>
          <w:numId w:val="89"/>
        </w:numPr>
        <w:tabs>
          <w:tab w:pos="1204" w:val="left" w:leader="none"/>
        </w:tabs>
        <w:spacing w:line="240" w:lineRule="auto" w:before="0" w:after="0"/>
        <w:ind w:left="1204" w:right="0" w:hanging="390"/>
        <w:jc w:val="left"/>
        <w:rPr>
          <w:sz w:val="23"/>
        </w:rPr>
      </w:pPr>
      <w:r>
        <w:rPr>
          <w:sz w:val="23"/>
        </w:rPr>
        <w:t>etc.</w:t>
      </w:r>
    </w:p>
    <w:p>
      <w:pPr>
        <w:pStyle w:val="BodyText"/>
        <w:spacing w:before="7"/>
      </w:pPr>
    </w:p>
    <w:p>
      <w:pPr>
        <w:pStyle w:val="ListParagraph"/>
        <w:numPr>
          <w:ilvl w:val="0"/>
          <w:numId w:val="89"/>
        </w:numPr>
        <w:tabs>
          <w:tab w:pos="1183" w:val="left" w:leader="none"/>
        </w:tabs>
        <w:spacing w:line="242" w:lineRule="auto" w:before="0" w:after="0"/>
        <w:ind w:left="1165" w:right="715" w:hanging="351"/>
        <w:jc w:val="both"/>
        <w:rPr>
          <w:sz w:val="23"/>
        </w:rPr>
      </w:pPr>
      <w:r>
        <w:rPr>
          <w:sz w:val="23"/>
        </w:rPr>
        <w:t>No conocemos la existencia de acontecimientos producidos con posterioridad al cierre contable y hasta la fecha, que hayan provocado o que exista  la  probabilidad de que afecten materialmente la situación (patrimonial, financiera, presupuestaria, etc.) de (la entidad</w:t>
      </w:r>
      <w:r>
        <w:rPr>
          <w:spacing w:val="7"/>
          <w:sz w:val="23"/>
        </w:rPr>
        <w:t> </w:t>
      </w:r>
      <w:r>
        <w:rPr>
          <w:sz w:val="23"/>
        </w:rPr>
        <w:t>auditada).</w:t>
      </w:r>
    </w:p>
    <w:p>
      <w:pPr>
        <w:pStyle w:val="BodyText"/>
        <w:spacing w:before="9"/>
      </w:pPr>
    </w:p>
    <w:p>
      <w:pPr>
        <w:pStyle w:val="BodyText"/>
        <w:spacing w:line="244" w:lineRule="auto"/>
        <w:ind w:left="814" w:right="713"/>
        <w:jc w:val="both"/>
      </w:pPr>
      <w:r>
        <w:rPr/>
        <w:t>Adicionalmente debe incluir información no contemplada en los incisos anteriores y que pueda ser importante conocer para una adecuada interpretación del (estados financieros, liquidación del presupuesto de ingresos y egresos, etc.).</w:t>
      </w:r>
    </w:p>
    <w:p>
      <w:pPr>
        <w:pStyle w:val="BodyText"/>
        <w:rPr>
          <w:sz w:val="26"/>
        </w:rPr>
      </w:pPr>
    </w:p>
    <w:p>
      <w:pPr>
        <w:pStyle w:val="BodyText"/>
        <w:spacing w:before="4"/>
        <w:rPr>
          <w:sz w:val="20"/>
        </w:rPr>
      </w:pPr>
    </w:p>
    <w:p>
      <w:pPr>
        <w:pStyle w:val="BodyText"/>
        <w:ind w:left="814"/>
      </w:pPr>
      <w:r>
        <w:rPr/>
        <w:t>Atentamente,</w:t>
      </w:r>
    </w:p>
    <w:p>
      <w:pPr>
        <w:pStyle w:val="BodyText"/>
        <w:rPr>
          <w:sz w:val="26"/>
        </w:rPr>
      </w:pPr>
    </w:p>
    <w:p>
      <w:pPr>
        <w:pStyle w:val="BodyText"/>
        <w:rPr>
          <w:sz w:val="26"/>
        </w:rPr>
      </w:pPr>
    </w:p>
    <w:p>
      <w:pPr>
        <w:pStyle w:val="BodyText"/>
        <w:spacing w:before="211"/>
        <w:ind w:left="814"/>
      </w:pPr>
      <w:r>
        <w:rPr/>
        <w:t>Firma o Firmas de la Máxima Autoridad</w:t>
      </w:r>
    </w:p>
    <w:p>
      <w:pPr>
        <w:pStyle w:val="BodyText"/>
        <w:rPr>
          <w:sz w:val="26"/>
        </w:rPr>
      </w:pPr>
    </w:p>
    <w:p>
      <w:pPr>
        <w:pStyle w:val="BodyText"/>
        <w:rPr>
          <w:sz w:val="26"/>
        </w:rPr>
      </w:pPr>
    </w:p>
    <w:p>
      <w:pPr>
        <w:spacing w:line="242" w:lineRule="auto" w:before="211"/>
        <w:ind w:left="814" w:right="714" w:firstLine="0"/>
        <w:jc w:val="both"/>
        <w:rPr>
          <w:i/>
          <w:sz w:val="23"/>
        </w:rPr>
      </w:pPr>
      <w:r>
        <w:rPr>
          <w:b/>
          <w:i/>
          <w:sz w:val="23"/>
        </w:rPr>
        <w:t>Nota</w:t>
      </w:r>
      <w:r>
        <w:rPr>
          <w:i/>
          <w:sz w:val="23"/>
        </w:rPr>
        <w:t>: El contenido de la información solicitada por el auditor, por medio de la carta   </w:t>
      </w:r>
      <w:r>
        <w:rPr>
          <w:i/>
          <w:sz w:val="23"/>
        </w:rPr>
        <w:t>de representación, variará de una entidad a otra, de un período a otro y de una auditoría a otra, por lo que el contenido de este modelo no debe entenderse que es  de aplicación generalizada, dependerá del criterio del auditor y de las necesidades   de obtención de evidencia adicional para soportar apropiadamente el trabajo de auditoría.</w:t>
      </w:r>
    </w:p>
    <w:p>
      <w:pPr>
        <w:pStyle w:val="BodyText"/>
        <w:spacing w:before="1"/>
        <w:rPr>
          <w:i/>
          <w:sz w:val="24"/>
        </w:rPr>
      </w:pPr>
    </w:p>
    <w:p>
      <w:pPr>
        <w:spacing w:line="242" w:lineRule="auto" w:before="0"/>
        <w:ind w:left="814" w:right="716" w:firstLine="0"/>
        <w:jc w:val="both"/>
        <w:rPr>
          <w:i/>
          <w:sz w:val="23"/>
        </w:rPr>
      </w:pPr>
      <w:r>
        <w:rPr>
          <w:i/>
          <w:sz w:val="23"/>
        </w:rPr>
        <w:t>Si la entidad se negara a proporcionar esta carta, esto constituye una limitación en el </w:t>
      </w:r>
      <w:r>
        <w:rPr>
          <w:i/>
          <w:sz w:val="23"/>
        </w:rPr>
        <w:t>alcance del trabajo, cuyos efectos debe evaluar el auditor gubernamental para emitir una opinión calificada o una abstención, así como otras implicaciones que pudiera tener sobre el dictamen.</w:t>
      </w:r>
    </w:p>
    <w:p>
      <w:pPr>
        <w:spacing w:after="0" w:line="242" w:lineRule="auto"/>
        <w:jc w:val="both"/>
        <w:rPr>
          <w:sz w:val="23"/>
        </w:rPr>
        <w:sectPr>
          <w:headerReference w:type="default" r:id="rId194"/>
          <w:footerReference w:type="default" r:id="rId195"/>
          <w:pgSz w:w="11900" w:h="16840"/>
          <w:pgMar w:header="0" w:footer="0" w:top="1600" w:bottom="280" w:left="840" w:right="680"/>
        </w:sectPr>
      </w:pPr>
    </w:p>
    <w:p>
      <w:pPr>
        <w:pStyle w:val="BodyText"/>
        <w:rPr>
          <w:i/>
          <w:sz w:val="20"/>
        </w:rPr>
      </w:pPr>
    </w:p>
    <w:p>
      <w:pPr>
        <w:pStyle w:val="BodyText"/>
        <w:rPr>
          <w:i/>
          <w:sz w:val="20"/>
        </w:rPr>
      </w:pPr>
    </w:p>
    <w:p>
      <w:pPr>
        <w:pStyle w:val="BodyText"/>
        <w:rPr>
          <w:i/>
          <w:sz w:val="18"/>
        </w:rPr>
      </w:pPr>
    </w:p>
    <w:p>
      <w:pPr>
        <w:pStyle w:val="Heading7"/>
        <w:spacing w:before="96"/>
        <w:ind w:left="96"/>
        <w:jc w:val="center"/>
      </w:pPr>
      <w:r>
        <w:rPr/>
        <w:t>(MODELO DE SOLICITUD DE LA CARTA DE REPRESENTACIÓN)</w:t>
      </w:r>
    </w:p>
    <w:p>
      <w:pPr>
        <w:pStyle w:val="BodyText"/>
        <w:rPr>
          <w:b/>
          <w:sz w:val="26"/>
        </w:rPr>
      </w:pPr>
    </w:p>
    <w:p>
      <w:pPr>
        <w:pStyle w:val="BodyText"/>
        <w:rPr>
          <w:b/>
          <w:sz w:val="26"/>
        </w:rPr>
      </w:pPr>
    </w:p>
    <w:p>
      <w:pPr>
        <w:pStyle w:val="BodyText"/>
        <w:tabs>
          <w:tab w:pos="7847" w:val="left" w:leader="none"/>
          <w:tab w:pos="8819" w:val="left" w:leader="none"/>
          <w:tab w:pos="9597" w:val="left" w:leader="none"/>
        </w:tabs>
        <w:spacing w:before="211"/>
        <w:ind w:left="6187"/>
      </w:pPr>
      <w:r>
        <w:rPr/>
        <w:t>Guatemala,</w:t>
        <w:tab/>
        <w:t>de</w:t>
        <w:tab/>
        <w:t>de</w:t>
        <w:tab/>
        <w:t>.</w:t>
      </w:r>
    </w:p>
    <w:p>
      <w:pPr>
        <w:pStyle w:val="BodyText"/>
        <w:rPr>
          <w:sz w:val="26"/>
        </w:rPr>
      </w:pPr>
    </w:p>
    <w:p>
      <w:pPr>
        <w:pStyle w:val="BodyText"/>
        <w:rPr>
          <w:sz w:val="21"/>
        </w:rPr>
      </w:pPr>
    </w:p>
    <w:p>
      <w:pPr>
        <w:pStyle w:val="BodyText"/>
        <w:spacing w:before="1"/>
        <w:ind w:left="814"/>
      </w:pPr>
      <w:r>
        <w:rPr/>
        <w:t>Dirigida a la</w:t>
      </w:r>
    </w:p>
    <w:p>
      <w:pPr>
        <w:pStyle w:val="BodyText"/>
        <w:spacing w:line="242" w:lineRule="auto" w:before="3"/>
        <w:ind w:left="814" w:right="5072"/>
      </w:pPr>
      <w:r>
        <w:rPr/>
        <w:t>Máxima Autoridad de la Entidad Auditada Su Despacho.</w:t>
      </w:r>
    </w:p>
    <w:p>
      <w:pPr>
        <w:pStyle w:val="BodyText"/>
        <w:spacing w:before="6"/>
      </w:pPr>
    </w:p>
    <w:p>
      <w:pPr>
        <w:pStyle w:val="BodyText"/>
        <w:ind w:left="814"/>
      </w:pPr>
      <w:r>
        <w:rPr/>
        <w:t>Señor . . . . . . :</w:t>
      </w:r>
    </w:p>
    <w:p>
      <w:pPr>
        <w:pStyle w:val="BodyText"/>
        <w:spacing w:before="8"/>
      </w:pPr>
    </w:p>
    <w:p>
      <w:pPr>
        <w:pStyle w:val="BodyText"/>
        <w:spacing w:line="242" w:lineRule="auto"/>
        <w:ind w:left="814" w:right="714"/>
        <w:jc w:val="both"/>
      </w:pPr>
      <w:r>
        <w:rPr/>
        <w:t>Respetuosamente nos dirigimos a usted para hacer de su conocimiento que, de conformidad con los nombramientos, Nos. -------------- de (fechas), emitidos por el Director de Auditoría Gubernamental de la Contraloría General de Cuentas, fuimos designados para practicar auditoría al (estados financieros), correspondiente al período fiscal del 1 de enero al 31 de diciembre de . . . de (nombre completo de la entidad).</w:t>
      </w:r>
    </w:p>
    <w:p>
      <w:pPr>
        <w:pStyle w:val="BodyText"/>
        <w:rPr>
          <w:sz w:val="24"/>
        </w:rPr>
      </w:pPr>
    </w:p>
    <w:p>
      <w:pPr>
        <w:pStyle w:val="BodyText"/>
        <w:spacing w:line="242" w:lineRule="auto"/>
        <w:ind w:left="814" w:right="714"/>
        <w:jc w:val="both"/>
      </w:pPr>
      <w:r>
        <w:rPr/>
        <w:t>En tal virtud y en cumplimiento a las Normas de Auditoría Interna Gubernamental contenidas en el Acuerdo --------- emitidas por el Contralor General de Cuentas, solicitamos se sirva emitir una carta de representación, de acuerdo al modelo que se adjunta a la presente.</w:t>
      </w:r>
    </w:p>
    <w:p>
      <w:pPr>
        <w:pStyle w:val="BodyText"/>
        <w:spacing w:before="9"/>
      </w:pPr>
    </w:p>
    <w:p>
      <w:pPr>
        <w:pStyle w:val="BodyText"/>
        <w:spacing w:line="244" w:lineRule="auto"/>
        <w:ind w:left="814" w:right="717"/>
        <w:jc w:val="both"/>
      </w:pPr>
      <w:r>
        <w:rPr/>
        <w:t>Le agradecemos que su carta sea enviada a esta Unidad de Auditoría a más tardar   el (fecha), y a la atención de (nombre completo del</w:t>
      </w:r>
      <w:r>
        <w:rPr>
          <w:spacing w:val="13"/>
        </w:rPr>
        <w:t> </w:t>
      </w:r>
      <w:r>
        <w:rPr/>
        <w:t>supervisor).</w:t>
      </w:r>
    </w:p>
    <w:p>
      <w:pPr>
        <w:pStyle w:val="BodyText"/>
        <w:rPr>
          <w:sz w:val="26"/>
        </w:rPr>
      </w:pPr>
    </w:p>
    <w:p>
      <w:pPr>
        <w:pStyle w:val="BodyText"/>
        <w:spacing w:before="5"/>
        <w:rPr>
          <w:sz w:val="20"/>
        </w:rPr>
      </w:pPr>
    </w:p>
    <w:p>
      <w:pPr>
        <w:pStyle w:val="BodyText"/>
        <w:ind w:left="814"/>
      </w:pPr>
      <w:r>
        <w:rPr/>
        <w:t>Atentamente,</w:t>
      </w:r>
    </w:p>
    <w:p>
      <w:pPr>
        <w:pStyle w:val="BodyText"/>
        <w:rPr>
          <w:sz w:val="26"/>
        </w:rPr>
      </w:pPr>
    </w:p>
    <w:p>
      <w:pPr>
        <w:pStyle w:val="BodyText"/>
        <w:rPr>
          <w:sz w:val="26"/>
        </w:rPr>
      </w:pPr>
    </w:p>
    <w:p>
      <w:pPr>
        <w:pStyle w:val="BodyText"/>
        <w:rPr>
          <w:sz w:val="26"/>
        </w:rPr>
      </w:pPr>
    </w:p>
    <w:p>
      <w:pPr>
        <w:pStyle w:val="BodyText"/>
        <w:spacing w:before="181"/>
        <w:ind w:left="2189" w:right="2092"/>
        <w:jc w:val="center"/>
      </w:pPr>
      <w:r>
        <w:rPr/>
        <w:t>Firma y nombre de los auditores.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25"/>
        </w:rPr>
      </w:pPr>
    </w:p>
    <w:p>
      <w:pPr>
        <w:pStyle w:val="ListParagraph"/>
        <w:numPr>
          <w:ilvl w:val="1"/>
          <w:numId w:val="90"/>
        </w:numPr>
        <w:tabs>
          <w:tab w:pos="1503" w:val="left" w:leader="none"/>
          <w:tab w:pos="1504" w:val="left" w:leader="none"/>
        </w:tabs>
        <w:spacing w:line="240" w:lineRule="auto" w:before="0" w:after="0"/>
        <w:ind w:left="1503" w:right="0" w:hanging="690"/>
        <w:jc w:val="left"/>
        <w:rPr>
          <w:sz w:val="17"/>
        </w:rPr>
      </w:pPr>
      <w:r>
        <w:rPr>
          <w:w w:val="105"/>
          <w:sz w:val="17"/>
        </w:rPr>
        <w:t>Archivo</w:t>
      </w:r>
    </w:p>
    <w:p>
      <w:pPr>
        <w:spacing w:after="0" w:line="240" w:lineRule="auto"/>
        <w:jc w:val="left"/>
        <w:rPr>
          <w:sz w:val="17"/>
        </w:rPr>
        <w:sectPr>
          <w:headerReference w:type="default" r:id="rId196"/>
          <w:footerReference w:type="default" r:id="rId197"/>
          <w:pgSz w:w="11900" w:h="16840"/>
          <w:pgMar w:header="0" w:footer="0" w:top="1600" w:bottom="280" w:left="840" w:right="680"/>
        </w:sectPr>
      </w:pPr>
    </w:p>
    <w:p>
      <w:pPr>
        <w:pStyle w:val="BodyText"/>
        <w:rPr>
          <w:sz w:val="20"/>
        </w:rPr>
      </w:pPr>
    </w:p>
    <w:p>
      <w:pPr>
        <w:pStyle w:val="BodyText"/>
        <w:spacing w:before="11"/>
        <w:rPr>
          <w:sz w:val="22"/>
        </w:rPr>
      </w:pPr>
    </w:p>
    <w:p>
      <w:pPr>
        <w:spacing w:before="0"/>
        <w:ind w:left="0" w:right="713" w:firstLine="0"/>
        <w:jc w:val="right"/>
        <w:rPr>
          <w:b/>
          <w:sz w:val="23"/>
        </w:rPr>
      </w:pPr>
      <w:bookmarkStart w:name="Modelo SAG-ET-M12 Confirmaciones a Terce" w:id="60"/>
      <w:bookmarkEnd w:id="60"/>
      <w:r>
        <w:rPr/>
      </w:r>
      <w:r>
        <w:rPr>
          <w:b/>
          <w:color w:val="FF0000"/>
          <w:sz w:val="23"/>
        </w:rPr>
        <w:t>AI-ET-M12</w:t>
      </w:r>
    </w:p>
    <w:p>
      <w:pPr>
        <w:pStyle w:val="BodyText"/>
        <w:spacing w:before="5"/>
        <w:rPr>
          <w:b/>
          <w:sz w:val="15"/>
        </w:rPr>
      </w:pPr>
    </w:p>
    <w:p>
      <w:pPr>
        <w:spacing w:before="96"/>
        <w:ind w:left="2189" w:right="2093" w:firstLine="0"/>
        <w:jc w:val="center"/>
        <w:rPr>
          <w:b/>
          <w:sz w:val="23"/>
        </w:rPr>
      </w:pPr>
      <w:r>
        <w:rPr>
          <w:b/>
          <w:sz w:val="23"/>
        </w:rPr>
        <w:t>MODELO DE CONFIRMACIONES A TERCEROS</w:t>
      </w:r>
    </w:p>
    <w:p>
      <w:pPr>
        <w:spacing w:before="4"/>
        <w:ind w:left="2187" w:right="2093" w:firstLine="0"/>
        <w:jc w:val="center"/>
        <w:rPr>
          <w:sz w:val="19"/>
        </w:rPr>
      </w:pPr>
      <w:r>
        <w:rPr>
          <w:w w:val="105"/>
          <w:sz w:val="19"/>
        </w:rPr>
        <w:t>(Utilizar papel embretado de la entidad auditada)</w:t>
      </w:r>
    </w:p>
    <w:p>
      <w:pPr>
        <w:pStyle w:val="BodyText"/>
        <w:rPr>
          <w:sz w:val="22"/>
        </w:rPr>
      </w:pPr>
    </w:p>
    <w:p>
      <w:pPr>
        <w:pStyle w:val="BodyText"/>
        <w:rPr>
          <w:sz w:val="22"/>
        </w:rPr>
      </w:pPr>
    </w:p>
    <w:p>
      <w:pPr>
        <w:pStyle w:val="BodyText"/>
        <w:spacing w:before="4"/>
        <w:rPr>
          <w:sz w:val="26"/>
        </w:rPr>
      </w:pPr>
    </w:p>
    <w:p>
      <w:pPr>
        <w:pStyle w:val="BodyText"/>
        <w:ind w:left="6682"/>
      </w:pPr>
      <w:r>
        <w:rPr/>
        <w:t>Lugar y fecha……………….</w:t>
      </w:r>
    </w:p>
    <w:p>
      <w:pPr>
        <w:pStyle w:val="BodyText"/>
        <w:rPr>
          <w:sz w:val="20"/>
        </w:rPr>
      </w:pPr>
    </w:p>
    <w:p>
      <w:pPr>
        <w:pStyle w:val="BodyText"/>
        <w:spacing w:before="8"/>
        <w:rPr>
          <w:sz w:val="18"/>
        </w:rPr>
      </w:pPr>
    </w:p>
    <w:p>
      <w:pPr>
        <w:pStyle w:val="BodyText"/>
        <w:spacing w:before="96"/>
        <w:ind w:left="814"/>
      </w:pPr>
      <w:r>
        <w:rPr/>
        <w:t>Señores:</w:t>
      </w:r>
    </w:p>
    <w:p>
      <w:pPr>
        <w:pStyle w:val="BodyText"/>
        <w:spacing w:before="3"/>
        <w:rPr>
          <w:sz w:val="15"/>
        </w:rPr>
      </w:pPr>
      <w:r>
        <w:rPr/>
        <w:pict>
          <v:line style="position:absolute;mso-position-horizontal-relative:page;mso-position-vertical-relative:paragraph;z-index:-251367424;mso-wrap-distance-left:0;mso-wrap-distance-right:0" from="84.540001pt,11.173476pt" to="513.420001pt,11.173476pt" stroked="true" strokeweight=".729pt" strokecolor="#000000">
            <v:stroke dashstyle="solid"/>
            <w10:wrap type="topAndBottom"/>
          </v:line>
        </w:pict>
      </w:r>
    </w:p>
    <w:p>
      <w:pPr>
        <w:pStyle w:val="BodyText"/>
        <w:spacing w:line="242" w:lineRule="auto" w:before="12"/>
        <w:ind w:left="814" w:right="833"/>
        <w:jc w:val="both"/>
      </w:pPr>
      <w:r>
        <w:rPr/>
        <w:t>(Nombre de la Entidad –Organismo Internac., Descentralizada, Municipalidad, ONG, etc.-)</w:t>
      </w:r>
    </w:p>
    <w:p>
      <w:pPr>
        <w:pStyle w:val="BodyText"/>
        <w:rPr>
          <w:sz w:val="14"/>
        </w:rPr>
      </w:pPr>
      <w:r>
        <w:rPr/>
        <w:pict>
          <v:line style="position:absolute;mso-position-horizontal-relative:page;mso-position-vertical-relative:paragraph;z-index:-251366400;mso-wrap-distance-left:0;mso-wrap-distance-right:0" from="84.239998pt,10.437769pt" to="513.119998pt,10.437769pt" stroked="true" strokeweight=".729pt" strokecolor="#000000">
            <v:stroke dashstyle="solid"/>
            <w10:wrap type="topAndBottom"/>
          </v:line>
        </w:pict>
      </w:r>
    </w:p>
    <w:p>
      <w:pPr>
        <w:pStyle w:val="BodyText"/>
        <w:spacing w:before="25"/>
        <w:ind w:left="814"/>
      </w:pPr>
      <w:r>
        <w:rPr/>
        <w:t>(Dirección)</w:t>
      </w:r>
    </w:p>
    <w:p>
      <w:pPr>
        <w:pStyle w:val="BodyText"/>
        <w:rPr>
          <w:sz w:val="26"/>
        </w:rPr>
      </w:pPr>
    </w:p>
    <w:p>
      <w:pPr>
        <w:pStyle w:val="BodyText"/>
        <w:rPr>
          <w:sz w:val="21"/>
        </w:rPr>
      </w:pPr>
    </w:p>
    <w:p>
      <w:pPr>
        <w:pStyle w:val="BodyText"/>
        <w:spacing w:before="1"/>
        <w:ind w:left="814"/>
      </w:pPr>
      <w:r>
        <w:rPr/>
        <w:t>Estimados señores:</w:t>
      </w:r>
    </w:p>
    <w:p>
      <w:pPr>
        <w:pStyle w:val="BodyText"/>
        <w:rPr>
          <w:sz w:val="26"/>
        </w:rPr>
      </w:pPr>
    </w:p>
    <w:p>
      <w:pPr>
        <w:pStyle w:val="BodyText"/>
        <w:rPr>
          <w:sz w:val="21"/>
        </w:rPr>
      </w:pPr>
    </w:p>
    <w:p>
      <w:pPr>
        <w:pStyle w:val="BodyText"/>
        <w:spacing w:line="242" w:lineRule="auto"/>
        <w:ind w:left="814" w:right="713"/>
        <w:jc w:val="both"/>
      </w:pPr>
      <w:r>
        <w:rPr/>
        <w:t>La Unidad de Auditoría Interna, está llevando a cabo el examen de  (nuestra  ejecución del presupuesto de ingresos y egresos, estados financieros, u otro informe dependiendo del tipo de auditoría por el período comprendido del…. al…</w:t>
      </w:r>
      <w:r>
        <w:rPr>
          <w:spacing w:val="12"/>
        </w:rPr>
        <w:t> </w:t>
      </w:r>
      <w:r>
        <w:rPr/>
        <w:t>)</w:t>
      </w:r>
    </w:p>
    <w:p>
      <w:pPr>
        <w:pStyle w:val="BodyText"/>
        <w:spacing w:before="7"/>
      </w:pPr>
    </w:p>
    <w:p>
      <w:pPr>
        <w:pStyle w:val="BodyText"/>
        <w:spacing w:line="244" w:lineRule="auto"/>
        <w:ind w:left="814" w:right="713"/>
        <w:jc w:val="both"/>
      </w:pPr>
      <w:r>
        <w:rPr/>
        <w:t>Les agradeceremos se sirvan confirmarles directamente a la Unidad de Auditoría Interna, la siguiente información:</w:t>
      </w:r>
    </w:p>
    <w:p>
      <w:pPr>
        <w:pStyle w:val="BodyText"/>
        <w:spacing w:before="9"/>
        <w:rPr>
          <w:sz w:val="17"/>
        </w:rPr>
      </w:pPr>
      <w:r>
        <w:rPr/>
        <w:pict>
          <v:line style="position:absolute;mso-position-horizontal-relative:page;mso-position-vertical-relative:paragraph;z-index:-251365376;mso-wrap-distance-left:0;mso-wrap-distance-right:0" from="84.540001pt,12.617903pt" to="522.180001pt,12.617903pt" stroked="true" strokeweight=".729pt" strokecolor="#000000">
            <v:stroke dashstyle="solid"/>
            <w10:wrap type="topAndBottom"/>
          </v:line>
        </w:pict>
      </w:r>
      <w:r>
        <w:rPr/>
        <w:pict>
          <v:line style="position:absolute;mso-position-horizontal-relative:page;mso-position-vertical-relative:paragraph;z-index:-251364352;mso-wrap-distance-left:0;mso-wrap-distance-right:0" from="84.239998pt,27.977903pt" to="521.879998pt,27.977903pt" stroked="true" strokeweight=".729pt" strokecolor="#000000">
            <v:stroke dashstyle="solid"/>
            <w10:wrap type="topAndBottom"/>
          </v:line>
        </w:pict>
      </w:r>
      <w:r>
        <w:rPr/>
        <w:pict>
          <v:line style="position:absolute;mso-position-horizontal-relative:page;mso-position-vertical-relative:paragraph;z-index:-251363328;mso-wrap-distance-left:0;mso-wrap-distance-right:0" from="83.879997pt,43.337902pt" to="521.519997pt,43.337902pt" stroked="true" strokeweight=".729pt" strokecolor="#000000">
            <v:stroke dashstyle="solid"/>
            <w10:wrap type="topAndBottom"/>
          </v:line>
        </w:pict>
      </w:r>
    </w:p>
    <w:p>
      <w:pPr>
        <w:pStyle w:val="BodyText"/>
        <w:spacing w:before="4"/>
        <w:rPr>
          <w:sz w:val="19"/>
        </w:rPr>
      </w:pPr>
    </w:p>
    <w:p>
      <w:pPr>
        <w:pStyle w:val="BodyText"/>
        <w:spacing w:before="4"/>
        <w:rPr>
          <w:sz w:val="19"/>
        </w:rPr>
      </w:pPr>
    </w:p>
    <w:p>
      <w:pPr>
        <w:pStyle w:val="BodyText"/>
        <w:spacing w:line="242" w:lineRule="auto" w:before="167"/>
        <w:ind w:left="814" w:right="714"/>
        <w:jc w:val="both"/>
      </w:pPr>
      <w:r>
        <w:rPr/>
        <w:t>En esta parte de la confirmación se debe detallar toda la información que se necesite confirmar para efectuar el examen de la cuenta, rubro, renglón, préstamo, donación, fideicomiso, aporte constitucional, transferencia, los que pueden incluir aspectos relacionados con:</w:t>
      </w:r>
    </w:p>
    <w:p>
      <w:pPr>
        <w:pStyle w:val="BodyText"/>
        <w:spacing w:before="10"/>
      </w:pPr>
    </w:p>
    <w:p>
      <w:pPr>
        <w:pStyle w:val="ListParagraph"/>
        <w:numPr>
          <w:ilvl w:val="2"/>
          <w:numId w:val="90"/>
        </w:numPr>
        <w:tabs>
          <w:tab w:pos="1341" w:val="left" w:leader="none"/>
        </w:tabs>
        <w:spacing w:line="240" w:lineRule="auto" w:before="0" w:after="0"/>
        <w:ind w:left="1340" w:right="0" w:hanging="352"/>
        <w:jc w:val="left"/>
        <w:rPr>
          <w:sz w:val="23"/>
        </w:rPr>
      </w:pPr>
      <w:r>
        <w:rPr>
          <w:sz w:val="23"/>
        </w:rPr>
        <w:t>Saldos</w:t>
      </w:r>
    </w:p>
    <w:p>
      <w:pPr>
        <w:pStyle w:val="ListParagraph"/>
        <w:numPr>
          <w:ilvl w:val="2"/>
          <w:numId w:val="90"/>
        </w:numPr>
        <w:tabs>
          <w:tab w:pos="1341" w:val="left" w:leader="none"/>
        </w:tabs>
        <w:spacing w:line="240" w:lineRule="auto" w:before="3" w:after="0"/>
        <w:ind w:left="1340" w:right="0" w:hanging="352"/>
        <w:jc w:val="left"/>
        <w:rPr>
          <w:sz w:val="23"/>
        </w:rPr>
      </w:pPr>
      <w:r>
        <w:rPr>
          <w:sz w:val="23"/>
        </w:rPr>
        <w:t>Aportes</w:t>
      </w:r>
    </w:p>
    <w:p>
      <w:pPr>
        <w:pStyle w:val="ListParagraph"/>
        <w:numPr>
          <w:ilvl w:val="2"/>
          <w:numId w:val="90"/>
        </w:numPr>
        <w:tabs>
          <w:tab w:pos="1340" w:val="left" w:leader="none"/>
        </w:tabs>
        <w:spacing w:line="240" w:lineRule="auto" w:before="4" w:after="0"/>
        <w:ind w:left="1339" w:right="0" w:hanging="351"/>
        <w:jc w:val="left"/>
        <w:rPr>
          <w:sz w:val="23"/>
        </w:rPr>
      </w:pPr>
      <w:r>
        <w:rPr>
          <w:sz w:val="23"/>
        </w:rPr>
        <w:t>Número que identifica el préstamo, donación, fideicomiso,</w:t>
      </w:r>
      <w:r>
        <w:rPr>
          <w:spacing w:val="15"/>
          <w:sz w:val="23"/>
        </w:rPr>
        <w:t> </w:t>
      </w:r>
      <w:r>
        <w:rPr>
          <w:sz w:val="23"/>
        </w:rPr>
        <w:t>etc.</w:t>
      </w:r>
    </w:p>
    <w:p>
      <w:pPr>
        <w:pStyle w:val="ListParagraph"/>
        <w:numPr>
          <w:ilvl w:val="2"/>
          <w:numId w:val="90"/>
        </w:numPr>
        <w:tabs>
          <w:tab w:pos="1341" w:val="left" w:leader="none"/>
        </w:tabs>
        <w:spacing w:line="240" w:lineRule="auto" w:before="5" w:after="0"/>
        <w:ind w:left="1340" w:right="0" w:hanging="352"/>
        <w:jc w:val="left"/>
        <w:rPr>
          <w:sz w:val="23"/>
        </w:rPr>
      </w:pPr>
      <w:r>
        <w:rPr>
          <w:sz w:val="23"/>
        </w:rPr>
        <w:t>Fechas</w:t>
      </w:r>
    </w:p>
    <w:p>
      <w:pPr>
        <w:pStyle w:val="ListParagraph"/>
        <w:numPr>
          <w:ilvl w:val="2"/>
          <w:numId w:val="90"/>
        </w:numPr>
        <w:tabs>
          <w:tab w:pos="1342" w:val="left" w:leader="none"/>
        </w:tabs>
        <w:spacing w:line="240" w:lineRule="auto" w:before="3" w:after="0"/>
        <w:ind w:left="1341" w:right="0" w:hanging="353"/>
        <w:jc w:val="left"/>
        <w:rPr>
          <w:sz w:val="23"/>
        </w:rPr>
      </w:pPr>
      <w:r>
        <w:rPr>
          <w:sz w:val="23"/>
        </w:rPr>
        <w:t>Tasas de</w:t>
      </w:r>
      <w:r>
        <w:rPr>
          <w:spacing w:val="2"/>
          <w:sz w:val="23"/>
        </w:rPr>
        <w:t> </w:t>
      </w:r>
      <w:r>
        <w:rPr>
          <w:sz w:val="23"/>
        </w:rPr>
        <w:t>interés</w:t>
      </w:r>
    </w:p>
    <w:p>
      <w:pPr>
        <w:pStyle w:val="ListParagraph"/>
        <w:numPr>
          <w:ilvl w:val="2"/>
          <w:numId w:val="90"/>
        </w:numPr>
        <w:tabs>
          <w:tab w:pos="1340" w:val="left" w:leader="none"/>
          <w:tab w:pos="1341" w:val="left" w:leader="none"/>
        </w:tabs>
        <w:spacing w:line="240" w:lineRule="auto" w:before="4" w:after="0"/>
        <w:ind w:left="1340" w:right="0" w:hanging="352"/>
        <w:jc w:val="left"/>
        <w:rPr>
          <w:sz w:val="23"/>
        </w:rPr>
      </w:pPr>
      <w:r>
        <w:rPr>
          <w:sz w:val="23"/>
        </w:rPr>
        <w:t>Gravámenes</w:t>
      </w:r>
    </w:p>
    <w:p>
      <w:pPr>
        <w:pStyle w:val="ListParagraph"/>
        <w:numPr>
          <w:ilvl w:val="2"/>
          <w:numId w:val="90"/>
        </w:numPr>
        <w:tabs>
          <w:tab w:pos="1341" w:val="left" w:leader="none"/>
        </w:tabs>
        <w:spacing w:line="240" w:lineRule="auto" w:before="4" w:after="0"/>
        <w:ind w:left="1340" w:right="0" w:hanging="352"/>
        <w:jc w:val="left"/>
        <w:rPr>
          <w:sz w:val="23"/>
        </w:rPr>
      </w:pPr>
      <w:r>
        <w:rPr>
          <w:sz w:val="23"/>
        </w:rPr>
        <w:t>Litigios</w:t>
      </w:r>
    </w:p>
    <w:p>
      <w:pPr>
        <w:pStyle w:val="ListParagraph"/>
        <w:numPr>
          <w:ilvl w:val="2"/>
          <w:numId w:val="90"/>
        </w:numPr>
        <w:tabs>
          <w:tab w:pos="1341" w:val="left" w:leader="none"/>
        </w:tabs>
        <w:spacing w:line="240" w:lineRule="auto" w:before="4" w:after="0"/>
        <w:ind w:left="1340" w:right="0" w:hanging="352"/>
        <w:jc w:val="left"/>
        <w:rPr>
          <w:sz w:val="23"/>
        </w:rPr>
      </w:pPr>
      <w:r>
        <w:rPr>
          <w:sz w:val="23"/>
        </w:rPr>
        <w:t>Aspectos técnicos</w:t>
      </w:r>
    </w:p>
    <w:p>
      <w:pPr>
        <w:pStyle w:val="ListParagraph"/>
        <w:numPr>
          <w:ilvl w:val="2"/>
          <w:numId w:val="90"/>
        </w:numPr>
        <w:tabs>
          <w:tab w:pos="1340" w:val="left" w:leader="none"/>
          <w:tab w:pos="1341" w:val="left" w:leader="none"/>
        </w:tabs>
        <w:spacing w:line="240" w:lineRule="auto" w:before="3" w:after="0"/>
        <w:ind w:left="1340" w:right="0" w:hanging="352"/>
        <w:jc w:val="left"/>
        <w:rPr>
          <w:sz w:val="23"/>
        </w:rPr>
      </w:pPr>
      <w:r>
        <w:rPr>
          <w:sz w:val="23"/>
        </w:rPr>
        <w:t>Etc.</w:t>
      </w:r>
    </w:p>
    <w:p>
      <w:pPr>
        <w:spacing w:after="0" w:line="240" w:lineRule="auto"/>
        <w:jc w:val="left"/>
        <w:rPr>
          <w:sz w:val="23"/>
        </w:rPr>
        <w:sectPr>
          <w:headerReference w:type="default" r:id="rId198"/>
          <w:footerReference w:type="default" r:id="rId199"/>
          <w:pgSz w:w="11900" w:h="16840"/>
          <w:pgMar w:header="0" w:footer="0" w:top="1600" w:bottom="280" w:left="840" w:right="680"/>
        </w:sectPr>
      </w:pPr>
    </w:p>
    <w:p>
      <w:pPr>
        <w:pStyle w:val="BodyText"/>
        <w:rPr>
          <w:sz w:val="20"/>
        </w:rPr>
      </w:pPr>
    </w:p>
    <w:p>
      <w:pPr>
        <w:pStyle w:val="BodyText"/>
        <w:spacing w:before="11"/>
        <w:rPr>
          <w:sz w:val="22"/>
        </w:rPr>
      </w:pPr>
    </w:p>
    <w:p>
      <w:pPr>
        <w:pStyle w:val="BodyText"/>
        <w:ind w:left="814"/>
      </w:pPr>
      <w:r>
        <w:rPr/>
        <w:t>Toda confirmación que se solicite debe indicarse la fecha a que se requiere.</w:t>
      </w:r>
    </w:p>
    <w:p>
      <w:pPr>
        <w:pStyle w:val="BodyText"/>
        <w:spacing w:before="8"/>
      </w:pPr>
    </w:p>
    <w:p>
      <w:pPr>
        <w:pStyle w:val="ListParagraph"/>
        <w:numPr>
          <w:ilvl w:val="3"/>
          <w:numId w:val="90"/>
        </w:numPr>
        <w:tabs>
          <w:tab w:pos="1852" w:val="left" w:leader="none"/>
        </w:tabs>
        <w:spacing w:line="240" w:lineRule="auto" w:before="1" w:after="0"/>
        <w:ind w:left="1851" w:right="0" w:hanging="351"/>
        <w:jc w:val="left"/>
        <w:rPr>
          <w:sz w:val="23"/>
        </w:rPr>
      </w:pPr>
      <w:r>
        <w:rPr>
          <w:sz w:val="23"/>
        </w:rPr>
        <w:t>A la fecha de cierre del ejercicio</w:t>
      </w:r>
      <w:r>
        <w:rPr>
          <w:spacing w:val="6"/>
          <w:sz w:val="23"/>
        </w:rPr>
        <w:t> </w:t>
      </w:r>
      <w:r>
        <w:rPr>
          <w:sz w:val="23"/>
        </w:rPr>
        <w:t>fiscal</w:t>
      </w:r>
    </w:p>
    <w:p>
      <w:pPr>
        <w:pStyle w:val="ListParagraph"/>
        <w:numPr>
          <w:ilvl w:val="3"/>
          <w:numId w:val="90"/>
        </w:numPr>
        <w:tabs>
          <w:tab w:pos="1852" w:val="left" w:leader="none"/>
        </w:tabs>
        <w:spacing w:line="244" w:lineRule="auto" w:before="3" w:after="0"/>
        <w:ind w:left="1851" w:right="1147" w:hanging="351"/>
        <w:jc w:val="left"/>
        <w:rPr>
          <w:sz w:val="23"/>
        </w:rPr>
      </w:pPr>
      <w:r>
        <w:rPr>
          <w:sz w:val="23"/>
        </w:rPr>
        <w:t>A una fecha antes del cierre del ejercicio fiscal, (si esta confirmación se efectúa en la auditoría</w:t>
      </w:r>
      <w:r>
        <w:rPr>
          <w:spacing w:val="5"/>
          <w:sz w:val="23"/>
        </w:rPr>
        <w:t> </w:t>
      </w:r>
      <w:r>
        <w:rPr>
          <w:sz w:val="23"/>
        </w:rPr>
        <w:t>interina)</w:t>
      </w:r>
    </w:p>
    <w:p>
      <w:pPr>
        <w:pStyle w:val="ListParagraph"/>
        <w:numPr>
          <w:ilvl w:val="3"/>
          <w:numId w:val="90"/>
        </w:numPr>
        <w:tabs>
          <w:tab w:pos="1851" w:val="left" w:leader="none"/>
        </w:tabs>
        <w:spacing w:line="263" w:lineRule="exact" w:before="0" w:after="0"/>
        <w:ind w:left="1850" w:right="0" w:hanging="350"/>
        <w:jc w:val="left"/>
        <w:rPr>
          <w:sz w:val="23"/>
        </w:rPr>
      </w:pPr>
      <w:r>
        <w:rPr>
          <w:sz w:val="23"/>
        </w:rPr>
        <w:t>Por un período específico, (del ---</w:t>
      </w:r>
      <w:r>
        <w:rPr>
          <w:spacing w:val="4"/>
          <w:sz w:val="23"/>
        </w:rPr>
        <w:t> </w:t>
      </w:r>
      <w:r>
        <w:rPr>
          <w:sz w:val="23"/>
        </w:rPr>
        <w:t>al)</w:t>
      </w:r>
    </w:p>
    <w:p>
      <w:pPr>
        <w:pStyle w:val="ListParagraph"/>
        <w:numPr>
          <w:ilvl w:val="3"/>
          <w:numId w:val="90"/>
        </w:numPr>
        <w:tabs>
          <w:tab w:pos="1852" w:val="left" w:leader="none"/>
        </w:tabs>
        <w:spacing w:line="240" w:lineRule="auto" w:before="3" w:after="0"/>
        <w:ind w:left="1851" w:right="0" w:hanging="351"/>
        <w:jc w:val="left"/>
        <w:rPr>
          <w:sz w:val="23"/>
        </w:rPr>
      </w:pPr>
      <w:r>
        <w:rPr>
          <w:sz w:val="23"/>
        </w:rPr>
        <w:t>Etc.</w:t>
      </w:r>
    </w:p>
    <w:p>
      <w:pPr>
        <w:pStyle w:val="BodyText"/>
        <w:rPr>
          <w:sz w:val="26"/>
        </w:rPr>
      </w:pPr>
    </w:p>
    <w:p>
      <w:pPr>
        <w:pStyle w:val="BodyText"/>
        <w:rPr>
          <w:sz w:val="26"/>
        </w:rPr>
      </w:pPr>
    </w:p>
    <w:p>
      <w:pPr>
        <w:pStyle w:val="BodyText"/>
        <w:spacing w:before="210"/>
        <w:ind w:left="814"/>
      </w:pPr>
      <w:r>
        <w:rPr/>
        <w:t>Atentamente,</w:t>
      </w:r>
    </w:p>
    <w:p>
      <w:pPr>
        <w:pStyle w:val="BodyText"/>
        <w:rPr>
          <w:sz w:val="20"/>
        </w:rPr>
      </w:pPr>
    </w:p>
    <w:p>
      <w:pPr>
        <w:pStyle w:val="BodyText"/>
        <w:rPr>
          <w:sz w:val="20"/>
        </w:rPr>
      </w:pPr>
    </w:p>
    <w:p>
      <w:pPr>
        <w:pStyle w:val="BodyText"/>
        <w:rPr>
          <w:sz w:val="20"/>
        </w:rPr>
      </w:pPr>
    </w:p>
    <w:p>
      <w:pPr>
        <w:pStyle w:val="BodyText"/>
        <w:spacing w:before="5"/>
        <w:rPr>
          <w:sz w:val="14"/>
        </w:rPr>
      </w:pPr>
      <w:r>
        <w:rPr/>
        <w:pict>
          <v:line style="position:absolute;mso-position-horizontal-relative:page;mso-position-vertical-relative:paragraph;z-index:-251362304;mso-wrap-distance-left:0;mso-wrap-distance-right:0" from="82.739998pt,10.673581pt" to="354.059998pt,10.673581pt" stroked="true" strokeweight=".729pt" strokecolor="#000000">
            <v:stroke dashstyle="solid"/>
            <w10:wrap type="topAndBottom"/>
          </v:line>
        </w:pict>
      </w:r>
    </w:p>
    <w:p>
      <w:pPr>
        <w:pStyle w:val="BodyText"/>
        <w:spacing w:before="138"/>
        <w:ind w:left="814"/>
      </w:pPr>
      <w:r>
        <w:rPr/>
        <w:t>(Firma, nombre, del funcionario responsable de la entidad)</w:t>
      </w:r>
    </w:p>
    <w:p>
      <w:pPr>
        <w:spacing w:after="0"/>
        <w:sectPr>
          <w:headerReference w:type="default" r:id="rId200"/>
          <w:footerReference w:type="default" r:id="rId201"/>
          <w:pgSz w:w="11900" w:h="16840"/>
          <w:pgMar w:header="0" w:footer="0" w:top="1600" w:bottom="280" w:left="840" w:right="680"/>
        </w:sectPr>
      </w:pPr>
    </w:p>
    <w:p>
      <w:pPr>
        <w:pStyle w:val="BodyText"/>
        <w:rPr>
          <w:sz w:val="20"/>
        </w:rPr>
      </w:pPr>
    </w:p>
    <w:p>
      <w:pPr>
        <w:pStyle w:val="BodyText"/>
        <w:spacing w:before="9" w:after="1"/>
        <w:rPr>
          <w:sz w:val="22"/>
        </w:rPr>
      </w:pPr>
    </w:p>
    <w:p>
      <w:pPr>
        <w:pStyle w:val="BodyText"/>
        <w:ind w:left="994"/>
        <w:rPr>
          <w:sz w:val="20"/>
        </w:rPr>
      </w:pPr>
      <w:r>
        <w:rPr>
          <w:sz w:val="20"/>
        </w:rPr>
        <w:drawing>
          <wp:inline distT="0" distB="0" distL="0" distR="0">
            <wp:extent cx="5430917" cy="816864"/>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5" cstate="print"/>
                    <a:stretch>
                      <a:fillRect/>
                    </a:stretch>
                  </pic:blipFill>
                  <pic:spPr>
                    <a:xfrm>
                      <a:off x="0" y="0"/>
                      <a:ext cx="5430917" cy="816864"/>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before="264"/>
        <w:ind w:left="1898" w:right="1801" w:firstLine="2"/>
      </w:pPr>
      <w:bookmarkStart w:name="Guía General para la Comunicación de Res" w:id="61"/>
      <w:bookmarkEnd w:id="61"/>
      <w:r>
        <w:rPr/>
      </w:r>
      <w:r>
        <w:rPr/>
        <w:t>MANUAL DE AUDITORÍA INTERNA</w:t>
      </w:r>
      <w:r>
        <w:rPr>
          <w:spacing w:val="-48"/>
        </w:rPr>
        <w:t> </w:t>
      </w:r>
      <w:r>
        <w:rPr/>
        <w:t>GUBERNAMENTAL</w:t>
      </w:r>
    </w:p>
    <w:p>
      <w:pPr>
        <w:spacing w:line="605" w:lineRule="exact" w:before="323"/>
        <w:ind w:left="2188" w:right="2093" w:firstLine="0"/>
        <w:jc w:val="center"/>
        <w:rPr>
          <w:rFonts w:ascii="Arial Black"/>
          <w:sz w:val="43"/>
        </w:rPr>
      </w:pPr>
      <w:r>
        <w:rPr>
          <w:rFonts w:ascii="Arial Black"/>
          <w:sz w:val="43"/>
        </w:rPr>
        <w:t>TOMO III</w:t>
      </w:r>
    </w:p>
    <w:p>
      <w:pPr>
        <w:spacing w:line="240" w:lineRule="auto" w:before="0"/>
        <w:ind w:left="1603" w:right="1503" w:firstLine="0"/>
        <w:jc w:val="center"/>
        <w:rPr>
          <w:rFonts w:ascii="Arial Black" w:hAnsi="Arial Black"/>
          <w:sz w:val="43"/>
        </w:rPr>
      </w:pPr>
      <w:r>
        <w:rPr>
          <w:rFonts w:ascii="Arial Black" w:hAnsi="Arial Black"/>
          <w:sz w:val="43"/>
        </w:rPr>
        <w:t>MÓDULO DE COMUNICACIÓN DE RESULTADOS</w:t>
      </w:r>
    </w:p>
    <w:p>
      <w:pPr>
        <w:pStyle w:val="BodyText"/>
        <w:rPr>
          <w:rFonts w:ascii="Arial Black"/>
          <w:sz w:val="60"/>
        </w:rPr>
      </w:pPr>
    </w:p>
    <w:p>
      <w:pPr>
        <w:pStyle w:val="BodyText"/>
        <w:rPr>
          <w:rFonts w:ascii="Arial Black"/>
          <w:sz w:val="60"/>
        </w:rPr>
      </w:pPr>
    </w:p>
    <w:p>
      <w:pPr>
        <w:pStyle w:val="BodyText"/>
        <w:rPr>
          <w:rFonts w:ascii="Arial Black"/>
          <w:sz w:val="60"/>
        </w:rPr>
      </w:pPr>
    </w:p>
    <w:p>
      <w:pPr>
        <w:pStyle w:val="BodyText"/>
        <w:rPr>
          <w:rFonts w:ascii="Arial Black"/>
          <w:sz w:val="60"/>
        </w:rPr>
      </w:pPr>
    </w:p>
    <w:p>
      <w:pPr>
        <w:pStyle w:val="BodyText"/>
        <w:rPr>
          <w:rFonts w:ascii="Arial Black"/>
          <w:sz w:val="60"/>
        </w:rPr>
      </w:pPr>
    </w:p>
    <w:p>
      <w:pPr>
        <w:pStyle w:val="BodyText"/>
        <w:rPr>
          <w:rFonts w:ascii="Arial Black"/>
          <w:sz w:val="60"/>
        </w:rPr>
      </w:pPr>
    </w:p>
    <w:p>
      <w:pPr>
        <w:pStyle w:val="BodyText"/>
        <w:spacing w:before="5"/>
        <w:rPr>
          <w:rFonts w:ascii="Arial Black"/>
          <w:sz w:val="39"/>
        </w:rPr>
      </w:pPr>
    </w:p>
    <w:p>
      <w:pPr>
        <w:pStyle w:val="Heading5"/>
        <w:ind w:left="2189" w:right="2092"/>
      </w:pPr>
      <w:r>
        <w:rPr/>
        <w:t>Guatemala, junio de 2005</w:t>
      </w:r>
    </w:p>
    <w:p>
      <w:pPr>
        <w:spacing w:after="0"/>
        <w:sectPr>
          <w:headerReference w:type="default" r:id="rId202"/>
          <w:footerReference w:type="default" r:id="rId203"/>
          <w:pgSz w:w="11900" w:h="16840"/>
          <w:pgMar w:header="0" w:footer="0" w:top="1600" w:bottom="280" w:left="840" w:right="680"/>
        </w:sectPr>
      </w:pPr>
    </w:p>
    <w:p>
      <w:pPr>
        <w:pStyle w:val="BodyText"/>
        <w:rPr>
          <w:b/>
          <w:sz w:val="20"/>
        </w:rPr>
      </w:pPr>
    </w:p>
    <w:p>
      <w:pPr>
        <w:spacing w:before="262"/>
        <w:ind w:left="96" w:right="0" w:firstLine="0"/>
        <w:jc w:val="center"/>
        <w:rPr>
          <w:b/>
          <w:sz w:val="35"/>
        </w:rPr>
      </w:pPr>
      <w:r>
        <w:rPr>
          <w:b/>
          <w:sz w:val="35"/>
        </w:rPr>
        <w:t>CONTRALORÍA GENERAL DE CUENTAS</w:t>
      </w: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spacing w:before="4"/>
        <w:rPr>
          <w:b/>
          <w:sz w:val="38"/>
        </w:rPr>
      </w:pPr>
    </w:p>
    <w:p>
      <w:pPr>
        <w:spacing w:before="1"/>
        <w:ind w:left="1603" w:right="1504" w:firstLine="0"/>
        <w:jc w:val="center"/>
        <w:rPr>
          <w:rFonts w:ascii="Arial Black" w:hAnsi="Arial Black"/>
          <w:sz w:val="35"/>
        </w:rPr>
      </w:pPr>
      <w:r>
        <w:rPr>
          <w:rFonts w:ascii="Arial Black" w:hAnsi="Arial Black"/>
          <w:sz w:val="35"/>
        </w:rPr>
        <w:t>MANUAL DE AUDITORÍA INTERNA GUBERNAMENTAL</w:t>
      </w:r>
    </w:p>
    <w:p>
      <w:pPr>
        <w:spacing w:before="402"/>
        <w:ind w:left="1603" w:right="1503" w:firstLine="0"/>
        <w:jc w:val="center"/>
        <w:rPr>
          <w:rFonts w:ascii="Arial Black" w:hAnsi="Arial Black"/>
          <w:sz w:val="35"/>
        </w:rPr>
      </w:pPr>
      <w:r>
        <w:rPr>
          <w:rFonts w:ascii="Arial Black" w:hAnsi="Arial Black"/>
          <w:sz w:val="35"/>
        </w:rPr>
        <w:t>MÓDULO DE COMUNICACIÓN DE RESULTADOS</w:t>
      </w:r>
    </w:p>
    <w:p>
      <w:pPr>
        <w:pStyle w:val="BodyText"/>
        <w:spacing w:before="6"/>
        <w:rPr>
          <w:rFonts w:ascii="Arial Black"/>
          <w:sz w:val="43"/>
        </w:rPr>
      </w:pPr>
    </w:p>
    <w:p>
      <w:pPr>
        <w:pStyle w:val="ListParagraph"/>
        <w:numPr>
          <w:ilvl w:val="0"/>
          <w:numId w:val="91"/>
        </w:numPr>
        <w:tabs>
          <w:tab w:pos="1516" w:val="left" w:leader="none"/>
        </w:tabs>
        <w:spacing w:line="242" w:lineRule="auto" w:before="0" w:after="0"/>
        <w:ind w:left="1509" w:right="2354" w:hanging="347"/>
        <w:jc w:val="left"/>
        <w:rPr>
          <w:sz w:val="23"/>
        </w:rPr>
      </w:pPr>
      <w:r>
        <w:rPr>
          <w:sz w:val="23"/>
        </w:rPr>
        <w:t>GUÍA AI-CR. GUÍA GENERAL PARA LA COMUNICACIÓN DE RESULTADOS</w:t>
      </w:r>
    </w:p>
    <w:p>
      <w:pPr>
        <w:pStyle w:val="ListParagraph"/>
        <w:numPr>
          <w:ilvl w:val="0"/>
          <w:numId w:val="91"/>
        </w:numPr>
        <w:tabs>
          <w:tab w:pos="1517" w:val="left" w:leader="none"/>
        </w:tabs>
        <w:spacing w:line="240" w:lineRule="auto" w:before="119" w:after="0"/>
        <w:ind w:left="1516" w:right="0" w:hanging="355"/>
        <w:jc w:val="left"/>
        <w:rPr>
          <w:sz w:val="23"/>
        </w:rPr>
      </w:pPr>
      <w:r>
        <w:rPr>
          <w:sz w:val="23"/>
        </w:rPr>
        <w:t>GUÍA AI-CR 1. REDACCIÓN DE</w:t>
      </w:r>
      <w:r>
        <w:rPr>
          <w:spacing w:val="7"/>
          <w:sz w:val="23"/>
        </w:rPr>
        <w:t> </w:t>
      </w:r>
      <w:r>
        <w:rPr>
          <w:sz w:val="23"/>
        </w:rPr>
        <w:t>HALLAZGOS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Heading5"/>
        <w:spacing w:before="156"/>
        <w:ind w:left="2189" w:right="2091"/>
        <w:rPr>
          <w:rFonts w:ascii="Arial Narrow"/>
        </w:rPr>
      </w:pPr>
      <w:r>
        <w:rPr>
          <w:rFonts w:ascii="Arial Narrow"/>
        </w:rPr>
        <w:t>Nuestro compromiso: Calidad del gasto</w:t>
      </w:r>
    </w:p>
    <w:p>
      <w:pPr>
        <w:spacing w:after="0"/>
        <w:rPr>
          <w:rFonts w:ascii="Arial Narrow"/>
        </w:rPr>
        <w:sectPr>
          <w:headerReference w:type="default" r:id="rId204"/>
          <w:footerReference w:type="default" r:id="rId205"/>
          <w:pgSz w:w="11900" w:h="16840"/>
          <w:pgMar w:header="0" w:footer="0" w:top="1600" w:bottom="280" w:left="840" w:right="680"/>
        </w:sectPr>
      </w:pPr>
    </w:p>
    <w:p>
      <w:pPr>
        <w:pStyle w:val="BodyText"/>
        <w:rPr>
          <w:rFonts w:ascii="Arial Narrow"/>
          <w:b/>
          <w:sz w:val="20"/>
        </w:rPr>
      </w:pPr>
    </w:p>
    <w:p>
      <w:pPr>
        <w:spacing w:before="265"/>
        <w:ind w:left="2189" w:right="2092" w:firstLine="0"/>
        <w:jc w:val="center"/>
        <w:rPr>
          <w:b/>
          <w:sz w:val="31"/>
        </w:rPr>
      </w:pPr>
      <w:r>
        <w:rPr>
          <w:b/>
          <w:sz w:val="31"/>
        </w:rPr>
        <w:t>CONTRALORÍA GENERAL DE CUENTAS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spacing w:before="263"/>
        <w:ind w:left="1014" w:right="915" w:firstLine="0"/>
        <w:jc w:val="center"/>
        <w:rPr>
          <w:b/>
          <w:sz w:val="31"/>
        </w:rPr>
      </w:pPr>
      <w:r>
        <w:rPr>
          <w:b/>
          <w:sz w:val="31"/>
        </w:rPr>
        <w:t>GUÍA AI-CR. GUÍA GENERAL PARA LA COMUNICACIÓN DE RESULTADOS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5"/>
        <w:rPr>
          <w:b/>
          <w:sz w:val="50"/>
        </w:rPr>
      </w:pPr>
    </w:p>
    <w:p>
      <w:pPr>
        <w:pStyle w:val="Heading7"/>
        <w:ind w:left="2189" w:right="2093"/>
        <w:jc w:val="center"/>
      </w:pPr>
      <w:r>
        <w:rPr/>
        <w:t>Guatemala, junio de 2005</w:t>
      </w:r>
    </w:p>
    <w:p>
      <w:pPr>
        <w:spacing w:after="0"/>
        <w:jc w:val="center"/>
        <w:sectPr>
          <w:headerReference w:type="default" r:id="rId206"/>
          <w:footerReference w:type="default" r:id="rId207"/>
          <w:pgSz w:w="11900" w:h="16840"/>
          <w:pgMar w:header="0" w:footer="0" w:top="1600" w:bottom="280" w:left="840" w:right="680"/>
        </w:sectPr>
      </w:pPr>
    </w:p>
    <w:p>
      <w:pPr>
        <w:pStyle w:val="BodyText"/>
        <w:rPr>
          <w:b/>
          <w:sz w:val="20"/>
        </w:rPr>
      </w:pPr>
    </w:p>
    <w:p>
      <w:pPr>
        <w:pStyle w:val="BodyText"/>
        <w:spacing w:before="11"/>
        <w:rPr>
          <w:b/>
          <w:sz w:val="22"/>
        </w:rPr>
      </w:pPr>
    </w:p>
    <w:p>
      <w:pPr>
        <w:spacing w:before="0"/>
        <w:ind w:left="96" w:right="0" w:firstLine="0"/>
        <w:jc w:val="center"/>
        <w:rPr>
          <w:b/>
          <w:sz w:val="23"/>
        </w:rPr>
      </w:pPr>
      <w:r>
        <w:rPr>
          <w:b/>
          <w:sz w:val="23"/>
        </w:rPr>
        <w:t>GUÍA AI-CR. GUÍA GENERAL PARA LA COMUNICACIÓN DE RESULTADOS</w:t>
      </w:r>
    </w:p>
    <w:p>
      <w:pPr>
        <w:pStyle w:val="BodyText"/>
        <w:rPr>
          <w:b/>
          <w:sz w:val="26"/>
        </w:rPr>
      </w:pPr>
    </w:p>
    <w:p>
      <w:pPr>
        <w:pStyle w:val="BodyText"/>
        <w:rPr>
          <w:b/>
          <w:sz w:val="26"/>
        </w:rPr>
      </w:pPr>
    </w:p>
    <w:p>
      <w:pPr>
        <w:spacing w:before="212"/>
        <w:ind w:left="2189" w:right="2093" w:firstLine="0"/>
        <w:jc w:val="center"/>
        <w:rPr>
          <w:b/>
          <w:sz w:val="23"/>
        </w:rPr>
      </w:pPr>
      <w:r>
        <w:rPr>
          <w:b/>
          <w:sz w:val="23"/>
        </w:rPr>
        <w:t>ÍNDICE</w:t>
      </w:r>
    </w:p>
    <w:p>
      <w:pPr>
        <w:pStyle w:val="BodyText"/>
        <w:rPr>
          <w:b/>
          <w:sz w:val="26"/>
        </w:rPr>
      </w:pPr>
    </w:p>
    <w:p>
      <w:pPr>
        <w:pStyle w:val="BodyText"/>
        <w:rPr>
          <w:b/>
          <w:sz w:val="21"/>
        </w:rPr>
      </w:pPr>
    </w:p>
    <w:p>
      <w:pPr>
        <w:tabs>
          <w:tab w:pos="8843" w:val="left" w:leader="none"/>
        </w:tabs>
        <w:spacing w:before="0"/>
        <w:ind w:left="1205" w:right="0" w:firstLine="0"/>
        <w:jc w:val="left"/>
        <w:rPr>
          <w:b/>
          <w:sz w:val="23"/>
        </w:rPr>
      </w:pPr>
      <w:r>
        <w:rPr>
          <w:b/>
          <w:sz w:val="23"/>
        </w:rPr>
        <w:t>Contenido</w:t>
        <w:tab/>
        <w:t>Página</w:t>
      </w:r>
    </w:p>
    <w:p>
      <w:pPr>
        <w:pStyle w:val="ListParagraph"/>
        <w:numPr>
          <w:ilvl w:val="0"/>
          <w:numId w:val="92"/>
        </w:numPr>
        <w:tabs>
          <w:tab w:pos="351" w:val="left" w:leader="none"/>
          <w:tab w:pos="7986" w:val="left" w:leader="none"/>
        </w:tabs>
        <w:spacing w:line="240" w:lineRule="auto" w:before="308" w:after="0"/>
        <w:ind w:left="1515" w:right="1096" w:hanging="1516"/>
        <w:jc w:val="right"/>
        <w:rPr>
          <w:sz w:val="23"/>
        </w:rPr>
      </w:pPr>
      <w:r>
        <w:rPr>
          <w:sz w:val="23"/>
        </w:rPr>
        <w:t>Definición</w:t>
        <w:tab/>
        <w:t>1</w:t>
      </w:r>
    </w:p>
    <w:p>
      <w:pPr>
        <w:pStyle w:val="ListParagraph"/>
        <w:numPr>
          <w:ilvl w:val="0"/>
          <w:numId w:val="92"/>
        </w:numPr>
        <w:tabs>
          <w:tab w:pos="351" w:val="left" w:leader="none"/>
          <w:tab w:pos="7987" w:val="left" w:leader="none"/>
        </w:tabs>
        <w:spacing w:line="240" w:lineRule="auto" w:before="3" w:after="0"/>
        <w:ind w:left="1515" w:right="1095" w:hanging="1516"/>
        <w:jc w:val="right"/>
        <w:rPr>
          <w:sz w:val="23"/>
        </w:rPr>
      </w:pPr>
      <w:r>
        <w:rPr>
          <w:sz w:val="23"/>
        </w:rPr>
        <w:t>Objetivos</w:t>
        <w:tab/>
        <w:t>1</w:t>
      </w:r>
    </w:p>
    <w:p>
      <w:pPr>
        <w:pStyle w:val="ListParagraph"/>
        <w:numPr>
          <w:ilvl w:val="0"/>
          <w:numId w:val="92"/>
        </w:numPr>
        <w:tabs>
          <w:tab w:pos="351" w:val="left" w:leader="none"/>
          <w:tab w:pos="7986" w:val="left" w:leader="none"/>
        </w:tabs>
        <w:spacing w:line="240" w:lineRule="auto" w:before="4" w:after="0"/>
        <w:ind w:left="1515" w:right="1096" w:hanging="1516"/>
        <w:jc w:val="right"/>
        <w:rPr>
          <w:sz w:val="23"/>
        </w:rPr>
      </w:pPr>
      <w:r>
        <w:rPr>
          <w:sz w:val="23"/>
        </w:rPr>
        <w:t>Responsables</w:t>
        <w:tab/>
        <w:t>2</w:t>
      </w:r>
    </w:p>
    <w:p>
      <w:pPr>
        <w:pStyle w:val="ListParagraph"/>
        <w:numPr>
          <w:ilvl w:val="1"/>
          <w:numId w:val="92"/>
        </w:numPr>
        <w:tabs>
          <w:tab w:pos="524" w:val="left" w:leader="none"/>
          <w:tab w:pos="525" w:val="left" w:leader="none"/>
          <w:tab w:pos="7635" w:val="left" w:leader="none"/>
        </w:tabs>
        <w:spacing w:line="240" w:lineRule="auto" w:before="5" w:after="0"/>
        <w:ind w:left="2040" w:right="1097" w:hanging="2041"/>
        <w:jc w:val="right"/>
        <w:rPr>
          <w:sz w:val="23"/>
        </w:rPr>
      </w:pPr>
      <w:r>
        <w:rPr>
          <w:sz w:val="23"/>
        </w:rPr>
        <w:t>Supervisor</w:t>
        <w:tab/>
        <w:t>2</w:t>
      </w:r>
    </w:p>
    <w:p>
      <w:pPr>
        <w:pStyle w:val="ListParagraph"/>
        <w:numPr>
          <w:ilvl w:val="1"/>
          <w:numId w:val="92"/>
        </w:numPr>
        <w:tabs>
          <w:tab w:pos="519" w:val="left" w:leader="none"/>
          <w:tab w:pos="7634" w:val="left" w:leader="none"/>
        </w:tabs>
        <w:spacing w:line="240" w:lineRule="auto" w:before="3" w:after="0"/>
        <w:ind w:left="2034" w:right="1097" w:hanging="2035"/>
        <w:jc w:val="right"/>
        <w:rPr>
          <w:sz w:val="23"/>
        </w:rPr>
      </w:pPr>
      <w:r>
        <w:rPr>
          <w:sz w:val="23"/>
        </w:rPr>
        <w:t>Director de</w:t>
      </w:r>
      <w:r>
        <w:rPr>
          <w:spacing w:val="10"/>
          <w:sz w:val="23"/>
        </w:rPr>
        <w:t> </w:t>
      </w:r>
      <w:r>
        <w:rPr>
          <w:sz w:val="23"/>
        </w:rPr>
        <w:t>Auditoría</w:t>
      </w:r>
      <w:r>
        <w:rPr>
          <w:spacing w:val="3"/>
          <w:sz w:val="23"/>
        </w:rPr>
        <w:t> </w:t>
      </w:r>
      <w:r>
        <w:rPr>
          <w:sz w:val="23"/>
        </w:rPr>
        <w:t>Interna</w:t>
        <w:tab/>
        <w:t>2</w:t>
      </w:r>
    </w:p>
    <w:p>
      <w:pPr>
        <w:pStyle w:val="ListParagraph"/>
        <w:numPr>
          <w:ilvl w:val="1"/>
          <w:numId w:val="92"/>
        </w:numPr>
        <w:tabs>
          <w:tab w:pos="519" w:val="left" w:leader="none"/>
          <w:tab w:pos="7635" w:val="left" w:leader="none"/>
        </w:tabs>
        <w:spacing w:line="240" w:lineRule="auto" w:before="4" w:after="0"/>
        <w:ind w:left="2034" w:right="1097" w:hanging="2035"/>
        <w:jc w:val="right"/>
        <w:rPr>
          <w:sz w:val="23"/>
        </w:rPr>
      </w:pPr>
      <w:r>
        <w:rPr>
          <w:sz w:val="23"/>
        </w:rPr>
        <w:t>Contraloría General</w:t>
      </w:r>
      <w:r>
        <w:rPr>
          <w:spacing w:val="10"/>
          <w:sz w:val="23"/>
        </w:rPr>
        <w:t> </w:t>
      </w:r>
      <w:r>
        <w:rPr>
          <w:sz w:val="23"/>
        </w:rPr>
        <w:t>de</w:t>
      </w:r>
      <w:r>
        <w:rPr>
          <w:spacing w:val="5"/>
          <w:sz w:val="23"/>
        </w:rPr>
        <w:t> </w:t>
      </w:r>
      <w:r>
        <w:rPr>
          <w:sz w:val="23"/>
        </w:rPr>
        <w:t>Cuentas</w:t>
        <w:tab/>
        <w:t>2</w:t>
      </w:r>
    </w:p>
    <w:p>
      <w:pPr>
        <w:pStyle w:val="ListParagraph"/>
        <w:numPr>
          <w:ilvl w:val="0"/>
          <w:numId w:val="92"/>
        </w:numPr>
        <w:tabs>
          <w:tab w:pos="390" w:val="left" w:leader="none"/>
          <w:tab w:pos="7985" w:val="left" w:leader="none"/>
        </w:tabs>
        <w:spacing w:line="240" w:lineRule="auto" w:before="272" w:after="0"/>
        <w:ind w:left="1555" w:right="1097" w:hanging="1556"/>
        <w:jc w:val="right"/>
        <w:rPr>
          <w:sz w:val="23"/>
        </w:rPr>
      </w:pPr>
      <w:r>
        <w:rPr>
          <w:sz w:val="23"/>
        </w:rPr>
        <w:t>Procedimientos</w:t>
        <w:tab/>
        <w:t>3</w:t>
      </w:r>
    </w:p>
    <w:p>
      <w:pPr>
        <w:pStyle w:val="ListParagraph"/>
        <w:numPr>
          <w:ilvl w:val="1"/>
          <w:numId w:val="92"/>
        </w:numPr>
        <w:tabs>
          <w:tab w:pos="524" w:val="left" w:leader="none"/>
          <w:tab w:pos="525" w:val="left" w:leader="none"/>
          <w:tab w:pos="7636" w:val="left" w:leader="none"/>
        </w:tabs>
        <w:spacing w:line="240" w:lineRule="auto" w:before="4" w:after="0"/>
        <w:ind w:left="2040" w:right="1096" w:hanging="2041"/>
        <w:jc w:val="right"/>
        <w:rPr>
          <w:sz w:val="23"/>
        </w:rPr>
      </w:pPr>
      <w:r>
        <w:rPr>
          <w:sz w:val="23"/>
        </w:rPr>
        <w:t>Forma</w:t>
      </w:r>
      <w:r>
        <w:rPr>
          <w:spacing w:val="5"/>
          <w:sz w:val="23"/>
        </w:rPr>
        <w:t> </w:t>
      </w:r>
      <w:r>
        <w:rPr>
          <w:sz w:val="23"/>
        </w:rPr>
        <w:t>Escrita</w:t>
        <w:tab/>
        <w:t>3</w:t>
      </w:r>
    </w:p>
    <w:p>
      <w:pPr>
        <w:pStyle w:val="ListParagraph"/>
        <w:numPr>
          <w:ilvl w:val="1"/>
          <w:numId w:val="92"/>
        </w:numPr>
        <w:tabs>
          <w:tab w:pos="524" w:val="left" w:leader="none"/>
          <w:tab w:pos="525" w:val="left" w:leader="none"/>
          <w:tab w:pos="7636" w:val="left" w:leader="none"/>
        </w:tabs>
        <w:spacing w:line="240" w:lineRule="auto" w:before="3" w:after="0"/>
        <w:ind w:left="2040" w:right="1096" w:hanging="2041"/>
        <w:jc w:val="right"/>
        <w:rPr>
          <w:sz w:val="23"/>
        </w:rPr>
      </w:pPr>
      <w:r>
        <w:rPr>
          <w:sz w:val="23"/>
        </w:rPr>
        <w:t>Contenido</w:t>
        <w:tab/>
        <w:t>3</w:t>
      </w:r>
    </w:p>
    <w:p>
      <w:pPr>
        <w:pStyle w:val="ListParagraph"/>
        <w:numPr>
          <w:ilvl w:val="1"/>
          <w:numId w:val="92"/>
        </w:numPr>
        <w:tabs>
          <w:tab w:pos="524" w:val="left" w:leader="none"/>
          <w:tab w:pos="525" w:val="left" w:leader="none"/>
          <w:tab w:pos="7635" w:val="left" w:leader="none"/>
        </w:tabs>
        <w:spacing w:line="240" w:lineRule="auto" w:before="3" w:after="0"/>
        <w:ind w:left="2040" w:right="1096" w:hanging="2041"/>
        <w:jc w:val="right"/>
        <w:rPr>
          <w:sz w:val="23"/>
        </w:rPr>
      </w:pPr>
      <w:r>
        <w:rPr>
          <w:sz w:val="23"/>
        </w:rPr>
        <w:t>Discusión</w:t>
        <w:tab/>
        <w:t>4</w:t>
      </w:r>
    </w:p>
    <w:p>
      <w:pPr>
        <w:pStyle w:val="ListParagraph"/>
        <w:numPr>
          <w:ilvl w:val="1"/>
          <w:numId w:val="92"/>
        </w:numPr>
        <w:tabs>
          <w:tab w:pos="519" w:val="left" w:leader="none"/>
          <w:tab w:pos="7634" w:val="left" w:leader="none"/>
        </w:tabs>
        <w:spacing w:line="240" w:lineRule="auto" w:before="5" w:after="0"/>
        <w:ind w:left="2034" w:right="1097" w:hanging="2035"/>
        <w:jc w:val="right"/>
        <w:rPr>
          <w:sz w:val="23"/>
        </w:rPr>
      </w:pPr>
      <w:r>
        <w:rPr>
          <w:sz w:val="23"/>
        </w:rPr>
        <w:t>Oportunidad de la entrega</w:t>
      </w:r>
      <w:r>
        <w:rPr>
          <w:spacing w:val="21"/>
          <w:sz w:val="23"/>
        </w:rPr>
        <w:t> </w:t>
      </w:r>
      <w:r>
        <w:rPr>
          <w:sz w:val="23"/>
        </w:rPr>
        <w:t>del</w:t>
      </w:r>
      <w:r>
        <w:rPr>
          <w:spacing w:val="3"/>
          <w:sz w:val="23"/>
        </w:rPr>
        <w:t> </w:t>
      </w:r>
      <w:r>
        <w:rPr>
          <w:sz w:val="23"/>
        </w:rPr>
        <w:t>Informe</w:t>
        <w:tab/>
        <w:t>5</w:t>
      </w:r>
    </w:p>
    <w:p>
      <w:pPr>
        <w:pStyle w:val="ListParagraph"/>
        <w:numPr>
          <w:ilvl w:val="1"/>
          <w:numId w:val="92"/>
        </w:numPr>
        <w:tabs>
          <w:tab w:pos="519" w:val="left" w:leader="none"/>
          <w:tab w:pos="7634" w:val="left" w:leader="none"/>
        </w:tabs>
        <w:spacing w:line="240" w:lineRule="auto" w:before="4" w:after="0"/>
        <w:ind w:left="2034" w:right="1097" w:hanging="2035"/>
        <w:jc w:val="right"/>
        <w:rPr>
          <w:sz w:val="23"/>
        </w:rPr>
      </w:pPr>
      <w:r>
        <w:rPr>
          <w:sz w:val="23"/>
        </w:rPr>
        <w:t>Aprobación</w:t>
      </w:r>
      <w:r>
        <w:rPr>
          <w:spacing w:val="4"/>
          <w:sz w:val="23"/>
        </w:rPr>
        <w:t> </w:t>
      </w:r>
      <w:r>
        <w:rPr>
          <w:sz w:val="23"/>
        </w:rPr>
        <w:t>y</w:t>
      </w:r>
      <w:r>
        <w:rPr>
          <w:spacing w:val="5"/>
          <w:sz w:val="23"/>
        </w:rPr>
        <w:t> </w:t>
      </w:r>
      <w:r>
        <w:rPr>
          <w:sz w:val="23"/>
        </w:rPr>
        <w:t>Presentación</w:t>
        <w:tab/>
        <w:t>6</w:t>
      </w:r>
    </w:p>
    <w:p>
      <w:pPr>
        <w:pStyle w:val="ListParagraph"/>
        <w:numPr>
          <w:ilvl w:val="1"/>
          <w:numId w:val="92"/>
        </w:numPr>
        <w:tabs>
          <w:tab w:pos="519" w:val="left" w:leader="none"/>
          <w:tab w:pos="7634" w:val="left" w:leader="none"/>
        </w:tabs>
        <w:spacing w:line="240" w:lineRule="auto" w:before="3" w:after="0"/>
        <w:ind w:left="2034" w:right="1099" w:hanging="2035"/>
        <w:jc w:val="right"/>
        <w:rPr>
          <w:sz w:val="23"/>
        </w:rPr>
      </w:pPr>
      <w:r>
        <w:rPr>
          <w:sz w:val="23"/>
        </w:rPr>
        <w:t>Seguimiento del Cumplimiento</w:t>
      </w:r>
      <w:r>
        <w:rPr>
          <w:spacing w:val="21"/>
          <w:sz w:val="23"/>
        </w:rPr>
        <w:t> </w:t>
      </w:r>
      <w:r>
        <w:rPr>
          <w:sz w:val="23"/>
        </w:rPr>
        <w:t>de</w:t>
      </w:r>
      <w:r>
        <w:rPr>
          <w:spacing w:val="10"/>
          <w:sz w:val="23"/>
        </w:rPr>
        <w:t> </w:t>
      </w:r>
      <w:r>
        <w:rPr>
          <w:sz w:val="23"/>
        </w:rPr>
        <w:t>Recomendaciones</w:t>
        <w:tab/>
        <w:t>6</w:t>
      </w:r>
    </w:p>
    <w:p>
      <w:pPr>
        <w:pStyle w:val="ListParagraph"/>
        <w:numPr>
          <w:ilvl w:val="0"/>
          <w:numId w:val="92"/>
        </w:numPr>
        <w:tabs>
          <w:tab w:pos="262" w:val="left" w:leader="none"/>
          <w:tab w:pos="7987" w:val="left" w:leader="none"/>
        </w:tabs>
        <w:spacing w:line="240" w:lineRule="auto" w:before="273" w:after="0"/>
        <w:ind w:left="1426" w:right="1095" w:hanging="1427"/>
        <w:jc w:val="right"/>
        <w:rPr>
          <w:sz w:val="23"/>
        </w:rPr>
      </w:pPr>
      <w:r>
        <w:rPr>
          <w:sz w:val="23"/>
        </w:rPr>
        <w:t>Otros</w:t>
        <w:tab/>
        <w:t>7</w:t>
      </w:r>
    </w:p>
    <w:p>
      <w:pPr>
        <w:pStyle w:val="ListParagraph"/>
        <w:numPr>
          <w:ilvl w:val="1"/>
          <w:numId w:val="92"/>
        </w:numPr>
        <w:tabs>
          <w:tab w:pos="455" w:val="left" w:leader="none"/>
          <w:tab w:pos="7635" w:val="left" w:leader="none"/>
        </w:tabs>
        <w:spacing w:line="240" w:lineRule="auto" w:before="4" w:after="0"/>
        <w:ind w:left="1970" w:right="1096" w:hanging="1971"/>
        <w:jc w:val="right"/>
        <w:rPr>
          <w:sz w:val="23"/>
        </w:rPr>
      </w:pPr>
      <w:r>
        <w:rPr>
          <w:sz w:val="23"/>
        </w:rPr>
        <w:t>Confidencialidad</w:t>
        <w:tab/>
        <w:t>7</w:t>
      </w:r>
    </w:p>
    <w:p>
      <w:pPr>
        <w:pStyle w:val="ListParagraph"/>
        <w:numPr>
          <w:ilvl w:val="1"/>
          <w:numId w:val="92"/>
        </w:numPr>
        <w:tabs>
          <w:tab w:pos="455" w:val="left" w:leader="none"/>
          <w:tab w:pos="7636" w:val="left" w:leader="none"/>
        </w:tabs>
        <w:spacing w:line="240" w:lineRule="auto" w:before="4" w:after="0"/>
        <w:ind w:left="1970" w:right="1096" w:hanging="1971"/>
        <w:jc w:val="right"/>
        <w:rPr>
          <w:sz w:val="23"/>
        </w:rPr>
      </w:pPr>
      <w:r>
        <w:rPr>
          <w:sz w:val="23"/>
        </w:rPr>
        <w:t>Documento</w:t>
      </w:r>
      <w:r>
        <w:rPr>
          <w:spacing w:val="4"/>
          <w:sz w:val="23"/>
        </w:rPr>
        <w:t> </w:t>
      </w:r>
      <w:r>
        <w:rPr>
          <w:sz w:val="23"/>
        </w:rPr>
        <w:t>Legal</w:t>
        <w:tab/>
        <w:t>7</w:t>
      </w:r>
    </w:p>
    <w:p>
      <w:pPr>
        <w:pStyle w:val="BodyText"/>
        <w:tabs>
          <w:tab w:pos="9151" w:val="left" w:leader="none"/>
        </w:tabs>
        <w:spacing w:before="273"/>
        <w:ind w:left="1515"/>
      </w:pPr>
      <w:r>
        <w:rPr/>
        <w:t>Anexos</w:t>
        <w:tab/>
        <w:t>8</w:t>
      </w:r>
    </w:p>
    <w:p>
      <w:pPr>
        <w:pStyle w:val="BodyText"/>
        <w:spacing w:line="244" w:lineRule="auto" w:before="3"/>
        <w:ind w:left="1515" w:right="3477"/>
      </w:pPr>
      <w:r>
        <w:rPr/>
        <w:t>Estructura de informe de auditoría financiera Modelos de dictámenes de auditoría financiera</w:t>
      </w:r>
    </w:p>
    <w:p>
      <w:pPr>
        <w:spacing w:after="0" w:line="244" w:lineRule="auto"/>
        <w:sectPr>
          <w:headerReference w:type="default" r:id="rId208"/>
          <w:footerReference w:type="default" r:id="rId209"/>
          <w:pgSz w:w="11900" w:h="16840"/>
          <w:pgMar w:header="0" w:footer="0" w:top="1600" w:bottom="280" w:left="840" w:right="680"/>
        </w:sectPr>
      </w:pPr>
    </w:p>
    <w:p>
      <w:pPr>
        <w:pStyle w:val="BodyText"/>
        <w:rPr>
          <w:sz w:val="26"/>
        </w:rPr>
      </w:pPr>
    </w:p>
    <w:p>
      <w:pPr>
        <w:pStyle w:val="Heading7"/>
        <w:spacing w:before="206"/>
        <w:ind w:left="1237"/>
        <w:jc w:val="both"/>
      </w:pPr>
      <w:r>
        <w:rPr/>
        <w:t>GUÍA CR. GUÍA GENERAL PARA LA COMUNICACIÓN DE RESULTADOS</w:t>
      </w:r>
    </w:p>
    <w:p>
      <w:pPr>
        <w:pStyle w:val="BodyText"/>
        <w:rPr>
          <w:b/>
          <w:sz w:val="26"/>
        </w:rPr>
      </w:pPr>
    </w:p>
    <w:p>
      <w:pPr>
        <w:pStyle w:val="BodyText"/>
        <w:rPr>
          <w:b/>
          <w:sz w:val="21"/>
        </w:rPr>
      </w:pPr>
    </w:p>
    <w:p>
      <w:pPr>
        <w:pStyle w:val="ListParagraph"/>
        <w:numPr>
          <w:ilvl w:val="0"/>
          <w:numId w:val="93"/>
        </w:numPr>
        <w:tabs>
          <w:tab w:pos="1141" w:val="left" w:leader="none"/>
        </w:tabs>
        <w:spacing w:line="240" w:lineRule="auto" w:before="0" w:after="0"/>
        <w:ind w:left="1140" w:right="0" w:hanging="327"/>
        <w:jc w:val="left"/>
        <w:rPr>
          <w:b/>
          <w:sz w:val="23"/>
        </w:rPr>
      </w:pPr>
      <w:r>
        <w:rPr>
          <w:b/>
          <w:sz w:val="23"/>
        </w:rPr>
        <w:t>DEFINICIÓN</w:t>
      </w:r>
    </w:p>
    <w:p>
      <w:pPr>
        <w:pStyle w:val="BodyText"/>
        <w:spacing w:before="9"/>
        <w:rPr>
          <w:b/>
        </w:rPr>
      </w:pPr>
    </w:p>
    <w:p>
      <w:pPr>
        <w:pStyle w:val="BodyText"/>
        <w:spacing w:line="242" w:lineRule="auto"/>
        <w:ind w:left="1165" w:right="715"/>
        <w:jc w:val="both"/>
      </w:pPr>
      <w:r>
        <w:rPr/>
        <w:t>El Informe es el documento formal en el que el auditor expresa su opinión sobre   el resultado del examen realizado, de acuerdo a Normas de Auditoría Interna Gubernamental.</w:t>
      </w:r>
    </w:p>
    <w:p>
      <w:pPr>
        <w:pStyle w:val="BodyText"/>
        <w:spacing w:before="7"/>
      </w:pPr>
    </w:p>
    <w:p>
      <w:pPr>
        <w:pStyle w:val="BodyText"/>
        <w:spacing w:line="242" w:lineRule="auto"/>
        <w:ind w:left="1165" w:right="713"/>
        <w:jc w:val="both"/>
      </w:pPr>
      <w:r>
        <w:rPr/>
        <w:t>Es el producto final de la ejecución de una auditoría, el cual contiene un dictamen en el que se emite opinión sobre la razonabilidad de las cifras presentadas en los estados financieros, sobre lo adecuado del control interno, la calidad de la gestión de una entidad, de un programa, proyecto, actividad, etc. Contiene además los hallazgos de tipo monetario, incumplimientos legales y deficiencias de control interno y sus correspondientes recomendaciones.</w:t>
      </w:r>
    </w:p>
    <w:p>
      <w:pPr>
        <w:pStyle w:val="BodyText"/>
        <w:spacing w:before="10"/>
      </w:pPr>
    </w:p>
    <w:p>
      <w:pPr>
        <w:pStyle w:val="BodyText"/>
        <w:spacing w:line="244" w:lineRule="auto" w:before="1"/>
        <w:ind w:left="1165" w:right="714"/>
        <w:jc w:val="both"/>
      </w:pPr>
      <w:r>
        <w:rPr/>
        <w:t>Es un documento que se debe elaborar técnicamente y con alta calidad profesional, que permita tomar acciones correctivas necesarias  en  forma oportuna a través de las recomendaciones que se señalan en el</w:t>
      </w:r>
      <w:r>
        <w:rPr>
          <w:spacing w:val="28"/>
        </w:rPr>
        <w:t> </w:t>
      </w:r>
      <w:r>
        <w:rPr/>
        <w:t>mismo.</w:t>
      </w:r>
    </w:p>
    <w:p>
      <w:pPr>
        <w:pStyle w:val="BodyText"/>
      </w:pPr>
    </w:p>
    <w:p>
      <w:pPr>
        <w:pStyle w:val="Heading7"/>
        <w:numPr>
          <w:ilvl w:val="0"/>
          <w:numId w:val="93"/>
        </w:numPr>
        <w:tabs>
          <w:tab w:pos="1140" w:val="left" w:leader="none"/>
        </w:tabs>
        <w:spacing w:line="240" w:lineRule="auto" w:before="0" w:after="0"/>
        <w:ind w:left="1139" w:right="0" w:hanging="326"/>
        <w:jc w:val="left"/>
      </w:pPr>
      <w:r>
        <w:rPr/>
        <w:t>OBJETIVOS</w:t>
      </w:r>
    </w:p>
    <w:p>
      <w:pPr>
        <w:pStyle w:val="BodyText"/>
        <w:spacing w:before="7"/>
        <w:rPr>
          <w:b/>
        </w:rPr>
      </w:pPr>
    </w:p>
    <w:p>
      <w:pPr>
        <w:pStyle w:val="ListParagraph"/>
        <w:numPr>
          <w:ilvl w:val="1"/>
          <w:numId w:val="93"/>
        </w:numPr>
        <w:tabs>
          <w:tab w:pos="1690" w:val="left" w:leader="none"/>
        </w:tabs>
        <w:spacing w:line="244" w:lineRule="auto" w:before="0" w:after="0"/>
        <w:ind w:left="1689" w:right="713" w:hanging="525"/>
        <w:jc w:val="both"/>
        <w:rPr>
          <w:sz w:val="23"/>
        </w:rPr>
      </w:pPr>
      <w:r>
        <w:rPr>
          <w:sz w:val="23"/>
        </w:rPr>
        <w:t>Presentar a las entidades auditadas, resultados imparciales sobre la información financiera, el cumplimiento de políticas, planes, programas y el ambiente de control interno de la entidad</w:t>
      </w:r>
      <w:r>
        <w:rPr>
          <w:spacing w:val="10"/>
          <w:sz w:val="23"/>
        </w:rPr>
        <w:t> </w:t>
      </w:r>
      <w:r>
        <w:rPr>
          <w:sz w:val="23"/>
        </w:rPr>
        <w:t>examinada.</w:t>
      </w:r>
    </w:p>
    <w:p>
      <w:pPr>
        <w:pStyle w:val="BodyText"/>
      </w:pPr>
    </w:p>
    <w:p>
      <w:pPr>
        <w:pStyle w:val="ListParagraph"/>
        <w:numPr>
          <w:ilvl w:val="1"/>
          <w:numId w:val="93"/>
        </w:numPr>
        <w:tabs>
          <w:tab w:pos="1691" w:val="left" w:leader="none"/>
        </w:tabs>
        <w:spacing w:line="242" w:lineRule="auto" w:before="1" w:after="0"/>
        <w:ind w:left="1689" w:right="715" w:hanging="525"/>
        <w:jc w:val="both"/>
        <w:rPr>
          <w:sz w:val="23"/>
        </w:rPr>
      </w:pPr>
      <w:r>
        <w:rPr>
          <w:sz w:val="23"/>
        </w:rPr>
        <w:t>Opinar si los estados financieros se han elaborado de  acuerdo  con Principios de Contabilidad Generalmente Aceptados, y con criterios de sistemas integrados, aplicados en forma consistente con el año</w:t>
      </w:r>
      <w:r>
        <w:rPr>
          <w:spacing w:val="35"/>
          <w:sz w:val="23"/>
        </w:rPr>
        <w:t> </w:t>
      </w:r>
      <w:r>
        <w:rPr>
          <w:sz w:val="23"/>
        </w:rPr>
        <w:t>anterior.</w:t>
      </w:r>
    </w:p>
    <w:p>
      <w:pPr>
        <w:pStyle w:val="BodyText"/>
        <w:spacing w:before="8"/>
      </w:pPr>
    </w:p>
    <w:p>
      <w:pPr>
        <w:pStyle w:val="ListParagraph"/>
        <w:numPr>
          <w:ilvl w:val="1"/>
          <w:numId w:val="93"/>
        </w:numPr>
        <w:tabs>
          <w:tab w:pos="1633" w:val="left" w:leader="none"/>
        </w:tabs>
        <w:spacing w:line="242" w:lineRule="auto" w:before="0" w:after="0"/>
        <w:ind w:left="1689" w:right="714" w:hanging="525"/>
        <w:jc w:val="both"/>
        <w:rPr>
          <w:sz w:val="23"/>
        </w:rPr>
      </w:pPr>
      <w:r>
        <w:rPr>
          <w:sz w:val="23"/>
        </w:rPr>
        <w:t>Facilitar la comprensión de los hallazgos, presentándolos como una relación ordenada de hechos que permitan tomar las acciones legales y administrativas, en los casos de lesiones patrimoniales o hechos que ameriten acciones judiciales, por parte de las autoridades pertinentes y que motiven la implantación de</w:t>
      </w:r>
      <w:r>
        <w:rPr>
          <w:spacing w:val="7"/>
          <w:sz w:val="23"/>
        </w:rPr>
        <w:t> </w:t>
      </w:r>
      <w:r>
        <w:rPr>
          <w:sz w:val="23"/>
        </w:rPr>
        <w:t>recomendaciones.</w:t>
      </w:r>
    </w:p>
    <w:p>
      <w:pPr>
        <w:pStyle w:val="BodyText"/>
        <w:spacing w:before="10"/>
      </w:pPr>
    </w:p>
    <w:p>
      <w:pPr>
        <w:pStyle w:val="ListParagraph"/>
        <w:numPr>
          <w:ilvl w:val="1"/>
          <w:numId w:val="93"/>
        </w:numPr>
        <w:tabs>
          <w:tab w:pos="1690" w:val="left" w:leader="none"/>
        </w:tabs>
        <w:spacing w:line="242" w:lineRule="auto" w:before="0" w:after="0"/>
        <w:ind w:left="1689" w:right="715" w:hanging="525"/>
        <w:jc w:val="both"/>
        <w:rPr>
          <w:sz w:val="23"/>
        </w:rPr>
      </w:pPr>
      <w:r>
        <w:rPr>
          <w:sz w:val="23"/>
        </w:rPr>
        <w:t>Proporcionar recomendaciones para mejorar los sistemas administrativos, financieros, técnicos, operativos y los procesos de control e</w:t>
      </w:r>
      <w:r>
        <w:rPr>
          <w:spacing w:val="37"/>
          <w:sz w:val="23"/>
        </w:rPr>
        <w:t> </w:t>
      </w:r>
      <w:r>
        <w:rPr>
          <w:sz w:val="23"/>
        </w:rPr>
        <w:t>información.</w:t>
      </w:r>
    </w:p>
    <w:p>
      <w:pPr>
        <w:pStyle w:val="BodyText"/>
        <w:spacing w:before="6"/>
      </w:pPr>
    </w:p>
    <w:p>
      <w:pPr>
        <w:pStyle w:val="ListParagraph"/>
        <w:numPr>
          <w:ilvl w:val="1"/>
          <w:numId w:val="93"/>
        </w:numPr>
        <w:tabs>
          <w:tab w:pos="1691" w:val="left" w:leader="none"/>
        </w:tabs>
        <w:spacing w:line="242" w:lineRule="auto" w:before="1" w:after="0"/>
        <w:ind w:left="1689" w:right="713" w:hanging="525"/>
        <w:jc w:val="both"/>
        <w:rPr>
          <w:sz w:val="23"/>
        </w:rPr>
      </w:pPr>
      <w:r>
        <w:rPr>
          <w:sz w:val="23"/>
        </w:rPr>
        <w:t>Informar de los criterios técnicos que permitieron formular las recomendaciones.</w:t>
      </w:r>
    </w:p>
    <w:p>
      <w:pPr>
        <w:pStyle w:val="BodyText"/>
        <w:spacing w:before="6"/>
      </w:pPr>
    </w:p>
    <w:p>
      <w:pPr>
        <w:pStyle w:val="ListParagraph"/>
        <w:numPr>
          <w:ilvl w:val="1"/>
          <w:numId w:val="93"/>
        </w:numPr>
        <w:tabs>
          <w:tab w:pos="1621" w:val="left" w:leader="none"/>
        </w:tabs>
        <w:spacing w:line="240" w:lineRule="auto" w:before="0" w:after="0"/>
        <w:ind w:left="1620" w:right="0" w:hanging="456"/>
        <w:jc w:val="left"/>
        <w:rPr>
          <w:sz w:val="23"/>
        </w:rPr>
      </w:pPr>
      <w:r>
        <w:rPr>
          <w:sz w:val="23"/>
        </w:rPr>
        <w:t>Servir como guía para llevar a la práctica las recomendaciones</w:t>
      </w:r>
      <w:r>
        <w:rPr>
          <w:spacing w:val="27"/>
          <w:sz w:val="23"/>
        </w:rPr>
        <w:t> </w:t>
      </w:r>
      <w:r>
        <w:rPr>
          <w:sz w:val="23"/>
        </w:rPr>
        <w:t>formuladas.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9"/>
        </w:rPr>
      </w:pPr>
      <w:r>
        <w:rPr/>
        <w:pict>
          <v:line style="position:absolute;mso-position-horizontal-relative:page;mso-position-vertical-relative:paragraph;z-index:-251361280;mso-wrap-distance-left:0;mso-wrap-distance-right:0" from="82.739998pt,13.277742pt" to="529.079998pt,13.277742pt" stroked="true" strokeweight=".729pt" strokecolor="#000000">
            <v:stroke dashstyle="solid"/>
            <w10:wrap type="topAndBottom"/>
          </v:line>
        </w:pict>
      </w:r>
    </w:p>
    <w:p>
      <w:pPr>
        <w:tabs>
          <w:tab w:pos="4065" w:val="left" w:leader="none"/>
          <w:tab w:pos="9511" w:val="right" w:leader="none"/>
        </w:tabs>
        <w:spacing w:before="141"/>
        <w:ind w:left="814" w:right="0" w:firstLine="0"/>
        <w:jc w:val="left"/>
        <w:rPr>
          <w:sz w:val="21"/>
        </w:rPr>
      </w:pPr>
      <w:r>
        <w:rPr>
          <w:rFonts w:ascii="Arial Narrow" w:hAnsi="Arial Narrow"/>
          <w:i/>
          <w:w w:val="105"/>
          <w:sz w:val="15"/>
        </w:rPr>
        <w:t>Contraloría General</w:t>
      </w:r>
      <w:r>
        <w:rPr>
          <w:rFonts w:ascii="Arial Narrow" w:hAnsi="Arial Narrow"/>
          <w:i/>
          <w:spacing w:val="-12"/>
          <w:w w:val="105"/>
          <w:sz w:val="15"/>
        </w:rPr>
        <w:t> </w:t>
      </w:r>
      <w:r>
        <w:rPr>
          <w:rFonts w:ascii="Arial Narrow" w:hAnsi="Arial Narrow"/>
          <w:i/>
          <w:w w:val="105"/>
          <w:sz w:val="15"/>
        </w:rPr>
        <w:t>de</w:t>
      </w:r>
      <w:r>
        <w:rPr>
          <w:rFonts w:ascii="Arial Narrow" w:hAnsi="Arial Narrow"/>
          <w:i/>
          <w:spacing w:val="-7"/>
          <w:w w:val="105"/>
          <w:sz w:val="15"/>
        </w:rPr>
        <w:t> </w:t>
      </w:r>
      <w:r>
        <w:rPr>
          <w:rFonts w:ascii="Arial Narrow" w:hAnsi="Arial Narrow"/>
          <w:i/>
          <w:w w:val="105"/>
          <w:sz w:val="15"/>
        </w:rPr>
        <w:t>Cuentas</w:t>
        <w:tab/>
        <w:t>Nuestro compromiso: Calidad</w:t>
      </w:r>
      <w:r>
        <w:rPr>
          <w:rFonts w:ascii="Arial Narrow" w:hAnsi="Arial Narrow"/>
          <w:i/>
          <w:spacing w:val="-5"/>
          <w:w w:val="105"/>
          <w:sz w:val="15"/>
        </w:rPr>
        <w:t> </w:t>
      </w:r>
      <w:r>
        <w:rPr>
          <w:rFonts w:ascii="Arial Narrow" w:hAnsi="Arial Narrow"/>
          <w:i/>
          <w:w w:val="105"/>
          <w:sz w:val="15"/>
        </w:rPr>
        <w:t>del</w:t>
      </w:r>
      <w:r>
        <w:rPr>
          <w:rFonts w:ascii="Arial Narrow" w:hAnsi="Arial Narrow"/>
          <w:i/>
          <w:spacing w:val="-3"/>
          <w:w w:val="105"/>
          <w:sz w:val="15"/>
        </w:rPr>
        <w:t> </w:t>
      </w:r>
      <w:r>
        <w:rPr>
          <w:rFonts w:ascii="Arial Narrow" w:hAnsi="Arial Narrow"/>
          <w:i/>
          <w:w w:val="105"/>
          <w:sz w:val="15"/>
        </w:rPr>
        <w:t>gasto.</w:t>
        <w:tab/>
      </w:r>
      <w:r>
        <w:rPr>
          <w:w w:val="105"/>
          <w:position w:val="-3"/>
          <w:sz w:val="21"/>
        </w:rPr>
        <w:t>1</w:t>
      </w:r>
    </w:p>
    <w:p>
      <w:pPr>
        <w:spacing w:after="0"/>
        <w:jc w:val="left"/>
        <w:rPr>
          <w:sz w:val="21"/>
        </w:rPr>
        <w:sectPr>
          <w:headerReference w:type="default" r:id="rId210"/>
          <w:footerReference w:type="default" r:id="rId211"/>
          <w:pgSz w:w="11900" w:h="16840"/>
          <w:pgMar w:header="1389" w:footer="0" w:top="1580" w:bottom="280" w:left="840" w:right="680"/>
        </w:sectPr>
      </w:pPr>
    </w:p>
    <w:p>
      <w:pPr>
        <w:pStyle w:val="BodyText"/>
        <w:rPr>
          <w:sz w:val="26"/>
        </w:rPr>
      </w:pPr>
    </w:p>
    <w:p>
      <w:pPr>
        <w:pStyle w:val="Heading7"/>
        <w:numPr>
          <w:ilvl w:val="0"/>
          <w:numId w:val="93"/>
        </w:numPr>
        <w:tabs>
          <w:tab w:pos="1140" w:val="left" w:leader="none"/>
        </w:tabs>
        <w:spacing w:line="240" w:lineRule="auto" w:before="206" w:after="0"/>
        <w:ind w:left="1139" w:right="0" w:hanging="326"/>
        <w:jc w:val="left"/>
      </w:pPr>
      <w:r>
        <w:rPr/>
        <w:t>RESPONSABLES</w:t>
      </w:r>
    </w:p>
    <w:p>
      <w:pPr>
        <w:pStyle w:val="BodyText"/>
        <w:spacing w:before="8"/>
        <w:rPr>
          <w:b/>
        </w:rPr>
      </w:pPr>
    </w:p>
    <w:p>
      <w:pPr>
        <w:pStyle w:val="BodyText"/>
        <w:spacing w:line="242" w:lineRule="auto" w:before="1"/>
        <w:ind w:left="1165" w:right="840"/>
      </w:pPr>
      <w:r>
        <w:rPr/>
        <w:t>Para que el informe cumpla con los objetivos definidos, el proceso de elaboración del informe es responsabilidad</w:t>
      </w:r>
      <w:r>
        <w:rPr>
          <w:spacing w:val="5"/>
        </w:rPr>
        <w:t> </w:t>
      </w:r>
      <w:r>
        <w:rPr/>
        <w:t>de:</w:t>
      </w:r>
    </w:p>
    <w:p>
      <w:pPr>
        <w:pStyle w:val="BodyText"/>
        <w:spacing w:before="6"/>
      </w:pPr>
    </w:p>
    <w:p>
      <w:pPr>
        <w:pStyle w:val="Heading7"/>
        <w:numPr>
          <w:ilvl w:val="1"/>
          <w:numId w:val="93"/>
        </w:numPr>
        <w:tabs>
          <w:tab w:pos="1620" w:val="left" w:leader="none"/>
        </w:tabs>
        <w:spacing w:line="240" w:lineRule="auto" w:before="0" w:after="0"/>
        <w:ind w:left="1619" w:right="0" w:hanging="455"/>
        <w:jc w:val="left"/>
      </w:pPr>
      <w:r>
        <w:rPr/>
        <w:t>El</w:t>
      </w:r>
      <w:r>
        <w:rPr>
          <w:spacing w:val="12"/>
        </w:rPr>
        <w:t> </w:t>
      </w:r>
      <w:r>
        <w:rPr/>
        <w:t>Supervisor</w:t>
      </w:r>
    </w:p>
    <w:p>
      <w:pPr>
        <w:pStyle w:val="BodyText"/>
        <w:spacing w:before="7"/>
        <w:rPr>
          <w:b/>
        </w:rPr>
      </w:pPr>
    </w:p>
    <w:p>
      <w:pPr>
        <w:pStyle w:val="ListParagraph"/>
        <w:numPr>
          <w:ilvl w:val="2"/>
          <w:numId w:val="93"/>
        </w:numPr>
        <w:tabs>
          <w:tab w:pos="2392" w:val="left" w:leader="none"/>
        </w:tabs>
        <w:spacing w:line="244" w:lineRule="auto" w:before="1" w:after="0"/>
        <w:ind w:left="2390" w:right="714" w:hanging="701"/>
        <w:jc w:val="both"/>
        <w:rPr>
          <w:sz w:val="23"/>
        </w:rPr>
      </w:pPr>
      <w:r>
        <w:rPr>
          <w:sz w:val="23"/>
        </w:rPr>
        <w:t>Preparar los informes claros, completos y oportunos, de acuerdo a los plazos definidos en la planificación</w:t>
      </w:r>
      <w:r>
        <w:rPr>
          <w:spacing w:val="7"/>
          <w:sz w:val="23"/>
        </w:rPr>
        <w:t> </w:t>
      </w:r>
      <w:r>
        <w:rPr>
          <w:sz w:val="23"/>
        </w:rPr>
        <w:t>específica.</w:t>
      </w:r>
    </w:p>
    <w:p>
      <w:pPr>
        <w:pStyle w:val="BodyText"/>
        <w:spacing w:before="11"/>
        <w:rPr>
          <w:sz w:val="22"/>
        </w:rPr>
      </w:pPr>
    </w:p>
    <w:p>
      <w:pPr>
        <w:pStyle w:val="ListParagraph"/>
        <w:numPr>
          <w:ilvl w:val="2"/>
          <w:numId w:val="93"/>
        </w:numPr>
        <w:tabs>
          <w:tab w:pos="2360" w:val="left" w:leader="none"/>
        </w:tabs>
        <w:spacing w:line="244" w:lineRule="auto" w:before="0" w:after="0"/>
        <w:ind w:left="2390" w:right="714" w:hanging="701"/>
        <w:jc w:val="both"/>
        <w:rPr>
          <w:sz w:val="23"/>
        </w:rPr>
      </w:pPr>
      <w:r>
        <w:rPr>
          <w:sz w:val="23"/>
        </w:rPr>
        <w:t>Documentar el contenido del informe, de manera que los comentarios se fundamenten en hechos</w:t>
      </w:r>
      <w:r>
        <w:rPr>
          <w:spacing w:val="1"/>
          <w:sz w:val="23"/>
        </w:rPr>
        <w:t> </w:t>
      </w:r>
      <w:r>
        <w:rPr>
          <w:sz w:val="23"/>
        </w:rPr>
        <w:t>reales.</w:t>
      </w:r>
    </w:p>
    <w:p>
      <w:pPr>
        <w:pStyle w:val="BodyText"/>
        <w:spacing w:before="1"/>
      </w:pPr>
    </w:p>
    <w:p>
      <w:pPr>
        <w:pStyle w:val="ListParagraph"/>
        <w:numPr>
          <w:ilvl w:val="2"/>
          <w:numId w:val="93"/>
        </w:numPr>
        <w:tabs>
          <w:tab w:pos="2348" w:val="left" w:leader="none"/>
        </w:tabs>
        <w:spacing w:line="244" w:lineRule="auto" w:before="0" w:after="0"/>
        <w:ind w:left="2390" w:right="716" w:hanging="701"/>
        <w:jc w:val="both"/>
        <w:rPr>
          <w:sz w:val="23"/>
        </w:rPr>
      </w:pPr>
      <w:r>
        <w:rPr>
          <w:sz w:val="23"/>
        </w:rPr>
        <w:t>Velar porque el informe se elabore con la técnica y calidad profesional necesaria, para evitar que su contenido sea mal</w:t>
      </w:r>
      <w:r>
        <w:rPr>
          <w:spacing w:val="16"/>
          <w:sz w:val="23"/>
        </w:rPr>
        <w:t> </w:t>
      </w:r>
      <w:r>
        <w:rPr>
          <w:sz w:val="23"/>
        </w:rPr>
        <w:t>interpretado.</w:t>
      </w:r>
    </w:p>
    <w:p>
      <w:pPr>
        <w:pStyle w:val="BodyText"/>
        <w:spacing w:before="1"/>
      </w:pPr>
    </w:p>
    <w:p>
      <w:pPr>
        <w:pStyle w:val="ListParagraph"/>
        <w:numPr>
          <w:ilvl w:val="2"/>
          <w:numId w:val="93"/>
        </w:numPr>
        <w:tabs>
          <w:tab w:pos="2343" w:val="left" w:leader="none"/>
        </w:tabs>
        <w:spacing w:line="244" w:lineRule="auto" w:before="0" w:after="0"/>
        <w:ind w:left="2390" w:right="713" w:hanging="701"/>
        <w:jc w:val="both"/>
        <w:rPr>
          <w:sz w:val="23"/>
        </w:rPr>
      </w:pPr>
      <w:r>
        <w:rPr>
          <w:sz w:val="23"/>
        </w:rPr>
        <w:t>Velar porque el informe se elabore de acuerdo a las Normas de Auditoría Interna</w:t>
      </w:r>
      <w:r>
        <w:rPr>
          <w:spacing w:val="2"/>
          <w:sz w:val="23"/>
        </w:rPr>
        <w:t> </w:t>
      </w:r>
      <w:r>
        <w:rPr>
          <w:sz w:val="23"/>
        </w:rPr>
        <w:t>Gubernamental.</w:t>
      </w:r>
    </w:p>
    <w:p>
      <w:pPr>
        <w:pStyle w:val="BodyText"/>
        <w:spacing w:before="1"/>
      </w:pPr>
    </w:p>
    <w:p>
      <w:pPr>
        <w:pStyle w:val="ListParagraph"/>
        <w:numPr>
          <w:ilvl w:val="2"/>
          <w:numId w:val="93"/>
        </w:numPr>
        <w:tabs>
          <w:tab w:pos="2348" w:val="left" w:leader="none"/>
        </w:tabs>
        <w:spacing w:line="244" w:lineRule="auto" w:before="1" w:after="0"/>
        <w:ind w:left="2390" w:right="717" w:hanging="701"/>
        <w:jc w:val="both"/>
        <w:rPr>
          <w:sz w:val="23"/>
        </w:rPr>
      </w:pPr>
      <w:r>
        <w:rPr>
          <w:sz w:val="23"/>
        </w:rPr>
        <w:t>Velar porque el borrador del informe sea discutido conjuntamente, con el encargado y funcionarios responsables de la entidad</w:t>
      </w:r>
      <w:r>
        <w:rPr>
          <w:spacing w:val="28"/>
          <w:sz w:val="23"/>
        </w:rPr>
        <w:t> </w:t>
      </w:r>
      <w:r>
        <w:rPr>
          <w:sz w:val="23"/>
        </w:rPr>
        <w:t>auditada.</w:t>
      </w:r>
    </w:p>
    <w:p>
      <w:pPr>
        <w:pStyle w:val="BodyText"/>
        <w:spacing w:before="1"/>
      </w:pPr>
    </w:p>
    <w:p>
      <w:pPr>
        <w:pStyle w:val="ListParagraph"/>
        <w:numPr>
          <w:ilvl w:val="2"/>
          <w:numId w:val="93"/>
        </w:numPr>
        <w:tabs>
          <w:tab w:pos="2353" w:val="left" w:leader="none"/>
        </w:tabs>
        <w:spacing w:line="244" w:lineRule="auto" w:before="0" w:after="0"/>
        <w:ind w:left="2352" w:right="713" w:hanging="663"/>
        <w:jc w:val="both"/>
        <w:rPr>
          <w:sz w:val="23"/>
        </w:rPr>
      </w:pPr>
      <w:r>
        <w:rPr>
          <w:sz w:val="23"/>
        </w:rPr>
        <w:t>Velar que el borrador del informe sea entregado por el auditor para su revisión y autorización en forma</w:t>
      </w:r>
      <w:r>
        <w:rPr>
          <w:spacing w:val="5"/>
          <w:sz w:val="23"/>
        </w:rPr>
        <w:t> </w:t>
      </w:r>
      <w:r>
        <w:rPr>
          <w:sz w:val="23"/>
        </w:rPr>
        <w:t>oportuna.</w:t>
      </w:r>
    </w:p>
    <w:p>
      <w:pPr>
        <w:pStyle w:val="BodyText"/>
        <w:spacing w:before="1"/>
      </w:pPr>
    </w:p>
    <w:p>
      <w:pPr>
        <w:pStyle w:val="ListParagraph"/>
        <w:numPr>
          <w:ilvl w:val="2"/>
          <w:numId w:val="93"/>
        </w:numPr>
        <w:tabs>
          <w:tab w:pos="2353" w:val="left" w:leader="none"/>
        </w:tabs>
        <w:spacing w:line="244" w:lineRule="auto" w:before="0" w:after="0"/>
        <w:ind w:left="2352" w:right="714" w:hanging="663"/>
        <w:jc w:val="both"/>
        <w:rPr>
          <w:sz w:val="23"/>
        </w:rPr>
      </w:pPr>
      <w:r>
        <w:rPr>
          <w:sz w:val="23"/>
        </w:rPr>
        <w:t>Discutir en forma oportuna con el auditor, los posibles cambios de tipo técnico y de forma que puedan presentarse en la revisión, antes de   ser traslado el informe al Director de Auditoría</w:t>
      </w:r>
      <w:r>
        <w:rPr>
          <w:spacing w:val="13"/>
          <w:sz w:val="23"/>
        </w:rPr>
        <w:t> </w:t>
      </w:r>
      <w:r>
        <w:rPr>
          <w:sz w:val="23"/>
        </w:rPr>
        <w:t>Interna.</w:t>
      </w:r>
    </w:p>
    <w:p>
      <w:pPr>
        <w:pStyle w:val="BodyText"/>
      </w:pPr>
    </w:p>
    <w:p>
      <w:pPr>
        <w:pStyle w:val="Heading7"/>
        <w:numPr>
          <w:ilvl w:val="1"/>
          <w:numId w:val="94"/>
        </w:numPr>
        <w:tabs>
          <w:tab w:pos="1686" w:val="left" w:leader="none"/>
        </w:tabs>
        <w:spacing w:line="240" w:lineRule="auto" w:before="0" w:after="0"/>
        <w:ind w:left="1685" w:right="0" w:hanging="521"/>
        <w:jc w:val="left"/>
      </w:pPr>
      <w:r>
        <w:rPr/>
        <w:t>El Director de Auditoría</w:t>
      </w:r>
      <w:r>
        <w:rPr>
          <w:spacing w:val="3"/>
        </w:rPr>
        <w:t> </w:t>
      </w:r>
      <w:r>
        <w:rPr/>
        <w:t>Interna</w:t>
      </w:r>
    </w:p>
    <w:p>
      <w:pPr>
        <w:pStyle w:val="BodyText"/>
        <w:spacing w:before="7"/>
        <w:rPr>
          <w:b/>
        </w:rPr>
      </w:pPr>
    </w:p>
    <w:p>
      <w:pPr>
        <w:pStyle w:val="ListParagraph"/>
        <w:numPr>
          <w:ilvl w:val="2"/>
          <w:numId w:val="94"/>
        </w:numPr>
        <w:tabs>
          <w:tab w:pos="2363" w:val="left" w:leader="none"/>
        </w:tabs>
        <w:spacing w:line="242" w:lineRule="auto" w:before="1" w:after="0"/>
        <w:ind w:left="2390" w:right="714" w:hanging="701"/>
        <w:jc w:val="both"/>
        <w:rPr>
          <w:sz w:val="23"/>
        </w:rPr>
      </w:pPr>
      <w:r>
        <w:rPr>
          <w:sz w:val="23"/>
        </w:rPr>
        <w:t>Discutir en forma oportuna con el supervisor, los posibles cambios de tipo técnico y de forma que puedan presentarse en la revisión, antes de ser presentado oficialmente el informe a los responsables y autoridades superiores.</w:t>
      </w:r>
    </w:p>
    <w:p>
      <w:pPr>
        <w:pStyle w:val="BodyText"/>
        <w:spacing w:before="9"/>
      </w:pPr>
    </w:p>
    <w:p>
      <w:pPr>
        <w:pStyle w:val="ListParagraph"/>
        <w:numPr>
          <w:ilvl w:val="2"/>
          <w:numId w:val="94"/>
        </w:numPr>
        <w:tabs>
          <w:tab w:pos="2362" w:val="left" w:leader="none"/>
        </w:tabs>
        <w:spacing w:line="242" w:lineRule="auto" w:before="1" w:after="0"/>
        <w:ind w:left="2390" w:right="715" w:hanging="701"/>
        <w:jc w:val="both"/>
        <w:rPr>
          <w:sz w:val="23"/>
        </w:rPr>
      </w:pPr>
      <w:r>
        <w:rPr>
          <w:sz w:val="23"/>
        </w:rPr>
        <w:t>Velar porque una copia del informe debidamente aprobado, sea enviado a la Contraloría General de Cuentas en forma oportuna, de acuerdo a las Normas de Auditoría Interna</w:t>
      </w:r>
      <w:r>
        <w:rPr>
          <w:spacing w:val="15"/>
          <w:sz w:val="23"/>
        </w:rPr>
        <w:t> </w:t>
      </w:r>
      <w:r>
        <w:rPr>
          <w:sz w:val="23"/>
        </w:rPr>
        <w:t>Gubernamental.</w:t>
      </w:r>
    </w:p>
    <w:p>
      <w:pPr>
        <w:pStyle w:val="BodyText"/>
        <w:spacing w:before="6"/>
      </w:pPr>
    </w:p>
    <w:p>
      <w:pPr>
        <w:pStyle w:val="Heading7"/>
        <w:numPr>
          <w:ilvl w:val="1"/>
          <w:numId w:val="94"/>
        </w:numPr>
        <w:tabs>
          <w:tab w:pos="1620" w:val="left" w:leader="none"/>
        </w:tabs>
        <w:spacing w:line="240" w:lineRule="auto" w:before="0" w:after="0"/>
        <w:ind w:left="1619" w:right="0" w:hanging="455"/>
        <w:jc w:val="left"/>
      </w:pPr>
      <w:r>
        <w:rPr/>
        <w:t>La Contraloría General de</w:t>
      </w:r>
      <w:r>
        <w:rPr>
          <w:spacing w:val="2"/>
        </w:rPr>
        <w:t> </w:t>
      </w:r>
      <w:r>
        <w:rPr/>
        <w:t>Cuentas</w:t>
      </w:r>
    </w:p>
    <w:p>
      <w:pPr>
        <w:pStyle w:val="BodyText"/>
        <w:spacing w:before="9"/>
        <w:rPr>
          <w:b/>
        </w:rPr>
      </w:pPr>
    </w:p>
    <w:p>
      <w:pPr>
        <w:pStyle w:val="ListParagraph"/>
        <w:numPr>
          <w:ilvl w:val="2"/>
          <w:numId w:val="94"/>
        </w:numPr>
        <w:tabs>
          <w:tab w:pos="2367" w:val="left" w:leader="none"/>
        </w:tabs>
        <w:spacing w:line="242" w:lineRule="auto" w:before="0" w:after="0"/>
        <w:ind w:left="2390" w:right="716" w:hanging="701"/>
        <w:jc w:val="both"/>
        <w:rPr>
          <w:sz w:val="23"/>
        </w:rPr>
      </w:pPr>
      <w:r>
        <w:rPr>
          <w:sz w:val="23"/>
        </w:rPr>
        <w:t>Deben conocer y apoyar a los auditores internos para que las recomendaciones se efectúen en los plazos y forma</w:t>
      </w:r>
      <w:r>
        <w:rPr>
          <w:spacing w:val="28"/>
          <w:sz w:val="23"/>
        </w:rPr>
        <w:t> </w:t>
      </w:r>
      <w:r>
        <w:rPr>
          <w:sz w:val="23"/>
        </w:rPr>
        <w:t>convenidos.</w:t>
      </w:r>
    </w:p>
    <w:p>
      <w:pPr>
        <w:pStyle w:val="BodyText"/>
        <w:spacing w:before="6"/>
      </w:pPr>
    </w:p>
    <w:p>
      <w:pPr>
        <w:pStyle w:val="ListParagraph"/>
        <w:numPr>
          <w:ilvl w:val="2"/>
          <w:numId w:val="94"/>
        </w:numPr>
        <w:tabs>
          <w:tab w:pos="2383" w:val="left" w:leader="none"/>
        </w:tabs>
        <w:spacing w:line="242" w:lineRule="auto" w:before="1" w:after="0"/>
        <w:ind w:left="2390" w:right="714" w:hanging="701"/>
        <w:jc w:val="both"/>
        <w:rPr>
          <w:sz w:val="23"/>
        </w:rPr>
      </w:pPr>
      <w:r>
        <w:rPr>
          <w:sz w:val="23"/>
        </w:rPr>
        <w:t>Debe apoyarse en los resultados de las auditorias realizadas por los auditores</w:t>
      </w:r>
      <w:r>
        <w:rPr>
          <w:spacing w:val="17"/>
          <w:sz w:val="23"/>
        </w:rPr>
        <w:t> </w:t>
      </w:r>
      <w:r>
        <w:rPr>
          <w:sz w:val="23"/>
        </w:rPr>
        <w:t>internos</w:t>
      </w:r>
      <w:r>
        <w:rPr>
          <w:spacing w:val="19"/>
          <w:sz w:val="23"/>
        </w:rPr>
        <w:t> </w:t>
      </w:r>
      <w:r>
        <w:rPr>
          <w:sz w:val="23"/>
        </w:rPr>
        <w:t>para</w:t>
      </w:r>
      <w:r>
        <w:rPr>
          <w:spacing w:val="18"/>
          <w:sz w:val="23"/>
        </w:rPr>
        <w:t> </w:t>
      </w:r>
      <w:r>
        <w:rPr>
          <w:sz w:val="23"/>
        </w:rPr>
        <w:t>elaborar</w:t>
      </w:r>
      <w:r>
        <w:rPr>
          <w:spacing w:val="19"/>
          <w:sz w:val="23"/>
        </w:rPr>
        <w:t> </w:t>
      </w:r>
      <w:r>
        <w:rPr>
          <w:sz w:val="23"/>
        </w:rPr>
        <w:t>la</w:t>
      </w:r>
      <w:r>
        <w:rPr>
          <w:spacing w:val="17"/>
          <w:sz w:val="23"/>
        </w:rPr>
        <w:t> </w:t>
      </w:r>
      <w:r>
        <w:rPr>
          <w:sz w:val="23"/>
        </w:rPr>
        <w:t>planificación</w:t>
      </w:r>
      <w:r>
        <w:rPr>
          <w:spacing w:val="18"/>
          <w:sz w:val="23"/>
        </w:rPr>
        <w:t> </w:t>
      </w:r>
      <w:r>
        <w:rPr>
          <w:sz w:val="23"/>
        </w:rPr>
        <w:t>específica</w:t>
      </w:r>
      <w:r>
        <w:rPr>
          <w:spacing w:val="17"/>
          <w:sz w:val="23"/>
        </w:rPr>
        <w:t> </w:t>
      </w:r>
      <w:r>
        <w:rPr>
          <w:sz w:val="23"/>
        </w:rPr>
        <w:t>con</w:t>
      </w:r>
      <w:r>
        <w:rPr>
          <w:spacing w:val="18"/>
          <w:sz w:val="23"/>
        </w:rPr>
        <w:t> </w:t>
      </w:r>
      <w:r>
        <w:rPr>
          <w:sz w:val="23"/>
        </w:rPr>
        <w:t>el</w:t>
      </w:r>
    </w:p>
    <w:p>
      <w:pPr>
        <w:spacing w:after="0" w:line="242" w:lineRule="auto"/>
        <w:jc w:val="both"/>
        <w:rPr>
          <w:sz w:val="23"/>
        </w:rPr>
        <w:sectPr>
          <w:headerReference w:type="default" r:id="rId212"/>
          <w:footerReference w:type="default" r:id="rId213"/>
          <w:pgSz w:w="11900" w:h="16840"/>
          <w:pgMar w:header="1389" w:footer="1632" w:top="1580" w:bottom="1820" w:left="840" w:right="680"/>
          <w:pgNumType w:start="2"/>
        </w:sectPr>
      </w:pPr>
    </w:p>
    <w:p>
      <w:pPr>
        <w:pStyle w:val="BodyText"/>
        <w:rPr>
          <w:sz w:val="20"/>
        </w:rPr>
      </w:pPr>
    </w:p>
    <w:p>
      <w:pPr>
        <w:pStyle w:val="BodyText"/>
        <w:spacing w:before="10"/>
      </w:pPr>
    </w:p>
    <w:p>
      <w:pPr>
        <w:pStyle w:val="BodyText"/>
        <w:spacing w:line="244" w:lineRule="auto"/>
        <w:ind w:left="2390" w:right="840"/>
      </w:pPr>
      <w:r>
        <w:rPr/>
        <w:t>alcance adecuado, para no duplicar esfuerzos y hacer un uso mas eficiente de los recursos.</w:t>
      </w:r>
    </w:p>
    <w:p>
      <w:pPr>
        <w:pStyle w:val="BodyText"/>
        <w:spacing w:before="1"/>
      </w:pPr>
    </w:p>
    <w:p>
      <w:pPr>
        <w:pStyle w:val="ListParagraph"/>
        <w:numPr>
          <w:ilvl w:val="2"/>
          <w:numId w:val="94"/>
        </w:numPr>
        <w:tabs>
          <w:tab w:pos="2384" w:val="left" w:leader="none"/>
        </w:tabs>
        <w:spacing w:line="244" w:lineRule="auto" w:before="1" w:after="0"/>
        <w:ind w:left="2390" w:right="713" w:hanging="701"/>
        <w:jc w:val="both"/>
        <w:rPr>
          <w:sz w:val="23"/>
        </w:rPr>
      </w:pPr>
      <w:r>
        <w:rPr>
          <w:sz w:val="23"/>
        </w:rPr>
        <w:t>Debe evaluar periódicamente la calidad de la función de la Auditoría Interna, con base en los informes de auditoría presentados, para asegurar que se apliquen las Normas de Auditoría</w:t>
      </w:r>
      <w:r>
        <w:rPr>
          <w:spacing w:val="19"/>
          <w:sz w:val="23"/>
        </w:rPr>
        <w:t> </w:t>
      </w:r>
      <w:r>
        <w:rPr>
          <w:sz w:val="23"/>
        </w:rPr>
        <w:t>Interna.</w:t>
      </w:r>
    </w:p>
    <w:p>
      <w:pPr>
        <w:pStyle w:val="BodyText"/>
      </w:pPr>
    </w:p>
    <w:p>
      <w:pPr>
        <w:pStyle w:val="ListParagraph"/>
        <w:numPr>
          <w:ilvl w:val="2"/>
          <w:numId w:val="94"/>
        </w:numPr>
        <w:tabs>
          <w:tab w:pos="2391" w:val="left" w:leader="none"/>
        </w:tabs>
        <w:spacing w:line="244" w:lineRule="auto" w:before="0" w:after="0"/>
        <w:ind w:left="2390" w:right="715" w:hanging="701"/>
        <w:jc w:val="both"/>
        <w:rPr>
          <w:sz w:val="23"/>
        </w:rPr>
      </w:pPr>
      <w:r>
        <w:rPr>
          <w:sz w:val="23"/>
        </w:rPr>
        <w:t>Debe iniciar o apoyar las acciones legales que procedan, </w:t>
      </w:r>
      <w:r>
        <w:rPr>
          <w:spacing w:val="-3"/>
          <w:sz w:val="23"/>
        </w:rPr>
        <w:t>como </w:t>
      </w:r>
      <w:r>
        <w:rPr>
          <w:sz w:val="23"/>
        </w:rPr>
        <w:t>resultado de los hallazgos</w:t>
      </w:r>
      <w:r>
        <w:rPr>
          <w:spacing w:val="8"/>
          <w:sz w:val="23"/>
        </w:rPr>
        <w:t> </w:t>
      </w:r>
      <w:r>
        <w:rPr>
          <w:sz w:val="23"/>
        </w:rPr>
        <w:t>informados.</w:t>
      </w:r>
    </w:p>
    <w:p>
      <w:pPr>
        <w:pStyle w:val="BodyText"/>
      </w:pPr>
    </w:p>
    <w:p>
      <w:pPr>
        <w:pStyle w:val="Heading7"/>
        <w:numPr>
          <w:ilvl w:val="0"/>
          <w:numId w:val="93"/>
        </w:numPr>
        <w:tabs>
          <w:tab w:pos="1139" w:val="left" w:leader="none"/>
        </w:tabs>
        <w:spacing w:line="240" w:lineRule="auto" w:before="0" w:after="0"/>
        <w:ind w:left="1138" w:right="0" w:hanging="325"/>
        <w:jc w:val="left"/>
      </w:pPr>
      <w:r>
        <w:rPr/>
        <w:t>PROCEDIMIENTO</w:t>
      </w:r>
    </w:p>
    <w:p>
      <w:pPr>
        <w:pStyle w:val="BodyText"/>
        <w:spacing w:before="8"/>
        <w:rPr>
          <w:b/>
        </w:rPr>
      </w:pPr>
    </w:p>
    <w:p>
      <w:pPr>
        <w:pStyle w:val="BodyText"/>
        <w:spacing w:line="242" w:lineRule="auto" w:before="1"/>
        <w:ind w:left="1165" w:right="840"/>
      </w:pPr>
      <w:r>
        <w:rPr/>
        <w:t>Para que la presentación del informe de auditoría, se realice en forma técnica, se debe utilizar el siguiente procedimiento:</w:t>
      </w:r>
    </w:p>
    <w:p>
      <w:pPr>
        <w:pStyle w:val="BodyText"/>
        <w:spacing w:before="6"/>
      </w:pPr>
    </w:p>
    <w:p>
      <w:pPr>
        <w:pStyle w:val="Heading7"/>
        <w:numPr>
          <w:ilvl w:val="1"/>
          <w:numId w:val="93"/>
        </w:numPr>
        <w:tabs>
          <w:tab w:pos="1689" w:val="left" w:leader="none"/>
          <w:tab w:pos="1691" w:val="left" w:leader="none"/>
        </w:tabs>
        <w:spacing w:line="240" w:lineRule="auto" w:before="0" w:after="0"/>
        <w:ind w:left="1690" w:right="0" w:hanging="526"/>
        <w:jc w:val="left"/>
      </w:pPr>
      <w:r>
        <w:rPr/>
        <w:t>Forma Escrita</w:t>
      </w:r>
    </w:p>
    <w:p>
      <w:pPr>
        <w:pStyle w:val="BodyText"/>
        <w:spacing w:before="7"/>
        <w:rPr>
          <w:b/>
        </w:rPr>
      </w:pPr>
    </w:p>
    <w:p>
      <w:pPr>
        <w:pStyle w:val="BodyText"/>
        <w:spacing w:line="242" w:lineRule="auto"/>
        <w:ind w:left="1689" w:right="716"/>
        <w:jc w:val="both"/>
      </w:pPr>
      <w:r>
        <w:rPr/>
        <w:t>Los informes de auditoría deben prepararse por escrito. El informe de auditoría en forma escrita tiene como propósito comunicar los resultados del trabajo, para garantizar el entendimiento de su contenido y las acciones correctivas necesarias por parte de los responsables de la entidad auditada</w:t>
      </w:r>
    </w:p>
    <w:p>
      <w:pPr>
        <w:pStyle w:val="BodyText"/>
        <w:spacing w:before="9"/>
      </w:pPr>
    </w:p>
    <w:p>
      <w:pPr>
        <w:pStyle w:val="BodyText"/>
        <w:spacing w:line="244" w:lineRule="auto"/>
        <w:ind w:left="1689" w:right="714"/>
        <w:jc w:val="both"/>
      </w:pPr>
      <w:r>
        <w:rPr/>
        <w:t>Utilizar un lenguaje sencillo y fácilmente entendible, tratando los asuntos en forma concreta y concisa, lo que debe coincidir de manera exacta y objetiva con los hechos</w:t>
      </w:r>
      <w:r>
        <w:rPr>
          <w:spacing w:val="3"/>
        </w:rPr>
        <w:t> </w:t>
      </w:r>
      <w:r>
        <w:rPr/>
        <w:t>observados.</w:t>
      </w:r>
    </w:p>
    <w:p>
      <w:pPr>
        <w:pStyle w:val="BodyText"/>
      </w:pPr>
    </w:p>
    <w:p>
      <w:pPr>
        <w:pStyle w:val="Heading7"/>
        <w:numPr>
          <w:ilvl w:val="1"/>
          <w:numId w:val="93"/>
        </w:numPr>
        <w:tabs>
          <w:tab w:pos="1689" w:val="left" w:leader="none"/>
          <w:tab w:pos="1690" w:val="left" w:leader="none"/>
        </w:tabs>
        <w:spacing w:line="240" w:lineRule="auto" w:before="0" w:after="0"/>
        <w:ind w:left="1689" w:right="0" w:hanging="525"/>
        <w:jc w:val="left"/>
      </w:pPr>
      <w:r>
        <w:rPr/>
        <w:t>Contenido</w:t>
      </w:r>
    </w:p>
    <w:p>
      <w:pPr>
        <w:pStyle w:val="BodyText"/>
        <w:spacing w:before="8"/>
        <w:rPr>
          <w:b/>
        </w:rPr>
      </w:pPr>
    </w:p>
    <w:p>
      <w:pPr>
        <w:pStyle w:val="BodyText"/>
        <w:spacing w:line="244" w:lineRule="auto"/>
        <w:ind w:left="1689" w:right="715"/>
        <w:jc w:val="both"/>
      </w:pPr>
      <w:r>
        <w:rPr/>
        <w:t>El contenido debe suministrar suficiente información, que permita al usuario una adecuada interpretación de los resultados.</w:t>
      </w:r>
    </w:p>
    <w:p>
      <w:pPr>
        <w:pStyle w:val="BodyText"/>
        <w:spacing w:before="1"/>
      </w:pPr>
    </w:p>
    <w:p>
      <w:pPr>
        <w:pStyle w:val="BodyText"/>
        <w:spacing w:line="244" w:lineRule="auto"/>
        <w:ind w:left="1689" w:right="714"/>
        <w:jc w:val="both"/>
      </w:pPr>
      <w:r>
        <w:rPr/>
        <w:t>Para cumplir con lo anterior, la estructura y contenido del informe debe ser la siguiente:</w:t>
      </w:r>
    </w:p>
    <w:p>
      <w:pPr>
        <w:pStyle w:val="BodyText"/>
        <w:spacing w:before="4"/>
        <w:rPr>
          <w:sz w:val="33"/>
        </w:rPr>
      </w:pPr>
    </w:p>
    <w:p>
      <w:pPr>
        <w:pStyle w:val="ListParagraph"/>
        <w:numPr>
          <w:ilvl w:val="0"/>
          <w:numId w:val="95"/>
        </w:numPr>
        <w:tabs>
          <w:tab w:pos="2039" w:val="left" w:leader="none"/>
          <w:tab w:pos="2041" w:val="left" w:leader="none"/>
        </w:tabs>
        <w:spacing w:line="240" w:lineRule="auto" w:before="0" w:after="0"/>
        <w:ind w:left="2040" w:right="0" w:hanging="352"/>
        <w:jc w:val="left"/>
        <w:rPr>
          <w:sz w:val="23"/>
        </w:rPr>
      </w:pPr>
      <w:r>
        <w:rPr>
          <w:sz w:val="23"/>
        </w:rPr>
        <w:t>Carátula</w:t>
      </w:r>
    </w:p>
    <w:p>
      <w:pPr>
        <w:pStyle w:val="ListParagraph"/>
        <w:numPr>
          <w:ilvl w:val="0"/>
          <w:numId w:val="95"/>
        </w:numPr>
        <w:tabs>
          <w:tab w:pos="2039" w:val="left" w:leader="none"/>
          <w:tab w:pos="2041" w:val="left" w:leader="none"/>
        </w:tabs>
        <w:spacing w:line="240" w:lineRule="auto" w:before="119" w:after="0"/>
        <w:ind w:left="2040" w:right="0" w:hanging="352"/>
        <w:jc w:val="left"/>
        <w:rPr>
          <w:sz w:val="23"/>
        </w:rPr>
      </w:pPr>
      <w:r>
        <w:rPr>
          <w:sz w:val="23"/>
        </w:rPr>
        <w:t>Resumen</w:t>
      </w:r>
      <w:r>
        <w:rPr>
          <w:spacing w:val="-1"/>
          <w:sz w:val="23"/>
        </w:rPr>
        <w:t> </w:t>
      </w:r>
      <w:r>
        <w:rPr>
          <w:sz w:val="23"/>
        </w:rPr>
        <w:t>Gerencial</w:t>
      </w:r>
    </w:p>
    <w:p>
      <w:pPr>
        <w:pStyle w:val="ListParagraph"/>
        <w:numPr>
          <w:ilvl w:val="0"/>
          <w:numId w:val="95"/>
        </w:numPr>
        <w:tabs>
          <w:tab w:pos="2039" w:val="left" w:leader="none"/>
          <w:tab w:pos="2041" w:val="left" w:leader="none"/>
        </w:tabs>
        <w:spacing w:line="240" w:lineRule="auto" w:before="119" w:after="0"/>
        <w:ind w:left="2040" w:right="0" w:hanging="351"/>
        <w:jc w:val="left"/>
        <w:rPr>
          <w:sz w:val="23"/>
        </w:rPr>
      </w:pPr>
      <w:r>
        <w:rPr>
          <w:sz w:val="23"/>
        </w:rPr>
        <w:t>Contenido</w:t>
      </w:r>
      <w:r>
        <w:rPr>
          <w:spacing w:val="2"/>
          <w:sz w:val="23"/>
        </w:rPr>
        <w:t> </w:t>
      </w:r>
      <w:r>
        <w:rPr>
          <w:sz w:val="23"/>
        </w:rPr>
        <w:t>(Índice)</w:t>
      </w:r>
    </w:p>
    <w:p>
      <w:pPr>
        <w:pStyle w:val="ListParagraph"/>
        <w:numPr>
          <w:ilvl w:val="0"/>
          <w:numId w:val="95"/>
        </w:numPr>
        <w:tabs>
          <w:tab w:pos="2039" w:val="left" w:leader="none"/>
          <w:tab w:pos="2041" w:val="left" w:leader="none"/>
        </w:tabs>
        <w:spacing w:line="240" w:lineRule="auto" w:before="119" w:after="0"/>
        <w:ind w:left="2040" w:right="0" w:hanging="351"/>
        <w:jc w:val="left"/>
        <w:rPr>
          <w:sz w:val="23"/>
        </w:rPr>
      </w:pPr>
      <w:r>
        <w:rPr>
          <w:sz w:val="23"/>
        </w:rPr>
        <w:t>Antecedentes</w:t>
      </w:r>
    </w:p>
    <w:p>
      <w:pPr>
        <w:pStyle w:val="ListParagraph"/>
        <w:numPr>
          <w:ilvl w:val="0"/>
          <w:numId w:val="95"/>
        </w:numPr>
        <w:tabs>
          <w:tab w:pos="2039" w:val="left" w:leader="none"/>
          <w:tab w:pos="2041" w:val="left" w:leader="none"/>
        </w:tabs>
        <w:spacing w:line="240" w:lineRule="auto" w:before="119" w:after="0"/>
        <w:ind w:left="2040" w:right="0" w:hanging="351"/>
        <w:jc w:val="left"/>
        <w:rPr>
          <w:sz w:val="23"/>
        </w:rPr>
      </w:pPr>
      <w:r>
        <w:rPr>
          <w:sz w:val="23"/>
        </w:rPr>
        <w:t>Objetivos</w:t>
      </w:r>
    </w:p>
    <w:p>
      <w:pPr>
        <w:pStyle w:val="ListParagraph"/>
        <w:numPr>
          <w:ilvl w:val="0"/>
          <w:numId w:val="95"/>
        </w:numPr>
        <w:tabs>
          <w:tab w:pos="2039" w:val="left" w:leader="none"/>
          <w:tab w:pos="2041" w:val="left" w:leader="none"/>
        </w:tabs>
        <w:spacing w:line="240" w:lineRule="auto" w:before="119" w:after="0"/>
        <w:ind w:left="2040" w:right="0" w:hanging="351"/>
        <w:jc w:val="left"/>
        <w:rPr>
          <w:sz w:val="23"/>
        </w:rPr>
      </w:pPr>
      <w:r>
        <w:rPr>
          <w:sz w:val="23"/>
        </w:rPr>
        <w:t>Alcance</w:t>
      </w:r>
    </w:p>
    <w:p>
      <w:pPr>
        <w:pStyle w:val="ListParagraph"/>
        <w:numPr>
          <w:ilvl w:val="0"/>
          <w:numId w:val="95"/>
        </w:numPr>
        <w:tabs>
          <w:tab w:pos="2039" w:val="left" w:leader="none"/>
          <w:tab w:pos="2040" w:val="left" w:leader="none"/>
        </w:tabs>
        <w:spacing w:line="240" w:lineRule="auto" w:before="120" w:after="0"/>
        <w:ind w:left="2040" w:right="0" w:hanging="351"/>
        <w:jc w:val="left"/>
        <w:rPr>
          <w:sz w:val="23"/>
        </w:rPr>
      </w:pPr>
      <w:r>
        <w:rPr>
          <w:sz w:val="23"/>
        </w:rPr>
        <w:t>Dictamen</w:t>
      </w:r>
    </w:p>
    <w:p>
      <w:pPr>
        <w:pStyle w:val="ListParagraph"/>
        <w:numPr>
          <w:ilvl w:val="0"/>
          <w:numId w:val="95"/>
        </w:numPr>
        <w:tabs>
          <w:tab w:pos="2039" w:val="left" w:leader="none"/>
          <w:tab w:pos="2040" w:val="left" w:leader="none"/>
        </w:tabs>
        <w:spacing w:line="240" w:lineRule="auto" w:before="118" w:after="0"/>
        <w:ind w:left="2040" w:right="0" w:hanging="351"/>
        <w:jc w:val="left"/>
        <w:rPr>
          <w:sz w:val="23"/>
        </w:rPr>
      </w:pPr>
      <w:r>
        <w:rPr>
          <w:sz w:val="23"/>
        </w:rPr>
        <w:t>Estados</w:t>
      </w:r>
      <w:r>
        <w:rPr>
          <w:spacing w:val="1"/>
          <w:sz w:val="23"/>
        </w:rPr>
        <w:t> </w:t>
      </w:r>
      <w:r>
        <w:rPr>
          <w:sz w:val="23"/>
        </w:rPr>
        <w:t>Financieros</w:t>
      </w:r>
    </w:p>
    <w:p>
      <w:pPr>
        <w:spacing w:after="0" w:line="240" w:lineRule="auto"/>
        <w:jc w:val="left"/>
        <w:rPr>
          <w:sz w:val="23"/>
        </w:rPr>
        <w:sectPr>
          <w:pgSz w:w="11900" w:h="16840"/>
          <w:pgMar w:header="1389" w:footer="1632" w:top="1580" w:bottom="1820" w:left="840" w:right="680"/>
        </w:sectPr>
      </w:pPr>
    </w:p>
    <w:p>
      <w:pPr>
        <w:pStyle w:val="BodyText"/>
        <w:rPr>
          <w:sz w:val="20"/>
        </w:rPr>
      </w:pPr>
    </w:p>
    <w:p>
      <w:pPr>
        <w:pStyle w:val="BodyText"/>
        <w:rPr>
          <w:sz w:val="24"/>
        </w:rPr>
      </w:pPr>
    </w:p>
    <w:p>
      <w:pPr>
        <w:pStyle w:val="ListParagraph"/>
        <w:numPr>
          <w:ilvl w:val="0"/>
          <w:numId w:val="95"/>
        </w:numPr>
        <w:tabs>
          <w:tab w:pos="2039" w:val="left" w:leader="none"/>
          <w:tab w:pos="2041" w:val="left" w:leader="none"/>
        </w:tabs>
        <w:spacing w:line="240" w:lineRule="auto" w:before="0" w:after="0"/>
        <w:ind w:left="2040" w:right="0" w:hanging="352"/>
        <w:jc w:val="left"/>
        <w:rPr>
          <w:sz w:val="23"/>
        </w:rPr>
      </w:pPr>
      <w:r>
        <w:rPr>
          <w:sz w:val="23"/>
        </w:rPr>
        <w:t>Notas a los Estados</w:t>
      </w:r>
      <w:r>
        <w:rPr>
          <w:spacing w:val="5"/>
          <w:sz w:val="23"/>
        </w:rPr>
        <w:t> </w:t>
      </w:r>
      <w:r>
        <w:rPr>
          <w:sz w:val="23"/>
        </w:rPr>
        <w:t>Financieros</w:t>
      </w:r>
    </w:p>
    <w:p>
      <w:pPr>
        <w:pStyle w:val="ListParagraph"/>
        <w:numPr>
          <w:ilvl w:val="0"/>
          <w:numId w:val="95"/>
        </w:numPr>
        <w:tabs>
          <w:tab w:pos="2039" w:val="left" w:leader="none"/>
          <w:tab w:pos="2041" w:val="left" w:leader="none"/>
        </w:tabs>
        <w:spacing w:line="240" w:lineRule="auto" w:before="119" w:after="0"/>
        <w:ind w:left="2040" w:right="0" w:hanging="352"/>
        <w:jc w:val="left"/>
        <w:rPr>
          <w:sz w:val="23"/>
        </w:rPr>
      </w:pPr>
      <w:r>
        <w:rPr>
          <w:sz w:val="23"/>
        </w:rPr>
        <w:t>Hallazgos Monetarios y de Incumplimiento de aspectos</w:t>
      </w:r>
      <w:r>
        <w:rPr>
          <w:spacing w:val="16"/>
          <w:sz w:val="23"/>
        </w:rPr>
        <w:t> </w:t>
      </w:r>
      <w:r>
        <w:rPr>
          <w:sz w:val="23"/>
        </w:rPr>
        <w:t>legales</w:t>
      </w:r>
    </w:p>
    <w:p>
      <w:pPr>
        <w:pStyle w:val="ListParagraph"/>
        <w:numPr>
          <w:ilvl w:val="0"/>
          <w:numId w:val="95"/>
        </w:numPr>
        <w:tabs>
          <w:tab w:pos="2039" w:val="left" w:leader="none"/>
          <w:tab w:pos="2041" w:val="left" w:leader="none"/>
        </w:tabs>
        <w:spacing w:line="240" w:lineRule="auto" w:before="119" w:after="0"/>
        <w:ind w:left="2040" w:right="0" w:hanging="352"/>
        <w:jc w:val="left"/>
        <w:rPr>
          <w:sz w:val="23"/>
        </w:rPr>
      </w:pPr>
      <w:r>
        <w:rPr>
          <w:sz w:val="23"/>
        </w:rPr>
        <w:t>Hallazgos de Deficiencias de Control</w:t>
      </w:r>
      <w:r>
        <w:rPr>
          <w:spacing w:val="7"/>
          <w:sz w:val="23"/>
        </w:rPr>
        <w:t> </w:t>
      </w:r>
      <w:r>
        <w:rPr>
          <w:sz w:val="23"/>
        </w:rPr>
        <w:t>Interno</w:t>
      </w:r>
    </w:p>
    <w:p>
      <w:pPr>
        <w:pStyle w:val="ListParagraph"/>
        <w:numPr>
          <w:ilvl w:val="0"/>
          <w:numId w:val="95"/>
        </w:numPr>
        <w:tabs>
          <w:tab w:pos="2039" w:val="left" w:leader="none"/>
          <w:tab w:pos="2041" w:val="left" w:leader="none"/>
          <w:tab w:pos="3614" w:val="left" w:leader="none"/>
          <w:tab w:pos="4446" w:val="left" w:leader="none"/>
          <w:tab w:pos="4879" w:val="left" w:leader="none"/>
          <w:tab w:pos="5829" w:val="left" w:leader="none"/>
          <w:tab w:pos="6702" w:val="left" w:leader="none"/>
          <w:tab w:pos="7213" w:val="left" w:leader="none"/>
          <w:tab w:pos="7761" w:val="left" w:leader="none"/>
          <w:tab w:pos="8998" w:val="left" w:leader="none"/>
          <w:tab w:pos="9365" w:val="left" w:leader="none"/>
        </w:tabs>
        <w:spacing w:line="240" w:lineRule="auto" w:before="119" w:after="0"/>
        <w:ind w:left="2040" w:right="716" w:hanging="351"/>
        <w:jc w:val="left"/>
        <w:rPr>
          <w:sz w:val="23"/>
        </w:rPr>
      </w:pPr>
      <w:r>
        <w:rPr>
          <w:sz w:val="23"/>
        </w:rPr>
        <w:t>Comentarios</w:t>
        <w:tab/>
        <w:t>sobre</w:t>
        <w:tab/>
        <w:t>el</w:t>
        <w:tab/>
        <w:t>estado</w:t>
        <w:tab/>
        <w:t>actual</w:t>
        <w:tab/>
        <w:t>de</w:t>
        <w:tab/>
        <w:t>los</w:t>
        <w:tab/>
        <w:t>hallazgos</w:t>
        <w:tab/>
        <w:t>y</w:t>
        <w:tab/>
      </w:r>
      <w:r>
        <w:rPr>
          <w:spacing w:val="-7"/>
          <w:sz w:val="23"/>
        </w:rPr>
        <w:t>las </w:t>
      </w:r>
      <w:r>
        <w:rPr>
          <w:sz w:val="23"/>
        </w:rPr>
        <w:t>recomendaciones de auditorías</w:t>
      </w:r>
      <w:r>
        <w:rPr>
          <w:spacing w:val="10"/>
          <w:sz w:val="23"/>
        </w:rPr>
        <w:t> </w:t>
      </w:r>
      <w:r>
        <w:rPr>
          <w:sz w:val="23"/>
        </w:rPr>
        <w:t>anteriores.</w:t>
      </w:r>
    </w:p>
    <w:p>
      <w:pPr>
        <w:pStyle w:val="ListParagraph"/>
        <w:numPr>
          <w:ilvl w:val="0"/>
          <w:numId w:val="95"/>
        </w:numPr>
        <w:tabs>
          <w:tab w:pos="2039" w:val="left" w:leader="none"/>
          <w:tab w:pos="2041" w:val="left" w:leader="none"/>
        </w:tabs>
        <w:spacing w:line="240" w:lineRule="auto" w:before="122" w:after="0"/>
        <w:ind w:left="2040" w:right="0" w:hanging="352"/>
        <w:jc w:val="left"/>
        <w:rPr>
          <w:sz w:val="23"/>
        </w:rPr>
      </w:pPr>
      <w:r>
        <w:rPr>
          <w:sz w:val="23"/>
        </w:rPr>
        <w:t>Detalle de Funcionarios y Personal Responsable de la Entidad</w:t>
      </w:r>
      <w:r>
        <w:rPr>
          <w:spacing w:val="27"/>
          <w:sz w:val="23"/>
        </w:rPr>
        <w:t> </w:t>
      </w:r>
      <w:r>
        <w:rPr>
          <w:sz w:val="23"/>
        </w:rPr>
        <w:t>auditada</w:t>
      </w:r>
    </w:p>
    <w:p>
      <w:pPr>
        <w:pStyle w:val="BodyText"/>
        <w:rPr>
          <w:sz w:val="28"/>
        </w:rPr>
      </w:pPr>
    </w:p>
    <w:p>
      <w:pPr>
        <w:pStyle w:val="BodyText"/>
        <w:rPr>
          <w:sz w:val="29"/>
        </w:rPr>
      </w:pPr>
    </w:p>
    <w:p>
      <w:pPr>
        <w:pStyle w:val="Heading7"/>
        <w:ind w:left="2189" w:right="2092"/>
        <w:jc w:val="center"/>
      </w:pPr>
      <w:r>
        <w:rPr/>
        <w:t>Estructura del Informe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14"/>
        </w:rPr>
      </w:pPr>
      <w:r>
        <w:rPr/>
        <w:pict>
          <v:group style="position:absolute;margin-left:61.455002pt;margin-top:10.730099pt;width:497.9pt;height:223.85pt;mso-position-horizontal-relative:page;mso-position-vertical-relative:paragraph;z-index:-251356160;mso-wrap-distance-left:0;mso-wrap-distance-right:0" coordorigin="1229,215" coordsize="9958,4477">
            <v:line style="position:absolute" from="9743,215" to="9743,515" stroked="true" strokeweight=".06pt" strokecolor="#000000">
              <v:stroke dashstyle="solid"/>
            </v:line>
            <v:line style="position:absolute" from="9754,215" to="9754,515" stroked="true" strokeweight="1.08pt" strokecolor="#000000">
              <v:stroke dashstyle="solid"/>
            </v:line>
            <v:line style="position:absolute" from="11165,237" to="11165,1350" stroked="true" strokeweight=".06pt" strokecolor="#000000">
              <v:stroke dashstyle="solid"/>
            </v:line>
            <v:line style="position:absolute" from="11175,237" to="11175,1350" stroked="true" strokeweight="1.140pt" strokecolor="#000000">
              <v:stroke dashstyle="solid"/>
            </v:line>
            <v:line style="position:absolute" from="9764,215" to="11186,215" stroked="true" strokeweight=".06pt" strokecolor="#000000">
              <v:stroke dashstyle="solid"/>
            </v:line>
            <v:line style="position:absolute" from="9764,226" to="11186,226" stroked="true" strokeweight="1.08pt" strokecolor="#000000">
              <v:stroke dashstyle="solid"/>
            </v:line>
            <v:line style="position:absolute" from="9031,494" to="9031,794" stroked="true" strokeweight=".06pt" strokecolor="#000000">
              <v:stroke dashstyle="solid"/>
            </v:line>
            <v:line style="position:absolute" from="9042,494" to="9042,794" stroked="true" strokeweight="1.08pt" strokecolor="#000000">
              <v:stroke dashstyle="solid"/>
            </v:line>
            <v:line style="position:absolute" from="10453,515" to="10453,1629" stroked="true" strokeweight=".06pt" strokecolor="#000000">
              <v:stroke dashstyle="solid"/>
            </v:line>
            <v:line style="position:absolute" from="10464,515" to="10464,1629" stroked="true" strokeweight="1.08pt" strokecolor="#000000">
              <v:stroke dashstyle="solid"/>
            </v:line>
            <v:line style="position:absolute" from="9053,494" to="10475,494" stroked="true" strokeweight=".06pt" strokecolor="#000000">
              <v:stroke dashstyle="solid"/>
            </v:line>
            <v:line style="position:absolute" from="9053,504" to="10475,504" stroked="true" strokeweight="1.08pt" strokecolor="#000000">
              <v:stroke dashstyle="solid"/>
            </v:line>
            <v:line style="position:absolute" from="8321,772" to="8321,1072" stroked="true" strokeweight=".06pt" strokecolor="#000000">
              <v:stroke dashstyle="solid"/>
            </v:line>
            <v:line style="position:absolute" from="8332,772" to="8332,1072" stroked="true" strokeweight="1.08pt" strokecolor="#000000">
              <v:stroke dashstyle="solid"/>
            </v:line>
            <v:line style="position:absolute" from="9743,794" to="9743,1907" stroked="true" strokeweight=".06pt" strokecolor="#000000">
              <v:stroke dashstyle="solid"/>
            </v:line>
            <v:line style="position:absolute" from="9754,794" to="9754,1907" stroked="true" strokeweight="1.08pt" strokecolor="#000000">
              <v:stroke dashstyle="solid"/>
            </v:line>
            <v:line style="position:absolute" from="8342,772" to="9764,772" stroked="true" strokeweight=".06pt" strokecolor="#000000">
              <v:stroke dashstyle="solid"/>
            </v:line>
            <v:line style="position:absolute" from="8342,783" to="9764,783" stroked="true" strokeweight="1.08pt" strokecolor="#000000">
              <v:stroke dashstyle="solid"/>
            </v:line>
            <v:line style="position:absolute" from="6920,1329" to="8342,1329" stroked="true" strokeweight=".06pt" strokecolor="#000000">
              <v:stroke dashstyle="solid"/>
            </v:line>
            <v:line style="position:absolute" from="6920,1340" to="8342,1340" stroked="true" strokeweight="1.08pt" strokecolor="#000000">
              <v:stroke dashstyle="solid"/>
            </v:line>
            <v:line style="position:absolute" from="7609,1050" to="7609,1350" stroked="true" strokeweight=".06pt" strokecolor="#000000">
              <v:stroke dashstyle="solid"/>
            </v:line>
            <v:line style="position:absolute" from="7620,1050" to="7620,1350" stroked="true" strokeweight="1.08pt" strokecolor="#000000">
              <v:stroke dashstyle="solid"/>
            </v:line>
            <v:line style="position:absolute" from="6209,1607" to="7631,1607" stroked="true" strokeweight=".06pt" strokecolor="#000000">
              <v:stroke dashstyle="solid"/>
            </v:line>
            <v:line style="position:absolute" from="6209,1618" to="7631,1618" stroked="true" strokeweight="1.08pt" strokecolor="#000000">
              <v:stroke dashstyle="solid"/>
            </v:line>
            <v:line style="position:absolute" from="6899,1329" to="6899,1629" stroked="true" strokeweight=".06pt" strokecolor="#000000">
              <v:stroke dashstyle="solid"/>
            </v:line>
            <v:line style="position:absolute" from="6910,1329" to="6910,1629" stroked="true" strokeweight="1.08pt" strokecolor="#000000">
              <v:stroke dashstyle="solid"/>
            </v:line>
            <v:line style="position:absolute" from="5498,1886" to="6920,1886" stroked="true" strokeweight=".06pt" strokecolor="#000000">
              <v:stroke dashstyle="solid"/>
            </v:line>
            <v:line style="position:absolute" from="5498,1896" to="6920,1896" stroked="true" strokeweight="1.08pt" strokecolor="#000000">
              <v:stroke dashstyle="solid"/>
            </v:line>
            <v:line style="position:absolute" from="6187,1607" to="6187,1907" stroked="true" strokeweight=".06pt" strokecolor="#000000">
              <v:stroke dashstyle="solid"/>
            </v:line>
            <v:line style="position:absolute" from="6198,1607" to="6198,1907" stroked="true" strokeweight="1.08pt" strokecolor="#000000">
              <v:stroke dashstyle="solid"/>
            </v:line>
            <v:line style="position:absolute" from="4787,2164" to="6209,2164" stroked="true" strokeweight=".06pt" strokecolor="#000000">
              <v:stroke dashstyle="solid"/>
            </v:line>
            <v:line style="position:absolute" from="4787,2175" to="6209,2175" stroked="true" strokeweight="1.08pt" strokecolor="#000000">
              <v:stroke dashstyle="solid"/>
            </v:line>
            <v:line style="position:absolute" from="5477,1886" to="5477,2186" stroked="true" strokeweight=".06pt" strokecolor="#000000">
              <v:stroke dashstyle="solid"/>
            </v:line>
            <v:line style="position:absolute" from="5488,1886" to="5488,2186" stroked="true" strokeweight="1.08pt" strokecolor="#000000">
              <v:stroke dashstyle="solid"/>
            </v:line>
            <v:line style="position:absolute" from="4076,2442" to="5498,2442" stroked="true" strokeweight=".06pt" strokecolor="#000000">
              <v:stroke dashstyle="solid"/>
            </v:line>
            <v:line style="position:absolute" from="4076,2453" to="5498,2453" stroked="true" strokeweight="1.08pt" strokecolor="#000000">
              <v:stroke dashstyle="solid"/>
            </v:line>
            <v:line style="position:absolute" from="4765,2164" to="4765,2464" stroked="true" strokeweight=".06pt" strokecolor="#000000">
              <v:stroke dashstyle="solid"/>
            </v:line>
            <v:line style="position:absolute" from="4776,2164" to="4776,2464" stroked="true" strokeweight="1.08pt" strokecolor="#000000">
              <v:stroke dashstyle="solid"/>
            </v:line>
            <v:line style="position:absolute" from="3365,2721" to="4787,2721" stroked="true" strokeweight=".06pt" strokecolor="#000000">
              <v:stroke dashstyle="solid"/>
            </v:line>
            <v:line style="position:absolute" from="3365,2732" to="4787,2732" stroked="true" strokeweight="1.08pt" strokecolor="#000000">
              <v:stroke dashstyle="solid"/>
            </v:line>
            <v:line style="position:absolute" from="4055,2442" to="4055,2742" stroked="true" strokeweight=".06pt" strokecolor="#000000">
              <v:stroke dashstyle="solid"/>
            </v:line>
            <v:line style="position:absolute" from="4066,2442" to="4066,2742" stroked="true" strokeweight="1.08pt" strokecolor="#000000">
              <v:stroke dashstyle="solid"/>
            </v:line>
            <v:line style="position:absolute" from="2654,2999" to="4076,2999" stroked="true" strokeweight=".06pt" strokecolor="#000000">
              <v:stroke dashstyle="solid"/>
            </v:line>
            <v:line style="position:absolute" from="2654,3010" to="4076,3010" stroked="true" strokeweight="1.08pt" strokecolor="#000000">
              <v:stroke dashstyle="solid"/>
            </v:line>
            <v:line style="position:absolute" from="3343,2721" to="3343,3021" stroked="true" strokeweight=".06pt" strokecolor="#000000">
              <v:stroke dashstyle="solid"/>
            </v:line>
            <v:line style="position:absolute" from="3354,2721" to="3354,3021" stroked="true" strokeweight="1.08pt" strokecolor="#000000">
              <v:stroke dashstyle="solid"/>
            </v:line>
            <v:line style="position:absolute" from="1962,3278" to="3365,3278" stroked="true" strokeweight=".06pt" strokecolor="#000000">
              <v:stroke dashstyle="solid"/>
            </v:line>
            <v:line style="position:absolute" from="1962,3288" to="3365,3288" stroked="true" strokeweight="1.08pt" strokecolor="#000000">
              <v:stroke dashstyle="solid"/>
            </v:line>
            <v:line style="position:absolute" from="2633,2999" to="2633,3299" stroked="true" strokeweight=".06pt" strokecolor="#000000">
              <v:stroke dashstyle="solid"/>
            </v:line>
            <v:line style="position:absolute" from="2644,2999" to="2644,3299" stroked="true" strokeweight="1.08pt" strokecolor="#000000">
              <v:stroke dashstyle="solid"/>
            </v:line>
            <v:line style="position:absolute" from="8321,1350" to="8321,2464" stroked="true" strokeweight=".06pt" strokecolor="#000000">
              <v:stroke dashstyle="solid"/>
            </v:line>
            <v:line style="position:absolute" from="8332,1350" to="8332,2464" stroked="true" strokeweight="1.08pt" strokecolor="#000000">
              <v:stroke dashstyle="solid"/>
            </v:line>
            <v:line style="position:absolute" from="7609,1629" to="7609,2742" stroked="true" strokeweight=".06pt" strokecolor="#000000">
              <v:stroke dashstyle="solid"/>
            </v:line>
            <v:line style="position:absolute" from="7620,1629" to="7620,2742" stroked="true" strokeweight="1.08pt" strokecolor="#000000">
              <v:stroke dashstyle="solid"/>
            </v:line>
            <v:line style="position:absolute" from="6899,1907" to="6899,3021" stroked="true" strokeweight=".06pt" strokecolor="#000000">
              <v:stroke dashstyle="solid"/>
            </v:line>
            <v:line style="position:absolute" from="6910,1907" to="6910,3021" stroked="true" strokeweight="1.08pt" strokecolor="#000000">
              <v:stroke dashstyle="solid"/>
            </v:line>
            <v:line style="position:absolute" from="6187,2186" to="6187,3299" stroked="true" strokeweight=".06pt" strokecolor="#000000">
              <v:stroke dashstyle="solid"/>
            </v:line>
            <v:line style="position:absolute" from="6198,2186" to="6198,3299" stroked="true" strokeweight="1.08pt" strokecolor="#000000">
              <v:stroke dashstyle="solid"/>
            </v:line>
            <v:line style="position:absolute" from="5477,2464" to="5477,3578" stroked="true" strokeweight=".06pt" strokecolor="#000000">
              <v:stroke dashstyle="solid"/>
            </v:line>
            <v:line style="position:absolute" from="5488,2464" to="5488,3578" stroked="true" strokeweight="1.08pt" strokecolor="#000000">
              <v:stroke dashstyle="solid"/>
            </v:line>
            <v:line style="position:absolute" from="4765,2742" to="4765,3856" stroked="true" strokeweight=".06pt" strokecolor="#000000">
              <v:stroke dashstyle="solid"/>
            </v:line>
            <v:line style="position:absolute" from="4776,2742" to="4776,3856" stroked="true" strokeweight="1.08pt" strokecolor="#000000">
              <v:stroke dashstyle="solid"/>
            </v:line>
            <v:line style="position:absolute" from="4055,3021" to="4055,4134" stroked="true" strokeweight=".06pt" strokecolor="#000000">
              <v:stroke dashstyle="solid"/>
            </v:line>
            <v:line style="position:absolute" from="4066,3021" to="4066,4134" stroked="true" strokeweight="1.08pt" strokecolor="#000000">
              <v:stroke dashstyle="solid"/>
            </v:line>
            <v:line style="position:absolute" from="3343,3299" to="3343,4413" stroked="true" strokeweight=".06pt" strokecolor="#000000">
              <v:stroke dashstyle="solid"/>
            </v:line>
            <v:line style="position:absolute" from="3354,3299" to="3354,4413" stroked="true" strokeweight="1.08pt" strokecolor="#000000">
              <v:stroke dashstyle="solid"/>
            </v:line>
            <v:line style="position:absolute" from="1940,3278" to="1940,3578" stroked="true" strokeweight=".06pt" strokecolor="#000000">
              <v:stroke dashstyle="solid"/>
            </v:line>
            <v:line style="position:absolute" from="1951,3278" to="1951,3578" stroked="true" strokeweight="1.08pt" strokecolor="#000000">
              <v:stroke dashstyle="solid"/>
            </v:line>
            <v:line style="position:absolute" from="9031,1072" to="9031,2186" stroked="true" strokeweight=".06pt" strokecolor="#000000">
              <v:stroke dashstyle="solid"/>
            </v:line>
            <v:line style="position:absolute" from="9042,1072" to="9042,2186" stroked="true" strokeweight="1.08pt" strokecolor="#000000">
              <v:stroke dashstyle="solid"/>
            </v:line>
            <v:line style="position:absolute" from="7631,1050" to="9053,1050" stroked="true" strokeweight=".06pt" strokecolor="#000000">
              <v:stroke dashstyle="solid"/>
            </v:line>
            <v:line style="position:absolute" from="7631,1061" to="9053,1061" stroked="true" strokeweight="1.08pt" strokecolor="#000000">
              <v:stroke dashstyle="solid"/>
            </v:line>
            <v:line style="position:absolute" from="10475,1329" to="11186,1329" stroked="true" strokeweight=".06pt" strokecolor="#000000">
              <v:stroke dashstyle="solid"/>
            </v:line>
            <v:line style="position:absolute" from="10475,1340" to="11186,1340" stroked="true" strokeweight="1.08pt" strokecolor="#000000">
              <v:stroke dashstyle="solid"/>
            </v:line>
            <v:line style="position:absolute" from="9764,1607" to="10475,1607" stroked="true" strokeweight=".06pt" strokecolor="#000000">
              <v:stroke dashstyle="solid"/>
            </v:line>
            <v:line style="position:absolute" from="9764,1618" to="10475,1618" stroked="true" strokeweight="1.08pt" strokecolor="#000000">
              <v:stroke dashstyle="solid"/>
            </v:line>
            <v:line style="position:absolute" from="9053,1886" to="9764,1886" stroked="true" strokeweight=".06pt" strokecolor="#000000">
              <v:stroke dashstyle="solid"/>
            </v:line>
            <v:line style="position:absolute" from="9053,1896" to="9764,1896" stroked="true" strokeweight="1.08pt" strokecolor="#000000">
              <v:stroke dashstyle="solid"/>
            </v:line>
            <v:line style="position:absolute" from="8342,2164" to="9053,2164" stroked="true" strokeweight=".06pt" strokecolor="#000000">
              <v:stroke dashstyle="solid"/>
            </v:line>
            <v:line style="position:absolute" from="8342,2175" to="9053,2175" stroked="true" strokeweight="1.08pt" strokecolor="#000000">
              <v:stroke dashstyle="solid"/>
            </v:line>
            <v:line style="position:absolute" from="7631,2442" to="8342,2442" stroked="true" strokeweight=".06pt" strokecolor="#000000">
              <v:stroke dashstyle="solid"/>
            </v:line>
            <v:line style="position:absolute" from="7631,2453" to="8342,2453" stroked="true" strokeweight="1.08pt" strokecolor="#000000">
              <v:stroke dashstyle="solid"/>
            </v:line>
            <v:line style="position:absolute" from="6920,2721" to="7631,2721" stroked="true" strokeweight=".06pt" strokecolor="#000000">
              <v:stroke dashstyle="solid"/>
            </v:line>
            <v:line style="position:absolute" from="6920,2732" to="7631,2732" stroked="true" strokeweight="1.08pt" strokecolor="#000000">
              <v:stroke dashstyle="solid"/>
            </v:line>
            <v:line style="position:absolute" from="6209,2999" to="6920,2999" stroked="true" strokeweight=".06pt" strokecolor="#000000">
              <v:stroke dashstyle="solid"/>
            </v:line>
            <v:line style="position:absolute" from="6209,3010" to="6920,3010" stroked="true" strokeweight="1.08pt" strokecolor="#000000">
              <v:stroke dashstyle="solid"/>
            </v:line>
            <v:line style="position:absolute" from="5498,3278" to="6209,3278" stroked="true" strokeweight=".06pt" strokecolor="#000000">
              <v:stroke dashstyle="solid"/>
            </v:line>
            <v:line style="position:absolute" from="5498,3288" to="6209,3288" stroked="true" strokeweight="1.08pt" strokecolor="#000000">
              <v:stroke dashstyle="solid"/>
            </v:line>
            <v:line style="position:absolute" from="4787,3556" to="5498,3556" stroked="true" strokeweight=".06pt" strokecolor="#000000">
              <v:stroke dashstyle="solid"/>
            </v:line>
            <v:line style="position:absolute" from="4787,3567" to="5498,3567" stroked="true" strokeweight="1.08pt" strokecolor="#000000">
              <v:stroke dashstyle="solid"/>
            </v:line>
            <v:line style="position:absolute" from="4076,3834" to="4787,3834" stroked="true" strokeweight=".06pt" strokecolor="#000000">
              <v:stroke dashstyle="solid"/>
            </v:line>
            <v:line style="position:absolute" from="4076,3845" to="4787,3845" stroked="true" strokeweight="1.08pt" strokecolor="#000000">
              <v:stroke dashstyle="solid"/>
            </v:line>
            <v:line style="position:absolute" from="3365,4113" to="4076,4113" stroked="true" strokeweight=".06pt" strokecolor="#000000">
              <v:stroke dashstyle="solid"/>
            </v:line>
            <v:line style="position:absolute" from="3365,4124" to="4076,4124" stroked="true" strokeweight="1.08pt" strokecolor="#000000">
              <v:stroke dashstyle="solid"/>
            </v:line>
            <v:line style="position:absolute" from="2654,4391" to="3365,4391" stroked="true" strokeweight=".06pt" strokecolor="#000000">
              <v:stroke dashstyle="solid"/>
            </v:line>
            <v:line style="position:absolute" from="2654,4402" to="3365,4402" stroked="true" strokeweight="1.08pt" strokecolor="#000000">
              <v:stroke dashstyle="solid"/>
            </v:line>
            <v:shape style="position:absolute;left:5824;top:276;width:5251;height:1873" type="#_x0000_t202" filled="false" stroked="false">
              <v:textbox inset="0,0,0,0">
                <w:txbxContent>
                  <w:p>
                    <w:pPr>
                      <w:spacing w:line="202" w:lineRule="exact" w:before="0"/>
                      <w:ind w:left="4069" w:right="0" w:firstLine="0"/>
                      <w:jc w:val="left"/>
                      <w:rPr>
                        <w:sz w:val="18"/>
                      </w:rPr>
                    </w:pPr>
                    <w:r>
                      <w:rPr>
                        <w:sz w:val="18"/>
                      </w:rPr>
                      <w:t>Func.s y Pers.</w:t>
                    </w:r>
                  </w:p>
                  <w:p>
                    <w:pPr>
                      <w:spacing w:line="324" w:lineRule="auto" w:before="71"/>
                      <w:ind w:left="2690" w:right="670" w:firstLine="610"/>
                      <w:jc w:val="left"/>
                      <w:rPr>
                        <w:sz w:val="18"/>
                      </w:rPr>
                    </w:pPr>
                    <w:r>
                      <w:rPr>
                        <w:sz w:val="18"/>
                      </w:rPr>
                      <w:t>Coments. A.Ant Hallazgos C/I</w:t>
                    </w:r>
                  </w:p>
                  <w:p>
                    <w:pPr>
                      <w:spacing w:line="324" w:lineRule="auto" w:before="0"/>
                      <w:ind w:left="1156" w:right="2070" w:firstLine="714"/>
                      <w:jc w:val="left"/>
                      <w:rPr>
                        <w:sz w:val="18"/>
                      </w:rPr>
                    </w:pPr>
                    <w:r>
                      <w:rPr>
                        <w:sz w:val="18"/>
                      </w:rPr>
                      <w:t>Hallazgos Mone Notas a los E.F.</w:t>
                    </w:r>
                  </w:p>
                  <w:p>
                    <w:pPr>
                      <w:spacing w:line="205" w:lineRule="exact" w:before="0"/>
                      <w:ind w:left="513" w:right="0" w:firstLine="0"/>
                      <w:jc w:val="left"/>
                      <w:rPr>
                        <w:sz w:val="18"/>
                      </w:rPr>
                    </w:pPr>
                    <w:r>
                      <w:rPr>
                        <w:sz w:val="18"/>
                      </w:rPr>
                      <w:t>E. Financieros</w:t>
                    </w:r>
                  </w:p>
                  <w:p>
                    <w:pPr>
                      <w:spacing w:before="69"/>
                      <w:ind w:left="0" w:right="0" w:firstLine="0"/>
                      <w:jc w:val="left"/>
                      <w:rPr>
                        <w:sz w:val="18"/>
                      </w:rPr>
                    </w:pPr>
                    <w:r>
                      <w:rPr>
                        <w:sz w:val="18"/>
                      </w:rPr>
                      <w:t>Dictamen</w:t>
                    </w:r>
                  </w:p>
                </w:txbxContent>
              </v:textbox>
              <w10:wrap type="none"/>
            </v:shape>
            <v:shape style="position:absolute;left:5173;top:2225;width:667;height:203" type="#_x0000_t202" filled="false" stroked="false">
              <v:textbox inset="0,0,0,0">
                <w:txbxContent>
                  <w:p>
                    <w:pPr>
                      <w:spacing w:line="202" w:lineRule="exact" w:before="0"/>
                      <w:ind w:left="0" w:right="0" w:firstLine="0"/>
                      <w:jc w:val="left"/>
                      <w:rPr>
                        <w:sz w:val="18"/>
                      </w:rPr>
                    </w:pPr>
                    <w:r>
                      <w:rPr>
                        <w:sz w:val="18"/>
                      </w:rPr>
                      <w:t>Alcance</w:t>
                    </w:r>
                  </w:p>
                </w:txbxContent>
              </v:textbox>
              <w10:wrap type="none"/>
            </v:shape>
            <v:shape style="position:absolute;left:2000;top:2504;width:3182;height:1038" type="#_x0000_t202" filled="false" stroked="false">
              <v:textbox inset="0,0,0,0">
                <w:txbxContent>
                  <w:p>
                    <w:pPr>
                      <w:spacing w:line="324" w:lineRule="auto" w:before="0"/>
                      <w:ind w:left="1521" w:right="4" w:firstLine="886"/>
                      <w:jc w:val="left"/>
                      <w:rPr>
                        <w:sz w:val="18"/>
                      </w:rPr>
                    </w:pPr>
                    <w:r>
                      <w:rPr>
                        <w:sz w:val="18"/>
                      </w:rPr>
                      <w:t>Objetivos Antecedentes</w:t>
                    </w:r>
                  </w:p>
                  <w:p>
                    <w:pPr>
                      <w:spacing w:line="205" w:lineRule="exact" w:before="0"/>
                      <w:ind w:left="953" w:right="0" w:firstLine="0"/>
                      <w:jc w:val="left"/>
                      <w:rPr>
                        <w:sz w:val="18"/>
                      </w:rPr>
                    </w:pPr>
                    <w:r>
                      <w:rPr>
                        <w:sz w:val="18"/>
                      </w:rPr>
                      <w:t>Contenido</w:t>
                    </w:r>
                  </w:p>
                  <w:p>
                    <w:pPr>
                      <w:spacing w:before="66"/>
                      <w:ind w:left="0" w:right="0" w:firstLine="0"/>
                      <w:jc w:val="left"/>
                      <w:rPr>
                        <w:sz w:val="18"/>
                      </w:rPr>
                    </w:pPr>
                    <w:r>
                      <w:rPr>
                        <w:sz w:val="18"/>
                      </w:rPr>
                      <w:t>Resumen Geren</w:t>
                    </w:r>
                  </w:p>
                </w:txbxContent>
              </v:textbox>
              <w10:wrap type="none"/>
            </v:shape>
            <v:shape style="position:absolute;left:1240;top:3566;width:1404;height:1114" type="#_x0000_t202" filled="false" stroked="true" strokeweight="1.110pt" strokecolor="#000000">
              <v:textbox inset="0,0,0,0">
                <w:txbxContent>
                  <w:p>
                    <w:pPr>
                      <w:spacing w:before="35"/>
                      <w:ind w:left="359" w:right="0" w:firstLine="0"/>
                      <w:jc w:val="left"/>
                      <w:rPr>
                        <w:sz w:val="18"/>
                      </w:rPr>
                    </w:pPr>
                    <w:r>
                      <w:rPr>
                        <w:sz w:val="18"/>
                      </w:rPr>
                      <w:t>Carátula</w:t>
                    </w:r>
                  </w:p>
                </w:txbxContent>
              </v:textbox>
              <v:stroke dashstyle="solid"/>
              <w10:wrap type="none"/>
            </v:shape>
            <w10:wrap type="topAndBottom"/>
          </v:group>
        </w:pict>
      </w:r>
    </w:p>
    <w:p>
      <w:pPr>
        <w:pStyle w:val="BodyText"/>
        <w:rPr>
          <w:b/>
          <w:sz w:val="26"/>
        </w:rPr>
      </w:pPr>
    </w:p>
    <w:p>
      <w:pPr>
        <w:pStyle w:val="ListParagraph"/>
        <w:numPr>
          <w:ilvl w:val="1"/>
          <w:numId w:val="93"/>
        </w:numPr>
        <w:tabs>
          <w:tab w:pos="1685" w:val="left" w:leader="none"/>
        </w:tabs>
        <w:spacing w:line="240" w:lineRule="auto" w:before="224" w:after="0"/>
        <w:ind w:left="1684" w:right="0" w:hanging="520"/>
        <w:jc w:val="left"/>
        <w:rPr>
          <w:b/>
          <w:sz w:val="23"/>
        </w:rPr>
      </w:pPr>
      <w:r>
        <w:rPr>
          <w:b/>
          <w:sz w:val="23"/>
        </w:rPr>
        <w:t>Discusión</w:t>
      </w:r>
    </w:p>
    <w:p>
      <w:pPr>
        <w:pStyle w:val="BodyText"/>
        <w:spacing w:before="8"/>
        <w:rPr>
          <w:b/>
        </w:rPr>
      </w:pPr>
    </w:p>
    <w:p>
      <w:pPr>
        <w:pStyle w:val="ListParagraph"/>
        <w:numPr>
          <w:ilvl w:val="2"/>
          <w:numId w:val="93"/>
        </w:numPr>
        <w:tabs>
          <w:tab w:pos="2376" w:val="left" w:leader="none"/>
        </w:tabs>
        <w:spacing w:line="242" w:lineRule="auto" w:before="0" w:after="0"/>
        <w:ind w:left="2390" w:right="714" w:hanging="701"/>
        <w:jc w:val="both"/>
        <w:rPr>
          <w:sz w:val="23"/>
        </w:rPr>
      </w:pPr>
      <w:r>
        <w:rPr>
          <w:sz w:val="23"/>
        </w:rPr>
        <w:t>El contenido de cada informe de auditoría debe ser discutido con los responsables de la entidad auditada, para asegurar la aceptación de los hallazgos y el cumplimiento de las</w:t>
      </w:r>
      <w:r>
        <w:rPr>
          <w:spacing w:val="13"/>
          <w:sz w:val="23"/>
        </w:rPr>
        <w:t> </w:t>
      </w:r>
      <w:r>
        <w:rPr>
          <w:sz w:val="23"/>
        </w:rPr>
        <w:t>recomendaciones.</w:t>
      </w:r>
    </w:p>
    <w:p>
      <w:pPr>
        <w:pStyle w:val="BodyText"/>
        <w:spacing w:before="8"/>
      </w:pPr>
    </w:p>
    <w:p>
      <w:pPr>
        <w:pStyle w:val="ListParagraph"/>
        <w:numPr>
          <w:ilvl w:val="2"/>
          <w:numId w:val="93"/>
        </w:numPr>
        <w:tabs>
          <w:tab w:pos="2391" w:val="left" w:leader="none"/>
        </w:tabs>
        <w:spacing w:line="242" w:lineRule="auto" w:before="0" w:after="0"/>
        <w:ind w:left="2390" w:right="715" w:hanging="701"/>
        <w:jc w:val="both"/>
        <w:rPr>
          <w:sz w:val="23"/>
        </w:rPr>
      </w:pPr>
      <w:r>
        <w:rPr>
          <w:sz w:val="23"/>
        </w:rPr>
        <w:t>La discusión es responsabilidad del Supervisor y el auditor. Cuando  las</w:t>
      </w:r>
      <w:r>
        <w:rPr>
          <w:spacing w:val="7"/>
          <w:sz w:val="23"/>
        </w:rPr>
        <w:t> </w:t>
      </w:r>
      <w:r>
        <w:rPr>
          <w:sz w:val="23"/>
        </w:rPr>
        <w:t>circunstancias</w:t>
      </w:r>
      <w:r>
        <w:rPr>
          <w:spacing w:val="11"/>
          <w:sz w:val="23"/>
        </w:rPr>
        <w:t> </w:t>
      </w:r>
      <w:r>
        <w:rPr>
          <w:sz w:val="23"/>
        </w:rPr>
        <w:t>lo</w:t>
      </w:r>
      <w:r>
        <w:rPr>
          <w:spacing w:val="9"/>
          <w:sz w:val="23"/>
        </w:rPr>
        <w:t> </w:t>
      </w:r>
      <w:r>
        <w:rPr>
          <w:sz w:val="23"/>
        </w:rPr>
        <w:t>ameriten</w:t>
      </w:r>
      <w:r>
        <w:rPr>
          <w:spacing w:val="8"/>
          <w:sz w:val="23"/>
        </w:rPr>
        <w:t> </w:t>
      </w:r>
      <w:r>
        <w:rPr>
          <w:sz w:val="23"/>
        </w:rPr>
        <w:t>podrá</w:t>
      </w:r>
      <w:r>
        <w:rPr>
          <w:spacing w:val="11"/>
          <w:sz w:val="23"/>
        </w:rPr>
        <w:t> </w:t>
      </w:r>
      <w:r>
        <w:rPr>
          <w:sz w:val="23"/>
        </w:rPr>
        <w:t>participar</w:t>
      </w:r>
      <w:r>
        <w:rPr>
          <w:spacing w:val="11"/>
          <w:sz w:val="23"/>
        </w:rPr>
        <w:t> </w:t>
      </w:r>
      <w:r>
        <w:rPr>
          <w:sz w:val="23"/>
        </w:rPr>
        <w:t>el</w:t>
      </w:r>
      <w:r>
        <w:rPr>
          <w:spacing w:val="10"/>
          <w:sz w:val="23"/>
        </w:rPr>
        <w:t> </w:t>
      </w:r>
      <w:r>
        <w:rPr>
          <w:sz w:val="23"/>
        </w:rPr>
        <w:t>Director</w:t>
      </w:r>
      <w:r>
        <w:rPr>
          <w:spacing w:val="11"/>
          <w:sz w:val="23"/>
        </w:rPr>
        <w:t> </w:t>
      </w:r>
      <w:r>
        <w:rPr>
          <w:sz w:val="23"/>
        </w:rPr>
        <w:t>de</w:t>
      </w:r>
      <w:r>
        <w:rPr>
          <w:spacing w:val="8"/>
          <w:sz w:val="23"/>
        </w:rPr>
        <w:t> </w:t>
      </w:r>
      <w:r>
        <w:rPr>
          <w:sz w:val="23"/>
        </w:rPr>
        <w:t>Auditoría.</w:t>
      </w:r>
    </w:p>
    <w:p>
      <w:pPr>
        <w:pStyle w:val="BodyText"/>
        <w:spacing w:before="5"/>
      </w:pPr>
    </w:p>
    <w:p>
      <w:pPr>
        <w:pStyle w:val="ListParagraph"/>
        <w:numPr>
          <w:ilvl w:val="2"/>
          <w:numId w:val="93"/>
        </w:numPr>
        <w:tabs>
          <w:tab w:pos="2391" w:val="left" w:leader="none"/>
        </w:tabs>
        <w:spacing w:line="240" w:lineRule="auto" w:before="0" w:after="0"/>
        <w:ind w:left="2390" w:right="0" w:hanging="702"/>
        <w:jc w:val="left"/>
        <w:rPr>
          <w:sz w:val="23"/>
        </w:rPr>
      </w:pPr>
      <w:r>
        <w:rPr>
          <w:sz w:val="23"/>
        </w:rPr>
        <w:t>Toda discusión del informe debe hacerse a nivel de</w:t>
      </w:r>
      <w:r>
        <w:rPr>
          <w:spacing w:val="21"/>
          <w:sz w:val="23"/>
        </w:rPr>
        <w:t> </w:t>
      </w:r>
      <w:r>
        <w:rPr>
          <w:sz w:val="23"/>
        </w:rPr>
        <w:t>borrador.</w:t>
      </w:r>
    </w:p>
    <w:p>
      <w:pPr>
        <w:spacing w:after="0" w:line="240" w:lineRule="auto"/>
        <w:jc w:val="left"/>
        <w:rPr>
          <w:sz w:val="23"/>
        </w:rPr>
        <w:sectPr>
          <w:pgSz w:w="11900" w:h="16840"/>
          <w:pgMar w:header="1389" w:footer="1632" w:top="1580" w:bottom="1820" w:left="840" w:right="680"/>
        </w:sectPr>
      </w:pPr>
    </w:p>
    <w:p>
      <w:pPr>
        <w:pStyle w:val="BodyText"/>
        <w:rPr>
          <w:sz w:val="20"/>
        </w:rPr>
      </w:pPr>
    </w:p>
    <w:p>
      <w:pPr>
        <w:pStyle w:val="BodyText"/>
        <w:spacing w:before="10"/>
      </w:pPr>
    </w:p>
    <w:p>
      <w:pPr>
        <w:pStyle w:val="ListParagraph"/>
        <w:numPr>
          <w:ilvl w:val="2"/>
          <w:numId w:val="93"/>
        </w:numPr>
        <w:tabs>
          <w:tab w:pos="2391" w:val="left" w:leader="none"/>
        </w:tabs>
        <w:spacing w:line="244" w:lineRule="auto" w:before="0" w:after="0"/>
        <w:ind w:left="2390" w:right="717" w:hanging="701"/>
        <w:jc w:val="both"/>
        <w:rPr>
          <w:sz w:val="23"/>
        </w:rPr>
      </w:pPr>
      <w:r>
        <w:rPr>
          <w:sz w:val="23"/>
        </w:rPr>
        <w:t>La discusión del borrador del informe con los responsables de la entidad auditada, tiene por</w:t>
      </w:r>
      <w:r>
        <w:rPr>
          <w:spacing w:val="7"/>
          <w:sz w:val="23"/>
        </w:rPr>
        <w:t> </w:t>
      </w:r>
      <w:r>
        <w:rPr>
          <w:sz w:val="23"/>
        </w:rPr>
        <w:t>objeto:</w:t>
      </w:r>
    </w:p>
    <w:p>
      <w:pPr>
        <w:pStyle w:val="BodyText"/>
        <w:spacing w:before="3"/>
      </w:pPr>
    </w:p>
    <w:p>
      <w:pPr>
        <w:pStyle w:val="ListParagraph"/>
        <w:numPr>
          <w:ilvl w:val="3"/>
          <w:numId w:val="93"/>
        </w:numPr>
        <w:tabs>
          <w:tab w:pos="2740" w:val="left" w:leader="none"/>
          <w:tab w:pos="2741" w:val="left" w:leader="none"/>
        </w:tabs>
        <w:spacing w:line="240" w:lineRule="auto" w:before="0" w:after="0"/>
        <w:ind w:left="2740" w:right="0" w:hanging="351"/>
        <w:jc w:val="left"/>
        <w:rPr>
          <w:sz w:val="23"/>
        </w:rPr>
      </w:pPr>
      <w:r>
        <w:rPr>
          <w:sz w:val="23"/>
        </w:rPr>
        <w:t>Que sea conocido y entendido su</w:t>
      </w:r>
      <w:r>
        <w:rPr>
          <w:spacing w:val="5"/>
          <w:sz w:val="23"/>
        </w:rPr>
        <w:t> </w:t>
      </w:r>
      <w:r>
        <w:rPr>
          <w:sz w:val="23"/>
        </w:rPr>
        <w:t>contenido.</w:t>
      </w:r>
    </w:p>
    <w:p>
      <w:pPr>
        <w:pStyle w:val="BodyText"/>
        <w:spacing w:before="5"/>
      </w:pPr>
    </w:p>
    <w:p>
      <w:pPr>
        <w:pStyle w:val="ListParagraph"/>
        <w:numPr>
          <w:ilvl w:val="3"/>
          <w:numId w:val="93"/>
        </w:numPr>
        <w:tabs>
          <w:tab w:pos="2741" w:val="left" w:leader="none"/>
        </w:tabs>
        <w:spacing w:line="242" w:lineRule="auto" w:before="1" w:after="0"/>
        <w:ind w:left="2740" w:right="715" w:hanging="351"/>
        <w:jc w:val="both"/>
        <w:rPr>
          <w:sz w:val="23"/>
        </w:rPr>
      </w:pPr>
      <w:r>
        <w:rPr>
          <w:sz w:val="23"/>
        </w:rPr>
        <w:t>Asegurar que fueron entendidas las recomendaciones para subsanar las debilidades</w:t>
      </w:r>
      <w:r>
        <w:rPr>
          <w:spacing w:val="5"/>
          <w:sz w:val="23"/>
        </w:rPr>
        <w:t> </w:t>
      </w:r>
      <w:r>
        <w:rPr>
          <w:sz w:val="23"/>
        </w:rPr>
        <w:t>encontradas.</w:t>
      </w:r>
    </w:p>
    <w:p>
      <w:pPr>
        <w:pStyle w:val="BodyText"/>
        <w:spacing w:before="4"/>
      </w:pPr>
    </w:p>
    <w:p>
      <w:pPr>
        <w:pStyle w:val="ListParagraph"/>
        <w:numPr>
          <w:ilvl w:val="3"/>
          <w:numId w:val="93"/>
        </w:numPr>
        <w:tabs>
          <w:tab w:pos="2741" w:val="left" w:leader="none"/>
        </w:tabs>
        <w:spacing w:line="240" w:lineRule="auto" w:before="0" w:after="0"/>
        <w:ind w:left="2740" w:right="715" w:hanging="351"/>
        <w:jc w:val="both"/>
        <w:rPr>
          <w:sz w:val="23"/>
        </w:rPr>
      </w:pPr>
      <w:r>
        <w:rPr>
          <w:sz w:val="23"/>
        </w:rPr>
        <w:t>Definir la metodología para obtener los comentarios de los responsables y así ser incluidos en el borrador</w:t>
      </w:r>
      <w:r>
        <w:rPr>
          <w:spacing w:val="13"/>
          <w:sz w:val="23"/>
        </w:rPr>
        <w:t> </w:t>
      </w:r>
      <w:r>
        <w:rPr>
          <w:sz w:val="23"/>
        </w:rPr>
        <w:t>final.</w:t>
      </w:r>
    </w:p>
    <w:p>
      <w:pPr>
        <w:pStyle w:val="BodyText"/>
        <w:spacing w:before="10"/>
      </w:pPr>
    </w:p>
    <w:p>
      <w:pPr>
        <w:pStyle w:val="ListParagraph"/>
        <w:numPr>
          <w:ilvl w:val="3"/>
          <w:numId w:val="93"/>
        </w:numPr>
        <w:tabs>
          <w:tab w:pos="2741" w:val="left" w:leader="none"/>
        </w:tabs>
        <w:spacing w:line="240" w:lineRule="auto" w:before="0" w:after="0"/>
        <w:ind w:left="2740" w:right="713" w:hanging="351"/>
        <w:jc w:val="both"/>
        <w:rPr>
          <w:sz w:val="23"/>
        </w:rPr>
      </w:pPr>
      <w:r>
        <w:rPr>
          <w:sz w:val="23"/>
        </w:rPr>
        <w:t>Obtener el compromiso formal que las recomendaciones serán implementadas.</w:t>
      </w:r>
    </w:p>
    <w:p>
      <w:pPr>
        <w:pStyle w:val="BodyText"/>
        <w:spacing w:before="10"/>
      </w:pPr>
    </w:p>
    <w:p>
      <w:pPr>
        <w:pStyle w:val="ListParagraph"/>
        <w:numPr>
          <w:ilvl w:val="3"/>
          <w:numId w:val="93"/>
        </w:numPr>
        <w:tabs>
          <w:tab w:pos="2741" w:val="left" w:leader="none"/>
        </w:tabs>
        <w:spacing w:line="242" w:lineRule="auto" w:before="0" w:after="0"/>
        <w:ind w:left="2740" w:right="714" w:hanging="351"/>
        <w:jc w:val="both"/>
        <w:rPr>
          <w:sz w:val="23"/>
        </w:rPr>
      </w:pPr>
      <w:r>
        <w:rPr>
          <w:sz w:val="23"/>
        </w:rPr>
        <w:t>Definir el grado de avance de las acciones correctivas de aquellos hallazgos que en el proceso de la auditoría se dieron a conocer y que motivaron una acción legal o</w:t>
      </w:r>
      <w:r>
        <w:rPr>
          <w:spacing w:val="9"/>
          <w:sz w:val="23"/>
        </w:rPr>
        <w:t> </w:t>
      </w:r>
      <w:r>
        <w:rPr>
          <w:sz w:val="23"/>
        </w:rPr>
        <w:t>administrativa.</w:t>
      </w:r>
    </w:p>
    <w:p>
      <w:pPr>
        <w:pStyle w:val="BodyText"/>
        <w:spacing w:before="7"/>
      </w:pPr>
    </w:p>
    <w:p>
      <w:pPr>
        <w:pStyle w:val="ListParagraph"/>
        <w:numPr>
          <w:ilvl w:val="3"/>
          <w:numId w:val="93"/>
        </w:numPr>
        <w:tabs>
          <w:tab w:pos="2741" w:val="left" w:leader="none"/>
        </w:tabs>
        <w:spacing w:line="242" w:lineRule="auto" w:before="0" w:after="0"/>
        <w:ind w:left="2740" w:right="712" w:hanging="351"/>
        <w:jc w:val="both"/>
        <w:rPr>
          <w:sz w:val="23"/>
        </w:rPr>
      </w:pPr>
      <w:r>
        <w:rPr>
          <w:sz w:val="23"/>
        </w:rPr>
        <w:t>Confirmar los asientos de ajustes y reclasificaciones y su metodología para ser operados en los registros contables de la entidad y así confirmar que los estados financieros queden de acuerdo a la auditoría y al informe</w:t>
      </w:r>
      <w:r>
        <w:rPr>
          <w:spacing w:val="8"/>
          <w:sz w:val="23"/>
        </w:rPr>
        <w:t> </w:t>
      </w:r>
      <w:r>
        <w:rPr>
          <w:sz w:val="23"/>
        </w:rPr>
        <w:t>final.</w:t>
      </w:r>
    </w:p>
    <w:p>
      <w:pPr>
        <w:pStyle w:val="BodyText"/>
        <w:spacing w:before="6"/>
      </w:pPr>
    </w:p>
    <w:p>
      <w:pPr>
        <w:pStyle w:val="ListParagraph"/>
        <w:numPr>
          <w:ilvl w:val="3"/>
          <w:numId w:val="93"/>
        </w:numPr>
        <w:tabs>
          <w:tab w:pos="2741" w:val="left" w:leader="none"/>
        </w:tabs>
        <w:spacing w:line="242" w:lineRule="auto" w:before="0" w:after="0"/>
        <w:ind w:left="2740" w:right="714" w:hanging="351"/>
        <w:jc w:val="both"/>
        <w:rPr>
          <w:sz w:val="23"/>
        </w:rPr>
      </w:pPr>
      <w:r>
        <w:rPr>
          <w:sz w:val="23"/>
        </w:rPr>
        <w:t>Concluir sobre la condición final de los hallazgos y asientos de ajustes y reclasificaciones y su inclusión e incidencia en el informe definitivo.</w:t>
      </w:r>
    </w:p>
    <w:p>
      <w:pPr>
        <w:pStyle w:val="BodyText"/>
        <w:spacing w:before="5"/>
      </w:pPr>
    </w:p>
    <w:p>
      <w:pPr>
        <w:pStyle w:val="Heading7"/>
        <w:numPr>
          <w:ilvl w:val="1"/>
          <w:numId w:val="93"/>
        </w:numPr>
        <w:tabs>
          <w:tab w:pos="1689" w:val="left" w:leader="none"/>
          <w:tab w:pos="1690" w:val="left" w:leader="none"/>
        </w:tabs>
        <w:spacing w:line="240" w:lineRule="auto" w:before="0" w:after="0"/>
        <w:ind w:left="1689" w:right="0" w:hanging="525"/>
        <w:jc w:val="left"/>
      </w:pPr>
      <w:r>
        <w:rPr/>
        <w:t>Oportunidad en la Entrega del</w:t>
      </w:r>
      <w:r>
        <w:rPr>
          <w:spacing w:val="6"/>
        </w:rPr>
        <w:t> </w:t>
      </w:r>
      <w:r>
        <w:rPr/>
        <w:t>Informe</w:t>
      </w:r>
    </w:p>
    <w:p>
      <w:pPr>
        <w:pStyle w:val="BodyText"/>
        <w:spacing w:before="8"/>
        <w:rPr>
          <w:b/>
        </w:rPr>
      </w:pPr>
    </w:p>
    <w:p>
      <w:pPr>
        <w:pStyle w:val="BodyText"/>
        <w:spacing w:line="244" w:lineRule="auto"/>
        <w:ind w:left="1689"/>
      </w:pPr>
      <w:r>
        <w:rPr/>
        <w:t>Para que la entrega del informe sea oportuna, se debe seguir el siguiente procedimiento:</w:t>
      </w:r>
    </w:p>
    <w:p>
      <w:pPr>
        <w:pStyle w:val="BodyText"/>
        <w:spacing w:before="1"/>
      </w:pPr>
    </w:p>
    <w:p>
      <w:pPr>
        <w:pStyle w:val="ListParagraph"/>
        <w:numPr>
          <w:ilvl w:val="2"/>
          <w:numId w:val="93"/>
        </w:numPr>
        <w:tabs>
          <w:tab w:pos="2391" w:val="left" w:leader="none"/>
        </w:tabs>
        <w:spacing w:line="244" w:lineRule="auto" w:before="0" w:after="0"/>
        <w:ind w:left="2390" w:right="716" w:hanging="701"/>
        <w:jc w:val="both"/>
        <w:rPr>
          <w:sz w:val="23"/>
        </w:rPr>
      </w:pPr>
      <w:r>
        <w:rPr>
          <w:sz w:val="23"/>
        </w:rPr>
        <w:t>Todo informe de auditoría, debe emitirse al haberse finalizado el trabajo, según los plazos establecidos en el cronograma de actividades de la planificación</w:t>
      </w:r>
      <w:r>
        <w:rPr>
          <w:spacing w:val="7"/>
          <w:sz w:val="23"/>
        </w:rPr>
        <w:t> </w:t>
      </w:r>
      <w:r>
        <w:rPr>
          <w:sz w:val="23"/>
        </w:rPr>
        <w:t>especifica.</w:t>
      </w:r>
    </w:p>
    <w:p>
      <w:pPr>
        <w:pStyle w:val="BodyText"/>
      </w:pPr>
    </w:p>
    <w:p>
      <w:pPr>
        <w:pStyle w:val="ListParagraph"/>
        <w:numPr>
          <w:ilvl w:val="2"/>
          <w:numId w:val="93"/>
        </w:numPr>
        <w:tabs>
          <w:tab w:pos="2391" w:val="left" w:leader="none"/>
        </w:tabs>
        <w:spacing w:line="244" w:lineRule="auto" w:before="0" w:after="0"/>
        <w:ind w:left="2390" w:right="713" w:hanging="701"/>
        <w:jc w:val="both"/>
        <w:rPr>
          <w:sz w:val="23"/>
        </w:rPr>
      </w:pPr>
      <w:r>
        <w:rPr>
          <w:sz w:val="23"/>
        </w:rPr>
        <w:t>El informe debe emitirse en borrador para ser discutido  oportunamente con los responsables del área</w:t>
      </w:r>
      <w:r>
        <w:rPr>
          <w:spacing w:val="12"/>
          <w:sz w:val="23"/>
        </w:rPr>
        <w:t> </w:t>
      </w:r>
      <w:r>
        <w:rPr>
          <w:sz w:val="23"/>
        </w:rPr>
        <w:t>auditada.</w:t>
      </w:r>
    </w:p>
    <w:p>
      <w:pPr>
        <w:pStyle w:val="BodyText"/>
        <w:spacing w:before="1"/>
      </w:pPr>
    </w:p>
    <w:p>
      <w:pPr>
        <w:pStyle w:val="ListParagraph"/>
        <w:numPr>
          <w:ilvl w:val="2"/>
          <w:numId w:val="93"/>
        </w:numPr>
        <w:tabs>
          <w:tab w:pos="2383" w:val="left" w:leader="none"/>
        </w:tabs>
        <w:spacing w:line="244" w:lineRule="auto" w:before="1" w:after="0"/>
        <w:ind w:left="2390" w:right="713" w:hanging="701"/>
        <w:jc w:val="both"/>
        <w:rPr>
          <w:sz w:val="23"/>
        </w:rPr>
      </w:pPr>
      <w:r>
        <w:rPr>
          <w:sz w:val="23"/>
        </w:rPr>
        <w:t>Entre la fecha de emisión del borrador del informe, su discusión y la fecha de entrega del informe definitivo, se deben establecer plazos razonables para obtener respuestas y comentarios finales de la entidad auditada, para ser incluidos oportunamente en el  informe  final.</w:t>
      </w:r>
    </w:p>
    <w:p>
      <w:pPr>
        <w:spacing w:after="0" w:line="244" w:lineRule="auto"/>
        <w:jc w:val="both"/>
        <w:rPr>
          <w:sz w:val="23"/>
        </w:rPr>
        <w:sectPr>
          <w:pgSz w:w="11900" w:h="16840"/>
          <w:pgMar w:header="1389" w:footer="1632" w:top="1580" w:bottom="1820" w:left="840" w:right="680"/>
        </w:sectPr>
      </w:pPr>
    </w:p>
    <w:p>
      <w:pPr>
        <w:pStyle w:val="BodyText"/>
        <w:rPr>
          <w:sz w:val="20"/>
        </w:rPr>
      </w:pPr>
    </w:p>
    <w:p>
      <w:pPr>
        <w:pStyle w:val="BodyText"/>
        <w:spacing w:before="10"/>
      </w:pPr>
    </w:p>
    <w:p>
      <w:pPr>
        <w:pStyle w:val="ListParagraph"/>
        <w:numPr>
          <w:ilvl w:val="2"/>
          <w:numId w:val="93"/>
        </w:numPr>
        <w:tabs>
          <w:tab w:pos="2408" w:val="left" w:leader="none"/>
        </w:tabs>
        <w:spacing w:line="242" w:lineRule="auto" w:before="0" w:after="0"/>
        <w:ind w:left="2390" w:right="713" w:hanging="701"/>
        <w:jc w:val="both"/>
        <w:rPr>
          <w:sz w:val="23"/>
        </w:rPr>
      </w:pPr>
      <w:r>
        <w:rPr>
          <w:sz w:val="23"/>
        </w:rPr>
        <w:t>También dentro del plazo fijado entre la discusión del informe y la obtención de respuestas y comentarios de la entidad auditada,</w:t>
      </w:r>
      <w:r>
        <w:rPr>
          <w:spacing w:val="49"/>
          <w:sz w:val="23"/>
        </w:rPr>
        <w:t> </w:t>
      </w:r>
      <w:r>
        <w:rPr>
          <w:sz w:val="23"/>
        </w:rPr>
        <w:t>se debe someter a discusión y revisión de la Dirección de auditoría para obtener su opinión para posibles cambios técnicos y de</w:t>
      </w:r>
      <w:r>
        <w:rPr>
          <w:spacing w:val="24"/>
          <w:sz w:val="23"/>
        </w:rPr>
        <w:t> </w:t>
      </w:r>
      <w:r>
        <w:rPr>
          <w:sz w:val="23"/>
        </w:rPr>
        <w:t>forma.</w:t>
      </w:r>
    </w:p>
    <w:p>
      <w:pPr>
        <w:pStyle w:val="BodyText"/>
        <w:spacing w:before="10"/>
      </w:pPr>
    </w:p>
    <w:p>
      <w:pPr>
        <w:pStyle w:val="ListParagraph"/>
        <w:numPr>
          <w:ilvl w:val="2"/>
          <w:numId w:val="93"/>
        </w:numPr>
        <w:tabs>
          <w:tab w:pos="2391" w:val="left" w:leader="none"/>
        </w:tabs>
        <w:spacing w:line="242" w:lineRule="auto" w:before="0" w:after="0"/>
        <w:ind w:left="2390" w:right="713" w:hanging="701"/>
        <w:jc w:val="both"/>
        <w:rPr>
          <w:sz w:val="23"/>
        </w:rPr>
      </w:pPr>
      <w:r>
        <w:rPr>
          <w:sz w:val="23"/>
        </w:rPr>
        <w:t>Cumplidos los pasos anteriores, el informe debe inmediatamente emitirse en forma definitiva y someterse al proceso de control de calidad.</w:t>
      </w:r>
    </w:p>
    <w:p>
      <w:pPr>
        <w:pStyle w:val="BodyText"/>
        <w:spacing w:before="7"/>
      </w:pPr>
    </w:p>
    <w:p>
      <w:pPr>
        <w:pStyle w:val="Heading7"/>
        <w:numPr>
          <w:ilvl w:val="1"/>
          <w:numId w:val="93"/>
        </w:numPr>
        <w:tabs>
          <w:tab w:pos="1689" w:val="left" w:leader="none"/>
          <w:tab w:pos="1690" w:val="left" w:leader="none"/>
        </w:tabs>
        <w:spacing w:line="240" w:lineRule="auto" w:before="0" w:after="0"/>
        <w:ind w:left="1689" w:right="0" w:hanging="525"/>
        <w:jc w:val="left"/>
      </w:pPr>
      <w:r>
        <w:rPr/>
        <w:t>Aprobación y Presentación</w:t>
      </w:r>
    </w:p>
    <w:p>
      <w:pPr>
        <w:pStyle w:val="BodyText"/>
        <w:spacing w:before="8"/>
        <w:rPr>
          <w:b/>
        </w:rPr>
      </w:pPr>
    </w:p>
    <w:p>
      <w:pPr>
        <w:pStyle w:val="ListParagraph"/>
        <w:numPr>
          <w:ilvl w:val="2"/>
          <w:numId w:val="96"/>
        </w:numPr>
        <w:tabs>
          <w:tab w:pos="2391" w:val="left" w:leader="none"/>
        </w:tabs>
        <w:spacing w:line="242" w:lineRule="auto" w:before="0" w:after="0"/>
        <w:ind w:left="2390" w:right="714" w:hanging="701"/>
        <w:jc w:val="both"/>
        <w:rPr>
          <w:sz w:val="23"/>
        </w:rPr>
      </w:pPr>
      <w:r>
        <w:rPr>
          <w:sz w:val="23"/>
        </w:rPr>
        <w:t>Emitido en forma definitiva el informe y después de haberse sometido al proceso de control de calidad, debe ser aprobado por el Director de Auditoría.</w:t>
      </w:r>
    </w:p>
    <w:p>
      <w:pPr>
        <w:pStyle w:val="BodyText"/>
        <w:spacing w:before="8"/>
      </w:pPr>
    </w:p>
    <w:p>
      <w:pPr>
        <w:pStyle w:val="ListParagraph"/>
        <w:numPr>
          <w:ilvl w:val="2"/>
          <w:numId w:val="96"/>
        </w:numPr>
        <w:tabs>
          <w:tab w:pos="2391" w:val="left" w:leader="none"/>
        </w:tabs>
        <w:spacing w:line="242" w:lineRule="auto" w:before="0" w:after="0"/>
        <w:ind w:left="2390" w:right="715" w:hanging="701"/>
        <w:jc w:val="both"/>
        <w:rPr>
          <w:sz w:val="23"/>
        </w:rPr>
      </w:pPr>
      <w:r>
        <w:rPr>
          <w:sz w:val="23"/>
        </w:rPr>
        <w:t>Una vez emitido el informe final y aprobado por el Director de Auditoría, el informe se considera</w:t>
      </w:r>
      <w:r>
        <w:rPr>
          <w:spacing w:val="5"/>
          <w:sz w:val="23"/>
        </w:rPr>
        <w:t> </w:t>
      </w:r>
      <w:r>
        <w:rPr>
          <w:sz w:val="23"/>
        </w:rPr>
        <w:t>oficial.</w:t>
      </w:r>
    </w:p>
    <w:p>
      <w:pPr>
        <w:pStyle w:val="BodyText"/>
        <w:spacing w:before="6"/>
      </w:pPr>
    </w:p>
    <w:p>
      <w:pPr>
        <w:pStyle w:val="ListParagraph"/>
        <w:numPr>
          <w:ilvl w:val="2"/>
          <w:numId w:val="96"/>
        </w:numPr>
        <w:tabs>
          <w:tab w:pos="2392" w:val="left" w:leader="none"/>
        </w:tabs>
        <w:spacing w:line="242" w:lineRule="auto" w:before="0" w:after="0"/>
        <w:ind w:left="2390" w:right="714" w:hanging="701"/>
        <w:jc w:val="both"/>
        <w:rPr>
          <w:sz w:val="23"/>
        </w:rPr>
      </w:pPr>
      <w:r>
        <w:rPr>
          <w:sz w:val="23"/>
        </w:rPr>
        <w:t>Una vez cumplido el proceso de revisión y aprobación se procede a realizar la entrega oficial del informe a la máxima autoridad de la entidad auditada y a la Contraloría General de</w:t>
      </w:r>
      <w:r>
        <w:rPr>
          <w:spacing w:val="11"/>
          <w:sz w:val="23"/>
        </w:rPr>
        <w:t> </w:t>
      </w:r>
      <w:r>
        <w:rPr>
          <w:sz w:val="23"/>
        </w:rPr>
        <w:t>Cuentas.</w:t>
      </w:r>
    </w:p>
    <w:p>
      <w:pPr>
        <w:pStyle w:val="BodyText"/>
        <w:spacing w:before="7"/>
      </w:pPr>
    </w:p>
    <w:p>
      <w:pPr>
        <w:pStyle w:val="ListParagraph"/>
        <w:numPr>
          <w:ilvl w:val="2"/>
          <w:numId w:val="97"/>
        </w:numPr>
        <w:tabs>
          <w:tab w:pos="2366" w:val="left" w:leader="none"/>
        </w:tabs>
        <w:spacing w:line="244" w:lineRule="auto" w:before="0" w:after="0"/>
        <w:ind w:left="2390" w:right="716" w:hanging="701"/>
        <w:jc w:val="both"/>
        <w:rPr>
          <w:sz w:val="23"/>
        </w:rPr>
      </w:pPr>
      <w:r>
        <w:rPr>
          <w:sz w:val="23"/>
        </w:rPr>
        <w:t>De acuerdo a las necesidades de información de la entidad auditada, en relación a los resultados de la auditoría, se deberán emitir o reproducir los informes adicionales</w:t>
      </w:r>
      <w:r>
        <w:rPr>
          <w:spacing w:val="8"/>
          <w:sz w:val="23"/>
        </w:rPr>
        <w:t> </w:t>
      </w:r>
      <w:r>
        <w:rPr>
          <w:sz w:val="23"/>
        </w:rPr>
        <w:t>correspondientes.</w:t>
      </w:r>
    </w:p>
    <w:p>
      <w:pPr>
        <w:pStyle w:val="BodyText"/>
      </w:pPr>
    </w:p>
    <w:p>
      <w:pPr>
        <w:pStyle w:val="ListParagraph"/>
        <w:numPr>
          <w:ilvl w:val="2"/>
          <w:numId w:val="97"/>
        </w:numPr>
        <w:tabs>
          <w:tab w:pos="2391" w:val="left" w:leader="none"/>
        </w:tabs>
        <w:spacing w:line="242" w:lineRule="auto" w:before="1" w:after="0"/>
        <w:ind w:left="2390" w:right="714" w:hanging="701"/>
        <w:jc w:val="both"/>
        <w:rPr>
          <w:sz w:val="23"/>
        </w:rPr>
      </w:pPr>
      <w:r>
        <w:rPr>
          <w:sz w:val="23"/>
        </w:rPr>
        <w:t>Dentro de la distribución del informe, debe incluirse un ejemplar para  la Delegación de la Contraloría General de Cuentas, o comisión de auditoría, si existiera, para su conocimiento y seguimiento de las recomendaciones contenidas en el</w:t>
      </w:r>
      <w:r>
        <w:rPr>
          <w:spacing w:val="6"/>
          <w:sz w:val="23"/>
        </w:rPr>
        <w:t> </w:t>
      </w:r>
      <w:r>
        <w:rPr>
          <w:sz w:val="23"/>
        </w:rPr>
        <w:t>mismo.</w:t>
      </w:r>
    </w:p>
    <w:p>
      <w:pPr>
        <w:pStyle w:val="BodyText"/>
        <w:spacing w:before="8"/>
      </w:pPr>
    </w:p>
    <w:p>
      <w:pPr>
        <w:pStyle w:val="ListParagraph"/>
        <w:numPr>
          <w:ilvl w:val="2"/>
          <w:numId w:val="97"/>
        </w:numPr>
        <w:tabs>
          <w:tab w:pos="2368" w:val="left" w:leader="none"/>
        </w:tabs>
        <w:spacing w:line="244" w:lineRule="auto" w:before="0" w:after="0"/>
        <w:ind w:left="2390" w:right="715" w:hanging="701"/>
        <w:jc w:val="both"/>
        <w:rPr>
          <w:sz w:val="23"/>
        </w:rPr>
      </w:pPr>
      <w:r>
        <w:rPr>
          <w:sz w:val="23"/>
        </w:rPr>
        <w:t>Al ser entregado el informe de auditoría con sus ejemplares, se debe acreditar la respectiva</w:t>
      </w:r>
      <w:r>
        <w:rPr>
          <w:spacing w:val="5"/>
          <w:sz w:val="23"/>
        </w:rPr>
        <w:t> </w:t>
      </w:r>
      <w:r>
        <w:rPr>
          <w:sz w:val="23"/>
        </w:rPr>
        <w:t>recepción.</w:t>
      </w:r>
    </w:p>
    <w:p>
      <w:pPr>
        <w:pStyle w:val="BodyText"/>
        <w:spacing w:before="1"/>
      </w:pPr>
    </w:p>
    <w:p>
      <w:pPr>
        <w:pStyle w:val="Heading7"/>
        <w:numPr>
          <w:ilvl w:val="1"/>
          <w:numId w:val="93"/>
        </w:numPr>
        <w:tabs>
          <w:tab w:pos="1689" w:val="left" w:leader="none"/>
          <w:tab w:pos="1690" w:val="left" w:leader="none"/>
        </w:tabs>
        <w:spacing w:line="240" w:lineRule="auto" w:before="0" w:after="0"/>
        <w:ind w:left="1689" w:right="0" w:hanging="525"/>
        <w:jc w:val="left"/>
      </w:pPr>
      <w:r>
        <w:rPr/>
        <w:t>Seguimiento del Cumplimiento de las</w:t>
      </w:r>
      <w:r>
        <w:rPr>
          <w:spacing w:val="7"/>
        </w:rPr>
        <w:t> </w:t>
      </w:r>
      <w:r>
        <w:rPr/>
        <w:t>Recomendaciones</w:t>
      </w:r>
    </w:p>
    <w:p>
      <w:pPr>
        <w:pStyle w:val="BodyText"/>
        <w:spacing w:before="9"/>
        <w:rPr>
          <w:b/>
        </w:rPr>
      </w:pPr>
    </w:p>
    <w:p>
      <w:pPr>
        <w:pStyle w:val="BodyText"/>
        <w:spacing w:line="242" w:lineRule="auto"/>
        <w:ind w:left="1689" w:right="714"/>
        <w:jc w:val="both"/>
      </w:pPr>
      <w:r>
        <w:rPr/>
        <w:t>La Unidad de Auditoría Interna, periódicamente debe realizar el seguimiento del cumplimiento de las recomendaciones de los informes de auditoría emitidos, para asegurarse que se aplicaron las acciones correctivas según  los acuerdos convenidos en la fase de</w:t>
      </w:r>
      <w:r>
        <w:rPr>
          <w:spacing w:val="9"/>
        </w:rPr>
        <w:t> </w:t>
      </w:r>
      <w:r>
        <w:rPr/>
        <w:t>discusión.</w:t>
      </w:r>
    </w:p>
    <w:p>
      <w:pPr>
        <w:pStyle w:val="BodyText"/>
        <w:spacing w:before="8"/>
      </w:pPr>
    </w:p>
    <w:p>
      <w:pPr>
        <w:pStyle w:val="BodyText"/>
        <w:spacing w:line="244" w:lineRule="auto" w:before="1"/>
        <w:ind w:left="1689" w:right="713"/>
        <w:jc w:val="both"/>
      </w:pPr>
      <w:r>
        <w:rPr/>
        <w:t>El incumplimiento de las recomendaciones en donde hay una acción correctiva por hallazgos que llevaron a una acción legal o administrativa,  dará lugar a la aplicación de sanciones administrativas o económicas por parte de las autoridades superiores de la entidad o de la Contraloría General de Cuentas, según</w:t>
      </w:r>
      <w:r>
        <w:rPr>
          <w:spacing w:val="4"/>
        </w:rPr>
        <w:t> </w:t>
      </w:r>
      <w:r>
        <w:rPr/>
        <w:t>corresponda.</w:t>
      </w:r>
    </w:p>
    <w:p>
      <w:pPr>
        <w:spacing w:after="0" w:line="244" w:lineRule="auto"/>
        <w:jc w:val="both"/>
        <w:sectPr>
          <w:pgSz w:w="11900" w:h="16840"/>
          <w:pgMar w:header="1389" w:footer="1632" w:top="1580" w:bottom="1820" w:left="840" w:right="680"/>
        </w:sectPr>
      </w:pPr>
    </w:p>
    <w:p>
      <w:pPr>
        <w:pStyle w:val="BodyText"/>
        <w:rPr>
          <w:sz w:val="20"/>
        </w:rPr>
      </w:pPr>
    </w:p>
    <w:p>
      <w:pPr>
        <w:pStyle w:val="BodyText"/>
        <w:spacing w:before="10"/>
      </w:pPr>
    </w:p>
    <w:p>
      <w:pPr>
        <w:pStyle w:val="BodyText"/>
        <w:spacing w:line="244" w:lineRule="auto"/>
        <w:ind w:left="1689" w:right="712"/>
        <w:jc w:val="both"/>
      </w:pPr>
      <w:r>
        <w:rPr/>
        <w:t>Asimismo, las recomendaciones que al final de un período (contable, fiscal) se encuentran pendientes de implementar o ejecutar, deberán tomarse en cuenta, para la planificación especifica de la siguiente</w:t>
      </w:r>
      <w:r>
        <w:rPr>
          <w:spacing w:val="18"/>
        </w:rPr>
        <w:t> </w:t>
      </w:r>
      <w:r>
        <w:rPr/>
        <w:t>auditoría.</w:t>
      </w:r>
    </w:p>
    <w:p>
      <w:pPr>
        <w:pStyle w:val="BodyText"/>
      </w:pPr>
    </w:p>
    <w:p>
      <w:pPr>
        <w:pStyle w:val="Heading7"/>
        <w:numPr>
          <w:ilvl w:val="0"/>
          <w:numId w:val="93"/>
        </w:numPr>
        <w:tabs>
          <w:tab w:pos="1075" w:val="left" w:leader="none"/>
        </w:tabs>
        <w:spacing w:line="240" w:lineRule="auto" w:before="1" w:after="0"/>
        <w:ind w:left="1074" w:right="0" w:hanging="261"/>
        <w:jc w:val="left"/>
      </w:pPr>
      <w:r>
        <w:rPr/>
        <w:t>OTROS</w:t>
      </w:r>
    </w:p>
    <w:p>
      <w:pPr>
        <w:pStyle w:val="BodyText"/>
        <w:spacing w:before="7"/>
        <w:rPr>
          <w:b/>
        </w:rPr>
      </w:pPr>
    </w:p>
    <w:p>
      <w:pPr>
        <w:pStyle w:val="ListParagraph"/>
        <w:numPr>
          <w:ilvl w:val="1"/>
          <w:numId w:val="93"/>
        </w:numPr>
        <w:tabs>
          <w:tab w:pos="1690" w:val="left" w:leader="none"/>
          <w:tab w:pos="1691" w:val="left" w:leader="none"/>
        </w:tabs>
        <w:spacing w:line="240" w:lineRule="auto" w:before="0" w:after="0"/>
        <w:ind w:left="1690" w:right="0" w:hanging="526"/>
        <w:jc w:val="left"/>
        <w:rPr>
          <w:b/>
          <w:sz w:val="23"/>
        </w:rPr>
      </w:pPr>
      <w:r>
        <w:rPr>
          <w:b/>
          <w:sz w:val="23"/>
        </w:rPr>
        <w:t>Confidencialidad</w:t>
      </w:r>
    </w:p>
    <w:p>
      <w:pPr>
        <w:pStyle w:val="BodyText"/>
        <w:spacing w:before="9"/>
        <w:rPr>
          <w:b/>
        </w:rPr>
      </w:pPr>
    </w:p>
    <w:p>
      <w:pPr>
        <w:pStyle w:val="BodyText"/>
        <w:spacing w:line="242" w:lineRule="auto"/>
        <w:ind w:left="1689" w:right="713"/>
        <w:jc w:val="both"/>
      </w:pPr>
      <w:r>
        <w:rPr/>
        <w:t>El informe de auditoría, por la naturaleza de la información incluida, debe ser destinado para el uso de las entidades auditadas y por la  Contraloría  General de Cuentas, y en los casos de irregularidades, por las instancias legales, según sea el caso.</w:t>
      </w:r>
    </w:p>
    <w:p>
      <w:pPr>
        <w:pStyle w:val="BodyText"/>
        <w:spacing w:before="7"/>
      </w:pPr>
    </w:p>
    <w:p>
      <w:pPr>
        <w:pStyle w:val="BodyText"/>
        <w:spacing w:line="244" w:lineRule="auto"/>
        <w:ind w:left="1689" w:right="716"/>
        <w:jc w:val="both"/>
      </w:pPr>
      <w:r>
        <w:rPr/>
        <w:t>Sin embargo, un informe de auditoría sobre gestión pública, debe ser accesible a la ciudadanía, para que conozca cómo se manejan los recursos del Estado, producto de sus impuestos.</w:t>
      </w:r>
    </w:p>
    <w:p>
      <w:pPr>
        <w:pStyle w:val="BodyText"/>
      </w:pPr>
    </w:p>
    <w:p>
      <w:pPr>
        <w:pStyle w:val="Heading7"/>
        <w:numPr>
          <w:ilvl w:val="1"/>
          <w:numId w:val="93"/>
        </w:numPr>
        <w:tabs>
          <w:tab w:pos="1689" w:val="left" w:leader="none"/>
          <w:tab w:pos="1690" w:val="left" w:leader="none"/>
        </w:tabs>
        <w:spacing w:line="240" w:lineRule="auto" w:before="0" w:after="0"/>
        <w:ind w:left="1689" w:right="0" w:hanging="525"/>
        <w:jc w:val="left"/>
      </w:pPr>
      <w:r>
        <w:rPr/>
        <w:t>Documento</w:t>
      </w:r>
      <w:r>
        <w:rPr>
          <w:spacing w:val="1"/>
        </w:rPr>
        <w:t> </w:t>
      </w:r>
      <w:r>
        <w:rPr/>
        <w:t>Legal</w:t>
      </w:r>
    </w:p>
    <w:p>
      <w:pPr>
        <w:pStyle w:val="BodyText"/>
        <w:spacing w:before="8"/>
        <w:rPr>
          <w:b/>
        </w:rPr>
      </w:pPr>
    </w:p>
    <w:p>
      <w:pPr>
        <w:pStyle w:val="BodyText"/>
        <w:spacing w:line="244" w:lineRule="auto"/>
        <w:ind w:left="1689" w:right="713"/>
        <w:jc w:val="both"/>
      </w:pPr>
      <w:r>
        <w:rPr/>
        <w:t>El informe de auditoría constituye un documento de aplicación legal, especialmente cuando los hechos encontrados son constitutivos de responsabilidad penal, tales como denuncias, irregularidades, fraudes, etc.</w:t>
      </w:r>
    </w:p>
    <w:p>
      <w:pPr>
        <w:spacing w:after="0" w:line="244" w:lineRule="auto"/>
        <w:jc w:val="both"/>
        <w:sectPr>
          <w:pgSz w:w="11900" w:h="16840"/>
          <w:pgMar w:header="1389" w:footer="1632" w:top="1580" w:bottom="1820" w:left="840" w:right="680"/>
        </w:sectPr>
      </w:pPr>
    </w:p>
    <w:p>
      <w:pPr>
        <w:pStyle w:val="BodyText"/>
        <w:rPr>
          <w:sz w:val="20"/>
        </w:rPr>
      </w:pPr>
    </w:p>
    <w:p>
      <w:pPr>
        <w:spacing w:before="265"/>
        <w:ind w:left="2189" w:right="2092" w:firstLine="0"/>
        <w:jc w:val="center"/>
        <w:rPr>
          <w:b/>
          <w:sz w:val="31"/>
        </w:rPr>
      </w:pPr>
      <w:bookmarkStart w:name="Guía CR-1 Redacción de Hallazgos" w:id="62"/>
      <w:bookmarkEnd w:id="62"/>
      <w:r>
        <w:rPr/>
      </w:r>
      <w:r>
        <w:rPr>
          <w:b/>
          <w:sz w:val="31"/>
        </w:rPr>
        <w:t>CONTRALORÍA GENERAL DE CUENTAS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spacing w:before="218"/>
        <w:ind w:left="99" w:right="0" w:firstLine="0"/>
        <w:jc w:val="center"/>
        <w:rPr>
          <w:b/>
          <w:sz w:val="31"/>
        </w:rPr>
      </w:pPr>
      <w:r>
        <w:rPr>
          <w:b/>
          <w:sz w:val="31"/>
        </w:rPr>
        <w:t>GUÍA AI-CR 1. REDACCIÓN DE HALLAZGOS</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9"/>
        <w:rPr>
          <w:b/>
          <w:sz w:val="33"/>
        </w:rPr>
      </w:pPr>
    </w:p>
    <w:p>
      <w:pPr>
        <w:spacing w:before="1"/>
        <w:ind w:left="2189" w:right="2093" w:firstLine="0"/>
        <w:jc w:val="center"/>
        <w:rPr>
          <w:b/>
          <w:sz w:val="21"/>
        </w:rPr>
      </w:pPr>
      <w:r>
        <w:rPr>
          <w:b/>
          <w:sz w:val="21"/>
        </w:rPr>
        <w:t>Guatemala, junio de 2005</w:t>
      </w:r>
    </w:p>
    <w:p>
      <w:pPr>
        <w:spacing w:after="0"/>
        <w:jc w:val="center"/>
        <w:rPr>
          <w:sz w:val="21"/>
        </w:rPr>
        <w:sectPr>
          <w:headerReference w:type="default" r:id="rId214"/>
          <w:footerReference w:type="default" r:id="rId215"/>
          <w:pgSz w:w="11900" w:h="16840"/>
          <w:pgMar w:header="0" w:footer="0" w:top="1600" w:bottom="280" w:left="840" w:right="680"/>
        </w:sectPr>
      </w:pPr>
    </w:p>
    <w:p>
      <w:pPr>
        <w:pStyle w:val="BodyText"/>
        <w:rPr>
          <w:b/>
          <w:sz w:val="20"/>
        </w:rPr>
      </w:pPr>
    </w:p>
    <w:p>
      <w:pPr>
        <w:pStyle w:val="Heading5"/>
        <w:spacing w:before="265"/>
        <w:ind w:left="2668" w:right="0"/>
        <w:jc w:val="left"/>
      </w:pPr>
      <w:r>
        <w:rPr/>
        <w:t>GUÍA AI-CR 1. REDACCIÓN DE HALLAZGOS</w:t>
      </w:r>
    </w:p>
    <w:p>
      <w:pPr>
        <w:pStyle w:val="BodyText"/>
        <w:rPr>
          <w:b/>
          <w:sz w:val="30"/>
        </w:rPr>
      </w:pPr>
    </w:p>
    <w:p>
      <w:pPr>
        <w:pStyle w:val="BodyText"/>
        <w:spacing w:before="2"/>
        <w:rPr>
          <w:b/>
          <w:sz w:val="40"/>
        </w:rPr>
      </w:pPr>
    </w:p>
    <w:p>
      <w:pPr>
        <w:pStyle w:val="Heading7"/>
        <w:ind w:left="2189" w:right="2093"/>
        <w:jc w:val="center"/>
      </w:pPr>
      <w:r>
        <w:rPr/>
        <w:t>ÍNDICE</w:t>
      </w:r>
    </w:p>
    <w:p>
      <w:pPr>
        <w:pStyle w:val="BodyText"/>
        <w:rPr>
          <w:b/>
          <w:sz w:val="20"/>
        </w:rPr>
      </w:pPr>
    </w:p>
    <w:p>
      <w:pPr>
        <w:pStyle w:val="BodyText"/>
        <w:rPr>
          <w:b/>
          <w:sz w:val="20"/>
        </w:rPr>
      </w:pPr>
    </w:p>
    <w:p>
      <w:pPr>
        <w:pStyle w:val="BodyText"/>
        <w:rPr>
          <w:b/>
          <w:sz w:val="20"/>
        </w:rPr>
      </w:pPr>
    </w:p>
    <w:p>
      <w:pPr>
        <w:pStyle w:val="BodyText"/>
        <w:spacing w:before="9"/>
        <w:rPr>
          <w:b/>
          <w:sz w:val="10"/>
        </w:rPr>
      </w:pPr>
    </w:p>
    <w:tbl>
      <w:tblPr>
        <w:tblW w:w="0" w:type="auto"/>
        <w:jc w:val="left"/>
        <w:tblInd w:w="1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18"/>
        <w:gridCol w:w="925"/>
      </w:tblGrid>
      <w:tr>
        <w:trPr>
          <w:trHeight w:val="347" w:hRule="atLeast"/>
        </w:trPr>
        <w:tc>
          <w:tcPr>
            <w:tcW w:w="7618" w:type="dxa"/>
          </w:tcPr>
          <w:p>
            <w:pPr>
              <w:pStyle w:val="TableParagraph"/>
              <w:spacing w:line="260" w:lineRule="exact"/>
              <w:ind w:left="89"/>
              <w:rPr>
                <w:b/>
                <w:sz w:val="23"/>
              </w:rPr>
            </w:pPr>
            <w:r>
              <w:rPr>
                <w:b/>
                <w:sz w:val="23"/>
              </w:rPr>
              <w:t>Contenido</w:t>
            </w:r>
          </w:p>
        </w:tc>
        <w:tc>
          <w:tcPr>
            <w:tcW w:w="925" w:type="dxa"/>
          </w:tcPr>
          <w:p>
            <w:pPr>
              <w:pStyle w:val="TableParagraph"/>
              <w:spacing w:line="260" w:lineRule="exact"/>
              <w:ind w:left="95" w:right="35"/>
              <w:jc w:val="center"/>
              <w:rPr>
                <w:b/>
                <w:sz w:val="23"/>
              </w:rPr>
            </w:pPr>
            <w:r>
              <w:rPr>
                <w:b/>
                <w:sz w:val="23"/>
              </w:rPr>
              <w:t>Página</w:t>
            </w:r>
          </w:p>
        </w:tc>
      </w:tr>
      <w:tr>
        <w:trPr>
          <w:trHeight w:val="350" w:hRule="atLeast"/>
        </w:trPr>
        <w:tc>
          <w:tcPr>
            <w:tcW w:w="7618" w:type="dxa"/>
          </w:tcPr>
          <w:p>
            <w:pPr>
              <w:pStyle w:val="TableParagraph"/>
              <w:spacing w:line="249" w:lineRule="exact" w:before="82"/>
              <w:ind w:left="50"/>
              <w:rPr>
                <w:sz w:val="23"/>
              </w:rPr>
            </w:pPr>
            <w:r>
              <w:rPr>
                <w:sz w:val="23"/>
              </w:rPr>
              <w:t>1. Definición</w:t>
            </w:r>
          </w:p>
        </w:tc>
        <w:tc>
          <w:tcPr>
            <w:tcW w:w="925" w:type="dxa"/>
          </w:tcPr>
          <w:p>
            <w:pPr>
              <w:pStyle w:val="TableParagraph"/>
              <w:spacing w:line="249" w:lineRule="exact" w:before="82"/>
              <w:ind w:left="42"/>
              <w:jc w:val="center"/>
              <w:rPr>
                <w:sz w:val="23"/>
              </w:rPr>
            </w:pPr>
            <w:r>
              <w:rPr>
                <w:w w:val="101"/>
                <w:sz w:val="23"/>
              </w:rPr>
              <w:t>1</w:t>
            </w:r>
          </w:p>
        </w:tc>
      </w:tr>
      <w:tr>
        <w:trPr>
          <w:trHeight w:val="268" w:hRule="atLeast"/>
        </w:trPr>
        <w:tc>
          <w:tcPr>
            <w:tcW w:w="7618" w:type="dxa"/>
          </w:tcPr>
          <w:p>
            <w:pPr>
              <w:pStyle w:val="TableParagraph"/>
              <w:spacing w:line="248" w:lineRule="exact"/>
              <w:ind w:left="50"/>
              <w:rPr>
                <w:sz w:val="23"/>
              </w:rPr>
            </w:pPr>
            <w:r>
              <w:rPr>
                <w:sz w:val="23"/>
              </w:rPr>
              <w:t>2. Objetivos</w:t>
            </w:r>
          </w:p>
        </w:tc>
        <w:tc>
          <w:tcPr>
            <w:tcW w:w="925" w:type="dxa"/>
          </w:tcPr>
          <w:p>
            <w:pPr>
              <w:pStyle w:val="TableParagraph"/>
              <w:spacing w:line="248" w:lineRule="exact"/>
              <w:ind w:left="43"/>
              <w:jc w:val="center"/>
              <w:rPr>
                <w:sz w:val="23"/>
              </w:rPr>
            </w:pPr>
            <w:r>
              <w:rPr>
                <w:w w:val="101"/>
                <w:sz w:val="23"/>
              </w:rPr>
              <w:t>1</w:t>
            </w:r>
          </w:p>
        </w:tc>
      </w:tr>
      <w:tr>
        <w:trPr>
          <w:trHeight w:val="268" w:hRule="atLeast"/>
        </w:trPr>
        <w:tc>
          <w:tcPr>
            <w:tcW w:w="7618" w:type="dxa"/>
          </w:tcPr>
          <w:p>
            <w:pPr>
              <w:pStyle w:val="TableParagraph"/>
              <w:spacing w:line="249" w:lineRule="exact"/>
              <w:ind w:left="50"/>
              <w:rPr>
                <w:sz w:val="23"/>
              </w:rPr>
            </w:pPr>
            <w:r>
              <w:rPr>
                <w:sz w:val="23"/>
              </w:rPr>
              <w:t>3. Responsables</w:t>
            </w:r>
          </w:p>
        </w:tc>
        <w:tc>
          <w:tcPr>
            <w:tcW w:w="925" w:type="dxa"/>
          </w:tcPr>
          <w:p>
            <w:pPr>
              <w:pStyle w:val="TableParagraph"/>
              <w:spacing w:line="249" w:lineRule="exact"/>
              <w:ind w:left="42"/>
              <w:jc w:val="center"/>
              <w:rPr>
                <w:sz w:val="23"/>
              </w:rPr>
            </w:pPr>
            <w:r>
              <w:rPr>
                <w:w w:val="101"/>
                <w:sz w:val="23"/>
              </w:rPr>
              <w:t>1</w:t>
            </w:r>
          </w:p>
        </w:tc>
      </w:tr>
      <w:tr>
        <w:trPr>
          <w:trHeight w:val="268" w:hRule="atLeast"/>
        </w:trPr>
        <w:tc>
          <w:tcPr>
            <w:tcW w:w="7618" w:type="dxa"/>
          </w:tcPr>
          <w:p>
            <w:pPr>
              <w:pStyle w:val="TableParagraph"/>
              <w:spacing w:line="248" w:lineRule="exact"/>
              <w:ind w:left="400"/>
              <w:rPr>
                <w:sz w:val="23"/>
              </w:rPr>
            </w:pPr>
            <w:r>
              <w:rPr>
                <w:sz w:val="23"/>
              </w:rPr>
              <w:t>3.1 Auditores</w:t>
            </w:r>
          </w:p>
        </w:tc>
        <w:tc>
          <w:tcPr>
            <w:tcW w:w="925" w:type="dxa"/>
          </w:tcPr>
          <w:p>
            <w:pPr>
              <w:pStyle w:val="TableParagraph"/>
              <w:spacing w:line="248" w:lineRule="exact"/>
              <w:ind w:left="43"/>
              <w:jc w:val="center"/>
              <w:rPr>
                <w:sz w:val="23"/>
              </w:rPr>
            </w:pPr>
            <w:r>
              <w:rPr>
                <w:w w:val="101"/>
                <w:sz w:val="23"/>
              </w:rPr>
              <w:t>1</w:t>
            </w:r>
          </w:p>
        </w:tc>
      </w:tr>
      <w:tr>
        <w:trPr>
          <w:trHeight w:val="402" w:hRule="atLeast"/>
        </w:trPr>
        <w:tc>
          <w:tcPr>
            <w:tcW w:w="7618" w:type="dxa"/>
          </w:tcPr>
          <w:p>
            <w:pPr>
              <w:pStyle w:val="TableParagraph"/>
              <w:spacing w:line="263" w:lineRule="exact"/>
              <w:ind w:left="400"/>
              <w:rPr>
                <w:sz w:val="23"/>
              </w:rPr>
            </w:pPr>
            <w:r>
              <w:rPr>
                <w:sz w:val="23"/>
              </w:rPr>
              <w:t>3.2 Supervisor</w:t>
            </w:r>
          </w:p>
        </w:tc>
        <w:tc>
          <w:tcPr>
            <w:tcW w:w="925" w:type="dxa"/>
          </w:tcPr>
          <w:p>
            <w:pPr>
              <w:pStyle w:val="TableParagraph"/>
              <w:spacing w:line="263" w:lineRule="exact"/>
              <w:ind w:left="41"/>
              <w:jc w:val="center"/>
              <w:rPr>
                <w:sz w:val="23"/>
              </w:rPr>
            </w:pPr>
            <w:r>
              <w:rPr>
                <w:w w:val="101"/>
                <w:sz w:val="23"/>
              </w:rPr>
              <w:t>2</w:t>
            </w:r>
          </w:p>
        </w:tc>
      </w:tr>
      <w:tr>
        <w:trPr>
          <w:trHeight w:val="402" w:hRule="atLeast"/>
        </w:trPr>
        <w:tc>
          <w:tcPr>
            <w:tcW w:w="7618" w:type="dxa"/>
          </w:tcPr>
          <w:p>
            <w:pPr>
              <w:pStyle w:val="TableParagraph"/>
              <w:spacing w:line="249" w:lineRule="exact" w:before="134"/>
              <w:ind w:left="50"/>
              <w:rPr>
                <w:sz w:val="23"/>
              </w:rPr>
            </w:pPr>
            <w:r>
              <w:rPr>
                <w:sz w:val="23"/>
              </w:rPr>
              <w:t>4. Procedimientos</w:t>
            </w:r>
          </w:p>
        </w:tc>
        <w:tc>
          <w:tcPr>
            <w:tcW w:w="925" w:type="dxa"/>
          </w:tcPr>
          <w:p>
            <w:pPr>
              <w:pStyle w:val="TableParagraph"/>
              <w:spacing w:line="249" w:lineRule="exact" w:before="134"/>
              <w:ind w:left="40"/>
              <w:jc w:val="center"/>
              <w:rPr>
                <w:sz w:val="23"/>
              </w:rPr>
            </w:pPr>
            <w:r>
              <w:rPr>
                <w:w w:val="101"/>
                <w:sz w:val="23"/>
              </w:rPr>
              <w:t>2</w:t>
            </w:r>
          </w:p>
        </w:tc>
      </w:tr>
      <w:tr>
        <w:trPr>
          <w:trHeight w:val="268" w:hRule="atLeast"/>
        </w:trPr>
        <w:tc>
          <w:tcPr>
            <w:tcW w:w="7618" w:type="dxa"/>
          </w:tcPr>
          <w:p>
            <w:pPr>
              <w:pStyle w:val="TableParagraph"/>
              <w:tabs>
                <w:tab w:pos="924" w:val="left" w:leader="none"/>
              </w:tabs>
              <w:spacing w:line="248" w:lineRule="exact"/>
              <w:ind w:left="400"/>
              <w:rPr>
                <w:sz w:val="23"/>
              </w:rPr>
            </w:pPr>
            <w:r>
              <w:rPr>
                <w:sz w:val="23"/>
              </w:rPr>
              <w:t>4.1</w:t>
              <w:tab/>
              <w:t>Estructura de Hallazgos</w:t>
            </w:r>
          </w:p>
        </w:tc>
        <w:tc>
          <w:tcPr>
            <w:tcW w:w="925" w:type="dxa"/>
          </w:tcPr>
          <w:p>
            <w:pPr>
              <w:pStyle w:val="TableParagraph"/>
              <w:spacing w:line="248" w:lineRule="exact"/>
              <w:ind w:left="40"/>
              <w:jc w:val="center"/>
              <w:rPr>
                <w:sz w:val="23"/>
              </w:rPr>
            </w:pPr>
            <w:r>
              <w:rPr>
                <w:w w:val="101"/>
                <w:sz w:val="23"/>
              </w:rPr>
              <w:t>2</w:t>
            </w:r>
          </w:p>
        </w:tc>
      </w:tr>
      <w:tr>
        <w:trPr>
          <w:trHeight w:val="268" w:hRule="atLeast"/>
        </w:trPr>
        <w:tc>
          <w:tcPr>
            <w:tcW w:w="7618" w:type="dxa"/>
          </w:tcPr>
          <w:p>
            <w:pPr>
              <w:pStyle w:val="TableParagraph"/>
              <w:spacing w:line="248" w:lineRule="exact"/>
              <w:ind w:left="924"/>
              <w:rPr>
                <w:sz w:val="23"/>
              </w:rPr>
            </w:pPr>
            <w:r>
              <w:rPr>
                <w:sz w:val="23"/>
              </w:rPr>
              <w:t>4.1.1</w:t>
            </w:r>
            <w:r>
              <w:rPr>
                <w:spacing w:val="53"/>
                <w:sz w:val="23"/>
              </w:rPr>
              <w:t> </w:t>
            </w:r>
            <w:r>
              <w:rPr>
                <w:sz w:val="23"/>
              </w:rPr>
              <w:t>Título</w:t>
            </w:r>
          </w:p>
        </w:tc>
        <w:tc>
          <w:tcPr>
            <w:tcW w:w="925" w:type="dxa"/>
          </w:tcPr>
          <w:p>
            <w:pPr>
              <w:pStyle w:val="TableParagraph"/>
              <w:spacing w:line="248" w:lineRule="exact"/>
              <w:ind w:left="42"/>
              <w:jc w:val="center"/>
              <w:rPr>
                <w:sz w:val="23"/>
              </w:rPr>
            </w:pPr>
            <w:r>
              <w:rPr>
                <w:w w:val="101"/>
                <w:sz w:val="23"/>
              </w:rPr>
              <w:t>2</w:t>
            </w:r>
          </w:p>
        </w:tc>
      </w:tr>
      <w:tr>
        <w:trPr>
          <w:trHeight w:val="267" w:hRule="atLeast"/>
        </w:trPr>
        <w:tc>
          <w:tcPr>
            <w:tcW w:w="7618" w:type="dxa"/>
          </w:tcPr>
          <w:p>
            <w:pPr>
              <w:pStyle w:val="TableParagraph"/>
              <w:spacing w:line="248" w:lineRule="exact"/>
              <w:ind w:left="924"/>
              <w:rPr>
                <w:sz w:val="23"/>
              </w:rPr>
            </w:pPr>
            <w:r>
              <w:rPr>
                <w:sz w:val="23"/>
              </w:rPr>
              <w:t>4.1.2</w:t>
            </w:r>
            <w:r>
              <w:rPr>
                <w:spacing w:val="53"/>
                <w:sz w:val="23"/>
              </w:rPr>
              <w:t> </w:t>
            </w:r>
            <w:r>
              <w:rPr>
                <w:sz w:val="23"/>
              </w:rPr>
              <w:t>Condición</w:t>
            </w:r>
          </w:p>
        </w:tc>
        <w:tc>
          <w:tcPr>
            <w:tcW w:w="925" w:type="dxa"/>
          </w:tcPr>
          <w:p>
            <w:pPr>
              <w:pStyle w:val="TableParagraph"/>
              <w:spacing w:line="248" w:lineRule="exact"/>
              <w:ind w:left="41"/>
              <w:jc w:val="center"/>
              <w:rPr>
                <w:sz w:val="23"/>
              </w:rPr>
            </w:pPr>
            <w:r>
              <w:rPr>
                <w:w w:val="101"/>
                <w:sz w:val="23"/>
              </w:rPr>
              <w:t>2</w:t>
            </w:r>
          </w:p>
        </w:tc>
      </w:tr>
      <w:tr>
        <w:trPr>
          <w:trHeight w:val="268" w:hRule="atLeast"/>
        </w:trPr>
        <w:tc>
          <w:tcPr>
            <w:tcW w:w="7618" w:type="dxa"/>
          </w:tcPr>
          <w:p>
            <w:pPr>
              <w:pStyle w:val="TableParagraph"/>
              <w:spacing w:line="248" w:lineRule="exact"/>
              <w:ind w:left="924"/>
              <w:rPr>
                <w:sz w:val="23"/>
              </w:rPr>
            </w:pPr>
            <w:r>
              <w:rPr>
                <w:sz w:val="23"/>
              </w:rPr>
              <w:t>4.1.3</w:t>
            </w:r>
            <w:r>
              <w:rPr>
                <w:spacing w:val="53"/>
                <w:sz w:val="23"/>
              </w:rPr>
              <w:t> </w:t>
            </w:r>
            <w:r>
              <w:rPr>
                <w:sz w:val="23"/>
              </w:rPr>
              <w:t>Criterio</w:t>
            </w:r>
          </w:p>
        </w:tc>
        <w:tc>
          <w:tcPr>
            <w:tcW w:w="925" w:type="dxa"/>
          </w:tcPr>
          <w:p>
            <w:pPr>
              <w:pStyle w:val="TableParagraph"/>
              <w:spacing w:line="248" w:lineRule="exact"/>
              <w:ind w:left="42"/>
              <w:jc w:val="center"/>
              <w:rPr>
                <w:sz w:val="23"/>
              </w:rPr>
            </w:pPr>
            <w:r>
              <w:rPr>
                <w:w w:val="101"/>
                <w:sz w:val="23"/>
              </w:rPr>
              <w:t>3</w:t>
            </w:r>
          </w:p>
        </w:tc>
      </w:tr>
      <w:tr>
        <w:trPr>
          <w:trHeight w:val="268" w:hRule="atLeast"/>
        </w:trPr>
        <w:tc>
          <w:tcPr>
            <w:tcW w:w="7618" w:type="dxa"/>
          </w:tcPr>
          <w:p>
            <w:pPr>
              <w:pStyle w:val="TableParagraph"/>
              <w:spacing w:line="249" w:lineRule="exact"/>
              <w:ind w:left="924"/>
              <w:rPr>
                <w:sz w:val="23"/>
              </w:rPr>
            </w:pPr>
            <w:r>
              <w:rPr>
                <w:sz w:val="23"/>
              </w:rPr>
              <w:t>4.1.4 Causa</w:t>
            </w:r>
          </w:p>
        </w:tc>
        <w:tc>
          <w:tcPr>
            <w:tcW w:w="925" w:type="dxa"/>
          </w:tcPr>
          <w:p>
            <w:pPr>
              <w:pStyle w:val="TableParagraph"/>
              <w:spacing w:line="249" w:lineRule="exact"/>
              <w:ind w:left="42"/>
              <w:jc w:val="center"/>
              <w:rPr>
                <w:sz w:val="23"/>
              </w:rPr>
            </w:pPr>
            <w:r>
              <w:rPr>
                <w:w w:val="101"/>
                <w:sz w:val="23"/>
              </w:rPr>
              <w:t>3</w:t>
            </w:r>
          </w:p>
        </w:tc>
      </w:tr>
      <w:tr>
        <w:trPr>
          <w:trHeight w:val="268" w:hRule="atLeast"/>
        </w:trPr>
        <w:tc>
          <w:tcPr>
            <w:tcW w:w="7618" w:type="dxa"/>
          </w:tcPr>
          <w:p>
            <w:pPr>
              <w:pStyle w:val="TableParagraph"/>
              <w:spacing w:line="248" w:lineRule="exact"/>
              <w:ind w:left="924"/>
              <w:rPr>
                <w:sz w:val="23"/>
              </w:rPr>
            </w:pPr>
            <w:r>
              <w:rPr>
                <w:sz w:val="23"/>
              </w:rPr>
              <w:t>4.1.5 Efecto</w:t>
            </w:r>
          </w:p>
        </w:tc>
        <w:tc>
          <w:tcPr>
            <w:tcW w:w="925" w:type="dxa"/>
          </w:tcPr>
          <w:p>
            <w:pPr>
              <w:pStyle w:val="TableParagraph"/>
              <w:spacing w:line="248" w:lineRule="exact"/>
              <w:ind w:left="42"/>
              <w:jc w:val="center"/>
              <w:rPr>
                <w:sz w:val="23"/>
              </w:rPr>
            </w:pPr>
            <w:r>
              <w:rPr>
                <w:w w:val="101"/>
                <w:sz w:val="23"/>
              </w:rPr>
              <w:t>3</w:t>
            </w:r>
          </w:p>
        </w:tc>
      </w:tr>
      <w:tr>
        <w:trPr>
          <w:trHeight w:val="268" w:hRule="atLeast"/>
        </w:trPr>
        <w:tc>
          <w:tcPr>
            <w:tcW w:w="7618" w:type="dxa"/>
          </w:tcPr>
          <w:p>
            <w:pPr>
              <w:pStyle w:val="TableParagraph"/>
              <w:spacing w:line="248" w:lineRule="exact"/>
              <w:ind w:left="924"/>
              <w:rPr>
                <w:sz w:val="23"/>
              </w:rPr>
            </w:pPr>
            <w:r>
              <w:rPr>
                <w:sz w:val="23"/>
              </w:rPr>
              <w:t>4.1.6 Recomendaciones</w:t>
            </w:r>
          </w:p>
        </w:tc>
        <w:tc>
          <w:tcPr>
            <w:tcW w:w="925" w:type="dxa"/>
          </w:tcPr>
          <w:p>
            <w:pPr>
              <w:pStyle w:val="TableParagraph"/>
              <w:spacing w:line="248" w:lineRule="exact"/>
              <w:ind w:left="41"/>
              <w:jc w:val="center"/>
              <w:rPr>
                <w:sz w:val="23"/>
              </w:rPr>
            </w:pPr>
            <w:r>
              <w:rPr>
                <w:w w:val="101"/>
                <w:sz w:val="23"/>
              </w:rPr>
              <w:t>3</w:t>
            </w:r>
          </w:p>
        </w:tc>
      </w:tr>
      <w:tr>
        <w:trPr>
          <w:trHeight w:val="268" w:hRule="atLeast"/>
        </w:trPr>
        <w:tc>
          <w:tcPr>
            <w:tcW w:w="7618" w:type="dxa"/>
          </w:tcPr>
          <w:p>
            <w:pPr>
              <w:pStyle w:val="TableParagraph"/>
              <w:tabs>
                <w:tab w:pos="924" w:val="left" w:leader="none"/>
              </w:tabs>
              <w:spacing w:line="249" w:lineRule="exact"/>
              <w:ind w:left="400"/>
              <w:rPr>
                <w:sz w:val="23"/>
              </w:rPr>
            </w:pPr>
            <w:r>
              <w:rPr>
                <w:sz w:val="23"/>
              </w:rPr>
              <w:t>4.2</w:t>
              <w:tab/>
              <w:t>Procedimientos para la Redacción de</w:t>
            </w:r>
            <w:r>
              <w:rPr>
                <w:spacing w:val="8"/>
                <w:sz w:val="23"/>
              </w:rPr>
              <w:t> </w:t>
            </w:r>
            <w:r>
              <w:rPr>
                <w:sz w:val="23"/>
              </w:rPr>
              <w:t>Hallazgos</w:t>
            </w:r>
          </w:p>
        </w:tc>
        <w:tc>
          <w:tcPr>
            <w:tcW w:w="925" w:type="dxa"/>
          </w:tcPr>
          <w:p>
            <w:pPr>
              <w:pStyle w:val="TableParagraph"/>
              <w:spacing w:line="249" w:lineRule="exact"/>
              <w:ind w:left="40"/>
              <w:jc w:val="center"/>
              <w:rPr>
                <w:sz w:val="23"/>
              </w:rPr>
            </w:pPr>
            <w:r>
              <w:rPr>
                <w:w w:val="101"/>
                <w:sz w:val="23"/>
              </w:rPr>
              <w:t>3</w:t>
            </w:r>
          </w:p>
        </w:tc>
      </w:tr>
      <w:tr>
        <w:trPr>
          <w:trHeight w:val="268" w:hRule="atLeast"/>
        </w:trPr>
        <w:tc>
          <w:tcPr>
            <w:tcW w:w="7618" w:type="dxa"/>
          </w:tcPr>
          <w:p>
            <w:pPr>
              <w:pStyle w:val="TableParagraph"/>
              <w:spacing w:line="248" w:lineRule="exact"/>
              <w:ind w:left="924"/>
              <w:rPr>
                <w:sz w:val="23"/>
              </w:rPr>
            </w:pPr>
            <w:r>
              <w:rPr>
                <w:sz w:val="23"/>
              </w:rPr>
              <w:t>4.2.1</w:t>
            </w:r>
            <w:r>
              <w:rPr>
                <w:spacing w:val="53"/>
                <w:sz w:val="23"/>
              </w:rPr>
              <w:t> </w:t>
            </w:r>
            <w:r>
              <w:rPr>
                <w:sz w:val="23"/>
              </w:rPr>
              <w:t>Título</w:t>
            </w:r>
          </w:p>
        </w:tc>
        <w:tc>
          <w:tcPr>
            <w:tcW w:w="925" w:type="dxa"/>
          </w:tcPr>
          <w:p>
            <w:pPr>
              <w:pStyle w:val="TableParagraph"/>
              <w:spacing w:line="248" w:lineRule="exact"/>
              <w:ind w:left="42"/>
              <w:jc w:val="center"/>
              <w:rPr>
                <w:sz w:val="23"/>
              </w:rPr>
            </w:pPr>
            <w:r>
              <w:rPr>
                <w:w w:val="101"/>
                <w:sz w:val="23"/>
              </w:rPr>
              <w:t>4</w:t>
            </w:r>
          </w:p>
        </w:tc>
      </w:tr>
      <w:tr>
        <w:trPr>
          <w:trHeight w:val="268" w:hRule="atLeast"/>
        </w:trPr>
        <w:tc>
          <w:tcPr>
            <w:tcW w:w="7618" w:type="dxa"/>
          </w:tcPr>
          <w:p>
            <w:pPr>
              <w:pStyle w:val="TableParagraph"/>
              <w:spacing w:line="248" w:lineRule="exact"/>
              <w:ind w:left="924"/>
              <w:rPr>
                <w:sz w:val="23"/>
              </w:rPr>
            </w:pPr>
            <w:r>
              <w:rPr>
                <w:sz w:val="23"/>
              </w:rPr>
              <w:t>4.2.2</w:t>
            </w:r>
            <w:r>
              <w:rPr>
                <w:spacing w:val="53"/>
                <w:sz w:val="23"/>
              </w:rPr>
              <w:t> </w:t>
            </w:r>
            <w:r>
              <w:rPr>
                <w:sz w:val="23"/>
              </w:rPr>
              <w:t>Condición</w:t>
            </w:r>
          </w:p>
        </w:tc>
        <w:tc>
          <w:tcPr>
            <w:tcW w:w="925" w:type="dxa"/>
          </w:tcPr>
          <w:p>
            <w:pPr>
              <w:pStyle w:val="TableParagraph"/>
              <w:spacing w:line="248" w:lineRule="exact"/>
              <w:ind w:left="41"/>
              <w:jc w:val="center"/>
              <w:rPr>
                <w:sz w:val="23"/>
              </w:rPr>
            </w:pPr>
            <w:r>
              <w:rPr>
                <w:w w:val="101"/>
                <w:sz w:val="23"/>
              </w:rPr>
              <w:t>4</w:t>
            </w:r>
          </w:p>
        </w:tc>
      </w:tr>
      <w:tr>
        <w:trPr>
          <w:trHeight w:val="268" w:hRule="atLeast"/>
        </w:trPr>
        <w:tc>
          <w:tcPr>
            <w:tcW w:w="7618" w:type="dxa"/>
          </w:tcPr>
          <w:p>
            <w:pPr>
              <w:pStyle w:val="TableParagraph"/>
              <w:spacing w:line="249" w:lineRule="exact"/>
              <w:ind w:left="924"/>
              <w:rPr>
                <w:sz w:val="23"/>
              </w:rPr>
            </w:pPr>
            <w:r>
              <w:rPr>
                <w:sz w:val="23"/>
              </w:rPr>
              <w:t>4.2.3</w:t>
            </w:r>
            <w:r>
              <w:rPr>
                <w:spacing w:val="53"/>
                <w:sz w:val="23"/>
              </w:rPr>
              <w:t> </w:t>
            </w:r>
            <w:r>
              <w:rPr>
                <w:sz w:val="23"/>
              </w:rPr>
              <w:t>Criterio</w:t>
            </w:r>
          </w:p>
        </w:tc>
        <w:tc>
          <w:tcPr>
            <w:tcW w:w="925" w:type="dxa"/>
          </w:tcPr>
          <w:p>
            <w:pPr>
              <w:pStyle w:val="TableParagraph"/>
              <w:spacing w:line="249" w:lineRule="exact"/>
              <w:ind w:left="42"/>
              <w:jc w:val="center"/>
              <w:rPr>
                <w:sz w:val="23"/>
              </w:rPr>
            </w:pPr>
            <w:r>
              <w:rPr>
                <w:w w:val="101"/>
                <w:sz w:val="23"/>
              </w:rPr>
              <w:t>4</w:t>
            </w:r>
          </w:p>
        </w:tc>
      </w:tr>
      <w:tr>
        <w:trPr>
          <w:trHeight w:val="268" w:hRule="atLeast"/>
        </w:trPr>
        <w:tc>
          <w:tcPr>
            <w:tcW w:w="7618" w:type="dxa"/>
          </w:tcPr>
          <w:p>
            <w:pPr>
              <w:pStyle w:val="TableParagraph"/>
              <w:spacing w:line="248" w:lineRule="exact"/>
              <w:ind w:left="924"/>
              <w:rPr>
                <w:sz w:val="23"/>
              </w:rPr>
            </w:pPr>
            <w:r>
              <w:rPr>
                <w:sz w:val="23"/>
              </w:rPr>
              <w:t>4.2.4</w:t>
            </w:r>
            <w:r>
              <w:rPr>
                <w:spacing w:val="53"/>
                <w:sz w:val="23"/>
              </w:rPr>
              <w:t> </w:t>
            </w:r>
            <w:r>
              <w:rPr>
                <w:sz w:val="23"/>
              </w:rPr>
              <w:t>Causa</w:t>
            </w:r>
          </w:p>
        </w:tc>
        <w:tc>
          <w:tcPr>
            <w:tcW w:w="925" w:type="dxa"/>
          </w:tcPr>
          <w:p>
            <w:pPr>
              <w:pStyle w:val="TableParagraph"/>
              <w:spacing w:line="248" w:lineRule="exact"/>
              <w:ind w:left="41"/>
              <w:jc w:val="center"/>
              <w:rPr>
                <w:sz w:val="23"/>
              </w:rPr>
            </w:pPr>
            <w:r>
              <w:rPr>
                <w:w w:val="101"/>
                <w:sz w:val="23"/>
              </w:rPr>
              <w:t>5</w:t>
            </w:r>
          </w:p>
        </w:tc>
      </w:tr>
      <w:tr>
        <w:trPr>
          <w:trHeight w:val="268" w:hRule="atLeast"/>
        </w:trPr>
        <w:tc>
          <w:tcPr>
            <w:tcW w:w="7618" w:type="dxa"/>
          </w:tcPr>
          <w:p>
            <w:pPr>
              <w:pStyle w:val="TableParagraph"/>
              <w:spacing w:line="248" w:lineRule="exact"/>
              <w:ind w:left="924"/>
              <w:rPr>
                <w:sz w:val="23"/>
              </w:rPr>
            </w:pPr>
            <w:r>
              <w:rPr>
                <w:sz w:val="23"/>
              </w:rPr>
              <w:t>4.2.5</w:t>
            </w:r>
            <w:r>
              <w:rPr>
                <w:spacing w:val="53"/>
                <w:sz w:val="23"/>
              </w:rPr>
              <w:t> </w:t>
            </w:r>
            <w:r>
              <w:rPr>
                <w:sz w:val="23"/>
              </w:rPr>
              <w:t>Efecto</w:t>
            </w:r>
          </w:p>
        </w:tc>
        <w:tc>
          <w:tcPr>
            <w:tcW w:w="925" w:type="dxa"/>
          </w:tcPr>
          <w:p>
            <w:pPr>
              <w:pStyle w:val="TableParagraph"/>
              <w:spacing w:line="248" w:lineRule="exact"/>
              <w:ind w:left="42"/>
              <w:jc w:val="center"/>
              <w:rPr>
                <w:sz w:val="23"/>
              </w:rPr>
            </w:pPr>
            <w:r>
              <w:rPr>
                <w:w w:val="101"/>
                <w:sz w:val="23"/>
              </w:rPr>
              <w:t>6</w:t>
            </w:r>
          </w:p>
        </w:tc>
      </w:tr>
      <w:tr>
        <w:trPr>
          <w:trHeight w:val="268" w:hRule="atLeast"/>
        </w:trPr>
        <w:tc>
          <w:tcPr>
            <w:tcW w:w="7618" w:type="dxa"/>
          </w:tcPr>
          <w:p>
            <w:pPr>
              <w:pStyle w:val="TableParagraph"/>
              <w:spacing w:line="249" w:lineRule="exact"/>
              <w:ind w:left="924"/>
              <w:rPr>
                <w:sz w:val="23"/>
              </w:rPr>
            </w:pPr>
            <w:r>
              <w:rPr>
                <w:sz w:val="23"/>
              </w:rPr>
              <w:t>4.2.6 Recomendaciones</w:t>
            </w:r>
          </w:p>
        </w:tc>
        <w:tc>
          <w:tcPr>
            <w:tcW w:w="925" w:type="dxa"/>
          </w:tcPr>
          <w:p>
            <w:pPr>
              <w:pStyle w:val="TableParagraph"/>
              <w:spacing w:line="249" w:lineRule="exact"/>
              <w:ind w:left="41"/>
              <w:jc w:val="center"/>
              <w:rPr>
                <w:sz w:val="23"/>
              </w:rPr>
            </w:pPr>
            <w:r>
              <w:rPr>
                <w:w w:val="101"/>
                <w:sz w:val="23"/>
              </w:rPr>
              <w:t>7</w:t>
            </w:r>
          </w:p>
        </w:tc>
      </w:tr>
      <w:tr>
        <w:trPr>
          <w:trHeight w:val="268" w:hRule="atLeast"/>
        </w:trPr>
        <w:tc>
          <w:tcPr>
            <w:tcW w:w="7618" w:type="dxa"/>
          </w:tcPr>
          <w:p>
            <w:pPr>
              <w:pStyle w:val="TableParagraph"/>
              <w:tabs>
                <w:tab w:pos="924" w:val="left" w:leader="none"/>
              </w:tabs>
              <w:spacing w:line="248" w:lineRule="exact"/>
              <w:ind w:left="400"/>
              <w:rPr>
                <w:sz w:val="23"/>
              </w:rPr>
            </w:pPr>
            <w:r>
              <w:rPr>
                <w:sz w:val="23"/>
              </w:rPr>
              <w:t>4.3</w:t>
              <w:tab/>
              <w:t>Documentación de los</w:t>
            </w:r>
            <w:r>
              <w:rPr>
                <w:spacing w:val="5"/>
                <w:sz w:val="23"/>
              </w:rPr>
              <w:t> </w:t>
            </w:r>
            <w:r>
              <w:rPr>
                <w:sz w:val="23"/>
              </w:rPr>
              <w:t>Hallazgos</w:t>
            </w:r>
          </w:p>
        </w:tc>
        <w:tc>
          <w:tcPr>
            <w:tcW w:w="925" w:type="dxa"/>
          </w:tcPr>
          <w:p>
            <w:pPr>
              <w:pStyle w:val="TableParagraph"/>
              <w:spacing w:line="248" w:lineRule="exact"/>
              <w:ind w:left="40"/>
              <w:jc w:val="center"/>
              <w:rPr>
                <w:sz w:val="23"/>
              </w:rPr>
            </w:pPr>
            <w:r>
              <w:rPr>
                <w:w w:val="101"/>
                <w:sz w:val="23"/>
              </w:rPr>
              <w:t>8</w:t>
            </w:r>
          </w:p>
        </w:tc>
      </w:tr>
      <w:tr>
        <w:trPr>
          <w:trHeight w:val="268" w:hRule="atLeast"/>
        </w:trPr>
        <w:tc>
          <w:tcPr>
            <w:tcW w:w="7618" w:type="dxa"/>
          </w:tcPr>
          <w:p>
            <w:pPr>
              <w:pStyle w:val="TableParagraph"/>
              <w:spacing w:line="248" w:lineRule="exact"/>
              <w:ind w:left="400"/>
              <w:rPr>
                <w:sz w:val="23"/>
              </w:rPr>
            </w:pPr>
            <w:r>
              <w:rPr>
                <w:sz w:val="23"/>
              </w:rPr>
              <w:t>4.4 Corroboración de los Hallazgos</w:t>
            </w:r>
          </w:p>
        </w:tc>
        <w:tc>
          <w:tcPr>
            <w:tcW w:w="925" w:type="dxa"/>
          </w:tcPr>
          <w:p>
            <w:pPr>
              <w:pStyle w:val="TableParagraph"/>
              <w:spacing w:line="248" w:lineRule="exact"/>
              <w:ind w:left="39"/>
              <w:jc w:val="center"/>
              <w:rPr>
                <w:sz w:val="23"/>
              </w:rPr>
            </w:pPr>
            <w:r>
              <w:rPr>
                <w:w w:val="101"/>
                <w:sz w:val="23"/>
              </w:rPr>
              <w:t>8</w:t>
            </w:r>
          </w:p>
        </w:tc>
      </w:tr>
      <w:tr>
        <w:trPr>
          <w:trHeight w:val="264" w:hRule="atLeast"/>
        </w:trPr>
        <w:tc>
          <w:tcPr>
            <w:tcW w:w="7618" w:type="dxa"/>
          </w:tcPr>
          <w:p>
            <w:pPr>
              <w:pStyle w:val="TableParagraph"/>
              <w:spacing w:line="245" w:lineRule="exact"/>
              <w:ind w:left="400"/>
              <w:rPr>
                <w:sz w:val="23"/>
              </w:rPr>
            </w:pPr>
            <w:r>
              <w:rPr>
                <w:sz w:val="23"/>
              </w:rPr>
              <w:t>4.5 Obtención de Comentarios de los Responsables de las Áreas</w:t>
            </w:r>
          </w:p>
        </w:tc>
        <w:tc>
          <w:tcPr>
            <w:tcW w:w="925" w:type="dxa"/>
          </w:tcPr>
          <w:p>
            <w:pPr>
              <w:pStyle w:val="TableParagraph"/>
              <w:spacing w:line="245" w:lineRule="exact"/>
              <w:ind w:left="43"/>
              <w:jc w:val="center"/>
              <w:rPr>
                <w:sz w:val="23"/>
              </w:rPr>
            </w:pPr>
            <w:r>
              <w:rPr>
                <w:w w:val="101"/>
                <w:sz w:val="23"/>
              </w:rPr>
              <w:t>8</w:t>
            </w:r>
          </w:p>
        </w:tc>
      </w:tr>
    </w:tbl>
    <w:p>
      <w:pPr>
        <w:pStyle w:val="BodyText"/>
        <w:spacing w:before="3"/>
        <w:ind w:left="2040"/>
      </w:pPr>
      <w:r>
        <w:rPr/>
        <w:t>Evaluadas</w:t>
      </w:r>
    </w:p>
    <w:p>
      <w:pPr>
        <w:pStyle w:val="BodyText"/>
        <w:tabs>
          <w:tab w:pos="9280" w:val="right" w:leader="none"/>
        </w:tabs>
        <w:spacing w:before="3"/>
        <w:ind w:left="1515"/>
      </w:pPr>
      <w:r>
        <w:rPr/>
        <w:t>4.6   Indicios de</w:t>
      </w:r>
      <w:r>
        <w:rPr>
          <w:spacing w:val="5"/>
        </w:rPr>
        <w:t> </w:t>
      </w:r>
      <w:r>
        <w:rPr/>
        <w:t>Actos</w:t>
      </w:r>
      <w:r>
        <w:rPr>
          <w:spacing w:val="-1"/>
        </w:rPr>
        <w:t> </w:t>
      </w:r>
      <w:r>
        <w:rPr/>
        <w:t>Ilegales</w:t>
        <w:tab/>
        <w:t>9</w:t>
      </w:r>
    </w:p>
    <w:p>
      <w:pPr>
        <w:pStyle w:val="BodyText"/>
        <w:tabs>
          <w:tab w:pos="9281" w:val="right" w:leader="none"/>
        </w:tabs>
        <w:spacing w:before="274"/>
        <w:ind w:left="1165"/>
      </w:pPr>
      <w:r>
        <w:rPr/>
        <w:t>5.  </w:t>
      </w:r>
      <w:r>
        <w:rPr>
          <w:spacing w:val="3"/>
        </w:rPr>
        <w:t> </w:t>
      </w:r>
      <w:r>
        <w:rPr/>
        <w:t>Productos</w:t>
        <w:tab/>
        <w:t>9</w:t>
      </w:r>
    </w:p>
    <w:p>
      <w:pPr>
        <w:pStyle w:val="BodyText"/>
        <w:spacing w:before="271"/>
        <w:ind w:left="1165"/>
      </w:pPr>
      <w:r>
        <w:rPr/>
        <w:t>Anexos</w:t>
      </w:r>
    </w:p>
    <w:p>
      <w:pPr>
        <w:pStyle w:val="BodyText"/>
        <w:tabs>
          <w:tab w:pos="9344" w:val="right" w:leader="none"/>
        </w:tabs>
        <w:spacing w:before="5"/>
        <w:ind w:left="1165"/>
      </w:pPr>
      <w:r>
        <w:rPr/>
        <w:t>No. 1 Resumen de Atributos</w:t>
      </w:r>
      <w:r>
        <w:rPr>
          <w:spacing w:val="8"/>
        </w:rPr>
        <w:t> </w:t>
      </w:r>
      <w:r>
        <w:rPr/>
        <w:t>de</w:t>
      </w:r>
      <w:r>
        <w:rPr>
          <w:spacing w:val="1"/>
        </w:rPr>
        <w:t> </w:t>
      </w:r>
      <w:r>
        <w:rPr/>
        <w:t>Hallazgos</w:t>
        <w:tab/>
        <w:t>10</w:t>
      </w:r>
    </w:p>
    <w:p>
      <w:pPr>
        <w:pStyle w:val="BodyText"/>
        <w:tabs>
          <w:tab w:pos="9343" w:val="right" w:leader="none"/>
        </w:tabs>
        <w:spacing w:before="3"/>
        <w:ind w:left="1165"/>
      </w:pPr>
      <w:r>
        <w:rPr/>
        <w:t>No. 2 Recomendaciones Específicas para la Redacción</w:t>
      </w:r>
      <w:r>
        <w:rPr>
          <w:spacing w:val="25"/>
        </w:rPr>
        <w:t> </w:t>
      </w:r>
      <w:r>
        <w:rPr/>
        <w:t>de</w:t>
      </w:r>
      <w:r>
        <w:rPr>
          <w:spacing w:val="4"/>
        </w:rPr>
        <w:t> </w:t>
      </w:r>
      <w:r>
        <w:rPr/>
        <w:t>Hallazgos</w:t>
        <w:tab/>
        <w:t>11</w:t>
      </w:r>
    </w:p>
    <w:p>
      <w:pPr>
        <w:pStyle w:val="BodyText"/>
        <w:tabs>
          <w:tab w:pos="9344" w:val="right" w:leader="none"/>
        </w:tabs>
        <w:spacing w:before="4"/>
        <w:ind w:left="1165"/>
      </w:pPr>
      <w:r>
        <w:rPr/>
        <w:t>No. 3 Formato Cédula Centralizadora</w:t>
      </w:r>
      <w:r>
        <w:rPr>
          <w:spacing w:val="9"/>
        </w:rPr>
        <w:t> </w:t>
      </w:r>
      <w:r>
        <w:rPr/>
        <w:t>de</w:t>
      </w:r>
      <w:r>
        <w:rPr>
          <w:spacing w:val="1"/>
        </w:rPr>
        <w:t> </w:t>
      </w:r>
      <w:r>
        <w:rPr/>
        <w:t>Hallazgos</w:t>
        <w:tab/>
        <w:t>12</w:t>
      </w:r>
    </w:p>
    <w:p>
      <w:pPr>
        <w:spacing w:after="0"/>
        <w:sectPr>
          <w:headerReference w:type="default" r:id="rId216"/>
          <w:footerReference w:type="default" r:id="rId217"/>
          <w:pgSz w:w="11900" w:h="16840"/>
          <w:pgMar w:header="0" w:footer="0" w:top="1600" w:bottom="280" w:left="840" w:right="680"/>
        </w:sectPr>
      </w:pPr>
    </w:p>
    <w:p>
      <w:pPr>
        <w:pStyle w:val="Heading5"/>
        <w:spacing w:before="506"/>
        <w:ind w:left="2850" w:right="0"/>
        <w:jc w:val="left"/>
      </w:pPr>
      <w:r>
        <w:rPr/>
        <w:t>GUÍA CR 1. REDACCIÓN DE HALLAZGOS</w:t>
      </w:r>
    </w:p>
    <w:p>
      <w:pPr>
        <w:pStyle w:val="BodyText"/>
        <w:rPr>
          <w:b/>
          <w:sz w:val="26"/>
        </w:rPr>
      </w:pPr>
    </w:p>
    <w:p>
      <w:pPr>
        <w:pStyle w:val="BodyText"/>
        <w:spacing w:before="9"/>
        <w:rPr>
          <w:b/>
          <w:sz w:val="20"/>
        </w:rPr>
      </w:pPr>
    </w:p>
    <w:p>
      <w:pPr>
        <w:pStyle w:val="Heading7"/>
        <w:numPr>
          <w:ilvl w:val="0"/>
          <w:numId w:val="98"/>
        </w:numPr>
        <w:tabs>
          <w:tab w:pos="1166" w:val="left" w:leader="none"/>
        </w:tabs>
        <w:spacing w:line="240" w:lineRule="auto" w:before="0" w:after="0"/>
        <w:ind w:left="1165" w:right="0" w:hanging="352"/>
        <w:jc w:val="left"/>
      </w:pPr>
      <w:r>
        <w:rPr/>
        <w:t>DEFINICIÓN</w:t>
      </w:r>
    </w:p>
    <w:p>
      <w:pPr>
        <w:pStyle w:val="BodyText"/>
        <w:spacing w:before="9"/>
        <w:rPr>
          <w:b/>
        </w:rPr>
      </w:pPr>
    </w:p>
    <w:p>
      <w:pPr>
        <w:pStyle w:val="BodyText"/>
        <w:spacing w:line="242" w:lineRule="auto"/>
        <w:ind w:left="1165" w:right="713"/>
        <w:jc w:val="both"/>
      </w:pPr>
      <w:r>
        <w:rPr/>
        <w:t>Hallazgos son todas aquellas situaciones de importancia, que se han detectado como resultado de la aplicación de las pruebas de cumplimiento y sustantivas en  la ejecución de la auditoría, y que tienen un efecto importante sobre los objetivos previstos, así como en la calidad de la información y las operaciones del ente público evaluado, por lo que deben incluirse en el informe como situaciones que merecen</w:t>
      </w:r>
      <w:r>
        <w:rPr>
          <w:spacing w:val="1"/>
        </w:rPr>
        <w:t> </w:t>
      </w:r>
      <w:r>
        <w:rPr/>
        <w:t>reportarse.</w:t>
      </w:r>
    </w:p>
    <w:p>
      <w:pPr>
        <w:pStyle w:val="BodyText"/>
        <w:spacing w:before="10"/>
      </w:pPr>
    </w:p>
    <w:p>
      <w:pPr>
        <w:pStyle w:val="BodyText"/>
        <w:spacing w:line="244" w:lineRule="auto" w:before="1"/>
        <w:ind w:left="1165" w:right="714"/>
        <w:jc w:val="both"/>
      </w:pPr>
      <w:r>
        <w:rPr/>
        <w:t>El proceso más importante de la labor de auditoría es el desarrollo y presentación de hallazgos.</w:t>
      </w:r>
    </w:p>
    <w:p>
      <w:pPr>
        <w:pStyle w:val="BodyText"/>
        <w:spacing w:before="1"/>
      </w:pPr>
    </w:p>
    <w:p>
      <w:pPr>
        <w:pStyle w:val="BodyText"/>
        <w:spacing w:line="244" w:lineRule="auto"/>
        <w:ind w:left="1165" w:right="714"/>
        <w:jc w:val="both"/>
      </w:pPr>
      <w:r>
        <w:rPr/>
        <w:t>Los hallazgos fundamentan las conclusiones y recomendaciones del informe de auditoría, y deben ser comunicados a los funcionarios responsables y autoridades superiores de la entidad auditada.</w:t>
      </w:r>
    </w:p>
    <w:p>
      <w:pPr>
        <w:pStyle w:val="BodyText"/>
      </w:pPr>
    </w:p>
    <w:p>
      <w:pPr>
        <w:pStyle w:val="Heading7"/>
        <w:numPr>
          <w:ilvl w:val="0"/>
          <w:numId w:val="98"/>
        </w:numPr>
        <w:tabs>
          <w:tab w:pos="1166" w:val="left" w:leader="none"/>
        </w:tabs>
        <w:spacing w:line="240" w:lineRule="auto" w:before="0" w:after="0"/>
        <w:ind w:left="1165" w:right="0" w:hanging="352"/>
        <w:jc w:val="left"/>
      </w:pPr>
      <w:r>
        <w:rPr/>
        <w:t>OBJETIVOS</w:t>
      </w:r>
    </w:p>
    <w:p>
      <w:pPr>
        <w:pStyle w:val="BodyText"/>
        <w:spacing w:before="8"/>
        <w:rPr>
          <w:b/>
        </w:rPr>
      </w:pPr>
    </w:p>
    <w:p>
      <w:pPr>
        <w:pStyle w:val="ListParagraph"/>
        <w:numPr>
          <w:ilvl w:val="1"/>
          <w:numId w:val="98"/>
        </w:numPr>
        <w:tabs>
          <w:tab w:pos="1691" w:val="left" w:leader="none"/>
        </w:tabs>
        <w:spacing w:line="242" w:lineRule="auto" w:before="1" w:after="0"/>
        <w:ind w:left="1689" w:right="717" w:hanging="525"/>
        <w:jc w:val="both"/>
        <w:rPr>
          <w:sz w:val="23"/>
        </w:rPr>
      </w:pPr>
      <w:r>
        <w:rPr>
          <w:sz w:val="23"/>
        </w:rPr>
        <w:t>Evaluar si la evidencia obtenida satisface los objetivos específicos definidos en la</w:t>
      </w:r>
      <w:r>
        <w:rPr>
          <w:spacing w:val="2"/>
          <w:sz w:val="23"/>
        </w:rPr>
        <w:t> </w:t>
      </w:r>
      <w:r>
        <w:rPr>
          <w:sz w:val="23"/>
        </w:rPr>
        <w:t>planificación.</w:t>
      </w:r>
    </w:p>
    <w:p>
      <w:pPr>
        <w:pStyle w:val="BodyText"/>
        <w:spacing w:before="6"/>
      </w:pPr>
    </w:p>
    <w:p>
      <w:pPr>
        <w:pStyle w:val="ListParagraph"/>
        <w:numPr>
          <w:ilvl w:val="1"/>
          <w:numId w:val="98"/>
        </w:numPr>
        <w:tabs>
          <w:tab w:pos="1691" w:val="left" w:leader="none"/>
        </w:tabs>
        <w:spacing w:line="242" w:lineRule="auto" w:before="0" w:after="0"/>
        <w:ind w:left="1689" w:right="716" w:hanging="525"/>
        <w:jc w:val="both"/>
        <w:rPr>
          <w:sz w:val="23"/>
        </w:rPr>
      </w:pPr>
      <w:r>
        <w:rPr>
          <w:sz w:val="23"/>
        </w:rPr>
        <w:t>Obtener suficiente satisfacción respecto a las apreciaciones que corresponden a cada área o cuenta</w:t>
      </w:r>
      <w:r>
        <w:rPr>
          <w:spacing w:val="7"/>
          <w:sz w:val="23"/>
        </w:rPr>
        <w:t> </w:t>
      </w:r>
      <w:r>
        <w:rPr>
          <w:sz w:val="23"/>
        </w:rPr>
        <w:t>examinada.</w:t>
      </w:r>
    </w:p>
    <w:p>
      <w:pPr>
        <w:pStyle w:val="BodyText"/>
        <w:spacing w:before="5"/>
      </w:pPr>
    </w:p>
    <w:p>
      <w:pPr>
        <w:pStyle w:val="ListParagraph"/>
        <w:numPr>
          <w:ilvl w:val="1"/>
          <w:numId w:val="98"/>
        </w:numPr>
        <w:tabs>
          <w:tab w:pos="1691" w:val="left" w:leader="none"/>
        </w:tabs>
        <w:spacing w:line="242" w:lineRule="auto" w:before="0" w:after="0"/>
        <w:ind w:left="1689" w:right="713" w:hanging="525"/>
        <w:jc w:val="both"/>
        <w:rPr>
          <w:sz w:val="23"/>
        </w:rPr>
      </w:pPr>
      <w:r>
        <w:rPr>
          <w:sz w:val="23"/>
        </w:rPr>
        <w:t>Incluir en el informe los hallazgos sobre las deficiencias o aspectos sobresalientes, debiendo contener en forma lógica y clara los asuntos de importancia en forma comprensible para los lectores del</w:t>
      </w:r>
      <w:r>
        <w:rPr>
          <w:spacing w:val="18"/>
          <w:sz w:val="23"/>
        </w:rPr>
        <w:t> </w:t>
      </w:r>
      <w:r>
        <w:rPr>
          <w:sz w:val="23"/>
        </w:rPr>
        <w:t>informe.</w:t>
      </w:r>
    </w:p>
    <w:p>
      <w:pPr>
        <w:pStyle w:val="BodyText"/>
        <w:spacing w:before="7"/>
      </w:pPr>
    </w:p>
    <w:p>
      <w:pPr>
        <w:pStyle w:val="ListParagraph"/>
        <w:numPr>
          <w:ilvl w:val="1"/>
          <w:numId w:val="98"/>
        </w:numPr>
        <w:tabs>
          <w:tab w:pos="1691" w:val="left" w:leader="none"/>
        </w:tabs>
        <w:spacing w:line="244" w:lineRule="auto" w:before="0" w:after="0"/>
        <w:ind w:left="1689" w:right="715" w:hanging="525"/>
        <w:jc w:val="both"/>
        <w:rPr>
          <w:sz w:val="23"/>
        </w:rPr>
      </w:pPr>
      <w:r>
        <w:rPr>
          <w:sz w:val="23"/>
        </w:rPr>
        <w:t>Redactar los hechos encontrados en forma clara y convincente, de tal  manera que no surjan dudas o conclusiones erróneas y que su contenido esté plenamente sustentado por el trabajo</w:t>
      </w:r>
      <w:r>
        <w:rPr>
          <w:spacing w:val="6"/>
          <w:sz w:val="23"/>
        </w:rPr>
        <w:t> </w:t>
      </w:r>
      <w:r>
        <w:rPr>
          <w:sz w:val="23"/>
        </w:rPr>
        <w:t>realizado.</w:t>
      </w:r>
    </w:p>
    <w:p>
      <w:pPr>
        <w:pStyle w:val="BodyText"/>
      </w:pPr>
    </w:p>
    <w:p>
      <w:pPr>
        <w:pStyle w:val="Heading7"/>
        <w:numPr>
          <w:ilvl w:val="0"/>
          <w:numId w:val="98"/>
        </w:numPr>
        <w:tabs>
          <w:tab w:pos="1167" w:val="left" w:leader="none"/>
        </w:tabs>
        <w:spacing w:line="240" w:lineRule="auto" w:before="1" w:after="0"/>
        <w:ind w:left="1166" w:right="0" w:hanging="353"/>
        <w:jc w:val="left"/>
      </w:pPr>
      <w:r>
        <w:rPr/>
        <w:t>RESPONSABLES</w:t>
      </w:r>
    </w:p>
    <w:p>
      <w:pPr>
        <w:pStyle w:val="BodyText"/>
        <w:spacing w:before="7"/>
        <w:rPr>
          <w:b/>
        </w:rPr>
      </w:pPr>
    </w:p>
    <w:p>
      <w:pPr>
        <w:pStyle w:val="BodyText"/>
        <w:spacing w:line="244" w:lineRule="auto"/>
        <w:ind w:left="1165" w:right="714"/>
        <w:jc w:val="both"/>
      </w:pPr>
      <w:r>
        <w:rPr/>
        <w:t>En el proceso de identificación y redacción de hallazgos interviene el personal   que integra el equipo de auditoría, siendo responsables: los auditores y el supervisor.</w:t>
      </w:r>
    </w:p>
    <w:p>
      <w:pPr>
        <w:pStyle w:val="BodyText"/>
      </w:pPr>
    </w:p>
    <w:p>
      <w:pPr>
        <w:pStyle w:val="Heading7"/>
        <w:numPr>
          <w:ilvl w:val="1"/>
          <w:numId w:val="98"/>
        </w:numPr>
        <w:tabs>
          <w:tab w:pos="1690" w:val="left" w:leader="none"/>
          <w:tab w:pos="1691" w:val="left" w:leader="none"/>
        </w:tabs>
        <w:spacing w:line="240" w:lineRule="auto" w:before="0" w:after="0"/>
        <w:ind w:left="1690" w:right="0" w:hanging="526"/>
        <w:jc w:val="left"/>
      </w:pPr>
      <w:r>
        <w:rPr/>
        <w:t>Auditores</w:t>
      </w:r>
    </w:p>
    <w:p>
      <w:pPr>
        <w:pStyle w:val="BodyText"/>
        <w:spacing w:before="7"/>
        <w:rPr>
          <w:b/>
        </w:rPr>
      </w:pPr>
    </w:p>
    <w:p>
      <w:pPr>
        <w:pStyle w:val="BodyText"/>
        <w:spacing w:line="244" w:lineRule="auto" w:before="1"/>
        <w:ind w:left="1689" w:right="714"/>
        <w:jc w:val="both"/>
      </w:pPr>
      <w:r>
        <w:rPr/>
        <w:t>Son responsables de identificar y redactar los hallazgos de acuerdo a la metodología establecida en la presente guía, y documentarlos con los papeles de trabajo y demás evidencias apropiadas a cada</w:t>
      </w:r>
      <w:r>
        <w:rPr>
          <w:spacing w:val="27"/>
        </w:rPr>
        <w:t> </w:t>
      </w:r>
      <w:r>
        <w:rPr/>
        <w:t>situación.</w:t>
      </w:r>
    </w:p>
    <w:p>
      <w:pPr>
        <w:spacing w:after="0" w:line="244" w:lineRule="auto"/>
        <w:jc w:val="both"/>
        <w:sectPr>
          <w:headerReference w:type="default" r:id="rId218"/>
          <w:footerReference w:type="default" r:id="rId219"/>
          <w:pgSz w:w="11900" w:h="16840"/>
          <w:pgMar w:header="1389" w:footer="1418" w:top="1580" w:bottom="1600" w:left="840" w:right="680"/>
          <w:pgNumType w:start="1"/>
        </w:sectPr>
      </w:pPr>
    </w:p>
    <w:p>
      <w:pPr>
        <w:pStyle w:val="BodyText"/>
        <w:rPr>
          <w:sz w:val="20"/>
        </w:rPr>
      </w:pPr>
    </w:p>
    <w:p>
      <w:pPr>
        <w:pStyle w:val="BodyText"/>
        <w:spacing w:before="10"/>
      </w:pPr>
    </w:p>
    <w:p>
      <w:pPr>
        <w:pStyle w:val="Heading7"/>
        <w:ind w:left="1165"/>
      </w:pPr>
      <w:r>
        <w:rPr/>
        <w:t>3.2. Supervisor</w:t>
      </w:r>
    </w:p>
    <w:p>
      <w:pPr>
        <w:pStyle w:val="BodyText"/>
        <w:spacing w:before="9"/>
        <w:rPr>
          <w:b/>
        </w:rPr>
      </w:pPr>
    </w:p>
    <w:p>
      <w:pPr>
        <w:pStyle w:val="BodyText"/>
        <w:spacing w:line="242" w:lineRule="auto"/>
        <w:ind w:left="1689" w:right="715"/>
        <w:jc w:val="both"/>
      </w:pPr>
      <w:r>
        <w:rPr/>
        <w:t>Es responsable de evaluar si el trabajo realizado por los auditores, para la identificación de los hallazgos es suficiente, lo mismo que la evidencia obtenida y que estén adecuadamente identificados en los papeles  de  trabajo.</w:t>
      </w:r>
    </w:p>
    <w:p>
      <w:pPr>
        <w:pStyle w:val="BodyText"/>
        <w:spacing w:before="9"/>
      </w:pPr>
    </w:p>
    <w:p>
      <w:pPr>
        <w:pStyle w:val="BodyText"/>
        <w:spacing w:line="242" w:lineRule="auto"/>
        <w:ind w:left="1689" w:right="714"/>
        <w:jc w:val="both"/>
      </w:pPr>
      <w:r>
        <w:rPr/>
        <w:t>Debe orientar a los auditores en la aplicación de los criterios que  se  utilizarán para seleccionar aquellas deficiencias o anomalías que califiquen como hallazgos, y que su redacción esté de acuerdo a la metodología establecida en la presente</w:t>
      </w:r>
      <w:r>
        <w:rPr>
          <w:spacing w:val="3"/>
        </w:rPr>
        <w:t> </w:t>
      </w:r>
      <w:r>
        <w:rPr/>
        <w:t>guía.</w:t>
      </w:r>
    </w:p>
    <w:p>
      <w:pPr>
        <w:pStyle w:val="BodyText"/>
        <w:spacing w:before="8"/>
      </w:pPr>
    </w:p>
    <w:p>
      <w:pPr>
        <w:pStyle w:val="BodyText"/>
        <w:spacing w:line="242" w:lineRule="auto"/>
        <w:ind w:left="1689" w:right="714"/>
        <w:jc w:val="both"/>
      </w:pPr>
      <w:r>
        <w:rPr/>
        <w:t>Es asimismo responsable, junto al auditor, de discutir los hallazgos con los funcionarios y responsables de la entidad auditada.</w:t>
      </w:r>
    </w:p>
    <w:p>
      <w:pPr>
        <w:pStyle w:val="BodyText"/>
        <w:spacing w:before="7"/>
      </w:pPr>
    </w:p>
    <w:p>
      <w:pPr>
        <w:pStyle w:val="Heading7"/>
        <w:numPr>
          <w:ilvl w:val="0"/>
          <w:numId w:val="98"/>
        </w:numPr>
        <w:tabs>
          <w:tab w:pos="1166" w:val="left" w:leader="none"/>
        </w:tabs>
        <w:spacing w:line="240" w:lineRule="auto" w:before="0" w:after="0"/>
        <w:ind w:left="1165" w:right="0" w:hanging="352"/>
        <w:jc w:val="left"/>
      </w:pPr>
      <w:r>
        <w:rPr/>
        <w:t>PROCEDIMIENTO</w:t>
      </w:r>
    </w:p>
    <w:p>
      <w:pPr>
        <w:pStyle w:val="BodyText"/>
        <w:spacing w:before="7"/>
        <w:rPr>
          <w:b/>
        </w:rPr>
      </w:pPr>
    </w:p>
    <w:p>
      <w:pPr>
        <w:pStyle w:val="BodyText"/>
        <w:spacing w:line="244" w:lineRule="auto"/>
        <w:ind w:left="1503" w:right="840"/>
      </w:pPr>
      <w:r>
        <w:rPr/>
        <w:t>Para que los hallazgos sean técnica y adecuadamente desarrollados, se debe utilizar el siguiente procedimiento:</w:t>
      </w:r>
    </w:p>
    <w:p>
      <w:pPr>
        <w:pStyle w:val="BodyText"/>
        <w:spacing w:before="1"/>
      </w:pPr>
    </w:p>
    <w:p>
      <w:pPr>
        <w:pStyle w:val="Heading7"/>
        <w:numPr>
          <w:ilvl w:val="1"/>
          <w:numId w:val="98"/>
        </w:numPr>
        <w:tabs>
          <w:tab w:pos="1689" w:val="left" w:leader="none"/>
        </w:tabs>
        <w:spacing w:line="240" w:lineRule="auto" w:before="1" w:after="0"/>
        <w:ind w:left="1688" w:right="0" w:hanging="524"/>
        <w:jc w:val="left"/>
      </w:pPr>
      <w:r>
        <w:rPr/>
        <w:t>ESTRUCTURA DE LOS</w:t>
      </w:r>
      <w:r>
        <w:rPr>
          <w:spacing w:val="4"/>
        </w:rPr>
        <w:t> </w:t>
      </w:r>
      <w:r>
        <w:rPr/>
        <w:t>HALLAZGOS</w:t>
      </w:r>
    </w:p>
    <w:p>
      <w:pPr>
        <w:pStyle w:val="BodyText"/>
        <w:spacing w:before="7"/>
        <w:rPr>
          <w:b/>
        </w:rPr>
      </w:pPr>
    </w:p>
    <w:p>
      <w:pPr>
        <w:pStyle w:val="BodyText"/>
        <w:spacing w:line="244" w:lineRule="auto"/>
        <w:ind w:left="1689" w:right="715"/>
        <w:jc w:val="both"/>
      </w:pPr>
      <w:r>
        <w:rPr/>
        <w:t>Todo hallazgo debe estructurarse y redactarse tomando en cuenta los siguientes atributos:</w:t>
      </w:r>
    </w:p>
    <w:p>
      <w:pPr>
        <w:pStyle w:val="BodyText"/>
        <w:spacing w:before="2"/>
      </w:pPr>
    </w:p>
    <w:p>
      <w:pPr>
        <w:pStyle w:val="ListParagraph"/>
        <w:numPr>
          <w:ilvl w:val="2"/>
          <w:numId w:val="98"/>
        </w:numPr>
        <w:tabs>
          <w:tab w:pos="2039" w:val="left" w:leader="none"/>
          <w:tab w:pos="2041" w:val="left" w:leader="none"/>
        </w:tabs>
        <w:spacing w:line="240" w:lineRule="auto" w:before="0" w:after="0"/>
        <w:ind w:left="2040" w:right="0" w:hanging="352"/>
        <w:jc w:val="left"/>
        <w:rPr>
          <w:sz w:val="23"/>
        </w:rPr>
      </w:pPr>
      <w:r>
        <w:rPr>
          <w:sz w:val="23"/>
        </w:rPr>
        <w:t>Título</w:t>
      </w:r>
    </w:p>
    <w:p>
      <w:pPr>
        <w:pStyle w:val="ListParagraph"/>
        <w:numPr>
          <w:ilvl w:val="2"/>
          <w:numId w:val="98"/>
        </w:numPr>
        <w:tabs>
          <w:tab w:pos="2039" w:val="left" w:leader="none"/>
          <w:tab w:pos="2041" w:val="left" w:leader="none"/>
        </w:tabs>
        <w:spacing w:line="240" w:lineRule="auto" w:before="3" w:after="0"/>
        <w:ind w:left="2040" w:right="0" w:hanging="352"/>
        <w:jc w:val="left"/>
        <w:rPr>
          <w:sz w:val="23"/>
        </w:rPr>
      </w:pPr>
      <w:r>
        <w:rPr>
          <w:sz w:val="23"/>
        </w:rPr>
        <w:t>Condición</w:t>
      </w:r>
    </w:p>
    <w:p>
      <w:pPr>
        <w:pStyle w:val="ListParagraph"/>
        <w:numPr>
          <w:ilvl w:val="2"/>
          <w:numId w:val="98"/>
        </w:numPr>
        <w:tabs>
          <w:tab w:pos="2039" w:val="left" w:leader="none"/>
          <w:tab w:pos="2041" w:val="left" w:leader="none"/>
        </w:tabs>
        <w:spacing w:line="240" w:lineRule="auto" w:before="3" w:after="0"/>
        <w:ind w:left="2040" w:right="0" w:hanging="352"/>
        <w:jc w:val="left"/>
        <w:rPr>
          <w:sz w:val="23"/>
        </w:rPr>
      </w:pPr>
      <w:r>
        <w:rPr>
          <w:sz w:val="23"/>
        </w:rPr>
        <w:t>Criterio</w:t>
      </w:r>
    </w:p>
    <w:p>
      <w:pPr>
        <w:pStyle w:val="ListParagraph"/>
        <w:numPr>
          <w:ilvl w:val="2"/>
          <w:numId w:val="98"/>
        </w:numPr>
        <w:tabs>
          <w:tab w:pos="2039" w:val="left" w:leader="none"/>
          <w:tab w:pos="2041" w:val="left" w:leader="none"/>
        </w:tabs>
        <w:spacing w:line="240" w:lineRule="auto" w:before="2" w:after="0"/>
        <w:ind w:left="2040" w:right="0" w:hanging="352"/>
        <w:jc w:val="left"/>
        <w:rPr>
          <w:sz w:val="23"/>
        </w:rPr>
      </w:pPr>
      <w:r>
        <w:rPr>
          <w:sz w:val="23"/>
        </w:rPr>
        <w:t>Causa</w:t>
      </w:r>
    </w:p>
    <w:p>
      <w:pPr>
        <w:pStyle w:val="ListParagraph"/>
        <w:numPr>
          <w:ilvl w:val="2"/>
          <w:numId w:val="98"/>
        </w:numPr>
        <w:tabs>
          <w:tab w:pos="2039" w:val="left" w:leader="none"/>
          <w:tab w:pos="2041" w:val="left" w:leader="none"/>
        </w:tabs>
        <w:spacing w:line="240" w:lineRule="auto" w:before="2" w:after="0"/>
        <w:ind w:left="2040" w:right="0" w:hanging="352"/>
        <w:jc w:val="left"/>
        <w:rPr>
          <w:sz w:val="23"/>
        </w:rPr>
      </w:pPr>
      <w:r>
        <w:rPr>
          <w:sz w:val="23"/>
        </w:rPr>
        <w:t>Efecto</w:t>
      </w:r>
    </w:p>
    <w:p>
      <w:pPr>
        <w:pStyle w:val="ListParagraph"/>
        <w:numPr>
          <w:ilvl w:val="2"/>
          <w:numId w:val="98"/>
        </w:numPr>
        <w:tabs>
          <w:tab w:pos="2039" w:val="left" w:leader="none"/>
          <w:tab w:pos="2041" w:val="left" w:leader="none"/>
        </w:tabs>
        <w:spacing w:line="240" w:lineRule="auto" w:before="1" w:after="0"/>
        <w:ind w:left="2040" w:right="0" w:hanging="352"/>
        <w:jc w:val="left"/>
        <w:rPr>
          <w:sz w:val="23"/>
        </w:rPr>
      </w:pPr>
      <w:r>
        <w:rPr>
          <w:sz w:val="23"/>
        </w:rPr>
        <w:t>Recomendación</w:t>
      </w:r>
    </w:p>
    <w:p>
      <w:pPr>
        <w:pStyle w:val="BodyText"/>
        <w:spacing w:before="7"/>
      </w:pPr>
    </w:p>
    <w:p>
      <w:pPr>
        <w:pStyle w:val="Heading7"/>
        <w:numPr>
          <w:ilvl w:val="2"/>
          <w:numId w:val="99"/>
        </w:numPr>
        <w:tabs>
          <w:tab w:pos="2391" w:val="left" w:leader="none"/>
        </w:tabs>
        <w:spacing w:line="240" w:lineRule="auto" w:before="0" w:after="0"/>
        <w:ind w:left="2390" w:right="0" w:hanging="702"/>
        <w:jc w:val="left"/>
      </w:pPr>
      <w:r>
        <w:rPr/>
        <w:t>Título</w:t>
      </w:r>
    </w:p>
    <w:p>
      <w:pPr>
        <w:pStyle w:val="BodyText"/>
        <w:spacing w:before="7"/>
        <w:rPr>
          <w:b/>
        </w:rPr>
      </w:pPr>
    </w:p>
    <w:p>
      <w:pPr>
        <w:pStyle w:val="BodyText"/>
        <w:spacing w:line="244" w:lineRule="auto" w:before="1"/>
        <w:ind w:left="2390" w:right="721"/>
        <w:jc w:val="both"/>
      </w:pPr>
      <w:r>
        <w:rPr/>
        <w:t>Se refiere en forma resumida y general al nombre del hallazgo, el cual debe hacer referencia al problema principal que se quiere informar.</w:t>
      </w:r>
    </w:p>
    <w:p>
      <w:pPr>
        <w:pStyle w:val="BodyText"/>
        <w:spacing w:before="1"/>
      </w:pPr>
    </w:p>
    <w:p>
      <w:pPr>
        <w:pStyle w:val="Heading7"/>
        <w:numPr>
          <w:ilvl w:val="2"/>
          <w:numId w:val="99"/>
        </w:numPr>
        <w:tabs>
          <w:tab w:pos="2391" w:val="left" w:leader="none"/>
        </w:tabs>
        <w:spacing w:line="240" w:lineRule="auto" w:before="0" w:after="0"/>
        <w:ind w:left="2390" w:right="0" w:hanging="702"/>
        <w:jc w:val="left"/>
      </w:pPr>
      <w:r>
        <w:rPr/>
        <w:t>Condición</w:t>
      </w:r>
    </w:p>
    <w:p>
      <w:pPr>
        <w:pStyle w:val="BodyText"/>
        <w:spacing w:before="8"/>
        <w:rPr>
          <w:b/>
        </w:rPr>
      </w:pPr>
    </w:p>
    <w:p>
      <w:pPr>
        <w:pStyle w:val="BodyText"/>
        <w:spacing w:line="242" w:lineRule="auto"/>
        <w:ind w:left="2390" w:right="715"/>
        <w:jc w:val="both"/>
      </w:pPr>
      <w:r>
        <w:rPr/>
        <w:t>Se refiere a la descripción del funcionamiento actual del sistema, el procedimiento, etc. en los cuales se ha identificado una deficiencia, o irregularidad cuyo grado de desviación debe ser demostrada. (causa - efecto)</w:t>
      </w:r>
    </w:p>
    <w:p>
      <w:pPr>
        <w:spacing w:after="0" w:line="242" w:lineRule="auto"/>
        <w:jc w:val="both"/>
        <w:sectPr>
          <w:pgSz w:w="11900" w:h="16840"/>
          <w:pgMar w:header="1389" w:footer="1418" w:top="1580" w:bottom="1600" w:left="840" w:right="680"/>
        </w:sectPr>
      </w:pPr>
    </w:p>
    <w:p>
      <w:pPr>
        <w:pStyle w:val="BodyText"/>
        <w:rPr>
          <w:sz w:val="20"/>
        </w:rPr>
      </w:pPr>
    </w:p>
    <w:p>
      <w:pPr>
        <w:pStyle w:val="BodyText"/>
        <w:spacing w:before="10"/>
      </w:pPr>
    </w:p>
    <w:p>
      <w:pPr>
        <w:pStyle w:val="Heading7"/>
        <w:numPr>
          <w:ilvl w:val="2"/>
          <w:numId w:val="99"/>
        </w:numPr>
        <w:tabs>
          <w:tab w:pos="2391" w:val="left" w:leader="none"/>
        </w:tabs>
        <w:spacing w:line="240" w:lineRule="auto" w:before="0" w:after="0"/>
        <w:ind w:left="2390" w:right="0" w:hanging="702"/>
        <w:jc w:val="left"/>
      </w:pPr>
      <w:r>
        <w:rPr/>
        <w:t>Criterio</w:t>
      </w:r>
    </w:p>
    <w:p>
      <w:pPr>
        <w:pStyle w:val="BodyText"/>
        <w:spacing w:before="9"/>
        <w:rPr>
          <w:b/>
        </w:rPr>
      </w:pPr>
    </w:p>
    <w:p>
      <w:pPr>
        <w:pStyle w:val="BodyText"/>
        <w:spacing w:line="242" w:lineRule="auto"/>
        <w:ind w:left="2390" w:right="714"/>
        <w:jc w:val="both"/>
      </w:pPr>
      <w:r>
        <w:rPr/>
        <w:t>Se refiere a la forma como debió funcionar o realizarse lo que se esta evaluando; generalmente el criterio se encuentra establecido en las leyes, reglamentos, manuales etc. Si el criterio no se encuentra descrito explícitamente en los documentos anteriores, el  auditor  define el mismo con base en su experiencia, tomando en cuenta los requisitos mínimos de control interno que deben existir incorporados a los sistemas, procesos y</w:t>
      </w:r>
      <w:r>
        <w:rPr>
          <w:spacing w:val="4"/>
        </w:rPr>
        <w:t> </w:t>
      </w:r>
      <w:r>
        <w:rPr/>
        <w:t>operaciones.</w:t>
      </w:r>
    </w:p>
    <w:p>
      <w:pPr>
        <w:pStyle w:val="BodyText"/>
        <w:rPr>
          <w:sz w:val="24"/>
        </w:rPr>
      </w:pPr>
    </w:p>
    <w:p>
      <w:pPr>
        <w:pStyle w:val="Heading7"/>
        <w:numPr>
          <w:ilvl w:val="2"/>
          <w:numId w:val="99"/>
        </w:numPr>
        <w:tabs>
          <w:tab w:pos="2391" w:val="left" w:leader="none"/>
        </w:tabs>
        <w:spacing w:line="240" w:lineRule="auto" w:before="0" w:after="0"/>
        <w:ind w:left="2390" w:right="0" w:hanging="702"/>
        <w:jc w:val="left"/>
      </w:pPr>
      <w:r>
        <w:rPr/>
        <w:t>Causa</w:t>
      </w:r>
    </w:p>
    <w:p>
      <w:pPr>
        <w:pStyle w:val="BodyText"/>
        <w:spacing w:before="8"/>
        <w:rPr>
          <w:b/>
        </w:rPr>
      </w:pPr>
    </w:p>
    <w:p>
      <w:pPr>
        <w:pStyle w:val="BodyText"/>
        <w:spacing w:line="242" w:lineRule="auto" w:before="1"/>
        <w:ind w:left="2390" w:right="713"/>
        <w:jc w:val="both"/>
      </w:pPr>
      <w:r>
        <w:rPr/>
        <w:t>Es la razón fundamental por la cual ocurrió la condición, o el motivo por el que no se cumplió el criterio. Su identificación requiere de la habilidad de análisis, investigación y juicio profesional del auditor, lo cual servirá de base para el desarrollo de una recomendación constructiva.</w:t>
      </w:r>
    </w:p>
    <w:p>
      <w:pPr>
        <w:pStyle w:val="BodyText"/>
        <w:spacing w:before="10"/>
      </w:pPr>
    </w:p>
    <w:p>
      <w:pPr>
        <w:pStyle w:val="Heading7"/>
        <w:numPr>
          <w:ilvl w:val="2"/>
          <w:numId w:val="99"/>
        </w:numPr>
        <w:tabs>
          <w:tab w:pos="2391" w:val="left" w:leader="none"/>
        </w:tabs>
        <w:spacing w:line="240" w:lineRule="auto" w:before="0" w:after="0"/>
        <w:ind w:left="2390" w:right="0" w:hanging="702"/>
        <w:jc w:val="left"/>
      </w:pPr>
      <w:r>
        <w:rPr/>
        <w:t>Efecto</w:t>
      </w:r>
    </w:p>
    <w:p>
      <w:pPr>
        <w:pStyle w:val="BodyText"/>
        <w:spacing w:before="7"/>
        <w:rPr>
          <w:b/>
        </w:rPr>
      </w:pPr>
    </w:p>
    <w:p>
      <w:pPr>
        <w:pStyle w:val="BodyText"/>
        <w:spacing w:line="244" w:lineRule="auto"/>
        <w:ind w:left="2390" w:right="713"/>
        <w:jc w:val="both"/>
      </w:pPr>
      <w:r>
        <w:rPr/>
        <w:t>Se establece como resultado de la comparación de los atributos anteriores (condición-criterio) para determinar una situación real o potencial, cuantitativa o cualitativa, o lesión patrimonial, que tiene un impacto importante en las operaciones, los resultados y en la imagen institucional de la entidad.</w:t>
      </w:r>
    </w:p>
    <w:p>
      <w:pPr>
        <w:pStyle w:val="BodyText"/>
        <w:spacing w:before="9"/>
        <w:rPr>
          <w:sz w:val="22"/>
        </w:rPr>
      </w:pPr>
    </w:p>
    <w:p>
      <w:pPr>
        <w:pStyle w:val="Heading7"/>
        <w:numPr>
          <w:ilvl w:val="2"/>
          <w:numId w:val="99"/>
        </w:numPr>
        <w:tabs>
          <w:tab w:pos="2391" w:val="left" w:leader="none"/>
        </w:tabs>
        <w:spacing w:line="240" w:lineRule="auto" w:before="0" w:after="0"/>
        <w:ind w:left="2390" w:right="0" w:hanging="702"/>
        <w:jc w:val="left"/>
      </w:pPr>
      <w:r>
        <w:rPr/>
        <w:t>Recomendación</w:t>
      </w:r>
    </w:p>
    <w:p>
      <w:pPr>
        <w:pStyle w:val="BodyText"/>
        <w:spacing w:before="7"/>
        <w:rPr>
          <w:b/>
        </w:rPr>
      </w:pPr>
    </w:p>
    <w:p>
      <w:pPr>
        <w:pStyle w:val="BodyText"/>
        <w:spacing w:line="242" w:lineRule="auto"/>
        <w:ind w:left="2390" w:right="716"/>
        <w:jc w:val="both"/>
      </w:pPr>
      <w:r>
        <w:rPr/>
        <w:t>Son sugerencias constructivas o medidas correctivas, que el auditor propone a la entidad auditada, en virtud de las circunstancias encontradas, para mejorar los controles internos, la eficiencia operativa y los resultados</w:t>
      </w:r>
      <w:r>
        <w:rPr>
          <w:spacing w:val="6"/>
        </w:rPr>
        <w:t> </w:t>
      </w:r>
      <w:r>
        <w:rPr/>
        <w:t>institucionales.</w:t>
      </w:r>
    </w:p>
    <w:p>
      <w:pPr>
        <w:pStyle w:val="BodyText"/>
        <w:spacing w:before="10"/>
      </w:pPr>
    </w:p>
    <w:p>
      <w:pPr>
        <w:pStyle w:val="Heading7"/>
        <w:numPr>
          <w:ilvl w:val="1"/>
          <w:numId w:val="98"/>
        </w:numPr>
        <w:tabs>
          <w:tab w:pos="1691" w:val="left" w:leader="none"/>
          <w:tab w:pos="1692" w:val="left" w:leader="none"/>
        </w:tabs>
        <w:spacing w:line="240" w:lineRule="auto" w:before="0" w:after="0"/>
        <w:ind w:left="1691" w:right="0" w:hanging="527"/>
        <w:jc w:val="left"/>
      </w:pPr>
      <w:r>
        <w:rPr/>
        <w:t>PROCEDIMIENTOS PARA LA REDACCIÓN DE</w:t>
      </w:r>
      <w:r>
        <w:rPr>
          <w:spacing w:val="14"/>
        </w:rPr>
        <w:t> </w:t>
      </w:r>
      <w:r>
        <w:rPr/>
        <w:t>HALLAZGOS</w:t>
      </w:r>
    </w:p>
    <w:p>
      <w:pPr>
        <w:pStyle w:val="BodyText"/>
        <w:spacing w:before="7"/>
        <w:rPr>
          <w:b/>
        </w:rPr>
      </w:pPr>
    </w:p>
    <w:p>
      <w:pPr>
        <w:pStyle w:val="BodyText"/>
        <w:spacing w:line="242" w:lineRule="auto" w:before="1"/>
        <w:ind w:left="1689" w:right="714"/>
        <w:jc w:val="both"/>
      </w:pPr>
      <w:r>
        <w:rPr/>
        <w:t>Para desarrollar hallazgos se requiere diseñar y ejecutar un proceso de obtención de evidencia, y la aplicación del juicio profesional e independiente del auditor en su análisis, para que en forma objetiva, se describa y documente la situación encontrada (condición), la cual debe  ser  comprobable y convincente, como resultado de la calidad  de  dicha evidencia.</w:t>
      </w:r>
    </w:p>
    <w:p>
      <w:pPr>
        <w:pStyle w:val="BodyText"/>
        <w:rPr>
          <w:sz w:val="24"/>
        </w:rPr>
      </w:pPr>
    </w:p>
    <w:p>
      <w:pPr>
        <w:pStyle w:val="BodyText"/>
        <w:spacing w:line="242" w:lineRule="auto"/>
        <w:ind w:left="1689" w:right="715"/>
        <w:jc w:val="both"/>
      </w:pPr>
      <w:r>
        <w:rPr/>
        <w:t>Los hallazgos deben desarrollarse tomando en cuenta los siguientes aspectos:</w:t>
      </w:r>
    </w:p>
    <w:p>
      <w:pPr>
        <w:pStyle w:val="BodyText"/>
        <w:spacing w:before="7"/>
      </w:pPr>
    </w:p>
    <w:p>
      <w:pPr>
        <w:pStyle w:val="ListParagraph"/>
        <w:numPr>
          <w:ilvl w:val="2"/>
          <w:numId w:val="98"/>
        </w:numPr>
        <w:tabs>
          <w:tab w:pos="2039" w:val="left" w:leader="none"/>
          <w:tab w:pos="2041" w:val="left" w:leader="none"/>
        </w:tabs>
        <w:spacing w:line="240" w:lineRule="auto" w:before="0" w:after="0"/>
        <w:ind w:left="2040" w:right="714" w:hanging="351"/>
        <w:jc w:val="left"/>
        <w:rPr>
          <w:sz w:val="23"/>
        </w:rPr>
      </w:pPr>
      <w:r>
        <w:rPr>
          <w:sz w:val="23"/>
        </w:rPr>
        <w:t>Que los hechos detectados tengan la importancia necesaria para darse a conocer en el</w:t>
      </w:r>
      <w:r>
        <w:rPr>
          <w:spacing w:val="4"/>
          <w:sz w:val="23"/>
        </w:rPr>
        <w:t> </w:t>
      </w:r>
      <w:r>
        <w:rPr>
          <w:sz w:val="23"/>
        </w:rPr>
        <w:t>informe.</w:t>
      </w:r>
    </w:p>
    <w:p>
      <w:pPr>
        <w:spacing w:after="0" w:line="240" w:lineRule="auto"/>
        <w:jc w:val="left"/>
        <w:rPr>
          <w:sz w:val="23"/>
        </w:rPr>
        <w:sectPr>
          <w:pgSz w:w="11900" w:h="16840"/>
          <w:pgMar w:header="1389" w:footer="1418" w:top="1580" w:bottom="1600" w:left="840" w:right="680"/>
        </w:sectPr>
      </w:pPr>
    </w:p>
    <w:p>
      <w:pPr>
        <w:pStyle w:val="BodyText"/>
        <w:rPr>
          <w:sz w:val="20"/>
        </w:rPr>
      </w:pPr>
    </w:p>
    <w:p>
      <w:pPr>
        <w:pStyle w:val="BodyText"/>
        <w:rPr>
          <w:sz w:val="24"/>
        </w:rPr>
      </w:pPr>
    </w:p>
    <w:p>
      <w:pPr>
        <w:pStyle w:val="ListParagraph"/>
        <w:numPr>
          <w:ilvl w:val="2"/>
          <w:numId w:val="98"/>
        </w:numPr>
        <w:tabs>
          <w:tab w:pos="2039" w:val="left" w:leader="none"/>
          <w:tab w:pos="2041" w:val="left" w:leader="none"/>
        </w:tabs>
        <w:spacing w:line="240" w:lineRule="auto" w:before="0" w:after="0"/>
        <w:ind w:left="2040" w:right="716" w:hanging="351"/>
        <w:jc w:val="left"/>
        <w:rPr>
          <w:sz w:val="23"/>
        </w:rPr>
      </w:pPr>
      <w:r>
        <w:rPr>
          <w:sz w:val="23"/>
        </w:rPr>
        <w:t>Que se haya obtenido la evidencia suficiente, competente y pertinente, que sustente lo que se necesita</w:t>
      </w:r>
      <w:r>
        <w:rPr>
          <w:spacing w:val="5"/>
          <w:sz w:val="23"/>
        </w:rPr>
        <w:t> </w:t>
      </w:r>
      <w:r>
        <w:rPr>
          <w:sz w:val="23"/>
        </w:rPr>
        <w:t>informar.</w:t>
      </w:r>
    </w:p>
    <w:p>
      <w:pPr>
        <w:pStyle w:val="BodyText"/>
        <w:spacing w:before="10"/>
      </w:pPr>
    </w:p>
    <w:p>
      <w:pPr>
        <w:pStyle w:val="ListParagraph"/>
        <w:numPr>
          <w:ilvl w:val="2"/>
          <w:numId w:val="98"/>
        </w:numPr>
        <w:tabs>
          <w:tab w:pos="2039" w:val="left" w:leader="none"/>
          <w:tab w:pos="2041" w:val="left" w:leader="none"/>
        </w:tabs>
        <w:spacing w:line="240" w:lineRule="auto" w:before="0" w:after="0"/>
        <w:ind w:left="2040" w:right="715" w:hanging="351"/>
        <w:jc w:val="left"/>
        <w:rPr>
          <w:sz w:val="23"/>
        </w:rPr>
      </w:pPr>
      <w:r>
        <w:rPr>
          <w:sz w:val="23"/>
        </w:rPr>
        <w:t>La posibilidad de que los hechos sean corregidos y produzcan los beneficios</w:t>
      </w:r>
      <w:r>
        <w:rPr>
          <w:spacing w:val="2"/>
          <w:sz w:val="23"/>
        </w:rPr>
        <w:t> </w:t>
      </w:r>
      <w:r>
        <w:rPr>
          <w:sz w:val="23"/>
        </w:rPr>
        <w:t>futuros.</w:t>
      </w:r>
    </w:p>
    <w:p>
      <w:pPr>
        <w:pStyle w:val="BodyText"/>
        <w:spacing w:before="10"/>
      </w:pPr>
    </w:p>
    <w:p>
      <w:pPr>
        <w:pStyle w:val="ListParagraph"/>
        <w:numPr>
          <w:ilvl w:val="2"/>
          <w:numId w:val="98"/>
        </w:numPr>
        <w:tabs>
          <w:tab w:pos="2041" w:val="left" w:leader="none"/>
        </w:tabs>
        <w:spacing w:line="242" w:lineRule="auto" w:before="0" w:after="0"/>
        <w:ind w:left="2040" w:right="714" w:hanging="351"/>
        <w:jc w:val="both"/>
        <w:rPr>
          <w:sz w:val="23"/>
        </w:rPr>
      </w:pPr>
      <w:r>
        <w:rPr>
          <w:sz w:val="23"/>
        </w:rPr>
        <w:t>Que el costo que se necesita incurrir para la adopción de las recomendaciones, se vea compensado con beneficios futuros que superen dicho</w:t>
      </w:r>
      <w:r>
        <w:rPr>
          <w:spacing w:val="1"/>
          <w:sz w:val="23"/>
        </w:rPr>
        <w:t> </w:t>
      </w:r>
      <w:r>
        <w:rPr>
          <w:sz w:val="23"/>
        </w:rPr>
        <w:t>costo.</w:t>
      </w:r>
    </w:p>
    <w:p>
      <w:pPr>
        <w:pStyle w:val="BodyText"/>
        <w:spacing w:before="6"/>
      </w:pPr>
    </w:p>
    <w:p>
      <w:pPr>
        <w:pStyle w:val="ListParagraph"/>
        <w:numPr>
          <w:ilvl w:val="2"/>
          <w:numId w:val="98"/>
        </w:numPr>
        <w:tabs>
          <w:tab w:pos="2039" w:val="left" w:leader="none"/>
          <w:tab w:pos="2041" w:val="left" w:leader="none"/>
        </w:tabs>
        <w:spacing w:line="240" w:lineRule="auto" w:before="1" w:after="0"/>
        <w:ind w:left="2040" w:right="717" w:hanging="351"/>
        <w:jc w:val="left"/>
        <w:rPr>
          <w:sz w:val="23"/>
        </w:rPr>
      </w:pPr>
      <w:r>
        <w:rPr>
          <w:sz w:val="23"/>
        </w:rPr>
        <w:t>Que técnicamente sea factible la implantación de las recomendaciones que se formulen.</w:t>
      </w:r>
    </w:p>
    <w:p>
      <w:pPr>
        <w:pStyle w:val="BodyText"/>
        <w:spacing w:before="8"/>
      </w:pPr>
    </w:p>
    <w:p>
      <w:pPr>
        <w:pStyle w:val="BodyText"/>
        <w:spacing w:line="242" w:lineRule="auto"/>
        <w:ind w:left="1689" w:right="840"/>
      </w:pPr>
      <w:r>
        <w:rPr/>
        <w:t>Cada uno de los atributos descritos con anterioridad  deben</w:t>
      </w:r>
      <w:r>
        <w:rPr>
          <w:spacing w:val="35"/>
        </w:rPr>
        <w:t> </w:t>
      </w:r>
      <w:r>
        <w:rPr/>
        <w:t>desarrollarse bajo las siguientes</w:t>
      </w:r>
      <w:r>
        <w:rPr>
          <w:spacing w:val="6"/>
        </w:rPr>
        <w:t> </w:t>
      </w:r>
      <w:r>
        <w:rPr/>
        <w:t>directrices:</w:t>
      </w:r>
    </w:p>
    <w:p>
      <w:pPr>
        <w:pStyle w:val="BodyText"/>
        <w:spacing w:before="7"/>
      </w:pPr>
    </w:p>
    <w:p>
      <w:pPr>
        <w:pStyle w:val="Heading7"/>
        <w:numPr>
          <w:ilvl w:val="2"/>
          <w:numId w:val="100"/>
        </w:numPr>
        <w:tabs>
          <w:tab w:pos="2391" w:val="left" w:leader="none"/>
        </w:tabs>
        <w:spacing w:line="240" w:lineRule="auto" w:before="0" w:after="0"/>
        <w:ind w:left="2390" w:right="0" w:hanging="702"/>
        <w:jc w:val="left"/>
      </w:pPr>
      <w:r>
        <w:rPr/>
        <w:t>Título</w:t>
      </w:r>
    </w:p>
    <w:p>
      <w:pPr>
        <w:pStyle w:val="BodyText"/>
        <w:spacing w:before="7"/>
        <w:rPr>
          <w:b/>
        </w:rPr>
      </w:pPr>
    </w:p>
    <w:p>
      <w:pPr>
        <w:pStyle w:val="BodyText"/>
        <w:spacing w:line="242" w:lineRule="auto"/>
        <w:ind w:left="2390" w:right="714"/>
        <w:jc w:val="both"/>
      </w:pPr>
      <w:r>
        <w:rPr/>
        <w:t>Debe indicar claramente y en forma resumida, lo que se  detectó según la condición, de manera que facilite al lector la identificación precisa del</w:t>
      </w:r>
      <w:r>
        <w:rPr>
          <w:spacing w:val="2"/>
        </w:rPr>
        <w:t> </w:t>
      </w:r>
      <w:r>
        <w:rPr/>
        <w:t>problema.</w:t>
      </w:r>
    </w:p>
    <w:p>
      <w:pPr>
        <w:pStyle w:val="BodyText"/>
        <w:spacing w:before="8"/>
      </w:pPr>
    </w:p>
    <w:p>
      <w:pPr>
        <w:pStyle w:val="Heading7"/>
        <w:numPr>
          <w:ilvl w:val="2"/>
          <w:numId w:val="100"/>
        </w:numPr>
        <w:tabs>
          <w:tab w:pos="2405" w:val="left" w:leader="none"/>
        </w:tabs>
        <w:spacing w:line="240" w:lineRule="auto" w:before="1" w:after="0"/>
        <w:ind w:left="2404" w:right="0" w:hanging="716"/>
        <w:jc w:val="left"/>
      </w:pPr>
      <w:r>
        <w:rPr/>
        <w:t>Condición</w:t>
      </w:r>
    </w:p>
    <w:p>
      <w:pPr>
        <w:pStyle w:val="BodyText"/>
        <w:spacing w:before="7"/>
        <w:rPr>
          <w:b/>
        </w:rPr>
      </w:pPr>
    </w:p>
    <w:p>
      <w:pPr>
        <w:pStyle w:val="BodyText"/>
        <w:spacing w:line="244" w:lineRule="auto"/>
        <w:ind w:left="2390" w:right="713"/>
        <w:jc w:val="both"/>
      </w:pPr>
      <w:r>
        <w:rPr/>
        <w:t>Debe describir con el detalle necesario y en forma clara, en qué consiste la deficiencia o la desviación observada, la cual debe ser probada concretamente y sustentada con los papeles de trabajo correspondiente y demás evidencia obtenida. Para ello es útil formularse las siguientes preguntas:</w:t>
      </w:r>
    </w:p>
    <w:p>
      <w:pPr>
        <w:pStyle w:val="BodyText"/>
        <w:spacing w:before="8"/>
        <w:rPr>
          <w:sz w:val="22"/>
        </w:rPr>
      </w:pPr>
    </w:p>
    <w:p>
      <w:pPr>
        <w:pStyle w:val="BodyText"/>
        <w:spacing w:before="1"/>
        <w:ind w:left="2390"/>
      </w:pPr>
      <w:r>
        <w:rPr/>
        <w:t>¿Qué fue lo que sucedió?</w:t>
      </w:r>
    </w:p>
    <w:p>
      <w:pPr>
        <w:pStyle w:val="BodyText"/>
        <w:spacing w:before="4"/>
        <w:ind w:left="2390"/>
      </w:pPr>
      <w:r>
        <w:rPr/>
        <w:t>¿Dónde sucedió?</w:t>
      </w:r>
    </w:p>
    <w:p>
      <w:pPr>
        <w:pStyle w:val="BodyText"/>
        <w:spacing w:before="4"/>
        <w:ind w:left="2390"/>
      </w:pPr>
      <w:r>
        <w:rPr/>
        <w:t>¿Cuándo sucedió?</w:t>
      </w:r>
    </w:p>
    <w:p>
      <w:pPr>
        <w:pStyle w:val="BodyText"/>
        <w:spacing w:before="3"/>
        <w:ind w:left="2390"/>
      </w:pPr>
      <w:r>
        <w:rPr/>
        <w:t>¿Cuánto? (cantidad o valor que ha causado un efecto)</w:t>
      </w:r>
    </w:p>
    <w:p>
      <w:pPr>
        <w:pStyle w:val="BodyText"/>
        <w:spacing w:before="5"/>
        <w:ind w:left="2390"/>
      </w:pPr>
      <w:r>
        <w:rPr/>
        <w:t>¿Qué aspecto legal o normativo se incumplió?</w:t>
      </w:r>
    </w:p>
    <w:p>
      <w:pPr>
        <w:pStyle w:val="BodyText"/>
        <w:spacing w:before="7"/>
      </w:pPr>
    </w:p>
    <w:p>
      <w:pPr>
        <w:pStyle w:val="Heading7"/>
        <w:numPr>
          <w:ilvl w:val="2"/>
          <w:numId w:val="100"/>
        </w:numPr>
        <w:tabs>
          <w:tab w:pos="2409" w:val="left" w:leader="none"/>
          <w:tab w:pos="2410" w:val="left" w:leader="none"/>
        </w:tabs>
        <w:spacing w:line="240" w:lineRule="auto" w:before="0" w:after="0"/>
        <w:ind w:left="2409" w:right="0" w:hanging="721"/>
        <w:jc w:val="left"/>
      </w:pPr>
      <w:r>
        <w:rPr/>
        <w:t>Criterio</w:t>
      </w:r>
    </w:p>
    <w:p>
      <w:pPr>
        <w:pStyle w:val="BodyText"/>
        <w:spacing w:before="9"/>
        <w:rPr>
          <w:b/>
        </w:rPr>
      </w:pPr>
    </w:p>
    <w:p>
      <w:pPr>
        <w:pStyle w:val="BodyText"/>
        <w:spacing w:line="242" w:lineRule="auto"/>
        <w:ind w:left="2390" w:right="713"/>
        <w:jc w:val="both"/>
      </w:pPr>
      <w:r>
        <w:rPr/>
        <w:t>Debe expresar concretamente las políticas, normas y regulaciones incumplidas que han dado origen a la ocurrencia del hecho que se ha calificado como hallazgo.  Las preguntas básicas  a formularse son   las</w:t>
      </w:r>
      <w:r>
        <w:rPr>
          <w:spacing w:val="-1"/>
        </w:rPr>
        <w:t> </w:t>
      </w:r>
      <w:r>
        <w:rPr/>
        <w:t>siguientes:</w:t>
      </w:r>
    </w:p>
    <w:p>
      <w:pPr>
        <w:pStyle w:val="BodyText"/>
        <w:spacing w:before="8"/>
      </w:pPr>
    </w:p>
    <w:p>
      <w:pPr>
        <w:pStyle w:val="BodyText"/>
        <w:spacing w:line="244" w:lineRule="auto"/>
        <w:ind w:left="2390" w:right="715"/>
        <w:jc w:val="both"/>
      </w:pPr>
      <w:r>
        <w:rPr/>
        <w:t>¿Dónde esta contenido el criterio? (leyes,  políticas,  manuales, normas</w:t>
      </w:r>
      <w:r>
        <w:rPr>
          <w:spacing w:val="1"/>
        </w:rPr>
        <w:t> </w:t>
      </w:r>
      <w:r>
        <w:rPr/>
        <w:t>etc.)</w:t>
      </w:r>
    </w:p>
    <w:p>
      <w:pPr>
        <w:spacing w:after="0" w:line="244" w:lineRule="auto"/>
        <w:jc w:val="both"/>
        <w:sectPr>
          <w:pgSz w:w="11900" w:h="16840"/>
          <w:pgMar w:header="1389" w:footer="1418" w:top="1580" w:bottom="1600" w:left="840" w:right="680"/>
        </w:sectPr>
      </w:pPr>
    </w:p>
    <w:p>
      <w:pPr>
        <w:pStyle w:val="BodyText"/>
        <w:rPr>
          <w:sz w:val="20"/>
        </w:rPr>
      </w:pPr>
    </w:p>
    <w:p>
      <w:pPr>
        <w:pStyle w:val="BodyText"/>
        <w:spacing w:before="10"/>
      </w:pPr>
    </w:p>
    <w:p>
      <w:pPr>
        <w:pStyle w:val="BodyText"/>
        <w:spacing w:line="244" w:lineRule="auto"/>
        <w:ind w:left="2390" w:right="715"/>
        <w:jc w:val="both"/>
      </w:pPr>
      <w:r>
        <w:rPr/>
        <w:t>¿Cuál es el ámbito de aplicación? (un departamento, un proceso un sistema etc.)</w:t>
      </w:r>
    </w:p>
    <w:p>
      <w:pPr>
        <w:pStyle w:val="BodyText"/>
        <w:spacing w:before="1"/>
      </w:pPr>
    </w:p>
    <w:p>
      <w:pPr>
        <w:pStyle w:val="BodyText"/>
        <w:spacing w:before="1"/>
        <w:ind w:left="2390"/>
        <w:jc w:val="both"/>
      </w:pPr>
      <w:r>
        <w:rPr/>
        <w:t>¿Qué vigencia tiene? (actual, pasado, permanente)</w:t>
      </w:r>
    </w:p>
    <w:p>
      <w:pPr>
        <w:pStyle w:val="BodyText"/>
        <w:spacing w:before="8"/>
      </w:pPr>
    </w:p>
    <w:p>
      <w:pPr>
        <w:pStyle w:val="BodyText"/>
        <w:ind w:left="2390"/>
        <w:jc w:val="both"/>
      </w:pPr>
      <w:r>
        <w:rPr/>
        <w:t>Asimismo, se pueden utilizar las siguientes referencias concretas:</w:t>
      </w:r>
    </w:p>
    <w:p>
      <w:pPr>
        <w:pStyle w:val="BodyText"/>
        <w:spacing w:before="9"/>
      </w:pPr>
    </w:p>
    <w:p>
      <w:pPr>
        <w:pStyle w:val="ListParagraph"/>
        <w:numPr>
          <w:ilvl w:val="3"/>
          <w:numId w:val="100"/>
        </w:numPr>
        <w:tabs>
          <w:tab w:pos="2740" w:val="left" w:leader="none"/>
          <w:tab w:pos="2741" w:val="left" w:leader="none"/>
          <w:tab w:pos="3613" w:val="left" w:leader="none"/>
          <w:tab w:pos="4435" w:val="left" w:leader="none"/>
          <w:tab w:pos="5699" w:val="left" w:leader="none"/>
          <w:tab w:pos="6339" w:val="left" w:leader="none"/>
          <w:tab w:pos="7615" w:val="left" w:leader="none"/>
          <w:tab w:pos="8502" w:val="left" w:leader="none"/>
          <w:tab w:pos="9051" w:val="left" w:leader="none"/>
        </w:tabs>
        <w:spacing w:line="240" w:lineRule="auto" w:before="0" w:after="0"/>
        <w:ind w:left="2740" w:right="717" w:hanging="351"/>
        <w:jc w:val="left"/>
        <w:rPr>
          <w:sz w:val="23"/>
        </w:rPr>
      </w:pPr>
      <w:r>
        <w:rPr>
          <w:sz w:val="23"/>
        </w:rPr>
        <w:t>Cómo</w:t>
        <w:tab/>
        <w:t>debió</w:t>
        <w:tab/>
        <w:t>realizarse</w:t>
        <w:tab/>
        <w:t>una</w:t>
        <w:tab/>
        <w:t>operación</w:t>
        <w:tab/>
        <w:t>según</w:t>
        <w:tab/>
        <w:t>las</w:t>
        <w:tab/>
      </w:r>
      <w:r>
        <w:rPr>
          <w:spacing w:val="-4"/>
          <w:sz w:val="23"/>
        </w:rPr>
        <w:t>leyes, </w:t>
      </w:r>
      <w:r>
        <w:rPr>
          <w:sz w:val="23"/>
        </w:rPr>
        <w:t>reglamentos y demás disposiciones internas de la</w:t>
      </w:r>
      <w:r>
        <w:rPr>
          <w:spacing w:val="22"/>
          <w:sz w:val="23"/>
        </w:rPr>
        <w:t> </w:t>
      </w:r>
      <w:r>
        <w:rPr>
          <w:sz w:val="23"/>
        </w:rPr>
        <w:t>entidad.</w:t>
      </w:r>
    </w:p>
    <w:p>
      <w:pPr>
        <w:pStyle w:val="BodyText"/>
        <w:spacing w:before="9"/>
      </w:pPr>
    </w:p>
    <w:p>
      <w:pPr>
        <w:pStyle w:val="ListParagraph"/>
        <w:numPr>
          <w:ilvl w:val="3"/>
          <w:numId w:val="100"/>
        </w:numPr>
        <w:tabs>
          <w:tab w:pos="2740" w:val="left" w:leader="none"/>
          <w:tab w:pos="2741" w:val="left" w:leader="none"/>
          <w:tab w:pos="3568" w:val="left" w:leader="none"/>
          <w:tab w:pos="4565" w:val="left" w:leader="none"/>
          <w:tab w:pos="5599" w:val="left" w:leader="none"/>
          <w:tab w:pos="6711" w:val="left" w:leader="none"/>
          <w:tab w:pos="7487" w:val="left" w:leader="none"/>
          <w:tab w:pos="8198" w:val="left" w:leader="none"/>
          <w:tab w:pos="8585" w:val="left" w:leader="none"/>
        </w:tabs>
        <w:spacing w:line="240" w:lineRule="auto" w:before="0" w:after="0"/>
        <w:ind w:left="2740" w:right="715" w:hanging="351"/>
        <w:jc w:val="left"/>
        <w:rPr>
          <w:sz w:val="23"/>
        </w:rPr>
      </w:pPr>
      <w:r>
        <w:rPr>
          <w:sz w:val="23"/>
        </w:rPr>
        <w:t>Cómo</w:t>
        <w:tab/>
        <w:t>debería</w:t>
        <w:tab/>
        <w:t>hacerse</w:t>
        <w:tab/>
        <w:t>tomando</w:t>
        <w:tab/>
        <w:t>como</w:t>
        <w:tab/>
        <w:t>base</w:t>
        <w:tab/>
        <w:t>la</w:t>
        <w:tab/>
      </w:r>
      <w:r>
        <w:rPr>
          <w:spacing w:val="-3"/>
          <w:sz w:val="23"/>
        </w:rPr>
        <w:t>tecnología </w:t>
      </w:r>
      <w:r>
        <w:rPr>
          <w:sz w:val="23"/>
        </w:rPr>
        <w:t>disponible</w:t>
      </w:r>
    </w:p>
    <w:p>
      <w:pPr>
        <w:pStyle w:val="BodyText"/>
        <w:spacing w:before="10"/>
      </w:pPr>
    </w:p>
    <w:p>
      <w:pPr>
        <w:pStyle w:val="ListParagraph"/>
        <w:numPr>
          <w:ilvl w:val="3"/>
          <w:numId w:val="100"/>
        </w:numPr>
        <w:tabs>
          <w:tab w:pos="2741" w:val="left" w:leader="none"/>
        </w:tabs>
        <w:spacing w:line="242" w:lineRule="auto" w:before="0" w:after="0"/>
        <w:ind w:left="2740" w:right="714" w:hanging="351"/>
        <w:jc w:val="both"/>
        <w:rPr>
          <w:sz w:val="23"/>
        </w:rPr>
      </w:pPr>
      <w:r>
        <w:rPr>
          <w:sz w:val="23"/>
        </w:rPr>
        <w:t>Cómo debería realizarse tomando como base la forma en que se llevan a cabo las mismas operaciones en otras instituciones similares.</w:t>
      </w:r>
    </w:p>
    <w:p>
      <w:pPr>
        <w:pStyle w:val="BodyText"/>
        <w:spacing w:before="6"/>
      </w:pPr>
    </w:p>
    <w:p>
      <w:pPr>
        <w:pStyle w:val="ListParagraph"/>
        <w:numPr>
          <w:ilvl w:val="3"/>
          <w:numId w:val="100"/>
        </w:numPr>
        <w:tabs>
          <w:tab w:pos="2740" w:val="left" w:leader="none"/>
          <w:tab w:pos="2741" w:val="left" w:leader="none"/>
        </w:tabs>
        <w:spacing w:line="240" w:lineRule="auto" w:before="0" w:after="0"/>
        <w:ind w:left="2740" w:right="715" w:hanging="351"/>
        <w:jc w:val="left"/>
        <w:rPr>
          <w:sz w:val="23"/>
        </w:rPr>
      </w:pPr>
      <w:r>
        <w:rPr>
          <w:sz w:val="23"/>
        </w:rPr>
        <w:t>Cómo deberían estar funcionando los procedimientos mínimos de control.</w:t>
      </w:r>
    </w:p>
    <w:p>
      <w:pPr>
        <w:pStyle w:val="BodyText"/>
        <w:spacing w:before="9"/>
      </w:pPr>
    </w:p>
    <w:p>
      <w:pPr>
        <w:pStyle w:val="Heading7"/>
        <w:numPr>
          <w:ilvl w:val="2"/>
          <w:numId w:val="100"/>
        </w:numPr>
        <w:tabs>
          <w:tab w:pos="2391" w:val="left" w:leader="none"/>
        </w:tabs>
        <w:spacing w:line="240" w:lineRule="auto" w:before="0" w:after="0"/>
        <w:ind w:left="2390" w:right="0" w:hanging="702"/>
        <w:jc w:val="left"/>
      </w:pPr>
      <w:r>
        <w:rPr/>
        <w:t>Causa</w:t>
      </w:r>
    </w:p>
    <w:p>
      <w:pPr>
        <w:pStyle w:val="BodyText"/>
        <w:spacing w:before="9"/>
        <w:rPr>
          <w:b/>
        </w:rPr>
      </w:pPr>
    </w:p>
    <w:p>
      <w:pPr>
        <w:pStyle w:val="BodyText"/>
        <w:spacing w:line="242" w:lineRule="auto"/>
        <w:ind w:left="2390" w:right="716"/>
        <w:jc w:val="both"/>
      </w:pPr>
      <w:r>
        <w:rPr/>
        <w:t>Debe expresar la razón fundamental de la desviación del  cumplimiento del criterio, este es un requisito básico, ya que de la identificación verdadera de la causa, dependerá la calidad y lo apropiado de la</w:t>
      </w:r>
      <w:r>
        <w:rPr>
          <w:spacing w:val="1"/>
        </w:rPr>
        <w:t> </w:t>
      </w:r>
      <w:r>
        <w:rPr/>
        <w:t>recomendación.</w:t>
      </w:r>
    </w:p>
    <w:p>
      <w:pPr>
        <w:pStyle w:val="BodyText"/>
        <w:spacing w:before="8"/>
      </w:pPr>
    </w:p>
    <w:p>
      <w:pPr>
        <w:pStyle w:val="BodyText"/>
        <w:spacing w:line="244" w:lineRule="auto"/>
        <w:ind w:left="2390" w:right="716"/>
        <w:jc w:val="both"/>
      </w:pPr>
      <w:r>
        <w:rPr/>
        <w:t>El auditor debe tener presente que ante una condición dada, pueden existir mas de una causa, por lo que debe realizarse un trabajo extensivo con el fin de detectar dichas posibilidades, y como consecuencia, la recomendación que se formule debe enfocarse a cubrir las causas identificadas, con el fin de evitar que las deficiencias persistan.</w:t>
      </w:r>
    </w:p>
    <w:p>
      <w:pPr>
        <w:pStyle w:val="BodyText"/>
        <w:spacing w:before="8"/>
        <w:rPr>
          <w:sz w:val="22"/>
        </w:rPr>
      </w:pPr>
    </w:p>
    <w:p>
      <w:pPr>
        <w:pStyle w:val="BodyText"/>
        <w:spacing w:line="244" w:lineRule="auto"/>
        <w:ind w:left="2390" w:right="715"/>
        <w:jc w:val="both"/>
      </w:pPr>
      <w:r>
        <w:rPr/>
        <w:t>Para identificar y explicar las causas de las deficiencias, el auditor debe explorar las siguientes</w:t>
      </w:r>
      <w:r>
        <w:rPr>
          <w:spacing w:val="6"/>
        </w:rPr>
        <w:t> </w:t>
      </w:r>
      <w:r>
        <w:rPr/>
        <w:t>áreas:</w:t>
      </w:r>
    </w:p>
    <w:p>
      <w:pPr>
        <w:pStyle w:val="BodyText"/>
        <w:spacing w:before="2"/>
      </w:pPr>
    </w:p>
    <w:p>
      <w:pPr>
        <w:pStyle w:val="Heading7"/>
        <w:numPr>
          <w:ilvl w:val="3"/>
          <w:numId w:val="100"/>
        </w:numPr>
        <w:tabs>
          <w:tab w:pos="2740" w:val="left" w:leader="none"/>
          <w:tab w:pos="2741" w:val="left" w:leader="none"/>
        </w:tabs>
        <w:spacing w:line="240" w:lineRule="auto" w:before="0" w:after="0"/>
        <w:ind w:left="2740" w:right="0" w:hanging="351"/>
        <w:jc w:val="left"/>
      </w:pPr>
      <w:r>
        <w:rPr/>
        <w:t>Personal</w:t>
      </w:r>
    </w:p>
    <w:p>
      <w:pPr>
        <w:pStyle w:val="BodyText"/>
        <w:spacing w:before="5"/>
        <w:rPr>
          <w:b/>
        </w:rPr>
      </w:pPr>
    </w:p>
    <w:p>
      <w:pPr>
        <w:pStyle w:val="BodyText"/>
        <w:spacing w:line="244" w:lineRule="auto"/>
        <w:ind w:left="2740" w:right="840"/>
      </w:pPr>
      <w:r>
        <w:rPr/>
        <w:t>Elemento alrededor del cual pueden concurrir las siguientes situaciones:</w:t>
      </w:r>
    </w:p>
    <w:p>
      <w:pPr>
        <w:pStyle w:val="BodyText"/>
        <w:spacing w:before="1"/>
      </w:pPr>
    </w:p>
    <w:p>
      <w:pPr>
        <w:pStyle w:val="BodyText"/>
        <w:ind w:left="2740"/>
      </w:pPr>
      <w:r>
        <w:rPr/>
        <w:t>-Que esté mal ubicado</w:t>
      </w:r>
    </w:p>
    <w:p>
      <w:pPr>
        <w:pStyle w:val="BodyText"/>
        <w:spacing w:before="4"/>
        <w:ind w:left="2740"/>
      </w:pPr>
      <w:r>
        <w:rPr/>
        <w:t>-Que no sea el adecuado</w:t>
      </w:r>
    </w:p>
    <w:p>
      <w:pPr>
        <w:pStyle w:val="BodyText"/>
        <w:spacing w:before="4"/>
        <w:ind w:left="2740"/>
      </w:pPr>
      <w:r>
        <w:rPr/>
        <w:t>-Que no se le haya brindado capacitación</w:t>
      </w:r>
    </w:p>
    <w:p>
      <w:pPr>
        <w:pStyle w:val="BodyText"/>
        <w:spacing w:before="4"/>
        <w:ind w:left="2740"/>
      </w:pPr>
      <w:r>
        <w:rPr/>
        <w:t>-Que no se le haya motivado</w:t>
      </w:r>
    </w:p>
    <w:p>
      <w:pPr>
        <w:spacing w:after="0"/>
        <w:sectPr>
          <w:pgSz w:w="11900" w:h="16840"/>
          <w:pgMar w:header="1389" w:footer="1418" w:top="1580" w:bottom="1600" w:left="840" w:right="680"/>
        </w:sectPr>
      </w:pPr>
    </w:p>
    <w:p>
      <w:pPr>
        <w:pStyle w:val="BodyText"/>
        <w:rPr>
          <w:sz w:val="20"/>
        </w:rPr>
      </w:pPr>
    </w:p>
    <w:p>
      <w:pPr>
        <w:pStyle w:val="BodyText"/>
        <w:spacing w:before="10"/>
      </w:pPr>
    </w:p>
    <w:p>
      <w:pPr>
        <w:pStyle w:val="BodyText"/>
        <w:ind w:left="2740"/>
      </w:pPr>
      <w:r>
        <w:rPr/>
        <w:t>-Que se haya dado mucha rotación</w:t>
      </w:r>
    </w:p>
    <w:p>
      <w:pPr>
        <w:pStyle w:val="BodyText"/>
        <w:spacing w:before="5"/>
        <w:ind w:left="2740"/>
      </w:pPr>
      <w:r>
        <w:rPr/>
        <w:t>-Etc.</w:t>
      </w:r>
    </w:p>
    <w:p>
      <w:pPr>
        <w:pStyle w:val="BodyText"/>
        <w:spacing w:before="8"/>
      </w:pPr>
    </w:p>
    <w:p>
      <w:pPr>
        <w:pStyle w:val="Heading7"/>
        <w:numPr>
          <w:ilvl w:val="3"/>
          <w:numId w:val="100"/>
        </w:numPr>
        <w:tabs>
          <w:tab w:pos="2740" w:val="left" w:leader="none"/>
          <w:tab w:pos="2741" w:val="left" w:leader="none"/>
        </w:tabs>
        <w:spacing w:line="240" w:lineRule="auto" w:before="1" w:after="0"/>
        <w:ind w:left="2740" w:right="0" w:hanging="351"/>
        <w:jc w:val="left"/>
        <w:rPr>
          <w:b w:val="0"/>
        </w:rPr>
      </w:pPr>
      <w:r>
        <w:rPr/>
        <w:t>Políticas, procedimientos, leyes, manuales, organización,</w:t>
      </w:r>
      <w:r>
        <w:rPr>
          <w:spacing w:val="21"/>
        </w:rPr>
        <w:t> </w:t>
      </w:r>
      <w:r>
        <w:rPr/>
        <w:t>etc</w:t>
      </w:r>
      <w:r>
        <w:rPr>
          <w:b w:val="0"/>
        </w:rPr>
        <w:t>.</w:t>
      </w:r>
    </w:p>
    <w:p>
      <w:pPr>
        <w:pStyle w:val="BodyText"/>
        <w:spacing w:before="4"/>
      </w:pPr>
    </w:p>
    <w:p>
      <w:pPr>
        <w:pStyle w:val="BodyText"/>
        <w:spacing w:line="244" w:lineRule="auto"/>
        <w:ind w:left="2390" w:right="715"/>
        <w:jc w:val="both"/>
      </w:pPr>
      <w:r>
        <w:rPr/>
        <w:t>De la misma manera pueden ser el origen de ciertas deficiencias debido a los siguientes factores:</w:t>
      </w:r>
    </w:p>
    <w:p>
      <w:pPr>
        <w:pStyle w:val="BodyText"/>
        <w:spacing w:before="1"/>
      </w:pPr>
    </w:p>
    <w:p>
      <w:pPr>
        <w:pStyle w:val="BodyText"/>
        <w:ind w:left="2740"/>
      </w:pPr>
      <w:r>
        <w:rPr/>
        <w:t>-Que sean obsoletos</w:t>
      </w:r>
    </w:p>
    <w:p>
      <w:pPr>
        <w:pStyle w:val="BodyText"/>
        <w:spacing w:before="4"/>
        <w:ind w:left="2740"/>
      </w:pPr>
      <w:r>
        <w:rPr/>
        <w:t>-Que estén siendo mal interpretados o aplicados</w:t>
      </w:r>
    </w:p>
    <w:p>
      <w:pPr>
        <w:pStyle w:val="BodyText"/>
        <w:spacing w:before="5"/>
        <w:ind w:left="2740"/>
      </w:pPr>
      <w:r>
        <w:rPr/>
        <w:t>-Que estén desactualizados</w:t>
      </w:r>
    </w:p>
    <w:p>
      <w:pPr>
        <w:pStyle w:val="BodyText"/>
        <w:spacing w:before="3"/>
        <w:ind w:left="2740"/>
      </w:pPr>
      <w:r>
        <w:rPr/>
        <w:t>-Que no existan</w:t>
      </w:r>
    </w:p>
    <w:p>
      <w:pPr>
        <w:pStyle w:val="BodyText"/>
        <w:spacing w:before="4"/>
        <w:ind w:left="2740"/>
      </w:pPr>
      <w:r>
        <w:rPr/>
        <w:t>-Que estén mal elaborados etc.</w:t>
      </w:r>
    </w:p>
    <w:p>
      <w:pPr>
        <w:pStyle w:val="BodyText"/>
        <w:spacing w:before="9"/>
      </w:pPr>
    </w:p>
    <w:p>
      <w:pPr>
        <w:pStyle w:val="Heading7"/>
        <w:numPr>
          <w:ilvl w:val="3"/>
          <w:numId w:val="100"/>
        </w:numPr>
        <w:tabs>
          <w:tab w:pos="2740" w:val="left" w:leader="none"/>
          <w:tab w:pos="2741" w:val="left" w:leader="none"/>
        </w:tabs>
        <w:spacing w:line="240" w:lineRule="auto" w:before="0" w:after="0"/>
        <w:ind w:left="2740" w:right="0" w:hanging="351"/>
        <w:jc w:val="left"/>
      </w:pPr>
      <w:r>
        <w:rPr/>
        <w:t>Avances</w:t>
      </w:r>
      <w:r>
        <w:rPr>
          <w:spacing w:val="2"/>
        </w:rPr>
        <w:t> </w:t>
      </w:r>
      <w:r>
        <w:rPr/>
        <w:t>tecnológicos</w:t>
      </w:r>
    </w:p>
    <w:p>
      <w:pPr>
        <w:pStyle w:val="BodyText"/>
        <w:spacing w:before="4"/>
        <w:rPr>
          <w:b/>
        </w:rPr>
      </w:pPr>
    </w:p>
    <w:p>
      <w:pPr>
        <w:pStyle w:val="BodyText"/>
        <w:spacing w:line="244" w:lineRule="auto"/>
        <w:ind w:left="2740" w:right="714"/>
        <w:jc w:val="both"/>
      </w:pPr>
      <w:r>
        <w:rPr/>
        <w:t>El no aprovechamiento, la mala y subutilización de la tecnología también pueden ser la manifestación de determinadas deficiencias encontradas.</w:t>
      </w:r>
    </w:p>
    <w:p>
      <w:pPr>
        <w:pStyle w:val="BodyText"/>
        <w:spacing w:before="2"/>
      </w:pPr>
    </w:p>
    <w:p>
      <w:pPr>
        <w:pStyle w:val="Heading7"/>
        <w:numPr>
          <w:ilvl w:val="3"/>
          <w:numId w:val="100"/>
        </w:numPr>
        <w:tabs>
          <w:tab w:pos="2740" w:val="left" w:leader="none"/>
          <w:tab w:pos="2741" w:val="left" w:leader="none"/>
        </w:tabs>
        <w:spacing w:line="240" w:lineRule="auto" w:before="0" w:after="0"/>
        <w:ind w:left="2740" w:right="0" w:hanging="351"/>
        <w:jc w:val="left"/>
      </w:pPr>
      <w:r>
        <w:rPr/>
        <w:t>Infraestructura</w:t>
      </w:r>
    </w:p>
    <w:p>
      <w:pPr>
        <w:pStyle w:val="BodyText"/>
        <w:spacing w:before="5"/>
        <w:rPr>
          <w:b/>
        </w:rPr>
      </w:pPr>
    </w:p>
    <w:p>
      <w:pPr>
        <w:pStyle w:val="BodyText"/>
        <w:spacing w:line="244" w:lineRule="auto" w:before="1"/>
        <w:ind w:left="2740" w:right="713"/>
        <w:jc w:val="both"/>
      </w:pPr>
      <w:r>
        <w:rPr/>
        <w:t>Es otro factor que puede constituirse en el origen de algunas deficiencias, como ejemplo se pueden enumerar los siguientes factores:</w:t>
      </w:r>
    </w:p>
    <w:p>
      <w:pPr>
        <w:pStyle w:val="BodyText"/>
      </w:pPr>
    </w:p>
    <w:p>
      <w:pPr>
        <w:pStyle w:val="BodyText"/>
        <w:ind w:left="2740"/>
      </w:pPr>
      <w:r>
        <w:rPr/>
        <w:t>-Instalaciones insuficientes</w:t>
      </w:r>
    </w:p>
    <w:p>
      <w:pPr>
        <w:pStyle w:val="BodyText"/>
        <w:spacing w:before="4"/>
        <w:ind w:left="2740"/>
      </w:pPr>
      <w:r>
        <w:rPr/>
        <w:t>-Edificios mal ubicados</w:t>
      </w:r>
    </w:p>
    <w:p>
      <w:pPr>
        <w:pStyle w:val="BodyText"/>
        <w:spacing w:before="3"/>
        <w:ind w:left="2740"/>
      </w:pPr>
      <w:r>
        <w:rPr/>
        <w:t>-Instalaciones inseguras</w:t>
      </w:r>
    </w:p>
    <w:p>
      <w:pPr>
        <w:pStyle w:val="BodyText"/>
        <w:spacing w:before="5"/>
        <w:ind w:left="2740"/>
      </w:pPr>
      <w:r>
        <w:rPr/>
        <w:t>-Servicios básicos deficientes (energía, agua etc.)</w:t>
      </w:r>
    </w:p>
    <w:p>
      <w:pPr>
        <w:pStyle w:val="BodyText"/>
        <w:spacing w:before="4"/>
        <w:ind w:left="2740"/>
      </w:pPr>
      <w:r>
        <w:rPr/>
        <w:t>-Instalaciones mal diseñadas</w:t>
      </w:r>
    </w:p>
    <w:p>
      <w:pPr>
        <w:pStyle w:val="BodyText"/>
        <w:spacing w:before="2"/>
        <w:ind w:left="2740"/>
      </w:pPr>
      <w:r>
        <w:rPr/>
        <w:t>-Etc.</w:t>
      </w:r>
    </w:p>
    <w:p>
      <w:pPr>
        <w:pStyle w:val="BodyText"/>
        <w:spacing w:before="8"/>
      </w:pPr>
    </w:p>
    <w:p>
      <w:pPr>
        <w:pStyle w:val="BodyText"/>
        <w:spacing w:line="242" w:lineRule="auto" w:before="1"/>
        <w:ind w:left="2390" w:right="716"/>
        <w:jc w:val="both"/>
      </w:pPr>
      <w:r>
        <w:rPr/>
        <w:t>Lo anterior pone de manifiesto la necesidad que el auditor defina claramente el alcance necesario de su trabajo, y haga uso de toda su habilidad y juicio profesional, para identificar en todo el ámbito institucional, las causas de las deficiencias.</w:t>
      </w:r>
    </w:p>
    <w:p>
      <w:pPr>
        <w:pStyle w:val="BodyText"/>
        <w:spacing w:before="8"/>
      </w:pPr>
    </w:p>
    <w:p>
      <w:pPr>
        <w:pStyle w:val="Heading7"/>
        <w:numPr>
          <w:ilvl w:val="2"/>
          <w:numId w:val="100"/>
        </w:numPr>
        <w:tabs>
          <w:tab w:pos="2391" w:val="left" w:leader="none"/>
        </w:tabs>
        <w:spacing w:line="240" w:lineRule="auto" w:before="0" w:after="0"/>
        <w:ind w:left="2390" w:right="0" w:hanging="702"/>
        <w:jc w:val="left"/>
      </w:pPr>
      <w:r>
        <w:rPr/>
        <w:t>Efecto</w:t>
      </w:r>
    </w:p>
    <w:p>
      <w:pPr>
        <w:pStyle w:val="BodyText"/>
        <w:spacing w:before="7"/>
        <w:rPr>
          <w:b/>
        </w:rPr>
      </w:pPr>
    </w:p>
    <w:p>
      <w:pPr>
        <w:pStyle w:val="BodyText"/>
        <w:spacing w:line="244" w:lineRule="auto" w:before="1"/>
        <w:ind w:left="2390" w:right="714"/>
        <w:jc w:val="both"/>
      </w:pPr>
      <w:r>
        <w:rPr/>
        <w:t>Dependiendo de la forma cómo se enfoque la redacción de este atributo, las autoridades superiores de la entidad evaluada y los responsables directos del área examinada, pueden valorar la importancia del hallazgo y convencerse de la necesidad y los beneficios que se obtendrán al implementar el cambio propuesto, a través de la</w:t>
      </w:r>
      <w:r>
        <w:rPr>
          <w:spacing w:val="2"/>
        </w:rPr>
        <w:t> </w:t>
      </w:r>
      <w:r>
        <w:rPr/>
        <w:t>recomendación.</w:t>
      </w:r>
    </w:p>
    <w:p>
      <w:pPr>
        <w:spacing w:after="0" w:line="244" w:lineRule="auto"/>
        <w:jc w:val="both"/>
        <w:sectPr>
          <w:pgSz w:w="11900" w:h="16840"/>
          <w:pgMar w:header="1389" w:footer="1418" w:top="1580" w:bottom="1600" w:left="840" w:right="680"/>
        </w:sectPr>
      </w:pPr>
    </w:p>
    <w:p>
      <w:pPr>
        <w:pStyle w:val="BodyText"/>
        <w:rPr>
          <w:sz w:val="20"/>
        </w:rPr>
      </w:pPr>
    </w:p>
    <w:p>
      <w:pPr>
        <w:pStyle w:val="BodyText"/>
        <w:spacing w:before="10"/>
      </w:pPr>
    </w:p>
    <w:p>
      <w:pPr>
        <w:pStyle w:val="BodyText"/>
        <w:spacing w:line="244" w:lineRule="auto"/>
        <w:ind w:left="2390" w:right="714"/>
        <w:jc w:val="both"/>
      </w:pPr>
      <w:r>
        <w:rPr/>
        <w:t>El efecto debe demostrar en términos cuantitativos o cualitativos el impacto de la condición, tanto en relación con el área o cuenta auditada, como la probabilidad de que dicho impacto se extienda a la entidad en su conjunto, de manera que el mismo motive a los niveles jerárquicos correspondientes, la adopción de las medidas correctivas oportunas, para el control de los riesgos identificados.</w:t>
      </w:r>
    </w:p>
    <w:p>
      <w:pPr>
        <w:pStyle w:val="BodyText"/>
        <w:spacing w:before="8"/>
        <w:rPr>
          <w:sz w:val="22"/>
        </w:rPr>
      </w:pPr>
    </w:p>
    <w:p>
      <w:pPr>
        <w:pStyle w:val="BodyText"/>
        <w:spacing w:line="244" w:lineRule="auto"/>
        <w:ind w:left="2390" w:right="715"/>
        <w:jc w:val="both"/>
      </w:pPr>
      <w:r>
        <w:rPr/>
        <w:t>La evaluación del efecto de un hallazgo debe extenderse como  mínimo a identificar los siguientes</w:t>
      </w:r>
      <w:r>
        <w:rPr>
          <w:spacing w:val="10"/>
        </w:rPr>
        <w:t> </w:t>
      </w:r>
      <w:r>
        <w:rPr/>
        <w:t>aspectos:</w:t>
      </w:r>
    </w:p>
    <w:p>
      <w:pPr>
        <w:pStyle w:val="BodyText"/>
        <w:spacing w:before="1"/>
      </w:pPr>
    </w:p>
    <w:p>
      <w:pPr>
        <w:pStyle w:val="ListParagraph"/>
        <w:numPr>
          <w:ilvl w:val="3"/>
          <w:numId w:val="100"/>
        </w:numPr>
        <w:tabs>
          <w:tab w:pos="2741" w:val="left" w:leader="none"/>
        </w:tabs>
        <w:spacing w:line="242" w:lineRule="auto" w:before="0" w:after="0"/>
        <w:ind w:left="2740" w:right="714" w:hanging="351"/>
        <w:jc w:val="both"/>
        <w:rPr>
          <w:sz w:val="23"/>
        </w:rPr>
      </w:pPr>
      <w:r>
        <w:rPr>
          <w:sz w:val="23"/>
        </w:rPr>
        <w:t>Cuánto se ha visto afectada el área o cuenta evaluada, o la entidad, expresado en: a) valores monetarios, b) calidad de bienes o servicios, c) cantidad de unidades producidas o servicios prestados</w:t>
      </w:r>
      <w:r>
        <w:rPr>
          <w:spacing w:val="1"/>
          <w:sz w:val="23"/>
        </w:rPr>
        <w:t> </w:t>
      </w:r>
      <w:r>
        <w:rPr>
          <w:sz w:val="23"/>
        </w:rPr>
        <w:t>etc.</w:t>
      </w:r>
    </w:p>
    <w:p>
      <w:pPr>
        <w:pStyle w:val="BodyText"/>
        <w:spacing w:before="8"/>
      </w:pPr>
    </w:p>
    <w:p>
      <w:pPr>
        <w:pStyle w:val="ListParagraph"/>
        <w:numPr>
          <w:ilvl w:val="3"/>
          <w:numId w:val="100"/>
        </w:numPr>
        <w:tabs>
          <w:tab w:pos="2741" w:val="left" w:leader="none"/>
        </w:tabs>
        <w:spacing w:line="242" w:lineRule="auto" w:before="0" w:after="0"/>
        <w:ind w:left="2740" w:right="713" w:hanging="351"/>
        <w:jc w:val="both"/>
        <w:rPr>
          <w:sz w:val="23"/>
        </w:rPr>
      </w:pPr>
      <w:r>
        <w:rPr>
          <w:sz w:val="23"/>
        </w:rPr>
        <w:t>Quiénes o qué funciones básicas de control han resultado afectadas: por ejemplo: la autorización, registro y custodia de operaciones, de bienes, valores e información de la</w:t>
      </w:r>
      <w:r>
        <w:rPr>
          <w:spacing w:val="21"/>
          <w:sz w:val="23"/>
        </w:rPr>
        <w:t> </w:t>
      </w:r>
      <w:r>
        <w:rPr>
          <w:sz w:val="23"/>
        </w:rPr>
        <w:t>entidad.</w:t>
      </w:r>
    </w:p>
    <w:p>
      <w:pPr>
        <w:pStyle w:val="BodyText"/>
        <w:spacing w:before="5"/>
      </w:pPr>
    </w:p>
    <w:p>
      <w:pPr>
        <w:pStyle w:val="ListParagraph"/>
        <w:numPr>
          <w:ilvl w:val="3"/>
          <w:numId w:val="100"/>
        </w:numPr>
        <w:tabs>
          <w:tab w:pos="2741" w:val="left" w:leader="none"/>
        </w:tabs>
        <w:spacing w:line="242" w:lineRule="auto" w:before="0" w:after="0"/>
        <w:ind w:left="2740" w:right="714" w:hanging="351"/>
        <w:jc w:val="both"/>
        <w:rPr>
          <w:sz w:val="23"/>
        </w:rPr>
      </w:pPr>
      <w:r>
        <w:rPr>
          <w:sz w:val="23"/>
        </w:rPr>
        <w:t>Qué períodos han afectado: el efecto puede extenderse a diferentes períodos que pueden ser años, meses, semanas, días, horas, etc. dependiendo de la naturaleza de la entidad y sus operaciones.</w:t>
      </w:r>
    </w:p>
    <w:p>
      <w:pPr>
        <w:pStyle w:val="BodyText"/>
        <w:spacing w:before="8"/>
      </w:pPr>
    </w:p>
    <w:p>
      <w:pPr>
        <w:pStyle w:val="ListParagraph"/>
        <w:numPr>
          <w:ilvl w:val="3"/>
          <w:numId w:val="100"/>
        </w:numPr>
        <w:tabs>
          <w:tab w:pos="2740" w:val="left" w:leader="none"/>
          <w:tab w:pos="2741" w:val="left" w:leader="none"/>
        </w:tabs>
        <w:spacing w:line="240" w:lineRule="auto" w:before="0" w:after="0"/>
        <w:ind w:left="2740" w:right="711" w:hanging="351"/>
        <w:jc w:val="left"/>
        <w:rPr>
          <w:sz w:val="23"/>
        </w:rPr>
      </w:pPr>
      <w:r>
        <w:rPr>
          <w:sz w:val="23"/>
        </w:rPr>
        <w:t>Cuál ha sido el impacto institucional en relación con: a) la  eficiencia</w:t>
      </w:r>
      <w:r>
        <w:rPr>
          <w:spacing w:val="9"/>
          <w:sz w:val="23"/>
        </w:rPr>
        <w:t> </w:t>
      </w:r>
      <w:r>
        <w:rPr>
          <w:sz w:val="23"/>
        </w:rPr>
        <w:t>de</w:t>
      </w:r>
      <w:r>
        <w:rPr>
          <w:spacing w:val="9"/>
          <w:sz w:val="23"/>
        </w:rPr>
        <w:t> </w:t>
      </w:r>
      <w:r>
        <w:rPr>
          <w:sz w:val="23"/>
        </w:rPr>
        <w:t>las</w:t>
      </w:r>
      <w:r>
        <w:rPr>
          <w:spacing w:val="11"/>
          <w:sz w:val="23"/>
        </w:rPr>
        <w:t> </w:t>
      </w:r>
      <w:r>
        <w:rPr>
          <w:sz w:val="23"/>
        </w:rPr>
        <w:t>operaciones,</w:t>
      </w:r>
      <w:r>
        <w:rPr>
          <w:spacing w:val="10"/>
          <w:sz w:val="23"/>
        </w:rPr>
        <w:t> </w:t>
      </w:r>
      <w:r>
        <w:rPr>
          <w:sz w:val="23"/>
        </w:rPr>
        <w:t>b)</w:t>
      </w:r>
      <w:r>
        <w:rPr>
          <w:spacing w:val="7"/>
          <w:sz w:val="23"/>
        </w:rPr>
        <w:t> </w:t>
      </w:r>
      <w:r>
        <w:rPr>
          <w:sz w:val="23"/>
        </w:rPr>
        <w:t>el</w:t>
      </w:r>
      <w:r>
        <w:rPr>
          <w:spacing w:val="10"/>
          <w:sz w:val="23"/>
        </w:rPr>
        <w:t> </w:t>
      </w:r>
      <w:r>
        <w:rPr>
          <w:sz w:val="23"/>
        </w:rPr>
        <w:t>logro</w:t>
      </w:r>
      <w:r>
        <w:rPr>
          <w:spacing w:val="10"/>
          <w:sz w:val="23"/>
        </w:rPr>
        <w:t> </w:t>
      </w:r>
      <w:r>
        <w:rPr>
          <w:sz w:val="23"/>
        </w:rPr>
        <w:t>de</w:t>
      </w:r>
      <w:r>
        <w:rPr>
          <w:spacing w:val="11"/>
          <w:sz w:val="23"/>
        </w:rPr>
        <w:t> </w:t>
      </w:r>
      <w:r>
        <w:rPr>
          <w:sz w:val="23"/>
        </w:rPr>
        <w:t>los</w:t>
      </w:r>
      <w:r>
        <w:rPr>
          <w:spacing w:val="9"/>
          <w:sz w:val="23"/>
        </w:rPr>
        <w:t> </w:t>
      </w:r>
      <w:r>
        <w:rPr>
          <w:sz w:val="23"/>
        </w:rPr>
        <w:t>objetivos</w:t>
      </w:r>
      <w:r>
        <w:rPr>
          <w:spacing w:val="12"/>
          <w:sz w:val="23"/>
        </w:rPr>
        <w:t> </w:t>
      </w:r>
      <w:r>
        <w:rPr>
          <w:sz w:val="23"/>
        </w:rPr>
        <w:t>y</w:t>
      </w:r>
      <w:r>
        <w:rPr>
          <w:spacing w:val="8"/>
          <w:sz w:val="23"/>
        </w:rPr>
        <w:t> </w:t>
      </w:r>
      <w:r>
        <w:rPr>
          <w:sz w:val="23"/>
        </w:rPr>
        <w:t>metas</w:t>
      </w:r>
      <w:r>
        <w:rPr>
          <w:spacing w:val="9"/>
          <w:sz w:val="23"/>
        </w:rPr>
        <w:t> </w:t>
      </w:r>
      <w:r>
        <w:rPr>
          <w:sz w:val="23"/>
        </w:rPr>
        <w:t>y</w:t>
      </w:r>
    </w:p>
    <w:p>
      <w:pPr>
        <w:pStyle w:val="BodyText"/>
        <w:spacing w:before="6"/>
        <w:ind w:left="2740"/>
      </w:pPr>
      <w:r>
        <w:rPr/>
        <w:t>c) la imagen institucional.</w:t>
      </w:r>
    </w:p>
    <w:p>
      <w:pPr>
        <w:pStyle w:val="BodyText"/>
        <w:spacing w:before="7"/>
      </w:pPr>
    </w:p>
    <w:p>
      <w:pPr>
        <w:pStyle w:val="Heading7"/>
        <w:numPr>
          <w:ilvl w:val="2"/>
          <w:numId w:val="100"/>
        </w:numPr>
        <w:tabs>
          <w:tab w:pos="2455" w:val="left" w:leader="none"/>
          <w:tab w:pos="2456" w:val="left" w:leader="none"/>
        </w:tabs>
        <w:spacing w:line="240" w:lineRule="auto" w:before="1" w:after="0"/>
        <w:ind w:left="2455" w:right="0" w:hanging="767"/>
        <w:jc w:val="left"/>
      </w:pPr>
      <w:r>
        <w:rPr/>
        <w:t>Recomendación</w:t>
      </w:r>
    </w:p>
    <w:p>
      <w:pPr>
        <w:pStyle w:val="BodyText"/>
        <w:spacing w:before="7"/>
        <w:rPr>
          <w:b/>
        </w:rPr>
      </w:pPr>
    </w:p>
    <w:p>
      <w:pPr>
        <w:pStyle w:val="BodyText"/>
        <w:spacing w:line="242" w:lineRule="auto"/>
        <w:ind w:left="2390" w:right="713"/>
        <w:jc w:val="both"/>
      </w:pPr>
      <w:r>
        <w:rPr/>
        <w:t>Toda recomendación debe contener los datos necesarios que  permitan a las personas responsables de su cumplimiento, tener una comprensión amplia y clara que facilite llevarlas a la práctica, por lo que deben tomarse en cuenta los siguientes</w:t>
      </w:r>
      <w:r>
        <w:rPr>
          <w:spacing w:val="10"/>
        </w:rPr>
        <w:t> </w:t>
      </w:r>
      <w:r>
        <w:rPr/>
        <w:t>aspectos:</w:t>
      </w:r>
    </w:p>
    <w:p>
      <w:pPr>
        <w:pStyle w:val="BodyText"/>
        <w:spacing w:before="10"/>
      </w:pPr>
    </w:p>
    <w:p>
      <w:pPr>
        <w:pStyle w:val="ListParagraph"/>
        <w:numPr>
          <w:ilvl w:val="3"/>
          <w:numId w:val="100"/>
        </w:numPr>
        <w:tabs>
          <w:tab w:pos="2740" w:val="left" w:leader="none"/>
          <w:tab w:pos="2741" w:val="left" w:leader="none"/>
        </w:tabs>
        <w:spacing w:line="240" w:lineRule="auto" w:before="0" w:after="0"/>
        <w:ind w:left="2740" w:right="0" w:hanging="351"/>
        <w:jc w:val="left"/>
        <w:rPr>
          <w:sz w:val="23"/>
        </w:rPr>
      </w:pPr>
      <w:r>
        <w:rPr>
          <w:sz w:val="23"/>
        </w:rPr>
        <w:t>Evaluar el costo frente al</w:t>
      </w:r>
      <w:r>
        <w:rPr>
          <w:spacing w:val="6"/>
          <w:sz w:val="23"/>
        </w:rPr>
        <w:t> </w:t>
      </w:r>
      <w:r>
        <w:rPr>
          <w:sz w:val="23"/>
        </w:rPr>
        <w:t>beneficio</w:t>
      </w:r>
    </w:p>
    <w:p>
      <w:pPr>
        <w:pStyle w:val="ListParagraph"/>
        <w:numPr>
          <w:ilvl w:val="3"/>
          <w:numId w:val="100"/>
        </w:numPr>
        <w:tabs>
          <w:tab w:pos="2740" w:val="left" w:leader="none"/>
          <w:tab w:pos="2741" w:val="left" w:leader="none"/>
        </w:tabs>
        <w:spacing w:line="240" w:lineRule="auto" w:before="3" w:after="0"/>
        <w:ind w:left="2740" w:right="715" w:hanging="351"/>
        <w:jc w:val="left"/>
        <w:rPr>
          <w:sz w:val="23"/>
        </w:rPr>
      </w:pPr>
      <w:r>
        <w:rPr>
          <w:sz w:val="23"/>
        </w:rPr>
        <w:t>Presentar los beneficios del cambio cuantificado o cualificado según el caso.</w:t>
      </w:r>
    </w:p>
    <w:p>
      <w:pPr>
        <w:pStyle w:val="ListParagraph"/>
        <w:numPr>
          <w:ilvl w:val="3"/>
          <w:numId w:val="100"/>
        </w:numPr>
        <w:tabs>
          <w:tab w:pos="2740" w:val="left" w:leader="none"/>
          <w:tab w:pos="2741" w:val="left" w:leader="none"/>
        </w:tabs>
        <w:spacing w:line="240" w:lineRule="auto" w:before="5" w:after="0"/>
        <w:ind w:left="2740" w:right="0" w:hanging="351"/>
        <w:jc w:val="left"/>
        <w:rPr>
          <w:sz w:val="23"/>
        </w:rPr>
      </w:pPr>
      <w:r>
        <w:rPr>
          <w:sz w:val="23"/>
        </w:rPr>
        <w:t>Cubrir todos los aspectos del cambio</w:t>
      </w:r>
      <w:r>
        <w:rPr>
          <w:spacing w:val="12"/>
          <w:sz w:val="23"/>
        </w:rPr>
        <w:t> </w:t>
      </w:r>
      <w:r>
        <w:rPr>
          <w:sz w:val="23"/>
        </w:rPr>
        <w:t>propuesto</w:t>
      </w:r>
    </w:p>
    <w:p>
      <w:pPr>
        <w:pStyle w:val="ListParagraph"/>
        <w:numPr>
          <w:ilvl w:val="3"/>
          <w:numId w:val="100"/>
        </w:numPr>
        <w:tabs>
          <w:tab w:pos="2740" w:val="left" w:leader="none"/>
          <w:tab w:pos="2741" w:val="left" w:leader="none"/>
        </w:tabs>
        <w:spacing w:line="240" w:lineRule="auto" w:before="3" w:after="0"/>
        <w:ind w:left="2740" w:right="714" w:hanging="351"/>
        <w:jc w:val="left"/>
        <w:rPr>
          <w:sz w:val="23"/>
        </w:rPr>
      </w:pPr>
      <w:r>
        <w:rPr>
          <w:sz w:val="23"/>
        </w:rPr>
        <w:t>Tomar en cuenta los criterios vertidos por los responsables del  área examinada.</w:t>
      </w:r>
    </w:p>
    <w:p>
      <w:pPr>
        <w:pStyle w:val="ListParagraph"/>
        <w:numPr>
          <w:ilvl w:val="3"/>
          <w:numId w:val="100"/>
        </w:numPr>
        <w:tabs>
          <w:tab w:pos="2740" w:val="left" w:leader="none"/>
          <w:tab w:pos="2741" w:val="left" w:leader="none"/>
        </w:tabs>
        <w:spacing w:line="240" w:lineRule="auto" w:before="7" w:after="0"/>
        <w:ind w:left="2740" w:right="714" w:hanging="351"/>
        <w:jc w:val="left"/>
        <w:rPr>
          <w:sz w:val="23"/>
        </w:rPr>
      </w:pPr>
      <w:r>
        <w:rPr>
          <w:sz w:val="23"/>
        </w:rPr>
        <w:t>Orientar las acciones hacia la eliminación de las causas del problema.</w:t>
      </w:r>
    </w:p>
    <w:p>
      <w:pPr>
        <w:pStyle w:val="ListParagraph"/>
        <w:numPr>
          <w:ilvl w:val="3"/>
          <w:numId w:val="100"/>
        </w:numPr>
        <w:tabs>
          <w:tab w:pos="2740" w:val="left" w:leader="none"/>
          <w:tab w:pos="2741" w:val="left" w:leader="none"/>
          <w:tab w:pos="3838" w:val="left" w:leader="none"/>
          <w:tab w:pos="5013" w:val="left" w:leader="none"/>
          <w:tab w:pos="5513" w:val="left" w:leader="none"/>
          <w:tab w:pos="6662" w:val="left" w:leader="none"/>
          <w:tab w:pos="7980" w:val="left" w:leader="none"/>
          <w:tab w:pos="9481" w:val="left" w:leader="none"/>
        </w:tabs>
        <w:spacing w:line="240" w:lineRule="auto" w:before="6" w:after="0"/>
        <w:ind w:left="2740" w:right="714" w:hanging="351"/>
        <w:jc w:val="left"/>
        <w:rPr>
          <w:sz w:val="23"/>
        </w:rPr>
      </w:pPr>
      <w:r>
        <w:rPr>
          <w:sz w:val="23"/>
        </w:rPr>
        <w:t>Procurar</w:t>
        <w:tab/>
        <w:t>fortalecer</w:t>
        <w:tab/>
        <w:t>los</w:t>
        <w:tab/>
        <w:t>controles</w:t>
        <w:tab/>
        <w:t>existentes,</w:t>
        <w:tab/>
        <w:t>aumentando</w:t>
        <w:tab/>
      </w:r>
      <w:r>
        <w:rPr>
          <w:spacing w:val="-9"/>
          <w:sz w:val="23"/>
        </w:rPr>
        <w:t>la </w:t>
      </w:r>
      <w:r>
        <w:rPr>
          <w:sz w:val="23"/>
        </w:rPr>
        <w:t>eficiencia y seguridad</w:t>
      </w:r>
    </w:p>
    <w:p>
      <w:pPr>
        <w:pStyle w:val="ListParagraph"/>
        <w:numPr>
          <w:ilvl w:val="3"/>
          <w:numId w:val="100"/>
        </w:numPr>
        <w:tabs>
          <w:tab w:pos="2740" w:val="left" w:leader="none"/>
          <w:tab w:pos="2741" w:val="left" w:leader="none"/>
        </w:tabs>
        <w:spacing w:line="240" w:lineRule="auto" w:before="7" w:after="0"/>
        <w:ind w:left="2740" w:right="0" w:hanging="351"/>
        <w:jc w:val="left"/>
        <w:rPr>
          <w:sz w:val="23"/>
        </w:rPr>
      </w:pPr>
      <w:r>
        <w:rPr>
          <w:sz w:val="23"/>
        </w:rPr>
        <w:t>Orientar a la unificación de criterios de operación y</w:t>
      </w:r>
      <w:r>
        <w:rPr>
          <w:spacing w:val="18"/>
          <w:sz w:val="23"/>
        </w:rPr>
        <w:t> </w:t>
      </w:r>
      <w:r>
        <w:rPr>
          <w:sz w:val="23"/>
        </w:rPr>
        <w:t>control</w:t>
      </w:r>
    </w:p>
    <w:p>
      <w:pPr>
        <w:spacing w:after="0" w:line="240" w:lineRule="auto"/>
        <w:jc w:val="left"/>
        <w:rPr>
          <w:sz w:val="23"/>
        </w:rPr>
        <w:sectPr>
          <w:pgSz w:w="11900" w:h="16840"/>
          <w:pgMar w:header="1389" w:footer="1418" w:top="1580" w:bottom="1600" w:left="840" w:right="680"/>
        </w:sectPr>
      </w:pPr>
    </w:p>
    <w:p>
      <w:pPr>
        <w:pStyle w:val="BodyText"/>
        <w:rPr>
          <w:sz w:val="20"/>
        </w:rPr>
      </w:pPr>
    </w:p>
    <w:p>
      <w:pPr>
        <w:pStyle w:val="BodyText"/>
        <w:rPr>
          <w:sz w:val="20"/>
        </w:rPr>
      </w:pPr>
    </w:p>
    <w:p>
      <w:pPr>
        <w:pStyle w:val="BodyText"/>
        <w:spacing w:before="4"/>
        <w:rPr>
          <w:sz w:val="21"/>
        </w:rPr>
      </w:pPr>
    </w:p>
    <w:p>
      <w:pPr>
        <w:pStyle w:val="BodyText"/>
        <w:ind w:left="2207"/>
        <w:rPr>
          <w:sz w:val="20"/>
        </w:rPr>
      </w:pPr>
      <w:r>
        <w:rPr>
          <w:position w:val="0"/>
          <w:sz w:val="20"/>
        </w:rPr>
        <w:pict>
          <v:shape style="width:376.35pt;height:56.4pt;mso-position-horizontal-relative:char;mso-position-vertical-relative:line" type="#_x0000_t202" filled="true" fillcolor="#ffffff" stroked="true" strokeweight=".729pt" strokecolor="#000000">
            <w10:anchorlock/>
            <v:textbox inset="0,0,0,0">
              <w:txbxContent>
                <w:p>
                  <w:pPr>
                    <w:spacing w:line="244" w:lineRule="auto" w:before="55"/>
                    <w:ind w:left="167" w:right="67" w:firstLine="0"/>
                    <w:jc w:val="both"/>
                    <w:rPr>
                      <w:b/>
                      <w:sz w:val="19"/>
                    </w:rPr>
                  </w:pPr>
                  <w:r>
                    <w:rPr>
                      <w:b/>
                      <w:i/>
                      <w:w w:val="105"/>
                      <w:sz w:val="19"/>
                    </w:rPr>
                    <w:t>En</w:t>
                  </w:r>
                  <w:r>
                    <w:rPr>
                      <w:b/>
                      <w:i/>
                      <w:spacing w:val="-5"/>
                      <w:w w:val="105"/>
                      <w:sz w:val="19"/>
                    </w:rPr>
                    <w:t> </w:t>
                  </w:r>
                  <w:r>
                    <w:rPr>
                      <w:b/>
                      <w:i/>
                      <w:w w:val="105"/>
                      <w:sz w:val="19"/>
                    </w:rPr>
                    <w:t>el</w:t>
                  </w:r>
                  <w:r>
                    <w:rPr>
                      <w:b/>
                      <w:i/>
                      <w:spacing w:val="-5"/>
                      <w:w w:val="105"/>
                      <w:sz w:val="19"/>
                    </w:rPr>
                    <w:t> </w:t>
                  </w:r>
                  <w:r>
                    <w:rPr>
                      <w:b/>
                      <w:i/>
                      <w:w w:val="105"/>
                      <w:sz w:val="19"/>
                    </w:rPr>
                    <w:t>anexo</w:t>
                  </w:r>
                  <w:r>
                    <w:rPr>
                      <w:b/>
                      <w:i/>
                      <w:spacing w:val="-6"/>
                      <w:w w:val="105"/>
                      <w:sz w:val="19"/>
                    </w:rPr>
                    <w:t> </w:t>
                  </w:r>
                  <w:r>
                    <w:rPr>
                      <w:b/>
                      <w:i/>
                      <w:w w:val="105"/>
                      <w:sz w:val="19"/>
                    </w:rPr>
                    <w:t>No.</w:t>
                  </w:r>
                  <w:r>
                    <w:rPr>
                      <w:b/>
                      <w:i/>
                      <w:spacing w:val="-4"/>
                      <w:w w:val="105"/>
                      <w:sz w:val="19"/>
                    </w:rPr>
                    <w:t> </w:t>
                  </w:r>
                  <w:r>
                    <w:rPr>
                      <w:b/>
                      <w:i/>
                      <w:w w:val="105"/>
                      <w:sz w:val="19"/>
                    </w:rPr>
                    <w:t>1,</w:t>
                  </w:r>
                  <w:r>
                    <w:rPr>
                      <w:b/>
                      <w:i/>
                      <w:spacing w:val="-6"/>
                      <w:w w:val="105"/>
                      <w:sz w:val="19"/>
                    </w:rPr>
                    <w:t> </w:t>
                  </w:r>
                  <w:r>
                    <w:rPr>
                      <w:b/>
                      <w:i/>
                      <w:w w:val="105"/>
                      <w:sz w:val="19"/>
                    </w:rPr>
                    <w:t>se</w:t>
                  </w:r>
                  <w:r>
                    <w:rPr>
                      <w:b/>
                      <w:i/>
                      <w:spacing w:val="-4"/>
                      <w:w w:val="105"/>
                      <w:sz w:val="19"/>
                    </w:rPr>
                    <w:t> </w:t>
                  </w:r>
                  <w:r>
                    <w:rPr>
                      <w:b/>
                      <w:i/>
                      <w:w w:val="105"/>
                      <w:sz w:val="19"/>
                    </w:rPr>
                    <w:t>presenta</w:t>
                  </w:r>
                  <w:r>
                    <w:rPr>
                      <w:b/>
                      <w:i/>
                      <w:spacing w:val="-5"/>
                      <w:w w:val="105"/>
                      <w:sz w:val="19"/>
                    </w:rPr>
                    <w:t> </w:t>
                  </w:r>
                  <w:r>
                    <w:rPr>
                      <w:b/>
                      <w:i/>
                      <w:w w:val="105"/>
                      <w:sz w:val="19"/>
                    </w:rPr>
                    <w:t>un</w:t>
                  </w:r>
                  <w:r>
                    <w:rPr>
                      <w:b/>
                      <w:i/>
                      <w:spacing w:val="-5"/>
                      <w:w w:val="105"/>
                      <w:sz w:val="19"/>
                    </w:rPr>
                    <w:t> </w:t>
                  </w:r>
                  <w:r>
                    <w:rPr>
                      <w:b/>
                      <w:i/>
                      <w:w w:val="105"/>
                      <w:sz w:val="19"/>
                    </w:rPr>
                    <w:t>resumen</w:t>
                  </w:r>
                  <w:r>
                    <w:rPr>
                      <w:b/>
                      <w:i/>
                      <w:spacing w:val="-5"/>
                      <w:w w:val="105"/>
                      <w:sz w:val="19"/>
                    </w:rPr>
                    <w:t> </w:t>
                  </w:r>
                  <w:r>
                    <w:rPr>
                      <w:b/>
                      <w:i/>
                      <w:w w:val="105"/>
                      <w:sz w:val="19"/>
                    </w:rPr>
                    <w:t>de</w:t>
                  </w:r>
                  <w:r>
                    <w:rPr>
                      <w:b/>
                      <w:i/>
                      <w:spacing w:val="-5"/>
                      <w:w w:val="105"/>
                      <w:sz w:val="19"/>
                    </w:rPr>
                    <w:t> </w:t>
                  </w:r>
                  <w:r>
                    <w:rPr>
                      <w:b/>
                      <w:i/>
                      <w:w w:val="105"/>
                      <w:sz w:val="19"/>
                    </w:rPr>
                    <w:t>los</w:t>
                  </w:r>
                  <w:r>
                    <w:rPr>
                      <w:b/>
                      <w:i/>
                      <w:spacing w:val="-5"/>
                      <w:w w:val="105"/>
                      <w:sz w:val="19"/>
                    </w:rPr>
                    <w:t> </w:t>
                  </w:r>
                  <w:r>
                    <w:rPr>
                      <w:b/>
                      <w:i/>
                      <w:w w:val="105"/>
                      <w:sz w:val="19"/>
                    </w:rPr>
                    <w:t>atributos</w:t>
                  </w:r>
                  <w:r>
                    <w:rPr>
                      <w:b/>
                      <w:i/>
                      <w:spacing w:val="-4"/>
                      <w:w w:val="105"/>
                      <w:sz w:val="19"/>
                    </w:rPr>
                    <w:t> </w:t>
                  </w:r>
                  <w:r>
                    <w:rPr>
                      <w:b/>
                      <w:i/>
                      <w:w w:val="105"/>
                      <w:sz w:val="19"/>
                    </w:rPr>
                    <w:t>y</w:t>
                  </w:r>
                  <w:r>
                    <w:rPr>
                      <w:b/>
                      <w:i/>
                      <w:spacing w:val="-6"/>
                      <w:w w:val="105"/>
                      <w:sz w:val="19"/>
                    </w:rPr>
                    <w:t> </w:t>
                  </w:r>
                  <w:r>
                    <w:rPr>
                      <w:b/>
                      <w:i/>
                      <w:w w:val="105"/>
                      <w:sz w:val="19"/>
                    </w:rPr>
                    <w:t>de</w:t>
                  </w:r>
                  <w:r>
                    <w:rPr>
                      <w:b/>
                      <w:i/>
                      <w:spacing w:val="-4"/>
                      <w:w w:val="105"/>
                      <w:sz w:val="19"/>
                    </w:rPr>
                    <w:t> </w:t>
                  </w:r>
                  <w:r>
                    <w:rPr>
                      <w:b/>
                      <w:i/>
                      <w:w w:val="105"/>
                      <w:sz w:val="19"/>
                    </w:rPr>
                    <w:t>los</w:t>
                  </w:r>
                  <w:r>
                    <w:rPr>
                      <w:b/>
                      <w:i/>
                      <w:spacing w:val="-5"/>
                      <w:w w:val="105"/>
                      <w:sz w:val="19"/>
                    </w:rPr>
                    <w:t> </w:t>
                  </w:r>
                  <w:r>
                    <w:rPr>
                      <w:b/>
                      <w:i/>
                      <w:w w:val="105"/>
                      <w:sz w:val="19"/>
                    </w:rPr>
                    <w:t>aspectos </w:t>
                  </w:r>
                  <w:r>
                    <w:rPr>
                      <w:b/>
                      <w:i/>
                      <w:w w:val="105"/>
                      <w:sz w:val="19"/>
                    </w:rPr>
                    <w:t>que</w:t>
                  </w:r>
                  <w:r>
                    <w:rPr>
                      <w:b/>
                      <w:i/>
                      <w:spacing w:val="-12"/>
                      <w:w w:val="105"/>
                      <w:sz w:val="19"/>
                    </w:rPr>
                    <w:t> </w:t>
                  </w:r>
                  <w:r>
                    <w:rPr>
                      <w:b/>
                      <w:i/>
                      <w:w w:val="105"/>
                      <w:sz w:val="19"/>
                    </w:rPr>
                    <w:t>deben</w:t>
                  </w:r>
                  <w:r>
                    <w:rPr>
                      <w:b/>
                      <w:i/>
                      <w:spacing w:val="-13"/>
                      <w:w w:val="105"/>
                      <w:sz w:val="19"/>
                    </w:rPr>
                    <w:t> </w:t>
                  </w:r>
                  <w:r>
                    <w:rPr>
                      <w:b/>
                      <w:i/>
                      <w:w w:val="105"/>
                      <w:sz w:val="19"/>
                    </w:rPr>
                    <w:t>de</w:t>
                  </w:r>
                  <w:r>
                    <w:rPr>
                      <w:b/>
                      <w:i/>
                      <w:spacing w:val="-11"/>
                      <w:w w:val="105"/>
                      <w:sz w:val="19"/>
                    </w:rPr>
                    <w:t> </w:t>
                  </w:r>
                  <w:r>
                    <w:rPr>
                      <w:b/>
                      <w:i/>
                      <w:w w:val="105"/>
                      <w:sz w:val="19"/>
                    </w:rPr>
                    <w:t>tomarse</w:t>
                  </w:r>
                  <w:r>
                    <w:rPr>
                      <w:b/>
                      <w:i/>
                      <w:spacing w:val="-12"/>
                      <w:w w:val="105"/>
                      <w:sz w:val="19"/>
                    </w:rPr>
                    <w:t> </w:t>
                  </w:r>
                  <w:r>
                    <w:rPr>
                      <w:b/>
                      <w:i/>
                      <w:w w:val="105"/>
                      <w:sz w:val="19"/>
                    </w:rPr>
                    <w:t>en</w:t>
                  </w:r>
                  <w:r>
                    <w:rPr>
                      <w:b/>
                      <w:i/>
                      <w:spacing w:val="-12"/>
                      <w:w w:val="105"/>
                      <w:sz w:val="19"/>
                    </w:rPr>
                    <w:t> </w:t>
                  </w:r>
                  <w:r>
                    <w:rPr>
                      <w:b/>
                      <w:i/>
                      <w:w w:val="105"/>
                      <w:sz w:val="19"/>
                    </w:rPr>
                    <w:t>cuenta</w:t>
                  </w:r>
                  <w:r>
                    <w:rPr>
                      <w:b/>
                      <w:i/>
                      <w:spacing w:val="-12"/>
                      <w:w w:val="105"/>
                      <w:sz w:val="19"/>
                    </w:rPr>
                    <w:t> </w:t>
                  </w:r>
                  <w:r>
                    <w:rPr>
                      <w:b/>
                      <w:i/>
                      <w:w w:val="105"/>
                      <w:sz w:val="19"/>
                    </w:rPr>
                    <w:t>para</w:t>
                  </w:r>
                  <w:r>
                    <w:rPr>
                      <w:b/>
                      <w:i/>
                      <w:spacing w:val="33"/>
                      <w:w w:val="105"/>
                      <w:sz w:val="19"/>
                    </w:rPr>
                    <w:t> </w:t>
                  </w:r>
                  <w:r>
                    <w:rPr>
                      <w:b/>
                      <w:i/>
                      <w:w w:val="105"/>
                      <w:sz w:val="19"/>
                    </w:rPr>
                    <w:t>la</w:t>
                  </w:r>
                  <w:r>
                    <w:rPr>
                      <w:b/>
                      <w:i/>
                      <w:spacing w:val="-12"/>
                      <w:w w:val="105"/>
                      <w:sz w:val="19"/>
                    </w:rPr>
                    <w:t> </w:t>
                  </w:r>
                  <w:r>
                    <w:rPr>
                      <w:b/>
                      <w:i/>
                      <w:w w:val="105"/>
                      <w:sz w:val="19"/>
                    </w:rPr>
                    <w:t>redacción</w:t>
                  </w:r>
                  <w:r>
                    <w:rPr>
                      <w:b/>
                      <w:i/>
                      <w:spacing w:val="-11"/>
                      <w:w w:val="105"/>
                      <w:sz w:val="19"/>
                    </w:rPr>
                    <w:t> </w:t>
                  </w:r>
                  <w:r>
                    <w:rPr>
                      <w:b/>
                      <w:i/>
                      <w:w w:val="105"/>
                      <w:sz w:val="19"/>
                    </w:rPr>
                    <w:t>de</w:t>
                  </w:r>
                  <w:r>
                    <w:rPr>
                      <w:b/>
                      <w:i/>
                      <w:spacing w:val="-12"/>
                      <w:w w:val="105"/>
                      <w:sz w:val="19"/>
                    </w:rPr>
                    <w:t> </w:t>
                  </w:r>
                  <w:r>
                    <w:rPr>
                      <w:b/>
                      <w:i/>
                      <w:w w:val="105"/>
                      <w:sz w:val="19"/>
                    </w:rPr>
                    <w:t>los</w:t>
                  </w:r>
                  <w:r>
                    <w:rPr>
                      <w:b/>
                      <w:i/>
                      <w:spacing w:val="-12"/>
                      <w:w w:val="105"/>
                      <w:sz w:val="19"/>
                    </w:rPr>
                    <w:t> </w:t>
                  </w:r>
                  <w:r>
                    <w:rPr>
                      <w:b/>
                      <w:i/>
                      <w:w w:val="105"/>
                      <w:sz w:val="19"/>
                    </w:rPr>
                    <w:t>mismos;</w:t>
                  </w:r>
                  <w:r>
                    <w:rPr>
                      <w:b/>
                      <w:i/>
                      <w:spacing w:val="-11"/>
                      <w:w w:val="105"/>
                      <w:sz w:val="19"/>
                    </w:rPr>
                    <w:t> </w:t>
                  </w:r>
                  <w:r>
                    <w:rPr>
                      <w:b/>
                      <w:i/>
                      <w:w w:val="105"/>
                      <w:sz w:val="19"/>
                    </w:rPr>
                    <w:t>asimismo, en</w:t>
                  </w:r>
                  <w:r>
                    <w:rPr>
                      <w:b/>
                      <w:i/>
                      <w:spacing w:val="-5"/>
                      <w:w w:val="105"/>
                      <w:sz w:val="19"/>
                    </w:rPr>
                    <w:t> </w:t>
                  </w:r>
                  <w:r>
                    <w:rPr>
                      <w:b/>
                      <w:i/>
                      <w:w w:val="105"/>
                      <w:sz w:val="19"/>
                    </w:rPr>
                    <w:t>el</w:t>
                  </w:r>
                  <w:r>
                    <w:rPr>
                      <w:b/>
                      <w:i/>
                      <w:spacing w:val="-5"/>
                      <w:w w:val="105"/>
                      <w:sz w:val="19"/>
                    </w:rPr>
                    <w:t> </w:t>
                  </w:r>
                  <w:r>
                    <w:rPr>
                      <w:b/>
                      <w:i/>
                      <w:w w:val="105"/>
                      <w:sz w:val="19"/>
                    </w:rPr>
                    <w:t>anexo</w:t>
                  </w:r>
                  <w:r>
                    <w:rPr>
                      <w:b/>
                      <w:i/>
                      <w:spacing w:val="-6"/>
                      <w:w w:val="105"/>
                      <w:sz w:val="19"/>
                    </w:rPr>
                    <w:t> </w:t>
                  </w:r>
                  <w:r>
                    <w:rPr>
                      <w:b/>
                      <w:i/>
                      <w:w w:val="105"/>
                      <w:sz w:val="19"/>
                    </w:rPr>
                    <w:t>No.</w:t>
                  </w:r>
                  <w:r>
                    <w:rPr>
                      <w:b/>
                      <w:i/>
                      <w:spacing w:val="-4"/>
                      <w:w w:val="105"/>
                      <w:sz w:val="19"/>
                    </w:rPr>
                    <w:t> </w:t>
                  </w:r>
                  <w:r>
                    <w:rPr>
                      <w:b/>
                      <w:i/>
                      <w:w w:val="105"/>
                      <w:sz w:val="19"/>
                    </w:rPr>
                    <w:t>2</w:t>
                  </w:r>
                  <w:r>
                    <w:rPr>
                      <w:b/>
                      <w:i/>
                      <w:spacing w:val="-5"/>
                      <w:w w:val="105"/>
                      <w:sz w:val="19"/>
                    </w:rPr>
                    <w:t> </w:t>
                  </w:r>
                  <w:r>
                    <w:rPr>
                      <w:b/>
                      <w:i/>
                      <w:w w:val="105"/>
                      <w:sz w:val="19"/>
                    </w:rPr>
                    <w:t>se</w:t>
                  </w:r>
                  <w:r>
                    <w:rPr>
                      <w:b/>
                      <w:i/>
                      <w:spacing w:val="-5"/>
                      <w:w w:val="105"/>
                      <w:sz w:val="19"/>
                    </w:rPr>
                    <w:t> </w:t>
                  </w:r>
                  <w:r>
                    <w:rPr>
                      <w:b/>
                      <w:i/>
                      <w:w w:val="105"/>
                      <w:sz w:val="19"/>
                    </w:rPr>
                    <w:t>presenta</w:t>
                  </w:r>
                  <w:r>
                    <w:rPr>
                      <w:b/>
                      <w:i/>
                      <w:spacing w:val="-4"/>
                      <w:w w:val="105"/>
                      <w:sz w:val="19"/>
                    </w:rPr>
                    <w:t> </w:t>
                  </w:r>
                  <w:r>
                    <w:rPr>
                      <w:b/>
                      <w:i/>
                      <w:w w:val="105"/>
                      <w:sz w:val="19"/>
                    </w:rPr>
                    <w:t>una</w:t>
                  </w:r>
                  <w:r>
                    <w:rPr>
                      <w:b/>
                      <w:i/>
                      <w:spacing w:val="-5"/>
                      <w:w w:val="105"/>
                      <w:sz w:val="19"/>
                    </w:rPr>
                    <w:t> </w:t>
                  </w:r>
                  <w:r>
                    <w:rPr>
                      <w:b/>
                      <w:i/>
                      <w:w w:val="105"/>
                      <w:sz w:val="19"/>
                    </w:rPr>
                    <w:t>lista</w:t>
                  </w:r>
                  <w:r>
                    <w:rPr>
                      <w:b/>
                      <w:i/>
                      <w:spacing w:val="-4"/>
                      <w:w w:val="105"/>
                      <w:sz w:val="19"/>
                    </w:rPr>
                    <w:t> </w:t>
                  </w:r>
                  <w:r>
                    <w:rPr>
                      <w:b/>
                      <w:i/>
                      <w:w w:val="105"/>
                      <w:sz w:val="19"/>
                    </w:rPr>
                    <w:t>de</w:t>
                  </w:r>
                  <w:r>
                    <w:rPr>
                      <w:b/>
                      <w:i/>
                      <w:spacing w:val="-5"/>
                      <w:w w:val="105"/>
                      <w:sz w:val="19"/>
                    </w:rPr>
                    <w:t> </w:t>
                  </w:r>
                  <w:r>
                    <w:rPr>
                      <w:b/>
                      <w:i/>
                      <w:w w:val="105"/>
                      <w:sz w:val="19"/>
                    </w:rPr>
                    <w:t>recomendaciones</w:t>
                  </w:r>
                  <w:r>
                    <w:rPr>
                      <w:b/>
                      <w:i/>
                      <w:spacing w:val="-6"/>
                      <w:w w:val="105"/>
                      <w:sz w:val="19"/>
                    </w:rPr>
                    <w:t> </w:t>
                  </w:r>
                  <w:r>
                    <w:rPr>
                      <w:b/>
                      <w:i/>
                      <w:w w:val="105"/>
                      <w:sz w:val="19"/>
                    </w:rPr>
                    <w:t>específicas</w:t>
                  </w:r>
                  <w:r>
                    <w:rPr>
                      <w:b/>
                      <w:i/>
                      <w:spacing w:val="-5"/>
                      <w:w w:val="105"/>
                      <w:sz w:val="19"/>
                    </w:rPr>
                    <w:t> </w:t>
                  </w:r>
                  <w:r>
                    <w:rPr>
                      <w:b/>
                      <w:i/>
                      <w:w w:val="105"/>
                      <w:sz w:val="19"/>
                    </w:rPr>
                    <w:t>para una mejor redacción de los</w:t>
                  </w:r>
                  <w:r>
                    <w:rPr>
                      <w:b/>
                      <w:i/>
                      <w:spacing w:val="-20"/>
                      <w:w w:val="105"/>
                      <w:sz w:val="19"/>
                    </w:rPr>
                    <w:t> </w:t>
                  </w:r>
                  <w:r>
                    <w:rPr>
                      <w:b/>
                      <w:i/>
                      <w:w w:val="105"/>
                      <w:sz w:val="19"/>
                    </w:rPr>
                    <w:t>hallazgos</w:t>
                  </w:r>
                  <w:r>
                    <w:rPr>
                      <w:b/>
                      <w:w w:val="105"/>
                      <w:sz w:val="19"/>
                    </w:rPr>
                    <w:t>.</w:t>
                  </w:r>
                </w:p>
              </w:txbxContent>
            </v:textbox>
            <v:fill type="solid"/>
            <v:stroke dashstyle="solid"/>
          </v:shape>
        </w:pict>
      </w:r>
      <w:r>
        <w:rPr>
          <w:position w:val="0"/>
          <w:sz w:val="20"/>
        </w:rPr>
      </w:r>
    </w:p>
    <w:p>
      <w:pPr>
        <w:pStyle w:val="BodyText"/>
        <w:spacing w:before="9"/>
        <w:rPr>
          <w:sz w:val="19"/>
        </w:rPr>
      </w:pPr>
    </w:p>
    <w:p>
      <w:pPr>
        <w:pStyle w:val="Heading7"/>
        <w:numPr>
          <w:ilvl w:val="1"/>
          <w:numId w:val="98"/>
        </w:numPr>
        <w:tabs>
          <w:tab w:pos="1690" w:val="left" w:leader="none"/>
          <w:tab w:pos="1691" w:val="left" w:leader="none"/>
        </w:tabs>
        <w:spacing w:line="240" w:lineRule="auto" w:before="95" w:after="0"/>
        <w:ind w:left="1690" w:right="0" w:hanging="526"/>
        <w:jc w:val="left"/>
      </w:pPr>
      <w:r>
        <w:rPr/>
        <w:t>DOCUMENTACIÓN DE LOS</w:t>
      </w:r>
      <w:r>
        <w:rPr>
          <w:spacing w:val="1"/>
        </w:rPr>
        <w:t> </w:t>
      </w:r>
      <w:r>
        <w:rPr/>
        <w:t>HALLAZGOS</w:t>
      </w:r>
    </w:p>
    <w:p>
      <w:pPr>
        <w:pStyle w:val="BodyText"/>
        <w:spacing w:before="9"/>
        <w:rPr>
          <w:b/>
        </w:rPr>
      </w:pPr>
    </w:p>
    <w:p>
      <w:pPr>
        <w:spacing w:line="242" w:lineRule="auto" w:before="0"/>
        <w:ind w:left="1689" w:right="714" w:firstLine="0"/>
        <w:jc w:val="both"/>
        <w:rPr>
          <w:i/>
          <w:sz w:val="21"/>
        </w:rPr>
      </w:pPr>
      <w:r>
        <w:rPr>
          <w:sz w:val="23"/>
        </w:rPr>
        <w:t>Todo hallazgo, debe estar sustentado con evidencia suficiente competente y pertinente, que constarán en los papeles de trabajo debidamente referenciados al borrador del informe y a la cédula centralizadora de hallazgos</w:t>
      </w:r>
      <w:r>
        <w:rPr>
          <w:i/>
          <w:sz w:val="23"/>
        </w:rPr>
        <w:t>. </w:t>
      </w:r>
      <w:r>
        <w:rPr>
          <w:i/>
          <w:color w:val="FF0000"/>
          <w:sz w:val="21"/>
        </w:rPr>
        <w:t>(Ver formato de cédula centralizadora de hallazgos en anexo No. 3).</w:t>
      </w:r>
    </w:p>
    <w:p>
      <w:pPr>
        <w:pStyle w:val="BodyText"/>
        <w:spacing w:before="9"/>
        <w:rPr>
          <w:i/>
        </w:rPr>
      </w:pPr>
    </w:p>
    <w:p>
      <w:pPr>
        <w:pStyle w:val="BodyText"/>
        <w:spacing w:line="244" w:lineRule="auto"/>
        <w:ind w:left="1689" w:right="715"/>
        <w:jc w:val="both"/>
      </w:pPr>
      <w:r>
        <w:rPr/>
        <w:t>La evidencia que sustenta los hallazgos debe ser convincente incluso para una persona que no ha participado en la auditoría.</w:t>
      </w:r>
    </w:p>
    <w:p>
      <w:pPr>
        <w:pStyle w:val="BodyText"/>
        <w:spacing w:before="1"/>
      </w:pPr>
    </w:p>
    <w:p>
      <w:pPr>
        <w:pStyle w:val="Heading7"/>
        <w:numPr>
          <w:ilvl w:val="1"/>
          <w:numId w:val="98"/>
        </w:numPr>
        <w:tabs>
          <w:tab w:pos="1689" w:val="left" w:leader="none"/>
        </w:tabs>
        <w:spacing w:line="240" w:lineRule="auto" w:before="0" w:after="0"/>
        <w:ind w:left="1688" w:right="0" w:hanging="524"/>
        <w:jc w:val="left"/>
      </w:pPr>
      <w:r>
        <w:rPr/>
        <w:t>CORROBORACIÓN DE HALLAZGOS Y</w:t>
      </w:r>
      <w:r>
        <w:rPr>
          <w:spacing w:val="10"/>
        </w:rPr>
        <w:t> </w:t>
      </w:r>
      <w:r>
        <w:rPr/>
        <w:t>RECOMENDACIONES</w:t>
      </w:r>
    </w:p>
    <w:p>
      <w:pPr>
        <w:pStyle w:val="BodyText"/>
        <w:spacing w:before="7"/>
        <w:rPr>
          <w:b/>
        </w:rPr>
      </w:pPr>
    </w:p>
    <w:p>
      <w:pPr>
        <w:pStyle w:val="BodyText"/>
        <w:spacing w:line="244" w:lineRule="auto"/>
        <w:ind w:left="1689" w:right="715"/>
        <w:jc w:val="both"/>
      </w:pPr>
      <w:r>
        <w:rPr/>
        <w:t>Previo a la inclusión definitiva en el informe, los hallazgos detectados deben discutirse con los funcionarios y responsables de la entidad auditada, y de  ser necesario, con personal técnico idóneo, con el objeto de corroborar los mismos y ratificar la calidad de la evidencia obtenida, y asegurarse de la viabilidad y aplicabilidad de las</w:t>
      </w:r>
      <w:r>
        <w:rPr>
          <w:spacing w:val="12"/>
        </w:rPr>
        <w:t> </w:t>
      </w:r>
      <w:r>
        <w:rPr/>
        <w:t>recomendaciones.</w:t>
      </w:r>
    </w:p>
    <w:p>
      <w:pPr>
        <w:pStyle w:val="BodyText"/>
        <w:spacing w:before="10"/>
        <w:rPr>
          <w:sz w:val="22"/>
        </w:rPr>
      </w:pPr>
    </w:p>
    <w:p>
      <w:pPr>
        <w:pStyle w:val="BodyText"/>
        <w:spacing w:line="242" w:lineRule="auto"/>
        <w:ind w:left="1689" w:right="713"/>
        <w:jc w:val="both"/>
      </w:pPr>
      <w:r>
        <w:rPr/>
        <w:t>Esta fase del proceso de la auditoría permitirá también que el auditor se asegure de que fue entendido el hallazgo y la recomendación propuesta   para eliminar las causas del problema; asimismo, facilita la discusión final   del informe con las autoridades superiores, con el objeto de asignar a los responsables, recursos y plazos para tomar las acciones correctivas correspondientes.</w:t>
      </w:r>
    </w:p>
    <w:p>
      <w:pPr>
        <w:pStyle w:val="BodyText"/>
        <w:spacing w:before="11"/>
      </w:pPr>
    </w:p>
    <w:p>
      <w:pPr>
        <w:pStyle w:val="Heading7"/>
        <w:numPr>
          <w:ilvl w:val="1"/>
          <w:numId w:val="98"/>
        </w:numPr>
        <w:tabs>
          <w:tab w:pos="1690" w:val="left" w:leader="none"/>
          <w:tab w:pos="1691" w:val="left" w:leader="none"/>
          <w:tab w:pos="3306" w:val="left" w:leader="none"/>
          <w:tab w:pos="3847" w:val="left" w:leader="none"/>
          <w:tab w:pos="5814" w:val="left" w:leader="none"/>
          <w:tab w:pos="6355" w:val="left" w:leader="none"/>
          <w:tab w:pos="7050" w:val="left" w:leader="none"/>
          <w:tab w:pos="9199" w:val="left" w:leader="none"/>
        </w:tabs>
        <w:spacing w:line="244" w:lineRule="auto" w:before="0" w:after="0"/>
        <w:ind w:left="1689" w:right="712" w:hanging="525"/>
        <w:jc w:val="left"/>
        <w:rPr>
          <w:b w:val="0"/>
        </w:rPr>
      </w:pPr>
      <w:r>
        <w:rPr/>
        <w:t>OBTENCIÓN</w:t>
        <w:tab/>
        <w:t>DE</w:t>
        <w:tab/>
        <w:t>COMENTARIOS</w:t>
        <w:tab/>
        <w:t>DE</w:t>
        <w:tab/>
        <w:t>LOS</w:t>
        <w:tab/>
        <w:t>RESPONSABLES</w:t>
        <w:tab/>
      </w:r>
      <w:r>
        <w:rPr>
          <w:spacing w:val="-7"/>
        </w:rPr>
        <w:t>DEL </w:t>
      </w:r>
      <w:r>
        <w:rPr/>
        <w:t>ÁREA</w:t>
      </w:r>
      <w:r>
        <w:rPr>
          <w:spacing w:val="1"/>
        </w:rPr>
        <w:t> </w:t>
      </w:r>
      <w:r>
        <w:rPr/>
        <w:t>EVALUADA</w:t>
      </w:r>
      <w:r>
        <w:rPr>
          <w:b w:val="0"/>
        </w:rPr>
        <w:t>.</w:t>
      </w:r>
    </w:p>
    <w:p>
      <w:pPr>
        <w:pStyle w:val="BodyText"/>
        <w:spacing w:before="1"/>
      </w:pPr>
    </w:p>
    <w:p>
      <w:pPr>
        <w:pStyle w:val="BodyText"/>
        <w:spacing w:line="244" w:lineRule="auto"/>
        <w:ind w:left="1689" w:right="712"/>
        <w:jc w:val="both"/>
      </w:pPr>
      <w:r>
        <w:rPr/>
        <w:t>Todo hallazgo debe incluir los comentarios que los responsables del área evaluada necesiten hacer después de la discusión de los mismos; estos comentarios pueden ser en diferentes sentidos: a) aceptando expresamente el hallazgo y proporcionando información o explicaciones adicionales y b) mostrando inconformidad total o</w:t>
      </w:r>
      <w:r>
        <w:rPr>
          <w:spacing w:val="4"/>
        </w:rPr>
        <w:t> </w:t>
      </w:r>
      <w:r>
        <w:rPr/>
        <w:t>parcial.</w:t>
      </w:r>
    </w:p>
    <w:p>
      <w:pPr>
        <w:pStyle w:val="BodyText"/>
        <w:spacing w:before="9"/>
        <w:rPr>
          <w:sz w:val="22"/>
        </w:rPr>
      </w:pPr>
    </w:p>
    <w:p>
      <w:pPr>
        <w:pStyle w:val="BodyText"/>
        <w:spacing w:line="244" w:lineRule="auto"/>
        <w:ind w:left="1689" w:right="715"/>
        <w:jc w:val="both"/>
      </w:pPr>
      <w:r>
        <w:rPr/>
        <w:t>En el último caso, lo importante es que el auditor esté en capacidad de demostrar la validez de sus aseveraciones, con base en la evidencia  obtenida y la correcta interpretación de la</w:t>
      </w:r>
      <w:r>
        <w:rPr>
          <w:spacing w:val="11"/>
        </w:rPr>
        <w:t> </w:t>
      </w:r>
      <w:r>
        <w:rPr/>
        <w:t>misma.</w:t>
      </w:r>
    </w:p>
    <w:p>
      <w:pPr>
        <w:spacing w:after="0" w:line="244" w:lineRule="auto"/>
        <w:jc w:val="both"/>
        <w:sectPr>
          <w:pgSz w:w="11900" w:h="16840"/>
          <w:pgMar w:header="1389" w:footer="1418" w:top="1580" w:bottom="1600" w:left="840" w:right="680"/>
        </w:sectPr>
      </w:pPr>
    </w:p>
    <w:p>
      <w:pPr>
        <w:pStyle w:val="BodyText"/>
        <w:rPr>
          <w:sz w:val="20"/>
        </w:rPr>
      </w:pPr>
    </w:p>
    <w:p>
      <w:pPr>
        <w:pStyle w:val="BodyText"/>
        <w:spacing w:before="10"/>
      </w:pPr>
    </w:p>
    <w:p>
      <w:pPr>
        <w:pStyle w:val="Heading7"/>
        <w:numPr>
          <w:ilvl w:val="1"/>
          <w:numId w:val="98"/>
        </w:numPr>
        <w:tabs>
          <w:tab w:pos="1691" w:val="left" w:leader="none"/>
          <w:tab w:pos="1692" w:val="left" w:leader="none"/>
        </w:tabs>
        <w:spacing w:line="240" w:lineRule="auto" w:before="0" w:after="0"/>
        <w:ind w:left="1691" w:right="0" w:hanging="527"/>
        <w:jc w:val="left"/>
      </w:pPr>
      <w:r>
        <w:rPr/>
        <w:t>INDICIOS DE ACTOS</w:t>
      </w:r>
      <w:r>
        <w:rPr>
          <w:spacing w:val="1"/>
        </w:rPr>
        <w:t> </w:t>
      </w:r>
      <w:r>
        <w:rPr/>
        <w:t>ILEGALES</w:t>
      </w:r>
    </w:p>
    <w:p>
      <w:pPr>
        <w:pStyle w:val="BodyText"/>
        <w:spacing w:before="9"/>
        <w:rPr>
          <w:b/>
        </w:rPr>
      </w:pPr>
    </w:p>
    <w:p>
      <w:pPr>
        <w:pStyle w:val="BodyText"/>
        <w:spacing w:line="242" w:lineRule="auto"/>
        <w:ind w:left="1689" w:right="713"/>
        <w:jc w:val="both"/>
      </w:pPr>
      <w:r>
        <w:rPr/>
        <w:t>Dentro de los hallazgos detectados, existe la posibilidad de que se hayan cometido hechos anómalos o ilícitos, por lo que el auditor debe detectar  dicha posibilidad, identificar posibles responsables y delimitar el tipo de responsabilidad que corresponda, para iniciar las acciones administrativas y legales respectivas, así como asegurarse que la evidencia disponible es suficiente y competente para sustentar el procedimiento legal que deba seguirse, para ello debe solicitar el apoyo de la asesoría jurídica de la entidad, a efecto de coordinar las acciones que se seguirán para que su función sea</w:t>
      </w:r>
      <w:r>
        <w:rPr>
          <w:spacing w:val="1"/>
        </w:rPr>
        <w:t> </w:t>
      </w:r>
      <w:r>
        <w:rPr/>
        <w:t>efectiva.</w:t>
      </w:r>
    </w:p>
    <w:p>
      <w:pPr>
        <w:pStyle w:val="BodyText"/>
        <w:spacing w:before="3"/>
        <w:rPr>
          <w:sz w:val="24"/>
        </w:rPr>
      </w:pPr>
    </w:p>
    <w:p>
      <w:pPr>
        <w:pStyle w:val="Heading7"/>
        <w:numPr>
          <w:ilvl w:val="0"/>
          <w:numId w:val="98"/>
        </w:numPr>
        <w:tabs>
          <w:tab w:pos="1167" w:val="left" w:leader="none"/>
        </w:tabs>
        <w:spacing w:line="240" w:lineRule="auto" w:before="0" w:after="0"/>
        <w:ind w:left="1166" w:right="0" w:hanging="353"/>
        <w:jc w:val="left"/>
      </w:pPr>
      <w:r>
        <w:rPr/>
        <w:t>PRODUCTOS</w:t>
      </w:r>
    </w:p>
    <w:p>
      <w:pPr>
        <w:pStyle w:val="BodyText"/>
        <w:spacing w:before="7"/>
        <w:rPr>
          <w:b/>
        </w:rPr>
      </w:pPr>
    </w:p>
    <w:p>
      <w:pPr>
        <w:pStyle w:val="BodyText"/>
        <w:spacing w:line="242" w:lineRule="auto" w:before="1"/>
        <w:ind w:left="1165" w:right="712"/>
        <w:jc w:val="both"/>
      </w:pPr>
      <w:r>
        <w:rPr/>
        <w:t>La aplicación de la presente guía dará como resultado la presentación de hechos descritos en forma lógica y comprensible, que motiven a las autoridades  superiores de la entidad y a los responsables de las áreas evaluadas, a brindarle  la atención inmediata de los hechos reportados, en virtud de que han sido expuestos de tal manera que permiten una visualización completa del problema, las causas, efectos y la recomendación concreta de las acciones que deben tomarse para evitar que vuelvan a</w:t>
      </w:r>
      <w:r>
        <w:rPr>
          <w:spacing w:val="9"/>
        </w:rPr>
        <w:t> </w:t>
      </w:r>
      <w:r>
        <w:rPr/>
        <w:t>suceder.</w:t>
      </w:r>
    </w:p>
    <w:p>
      <w:pPr>
        <w:pStyle w:val="BodyText"/>
        <w:rPr>
          <w:sz w:val="24"/>
        </w:rPr>
      </w:pPr>
    </w:p>
    <w:p>
      <w:pPr>
        <w:pStyle w:val="BodyText"/>
        <w:spacing w:line="242" w:lineRule="auto" w:before="1"/>
        <w:ind w:left="1165" w:right="715"/>
        <w:jc w:val="both"/>
      </w:pPr>
      <w:r>
        <w:rPr/>
        <w:t>Los hallazgos, constituyen la parte sustantiva del informe de auditoría por lo que  la calidad del mismo dependerá de la forma técnica y profesional con que se informan los resultados, lo que a su vez promoverá el reconocimiento del valor agregado de la función de la auditoría</w:t>
      </w:r>
      <w:r>
        <w:rPr>
          <w:spacing w:val="7"/>
        </w:rPr>
        <w:t> </w:t>
      </w:r>
      <w:r>
        <w:rPr/>
        <w:t>interna.</w:t>
      </w:r>
    </w:p>
    <w:p>
      <w:pPr>
        <w:pStyle w:val="BodyText"/>
        <w:spacing w:before="9"/>
      </w:pPr>
    </w:p>
    <w:p>
      <w:pPr>
        <w:pStyle w:val="Heading7"/>
        <w:numPr>
          <w:ilvl w:val="0"/>
          <w:numId w:val="98"/>
        </w:numPr>
        <w:tabs>
          <w:tab w:pos="1139" w:val="left" w:leader="none"/>
        </w:tabs>
        <w:spacing w:line="240" w:lineRule="auto" w:before="1" w:after="0"/>
        <w:ind w:left="1138" w:right="0" w:hanging="325"/>
        <w:jc w:val="left"/>
      </w:pPr>
      <w:r>
        <w:rPr/>
        <w:t>ANEXOS</w:t>
      </w:r>
    </w:p>
    <w:p>
      <w:pPr>
        <w:pStyle w:val="BodyText"/>
        <w:spacing w:before="7"/>
        <w:rPr>
          <w:b/>
        </w:rPr>
      </w:pPr>
    </w:p>
    <w:p>
      <w:pPr>
        <w:pStyle w:val="BodyText"/>
        <w:ind w:left="1165"/>
        <w:jc w:val="both"/>
      </w:pPr>
      <w:r>
        <w:rPr/>
        <w:t>No. 1 Resumen de Atributos de los Hallazgos</w:t>
      </w:r>
    </w:p>
    <w:p>
      <w:pPr>
        <w:pStyle w:val="BodyText"/>
        <w:spacing w:line="242" w:lineRule="auto" w:before="4"/>
        <w:ind w:left="1165" w:right="1928"/>
      </w:pPr>
      <w:r>
        <w:rPr/>
        <w:t>No. 2 Recomendaciones Específicas para la Redacción de Hallazgos No. 3 Formato de Hoja Centralizadora de Hallazgos</w:t>
      </w:r>
    </w:p>
    <w:p>
      <w:pPr>
        <w:spacing w:after="0" w:line="242" w:lineRule="auto"/>
        <w:sectPr>
          <w:pgSz w:w="11900" w:h="16840"/>
          <w:pgMar w:header="1389" w:footer="1418" w:top="1580" w:bottom="1600" w:left="840" w:right="680"/>
        </w:sectPr>
      </w:pPr>
    </w:p>
    <w:p>
      <w:pPr>
        <w:pStyle w:val="BodyText"/>
        <w:rPr>
          <w:sz w:val="20"/>
        </w:rPr>
      </w:pPr>
    </w:p>
    <w:p>
      <w:pPr>
        <w:pStyle w:val="BodyText"/>
        <w:spacing w:before="10"/>
      </w:pPr>
    </w:p>
    <w:p>
      <w:pPr>
        <w:pStyle w:val="Heading7"/>
        <w:ind w:left="2189" w:right="1741"/>
        <w:jc w:val="center"/>
      </w:pPr>
      <w:r>
        <w:rPr/>
        <w:t>ANEXO No.1</w:t>
      </w:r>
    </w:p>
    <w:p>
      <w:pPr>
        <w:pStyle w:val="BodyText"/>
        <w:spacing w:before="9"/>
        <w:rPr>
          <w:b/>
        </w:rPr>
      </w:pPr>
    </w:p>
    <w:p>
      <w:pPr>
        <w:spacing w:before="0"/>
        <w:ind w:left="447" w:right="0" w:firstLine="0"/>
        <w:jc w:val="center"/>
        <w:rPr>
          <w:b/>
          <w:sz w:val="27"/>
        </w:rPr>
      </w:pPr>
      <w:r>
        <w:rPr>
          <w:b/>
          <w:sz w:val="27"/>
        </w:rPr>
        <w:t>RESUMEN DE ATRIBUTOS DE LOS HALLAZGOS</w:t>
      </w:r>
    </w:p>
    <w:p>
      <w:pPr>
        <w:pStyle w:val="BodyText"/>
        <w:spacing w:before="2"/>
        <w:rPr>
          <w:b/>
          <w:sz w:val="24"/>
        </w:rPr>
      </w:pPr>
    </w:p>
    <w:tbl>
      <w:tblPr>
        <w:tblW w:w="0" w:type="auto"/>
        <w:jc w:val="left"/>
        <w:tblInd w:w="56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1925"/>
        <w:gridCol w:w="1759"/>
        <w:gridCol w:w="1746"/>
        <w:gridCol w:w="2009"/>
        <w:gridCol w:w="2276"/>
      </w:tblGrid>
      <w:tr>
        <w:trPr>
          <w:trHeight w:val="692" w:hRule="atLeast"/>
        </w:trPr>
        <w:tc>
          <w:tcPr>
            <w:tcW w:w="1925" w:type="dxa"/>
          </w:tcPr>
          <w:p>
            <w:pPr>
              <w:pStyle w:val="TableParagraph"/>
              <w:spacing w:before="9"/>
              <w:rPr>
                <w:b/>
                <w:sz w:val="19"/>
              </w:rPr>
            </w:pPr>
          </w:p>
          <w:p>
            <w:pPr>
              <w:pStyle w:val="TableParagraph"/>
              <w:ind w:left="329" w:right="323"/>
              <w:jc w:val="center"/>
              <w:rPr>
                <w:b/>
                <w:i/>
                <w:sz w:val="21"/>
              </w:rPr>
            </w:pPr>
            <w:r>
              <w:rPr>
                <w:b/>
                <w:i/>
                <w:sz w:val="21"/>
              </w:rPr>
              <w:t>CONDICION</w:t>
            </w:r>
          </w:p>
        </w:tc>
        <w:tc>
          <w:tcPr>
            <w:tcW w:w="1759" w:type="dxa"/>
          </w:tcPr>
          <w:p>
            <w:pPr>
              <w:pStyle w:val="TableParagraph"/>
              <w:spacing w:before="9"/>
              <w:rPr>
                <w:b/>
                <w:sz w:val="19"/>
              </w:rPr>
            </w:pPr>
          </w:p>
          <w:p>
            <w:pPr>
              <w:pStyle w:val="TableParagraph"/>
              <w:ind w:left="358"/>
              <w:rPr>
                <w:b/>
                <w:i/>
                <w:sz w:val="21"/>
              </w:rPr>
            </w:pPr>
            <w:r>
              <w:rPr>
                <w:b/>
                <w:i/>
                <w:sz w:val="21"/>
              </w:rPr>
              <w:t>CRITERIO</w:t>
            </w:r>
          </w:p>
        </w:tc>
        <w:tc>
          <w:tcPr>
            <w:tcW w:w="1746" w:type="dxa"/>
          </w:tcPr>
          <w:p>
            <w:pPr>
              <w:pStyle w:val="TableParagraph"/>
              <w:spacing w:before="9"/>
              <w:rPr>
                <w:b/>
                <w:sz w:val="19"/>
              </w:rPr>
            </w:pPr>
          </w:p>
          <w:p>
            <w:pPr>
              <w:pStyle w:val="TableParagraph"/>
              <w:ind w:left="483"/>
              <w:rPr>
                <w:b/>
                <w:i/>
                <w:sz w:val="21"/>
              </w:rPr>
            </w:pPr>
            <w:r>
              <w:rPr>
                <w:b/>
                <w:i/>
                <w:sz w:val="21"/>
              </w:rPr>
              <w:t>CAUSA</w:t>
            </w:r>
          </w:p>
        </w:tc>
        <w:tc>
          <w:tcPr>
            <w:tcW w:w="2009" w:type="dxa"/>
          </w:tcPr>
          <w:p>
            <w:pPr>
              <w:pStyle w:val="TableParagraph"/>
              <w:spacing w:before="9"/>
              <w:rPr>
                <w:b/>
                <w:sz w:val="19"/>
              </w:rPr>
            </w:pPr>
          </w:p>
          <w:p>
            <w:pPr>
              <w:pStyle w:val="TableParagraph"/>
              <w:ind w:left="561"/>
              <w:rPr>
                <w:b/>
                <w:i/>
                <w:sz w:val="21"/>
              </w:rPr>
            </w:pPr>
            <w:r>
              <w:rPr>
                <w:b/>
                <w:i/>
                <w:sz w:val="21"/>
              </w:rPr>
              <w:t>EFECTO</w:t>
            </w:r>
          </w:p>
        </w:tc>
        <w:tc>
          <w:tcPr>
            <w:tcW w:w="2276" w:type="dxa"/>
          </w:tcPr>
          <w:p>
            <w:pPr>
              <w:pStyle w:val="TableParagraph"/>
              <w:spacing w:before="9"/>
              <w:rPr>
                <w:b/>
                <w:sz w:val="19"/>
              </w:rPr>
            </w:pPr>
          </w:p>
          <w:p>
            <w:pPr>
              <w:pStyle w:val="TableParagraph"/>
              <w:ind w:left="57"/>
              <w:rPr>
                <w:b/>
                <w:i/>
                <w:sz w:val="21"/>
              </w:rPr>
            </w:pPr>
            <w:r>
              <w:rPr>
                <w:b/>
                <w:i/>
                <w:sz w:val="21"/>
              </w:rPr>
              <w:t>RECOMENDACION</w:t>
            </w:r>
          </w:p>
        </w:tc>
      </w:tr>
      <w:tr>
        <w:trPr>
          <w:trHeight w:val="1878" w:hRule="atLeast"/>
        </w:trPr>
        <w:tc>
          <w:tcPr>
            <w:tcW w:w="1925" w:type="dxa"/>
            <w:tcBorders>
              <w:bottom w:val="single" w:sz="4" w:space="0" w:color="000000"/>
              <w:right w:val="single" w:sz="4" w:space="0" w:color="000000"/>
            </w:tcBorders>
          </w:tcPr>
          <w:p>
            <w:pPr>
              <w:pStyle w:val="TableParagraph"/>
              <w:spacing w:before="183"/>
              <w:ind w:left="504" w:right="504"/>
              <w:jc w:val="center"/>
              <w:rPr>
                <w:b/>
                <w:sz w:val="19"/>
              </w:rPr>
            </w:pPr>
            <w:r>
              <w:rPr>
                <w:b/>
                <w:w w:val="105"/>
                <w:sz w:val="19"/>
              </w:rPr>
              <w:t>QUE</w:t>
            </w:r>
          </w:p>
          <w:p>
            <w:pPr>
              <w:pStyle w:val="TableParagraph"/>
              <w:numPr>
                <w:ilvl w:val="0"/>
                <w:numId w:val="101"/>
              </w:numPr>
              <w:tabs>
                <w:tab w:pos="406" w:val="left" w:leader="none"/>
                <w:tab w:pos="407" w:val="left" w:leader="none"/>
              </w:tabs>
              <w:spacing w:line="240" w:lineRule="auto" w:before="184" w:after="0"/>
              <w:ind w:left="406" w:right="0" w:hanging="350"/>
              <w:jc w:val="left"/>
              <w:rPr>
                <w:sz w:val="15"/>
              </w:rPr>
            </w:pPr>
            <w:r>
              <w:rPr>
                <w:w w:val="105"/>
                <w:sz w:val="15"/>
              </w:rPr>
              <w:t>Proceso/función</w:t>
            </w:r>
          </w:p>
          <w:p>
            <w:pPr>
              <w:pStyle w:val="TableParagraph"/>
              <w:numPr>
                <w:ilvl w:val="0"/>
                <w:numId w:val="101"/>
              </w:numPr>
              <w:tabs>
                <w:tab w:pos="406" w:val="left" w:leader="none"/>
                <w:tab w:pos="407" w:val="left" w:leader="none"/>
              </w:tabs>
              <w:spacing w:line="240" w:lineRule="auto" w:before="7" w:after="0"/>
              <w:ind w:left="406" w:right="0" w:hanging="350"/>
              <w:jc w:val="left"/>
              <w:rPr>
                <w:sz w:val="15"/>
              </w:rPr>
            </w:pPr>
            <w:r>
              <w:rPr>
                <w:w w:val="105"/>
                <w:sz w:val="15"/>
              </w:rPr>
              <w:t>Función/proyecto</w:t>
            </w:r>
          </w:p>
          <w:p>
            <w:pPr>
              <w:pStyle w:val="TableParagraph"/>
              <w:numPr>
                <w:ilvl w:val="0"/>
                <w:numId w:val="101"/>
              </w:numPr>
              <w:tabs>
                <w:tab w:pos="406" w:val="left" w:leader="none"/>
                <w:tab w:pos="407" w:val="left" w:leader="none"/>
              </w:tabs>
              <w:spacing w:line="240" w:lineRule="auto" w:before="6" w:after="0"/>
              <w:ind w:left="406" w:right="0" w:hanging="350"/>
              <w:jc w:val="left"/>
              <w:rPr>
                <w:sz w:val="15"/>
              </w:rPr>
            </w:pPr>
            <w:r>
              <w:rPr>
                <w:w w:val="105"/>
                <w:sz w:val="15"/>
              </w:rPr>
              <w:t>Autorización/registro</w:t>
            </w:r>
          </w:p>
        </w:tc>
        <w:tc>
          <w:tcPr>
            <w:tcW w:w="1759" w:type="dxa"/>
            <w:tcBorders>
              <w:left w:val="single" w:sz="4" w:space="0" w:color="000000"/>
              <w:bottom w:val="single" w:sz="4" w:space="0" w:color="000000"/>
              <w:right w:val="single" w:sz="4" w:space="0" w:color="000000"/>
            </w:tcBorders>
          </w:tcPr>
          <w:p>
            <w:pPr>
              <w:pStyle w:val="TableParagraph"/>
              <w:spacing w:before="183"/>
              <w:ind w:left="242"/>
              <w:rPr>
                <w:b/>
                <w:sz w:val="19"/>
              </w:rPr>
            </w:pPr>
            <w:r>
              <w:rPr>
                <w:b/>
                <w:w w:val="105"/>
                <w:sz w:val="19"/>
              </w:rPr>
              <w:t>DONDE ESTA</w:t>
            </w:r>
          </w:p>
          <w:p>
            <w:pPr>
              <w:pStyle w:val="TableParagraph"/>
              <w:numPr>
                <w:ilvl w:val="0"/>
                <w:numId w:val="102"/>
              </w:numPr>
              <w:tabs>
                <w:tab w:pos="417" w:val="left" w:leader="none"/>
                <w:tab w:pos="418" w:val="left" w:leader="none"/>
              </w:tabs>
              <w:spacing w:line="240" w:lineRule="auto" w:before="184" w:after="0"/>
              <w:ind w:left="417" w:right="0" w:hanging="351"/>
              <w:jc w:val="left"/>
              <w:rPr>
                <w:sz w:val="15"/>
              </w:rPr>
            </w:pPr>
            <w:r>
              <w:rPr>
                <w:w w:val="105"/>
                <w:sz w:val="15"/>
              </w:rPr>
              <w:t>Leyes</w:t>
            </w:r>
          </w:p>
          <w:p>
            <w:pPr>
              <w:pStyle w:val="TableParagraph"/>
              <w:numPr>
                <w:ilvl w:val="0"/>
                <w:numId w:val="102"/>
              </w:numPr>
              <w:tabs>
                <w:tab w:pos="417" w:val="left" w:leader="none"/>
                <w:tab w:pos="418" w:val="left" w:leader="none"/>
              </w:tabs>
              <w:spacing w:line="240" w:lineRule="auto" w:before="7" w:after="0"/>
              <w:ind w:left="417" w:right="0" w:hanging="351"/>
              <w:jc w:val="left"/>
              <w:rPr>
                <w:sz w:val="15"/>
              </w:rPr>
            </w:pPr>
            <w:r>
              <w:rPr>
                <w:w w:val="105"/>
                <w:sz w:val="15"/>
              </w:rPr>
              <w:t>Manuales</w:t>
            </w:r>
          </w:p>
          <w:p>
            <w:pPr>
              <w:pStyle w:val="TableParagraph"/>
              <w:numPr>
                <w:ilvl w:val="0"/>
                <w:numId w:val="102"/>
              </w:numPr>
              <w:tabs>
                <w:tab w:pos="417" w:val="left" w:leader="none"/>
                <w:tab w:pos="418" w:val="left" w:leader="none"/>
              </w:tabs>
              <w:spacing w:line="240" w:lineRule="auto" w:before="6" w:after="0"/>
              <w:ind w:left="417" w:right="0" w:hanging="351"/>
              <w:jc w:val="left"/>
              <w:rPr>
                <w:sz w:val="15"/>
              </w:rPr>
            </w:pPr>
            <w:r>
              <w:rPr>
                <w:w w:val="105"/>
                <w:sz w:val="15"/>
              </w:rPr>
              <w:t>Políticas</w:t>
            </w:r>
          </w:p>
          <w:p>
            <w:pPr>
              <w:pStyle w:val="TableParagraph"/>
              <w:numPr>
                <w:ilvl w:val="0"/>
                <w:numId w:val="102"/>
              </w:numPr>
              <w:tabs>
                <w:tab w:pos="417" w:val="left" w:leader="none"/>
                <w:tab w:pos="418" w:val="left" w:leader="none"/>
              </w:tabs>
              <w:spacing w:line="240" w:lineRule="auto" w:before="7" w:after="0"/>
              <w:ind w:left="417" w:right="0" w:hanging="351"/>
              <w:jc w:val="left"/>
              <w:rPr>
                <w:sz w:val="15"/>
              </w:rPr>
            </w:pPr>
            <w:r>
              <w:rPr>
                <w:w w:val="105"/>
                <w:sz w:val="15"/>
              </w:rPr>
              <w:t>Principios</w:t>
            </w:r>
          </w:p>
          <w:p>
            <w:pPr>
              <w:pStyle w:val="TableParagraph"/>
              <w:numPr>
                <w:ilvl w:val="0"/>
                <w:numId w:val="102"/>
              </w:numPr>
              <w:tabs>
                <w:tab w:pos="417" w:val="left" w:leader="none"/>
                <w:tab w:pos="418" w:val="left" w:leader="none"/>
              </w:tabs>
              <w:spacing w:line="240" w:lineRule="auto" w:before="6" w:after="0"/>
              <w:ind w:left="417" w:right="0" w:hanging="351"/>
              <w:jc w:val="left"/>
              <w:rPr>
                <w:sz w:val="15"/>
              </w:rPr>
            </w:pPr>
            <w:r>
              <w:rPr>
                <w:w w:val="105"/>
                <w:sz w:val="15"/>
              </w:rPr>
              <w:t>Normas</w:t>
            </w:r>
          </w:p>
          <w:p>
            <w:pPr>
              <w:pStyle w:val="TableParagraph"/>
              <w:numPr>
                <w:ilvl w:val="0"/>
                <w:numId w:val="102"/>
              </w:numPr>
              <w:tabs>
                <w:tab w:pos="417" w:val="left" w:leader="none"/>
                <w:tab w:pos="418" w:val="left" w:leader="none"/>
              </w:tabs>
              <w:spacing w:line="240" w:lineRule="auto" w:before="6" w:after="0"/>
              <w:ind w:left="417" w:right="0" w:hanging="351"/>
              <w:jc w:val="left"/>
              <w:rPr>
                <w:sz w:val="15"/>
              </w:rPr>
            </w:pPr>
            <w:r>
              <w:rPr>
                <w:w w:val="105"/>
                <w:sz w:val="15"/>
              </w:rPr>
              <w:t>Sistemas</w:t>
            </w:r>
          </w:p>
        </w:tc>
        <w:tc>
          <w:tcPr>
            <w:tcW w:w="1746" w:type="dxa"/>
            <w:tcBorders>
              <w:left w:val="single" w:sz="4" w:space="0" w:color="000000"/>
              <w:bottom w:val="single" w:sz="4" w:space="0" w:color="000000"/>
              <w:right w:val="single" w:sz="4" w:space="0" w:color="000000"/>
            </w:tcBorders>
          </w:tcPr>
          <w:p>
            <w:pPr>
              <w:pStyle w:val="TableParagraph"/>
              <w:spacing w:before="183"/>
              <w:ind w:left="335"/>
              <w:rPr>
                <w:b/>
                <w:sz w:val="19"/>
              </w:rPr>
            </w:pPr>
            <w:r>
              <w:rPr>
                <w:b/>
                <w:w w:val="105"/>
                <w:sz w:val="19"/>
              </w:rPr>
              <w:t>PERSONAL</w:t>
            </w:r>
          </w:p>
          <w:p>
            <w:pPr>
              <w:pStyle w:val="TableParagraph"/>
              <w:numPr>
                <w:ilvl w:val="0"/>
                <w:numId w:val="103"/>
              </w:numPr>
              <w:tabs>
                <w:tab w:pos="420" w:val="left" w:leader="none"/>
                <w:tab w:pos="421" w:val="left" w:leader="none"/>
              </w:tabs>
              <w:spacing w:line="240" w:lineRule="auto" w:before="184" w:after="0"/>
              <w:ind w:left="420" w:right="0" w:hanging="351"/>
              <w:jc w:val="left"/>
              <w:rPr>
                <w:sz w:val="15"/>
              </w:rPr>
            </w:pPr>
            <w:r>
              <w:rPr>
                <w:w w:val="105"/>
                <w:sz w:val="15"/>
              </w:rPr>
              <w:t>No</w:t>
            </w:r>
            <w:r>
              <w:rPr>
                <w:spacing w:val="-3"/>
                <w:w w:val="105"/>
                <w:sz w:val="15"/>
              </w:rPr>
              <w:t> </w:t>
            </w:r>
            <w:r>
              <w:rPr>
                <w:w w:val="105"/>
                <w:sz w:val="15"/>
              </w:rPr>
              <w:t>adecuado</w:t>
            </w:r>
          </w:p>
          <w:p>
            <w:pPr>
              <w:pStyle w:val="TableParagraph"/>
              <w:numPr>
                <w:ilvl w:val="0"/>
                <w:numId w:val="103"/>
              </w:numPr>
              <w:tabs>
                <w:tab w:pos="420" w:val="left" w:leader="none"/>
                <w:tab w:pos="421" w:val="left" w:leader="none"/>
              </w:tabs>
              <w:spacing w:line="240" w:lineRule="auto" w:before="7" w:after="0"/>
              <w:ind w:left="420" w:right="0" w:hanging="351"/>
              <w:jc w:val="left"/>
              <w:rPr>
                <w:sz w:val="15"/>
              </w:rPr>
            </w:pPr>
            <w:r>
              <w:rPr>
                <w:w w:val="105"/>
                <w:sz w:val="15"/>
              </w:rPr>
              <w:t>Sin</w:t>
            </w:r>
            <w:r>
              <w:rPr>
                <w:spacing w:val="-5"/>
                <w:w w:val="105"/>
                <w:sz w:val="15"/>
              </w:rPr>
              <w:t> </w:t>
            </w:r>
            <w:r>
              <w:rPr>
                <w:w w:val="105"/>
                <w:sz w:val="15"/>
              </w:rPr>
              <w:t>capacitación</w:t>
            </w:r>
          </w:p>
          <w:p>
            <w:pPr>
              <w:pStyle w:val="TableParagraph"/>
              <w:numPr>
                <w:ilvl w:val="0"/>
                <w:numId w:val="103"/>
              </w:numPr>
              <w:tabs>
                <w:tab w:pos="420" w:val="left" w:leader="none"/>
                <w:tab w:pos="421" w:val="left" w:leader="none"/>
              </w:tabs>
              <w:spacing w:line="240" w:lineRule="auto" w:before="6" w:after="0"/>
              <w:ind w:left="420" w:right="0" w:hanging="351"/>
              <w:jc w:val="left"/>
              <w:rPr>
                <w:sz w:val="15"/>
              </w:rPr>
            </w:pPr>
            <w:r>
              <w:rPr>
                <w:w w:val="105"/>
                <w:sz w:val="15"/>
              </w:rPr>
              <w:t>Sin</w:t>
            </w:r>
            <w:r>
              <w:rPr>
                <w:spacing w:val="-3"/>
                <w:w w:val="105"/>
                <w:sz w:val="15"/>
              </w:rPr>
              <w:t> </w:t>
            </w:r>
            <w:r>
              <w:rPr>
                <w:w w:val="105"/>
                <w:sz w:val="15"/>
              </w:rPr>
              <w:t>motivación</w:t>
            </w:r>
          </w:p>
        </w:tc>
        <w:tc>
          <w:tcPr>
            <w:tcW w:w="2009" w:type="dxa"/>
            <w:tcBorders>
              <w:left w:val="single" w:sz="4" w:space="0" w:color="000000"/>
              <w:bottom w:val="single" w:sz="4" w:space="0" w:color="000000"/>
              <w:right w:val="single" w:sz="4" w:space="0" w:color="000000"/>
            </w:tcBorders>
          </w:tcPr>
          <w:p>
            <w:pPr>
              <w:pStyle w:val="TableParagraph"/>
              <w:spacing w:before="183"/>
              <w:ind w:left="589"/>
              <w:rPr>
                <w:b/>
                <w:sz w:val="19"/>
              </w:rPr>
            </w:pPr>
            <w:r>
              <w:rPr>
                <w:b/>
                <w:w w:val="105"/>
                <w:sz w:val="19"/>
              </w:rPr>
              <w:t>CUANTO</w:t>
            </w:r>
          </w:p>
          <w:p>
            <w:pPr>
              <w:pStyle w:val="TableParagraph"/>
              <w:numPr>
                <w:ilvl w:val="0"/>
                <w:numId w:val="104"/>
              </w:numPr>
              <w:tabs>
                <w:tab w:pos="419" w:val="left" w:leader="none"/>
                <w:tab w:pos="420" w:val="left" w:leader="none"/>
              </w:tabs>
              <w:spacing w:line="240" w:lineRule="auto" w:before="184" w:after="0"/>
              <w:ind w:left="419" w:right="0" w:hanging="350"/>
              <w:jc w:val="left"/>
              <w:rPr>
                <w:sz w:val="15"/>
              </w:rPr>
            </w:pPr>
            <w:r>
              <w:rPr>
                <w:w w:val="105"/>
                <w:sz w:val="15"/>
              </w:rPr>
              <w:t>Valor</w:t>
            </w:r>
            <w:r>
              <w:rPr>
                <w:spacing w:val="29"/>
                <w:w w:val="105"/>
                <w:sz w:val="15"/>
              </w:rPr>
              <w:t> </w:t>
            </w:r>
            <w:r>
              <w:rPr>
                <w:w w:val="105"/>
                <w:sz w:val="15"/>
              </w:rPr>
              <w:t>Q.</w:t>
            </w:r>
          </w:p>
          <w:p>
            <w:pPr>
              <w:pStyle w:val="TableParagraph"/>
              <w:numPr>
                <w:ilvl w:val="0"/>
                <w:numId w:val="104"/>
              </w:numPr>
              <w:tabs>
                <w:tab w:pos="419" w:val="left" w:leader="none"/>
                <w:tab w:pos="420" w:val="left" w:leader="none"/>
              </w:tabs>
              <w:spacing w:line="240" w:lineRule="auto" w:before="7" w:after="0"/>
              <w:ind w:left="419" w:right="0" w:hanging="350"/>
              <w:jc w:val="left"/>
              <w:rPr>
                <w:sz w:val="15"/>
              </w:rPr>
            </w:pPr>
            <w:r>
              <w:rPr>
                <w:w w:val="105"/>
                <w:sz w:val="15"/>
              </w:rPr>
              <w:t>Calidad</w:t>
            </w:r>
          </w:p>
          <w:p>
            <w:pPr>
              <w:pStyle w:val="TableParagraph"/>
              <w:numPr>
                <w:ilvl w:val="0"/>
                <w:numId w:val="104"/>
              </w:numPr>
              <w:tabs>
                <w:tab w:pos="419" w:val="left" w:leader="none"/>
                <w:tab w:pos="420" w:val="left" w:leader="none"/>
              </w:tabs>
              <w:spacing w:line="240" w:lineRule="auto" w:before="6" w:after="0"/>
              <w:ind w:left="419" w:right="0" w:hanging="350"/>
              <w:jc w:val="left"/>
              <w:rPr>
                <w:sz w:val="15"/>
              </w:rPr>
            </w:pPr>
            <w:r>
              <w:rPr>
                <w:w w:val="105"/>
                <w:sz w:val="15"/>
              </w:rPr>
              <w:t>Unidades</w:t>
            </w:r>
            <w:r>
              <w:rPr>
                <w:spacing w:val="-7"/>
                <w:w w:val="105"/>
                <w:sz w:val="15"/>
              </w:rPr>
              <w:t> </w:t>
            </w:r>
            <w:r>
              <w:rPr>
                <w:w w:val="105"/>
                <w:sz w:val="15"/>
              </w:rPr>
              <w:t>producidas</w:t>
            </w:r>
          </w:p>
        </w:tc>
        <w:tc>
          <w:tcPr>
            <w:tcW w:w="2276" w:type="dxa"/>
            <w:tcBorders>
              <w:left w:val="single" w:sz="4" w:space="0" w:color="000000"/>
              <w:bottom w:val="single" w:sz="4" w:space="0" w:color="000000"/>
            </w:tcBorders>
          </w:tcPr>
          <w:p>
            <w:pPr>
              <w:pStyle w:val="TableParagraph"/>
              <w:spacing w:before="183"/>
              <w:ind w:left="641"/>
              <w:rPr>
                <w:b/>
                <w:sz w:val="19"/>
              </w:rPr>
            </w:pPr>
            <w:r>
              <w:rPr>
                <w:b/>
                <w:w w:val="105"/>
                <w:sz w:val="19"/>
              </w:rPr>
              <w:t>ANALIZAR</w:t>
            </w:r>
          </w:p>
          <w:p>
            <w:pPr>
              <w:pStyle w:val="TableParagraph"/>
              <w:numPr>
                <w:ilvl w:val="0"/>
                <w:numId w:val="105"/>
              </w:numPr>
              <w:tabs>
                <w:tab w:pos="417" w:val="left" w:leader="none"/>
                <w:tab w:pos="418" w:val="left" w:leader="none"/>
              </w:tabs>
              <w:spacing w:line="240" w:lineRule="auto" w:before="184" w:after="0"/>
              <w:ind w:left="417" w:right="0" w:hanging="351"/>
              <w:jc w:val="left"/>
              <w:rPr>
                <w:sz w:val="15"/>
              </w:rPr>
            </w:pPr>
            <w:r>
              <w:rPr>
                <w:w w:val="105"/>
                <w:sz w:val="15"/>
              </w:rPr>
              <w:t>Costo-beneficio</w:t>
            </w:r>
          </w:p>
          <w:p>
            <w:pPr>
              <w:pStyle w:val="TableParagraph"/>
              <w:numPr>
                <w:ilvl w:val="0"/>
                <w:numId w:val="105"/>
              </w:numPr>
              <w:tabs>
                <w:tab w:pos="417" w:val="left" w:leader="none"/>
                <w:tab w:pos="418" w:val="left" w:leader="none"/>
              </w:tabs>
              <w:spacing w:line="249" w:lineRule="auto" w:before="7" w:after="0"/>
              <w:ind w:left="417" w:right="324" w:hanging="351"/>
              <w:jc w:val="left"/>
              <w:rPr>
                <w:sz w:val="15"/>
              </w:rPr>
            </w:pPr>
            <w:r>
              <w:rPr>
                <w:w w:val="105"/>
                <w:sz w:val="15"/>
              </w:rPr>
              <w:t>Beneficios del </w:t>
            </w:r>
            <w:r>
              <w:rPr>
                <w:spacing w:val="-4"/>
                <w:w w:val="105"/>
                <w:sz w:val="15"/>
              </w:rPr>
              <w:t>cambio </w:t>
            </w:r>
            <w:r>
              <w:rPr>
                <w:w w:val="105"/>
                <w:sz w:val="15"/>
              </w:rPr>
              <w:t>propuesto</w:t>
            </w:r>
          </w:p>
        </w:tc>
      </w:tr>
      <w:tr>
        <w:trPr>
          <w:trHeight w:val="3020" w:hRule="atLeast"/>
        </w:trPr>
        <w:tc>
          <w:tcPr>
            <w:tcW w:w="1925" w:type="dxa"/>
            <w:tcBorders>
              <w:top w:val="single" w:sz="4" w:space="0" w:color="000000"/>
              <w:bottom w:val="single" w:sz="4" w:space="0" w:color="000000"/>
              <w:right w:val="single" w:sz="4" w:space="0" w:color="000000"/>
            </w:tcBorders>
          </w:tcPr>
          <w:p>
            <w:pPr>
              <w:pStyle w:val="TableParagraph"/>
              <w:spacing w:before="181"/>
              <w:ind w:left="601"/>
              <w:rPr>
                <w:b/>
                <w:sz w:val="19"/>
              </w:rPr>
            </w:pPr>
            <w:r>
              <w:rPr>
                <w:b/>
                <w:w w:val="105"/>
                <w:sz w:val="19"/>
              </w:rPr>
              <w:t>DONDE</w:t>
            </w:r>
          </w:p>
          <w:p>
            <w:pPr>
              <w:pStyle w:val="TableParagraph"/>
              <w:numPr>
                <w:ilvl w:val="0"/>
                <w:numId w:val="106"/>
              </w:numPr>
              <w:tabs>
                <w:tab w:pos="406" w:val="left" w:leader="none"/>
                <w:tab w:pos="407" w:val="left" w:leader="none"/>
              </w:tabs>
              <w:spacing w:line="240" w:lineRule="auto" w:before="185" w:after="0"/>
              <w:ind w:left="406" w:right="0" w:hanging="350"/>
              <w:jc w:val="left"/>
              <w:rPr>
                <w:sz w:val="15"/>
              </w:rPr>
            </w:pPr>
            <w:r>
              <w:rPr>
                <w:w w:val="105"/>
                <w:sz w:val="15"/>
              </w:rPr>
              <w:t>Departamental</w:t>
            </w:r>
          </w:p>
          <w:p>
            <w:pPr>
              <w:pStyle w:val="TableParagraph"/>
              <w:numPr>
                <w:ilvl w:val="0"/>
                <w:numId w:val="106"/>
              </w:numPr>
              <w:tabs>
                <w:tab w:pos="406" w:val="left" w:leader="none"/>
                <w:tab w:pos="407" w:val="left" w:leader="none"/>
              </w:tabs>
              <w:spacing w:line="240" w:lineRule="auto" w:before="8" w:after="0"/>
              <w:ind w:left="406" w:right="0" w:hanging="350"/>
              <w:jc w:val="left"/>
              <w:rPr>
                <w:sz w:val="15"/>
              </w:rPr>
            </w:pPr>
            <w:r>
              <w:rPr>
                <w:w w:val="105"/>
                <w:sz w:val="15"/>
              </w:rPr>
              <w:t>Nacional</w:t>
            </w:r>
          </w:p>
          <w:p>
            <w:pPr>
              <w:pStyle w:val="TableParagraph"/>
              <w:numPr>
                <w:ilvl w:val="0"/>
                <w:numId w:val="106"/>
              </w:numPr>
              <w:tabs>
                <w:tab w:pos="406" w:val="left" w:leader="none"/>
                <w:tab w:pos="407" w:val="left" w:leader="none"/>
              </w:tabs>
              <w:spacing w:line="240" w:lineRule="auto" w:before="5" w:after="0"/>
              <w:ind w:left="406" w:right="0" w:hanging="350"/>
              <w:jc w:val="left"/>
              <w:rPr>
                <w:sz w:val="15"/>
              </w:rPr>
            </w:pPr>
            <w:r>
              <w:rPr>
                <w:w w:val="105"/>
                <w:sz w:val="15"/>
              </w:rPr>
              <w:t>Internacional</w:t>
            </w:r>
          </w:p>
        </w:tc>
        <w:tc>
          <w:tcPr>
            <w:tcW w:w="1759" w:type="dxa"/>
            <w:tcBorders>
              <w:top w:val="single" w:sz="4" w:space="0" w:color="000000"/>
              <w:left w:val="single" w:sz="4" w:space="0" w:color="000000"/>
              <w:bottom w:val="single" w:sz="4" w:space="0" w:color="000000"/>
              <w:right w:val="single" w:sz="4" w:space="0" w:color="000000"/>
            </w:tcBorders>
          </w:tcPr>
          <w:p>
            <w:pPr>
              <w:pStyle w:val="TableParagraph"/>
              <w:spacing w:before="181"/>
              <w:ind w:left="296"/>
              <w:rPr>
                <w:b/>
                <w:sz w:val="19"/>
              </w:rPr>
            </w:pPr>
            <w:r>
              <w:rPr>
                <w:b/>
                <w:w w:val="105"/>
                <w:sz w:val="19"/>
              </w:rPr>
              <w:t>QUE CUBRE</w:t>
            </w:r>
          </w:p>
          <w:p>
            <w:pPr>
              <w:pStyle w:val="TableParagraph"/>
              <w:numPr>
                <w:ilvl w:val="0"/>
                <w:numId w:val="107"/>
              </w:numPr>
              <w:tabs>
                <w:tab w:pos="417" w:val="left" w:leader="none"/>
                <w:tab w:pos="418" w:val="left" w:leader="none"/>
              </w:tabs>
              <w:spacing w:line="240" w:lineRule="auto" w:before="185" w:after="0"/>
              <w:ind w:left="417" w:right="0" w:hanging="351"/>
              <w:jc w:val="left"/>
              <w:rPr>
                <w:sz w:val="15"/>
              </w:rPr>
            </w:pPr>
            <w:r>
              <w:rPr>
                <w:w w:val="105"/>
                <w:sz w:val="15"/>
              </w:rPr>
              <w:t>Un</w:t>
            </w:r>
            <w:r>
              <w:rPr>
                <w:spacing w:val="-5"/>
                <w:w w:val="105"/>
                <w:sz w:val="15"/>
              </w:rPr>
              <w:t> </w:t>
            </w:r>
            <w:r>
              <w:rPr>
                <w:w w:val="105"/>
                <w:sz w:val="15"/>
              </w:rPr>
              <w:t>departamento</w:t>
            </w:r>
          </w:p>
          <w:p>
            <w:pPr>
              <w:pStyle w:val="TableParagraph"/>
              <w:numPr>
                <w:ilvl w:val="0"/>
                <w:numId w:val="107"/>
              </w:numPr>
              <w:tabs>
                <w:tab w:pos="417" w:val="left" w:leader="none"/>
                <w:tab w:pos="418" w:val="left" w:leader="none"/>
              </w:tabs>
              <w:spacing w:line="240" w:lineRule="auto" w:before="8" w:after="0"/>
              <w:ind w:left="417" w:right="0" w:hanging="351"/>
              <w:jc w:val="left"/>
              <w:rPr>
                <w:sz w:val="15"/>
              </w:rPr>
            </w:pPr>
            <w:r>
              <w:rPr>
                <w:w w:val="105"/>
                <w:sz w:val="15"/>
              </w:rPr>
              <w:t>Un</w:t>
            </w:r>
            <w:r>
              <w:rPr>
                <w:spacing w:val="-13"/>
                <w:w w:val="105"/>
                <w:sz w:val="15"/>
              </w:rPr>
              <w:t> </w:t>
            </w:r>
            <w:r>
              <w:rPr>
                <w:w w:val="105"/>
                <w:sz w:val="15"/>
              </w:rPr>
              <w:t>proceso</w:t>
            </w:r>
          </w:p>
          <w:p>
            <w:pPr>
              <w:pStyle w:val="TableParagraph"/>
              <w:numPr>
                <w:ilvl w:val="0"/>
                <w:numId w:val="107"/>
              </w:numPr>
              <w:tabs>
                <w:tab w:pos="417" w:val="left" w:leader="none"/>
                <w:tab w:pos="418" w:val="left" w:leader="none"/>
              </w:tabs>
              <w:spacing w:line="240" w:lineRule="auto" w:before="5" w:after="0"/>
              <w:ind w:left="417" w:right="0" w:hanging="351"/>
              <w:jc w:val="left"/>
              <w:rPr>
                <w:sz w:val="15"/>
              </w:rPr>
            </w:pPr>
            <w:r>
              <w:rPr>
                <w:w w:val="105"/>
                <w:sz w:val="15"/>
              </w:rPr>
              <w:t>Un</w:t>
            </w:r>
            <w:r>
              <w:rPr>
                <w:spacing w:val="-12"/>
                <w:w w:val="105"/>
                <w:sz w:val="15"/>
              </w:rPr>
              <w:t> </w:t>
            </w:r>
            <w:r>
              <w:rPr>
                <w:w w:val="105"/>
                <w:sz w:val="15"/>
              </w:rPr>
              <w:t>sistema</w:t>
            </w:r>
          </w:p>
          <w:p>
            <w:pPr>
              <w:pStyle w:val="TableParagraph"/>
              <w:numPr>
                <w:ilvl w:val="0"/>
                <w:numId w:val="107"/>
              </w:numPr>
              <w:tabs>
                <w:tab w:pos="417" w:val="left" w:leader="none"/>
                <w:tab w:pos="418" w:val="left" w:leader="none"/>
              </w:tabs>
              <w:spacing w:line="240" w:lineRule="auto" w:before="6" w:after="0"/>
              <w:ind w:left="417" w:right="0" w:hanging="351"/>
              <w:jc w:val="left"/>
              <w:rPr>
                <w:sz w:val="15"/>
              </w:rPr>
            </w:pPr>
            <w:r>
              <w:rPr>
                <w:w w:val="105"/>
                <w:sz w:val="15"/>
              </w:rPr>
              <w:t>La</w:t>
            </w:r>
            <w:r>
              <w:rPr>
                <w:spacing w:val="-18"/>
                <w:w w:val="105"/>
                <w:sz w:val="15"/>
              </w:rPr>
              <w:t> </w:t>
            </w:r>
            <w:r>
              <w:rPr>
                <w:w w:val="105"/>
                <w:sz w:val="15"/>
              </w:rPr>
              <w:t>Organización</w:t>
            </w:r>
          </w:p>
          <w:p>
            <w:pPr>
              <w:pStyle w:val="TableParagraph"/>
              <w:numPr>
                <w:ilvl w:val="0"/>
                <w:numId w:val="107"/>
              </w:numPr>
              <w:tabs>
                <w:tab w:pos="417" w:val="left" w:leader="none"/>
                <w:tab w:pos="418" w:val="left" w:leader="none"/>
              </w:tabs>
              <w:spacing w:line="240" w:lineRule="auto" w:before="7" w:after="0"/>
              <w:ind w:left="417" w:right="0" w:hanging="351"/>
              <w:jc w:val="left"/>
              <w:rPr>
                <w:sz w:val="15"/>
              </w:rPr>
            </w:pPr>
            <w:r>
              <w:rPr>
                <w:w w:val="105"/>
                <w:sz w:val="15"/>
              </w:rPr>
              <w:t>El</w:t>
            </w:r>
            <w:r>
              <w:rPr>
                <w:spacing w:val="-9"/>
                <w:w w:val="105"/>
                <w:sz w:val="15"/>
              </w:rPr>
              <w:t> </w:t>
            </w:r>
            <w:r>
              <w:rPr>
                <w:w w:val="105"/>
                <w:sz w:val="15"/>
              </w:rPr>
              <w:t>País</w:t>
            </w:r>
          </w:p>
          <w:p>
            <w:pPr>
              <w:pStyle w:val="TableParagraph"/>
              <w:numPr>
                <w:ilvl w:val="0"/>
                <w:numId w:val="107"/>
              </w:numPr>
              <w:tabs>
                <w:tab w:pos="417" w:val="left" w:leader="none"/>
                <w:tab w:pos="418" w:val="left" w:leader="none"/>
              </w:tabs>
              <w:spacing w:line="240" w:lineRule="auto" w:before="7" w:after="0"/>
              <w:ind w:left="417" w:right="0" w:hanging="351"/>
              <w:jc w:val="left"/>
              <w:rPr>
                <w:sz w:val="15"/>
              </w:rPr>
            </w:pPr>
            <w:r>
              <w:rPr>
                <w:w w:val="105"/>
                <w:sz w:val="15"/>
              </w:rPr>
              <w:t>El</w:t>
            </w:r>
            <w:r>
              <w:rPr>
                <w:spacing w:val="-2"/>
                <w:w w:val="105"/>
                <w:sz w:val="15"/>
              </w:rPr>
              <w:t> </w:t>
            </w:r>
            <w:r>
              <w:rPr>
                <w:w w:val="105"/>
                <w:sz w:val="15"/>
              </w:rPr>
              <w:t>exterior</w:t>
            </w:r>
          </w:p>
        </w:tc>
        <w:tc>
          <w:tcPr>
            <w:tcW w:w="1746" w:type="dxa"/>
            <w:tcBorders>
              <w:top w:val="single" w:sz="4" w:space="0" w:color="000000"/>
              <w:left w:val="single" w:sz="4" w:space="0" w:color="000000"/>
              <w:bottom w:val="single" w:sz="4" w:space="0" w:color="000000"/>
              <w:right w:val="single" w:sz="4" w:space="0" w:color="000000"/>
            </w:tcBorders>
          </w:tcPr>
          <w:p>
            <w:pPr>
              <w:pStyle w:val="TableParagraph"/>
              <w:spacing w:line="247" w:lineRule="auto" w:before="180"/>
              <w:ind w:left="77" w:right="61" w:hanging="2"/>
              <w:jc w:val="center"/>
              <w:rPr>
                <w:b/>
                <w:sz w:val="17"/>
              </w:rPr>
            </w:pPr>
            <w:r>
              <w:rPr>
                <w:b/>
                <w:w w:val="105"/>
                <w:sz w:val="17"/>
              </w:rPr>
              <w:t>POLITICAS </w:t>
            </w:r>
            <w:r>
              <w:rPr>
                <w:b/>
                <w:sz w:val="17"/>
              </w:rPr>
              <w:t>PROCEDIMIENTOS </w:t>
            </w:r>
            <w:r>
              <w:rPr>
                <w:b/>
                <w:w w:val="105"/>
                <w:sz w:val="17"/>
              </w:rPr>
              <w:t>LEYES</w:t>
            </w:r>
          </w:p>
          <w:p>
            <w:pPr>
              <w:pStyle w:val="TableParagraph"/>
              <w:spacing w:line="247" w:lineRule="auto"/>
              <w:ind w:left="188" w:right="172" w:hanging="5"/>
              <w:jc w:val="center"/>
              <w:rPr>
                <w:b/>
                <w:sz w:val="17"/>
              </w:rPr>
            </w:pPr>
            <w:r>
              <w:rPr>
                <w:b/>
                <w:w w:val="105"/>
                <w:sz w:val="17"/>
              </w:rPr>
              <w:t>SISTEMAS </w:t>
            </w:r>
            <w:r>
              <w:rPr>
                <w:b/>
                <w:sz w:val="17"/>
              </w:rPr>
              <w:t>ORGANIZACIÓN </w:t>
            </w:r>
            <w:r>
              <w:rPr>
                <w:b/>
                <w:w w:val="105"/>
                <w:sz w:val="17"/>
              </w:rPr>
              <w:t>REGISTROS INFORMES</w:t>
            </w:r>
          </w:p>
          <w:p>
            <w:pPr>
              <w:pStyle w:val="TableParagraph"/>
              <w:spacing w:before="8"/>
              <w:rPr>
                <w:b/>
                <w:sz w:val="15"/>
              </w:rPr>
            </w:pPr>
          </w:p>
          <w:p>
            <w:pPr>
              <w:pStyle w:val="TableParagraph"/>
              <w:numPr>
                <w:ilvl w:val="0"/>
                <w:numId w:val="108"/>
              </w:numPr>
              <w:tabs>
                <w:tab w:pos="420" w:val="left" w:leader="none"/>
                <w:tab w:pos="421" w:val="left" w:leader="none"/>
              </w:tabs>
              <w:spacing w:line="240" w:lineRule="auto" w:before="0" w:after="0"/>
              <w:ind w:left="420" w:right="0" w:hanging="351"/>
              <w:jc w:val="left"/>
              <w:rPr>
                <w:sz w:val="15"/>
              </w:rPr>
            </w:pPr>
            <w:r>
              <w:rPr>
                <w:w w:val="105"/>
                <w:sz w:val="15"/>
              </w:rPr>
              <w:t>Obsoletos</w:t>
            </w:r>
          </w:p>
          <w:p>
            <w:pPr>
              <w:pStyle w:val="TableParagraph"/>
              <w:numPr>
                <w:ilvl w:val="0"/>
                <w:numId w:val="108"/>
              </w:numPr>
              <w:tabs>
                <w:tab w:pos="420" w:val="left" w:leader="none"/>
                <w:tab w:pos="421" w:val="left" w:leader="none"/>
              </w:tabs>
              <w:spacing w:line="240" w:lineRule="auto" w:before="7" w:after="0"/>
              <w:ind w:left="420" w:right="0" w:hanging="351"/>
              <w:jc w:val="left"/>
              <w:rPr>
                <w:sz w:val="15"/>
              </w:rPr>
            </w:pPr>
            <w:r>
              <w:rPr>
                <w:w w:val="105"/>
                <w:sz w:val="15"/>
              </w:rPr>
              <w:t>Mal</w:t>
            </w:r>
            <w:r>
              <w:rPr>
                <w:spacing w:val="-5"/>
                <w:w w:val="105"/>
                <w:sz w:val="15"/>
              </w:rPr>
              <w:t> </w:t>
            </w:r>
            <w:r>
              <w:rPr>
                <w:w w:val="105"/>
                <w:sz w:val="15"/>
              </w:rPr>
              <w:t>interpretados</w:t>
            </w:r>
          </w:p>
          <w:p>
            <w:pPr>
              <w:pStyle w:val="TableParagraph"/>
              <w:numPr>
                <w:ilvl w:val="0"/>
                <w:numId w:val="108"/>
              </w:numPr>
              <w:tabs>
                <w:tab w:pos="420" w:val="left" w:leader="none"/>
                <w:tab w:pos="421" w:val="left" w:leader="none"/>
              </w:tabs>
              <w:spacing w:line="240" w:lineRule="auto" w:before="6" w:after="0"/>
              <w:ind w:left="420" w:right="0" w:hanging="351"/>
              <w:jc w:val="left"/>
              <w:rPr>
                <w:sz w:val="15"/>
              </w:rPr>
            </w:pPr>
            <w:r>
              <w:rPr>
                <w:w w:val="105"/>
                <w:sz w:val="15"/>
              </w:rPr>
              <w:t>Desactualizados</w:t>
            </w:r>
          </w:p>
          <w:p>
            <w:pPr>
              <w:pStyle w:val="TableParagraph"/>
              <w:numPr>
                <w:ilvl w:val="0"/>
                <w:numId w:val="108"/>
              </w:numPr>
              <w:tabs>
                <w:tab w:pos="420" w:val="left" w:leader="none"/>
                <w:tab w:pos="421" w:val="left" w:leader="none"/>
              </w:tabs>
              <w:spacing w:line="240" w:lineRule="auto" w:before="6" w:after="0"/>
              <w:ind w:left="420" w:right="0" w:hanging="351"/>
              <w:jc w:val="left"/>
              <w:rPr>
                <w:sz w:val="15"/>
              </w:rPr>
            </w:pPr>
            <w:r>
              <w:rPr>
                <w:w w:val="105"/>
                <w:sz w:val="15"/>
              </w:rPr>
              <w:t>Inexistentes</w:t>
            </w:r>
          </w:p>
          <w:p>
            <w:pPr>
              <w:pStyle w:val="TableParagraph"/>
              <w:numPr>
                <w:ilvl w:val="0"/>
                <w:numId w:val="108"/>
              </w:numPr>
              <w:tabs>
                <w:tab w:pos="420" w:val="left" w:leader="none"/>
                <w:tab w:pos="421" w:val="left" w:leader="none"/>
              </w:tabs>
              <w:spacing w:line="240" w:lineRule="auto" w:before="7" w:after="0"/>
              <w:ind w:left="420" w:right="0" w:hanging="351"/>
              <w:jc w:val="left"/>
              <w:rPr>
                <w:sz w:val="15"/>
              </w:rPr>
            </w:pPr>
            <w:r>
              <w:rPr>
                <w:w w:val="105"/>
                <w:sz w:val="15"/>
              </w:rPr>
              <w:t>No</w:t>
            </w:r>
            <w:r>
              <w:rPr>
                <w:spacing w:val="-17"/>
                <w:w w:val="105"/>
                <w:sz w:val="15"/>
              </w:rPr>
              <w:t> </w:t>
            </w:r>
            <w:r>
              <w:rPr>
                <w:w w:val="105"/>
                <w:sz w:val="15"/>
              </w:rPr>
              <w:t>observados</w:t>
            </w:r>
          </w:p>
          <w:p>
            <w:pPr>
              <w:pStyle w:val="TableParagraph"/>
              <w:numPr>
                <w:ilvl w:val="0"/>
                <w:numId w:val="108"/>
              </w:numPr>
              <w:tabs>
                <w:tab w:pos="420" w:val="left" w:leader="none"/>
                <w:tab w:pos="421" w:val="left" w:leader="none"/>
              </w:tabs>
              <w:spacing w:line="240" w:lineRule="auto" w:before="7" w:after="0"/>
              <w:ind w:left="420" w:right="0" w:hanging="351"/>
              <w:jc w:val="left"/>
              <w:rPr>
                <w:sz w:val="15"/>
              </w:rPr>
            </w:pPr>
            <w:r>
              <w:rPr>
                <w:w w:val="105"/>
                <w:sz w:val="15"/>
              </w:rPr>
              <w:t>Mal</w:t>
            </w:r>
            <w:r>
              <w:rPr>
                <w:spacing w:val="-19"/>
                <w:w w:val="105"/>
                <w:sz w:val="15"/>
              </w:rPr>
              <w:t> </w:t>
            </w:r>
            <w:r>
              <w:rPr>
                <w:w w:val="105"/>
                <w:sz w:val="15"/>
              </w:rPr>
              <w:t>elaborados</w:t>
            </w:r>
          </w:p>
        </w:tc>
        <w:tc>
          <w:tcPr>
            <w:tcW w:w="2009" w:type="dxa"/>
            <w:tcBorders>
              <w:top w:val="single" w:sz="4" w:space="0" w:color="000000"/>
              <w:left w:val="single" w:sz="4" w:space="0" w:color="000000"/>
              <w:bottom w:val="single" w:sz="4" w:space="0" w:color="000000"/>
              <w:right w:val="single" w:sz="4" w:space="0" w:color="000000"/>
            </w:tcBorders>
          </w:tcPr>
          <w:p>
            <w:pPr>
              <w:pStyle w:val="TableParagraph"/>
              <w:spacing w:before="181"/>
              <w:ind w:left="568"/>
              <w:rPr>
                <w:b/>
                <w:sz w:val="19"/>
              </w:rPr>
            </w:pPr>
            <w:r>
              <w:rPr>
                <w:b/>
                <w:w w:val="105"/>
                <w:sz w:val="19"/>
              </w:rPr>
              <w:t>QUIENES</w:t>
            </w:r>
          </w:p>
          <w:p>
            <w:pPr>
              <w:pStyle w:val="TableParagraph"/>
              <w:numPr>
                <w:ilvl w:val="0"/>
                <w:numId w:val="109"/>
              </w:numPr>
              <w:tabs>
                <w:tab w:pos="419" w:val="left" w:leader="none"/>
                <w:tab w:pos="420" w:val="left" w:leader="none"/>
              </w:tabs>
              <w:spacing w:line="240" w:lineRule="auto" w:before="185" w:after="0"/>
              <w:ind w:left="419" w:right="0" w:hanging="350"/>
              <w:jc w:val="left"/>
              <w:rPr>
                <w:sz w:val="15"/>
              </w:rPr>
            </w:pPr>
            <w:r>
              <w:rPr>
                <w:w w:val="105"/>
                <w:sz w:val="15"/>
              </w:rPr>
              <w:t>Autorizaron</w:t>
            </w:r>
          </w:p>
          <w:p>
            <w:pPr>
              <w:pStyle w:val="TableParagraph"/>
              <w:numPr>
                <w:ilvl w:val="0"/>
                <w:numId w:val="109"/>
              </w:numPr>
              <w:tabs>
                <w:tab w:pos="419" w:val="left" w:leader="none"/>
                <w:tab w:pos="420" w:val="left" w:leader="none"/>
              </w:tabs>
              <w:spacing w:line="240" w:lineRule="auto" w:before="8" w:after="0"/>
              <w:ind w:left="419" w:right="0" w:hanging="350"/>
              <w:jc w:val="left"/>
              <w:rPr>
                <w:sz w:val="15"/>
              </w:rPr>
            </w:pPr>
            <w:r>
              <w:rPr>
                <w:w w:val="105"/>
                <w:sz w:val="15"/>
              </w:rPr>
              <w:t>Registraron</w:t>
            </w:r>
          </w:p>
          <w:p>
            <w:pPr>
              <w:pStyle w:val="TableParagraph"/>
              <w:numPr>
                <w:ilvl w:val="0"/>
                <w:numId w:val="109"/>
              </w:numPr>
              <w:tabs>
                <w:tab w:pos="419" w:val="left" w:leader="none"/>
                <w:tab w:pos="420" w:val="left" w:leader="none"/>
              </w:tabs>
              <w:spacing w:line="240" w:lineRule="auto" w:before="5" w:after="0"/>
              <w:ind w:left="419" w:right="0" w:hanging="350"/>
              <w:jc w:val="left"/>
              <w:rPr>
                <w:sz w:val="15"/>
              </w:rPr>
            </w:pPr>
            <w:r>
              <w:rPr>
                <w:w w:val="105"/>
                <w:sz w:val="15"/>
              </w:rPr>
              <w:t>Custodiaron</w:t>
            </w:r>
          </w:p>
        </w:tc>
        <w:tc>
          <w:tcPr>
            <w:tcW w:w="2276" w:type="dxa"/>
            <w:tcBorders>
              <w:top w:val="single" w:sz="4" w:space="0" w:color="000000"/>
              <w:left w:val="single" w:sz="4" w:space="0" w:color="000000"/>
              <w:bottom w:val="single" w:sz="4" w:space="0" w:color="000000"/>
            </w:tcBorders>
          </w:tcPr>
          <w:p>
            <w:pPr>
              <w:pStyle w:val="TableParagraph"/>
              <w:spacing w:before="8"/>
              <w:rPr>
                <w:b/>
                <w:sz w:val="19"/>
              </w:rPr>
            </w:pPr>
          </w:p>
          <w:p>
            <w:pPr>
              <w:pStyle w:val="TableParagraph"/>
              <w:ind w:left="553"/>
              <w:rPr>
                <w:b/>
                <w:sz w:val="19"/>
              </w:rPr>
            </w:pPr>
            <w:r>
              <w:rPr>
                <w:b/>
                <w:w w:val="105"/>
                <w:sz w:val="19"/>
              </w:rPr>
              <w:t>CONTENIDO</w:t>
            </w:r>
          </w:p>
          <w:p>
            <w:pPr>
              <w:pStyle w:val="TableParagraph"/>
              <w:numPr>
                <w:ilvl w:val="0"/>
                <w:numId w:val="110"/>
              </w:numPr>
              <w:tabs>
                <w:tab w:pos="417" w:val="left" w:leader="none"/>
                <w:tab w:pos="418" w:val="left" w:leader="none"/>
              </w:tabs>
              <w:spacing w:line="249" w:lineRule="auto" w:before="185" w:after="0"/>
              <w:ind w:left="417" w:right="79" w:hanging="351"/>
              <w:jc w:val="left"/>
              <w:rPr>
                <w:sz w:val="15"/>
              </w:rPr>
            </w:pPr>
            <w:r>
              <w:rPr>
                <w:w w:val="105"/>
                <w:sz w:val="15"/>
              </w:rPr>
              <w:t>Cubrir todos los</w:t>
            </w:r>
            <w:r>
              <w:rPr>
                <w:spacing w:val="-19"/>
                <w:w w:val="105"/>
                <w:sz w:val="15"/>
              </w:rPr>
              <w:t> </w:t>
            </w:r>
            <w:r>
              <w:rPr>
                <w:spacing w:val="-2"/>
                <w:w w:val="105"/>
                <w:sz w:val="15"/>
              </w:rPr>
              <w:t>aspectos </w:t>
            </w:r>
            <w:r>
              <w:rPr>
                <w:w w:val="105"/>
                <w:sz w:val="15"/>
              </w:rPr>
              <w:t>del cambio</w:t>
            </w:r>
            <w:r>
              <w:rPr>
                <w:spacing w:val="-7"/>
                <w:w w:val="105"/>
                <w:sz w:val="15"/>
              </w:rPr>
              <w:t> </w:t>
            </w:r>
            <w:r>
              <w:rPr>
                <w:w w:val="105"/>
                <w:sz w:val="15"/>
              </w:rPr>
              <w:t>propuesto</w:t>
            </w:r>
          </w:p>
          <w:p>
            <w:pPr>
              <w:pStyle w:val="TableParagraph"/>
              <w:spacing w:before="4"/>
              <w:rPr>
                <w:b/>
                <w:sz w:val="15"/>
              </w:rPr>
            </w:pPr>
          </w:p>
          <w:p>
            <w:pPr>
              <w:pStyle w:val="TableParagraph"/>
              <w:numPr>
                <w:ilvl w:val="0"/>
                <w:numId w:val="110"/>
              </w:numPr>
              <w:tabs>
                <w:tab w:pos="417" w:val="left" w:leader="none"/>
                <w:tab w:pos="418" w:val="left" w:leader="none"/>
              </w:tabs>
              <w:spacing w:line="249" w:lineRule="auto" w:before="0" w:after="0"/>
              <w:ind w:left="417" w:right="132" w:hanging="351"/>
              <w:jc w:val="left"/>
              <w:rPr>
                <w:sz w:val="15"/>
              </w:rPr>
            </w:pPr>
            <w:r>
              <w:rPr>
                <w:w w:val="105"/>
                <w:sz w:val="15"/>
              </w:rPr>
              <w:t>Incluir los criterios de</w:t>
            </w:r>
            <w:r>
              <w:rPr>
                <w:spacing w:val="-27"/>
                <w:w w:val="105"/>
                <w:sz w:val="15"/>
              </w:rPr>
              <w:t> </w:t>
            </w:r>
            <w:r>
              <w:rPr>
                <w:w w:val="105"/>
                <w:sz w:val="15"/>
              </w:rPr>
              <w:t>los responsables del área evaluada</w:t>
            </w:r>
          </w:p>
          <w:p>
            <w:pPr>
              <w:pStyle w:val="TableParagraph"/>
              <w:rPr>
                <w:b/>
                <w:sz w:val="16"/>
              </w:rPr>
            </w:pPr>
          </w:p>
          <w:p>
            <w:pPr>
              <w:pStyle w:val="TableParagraph"/>
              <w:spacing w:before="1"/>
              <w:rPr>
                <w:b/>
                <w:sz w:val="15"/>
              </w:rPr>
            </w:pPr>
          </w:p>
          <w:p>
            <w:pPr>
              <w:pStyle w:val="TableParagraph"/>
              <w:numPr>
                <w:ilvl w:val="0"/>
                <w:numId w:val="110"/>
              </w:numPr>
              <w:tabs>
                <w:tab w:pos="417" w:val="left" w:leader="none"/>
                <w:tab w:pos="418" w:val="left" w:leader="none"/>
              </w:tabs>
              <w:spacing w:line="249" w:lineRule="auto" w:before="0" w:after="0"/>
              <w:ind w:left="417" w:right="117" w:hanging="351"/>
              <w:jc w:val="left"/>
              <w:rPr>
                <w:sz w:val="15"/>
              </w:rPr>
            </w:pPr>
            <w:r>
              <w:rPr>
                <w:w w:val="105"/>
                <w:sz w:val="15"/>
              </w:rPr>
              <w:t>Orientadas a eliminar</w:t>
            </w:r>
            <w:r>
              <w:rPr>
                <w:spacing w:val="-25"/>
                <w:w w:val="105"/>
                <w:sz w:val="15"/>
              </w:rPr>
              <w:t> </w:t>
            </w:r>
            <w:r>
              <w:rPr>
                <w:spacing w:val="-4"/>
                <w:w w:val="105"/>
                <w:sz w:val="15"/>
              </w:rPr>
              <w:t>las </w:t>
            </w:r>
            <w:r>
              <w:rPr>
                <w:w w:val="105"/>
                <w:sz w:val="15"/>
              </w:rPr>
              <w:t>causas</w:t>
            </w:r>
          </w:p>
        </w:tc>
      </w:tr>
      <w:tr>
        <w:trPr>
          <w:trHeight w:val="2012" w:hRule="atLeast"/>
        </w:trPr>
        <w:tc>
          <w:tcPr>
            <w:tcW w:w="1925" w:type="dxa"/>
            <w:tcBorders>
              <w:top w:val="single" w:sz="4" w:space="0" w:color="000000"/>
              <w:bottom w:val="single" w:sz="4" w:space="0" w:color="000000"/>
              <w:right w:val="single" w:sz="4" w:space="0" w:color="000000"/>
            </w:tcBorders>
          </w:tcPr>
          <w:p>
            <w:pPr>
              <w:pStyle w:val="TableParagraph"/>
              <w:spacing w:before="181"/>
              <w:ind w:left="525"/>
              <w:rPr>
                <w:b/>
                <w:sz w:val="19"/>
              </w:rPr>
            </w:pPr>
            <w:r>
              <w:rPr>
                <w:b/>
                <w:w w:val="105"/>
                <w:sz w:val="19"/>
              </w:rPr>
              <w:t>CUANDO</w:t>
            </w:r>
          </w:p>
          <w:p>
            <w:pPr>
              <w:pStyle w:val="TableParagraph"/>
              <w:numPr>
                <w:ilvl w:val="0"/>
                <w:numId w:val="111"/>
              </w:numPr>
              <w:tabs>
                <w:tab w:pos="406" w:val="left" w:leader="none"/>
                <w:tab w:pos="407" w:val="left" w:leader="none"/>
              </w:tabs>
              <w:spacing w:line="240" w:lineRule="auto" w:before="184" w:after="0"/>
              <w:ind w:left="406" w:right="0" w:hanging="350"/>
              <w:jc w:val="left"/>
              <w:rPr>
                <w:sz w:val="15"/>
              </w:rPr>
            </w:pPr>
            <w:r>
              <w:rPr>
                <w:w w:val="105"/>
                <w:sz w:val="15"/>
              </w:rPr>
              <w:t>Periodo</w:t>
            </w:r>
          </w:p>
          <w:p>
            <w:pPr>
              <w:pStyle w:val="TableParagraph"/>
              <w:numPr>
                <w:ilvl w:val="0"/>
                <w:numId w:val="111"/>
              </w:numPr>
              <w:tabs>
                <w:tab w:pos="406" w:val="left" w:leader="none"/>
                <w:tab w:pos="407" w:val="left" w:leader="none"/>
              </w:tabs>
              <w:spacing w:line="240" w:lineRule="auto" w:before="6" w:after="0"/>
              <w:ind w:left="406" w:right="0" w:hanging="350"/>
              <w:jc w:val="left"/>
              <w:rPr>
                <w:sz w:val="15"/>
              </w:rPr>
            </w:pPr>
            <w:r>
              <w:rPr>
                <w:w w:val="105"/>
                <w:sz w:val="15"/>
              </w:rPr>
              <w:t>Fechas</w:t>
            </w:r>
          </w:p>
          <w:p>
            <w:pPr>
              <w:pStyle w:val="TableParagraph"/>
              <w:numPr>
                <w:ilvl w:val="0"/>
                <w:numId w:val="111"/>
              </w:numPr>
              <w:tabs>
                <w:tab w:pos="406" w:val="left" w:leader="none"/>
                <w:tab w:pos="407" w:val="left" w:leader="none"/>
              </w:tabs>
              <w:spacing w:line="240" w:lineRule="auto" w:before="7" w:after="0"/>
              <w:ind w:left="406" w:right="0" w:hanging="350"/>
              <w:jc w:val="left"/>
              <w:rPr>
                <w:sz w:val="15"/>
              </w:rPr>
            </w:pPr>
            <w:r>
              <w:rPr>
                <w:w w:val="105"/>
                <w:sz w:val="15"/>
              </w:rPr>
              <w:t>Evento</w:t>
            </w:r>
            <w:r>
              <w:rPr>
                <w:spacing w:val="-3"/>
                <w:w w:val="105"/>
                <w:sz w:val="15"/>
              </w:rPr>
              <w:t> </w:t>
            </w:r>
            <w:r>
              <w:rPr>
                <w:w w:val="105"/>
                <w:sz w:val="15"/>
              </w:rPr>
              <w:t>especial</w:t>
            </w:r>
          </w:p>
        </w:tc>
        <w:tc>
          <w:tcPr>
            <w:tcW w:w="1759" w:type="dxa"/>
            <w:tcBorders>
              <w:top w:val="single" w:sz="4" w:space="0" w:color="000000"/>
              <w:left w:val="single" w:sz="4" w:space="0" w:color="000000"/>
              <w:bottom w:val="single" w:sz="4" w:space="0" w:color="000000"/>
              <w:right w:val="single" w:sz="4" w:space="0" w:color="000000"/>
            </w:tcBorders>
          </w:tcPr>
          <w:p>
            <w:pPr>
              <w:pStyle w:val="TableParagraph"/>
              <w:spacing w:before="181"/>
              <w:ind w:left="409"/>
              <w:rPr>
                <w:b/>
                <w:sz w:val="19"/>
              </w:rPr>
            </w:pPr>
            <w:r>
              <w:rPr>
                <w:b/>
                <w:w w:val="105"/>
                <w:sz w:val="19"/>
              </w:rPr>
              <w:t>VIGENCIA</w:t>
            </w:r>
          </w:p>
          <w:p>
            <w:pPr>
              <w:pStyle w:val="TableParagraph"/>
              <w:numPr>
                <w:ilvl w:val="0"/>
                <w:numId w:val="112"/>
              </w:numPr>
              <w:tabs>
                <w:tab w:pos="417" w:val="left" w:leader="none"/>
                <w:tab w:pos="418" w:val="left" w:leader="none"/>
              </w:tabs>
              <w:spacing w:line="240" w:lineRule="auto" w:before="184" w:after="0"/>
              <w:ind w:left="417" w:right="0" w:hanging="351"/>
              <w:jc w:val="left"/>
              <w:rPr>
                <w:sz w:val="15"/>
              </w:rPr>
            </w:pPr>
            <w:r>
              <w:rPr>
                <w:w w:val="105"/>
                <w:sz w:val="15"/>
              </w:rPr>
              <w:t>Actual</w:t>
            </w:r>
          </w:p>
          <w:p>
            <w:pPr>
              <w:pStyle w:val="TableParagraph"/>
              <w:numPr>
                <w:ilvl w:val="0"/>
                <w:numId w:val="112"/>
              </w:numPr>
              <w:tabs>
                <w:tab w:pos="417" w:val="left" w:leader="none"/>
                <w:tab w:pos="418" w:val="left" w:leader="none"/>
              </w:tabs>
              <w:spacing w:line="240" w:lineRule="auto" w:before="6" w:after="0"/>
              <w:ind w:left="417" w:right="0" w:hanging="351"/>
              <w:jc w:val="left"/>
              <w:rPr>
                <w:sz w:val="15"/>
              </w:rPr>
            </w:pPr>
            <w:r>
              <w:rPr>
                <w:w w:val="105"/>
                <w:sz w:val="15"/>
              </w:rPr>
              <w:t>Permanente</w:t>
            </w:r>
          </w:p>
          <w:p>
            <w:pPr>
              <w:pStyle w:val="TableParagraph"/>
              <w:numPr>
                <w:ilvl w:val="0"/>
                <w:numId w:val="112"/>
              </w:numPr>
              <w:tabs>
                <w:tab w:pos="417" w:val="left" w:leader="none"/>
                <w:tab w:pos="418" w:val="left" w:leader="none"/>
              </w:tabs>
              <w:spacing w:line="240" w:lineRule="auto" w:before="7" w:after="0"/>
              <w:ind w:left="417" w:right="0" w:hanging="351"/>
              <w:jc w:val="left"/>
              <w:rPr>
                <w:sz w:val="15"/>
              </w:rPr>
            </w:pPr>
            <w:r>
              <w:rPr>
                <w:w w:val="105"/>
                <w:sz w:val="15"/>
              </w:rPr>
              <w:t>Pasado</w:t>
            </w:r>
          </w:p>
        </w:tc>
        <w:tc>
          <w:tcPr>
            <w:tcW w:w="1746" w:type="dxa"/>
            <w:tcBorders>
              <w:top w:val="single" w:sz="4" w:space="0" w:color="000000"/>
              <w:left w:val="single" w:sz="4" w:space="0" w:color="000000"/>
              <w:bottom w:val="single" w:sz="4" w:space="0" w:color="000000"/>
              <w:right w:val="single" w:sz="4" w:space="0" w:color="000000"/>
            </w:tcBorders>
          </w:tcPr>
          <w:p>
            <w:pPr>
              <w:pStyle w:val="TableParagraph"/>
              <w:spacing w:before="6"/>
              <w:rPr>
                <w:b/>
                <w:sz w:val="17"/>
              </w:rPr>
            </w:pPr>
          </w:p>
          <w:p>
            <w:pPr>
              <w:pStyle w:val="TableParagraph"/>
              <w:ind w:left="70"/>
              <w:rPr>
                <w:b/>
                <w:sz w:val="17"/>
              </w:rPr>
            </w:pPr>
            <w:r>
              <w:rPr>
                <w:b/>
                <w:w w:val="105"/>
                <w:sz w:val="17"/>
              </w:rPr>
              <w:t>TECNOLOGÍA</w:t>
            </w:r>
          </w:p>
          <w:p>
            <w:pPr>
              <w:pStyle w:val="TableParagraph"/>
              <w:spacing w:before="2"/>
              <w:rPr>
                <w:b/>
                <w:sz w:val="16"/>
              </w:rPr>
            </w:pPr>
          </w:p>
          <w:p>
            <w:pPr>
              <w:pStyle w:val="TableParagraph"/>
              <w:numPr>
                <w:ilvl w:val="0"/>
                <w:numId w:val="113"/>
              </w:numPr>
              <w:tabs>
                <w:tab w:pos="420" w:val="left" w:leader="none"/>
                <w:tab w:pos="421" w:val="left" w:leader="none"/>
              </w:tabs>
              <w:spacing w:line="240" w:lineRule="auto" w:before="1" w:after="0"/>
              <w:ind w:left="420" w:right="0" w:hanging="351"/>
              <w:jc w:val="left"/>
              <w:rPr>
                <w:rFonts w:ascii="Wingdings" w:hAnsi="Wingdings"/>
                <w:sz w:val="15"/>
              </w:rPr>
            </w:pPr>
            <w:r>
              <w:rPr>
                <w:w w:val="105"/>
                <w:sz w:val="15"/>
              </w:rPr>
              <w:t>No</w:t>
            </w:r>
            <w:r>
              <w:rPr>
                <w:spacing w:val="-13"/>
                <w:w w:val="105"/>
                <w:sz w:val="15"/>
              </w:rPr>
              <w:t> </w:t>
            </w:r>
            <w:r>
              <w:rPr>
                <w:w w:val="105"/>
                <w:sz w:val="15"/>
              </w:rPr>
              <w:t>utilizada</w:t>
            </w:r>
          </w:p>
          <w:p>
            <w:pPr>
              <w:pStyle w:val="TableParagraph"/>
              <w:numPr>
                <w:ilvl w:val="0"/>
                <w:numId w:val="113"/>
              </w:numPr>
              <w:tabs>
                <w:tab w:pos="420" w:val="left" w:leader="none"/>
                <w:tab w:pos="421" w:val="left" w:leader="none"/>
              </w:tabs>
              <w:spacing w:line="240" w:lineRule="auto" w:before="6" w:after="0"/>
              <w:ind w:left="420" w:right="0" w:hanging="351"/>
              <w:jc w:val="left"/>
              <w:rPr>
                <w:rFonts w:ascii="Wingdings" w:hAnsi="Wingdings"/>
                <w:sz w:val="15"/>
              </w:rPr>
            </w:pPr>
            <w:r>
              <w:rPr>
                <w:w w:val="105"/>
                <w:sz w:val="15"/>
              </w:rPr>
              <w:t>Subutilizada</w:t>
            </w:r>
          </w:p>
          <w:p>
            <w:pPr>
              <w:pStyle w:val="TableParagraph"/>
              <w:numPr>
                <w:ilvl w:val="0"/>
                <w:numId w:val="113"/>
              </w:numPr>
              <w:tabs>
                <w:tab w:pos="420" w:val="left" w:leader="none"/>
                <w:tab w:pos="421" w:val="left" w:leader="none"/>
              </w:tabs>
              <w:spacing w:line="240" w:lineRule="auto" w:before="6" w:after="0"/>
              <w:ind w:left="420" w:right="0" w:hanging="351"/>
              <w:jc w:val="left"/>
              <w:rPr>
                <w:rFonts w:ascii="Wingdings" w:hAnsi="Wingdings"/>
                <w:sz w:val="15"/>
              </w:rPr>
            </w:pPr>
            <w:r>
              <w:rPr>
                <w:w w:val="105"/>
                <w:sz w:val="15"/>
              </w:rPr>
              <w:t>Inexistente</w:t>
            </w:r>
          </w:p>
          <w:p>
            <w:pPr>
              <w:pStyle w:val="TableParagraph"/>
              <w:numPr>
                <w:ilvl w:val="0"/>
                <w:numId w:val="113"/>
              </w:numPr>
              <w:tabs>
                <w:tab w:pos="420" w:val="left" w:leader="none"/>
                <w:tab w:pos="421" w:val="left" w:leader="none"/>
              </w:tabs>
              <w:spacing w:line="240" w:lineRule="auto" w:before="8" w:after="0"/>
              <w:ind w:left="420" w:right="0" w:hanging="351"/>
              <w:jc w:val="left"/>
              <w:rPr>
                <w:rFonts w:ascii="Wingdings" w:hAnsi="Wingdings"/>
                <w:sz w:val="17"/>
              </w:rPr>
            </w:pPr>
            <w:r>
              <w:rPr>
                <w:w w:val="105"/>
                <w:sz w:val="15"/>
              </w:rPr>
              <w:t>Obsoleta</w:t>
            </w:r>
          </w:p>
        </w:tc>
        <w:tc>
          <w:tcPr>
            <w:tcW w:w="2009" w:type="dxa"/>
            <w:tcBorders>
              <w:top w:val="single" w:sz="4" w:space="0" w:color="000000"/>
              <w:left w:val="single" w:sz="4" w:space="0" w:color="000000"/>
              <w:bottom w:val="single" w:sz="4" w:space="0" w:color="000000"/>
              <w:right w:val="single" w:sz="4" w:space="0" w:color="000000"/>
            </w:tcBorders>
          </w:tcPr>
          <w:p>
            <w:pPr>
              <w:pStyle w:val="TableParagraph"/>
              <w:spacing w:before="7"/>
              <w:rPr>
                <w:b/>
                <w:sz w:val="19"/>
              </w:rPr>
            </w:pPr>
          </w:p>
          <w:p>
            <w:pPr>
              <w:pStyle w:val="TableParagraph"/>
              <w:ind w:left="492"/>
              <w:rPr>
                <w:b/>
                <w:sz w:val="19"/>
              </w:rPr>
            </w:pPr>
            <w:r>
              <w:rPr>
                <w:b/>
                <w:w w:val="105"/>
                <w:sz w:val="19"/>
              </w:rPr>
              <w:t>PERIODOS</w:t>
            </w:r>
          </w:p>
          <w:p>
            <w:pPr>
              <w:pStyle w:val="TableParagraph"/>
              <w:numPr>
                <w:ilvl w:val="0"/>
                <w:numId w:val="114"/>
              </w:numPr>
              <w:tabs>
                <w:tab w:pos="419" w:val="left" w:leader="none"/>
                <w:tab w:pos="420" w:val="left" w:leader="none"/>
              </w:tabs>
              <w:spacing w:line="240" w:lineRule="auto" w:before="184" w:after="0"/>
              <w:ind w:left="419" w:right="0" w:hanging="350"/>
              <w:jc w:val="left"/>
              <w:rPr>
                <w:sz w:val="15"/>
              </w:rPr>
            </w:pPr>
            <w:r>
              <w:rPr>
                <w:w w:val="105"/>
                <w:sz w:val="15"/>
              </w:rPr>
              <w:t>Años</w:t>
            </w:r>
          </w:p>
          <w:p>
            <w:pPr>
              <w:pStyle w:val="TableParagraph"/>
              <w:numPr>
                <w:ilvl w:val="0"/>
                <w:numId w:val="114"/>
              </w:numPr>
              <w:tabs>
                <w:tab w:pos="419" w:val="left" w:leader="none"/>
                <w:tab w:pos="420" w:val="left" w:leader="none"/>
              </w:tabs>
              <w:spacing w:line="240" w:lineRule="auto" w:before="6" w:after="0"/>
              <w:ind w:left="419" w:right="0" w:hanging="350"/>
              <w:jc w:val="left"/>
              <w:rPr>
                <w:sz w:val="15"/>
              </w:rPr>
            </w:pPr>
            <w:r>
              <w:rPr>
                <w:w w:val="105"/>
                <w:sz w:val="15"/>
              </w:rPr>
              <w:t>Meses</w:t>
            </w:r>
          </w:p>
          <w:p>
            <w:pPr>
              <w:pStyle w:val="TableParagraph"/>
              <w:numPr>
                <w:ilvl w:val="0"/>
                <w:numId w:val="114"/>
              </w:numPr>
              <w:tabs>
                <w:tab w:pos="419" w:val="left" w:leader="none"/>
                <w:tab w:pos="420" w:val="left" w:leader="none"/>
              </w:tabs>
              <w:spacing w:line="240" w:lineRule="auto" w:before="8" w:after="0"/>
              <w:ind w:left="419" w:right="0" w:hanging="350"/>
              <w:jc w:val="left"/>
              <w:rPr>
                <w:sz w:val="15"/>
              </w:rPr>
            </w:pPr>
            <w:r>
              <w:rPr>
                <w:w w:val="105"/>
                <w:sz w:val="15"/>
              </w:rPr>
              <w:t>Días</w:t>
            </w:r>
          </w:p>
        </w:tc>
        <w:tc>
          <w:tcPr>
            <w:tcW w:w="2276" w:type="dxa"/>
            <w:tcBorders>
              <w:top w:val="single" w:sz="4" w:space="0" w:color="000000"/>
              <w:left w:val="single" w:sz="4" w:space="0" w:color="000000"/>
              <w:bottom w:val="single" w:sz="4" w:space="0" w:color="000000"/>
            </w:tcBorders>
          </w:tcPr>
          <w:p>
            <w:pPr>
              <w:pStyle w:val="TableParagraph"/>
              <w:spacing w:before="181"/>
              <w:ind w:left="542"/>
              <w:rPr>
                <w:b/>
                <w:sz w:val="19"/>
              </w:rPr>
            </w:pPr>
            <w:r>
              <w:rPr>
                <w:b/>
                <w:w w:val="105"/>
                <w:sz w:val="19"/>
              </w:rPr>
              <w:t>BENEFICIOS</w:t>
            </w:r>
          </w:p>
          <w:p>
            <w:pPr>
              <w:pStyle w:val="TableParagraph"/>
              <w:numPr>
                <w:ilvl w:val="0"/>
                <w:numId w:val="115"/>
              </w:numPr>
              <w:tabs>
                <w:tab w:pos="417" w:val="left" w:leader="none"/>
                <w:tab w:pos="418" w:val="left" w:leader="none"/>
              </w:tabs>
              <w:spacing w:line="249" w:lineRule="auto" w:before="184" w:after="0"/>
              <w:ind w:left="417" w:right="460" w:hanging="351"/>
              <w:jc w:val="left"/>
              <w:rPr>
                <w:sz w:val="15"/>
              </w:rPr>
            </w:pPr>
            <w:r>
              <w:rPr>
                <w:w w:val="105"/>
                <w:sz w:val="15"/>
              </w:rPr>
              <w:t>Fortalecer</w:t>
            </w:r>
            <w:r>
              <w:rPr>
                <w:spacing w:val="-23"/>
                <w:w w:val="105"/>
                <w:sz w:val="15"/>
              </w:rPr>
              <w:t> </w:t>
            </w:r>
            <w:r>
              <w:rPr>
                <w:w w:val="105"/>
                <w:sz w:val="15"/>
              </w:rPr>
              <w:t>controles internos</w:t>
            </w:r>
            <w:r>
              <w:rPr>
                <w:spacing w:val="-8"/>
                <w:w w:val="105"/>
                <w:sz w:val="15"/>
              </w:rPr>
              <w:t> </w:t>
            </w:r>
            <w:r>
              <w:rPr>
                <w:w w:val="105"/>
                <w:sz w:val="15"/>
              </w:rPr>
              <w:t>existentes</w:t>
            </w:r>
          </w:p>
          <w:p>
            <w:pPr>
              <w:pStyle w:val="TableParagraph"/>
              <w:spacing w:before="6"/>
              <w:rPr>
                <w:b/>
                <w:sz w:val="15"/>
              </w:rPr>
            </w:pPr>
          </w:p>
          <w:p>
            <w:pPr>
              <w:pStyle w:val="TableParagraph"/>
              <w:numPr>
                <w:ilvl w:val="0"/>
                <w:numId w:val="115"/>
              </w:numPr>
              <w:tabs>
                <w:tab w:pos="417" w:val="left" w:leader="none"/>
                <w:tab w:pos="418" w:val="left" w:leader="none"/>
              </w:tabs>
              <w:spacing w:line="249" w:lineRule="auto" w:before="0" w:after="0"/>
              <w:ind w:left="417" w:right="184" w:hanging="351"/>
              <w:jc w:val="left"/>
              <w:rPr>
                <w:sz w:val="15"/>
              </w:rPr>
            </w:pPr>
            <w:r>
              <w:rPr>
                <w:w w:val="105"/>
                <w:sz w:val="15"/>
              </w:rPr>
              <w:t>Promover la eficiencia</w:t>
            </w:r>
            <w:r>
              <w:rPr>
                <w:spacing w:val="-23"/>
                <w:w w:val="105"/>
                <w:sz w:val="15"/>
              </w:rPr>
              <w:t> </w:t>
            </w:r>
            <w:r>
              <w:rPr>
                <w:spacing w:val="-11"/>
                <w:w w:val="105"/>
                <w:sz w:val="15"/>
              </w:rPr>
              <w:t>y </w:t>
            </w:r>
            <w:r>
              <w:rPr>
                <w:w w:val="105"/>
                <w:sz w:val="15"/>
              </w:rPr>
              <w:t>la</w:t>
            </w:r>
            <w:r>
              <w:rPr>
                <w:spacing w:val="-2"/>
                <w:w w:val="105"/>
                <w:sz w:val="15"/>
              </w:rPr>
              <w:t> </w:t>
            </w:r>
            <w:r>
              <w:rPr>
                <w:w w:val="105"/>
                <w:sz w:val="15"/>
              </w:rPr>
              <w:t>seguridad</w:t>
            </w:r>
          </w:p>
          <w:p>
            <w:pPr>
              <w:pStyle w:val="TableParagraph"/>
              <w:spacing w:before="9"/>
              <w:rPr>
                <w:b/>
                <w:sz w:val="14"/>
              </w:rPr>
            </w:pPr>
          </w:p>
          <w:p>
            <w:pPr>
              <w:pStyle w:val="TableParagraph"/>
              <w:numPr>
                <w:ilvl w:val="0"/>
                <w:numId w:val="115"/>
              </w:numPr>
              <w:tabs>
                <w:tab w:pos="417" w:val="left" w:leader="none"/>
                <w:tab w:pos="418" w:val="left" w:leader="none"/>
              </w:tabs>
              <w:spacing w:line="180" w:lineRule="atLeast" w:before="1" w:after="0"/>
              <w:ind w:left="417" w:right="504" w:hanging="351"/>
              <w:jc w:val="left"/>
              <w:rPr>
                <w:sz w:val="15"/>
              </w:rPr>
            </w:pPr>
            <w:r>
              <w:rPr>
                <w:w w:val="105"/>
                <w:sz w:val="15"/>
              </w:rPr>
              <w:t>Unificar criterios</w:t>
            </w:r>
            <w:r>
              <w:rPr>
                <w:spacing w:val="-16"/>
                <w:w w:val="105"/>
                <w:sz w:val="15"/>
              </w:rPr>
              <w:t> </w:t>
            </w:r>
            <w:r>
              <w:rPr>
                <w:spacing w:val="-7"/>
                <w:w w:val="105"/>
                <w:sz w:val="15"/>
              </w:rPr>
              <w:t>de </w:t>
            </w:r>
            <w:r>
              <w:rPr>
                <w:w w:val="105"/>
                <w:sz w:val="15"/>
              </w:rPr>
              <w:t>operación y</w:t>
            </w:r>
            <w:r>
              <w:rPr>
                <w:spacing w:val="-16"/>
                <w:w w:val="105"/>
                <w:sz w:val="15"/>
              </w:rPr>
              <w:t> </w:t>
            </w:r>
            <w:r>
              <w:rPr>
                <w:w w:val="105"/>
                <w:sz w:val="15"/>
              </w:rPr>
              <w:t>control</w:t>
            </w:r>
          </w:p>
        </w:tc>
      </w:tr>
      <w:tr>
        <w:trPr>
          <w:trHeight w:val="478" w:hRule="atLeast"/>
        </w:trPr>
        <w:tc>
          <w:tcPr>
            <w:tcW w:w="1925" w:type="dxa"/>
            <w:tcBorders>
              <w:top w:val="single" w:sz="4" w:space="0" w:color="000000"/>
              <w:bottom w:val="nil"/>
              <w:right w:val="single" w:sz="4" w:space="0" w:color="000000"/>
            </w:tcBorders>
          </w:tcPr>
          <w:p>
            <w:pPr>
              <w:pStyle w:val="TableParagraph"/>
              <w:spacing w:before="181"/>
              <w:ind w:left="504" w:right="506"/>
              <w:jc w:val="center"/>
              <w:rPr>
                <w:b/>
                <w:sz w:val="19"/>
              </w:rPr>
            </w:pPr>
            <w:r>
              <w:rPr>
                <w:b/>
                <w:w w:val="105"/>
                <w:sz w:val="19"/>
              </w:rPr>
              <w:t>CUANTO</w:t>
            </w:r>
          </w:p>
        </w:tc>
        <w:tc>
          <w:tcPr>
            <w:tcW w:w="1759" w:type="dxa"/>
            <w:vMerge w:val="restart"/>
            <w:tcBorders>
              <w:top w:val="single" w:sz="4" w:space="0" w:color="000000"/>
              <w:left w:val="single" w:sz="4" w:space="0" w:color="000000"/>
              <w:right w:val="single" w:sz="4" w:space="0" w:color="000000"/>
            </w:tcBorders>
          </w:tcPr>
          <w:p>
            <w:pPr>
              <w:pStyle w:val="TableParagraph"/>
              <w:rPr>
                <w:rFonts w:ascii="Times New Roman"/>
                <w:sz w:val="16"/>
              </w:rPr>
            </w:pPr>
          </w:p>
        </w:tc>
        <w:tc>
          <w:tcPr>
            <w:tcW w:w="1746" w:type="dxa"/>
            <w:tcBorders>
              <w:top w:val="single" w:sz="4" w:space="0" w:color="000000"/>
              <w:left w:val="single" w:sz="4" w:space="0" w:color="000000"/>
              <w:bottom w:val="nil"/>
              <w:right w:val="single" w:sz="4" w:space="0" w:color="000000"/>
            </w:tcBorders>
          </w:tcPr>
          <w:p>
            <w:pPr>
              <w:pStyle w:val="TableParagraph"/>
              <w:spacing w:before="6"/>
              <w:rPr>
                <w:b/>
                <w:sz w:val="17"/>
              </w:rPr>
            </w:pPr>
          </w:p>
          <w:p>
            <w:pPr>
              <w:pStyle w:val="TableParagraph"/>
              <w:ind w:left="70"/>
              <w:rPr>
                <w:b/>
                <w:sz w:val="17"/>
              </w:rPr>
            </w:pPr>
            <w:r>
              <w:rPr>
                <w:b/>
                <w:w w:val="105"/>
                <w:sz w:val="17"/>
              </w:rPr>
              <w:t>INSTALACIONES</w:t>
            </w:r>
          </w:p>
        </w:tc>
        <w:tc>
          <w:tcPr>
            <w:tcW w:w="2009" w:type="dxa"/>
            <w:vMerge w:val="restart"/>
            <w:tcBorders>
              <w:top w:val="single" w:sz="4" w:space="0" w:color="000000"/>
              <w:left w:val="single" w:sz="4" w:space="0" w:color="000000"/>
              <w:right w:val="single" w:sz="4" w:space="0" w:color="000000"/>
            </w:tcBorders>
          </w:tcPr>
          <w:p>
            <w:pPr>
              <w:pStyle w:val="TableParagraph"/>
              <w:spacing w:before="181"/>
              <w:ind w:left="395"/>
              <w:rPr>
                <w:b/>
                <w:sz w:val="19"/>
              </w:rPr>
            </w:pPr>
            <w:r>
              <w:rPr>
                <w:b/>
                <w:w w:val="105"/>
                <w:sz w:val="19"/>
              </w:rPr>
              <w:t>IMPACTO EN</w:t>
            </w:r>
          </w:p>
          <w:p>
            <w:pPr>
              <w:pStyle w:val="TableParagraph"/>
              <w:numPr>
                <w:ilvl w:val="0"/>
                <w:numId w:val="116"/>
              </w:numPr>
              <w:tabs>
                <w:tab w:pos="419" w:val="left" w:leader="none"/>
                <w:tab w:pos="420" w:val="left" w:leader="none"/>
              </w:tabs>
              <w:spacing w:line="240" w:lineRule="auto" w:before="185" w:after="0"/>
              <w:ind w:left="419" w:right="0" w:hanging="350"/>
              <w:jc w:val="left"/>
              <w:rPr>
                <w:sz w:val="15"/>
              </w:rPr>
            </w:pPr>
            <w:r>
              <w:rPr>
                <w:w w:val="105"/>
                <w:sz w:val="15"/>
              </w:rPr>
              <w:t>Las</w:t>
            </w:r>
            <w:r>
              <w:rPr>
                <w:spacing w:val="-3"/>
                <w:w w:val="105"/>
                <w:sz w:val="15"/>
              </w:rPr>
              <w:t> </w:t>
            </w:r>
            <w:r>
              <w:rPr>
                <w:w w:val="105"/>
                <w:sz w:val="15"/>
              </w:rPr>
              <w:t>operaciones</w:t>
            </w:r>
          </w:p>
          <w:p>
            <w:pPr>
              <w:pStyle w:val="TableParagraph"/>
              <w:numPr>
                <w:ilvl w:val="0"/>
                <w:numId w:val="116"/>
              </w:numPr>
              <w:tabs>
                <w:tab w:pos="419" w:val="left" w:leader="none"/>
                <w:tab w:pos="420" w:val="left" w:leader="none"/>
              </w:tabs>
              <w:spacing w:line="240" w:lineRule="auto" w:before="7" w:after="0"/>
              <w:ind w:left="419" w:right="0" w:hanging="350"/>
              <w:jc w:val="left"/>
              <w:rPr>
                <w:sz w:val="15"/>
              </w:rPr>
            </w:pPr>
            <w:r>
              <w:rPr>
                <w:w w:val="105"/>
                <w:sz w:val="15"/>
              </w:rPr>
              <w:t>Los</w:t>
            </w:r>
            <w:r>
              <w:rPr>
                <w:spacing w:val="-3"/>
                <w:w w:val="105"/>
                <w:sz w:val="15"/>
              </w:rPr>
              <w:t> </w:t>
            </w:r>
            <w:r>
              <w:rPr>
                <w:w w:val="105"/>
                <w:sz w:val="15"/>
              </w:rPr>
              <w:t>resultados</w:t>
            </w:r>
          </w:p>
          <w:p>
            <w:pPr>
              <w:pStyle w:val="TableParagraph"/>
              <w:numPr>
                <w:ilvl w:val="0"/>
                <w:numId w:val="116"/>
              </w:numPr>
              <w:tabs>
                <w:tab w:pos="419" w:val="left" w:leader="none"/>
                <w:tab w:pos="420" w:val="left" w:leader="none"/>
              </w:tabs>
              <w:spacing w:line="240" w:lineRule="auto" w:before="6" w:after="0"/>
              <w:ind w:left="419" w:right="0" w:hanging="350"/>
              <w:jc w:val="left"/>
              <w:rPr>
                <w:sz w:val="15"/>
              </w:rPr>
            </w:pPr>
            <w:r>
              <w:rPr>
                <w:w w:val="105"/>
                <w:sz w:val="15"/>
              </w:rPr>
              <w:t>La</w:t>
            </w:r>
            <w:r>
              <w:rPr>
                <w:spacing w:val="-2"/>
                <w:w w:val="105"/>
                <w:sz w:val="15"/>
              </w:rPr>
              <w:t> </w:t>
            </w:r>
            <w:r>
              <w:rPr>
                <w:w w:val="105"/>
                <w:sz w:val="15"/>
              </w:rPr>
              <w:t>imagen</w:t>
            </w:r>
          </w:p>
        </w:tc>
        <w:tc>
          <w:tcPr>
            <w:tcW w:w="2276" w:type="dxa"/>
            <w:vMerge w:val="restart"/>
            <w:tcBorders>
              <w:top w:val="single" w:sz="4" w:space="0" w:color="000000"/>
              <w:left w:val="single" w:sz="4" w:space="0" w:color="000000"/>
            </w:tcBorders>
          </w:tcPr>
          <w:p>
            <w:pPr>
              <w:pStyle w:val="TableParagraph"/>
              <w:rPr>
                <w:rFonts w:ascii="Times New Roman"/>
                <w:sz w:val="16"/>
              </w:rPr>
            </w:pPr>
          </w:p>
        </w:tc>
      </w:tr>
      <w:tr>
        <w:trPr>
          <w:trHeight w:val="1202" w:hRule="atLeast"/>
        </w:trPr>
        <w:tc>
          <w:tcPr>
            <w:tcW w:w="1925" w:type="dxa"/>
            <w:tcBorders>
              <w:top w:val="nil"/>
              <w:right w:val="single" w:sz="4" w:space="0" w:color="000000"/>
            </w:tcBorders>
          </w:tcPr>
          <w:p>
            <w:pPr>
              <w:pStyle w:val="TableParagraph"/>
              <w:numPr>
                <w:ilvl w:val="0"/>
                <w:numId w:val="117"/>
              </w:numPr>
              <w:tabs>
                <w:tab w:pos="406" w:val="left" w:leader="none"/>
                <w:tab w:pos="407" w:val="left" w:leader="none"/>
              </w:tabs>
              <w:spacing w:line="240" w:lineRule="auto" w:before="77" w:after="0"/>
              <w:ind w:left="406" w:right="0" w:hanging="350"/>
              <w:jc w:val="left"/>
              <w:rPr>
                <w:sz w:val="15"/>
              </w:rPr>
            </w:pPr>
            <w:r>
              <w:rPr>
                <w:w w:val="105"/>
                <w:sz w:val="15"/>
              </w:rPr>
              <w:t>Montos</w:t>
            </w:r>
          </w:p>
          <w:p>
            <w:pPr>
              <w:pStyle w:val="TableParagraph"/>
              <w:numPr>
                <w:ilvl w:val="0"/>
                <w:numId w:val="117"/>
              </w:numPr>
              <w:tabs>
                <w:tab w:pos="406" w:val="left" w:leader="none"/>
                <w:tab w:pos="407" w:val="left" w:leader="none"/>
              </w:tabs>
              <w:spacing w:line="240" w:lineRule="auto" w:before="6" w:after="0"/>
              <w:ind w:left="406" w:right="0" w:hanging="350"/>
              <w:jc w:val="left"/>
              <w:rPr>
                <w:sz w:val="15"/>
              </w:rPr>
            </w:pPr>
            <w:r>
              <w:rPr>
                <w:w w:val="105"/>
                <w:sz w:val="15"/>
              </w:rPr>
              <w:t>Porcentajes</w:t>
            </w:r>
          </w:p>
        </w:tc>
        <w:tc>
          <w:tcPr>
            <w:tcW w:w="1759" w:type="dxa"/>
            <w:vMerge/>
            <w:tcBorders>
              <w:top w:val="nil"/>
              <w:left w:val="single" w:sz="4" w:space="0" w:color="000000"/>
              <w:right w:val="single" w:sz="4" w:space="0" w:color="000000"/>
            </w:tcBorders>
          </w:tcPr>
          <w:p>
            <w:pPr>
              <w:rPr>
                <w:sz w:val="2"/>
                <w:szCs w:val="2"/>
              </w:rPr>
            </w:pPr>
          </w:p>
        </w:tc>
        <w:tc>
          <w:tcPr>
            <w:tcW w:w="1746" w:type="dxa"/>
            <w:tcBorders>
              <w:top w:val="nil"/>
              <w:left w:val="single" w:sz="4" w:space="0" w:color="000000"/>
              <w:right w:val="single" w:sz="4" w:space="0" w:color="000000"/>
            </w:tcBorders>
          </w:tcPr>
          <w:p>
            <w:pPr>
              <w:pStyle w:val="TableParagraph"/>
              <w:numPr>
                <w:ilvl w:val="0"/>
                <w:numId w:val="118"/>
              </w:numPr>
              <w:tabs>
                <w:tab w:pos="420" w:val="left" w:leader="none"/>
                <w:tab w:pos="421" w:val="left" w:leader="none"/>
              </w:tabs>
              <w:spacing w:line="240" w:lineRule="auto" w:before="98" w:after="0"/>
              <w:ind w:left="420" w:right="0" w:hanging="351"/>
              <w:jc w:val="left"/>
              <w:rPr>
                <w:rFonts w:ascii="Wingdings" w:hAnsi="Wingdings"/>
                <w:sz w:val="15"/>
              </w:rPr>
            </w:pPr>
            <w:r>
              <w:rPr>
                <w:w w:val="105"/>
                <w:sz w:val="15"/>
              </w:rPr>
              <w:t>Insuficientes</w:t>
            </w:r>
          </w:p>
          <w:p>
            <w:pPr>
              <w:pStyle w:val="TableParagraph"/>
              <w:numPr>
                <w:ilvl w:val="0"/>
                <w:numId w:val="118"/>
              </w:numPr>
              <w:tabs>
                <w:tab w:pos="420" w:val="left" w:leader="none"/>
                <w:tab w:pos="421" w:val="left" w:leader="none"/>
              </w:tabs>
              <w:spacing w:line="240" w:lineRule="auto" w:before="7" w:after="0"/>
              <w:ind w:left="420" w:right="0" w:hanging="351"/>
              <w:jc w:val="left"/>
              <w:rPr>
                <w:rFonts w:ascii="Wingdings" w:hAnsi="Wingdings"/>
                <w:sz w:val="15"/>
              </w:rPr>
            </w:pPr>
            <w:r>
              <w:rPr>
                <w:w w:val="105"/>
                <w:sz w:val="15"/>
              </w:rPr>
              <w:t>Mal</w:t>
            </w:r>
            <w:r>
              <w:rPr>
                <w:spacing w:val="-1"/>
                <w:w w:val="105"/>
                <w:sz w:val="15"/>
              </w:rPr>
              <w:t> </w:t>
            </w:r>
            <w:r>
              <w:rPr>
                <w:w w:val="105"/>
                <w:sz w:val="15"/>
              </w:rPr>
              <w:t>ubicadas</w:t>
            </w:r>
          </w:p>
          <w:p>
            <w:pPr>
              <w:pStyle w:val="TableParagraph"/>
              <w:numPr>
                <w:ilvl w:val="0"/>
                <w:numId w:val="118"/>
              </w:numPr>
              <w:tabs>
                <w:tab w:pos="420" w:val="left" w:leader="none"/>
                <w:tab w:pos="421" w:val="left" w:leader="none"/>
              </w:tabs>
              <w:spacing w:line="240" w:lineRule="auto" w:before="7" w:after="0"/>
              <w:ind w:left="420" w:right="0" w:hanging="351"/>
              <w:jc w:val="left"/>
              <w:rPr>
                <w:rFonts w:ascii="Wingdings" w:hAnsi="Wingdings"/>
                <w:sz w:val="15"/>
              </w:rPr>
            </w:pPr>
            <w:r>
              <w:rPr>
                <w:w w:val="105"/>
                <w:sz w:val="15"/>
              </w:rPr>
              <w:t>Inseguras</w:t>
            </w:r>
          </w:p>
          <w:p>
            <w:pPr>
              <w:pStyle w:val="TableParagraph"/>
              <w:numPr>
                <w:ilvl w:val="0"/>
                <w:numId w:val="118"/>
              </w:numPr>
              <w:tabs>
                <w:tab w:pos="420" w:val="left" w:leader="none"/>
                <w:tab w:pos="421" w:val="left" w:leader="none"/>
              </w:tabs>
              <w:spacing w:line="240" w:lineRule="auto" w:before="6" w:after="0"/>
              <w:ind w:left="420" w:right="0" w:hanging="351"/>
              <w:jc w:val="left"/>
              <w:rPr>
                <w:rFonts w:ascii="Wingdings" w:hAnsi="Wingdings"/>
                <w:sz w:val="15"/>
              </w:rPr>
            </w:pPr>
            <w:r>
              <w:rPr>
                <w:w w:val="105"/>
                <w:sz w:val="15"/>
              </w:rPr>
              <w:t>Sin</w:t>
            </w:r>
            <w:r>
              <w:rPr>
                <w:spacing w:val="-3"/>
                <w:w w:val="105"/>
                <w:sz w:val="15"/>
              </w:rPr>
              <w:t> </w:t>
            </w:r>
            <w:r>
              <w:rPr>
                <w:w w:val="105"/>
                <w:sz w:val="15"/>
              </w:rPr>
              <w:t>servicios</w:t>
            </w:r>
          </w:p>
          <w:p>
            <w:pPr>
              <w:pStyle w:val="TableParagraph"/>
              <w:numPr>
                <w:ilvl w:val="0"/>
                <w:numId w:val="118"/>
              </w:numPr>
              <w:tabs>
                <w:tab w:pos="420" w:val="left" w:leader="none"/>
                <w:tab w:pos="421" w:val="left" w:leader="none"/>
              </w:tabs>
              <w:spacing w:line="240" w:lineRule="auto" w:before="5" w:after="0"/>
              <w:ind w:left="420" w:right="0" w:hanging="351"/>
              <w:jc w:val="left"/>
              <w:rPr>
                <w:rFonts w:ascii="Wingdings" w:hAnsi="Wingdings"/>
                <w:sz w:val="17"/>
              </w:rPr>
            </w:pPr>
            <w:r>
              <w:rPr>
                <w:w w:val="105"/>
                <w:sz w:val="15"/>
              </w:rPr>
              <w:t>Mal</w:t>
            </w:r>
            <w:r>
              <w:rPr>
                <w:spacing w:val="-2"/>
                <w:w w:val="105"/>
                <w:sz w:val="15"/>
              </w:rPr>
              <w:t> </w:t>
            </w:r>
            <w:r>
              <w:rPr>
                <w:w w:val="105"/>
                <w:sz w:val="15"/>
              </w:rPr>
              <w:t>diseñadas</w:t>
            </w:r>
          </w:p>
        </w:tc>
        <w:tc>
          <w:tcPr>
            <w:tcW w:w="2009" w:type="dxa"/>
            <w:vMerge/>
            <w:tcBorders>
              <w:top w:val="nil"/>
              <w:left w:val="single" w:sz="4" w:space="0" w:color="000000"/>
              <w:right w:val="single" w:sz="4" w:space="0" w:color="000000"/>
            </w:tcBorders>
          </w:tcPr>
          <w:p>
            <w:pPr>
              <w:rPr>
                <w:sz w:val="2"/>
                <w:szCs w:val="2"/>
              </w:rPr>
            </w:pPr>
          </w:p>
        </w:tc>
        <w:tc>
          <w:tcPr>
            <w:tcW w:w="2276" w:type="dxa"/>
            <w:vMerge/>
            <w:tcBorders>
              <w:top w:val="nil"/>
              <w:left w:val="single" w:sz="4" w:space="0" w:color="000000"/>
            </w:tcBorders>
          </w:tcPr>
          <w:p>
            <w:pPr>
              <w:rPr>
                <w:sz w:val="2"/>
                <w:szCs w:val="2"/>
              </w:rPr>
            </w:pPr>
          </w:p>
        </w:tc>
      </w:tr>
    </w:tbl>
    <w:p>
      <w:pPr>
        <w:spacing w:after="0"/>
        <w:rPr>
          <w:sz w:val="2"/>
          <w:szCs w:val="2"/>
        </w:rPr>
        <w:sectPr>
          <w:pgSz w:w="11900" w:h="16840"/>
          <w:pgMar w:header="1389" w:footer="1418" w:top="1580" w:bottom="1600" w:left="840" w:right="680"/>
        </w:sectPr>
      </w:pPr>
    </w:p>
    <w:p>
      <w:pPr>
        <w:pStyle w:val="BodyText"/>
        <w:rPr>
          <w:b/>
          <w:sz w:val="20"/>
        </w:rPr>
      </w:pPr>
    </w:p>
    <w:p>
      <w:pPr>
        <w:pStyle w:val="BodyText"/>
        <w:spacing w:before="10"/>
        <w:rPr>
          <w:b/>
        </w:rPr>
      </w:pPr>
    </w:p>
    <w:p>
      <w:pPr>
        <w:spacing w:before="0"/>
        <w:ind w:left="2189" w:right="2091" w:firstLine="0"/>
        <w:jc w:val="center"/>
        <w:rPr>
          <w:b/>
          <w:sz w:val="23"/>
        </w:rPr>
      </w:pPr>
      <w:r>
        <w:rPr>
          <w:b/>
          <w:sz w:val="23"/>
        </w:rPr>
        <w:t>ANEXO No. 2</w:t>
      </w:r>
    </w:p>
    <w:p>
      <w:pPr>
        <w:pStyle w:val="BodyText"/>
        <w:spacing w:before="9"/>
        <w:rPr>
          <w:b/>
        </w:rPr>
      </w:pPr>
    </w:p>
    <w:p>
      <w:pPr>
        <w:spacing w:before="0"/>
        <w:ind w:left="98" w:right="0" w:firstLine="0"/>
        <w:jc w:val="center"/>
        <w:rPr>
          <w:b/>
          <w:sz w:val="23"/>
        </w:rPr>
      </w:pPr>
      <w:r>
        <w:rPr>
          <w:b/>
          <w:sz w:val="23"/>
        </w:rPr>
        <w:t>RECOMENDACIONES ESPECÍFICAS PARA LA REDACCIÓN DE HALLAZGOS</w:t>
      </w:r>
    </w:p>
    <w:p>
      <w:pPr>
        <w:pStyle w:val="BodyText"/>
        <w:spacing w:before="7"/>
        <w:rPr>
          <w:b/>
        </w:rPr>
      </w:pPr>
    </w:p>
    <w:p>
      <w:pPr>
        <w:pStyle w:val="ListParagraph"/>
        <w:numPr>
          <w:ilvl w:val="0"/>
          <w:numId w:val="119"/>
        </w:numPr>
        <w:tabs>
          <w:tab w:pos="1376" w:val="left" w:leader="none"/>
        </w:tabs>
        <w:spacing w:line="244" w:lineRule="auto" w:before="1" w:after="0"/>
        <w:ind w:left="1375" w:right="737" w:hanging="561"/>
        <w:jc w:val="both"/>
        <w:rPr>
          <w:sz w:val="23"/>
        </w:rPr>
      </w:pPr>
      <w:r>
        <w:rPr>
          <w:sz w:val="23"/>
        </w:rPr>
        <w:t>Los hallazgos deben desarrollarse de acuerdo a la estructura descrita, pero sin identificar en forma particular a través de títulos, cada uno de los</w:t>
      </w:r>
      <w:r>
        <w:rPr>
          <w:spacing w:val="32"/>
          <w:sz w:val="23"/>
        </w:rPr>
        <w:t> </w:t>
      </w:r>
      <w:r>
        <w:rPr>
          <w:sz w:val="23"/>
        </w:rPr>
        <w:t>atributos.</w:t>
      </w:r>
    </w:p>
    <w:p>
      <w:pPr>
        <w:pStyle w:val="BodyText"/>
        <w:spacing w:before="1"/>
      </w:pPr>
    </w:p>
    <w:p>
      <w:pPr>
        <w:pStyle w:val="ListParagraph"/>
        <w:numPr>
          <w:ilvl w:val="0"/>
          <w:numId w:val="119"/>
        </w:numPr>
        <w:tabs>
          <w:tab w:pos="1376" w:val="left" w:leader="none"/>
        </w:tabs>
        <w:spacing w:line="244" w:lineRule="auto" w:before="0" w:after="0"/>
        <w:ind w:left="1375" w:right="736" w:hanging="561"/>
        <w:jc w:val="both"/>
        <w:rPr>
          <w:sz w:val="23"/>
        </w:rPr>
      </w:pPr>
      <w:r>
        <w:rPr>
          <w:sz w:val="23"/>
        </w:rPr>
        <w:t>Lo único que se debe identificar con un título son: a) el nombre del hallazgo, b) la recomendación y c) los comentarios de la</w:t>
      </w:r>
      <w:r>
        <w:rPr>
          <w:spacing w:val="16"/>
          <w:sz w:val="23"/>
        </w:rPr>
        <w:t> </w:t>
      </w:r>
      <w:r>
        <w:rPr>
          <w:sz w:val="23"/>
        </w:rPr>
        <w:t>administración.</w:t>
      </w:r>
    </w:p>
    <w:p>
      <w:pPr>
        <w:pStyle w:val="BodyText"/>
      </w:pPr>
    </w:p>
    <w:p>
      <w:pPr>
        <w:pStyle w:val="ListParagraph"/>
        <w:numPr>
          <w:ilvl w:val="0"/>
          <w:numId w:val="119"/>
        </w:numPr>
        <w:tabs>
          <w:tab w:pos="1376" w:val="left" w:leader="none"/>
        </w:tabs>
        <w:spacing w:line="242" w:lineRule="auto" w:before="0" w:after="0"/>
        <w:ind w:left="1375" w:right="734" w:hanging="561"/>
        <w:jc w:val="both"/>
        <w:rPr>
          <w:sz w:val="23"/>
        </w:rPr>
      </w:pPr>
      <w:r>
        <w:rPr>
          <w:sz w:val="23"/>
        </w:rPr>
        <w:t>Identificar cada hallazgo con un nombre breve, que en forma genérica  identifique el problema principal, para evitar que el mismo se repita cuando se describa la condición, por ejemplo: “Deficiente segregación de funciones incompatibles en el área de</w:t>
      </w:r>
      <w:r>
        <w:rPr>
          <w:spacing w:val="5"/>
          <w:sz w:val="23"/>
        </w:rPr>
        <w:t> </w:t>
      </w:r>
      <w:r>
        <w:rPr>
          <w:sz w:val="23"/>
        </w:rPr>
        <w:t>tesorería”</w:t>
      </w:r>
    </w:p>
    <w:p>
      <w:pPr>
        <w:pStyle w:val="BodyText"/>
        <w:spacing w:before="9"/>
      </w:pPr>
    </w:p>
    <w:p>
      <w:pPr>
        <w:pStyle w:val="ListParagraph"/>
        <w:numPr>
          <w:ilvl w:val="0"/>
          <w:numId w:val="119"/>
        </w:numPr>
        <w:tabs>
          <w:tab w:pos="1376" w:val="left" w:leader="none"/>
        </w:tabs>
        <w:spacing w:line="242" w:lineRule="auto" w:before="1" w:after="0"/>
        <w:ind w:left="1375" w:right="713" w:hanging="561"/>
        <w:jc w:val="both"/>
        <w:rPr>
          <w:sz w:val="23"/>
        </w:rPr>
      </w:pPr>
      <w:r>
        <w:rPr>
          <w:sz w:val="23"/>
        </w:rPr>
        <w:t>Evitar redactar en un mismo hallazgo, diferentes problemas de  distintas  oficinas.</w:t>
      </w:r>
    </w:p>
    <w:p>
      <w:pPr>
        <w:pStyle w:val="BodyText"/>
        <w:spacing w:before="6"/>
      </w:pPr>
    </w:p>
    <w:p>
      <w:pPr>
        <w:pStyle w:val="ListParagraph"/>
        <w:numPr>
          <w:ilvl w:val="0"/>
          <w:numId w:val="119"/>
        </w:numPr>
        <w:tabs>
          <w:tab w:pos="1376" w:val="left" w:leader="none"/>
        </w:tabs>
        <w:spacing w:line="242" w:lineRule="auto" w:before="0" w:after="0"/>
        <w:ind w:left="1375" w:right="714" w:hanging="561"/>
        <w:jc w:val="both"/>
        <w:rPr>
          <w:sz w:val="23"/>
        </w:rPr>
      </w:pPr>
      <w:r>
        <w:rPr>
          <w:sz w:val="23"/>
        </w:rPr>
        <w:t>No incluir como causa solamente la percepción personal, sin antes haber agotado los procedimientos necesarios para establecer el verdadero origen de las</w:t>
      </w:r>
      <w:r>
        <w:rPr>
          <w:spacing w:val="1"/>
          <w:sz w:val="23"/>
        </w:rPr>
        <w:t> </w:t>
      </w:r>
      <w:r>
        <w:rPr>
          <w:sz w:val="23"/>
        </w:rPr>
        <w:t>deficiencias.</w:t>
      </w:r>
    </w:p>
    <w:p>
      <w:pPr>
        <w:pStyle w:val="BodyText"/>
        <w:spacing w:before="7"/>
      </w:pPr>
    </w:p>
    <w:p>
      <w:pPr>
        <w:pStyle w:val="ListParagraph"/>
        <w:numPr>
          <w:ilvl w:val="0"/>
          <w:numId w:val="119"/>
        </w:numPr>
        <w:tabs>
          <w:tab w:pos="1376" w:val="left" w:leader="none"/>
        </w:tabs>
        <w:spacing w:line="244" w:lineRule="auto" w:before="0" w:after="0"/>
        <w:ind w:left="1375" w:right="713" w:hanging="561"/>
        <w:jc w:val="both"/>
        <w:rPr>
          <w:sz w:val="23"/>
        </w:rPr>
      </w:pPr>
      <w:r>
        <w:rPr>
          <w:sz w:val="23"/>
        </w:rPr>
        <w:t>En caso de utilizar la técnica de entrevista, identificar a la persona idónea para indagar sobre el origen de la deficiencia, (un técnico, un especialista etc.) y cuestionar las respuestas que nos den como explicación de las causas, hasta estar satisfechos. Si el problema es de tal importancia, es necesario obtener  una segunda versión de una fuente distinta para comparar ambas</w:t>
      </w:r>
      <w:r>
        <w:rPr>
          <w:spacing w:val="45"/>
          <w:sz w:val="23"/>
        </w:rPr>
        <w:t> </w:t>
      </w:r>
      <w:r>
        <w:rPr>
          <w:sz w:val="23"/>
        </w:rPr>
        <w:t>respuestas</w:t>
      </w:r>
    </w:p>
    <w:p>
      <w:pPr>
        <w:pStyle w:val="BodyText"/>
        <w:spacing w:before="8"/>
        <w:rPr>
          <w:sz w:val="22"/>
        </w:rPr>
      </w:pPr>
    </w:p>
    <w:p>
      <w:pPr>
        <w:pStyle w:val="ListParagraph"/>
        <w:numPr>
          <w:ilvl w:val="0"/>
          <w:numId w:val="119"/>
        </w:numPr>
        <w:tabs>
          <w:tab w:pos="1376" w:val="left" w:leader="none"/>
        </w:tabs>
        <w:spacing w:line="244" w:lineRule="auto" w:before="1" w:after="0"/>
        <w:ind w:left="1375" w:right="715" w:hanging="561"/>
        <w:jc w:val="both"/>
        <w:rPr>
          <w:sz w:val="23"/>
        </w:rPr>
      </w:pPr>
      <w:r>
        <w:rPr>
          <w:sz w:val="23"/>
        </w:rPr>
        <w:t>Analizar las causas del problema bajo el ambiente institucional interno  y  externo en que opera la</w:t>
      </w:r>
      <w:r>
        <w:rPr>
          <w:spacing w:val="3"/>
          <w:sz w:val="23"/>
        </w:rPr>
        <w:t> </w:t>
      </w:r>
      <w:r>
        <w:rPr>
          <w:sz w:val="23"/>
        </w:rPr>
        <w:t>entidad.</w:t>
      </w:r>
    </w:p>
    <w:p>
      <w:pPr>
        <w:pStyle w:val="BodyText"/>
        <w:spacing w:before="1"/>
      </w:pPr>
    </w:p>
    <w:p>
      <w:pPr>
        <w:pStyle w:val="ListParagraph"/>
        <w:numPr>
          <w:ilvl w:val="0"/>
          <w:numId w:val="119"/>
        </w:numPr>
        <w:tabs>
          <w:tab w:pos="1376" w:val="left" w:leader="none"/>
        </w:tabs>
        <w:spacing w:line="244" w:lineRule="auto" w:before="0" w:after="0"/>
        <w:ind w:left="1375" w:right="716" w:hanging="561"/>
        <w:jc w:val="both"/>
        <w:rPr>
          <w:sz w:val="23"/>
        </w:rPr>
      </w:pPr>
      <w:r>
        <w:rPr>
          <w:sz w:val="23"/>
        </w:rPr>
        <w:t>Asegurarse que la recomendación que se ha formulado esté dirigida a la eliminación de la causa del</w:t>
      </w:r>
      <w:r>
        <w:rPr>
          <w:spacing w:val="2"/>
          <w:sz w:val="23"/>
        </w:rPr>
        <w:t> </w:t>
      </w:r>
      <w:r>
        <w:rPr>
          <w:sz w:val="23"/>
        </w:rPr>
        <w:t>problema.</w:t>
      </w:r>
    </w:p>
    <w:p>
      <w:pPr>
        <w:pStyle w:val="BodyText"/>
        <w:spacing w:before="1"/>
      </w:pPr>
    </w:p>
    <w:p>
      <w:pPr>
        <w:pStyle w:val="ListParagraph"/>
        <w:numPr>
          <w:ilvl w:val="0"/>
          <w:numId w:val="119"/>
        </w:numPr>
        <w:tabs>
          <w:tab w:pos="1341" w:val="left" w:leader="none"/>
        </w:tabs>
        <w:spacing w:line="244" w:lineRule="auto" w:before="0" w:after="0"/>
        <w:ind w:left="1375" w:right="714" w:hanging="561"/>
        <w:jc w:val="both"/>
        <w:rPr>
          <w:sz w:val="23"/>
        </w:rPr>
      </w:pPr>
      <w:r>
        <w:rPr>
          <w:sz w:val="23"/>
        </w:rPr>
        <w:t>Los comentarios de la administración, son para obtener la aceptación o revelar cualquier inconformidad en relación con el hallazgo informado y acordar el responsable y plazo para cumplir lo</w:t>
      </w:r>
      <w:r>
        <w:rPr>
          <w:spacing w:val="11"/>
          <w:sz w:val="23"/>
        </w:rPr>
        <w:t> </w:t>
      </w:r>
      <w:r>
        <w:rPr>
          <w:sz w:val="23"/>
        </w:rPr>
        <w:t>recomendado.</w:t>
      </w:r>
    </w:p>
    <w:p>
      <w:pPr>
        <w:pStyle w:val="BodyText"/>
      </w:pPr>
    </w:p>
    <w:p>
      <w:pPr>
        <w:pStyle w:val="ListParagraph"/>
        <w:numPr>
          <w:ilvl w:val="0"/>
          <w:numId w:val="119"/>
        </w:numPr>
        <w:tabs>
          <w:tab w:pos="1376" w:val="left" w:leader="none"/>
        </w:tabs>
        <w:spacing w:line="242" w:lineRule="auto" w:before="0" w:after="0"/>
        <w:ind w:left="1375" w:right="714" w:hanging="561"/>
        <w:jc w:val="both"/>
        <w:rPr>
          <w:sz w:val="23"/>
        </w:rPr>
      </w:pPr>
      <w:r>
        <w:rPr>
          <w:sz w:val="23"/>
        </w:rPr>
        <w:t>Evitar describir parte de los procedimientos de auditoria empleados, cuando se redacta la condición por ejemplo: “Al revisar la conciliación bancaria ......”. o “Dentro de la muestra seleccionada se encontró.</w:t>
      </w:r>
      <w:r>
        <w:rPr>
          <w:spacing w:val="14"/>
          <w:sz w:val="23"/>
        </w:rPr>
        <w:t> </w:t>
      </w:r>
      <w:r>
        <w:rPr>
          <w:sz w:val="23"/>
        </w:rPr>
        <w:t>”</w:t>
      </w:r>
    </w:p>
    <w:p>
      <w:pPr>
        <w:pStyle w:val="BodyText"/>
        <w:spacing w:before="8"/>
      </w:pPr>
    </w:p>
    <w:p>
      <w:pPr>
        <w:pStyle w:val="ListParagraph"/>
        <w:numPr>
          <w:ilvl w:val="0"/>
          <w:numId w:val="119"/>
        </w:numPr>
        <w:tabs>
          <w:tab w:pos="1376" w:val="left" w:leader="none"/>
        </w:tabs>
        <w:spacing w:line="242" w:lineRule="auto" w:before="0" w:after="0"/>
        <w:ind w:left="1375" w:right="713" w:hanging="561"/>
        <w:jc w:val="both"/>
        <w:rPr>
          <w:sz w:val="23"/>
        </w:rPr>
      </w:pPr>
      <w:r>
        <w:rPr>
          <w:sz w:val="23"/>
        </w:rPr>
        <w:t>Entre cada párrafo de los atributos, se debe iniciar con frases o palabras de enlace para que la lectura no pierda continuidad y sentido, por ejemplo:  Según la norma No. x.....” “Lo anterior se debe a .....”, “La deficiencia anterior ha causado.</w:t>
      </w:r>
      <w:r>
        <w:rPr>
          <w:spacing w:val="4"/>
          <w:sz w:val="23"/>
        </w:rPr>
        <w:t> </w:t>
      </w:r>
      <w:r>
        <w:rPr>
          <w:sz w:val="23"/>
        </w:rPr>
        <w:t>”</w:t>
      </w:r>
    </w:p>
    <w:p>
      <w:pPr>
        <w:spacing w:after="0" w:line="242" w:lineRule="auto"/>
        <w:jc w:val="both"/>
        <w:rPr>
          <w:sz w:val="23"/>
        </w:rPr>
        <w:sectPr>
          <w:pgSz w:w="11900" w:h="16840"/>
          <w:pgMar w:header="1389" w:footer="1418" w:top="1580" w:bottom="1600" w:left="840" w:right="680"/>
        </w:sectPr>
      </w:pPr>
    </w:p>
    <w:p>
      <w:pPr>
        <w:pStyle w:val="BodyText"/>
        <w:rPr>
          <w:sz w:val="20"/>
        </w:rPr>
      </w:pPr>
    </w:p>
    <w:p>
      <w:pPr>
        <w:spacing w:after="0"/>
        <w:rPr>
          <w:sz w:val="20"/>
        </w:rPr>
        <w:sectPr>
          <w:pgSz w:w="11900" w:h="16840"/>
          <w:pgMar w:header="1389" w:footer="1418" w:top="1580" w:bottom="1600" w:left="840" w:right="680"/>
        </w:sectPr>
      </w:pPr>
    </w:p>
    <w:p>
      <w:pPr>
        <w:pStyle w:val="BodyText"/>
        <w:spacing w:before="10"/>
      </w:pPr>
    </w:p>
    <w:p>
      <w:pPr>
        <w:pStyle w:val="Heading7"/>
        <w:ind w:left="1384" w:right="36"/>
        <w:jc w:val="center"/>
      </w:pPr>
      <w:r>
        <w:rPr/>
        <w:t>ANEXO No. 3</w:t>
      </w:r>
    </w:p>
    <w:p>
      <w:pPr>
        <w:pStyle w:val="BodyText"/>
        <w:spacing w:before="9"/>
        <w:rPr>
          <w:b/>
        </w:rPr>
      </w:pPr>
    </w:p>
    <w:p>
      <w:pPr>
        <w:spacing w:before="0"/>
        <w:ind w:left="1384" w:right="37" w:firstLine="0"/>
        <w:jc w:val="center"/>
        <w:rPr>
          <w:b/>
          <w:sz w:val="23"/>
        </w:rPr>
      </w:pPr>
      <w:r>
        <w:rPr>
          <w:b/>
          <w:sz w:val="23"/>
        </w:rPr>
        <w:t>MINISTERIO DE SEGURIDAD NACIONAL</w:t>
      </w:r>
    </w:p>
    <w:p>
      <w:pPr>
        <w:spacing w:line="244" w:lineRule="auto" w:before="3"/>
        <w:ind w:left="1384" w:right="37" w:firstLine="0"/>
        <w:jc w:val="center"/>
        <w:rPr>
          <w:b/>
          <w:sz w:val="23"/>
        </w:rPr>
      </w:pPr>
      <w:r>
        <w:rPr>
          <w:b/>
          <w:sz w:val="23"/>
        </w:rPr>
        <w:t>AUDITORÍA A LA LIQUIDACIÓN DEL PRESUPUESTO DE INGRESOS Y EGRESOS, EJERCICIO 200…</w:t>
      </w:r>
    </w:p>
    <w:p>
      <w:pPr>
        <w:pStyle w:val="BodyText"/>
        <w:spacing w:before="1"/>
        <w:rPr>
          <w:b/>
        </w:rPr>
      </w:pPr>
    </w:p>
    <w:p>
      <w:pPr>
        <w:spacing w:before="0"/>
        <w:ind w:left="1384" w:right="36" w:firstLine="0"/>
        <w:jc w:val="center"/>
        <w:rPr>
          <w:b/>
          <w:sz w:val="23"/>
        </w:rPr>
      </w:pPr>
      <w:r>
        <w:rPr>
          <w:b/>
          <w:sz w:val="23"/>
        </w:rPr>
        <w:t>CÉDULA CENTRALIZADORA DE HALLAZGOS</w:t>
      </w:r>
    </w:p>
    <w:p>
      <w:pPr>
        <w:pStyle w:val="BodyText"/>
        <w:rPr>
          <w:b/>
          <w:sz w:val="26"/>
        </w:rPr>
      </w:pPr>
      <w:r>
        <w:rPr/>
        <w:br w:type="column"/>
      </w:r>
      <w:r>
        <w:rPr>
          <w:b/>
          <w:sz w:val="26"/>
        </w:rPr>
      </w:r>
    </w:p>
    <w:p>
      <w:pPr>
        <w:spacing w:before="227"/>
        <w:ind w:left="537" w:right="0" w:firstLine="0"/>
        <w:jc w:val="left"/>
        <w:rPr>
          <w:b/>
          <w:sz w:val="23"/>
        </w:rPr>
      </w:pPr>
      <w:r>
        <w:rPr>
          <w:b/>
          <w:color w:val="FF0000"/>
          <w:sz w:val="23"/>
        </w:rPr>
        <w:t>H/H</w:t>
      </w:r>
    </w:p>
    <w:p>
      <w:pPr>
        <w:spacing w:after="0"/>
        <w:jc w:val="left"/>
        <w:rPr>
          <w:sz w:val="23"/>
        </w:rPr>
        <w:sectPr>
          <w:type w:val="continuous"/>
          <w:pgSz w:w="11900" w:h="16840"/>
          <w:pgMar w:top="1600" w:bottom="280" w:left="840" w:right="680"/>
          <w:cols w:num="2" w:equalWidth="0">
            <w:col w:w="9130" w:space="40"/>
            <w:col w:w="1210"/>
          </w:cols>
        </w:sectPr>
      </w:pPr>
    </w:p>
    <w:p>
      <w:pPr>
        <w:pStyle w:val="BodyText"/>
        <w:rPr>
          <w:b/>
          <w:sz w:val="20"/>
        </w:rPr>
      </w:pPr>
    </w:p>
    <w:p>
      <w:pPr>
        <w:pStyle w:val="BodyText"/>
        <w:spacing w:before="11"/>
        <w:rPr>
          <w:b/>
          <w:sz w:val="26"/>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5"/>
        <w:gridCol w:w="3171"/>
        <w:gridCol w:w="2429"/>
        <w:gridCol w:w="2449"/>
        <w:gridCol w:w="1049"/>
      </w:tblGrid>
      <w:tr>
        <w:trPr>
          <w:trHeight w:val="420" w:hRule="atLeast"/>
        </w:trPr>
        <w:tc>
          <w:tcPr>
            <w:tcW w:w="875" w:type="dxa"/>
          </w:tcPr>
          <w:p>
            <w:pPr>
              <w:pStyle w:val="TableParagraph"/>
              <w:spacing w:before="101"/>
              <w:ind w:left="74"/>
              <w:rPr>
                <w:b/>
                <w:sz w:val="19"/>
              </w:rPr>
            </w:pPr>
            <w:r>
              <w:rPr>
                <w:b/>
                <w:w w:val="105"/>
                <w:sz w:val="19"/>
              </w:rPr>
              <w:t>Ref. P/T</w:t>
            </w:r>
          </w:p>
        </w:tc>
        <w:tc>
          <w:tcPr>
            <w:tcW w:w="3171" w:type="dxa"/>
          </w:tcPr>
          <w:p>
            <w:pPr>
              <w:pStyle w:val="TableParagraph"/>
              <w:spacing w:before="101"/>
              <w:ind w:left="908"/>
              <w:rPr>
                <w:b/>
                <w:sz w:val="19"/>
              </w:rPr>
            </w:pPr>
            <w:r>
              <w:rPr>
                <w:b/>
                <w:w w:val="105"/>
                <w:sz w:val="19"/>
              </w:rPr>
              <w:t>DESCRIPCIÓN</w:t>
            </w:r>
          </w:p>
        </w:tc>
        <w:tc>
          <w:tcPr>
            <w:tcW w:w="2429" w:type="dxa"/>
          </w:tcPr>
          <w:p>
            <w:pPr>
              <w:pStyle w:val="TableParagraph"/>
              <w:spacing w:before="101"/>
              <w:ind w:left="485"/>
              <w:rPr>
                <w:b/>
                <w:sz w:val="19"/>
              </w:rPr>
            </w:pPr>
            <w:r>
              <w:rPr>
                <w:b/>
                <w:w w:val="105"/>
                <w:sz w:val="19"/>
              </w:rPr>
              <w:t>COMENTARIOS</w:t>
            </w:r>
          </w:p>
        </w:tc>
        <w:tc>
          <w:tcPr>
            <w:tcW w:w="2449" w:type="dxa"/>
          </w:tcPr>
          <w:p>
            <w:pPr>
              <w:pStyle w:val="TableParagraph"/>
              <w:spacing w:before="101"/>
              <w:ind w:left="442"/>
              <w:rPr>
                <w:b/>
                <w:sz w:val="19"/>
              </w:rPr>
            </w:pPr>
            <w:r>
              <w:rPr>
                <w:b/>
                <w:w w:val="105"/>
                <w:sz w:val="19"/>
              </w:rPr>
              <w:t>CONCLUSIONES</w:t>
            </w:r>
          </w:p>
        </w:tc>
        <w:tc>
          <w:tcPr>
            <w:tcW w:w="1049" w:type="dxa"/>
          </w:tcPr>
          <w:p>
            <w:pPr>
              <w:pStyle w:val="TableParagraph"/>
              <w:spacing w:before="101"/>
              <w:ind w:left="100"/>
              <w:rPr>
                <w:b/>
                <w:sz w:val="19"/>
              </w:rPr>
            </w:pPr>
            <w:r>
              <w:rPr>
                <w:b/>
                <w:w w:val="105"/>
                <w:sz w:val="19"/>
              </w:rPr>
              <w:t>MARCAS</w:t>
            </w:r>
          </w:p>
        </w:tc>
      </w:tr>
      <w:tr>
        <w:trPr>
          <w:trHeight w:val="4354" w:hRule="atLeast"/>
        </w:trPr>
        <w:tc>
          <w:tcPr>
            <w:tcW w:w="875" w:type="dxa"/>
            <w:tcBorders>
              <w:bottom w:val="nil"/>
            </w:tcBorders>
          </w:tcPr>
          <w:p>
            <w:pPr>
              <w:pStyle w:val="TableParagraph"/>
              <w:rPr>
                <w:b/>
                <w:sz w:val="20"/>
              </w:rPr>
            </w:pPr>
          </w:p>
          <w:p>
            <w:pPr>
              <w:pStyle w:val="TableParagraph"/>
              <w:spacing w:before="9"/>
              <w:rPr>
                <w:b/>
                <w:sz w:val="26"/>
              </w:rPr>
            </w:pPr>
          </w:p>
          <w:p>
            <w:pPr>
              <w:pStyle w:val="TableParagraph"/>
              <w:spacing w:line="247" w:lineRule="auto"/>
              <w:ind w:left="299" w:right="290"/>
              <w:jc w:val="center"/>
              <w:rPr>
                <w:b/>
                <w:sz w:val="17"/>
              </w:rPr>
            </w:pPr>
            <w:r>
              <w:rPr>
                <w:b/>
                <w:sz w:val="17"/>
                <w:u w:val="single"/>
              </w:rPr>
              <w:t>E-2</w:t>
            </w:r>
            <w:r>
              <w:rPr>
                <w:b/>
                <w:sz w:val="17"/>
              </w:rPr>
              <w:t> </w:t>
            </w:r>
            <w:r>
              <w:rPr>
                <w:b/>
                <w:w w:val="105"/>
                <w:sz w:val="17"/>
              </w:rPr>
              <w:t>1</w:t>
            </w:r>
          </w:p>
        </w:tc>
        <w:tc>
          <w:tcPr>
            <w:tcW w:w="3171" w:type="dxa"/>
            <w:tcBorders>
              <w:bottom w:val="nil"/>
            </w:tcBorders>
          </w:tcPr>
          <w:p>
            <w:pPr>
              <w:pStyle w:val="TableParagraph"/>
              <w:rPr>
                <w:b/>
                <w:sz w:val="20"/>
              </w:rPr>
            </w:pPr>
          </w:p>
          <w:p>
            <w:pPr>
              <w:pStyle w:val="TableParagraph"/>
              <w:spacing w:before="10"/>
              <w:rPr>
                <w:b/>
                <w:sz w:val="26"/>
              </w:rPr>
            </w:pPr>
          </w:p>
          <w:p>
            <w:pPr>
              <w:pStyle w:val="TableParagraph"/>
              <w:spacing w:before="1"/>
              <w:ind w:left="66"/>
              <w:rPr>
                <w:sz w:val="17"/>
              </w:rPr>
            </w:pPr>
            <w:r>
              <w:rPr>
                <w:w w:val="105"/>
                <w:sz w:val="17"/>
              </w:rPr>
              <w:t>TÍTULO DEL HALLAZGO</w:t>
            </w:r>
          </w:p>
          <w:p>
            <w:pPr>
              <w:pStyle w:val="TableParagraph"/>
              <w:spacing w:before="11"/>
              <w:rPr>
                <w:b/>
                <w:sz w:val="17"/>
              </w:rPr>
            </w:pPr>
          </w:p>
          <w:p>
            <w:pPr>
              <w:pStyle w:val="TableParagraph"/>
              <w:spacing w:line="247" w:lineRule="auto"/>
              <w:ind w:left="66" w:right="2092"/>
              <w:rPr>
                <w:sz w:val="17"/>
              </w:rPr>
            </w:pPr>
            <w:r>
              <w:rPr>
                <w:sz w:val="17"/>
              </w:rPr>
              <w:t>Condición </w:t>
            </w:r>
            <w:r>
              <w:rPr>
                <w:w w:val="105"/>
                <w:sz w:val="17"/>
              </w:rPr>
              <w:t>Criterio Causa Efecto</w:t>
            </w:r>
          </w:p>
          <w:p>
            <w:pPr>
              <w:pStyle w:val="TableParagraph"/>
              <w:ind w:left="66"/>
              <w:rPr>
                <w:sz w:val="17"/>
              </w:rPr>
            </w:pPr>
            <w:r>
              <w:rPr>
                <w:w w:val="105"/>
                <w:sz w:val="17"/>
              </w:rPr>
              <w:t>Recomendación</w:t>
            </w:r>
          </w:p>
        </w:tc>
        <w:tc>
          <w:tcPr>
            <w:tcW w:w="2429" w:type="dxa"/>
            <w:tcBorders>
              <w:bottom w:val="nil"/>
            </w:tcBorders>
          </w:tcPr>
          <w:p>
            <w:pPr>
              <w:pStyle w:val="TableParagraph"/>
              <w:rPr>
                <w:b/>
                <w:sz w:val="20"/>
              </w:rPr>
            </w:pPr>
          </w:p>
          <w:p>
            <w:pPr>
              <w:pStyle w:val="TableParagraph"/>
              <w:spacing w:before="10"/>
              <w:rPr>
                <w:b/>
                <w:sz w:val="26"/>
              </w:rPr>
            </w:pPr>
          </w:p>
          <w:p>
            <w:pPr>
              <w:pStyle w:val="TableParagraph"/>
              <w:tabs>
                <w:tab w:pos="1307" w:val="left" w:leader="none"/>
                <w:tab w:pos="2138" w:val="left" w:leader="none"/>
              </w:tabs>
              <w:spacing w:line="247" w:lineRule="auto" w:before="1"/>
              <w:ind w:left="69" w:right="54"/>
              <w:jc w:val="both"/>
              <w:rPr>
                <w:sz w:val="17"/>
              </w:rPr>
            </w:pPr>
            <w:r>
              <w:rPr>
                <w:w w:val="105"/>
                <w:sz w:val="17"/>
              </w:rPr>
              <w:t>Aquí se deja evidencia de lo discutido</w:t>
              <w:tab/>
              <w:t>con</w:t>
              <w:tab/>
            </w:r>
            <w:r>
              <w:rPr>
                <w:spacing w:val="-6"/>
                <w:w w:val="105"/>
                <w:sz w:val="17"/>
              </w:rPr>
              <w:t>los </w:t>
            </w:r>
            <w:r>
              <w:rPr>
                <w:w w:val="105"/>
                <w:sz w:val="17"/>
              </w:rPr>
              <w:t>responsables de la</w:t>
            </w:r>
            <w:r>
              <w:rPr>
                <w:spacing w:val="-20"/>
                <w:w w:val="105"/>
                <w:sz w:val="17"/>
              </w:rPr>
              <w:t> </w:t>
            </w:r>
            <w:r>
              <w:rPr>
                <w:w w:val="105"/>
                <w:sz w:val="17"/>
              </w:rPr>
              <w:t>entidad</w:t>
            </w:r>
          </w:p>
          <w:p>
            <w:pPr>
              <w:pStyle w:val="TableParagraph"/>
              <w:spacing w:before="5"/>
              <w:rPr>
                <w:b/>
                <w:sz w:val="17"/>
              </w:rPr>
            </w:pPr>
          </w:p>
          <w:p>
            <w:pPr>
              <w:pStyle w:val="TableParagraph"/>
              <w:spacing w:line="247" w:lineRule="auto"/>
              <w:ind w:left="69" w:right="55"/>
              <w:jc w:val="both"/>
              <w:rPr>
                <w:sz w:val="17"/>
              </w:rPr>
            </w:pPr>
            <w:r>
              <w:rPr>
                <w:w w:val="105"/>
                <w:sz w:val="17"/>
              </w:rPr>
              <w:t>De esta discusión se puede concluir si el hallazgo se queda firme o se desvanece, con base en la presentación y evaluación de las pruebas.</w:t>
            </w:r>
          </w:p>
        </w:tc>
        <w:tc>
          <w:tcPr>
            <w:tcW w:w="2449" w:type="dxa"/>
            <w:tcBorders>
              <w:bottom w:val="nil"/>
            </w:tcBorders>
          </w:tcPr>
          <w:p>
            <w:pPr>
              <w:pStyle w:val="TableParagraph"/>
              <w:rPr>
                <w:b/>
                <w:sz w:val="20"/>
              </w:rPr>
            </w:pPr>
          </w:p>
          <w:p>
            <w:pPr>
              <w:pStyle w:val="TableParagraph"/>
              <w:spacing w:before="10"/>
              <w:rPr>
                <w:b/>
                <w:sz w:val="26"/>
              </w:rPr>
            </w:pPr>
          </w:p>
          <w:p>
            <w:pPr>
              <w:pStyle w:val="TableParagraph"/>
              <w:spacing w:line="247" w:lineRule="auto" w:before="1"/>
              <w:ind w:left="68" w:right="54"/>
              <w:jc w:val="both"/>
              <w:rPr>
                <w:sz w:val="17"/>
              </w:rPr>
            </w:pPr>
            <w:r>
              <w:rPr>
                <w:w w:val="105"/>
                <w:sz w:val="17"/>
              </w:rPr>
              <w:t>Aquí se redacta la </w:t>
            </w:r>
            <w:r>
              <w:rPr>
                <w:spacing w:val="-3"/>
                <w:w w:val="105"/>
                <w:sz w:val="17"/>
              </w:rPr>
              <w:t>conclusión </w:t>
            </w:r>
            <w:r>
              <w:rPr>
                <w:w w:val="105"/>
                <w:sz w:val="17"/>
              </w:rPr>
              <w:t>a que se ha llegado después de la discusión.</w:t>
            </w:r>
          </w:p>
        </w:tc>
        <w:tc>
          <w:tcPr>
            <w:tcW w:w="1049" w:type="dxa"/>
            <w:vMerge w:val="restart"/>
          </w:tcPr>
          <w:p>
            <w:pPr>
              <w:pStyle w:val="TableParagraph"/>
              <w:rPr>
                <w:b/>
                <w:sz w:val="30"/>
              </w:rPr>
            </w:pPr>
          </w:p>
          <w:p>
            <w:pPr>
              <w:pStyle w:val="TableParagraph"/>
              <w:spacing w:line="306" w:lineRule="exact" w:before="191"/>
              <w:ind w:left="316"/>
              <w:rPr>
                <w:rFonts w:ascii="Arial Narrow" w:hAnsi="Arial Narrow"/>
                <w:sz w:val="27"/>
              </w:rPr>
            </w:pPr>
            <w:r>
              <w:rPr>
                <w:rFonts w:ascii="Arial Narrow" w:hAnsi="Arial Narrow"/>
                <w:w w:val="100"/>
                <w:sz w:val="27"/>
              </w:rPr>
              <w:t>□</w:t>
            </w:r>
          </w:p>
          <w:p>
            <w:pPr>
              <w:pStyle w:val="TableParagraph"/>
              <w:spacing w:line="327" w:lineRule="exact"/>
              <w:ind w:left="316"/>
              <w:rPr>
                <w:rFonts w:ascii="Symbol" w:hAnsi="Symbol"/>
                <w:sz w:val="27"/>
              </w:rPr>
            </w:pPr>
            <w:r>
              <w:rPr>
                <w:rFonts w:ascii="Symbol" w:hAnsi="Symbol"/>
                <w:w w:val="100"/>
                <w:sz w:val="27"/>
              </w:rPr>
              <w:t></w:t>
            </w:r>
          </w:p>
        </w:tc>
      </w:tr>
      <w:tr>
        <w:trPr>
          <w:trHeight w:val="2404" w:hRule="atLeast"/>
        </w:trPr>
        <w:tc>
          <w:tcPr>
            <w:tcW w:w="875" w:type="dxa"/>
            <w:tcBorders>
              <w:top w:val="nil"/>
              <w:bottom w:val="nil"/>
            </w:tcBorders>
          </w:tcPr>
          <w:p>
            <w:pPr>
              <w:pStyle w:val="TableParagraph"/>
              <w:rPr>
                <w:rFonts w:ascii="Times New Roman"/>
                <w:sz w:val="18"/>
              </w:rPr>
            </w:pPr>
          </w:p>
        </w:tc>
        <w:tc>
          <w:tcPr>
            <w:tcW w:w="3171" w:type="dxa"/>
            <w:tcBorders>
              <w:top w:val="nil"/>
              <w:bottom w:val="nil"/>
            </w:tcBorders>
          </w:tcPr>
          <w:p>
            <w:pPr>
              <w:pStyle w:val="TableParagraph"/>
              <w:rPr>
                <w:b/>
                <w:sz w:val="30"/>
              </w:rPr>
            </w:pPr>
          </w:p>
          <w:p>
            <w:pPr>
              <w:pStyle w:val="TableParagraph"/>
              <w:rPr>
                <w:b/>
                <w:sz w:val="30"/>
              </w:rPr>
            </w:pPr>
          </w:p>
          <w:p>
            <w:pPr>
              <w:pStyle w:val="TableParagraph"/>
              <w:rPr>
                <w:b/>
                <w:sz w:val="30"/>
              </w:rPr>
            </w:pPr>
          </w:p>
          <w:p>
            <w:pPr>
              <w:pStyle w:val="TableParagraph"/>
              <w:rPr>
                <w:b/>
                <w:sz w:val="30"/>
              </w:rPr>
            </w:pPr>
          </w:p>
          <w:p>
            <w:pPr>
              <w:pStyle w:val="TableParagraph"/>
              <w:rPr>
                <w:b/>
                <w:sz w:val="30"/>
              </w:rPr>
            </w:pPr>
          </w:p>
          <w:p>
            <w:pPr>
              <w:pStyle w:val="TableParagraph"/>
              <w:spacing w:before="6"/>
              <w:rPr>
                <w:b/>
                <w:sz w:val="24"/>
              </w:rPr>
            </w:pPr>
          </w:p>
          <w:p>
            <w:pPr>
              <w:pStyle w:val="TableParagraph"/>
              <w:tabs>
                <w:tab w:pos="486" w:val="left" w:leader="none"/>
              </w:tabs>
              <w:ind w:left="66"/>
              <w:rPr>
                <w:sz w:val="17"/>
              </w:rPr>
            </w:pPr>
            <w:r>
              <w:rPr>
                <w:rFonts w:ascii="Arial Narrow" w:hAnsi="Arial Narrow"/>
                <w:sz w:val="27"/>
              </w:rPr>
              <w:t>□</w:t>
              <w:tab/>
            </w:r>
            <w:r>
              <w:rPr>
                <w:sz w:val="17"/>
              </w:rPr>
              <w:t>Se incluye en el</w:t>
            </w:r>
            <w:r>
              <w:rPr>
                <w:spacing w:val="10"/>
                <w:sz w:val="17"/>
              </w:rPr>
              <w:t> </w:t>
            </w:r>
            <w:r>
              <w:rPr>
                <w:sz w:val="17"/>
              </w:rPr>
              <w:t>informe</w:t>
            </w:r>
          </w:p>
        </w:tc>
        <w:tc>
          <w:tcPr>
            <w:tcW w:w="2429" w:type="dxa"/>
            <w:tcBorders>
              <w:top w:val="nil"/>
              <w:bottom w:val="nil"/>
            </w:tcBorders>
          </w:tcPr>
          <w:p>
            <w:pPr>
              <w:pStyle w:val="TableParagraph"/>
              <w:rPr>
                <w:rFonts w:ascii="Times New Roman"/>
                <w:sz w:val="18"/>
              </w:rPr>
            </w:pPr>
          </w:p>
        </w:tc>
        <w:tc>
          <w:tcPr>
            <w:tcW w:w="2449" w:type="dxa"/>
            <w:tcBorders>
              <w:top w:val="nil"/>
              <w:bottom w:val="nil"/>
            </w:tcBorders>
          </w:tcPr>
          <w:p>
            <w:pPr>
              <w:pStyle w:val="TableParagraph"/>
              <w:rPr>
                <w:rFonts w:ascii="Times New Roman"/>
                <w:sz w:val="18"/>
              </w:rPr>
            </w:pPr>
          </w:p>
        </w:tc>
        <w:tc>
          <w:tcPr>
            <w:tcW w:w="1049" w:type="dxa"/>
            <w:vMerge/>
            <w:tcBorders>
              <w:top w:val="nil"/>
            </w:tcBorders>
          </w:tcPr>
          <w:p>
            <w:pPr>
              <w:rPr>
                <w:sz w:val="2"/>
                <w:szCs w:val="2"/>
              </w:rPr>
            </w:pPr>
          </w:p>
        </w:tc>
      </w:tr>
      <w:tr>
        <w:trPr>
          <w:trHeight w:val="2410" w:hRule="atLeast"/>
        </w:trPr>
        <w:tc>
          <w:tcPr>
            <w:tcW w:w="875" w:type="dxa"/>
            <w:tcBorders>
              <w:top w:val="nil"/>
            </w:tcBorders>
          </w:tcPr>
          <w:p>
            <w:pPr>
              <w:pStyle w:val="TableParagraph"/>
              <w:rPr>
                <w:rFonts w:ascii="Times New Roman"/>
                <w:sz w:val="18"/>
              </w:rPr>
            </w:pPr>
          </w:p>
        </w:tc>
        <w:tc>
          <w:tcPr>
            <w:tcW w:w="3171" w:type="dxa"/>
            <w:tcBorders>
              <w:top w:val="nil"/>
            </w:tcBorders>
          </w:tcPr>
          <w:p>
            <w:pPr>
              <w:pStyle w:val="TableParagraph"/>
              <w:spacing w:line="220" w:lineRule="auto" w:before="108"/>
              <w:ind w:left="457" w:right="250" w:hanging="391"/>
              <w:rPr>
                <w:sz w:val="17"/>
              </w:rPr>
            </w:pPr>
            <w:r>
              <w:rPr>
                <w:rFonts w:ascii="Symbol" w:hAnsi="Symbol"/>
                <w:w w:val="105"/>
                <w:sz w:val="27"/>
              </w:rPr>
              <w:t></w:t>
            </w:r>
            <w:r>
              <w:rPr>
                <w:rFonts w:ascii="Times New Roman" w:hAnsi="Times New Roman"/>
                <w:w w:val="105"/>
                <w:sz w:val="27"/>
              </w:rPr>
              <w:t> </w:t>
            </w:r>
            <w:r>
              <w:rPr>
                <w:w w:val="105"/>
                <w:sz w:val="17"/>
              </w:rPr>
              <w:t>Desvanecido: no se incluye en el informe.</w:t>
            </w:r>
          </w:p>
        </w:tc>
        <w:tc>
          <w:tcPr>
            <w:tcW w:w="2429" w:type="dxa"/>
            <w:tcBorders>
              <w:top w:val="nil"/>
            </w:tcBorders>
          </w:tcPr>
          <w:p>
            <w:pPr>
              <w:pStyle w:val="TableParagraph"/>
              <w:rPr>
                <w:rFonts w:ascii="Times New Roman"/>
                <w:sz w:val="18"/>
              </w:rPr>
            </w:pPr>
          </w:p>
        </w:tc>
        <w:tc>
          <w:tcPr>
            <w:tcW w:w="2449" w:type="dxa"/>
            <w:tcBorders>
              <w:top w:val="nil"/>
            </w:tcBorders>
          </w:tcPr>
          <w:p>
            <w:pPr>
              <w:pStyle w:val="TableParagraph"/>
              <w:rPr>
                <w:rFonts w:ascii="Times New Roman"/>
                <w:sz w:val="18"/>
              </w:rPr>
            </w:pPr>
          </w:p>
        </w:tc>
        <w:tc>
          <w:tcPr>
            <w:tcW w:w="1049" w:type="dxa"/>
            <w:vMerge/>
            <w:tcBorders>
              <w:top w:val="nil"/>
            </w:tcBorders>
          </w:tcPr>
          <w:p>
            <w:pPr>
              <w:rPr>
                <w:sz w:val="2"/>
                <w:szCs w:val="2"/>
              </w:rPr>
            </w:pPr>
          </w:p>
        </w:tc>
      </w:tr>
    </w:tbl>
    <w:p>
      <w:pPr>
        <w:spacing w:after="0"/>
        <w:rPr>
          <w:sz w:val="2"/>
          <w:szCs w:val="2"/>
        </w:rPr>
        <w:sectPr>
          <w:type w:val="continuous"/>
          <w:pgSz w:w="11900" w:h="16840"/>
          <w:pgMar w:top="1600" w:bottom="280" w:left="840" w:right="680"/>
        </w:sectPr>
      </w:pPr>
    </w:p>
    <w:p>
      <w:pPr>
        <w:pStyle w:val="BodyText"/>
        <w:rPr>
          <w:b/>
          <w:sz w:val="20"/>
        </w:rPr>
      </w:pPr>
    </w:p>
    <w:p>
      <w:pPr>
        <w:spacing w:before="262"/>
        <w:ind w:left="2188" w:right="2093" w:firstLine="0"/>
        <w:jc w:val="center"/>
        <w:rPr>
          <w:b/>
          <w:sz w:val="35"/>
        </w:rPr>
      </w:pPr>
      <w:bookmarkStart w:name="Anexo 1 Estructura Informe de Auditoría " w:id="63"/>
      <w:bookmarkEnd w:id="63"/>
      <w:r>
        <w:rPr/>
      </w:r>
      <w:r>
        <w:rPr>
          <w:b/>
          <w:sz w:val="35"/>
        </w:rPr>
        <w:t>ANEXOS</w:t>
      </w: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rPr>
          <w:b/>
          <w:sz w:val="38"/>
        </w:rPr>
      </w:pPr>
    </w:p>
    <w:p>
      <w:pPr>
        <w:pStyle w:val="BodyText"/>
        <w:spacing w:before="8"/>
        <w:rPr>
          <w:b/>
          <w:sz w:val="40"/>
        </w:rPr>
      </w:pPr>
    </w:p>
    <w:p>
      <w:pPr>
        <w:spacing w:line="242" w:lineRule="auto" w:before="0"/>
        <w:ind w:left="2395" w:right="2296" w:firstLine="0"/>
        <w:jc w:val="center"/>
        <w:rPr>
          <w:b/>
          <w:sz w:val="46"/>
        </w:rPr>
      </w:pPr>
      <w:r>
        <w:rPr>
          <w:b/>
          <w:sz w:val="46"/>
        </w:rPr>
        <w:t>MODELOS DE DICTAMEN Y</w:t>
      </w:r>
    </w:p>
    <w:p>
      <w:pPr>
        <w:spacing w:line="242" w:lineRule="auto" w:before="6"/>
        <w:ind w:left="1603" w:right="1504" w:firstLine="0"/>
        <w:jc w:val="center"/>
        <w:rPr>
          <w:b/>
          <w:sz w:val="46"/>
        </w:rPr>
      </w:pPr>
      <w:r>
        <w:rPr>
          <w:b/>
          <w:sz w:val="46"/>
        </w:rPr>
        <w:t>ESTRUCTURA DEL INFORME DE AUDITORÍA</w:t>
      </w:r>
    </w:p>
    <w:p>
      <w:pPr>
        <w:spacing w:after="0" w:line="242" w:lineRule="auto"/>
        <w:jc w:val="center"/>
        <w:rPr>
          <w:sz w:val="46"/>
        </w:rPr>
        <w:sectPr>
          <w:headerReference w:type="default" r:id="rId220"/>
          <w:footerReference w:type="default" r:id="rId221"/>
          <w:pgSz w:w="11900" w:h="16840"/>
          <w:pgMar w:header="0" w:footer="0" w:top="1600" w:bottom="280" w:left="840" w:right="680"/>
        </w:sectPr>
      </w:pPr>
    </w:p>
    <w:p>
      <w:pPr>
        <w:pStyle w:val="BodyText"/>
        <w:rPr>
          <w:b/>
          <w:sz w:val="20"/>
        </w:rPr>
      </w:pPr>
    </w:p>
    <w:p>
      <w:pPr>
        <w:spacing w:before="265"/>
        <w:ind w:left="2189" w:right="2092" w:firstLine="0"/>
        <w:jc w:val="center"/>
        <w:rPr>
          <w:b/>
          <w:sz w:val="31"/>
        </w:rPr>
      </w:pPr>
      <w:r>
        <w:rPr>
          <w:b/>
          <w:sz w:val="31"/>
        </w:rPr>
        <w:t>UNIDAD DE AUDITORÍA INTERNA</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1"/>
        <w:rPr>
          <w:b/>
          <w:sz w:val="46"/>
        </w:rPr>
      </w:pPr>
    </w:p>
    <w:p>
      <w:pPr>
        <w:spacing w:line="242" w:lineRule="auto" w:before="0"/>
        <w:ind w:left="2395" w:right="2296" w:firstLine="0"/>
        <w:jc w:val="center"/>
        <w:rPr>
          <w:b/>
          <w:sz w:val="31"/>
        </w:rPr>
      </w:pPr>
      <w:r>
        <w:rPr>
          <w:b/>
          <w:sz w:val="31"/>
        </w:rPr>
        <w:t>ESTRUCTURA DEL INFORME AUDITORÍA FINANCIERA</w:t>
      </w:r>
    </w:p>
    <w:p>
      <w:pPr>
        <w:spacing w:after="0" w:line="242" w:lineRule="auto"/>
        <w:jc w:val="center"/>
        <w:rPr>
          <w:sz w:val="31"/>
        </w:rPr>
        <w:sectPr>
          <w:headerReference w:type="default" r:id="rId222"/>
          <w:footerReference w:type="default" r:id="rId223"/>
          <w:pgSz w:w="11900" w:h="16840"/>
          <w:pgMar w:header="0" w:footer="2643" w:top="1600" w:bottom="2840" w:left="840" w:right="680"/>
        </w:sectPr>
      </w:pPr>
    </w:p>
    <w:p>
      <w:pPr>
        <w:pStyle w:val="BodyText"/>
        <w:rPr>
          <w:b/>
          <w:sz w:val="20"/>
        </w:rPr>
      </w:pPr>
    </w:p>
    <w:p>
      <w:pPr>
        <w:pStyle w:val="BodyText"/>
        <w:rPr>
          <w:b/>
          <w:sz w:val="20"/>
        </w:rPr>
      </w:pPr>
    </w:p>
    <w:p>
      <w:pPr>
        <w:pStyle w:val="BodyText"/>
        <w:rPr>
          <w:b/>
          <w:sz w:val="20"/>
        </w:rPr>
      </w:pPr>
    </w:p>
    <w:p>
      <w:pPr>
        <w:pStyle w:val="BodyText"/>
        <w:spacing w:before="7"/>
        <w:rPr>
          <w:b/>
          <w:sz w:val="21"/>
        </w:rPr>
      </w:pPr>
    </w:p>
    <w:p>
      <w:pPr>
        <w:spacing w:before="93"/>
        <w:ind w:left="2189" w:right="2093" w:firstLine="0"/>
        <w:jc w:val="center"/>
        <w:rPr>
          <w:b/>
          <w:sz w:val="27"/>
        </w:rPr>
      </w:pPr>
      <w:r>
        <w:rPr>
          <w:b/>
          <w:sz w:val="27"/>
        </w:rPr>
        <w:t>UNIDAD DE AUDITORÍA INTERNA</w:t>
      </w:r>
    </w:p>
    <w:p>
      <w:pPr>
        <w:pStyle w:val="BodyText"/>
        <w:rPr>
          <w:b/>
          <w:sz w:val="30"/>
        </w:rPr>
      </w:pPr>
    </w:p>
    <w:p>
      <w:pPr>
        <w:pStyle w:val="BodyText"/>
        <w:spacing w:before="3"/>
        <w:rPr>
          <w:b/>
          <w:sz w:val="36"/>
        </w:rPr>
      </w:pPr>
    </w:p>
    <w:p>
      <w:pPr>
        <w:spacing w:before="1"/>
        <w:ind w:left="2189" w:right="2093" w:firstLine="0"/>
        <w:jc w:val="center"/>
        <w:rPr>
          <w:b/>
          <w:sz w:val="23"/>
        </w:rPr>
      </w:pPr>
      <w:r>
        <w:rPr>
          <w:b/>
          <w:sz w:val="23"/>
        </w:rPr>
        <w:t>ESTRUCTURA DEL INFORME AUDITORÍA FINANCIERA</w:t>
      </w:r>
    </w:p>
    <w:p>
      <w:pPr>
        <w:pStyle w:val="BodyText"/>
        <w:rPr>
          <w:b/>
          <w:sz w:val="20"/>
        </w:rPr>
      </w:pPr>
    </w:p>
    <w:p>
      <w:pPr>
        <w:pStyle w:val="BodyText"/>
        <w:rPr>
          <w:b/>
          <w:sz w:val="20"/>
        </w:rPr>
      </w:pPr>
    </w:p>
    <w:p>
      <w:pPr>
        <w:pStyle w:val="BodyText"/>
        <w:spacing w:before="213"/>
        <w:ind w:left="1165"/>
      </w:pPr>
      <w:r>
        <w:rPr/>
        <w:t>Carátula</w:t>
      </w:r>
    </w:p>
    <w:p>
      <w:pPr>
        <w:pStyle w:val="BodyText"/>
        <w:spacing w:before="9"/>
      </w:pPr>
    </w:p>
    <w:p>
      <w:pPr>
        <w:pStyle w:val="BodyText"/>
        <w:spacing w:line="487" w:lineRule="auto"/>
        <w:ind w:left="1165" w:right="6326"/>
      </w:pPr>
      <w:r>
        <w:rPr/>
        <w:t>Resumen Gerencial Contenido (índice)</w:t>
      </w:r>
    </w:p>
    <w:p>
      <w:pPr>
        <w:pStyle w:val="ListParagraph"/>
        <w:numPr>
          <w:ilvl w:val="1"/>
          <w:numId w:val="119"/>
        </w:numPr>
        <w:tabs>
          <w:tab w:pos="1690" w:val="left" w:leader="none"/>
        </w:tabs>
        <w:spacing w:line="263" w:lineRule="exact" w:before="0" w:after="0"/>
        <w:ind w:left="1689" w:right="0" w:hanging="350"/>
        <w:jc w:val="left"/>
        <w:rPr>
          <w:sz w:val="23"/>
        </w:rPr>
      </w:pPr>
      <w:r>
        <w:rPr>
          <w:sz w:val="23"/>
        </w:rPr>
        <w:t>Antecedentes</w:t>
      </w:r>
    </w:p>
    <w:p>
      <w:pPr>
        <w:pStyle w:val="BodyText"/>
        <w:spacing w:before="9"/>
      </w:pPr>
    </w:p>
    <w:p>
      <w:pPr>
        <w:pStyle w:val="ListParagraph"/>
        <w:numPr>
          <w:ilvl w:val="1"/>
          <w:numId w:val="119"/>
        </w:numPr>
        <w:tabs>
          <w:tab w:pos="1691" w:val="left" w:leader="none"/>
        </w:tabs>
        <w:spacing w:line="240" w:lineRule="auto" w:before="0" w:after="0"/>
        <w:ind w:left="1690" w:right="0" w:hanging="351"/>
        <w:jc w:val="left"/>
        <w:rPr>
          <w:sz w:val="23"/>
        </w:rPr>
      </w:pPr>
      <w:r>
        <w:rPr>
          <w:sz w:val="23"/>
        </w:rPr>
        <w:t>Objetivos</w:t>
      </w:r>
    </w:p>
    <w:p>
      <w:pPr>
        <w:pStyle w:val="BodyText"/>
        <w:spacing w:before="7"/>
      </w:pPr>
    </w:p>
    <w:p>
      <w:pPr>
        <w:pStyle w:val="ListParagraph"/>
        <w:numPr>
          <w:ilvl w:val="1"/>
          <w:numId w:val="119"/>
        </w:numPr>
        <w:tabs>
          <w:tab w:pos="1690" w:val="left" w:leader="none"/>
        </w:tabs>
        <w:spacing w:line="240" w:lineRule="auto" w:before="0" w:after="0"/>
        <w:ind w:left="1689" w:right="0" w:hanging="350"/>
        <w:jc w:val="left"/>
        <w:rPr>
          <w:sz w:val="23"/>
        </w:rPr>
      </w:pPr>
      <w:r>
        <w:rPr>
          <w:sz w:val="23"/>
        </w:rPr>
        <w:t>Alcance</w:t>
      </w:r>
    </w:p>
    <w:p>
      <w:pPr>
        <w:pStyle w:val="BodyText"/>
        <w:spacing w:before="8"/>
      </w:pPr>
    </w:p>
    <w:p>
      <w:pPr>
        <w:pStyle w:val="ListParagraph"/>
        <w:numPr>
          <w:ilvl w:val="1"/>
          <w:numId w:val="119"/>
        </w:numPr>
        <w:tabs>
          <w:tab w:pos="1690" w:val="left" w:leader="none"/>
        </w:tabs>
        <w:spacing w:line="240" w:lineRule="auto" w:before="0" w:after="0"/>
        <w:ind w:left="1689" w:right="0" w:hanging="350"/>
        <w:jc w:val="left"/>
        <w:rPr>
          <w:sz w:val="23"/>
        </w:rPr>
      </w:pPr>
      <w:r>
        <w:rPr>
          <w:sz w:val="23"/>
        </w:rPr>
        <w:t>Dictamen</w:t>
      </w:r>
    </w:p>
    <w:p>
      <w:pPr>
        <w:pStyle w:val="BodyText"/>
        <w:spacing w:before="8"/>
      </w:pPr>
    </w:p>
    <w:p>
      <w:pPr>
        <w:pStyle w:val="ListParagraph"/>
        <w:numPr>
          <w:ilvl w:val="1"/>
          <w:numId w:val="119"/>
        </w:numPr>
        <w:tabs>
          <w:tab w:pos="1691" w:val="left" w:leader="none"/>
        </w:tabs>
        <w:spacing w:line="240" w:lineRule="auto" w:before="0" w:after="0"/>
        <w:ind w:left="1690" w:right="0" w:hanging="351"/>
        <w:jc w:val="left"/>
        <w:rPr>
          <w:sz w:val="23"/>
        </w:rPr>
      </w:pPr>
      <w:r>
        <w:rPr>
          <w:sz w:val="23"/>
        </w:rPr>
        <w:t>Estados</w:t>
      </w:r>
      <w:r>
        <w:rPr>
          <w:spacing w:val="1"/>
          <w:sz w:val="23"/>
        </w:rPr>
        <w:t> </w:t>
      </w:r>
      <w:r>
        <w:rPr>
          <w:sz w:val="23"/>
        </w:rPr>
        <w:t>Financieros</w:t>
      </w:r>
    </w:p>
    <w:p>
      <w:pPr>
        <w:pStyle w:val="BodyText"/>
        <w:spacing w:before="8"/>
      </w:pPr>
    </w:p>
    <w:p>
      <w:pPr>
        <w:pStyle w:val="ListParagraph"/>
        <w:numPr>
          <w:ilvl w:val="1"/>
          <w:numId w:val="119"/>
        </w:numPr>
        <w:tabs>
          <w:tab w:pos="1691" w:val="left" w:leader="none"/>
        </w:tabs>
        <w:spacing w:line="240" w:lineRule="auto" w:before="0" w:after="0"/>
        <w:ind w:left="1690" w:right="0" w:hanging="351"/>
        <w:jc w:val="left"/>
        <w:rPr>
          <w:sz w:val="23"/>
        </w:rPr>
      </w:pPr>
      <w:r>
        <w:rPr>
          <w:sz w:val="23"/>
        </w:rPr>
        <w:t>Notas a los Estados</w:t>
      </w:r>
      <w:r>
        <w:rPr>
          <w:spacing w:val="7"/>
          <w:sz w:val="23"/>
        </w:rPr>
        <w:t> </w:t>
      </w:r>
      <w:r>
        <w:rPr>
          <w:sz w:val="23"/>
        </w:rPr>
        <w:t>Financieros</w:t>
      </w:r>
    </w:p>
    <w:p>
      <w:pPr>
        <w:pStyle w:val="BodyText"/>
        <w:spacing w:before="8"/>
      </w:pPr>
    </w:p>
    <w:p>
      <w:pPr>
        <w:pStyle w:val="ListParagraph"/>
        <w:numPr>
          <w:ilvl w:val="1"/>
          <w:numId w:val="119"/>
        </w:numPr>
        <w:tabs>
          <w:tab w:pos="1690" w:val="left" w:leader="none"/>
        </w:tabs>
        <w:spacing w:line="240" w:lineRule="auto" w:before="0" w:after="0"/>
        <w:ind w:left="1689" w:right="0" w:hanging="350"/>
        <w:jc w:val="left"/>
        <w:rPr>
          <w:sz w:val="23"/>
        </w:rPr>
      </w:pPr>
      <w:r>
        <w:rPr>
          <w:sz w:val="23"/>
        </w:rPr>
        <w:t>Hallazgos Monetarios y de Incumplimiento de Aspectos</w:t>
      </w:r>
      <w:r>
        <w:rPr>
          <w:spacing w:val="20"/>
          <w:sz w:val="23"/>
        </w:rPr>
        <w:t> </w:t>
      </w:r>
      <w:r>
        <w:rPr>
          <w:sz w:val="23"/>
        </w:rPr>
        <w:t>Legales</w:t>
      </w:r>
    </w:p>
    <w:p>
      <w:pPr>
        <w:pStyle w:val="BodyText"/>
        <w:spacing w:before="8"/>
      </w:pPr>
    </w:p>
    <w:p>
      <w:pPr>
        <w:pStyle w:val="ListParagraph"/>
        <w:numPr>
          <w:ilvl w:val="1"/>
          <w:numId w:val="119"/>
        </w:numPr>
        <w:tabs>
          <w:tab w:pos="1690" w:val="left" w:leader="none"/>
        </w:tabs>
        <w:spacing w:line="240" w:lineRule="auto" w:before="0" w:after="0"/>
        <w:ind w:left="1689" w:right="0" w:hanging="350"/>
        <w:jc w:val="left"/>
        <w:rPr>
          <w:sz w:val="23"/>
        </w:rPr>
      </w:pPr>
      <w:r>
        <w:rPr>
          <w:sz w:val="23"/>
        </w:rPr>
        <w:t>Hallazgos de Deficiencias de Control</w:t>
      </w:r>
      <w:r>
        <w:rPr>
          <w:spacing w:val="6"/>
          <w:sz w:val="23"/>
        </w:rPr>
        <w:t> </w:t>
      </w:r>
      <w:r>
        <w:rPr>
          <w:sz w:val="23"/>
        </w:rPr>
        <w:t>Interno</w:t>
      </w:r>
    </w:p>
    <w:p>
      <w:pPr>
        <w:pStyle w:val="BodyText"/>
        <w:spacing w:before="7"/>
      </w:pPr>
    </w:p>
    <w:p>
      <w:pPr>
        <w:pStyle w:val="ListParagraph"/>
        <w:numPr>
          <w:ilvl w:val="1"/>
          <w:numId w:val="119"/>
        </w:numPr>
        <w:tabs>
          <w:tab w:pos="1665" w:val="left" w:leader="none"/>
        </w:tabs>
        <w:spacing w:line="244" w:lineRule="auto" w:before="0" w:after="0"/>
        <w:ind w:left="1665" w:right="1281" w:hanging="326"/>
        <w:jc w:val="left"/>
        <w:rPr>
          <w:sz w:val="23"/>
        </w:rPr>
      </w:pPr>
      <w:r>
        <w:rPr>
          <w:sz w:val="23"/>
        </w:rPr>
        <w:t>Cometarios sobre el estado actual de los hallazgos y recomendaciones de auditorías</w:t>
      </w:r>
      <w:r>
        <w:rPr>
          <w:spacing w:val="2"/>
          <w:sz w:val="23"/>
        </w:rPr>
        <w:t> </w:t>
      </w:r>
      <w:r>
        <w:rPr>
          <w:sz w:val="23"/>
        </w:rPr>
        <w:t>anteriores</w:t>
      </w:r>
    </w:p>
    <w:p>
      <w:pPr>
        <w:pStyle w:val="BodyText"/>
        <w:spacing w:before="1"/>
      </w:pPr>
    </w:p>
    <w:p>
      <w:pPr>
        <w:pStyle w:val="ListParagraph"/>
        <w:numPr>
          <w:ilvl w:val="1"/>
          <w:numId w:val="119"/>
        </w:numPr>
        <w:tabs>
          <w:tab w:pos="1730" w:val="left" w:leader="none"/>
        </w:tabs>
        <w:spacing w:line="240" w:lineRule="auto" w:before="1" w:after="0"/>
        <w:ind w:left="1729" w:right="0" w:hanging="390"/>
        <w:jc w:val="left"/>
        <w:rPr>
          <w:sz w:val="23"/>
        </w:rPr>
      </w:pPr>
      <w:r>
        <w:rPr>
          <w:sz w:val="23"/>
        </w:rPr>
        <w:t>Detalle de Funcionarios y Personal Responsable de la Entidad</w:t>
      </w:r>
      <w:r>
        <w:rPr>
          <w:spacing w:val="25"/>
          <w:sz w:val="23"/>
        </w:rPr>
        <w:t> </w:t>
      </w:r>
      <w:r>
        <w:rPr>
          <w:sz w:val="23"/>
        </w:rPr>
        <w:t>auditada</w:t>
      </w:r>
    </w:p>
    <w:p>
      <w:pPr>
        <w:spacing w:after="0" w:line="240" w:lineRule="auto"/>
        <w:jc w:val="left"/>
        <w:rPr>
          <w:sz w:val="23"/>
        </w:rPr>
        <w:sectPr>
          <w:headerReference w:type="default" r:id="rId224"/>
          <w:footerReference w:type="default" r:id="rId225"/>
          <w:pgSz w:w="11900" w:h="16840"/>
          <w:pgMar w:header="0" w:footer="0" w:top="1600" w:bottom="280" w:left="840" w:right="680"/>
        </w:sectPr>
      </w:pPr>
    </w:p>
    <w:p>
      <w:pPr>
        <w:pStyle w:val="BodyText"/>
        <w:rPr>
          <w:sz w:val="20"/>
        </w:rPr>
      </w:pPr>
    </w:p>
    <w:p>
      <w:pPr>
        <w:pStyle w:val="BodyText"/>
        <w:spacing w:before="1"/>
      </w:pPr>
    </w:p>
    <w:p>
      <w:pPr>
        <w:spacing w:before="0"/>
        <w:ind w:left="922" w:right="0" w:firstLine="0"/>
        <w:jc w:val="left"/>
        <w:rPr>
          <w:sz w:val="19"/>
        </w:rPr>
      </w:pPr>
      <w:r>
        <w:rPr>
          <w:w w:val="105"/>
          <w:sz w:val="19"/>
        </w:rPr>
        <w:t>(CARÁTULA)</w:t>
      </w:r>
    </w:p>
    <w:p>
      <w:pPr>
        <w:pStyle w:val="BodyText"/>
        <w:rPr>
          <w:sz w:val="20"/>
        </w:rPr>
      </w:pPr>
    </w:p>
    <w:p>
      <w:pPr>
        <w:pStyle w:val="Heading4"/>
        <w:spacing w:line="420" w:lineRule="auto" w:before="221"/>
        <w:ind w:left="2731" w:right="2282" w:firstLine="822"/>
        <w:jc w:val="left"/>
      </w:pPr>
      <w:r>
        <w:rPr/>
        <w:t>(Nombre de la entidad) UNIDAD DE AUDITORÍA INTERNA</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spacing w:before="300"/>
        <w:ind w:left="814" w:right="0" w:firstLine="0"/>
        <w:jc w:val="left"/>
        <w:rPr>
          <w:sz w:val="23"/>
        </w:rPr>
      </w:pPr>
      <w:r>
        <w:rPr>
          <w:b/>
          <w:sz w:val="27"/>
        </w:rPr>
        <w:t>ENTIDAD </w:t>
      </w:r>
      <w:r>
        <w:rPr>
          <w:sz w:val="23"/>
        </w:rPr>
        <w:t>(Nombre Completo)</w:t>
      </w:r>
    </w:p>
    <w:p>
      <w:pPr>
        <w:pStyle w:val="BodyText"/>
        <w:spacing w:before="5"/>
      </w:pPr>
    </w:p>
    <w:p>
      <w:pPr>
        <w:spacing w:before="1"/>
        <w:ind w:left="814" w:right="0" w:firstLine="0"/>
        <w:jc w:val="left"/>
        <w:rPr>
          <w:sz w:val="23"/>
        </w:rPr>
      </w:pPr>
      <w:r>
        <w:rPr>
          <w:b/>
          <w:sz w:val="27"/>
        </w:rPr>
        <w:t>TIPO DE AUDITORÍA </w:t>
      </w:r>
      <w:r>
        <w:rPr>
          <w:sz w:val="23"/>
        </w:rPr>
        <w:t>(Indicar el tipo de auditoría practicada)</w:t>
      </w:r>
    </w:p>
    <w:p>
      <w:pPr>
        <w:pStyle w:val="BodyText"/>
        <w:spacing w:before="7"/>
      </w:pPr>
    </w:p>
    <w:p>
      <w:pPr>
        <w:spacing w:before="0"/>
        <w:ind w:left="814" w:right="0" w:firstLine="0"/>
        <w:jc w:val="left"/>
        <w:rPr>
          <w:sz w:val="23"/>
        </w:rPr>
      </w:pPr>
      <w:r>
        <w:rPr>
          <w:b/>
          <w:sz w:val="27"/>
        </w:rPr>
        <w:t>PERÍODO </w:t>
      </w:r>
      <w:r>
        <w:rPr>
          <w:sz w:val="23"/>
        </w:rPr>
        <w:t>(Indicar el período examinado)</w:t>
      </w:r>
    </w:p>
    <w:p>
      <w:pPr>
        <w:spacing w:after="0"/>
        <w:jc w:val="left"/>
        <w:rPr>
          <w:sz w:val="23"/>
        </w:rPr>
        <w:sectPr>
          <w:headerReference w:type="default" r:id="rId226"/>
          <w:footerReference w:type="default" r:id="rId227"/>
          <w:pgSz w:w="11900" w:h="16840"/>
          <w:pgMar w:header="0" w:footer="2374" w:top="1600" w:bottom="2560" w:left="840" w:right="680"/>
        </w:sectPr>
      </w:pPr>
    </w:p>
    <w:p>
      <w:pPr>
        <w:pStyle w:val="BodyText"/>
        <w:rPr>
          <w:sz w:val="20"/>
        </w:rPr>
      </w:pPr>
    </w:p>
    <w:p>
      <w:pPr>
        <w:pStyle w:val="BodyText"/>
        <w:rPr>
          <w:sz w:val="20"/>
        </w:rPr>
      </w:pPr>
    </w:p>
    <w:p>
      <w:pPr>
        <w:pStyle w:val="BodyText"/>
        <w:spacing w:before="4"/>
        <w:rPr>
          <w:sz w:val="22"/>
        </w:rPr>
      </w:pPr>
    </w:p>
    <w:p>
      <w:pPr>
        <w:pStyle w:val="Heading7"/>
        <w:ind w:left="2188" w:right="2093"/>
        <w:jc w:val="center"/>
        <w:rPr>
          <w:b w:val="0"/>
        </w:rPr>
      </w:pPr>
      <w:r>
        <w:rPr/>
        <w:t>(RESUMEN GERENCIAL</w:t>
      </w:r>
      <w:r>
        <w:rPr>
          <w:b w:val="0"/>
        </w:rPr>
        <w:t>)</w:t>
      </w:r>
    </w:p>
    <w:p>
      <w:pPr>
        <w:pStyle w:val="BodyText"/>
        <w:rPr>
          <w:sz w:val="26"/>
        </w:rPr>
      </w:pPr>
    </w:p>
    <w:p>
      <w:pPr>
        <w:spacing w:line="244" w:lineRule="auto" w:before="153"/>
        <w:ind w:left="814" w:right="711" w:firstLine="0"/>
        <w:jc w:val="both"/>
        <w:rPr>
          <w:i/>
          <w:sz w:val="23"/>
        </w:rPr>
      </w:pPr>
      <w:r>
        <w:rPr>
          <w:i/>
          <w:sz w:val="23"/>
        </w:rPr>
        <w:t>Todo informe de auditoría interna gubernamental debe incluir este Resumen </w:t>
      </w:r>
      <w:r>
        <w:rPr>
          <w:i/>
          <w:sz w:val="23"/>
        </w:rPr>
        <w:t>Gerencial, el cual debe contener un extracto que haga referencia a los hallazgos y recomendaciones más relevantes, debiendo iniciarse con un párrafo introductorio en el que se resumen  los  objetivos de la auditoría practicada y un segundo párrafo en  el que se resume el alcance de la</w:t>
      </w:r>
      <w:r>
        <w:rPr>
          <w:i/>
          <w:spacing w:val="6"/>
          <w:sz w:val="23"/>
        </w:rPr>
        <w:t> </w:t>
      </w:r>
      <w:r>
        <w:rPr>
          <w:i/>
          <w:sz w:val="23"/>
        </w:rPr>
        <w:t>auditoría.</w:t>
      </w:r>
    </w:p>
    <w:p>
      <w:pPr>
        <w:pStyle w:val="BodyText"/>
        <w:spacing w:before="4"/>
        <w:rPr>
          <w:i/>
          <w:sz w:val="14"/>
        </w:rPr>
      </w:pPr>
    </w:p>
    <w:p>
      <w:pPr>
        <w:pStyle w:val="Heading7"/>
        <w:spacing w:before="96"/>
        <w:ind w:left="814"/>
      </w:pPr>
      <w:r>
        <w:rPr/>
        <w:t>(MODELO )</w:t>
      </w:r>
    </w:p>
    <w:p>
      <w:pPr>
        <w:pStyle w:val="BodyText"/>
        <w:spacing w:before="228"/>
        <w:ind w:left="6322"/>
      </w:pPr>
      <w:r>
        <w:rPr/>
        <w:t>Lugar y fecha………………</w:t>
      </w:r>
    </w:p>
    <w:p>
      <w:pPr>
        <w:pStyle w:val="BodyText"/>
        <w:spacing w:before="4"/>
        <w:rPr>
          <w:sz w:val="15"/>
        </w:rPr>
      </w:pPr>
    </w:p>
    <w:p>
      <w:pPr>
        <w:pStyle w:val="BodyText"/>
        <w:spacing w:line="244" w:lineRule="auto" w:before="96"/>
        <w:ind w:left="814" w:right="5072"/>
      </w:pPr>
      <w:r>
        <w:rPr/>
        <w:t>(Nombre completo de la autoridad superior) (Cargo)</w:t>
      </w:r>
    </w:p>
    <w:p>
      <w:pPr>
        <w:pStyle w:val="BodyText"/>
        <w:spacing w:line="261" w:lineRule="exact"/>
        <w:ind w:left="814"/>
      </w:pPr>
      <w:r>
        <w:rPr/>
        <w:t>(Entidad)</w:t>
      </w:r>
    </w:p>
    <w:p>
      <w:pPr>
        <w:pStyle w:val="BodyText"/>
        <w:spacing w:before="4"/>
        <w:ind w:left="814"/>
      </w:pPr>
      <w:r>
        <w:rPr/>
        <w:t>Su despacho</w:t>
      </w:r>
    </w:p>
    <w:p>
      <w:pPr>
        <w:pStyle w:val="BodyText"/>
        <w:spacing w:before="7"/>
      </w:pPr>
    </w:p>
    <w:p>
      <w:pPr>
        <w:pStyle w:val="BodyText"/>
        <w:ind w:left="814"/>
      </w:pPr>
      <w:r>
        <w:rPr/>
        <w:t>Señor (Ministro, Presidente, Secretario, Gerente, Concejo, Alcalde etc.)</w:t>
      </w:r>
    </w:p>
    <w:p>
      <w:pPr>
        <w:pStyle w:val="BodyText"/>
        <w:spacing w:before="9"/>
      </w:pPr>
    </w:p>
    <w:p>
      <w:pPr>
        <w:pStyle w:val="BodyText"/>
        <w:spacing w:line="242" w:lineRule="auto"/>
        <w:ind w:left="814" w:right="713"/>
        <w:jc w:val="both"/>
      </w:pPr>
      <w:r>
        <w:rPr/>
        <w:t>Hemos efectuado la auditoría de (los estados financieros) de (la entidad)  con el  objeto de emitir opinión sobre la razonabilidad de (los estados financieros examinados).</w:t>
      </w:r>
    </w:p>
    <w:p>
      <w:pPr>
        <w:pStyle w:val="BodyText"/>
        <w:spacing w:before="8"/>
      </w:pPr>
    </w:p>
    <w:p>
      <w:pPr>
        <w:pStyle w:val="BodyText"/>
        <w:spacing w:line="242" w:lineRule="auto"/>
        <w:ind w:left="814" w:right="712"/>
        <w:jc w:val="both"/>
      </w:pPr>
      <w:r>
        <w:rPr/>
        <w:t>Nuestro examen se basó en la revisión de las operaciones y registros (contables, presupuestarios) ocurridos durante el período fiscal comprendido del . . . . al  de</w:t>
      </w:r>
    </w:p>
    <w:p>
      <w:pPr>
        <w:pStyle w:val="BodyText"/>
        <w:spacing w:line="244" w:lineRule="auto" w:before="2"/>
        <w:ind w:left="814" w:right="716"/>
        <w:jc w:val="both"/>
      </w:pPr>
      <w:r>
        <w:rPr/>
        <w:t>. . . . . , y como resultado de nuestro trabajo hemos detectado los siguientes aspectos importantes:</w:t>
      </w:r>
    </w:p>
    <w:p>
      <w:pPr>
        <w:pStyle w:val="BodyText"/>
        <w:spacing w:before="1"/>
      </w:pPr>
    </w:p>
    <w:p>
      <w:pPr>
        <w:spacing w:line="242" w:lineRule="auto" w:before="1"/>
        <w:ind w:left="814" w:right="713" w:firstLine="0"/>
        <w:jc w:val="both"/>
        <w:rPr>
          <w:i/>
          <w:sz w:val="23"/>
        </w:rPr>
      </w:pPr>
      <w:r>
        <w:rPr>
          <w:sz w:val="23"/>
        </w:rPr>
        <w:t>(</w:t>
      </w:r>
      <w:r>
        <w:rPr>
          <w:i/>
          <w:sz w:val="23"/>
        </w:rPr>
        <w:t>En esta sección se debe anotar las condiciones de los hallazgos más importantes, </w:t>
      </w:r>
      <w:r>
        <w:rPr>
          <w:i/>
          <w:sz w:val="23"/>
        </w:rPr>
        <w:t>recomendándose seccionarlos por Monetarios y de incumplimientos a leyes, reglamentos y otros aspectos legales, deficiencias de control interno, limitaciones al alcance de la auditoría, eventos subsecuentes que afectan nuestra opinión y otros aspectos relevantes que han sido divulgados dentro de las notas a los estados financieros)</w:t>
      </w:r>
    </w:p>
    <w:p>
      <w:pPr>
        <w:pStyle w:val="BodyText"/>
        <w:spacing w:line="242" w:lineRule="auto" w:before="230"/>
        <w:ind w:left="814" w:right="713"/>
        <w:jc w:val="both"/>
      </w:pPr>
      <w:r>
        <w:rPr/>
        <w:t>Con el objeto de subsanar los aspectos descritos anteriormente, estamos recomendando lo siguiente:</w:t>
      </w:r>
    </w:p>
    <w:p>
      <w:pPr>
        <w:pStyle w:val="BodyText"/>
        <w:spacing w:before="7"/>
      </w:pPr>
    </w:p>
    <w:p>
      <w:pPr>
        <w:spacing w:line="242" w:lineRule="auto" w:before="0"/>
        <w:ind w:left="814" w:right="714" w:firstLine="0"/>
        <w:jc w:val="both"/>
        <w:rPr>
          <w:i/>
          <w:sz w:val="23"/>
        </w:rPr>
      </w:pPr>
      <w:r>
        <w:rPr>
          <w:i/>
          <w:sz w:val="23"/>
        </w:rPr>
        <w:t>(En esta sección se deben describir las recomendaciones dadas en el informe y en el </w:t>
      </w:r>
      <w:r>
        <w:rPr>
          <w:i/>
          <w:sz w:val="23"/>
        </w:rPr>
        <w:t>mismo orden como se están describiendo los hallazgos en la sección anterior)</w:t>
      </w:r>
    </w:p>
    <w:p>
      <w:pPr>
        <w:spacing w:line="242" w:lineRule="auto" w:before="227"/>
        <w:ind w:left="814" w:right="712" w:firstLine="0"/>
        <w:jc w:val="both"/>
        <w:rPr>
          <w:i/>
          <w:sz w:val="23"/>
        </w:rPr>
      </w:pPr>
      <w:r>
        <w:rPr>
          <w:sz w:val="23"/>
        </w:rPr>
        <w:t>(</w:t>
      </w:r>
      <w:r>
        <w:rPr>
          <w:i/>
          <w:sz w:val="23"/>
        </w:rPr>
        <w:t>En este párrafo se debe indicar a) Que los hallazgos contenidos en el informe fueron </w:t>
      </w:r>
      <w:r>
        <w:rPr>
          <w:i/>
          <w:sz w:val="23"/>
        </w:rPr>
        <w:t>discutidos con los responsables, quienes manifestaron su conformidad, b) Los casos que requirieron documentos de descargo y su estatus a la fecha de este resumen gerencial, c) Un resumen de las acciones legales y administrativas que se hayan presentado durante el proceso de la auditoría y su estado actual a la fecha de este</w:t>
      </w:r>
    </w:p>
    <w:p>
      <w:pPr>
        <w:spacing w:after="0" w:line="242" w:lineRule="auto"/>
        <w:jc w:val="both"/>
        <w:rPr>
          <w:sz w:val="23"/>
        </w:rPr>
        <w:sectPr>
          <w:headerReference w:type="default" r:id="rId228"/>
          <w:footerReference w:type="default" r:id="rId229"/>
          <w:pgSz w:w="11900" w:h="16840"/>
          <w:pgMar w:header="0" w:footer="0" w:top="1600" w:bottom="280" w:left="840" w:right="680"/>
        </w:sectPr>
      </w:pPr>
    </w:p>
    <w:p>
      <w:pPr>
        <w:pStyle w:val="BodyText"/>
        <w:rPr>
          <w:i/>
          <w:sz w:val="20"/>
        </w:rPr>
      </w:pPr>
    </w:p>
    <w:p>
      <w:pPr>
        <w:pStyle w:val="BodyText"/>
        <w:spacing w:before="11"/>
        <w:rPr>
          <w:i/>
          <w:sz w:val="22"/>
        </w:rPr>
      </w:pPr>
    </w:p>
    <w:p>
      <w:pPr>
        <w:spacing w:line="244" w:lineRule="auto" w:before="0"/>
        <w:ind w:left="814" w:right="716" w:firstLine="0"/>
        <w:jc w:val="both"/>
        <w:rPr>
          <w:i/>
          <w:sz w:val="23"/>
        </w:rPr>
      </w:pPr>
      <w:r>
        <w:rPr>
          <w:i/>
          <w:sz w:val="23"/>
        </w:rPr>
        <w:t>resumen y d) Un detalle de las recomendaciones de hallazgos de auditorías  </w:t>
      </w:r>
      <w:r>
        <w:rPr>
          <w:i/>
          <w:sz w:val="23"/>
        </w:rPr>
        <w:t>anteriores</w:t>
      </w:r>
      <w:r>
        <w:rPr>
          <w:i/>
          <w:spacing w:val="3"/>
          <w:sz w:val="23"/>
        </w:rPr>
        <w:t> </w:t>
      </w:r>
      <w:r>
        <w:rPr>
          <w:i/>
          <w:sz w:val="23"/>
        </w:rPr>
        <w:t>incumplidas)</w:t>
      </w:r>
    </w:p>
    <w:p>
      <w:pPr>
        <w:pStyle w:val="BodyText"/>
        <w:spacing w:before="1"/>
        <w:rPr>
          <w:i/>
        </w:rPr>
      </w:pPr>
    </w:p>
    <w:p>
      <w:pPr>
        <w:spacing w:before="0"/>
        <w:ind w:left="814" w:right="0" w:firstLine="0"/>
        <w:jc w:val="left"/>
        <w:rPr>
          <w:i/>
          <w:sz w:val="23"/>
        </w:rPr>
      </w:pPr>
      <w:r>
        <w:rPr>
          <w:i/>
          <w:sz w:val="23"/>
        </w:rPr>
        <w:t>(El Resumen Gerencial se debe terminar con el siguiente párrafo)</w:t>
      </w:r>
    </w:p>
    <w:p>
      <w:pPr>
        <w:pStyle w:val="BodyText"/>
        <w:spacing w:line="242" w:lineRule="auto" w:before="228"/>
        <w:ind w:left="814" w:right="715"/>
        <w:jc w:val="both"/>
      </w:pPr>
      <w:r>
        <w:rPr/>
        <w:t>Todos los comentarios y recomendaciones que hemos detectado, se encuentran en detalle en el correspondiente informe de auditoría, lo cual facilitará un mejor entendimiento de este resumen gerencial.</w:t>
      </w:r>
    </w:p>
    <w:p>
      <w:pPr>
        <w:pStyle w:val="BodyText"/>
        <w:rPr>
          <w:sz w:val="26"/>
        </w:rPr>
      </w:pPr>
    </w:p>
    <w:p>
      <w:pPr>
        <w:pStyle w:val="BodyText"/>
        <w:spacing w:before="151"/>
        <w:ind w:left="814"/>
      </w:pPr>
      <w:r>
        <w:rPr/>
        <w:t>Atentamente,</w:t>
      </w:r>
    </w:p>
    <w:p>
      <w:pPr>
        <w:pStyle w:val="BodyText"/>
        <w:rPr>
          <w:sz w:val="26"/>
        </w:rPr>
      </w:pPr>
    </w:p>
    <w:p>
      <w:pPr>
        <w:pStyle w:val="BodyText"/>
        <w:rPr>
          <w:sz w:val="26"/>
        </w:rPr>
      </w:pPr>
    </w:p>
    <w:p>
      <w:pPr>
        <w:pStyle w:val="BodyText"/>
        <w:rPr>
          <w:sz w:val="26"/>
        </w:rPr>
      </w:pPr>
    </w:p>
    <w:p>
      <w:pPr>
        <w:pStyle w:val="BodyText"/>
        <w:spacing w:before="181"/>
        <w:ind w:left="2189" w:right="2091"/>
        <w:jc w:val="center"/>
      </w:pPr>
      <w:r>
        <w:rPr/>
        <w:t>Auditor Interno</w:t>
      </w:r>
    </w:p>
    <w:p>
      <w:pPr>
        <w:spacing w:after="0"/>
        <w:jc w:val="center"/>
        <w:sectPr>
          <w:headerReference w:type="default" r:id="rId230"/>
          <w:footerReference w:type="default" r:id="rId231"/>
          <w:pgSz w:w="11900" w:h="16840"/>
          <w:pgMar w:header="0" w:footer="0" w:top="1600" w:bottom="280" w:left="840" w:right="680"/>
        </w:sectPr>
      </w:pPr>
    </w:p>
    <w:p>
      <w:pPr>
        <w:pStyle w:val="BodyText"/>
        <w:rPr>
          <w:sz w:val="20"/>
        </w:rPr>
      </w:pPr>
    </w:p>
    <w:p>
      <w:pPr>
        <w:pStyle w:val="BodyText"/>
        <w:spacing w:before="11"/>
        <w:rPr>
          <w:sz w:val="22"/>
        </w:rPr>
      </w:pPr>
    </w:p>
    <w:p>
      <w:pPr>
        <w:pStyle w:val="Heading7"/>
        <w:ind w:left="2189" w:right="2093"/>
        <w:jc w:val="center"/>
      </w:pPr>
      <w:r>
        <w:rPr/>
        <w:t>(CONTENIDO DEL INFORME DE AUDITORÍA)</w:t>
      </w:r>
    </w:p>
    <w:p>
      <w:pPr>
        <w:pStyle w:val="BodyText"/>
        <w:rPr>
          <w:b/>
          <w:sz w:val="26"/>
        </w:rPr>
      </w:pPr>
    </w:p>
    <w:p>
      <w:pPr>
        <w:pStyle w:val="BodyText"/>
        <w:rPr>
          <w:b/>
          <w:sz w:val="26"/>
        </w:rPr>
      </w:pPr>
    </w:p>
    <w:p>
      <w:pPr>
        <w:pStyle w:val="BodyText"/>
        <w:spacing w:before="1"/>
        <w:rPr>
          <w:b/>
          <w:sz w:val="26"/>
        </w:rPr>
      </w:pPr>
    </w:p>
    <w:p>
      <w:pPr>
        <w:tabs>
          <w:tab w:pos="8778" w:val="left" w:leader="none"/>
        </w:tabs>
        <w:spacing w:before="0"/>
        <w:ind w:left="1205" w:right="0" w:firstLine="0"/>
        <w:jc w:val="left"/>
        <w:rPr>
          <w:b/>
          <w:sz w:val="23"/>
        </w:rPr>
      </w:pPr>
      <w:r>
        <w:rPr>
          <w:b/>
          <w:sz w:val="23"/>
        </w:rPr>
        <w:t>ÍNDICE</w:t>
        <w:tab/>
        <w:t>Página</w:t>
      </w:r>
    </w:p>
    <w:p>
      <w:pPr>
        <w:pStyle w:val="BodyText"/>
        <w:spacing w:before="8"/>
        <w:rPr>
          <w:b/>
        </w:rPr>
      </w:pPr>
    </w:p>
    <w:p>
      <w:pPr>
        <w:pStyle w:val="ListParagraph"/>
        <w:numPr>
          <w:ilvl w:val="0"/>
          <w:numId w:val="120"/>
        </w:numPr>
        <w:tabs>
          <w:tab w:pos="1516" w:val="left" w:leader="none"/>
        </w:tabs>
        <w:spacing w:line="240" w:lineRule="auto" w:before="0" w:after="0"/>
        <w:ind w:left="1515" w:right="0" w:hanging="351"/>
        <w:jc w:val="left"/>
        <w:rPr>
          <w:sz w:val="23"/>
        </w:rPr>
      </w:pPr>
      <w:r>
        <w:rPr>
          <w:sz w:val="23"/>
        </w:rPr>
        <w:t>Antecedentes</w:t>
      </w:r>
    </w:p>
    <w:p>
      <w:pPr>
        <w:pStyle w:val="BodyText"/>
        <w:spacing w:before="8"/>
      </w:pPr>
    </w:p>
    <w:p>
      <w:pPr>
        <w:pStyle w:val="ListParagraph"/>
        <w:numPr>
          <w:ilvl w:val="0"/>
          <w:numId w:val="120"/>
        </w:numPr>
        <w:tabs>
          <w:tab w:pos="1516" w:val="left" w:leader="none"/>
        </w:tabs>
        <w:spacing w:line="240" w:lineRule="auto" w:before="1" w:after="0"/>
        <w:ind w:left="1515" w:right="0" w:hanging="351"/>
        <w:jc w:val="left"/>
        <w:rPr>
          <w:sz w:val="23"/>
        </w:rPr>
      </w:pPr>
      <w:r>
        <w:rPr>
          <w:sz w:val="23"/>
        </w:rPr>
        <w:t>Objetivos</w:t>
      </w:r>
    </w:p>
    <w:p>
      <w:pPr>
        <w:pStyle w:val="BodyText"/>
        <w:spacing w:before="7"/>
      </w:pPr>
    </w:p>
    <w:p>
      <w:pPr>
        <w:pStyle w:val="ListParagraph"/>
        <w:numPr>
          <w:ilvl w:val="0"/>
          <w:numId w:val="120"/>
        </w:numPr>
        <w:tabs>
          <w:tab w:pos="1516" w:val="left" w:leader="none"/>
        </w:tabs>
        <w:spacing w:line="240" w:lineRule="auto" w:before="0" w:after="0"/>
        <w:ind w:left="1515" w:right="0" w:hanging="351"/>
        <w:jc w:val="left"/>
        <w:rPr>
          <w:sz w:val="23"/>
        </w:rPr>
      </w:pPr>
      <w:r>
        <w:rPr>
          <w:sz w:val="23"/>
        </w:rPr>
        <w:t>Alcance</w:t>
      </w:r>
    </w:p>
    <w:p>
      <w:pPr>
        <w:pStyle w:val="BodyText"/>
        <w:spacing w:before="7"/>
      </w:pPr>
    </w:p>
    <w:p>
      <w:pPr>
        <w:pStyle w:val="ListParagraph"/>
        <w:numPr>
          <w:ilvl w:val="0"/>
          <w:numId w:val="120"/>
        </w:numPr>
        <w:tabs>
          <w:tab w:pos="1517" w:val="left" w:leader="none"/>
        </w:tabs>
        <w:spacing w:line="240" w:lineRule="auto" w:before="0" w:after="0"/>
        <w:ind w:left="1516" w:right="0" w:hanging="352"/>
        <w:jc w:val="left"/>
        <w:rPr>
          <w:sz w:val="23"/>
        </w:rPr>
      </w:pPr>
      <w:r>
        <w:rPr>
          <w:sz w:val="23"/>
        </w:rPr>
        <w:t>Dictamen</w:t>
      </w:r>
    </w:p>
    <w:p>
      <w:pPr>
        <w:pStyle w:val="BodyText"/>
        <w:spacing w:before="9"/>
      </w:pPr>
    </w:p>
    <w:p>
      <w:pPr>
        <w:pStyle w:val="ListParagraph"/>
        <w:numPr>
          <w:ilvl w:val="0"/>
          <w:numId w:val="120"/>
        </w:numPr>
        <w:tabs>
          <w:tab w:pos="1517" w:val="left" w:leader="none"/>
        </w:tabs>
        <w:spacing w:line="240" w:lineRule="auto" w:before="0" w:after="0"/>
        <w:ind w:left="1516" w:right="0" w:hanging="352"/>
        <w:jc w:val="left"/>
        <w:rPr>
          <w:sz w:val="23"/>
        </w:rPr>
      </w:pPr>
      <w:r>
        <w:rPr>
          <w:sz w:val="23"/>
        </w:rPr>
        <w:t>Estados</w:t>
      </w:r>
      <w:r>
        <w:rPr>
          <w:spacing w:val="1"/>
          <w:sz w:val="23"/>
        </w:rPr>
        <w:t> </w:t>
      </w:r>
      <w:r>
        <w:rPr>
          <w:sz w:val="23"/>
        </w:rPr>
        <w:t>Financieros</w:t>
      </w:r>
    </w:p>
    <w:p>
      <w:pPr>
        <w:pStyle w:val="BodyText"/>
        <w:spacing w:before="7"/>
      </w:pPr>
    </w:p>
    <w:p>
      <w:pPr>
        <w:pStyle w:val="ListParagraph"/>
        <w:numPr>
          <w:ilvl w:val="0"/>
          <w:numId w:val="120"/>
        </w:numPr>
        <w:tabs>
          <w:tab w:pos="1517" w:val="left" w:leader="none"/>
        </w:tabs>
        <w:spacing w:line="240" w:lineRule="auto" w:before="0" w:after="0"/>
        <w:ind w:left="1516" w:right="0" w:hanging="352"/>
        <w:jc w:val="left"/>
        <w:rPr>
          <w:sz w:val="23"/>
        </w:rPr>
      </w:pPr>
      <w:r>
        <w:rPr>
          <w:sz w:val="23"/>
        </w:rPr>
        <w:t>Notas a los Estados</w:t>
      </w:r>
      <w:r>
        <w:rPr>
          <w:spacing w:val="8"/>
          <w:sz w:val="23"/>
        </w:rPr>
        <w:t> </w:t>
      </w:r>
      <w:r>
        <w:rPr>
          <w:sz w:val="23"/>
        </w:rPr>
        <w:t>Financieros</w:t>
      </w:r>
    </w:p>
    <w:p>
      <w:pPr>
        <w:pStyle w:val="BodyText"/>
        <w:spacing w:before="8"/>
      </w:pPr>
    </w:p>
    <w:p>
      <w:pPr>
        <w:pStyle w:val="ListParagraph"/>
        <w:numPr>
          <w:ilvl w:val="0"/>
          <w:numId w:val="120"/>
        </w:numPr>
        <w:tabs>
          <w:tab w:pos="1516" w:val="left" w:leader="none"/>
        </w:tabs>
        <w:spacing w:line="240" w:lineRule="auto" w:before="0" w:after="0"/>
        <w:ind w:left="1515" w:right="0" w:hanging="351"/>
        <w:jc w:val="left"/>
        <w:rPr>
          <w:sz w:val="23"/>
        </w:rPr>
      </w:pPr>
      <w:r>
        <w:rPr>
          <w:sz w:val="23"/>
        </w:rPr>
        <w:t>Hallazgos Monetarios y de Incumplimientos de Aspectos</w:t>
      </w:r>
      <w:r>
        <w:rPr>
          <w:spacing w:val="16"/>
          <w:sz w:val="23"/>
        </w:rPr>
        <w:t> </w:t>
      </w:r>
      <w:r>
        <w:rPr>
          <w:sz w:val="23"/>
        </w:rPr>
        <w:t>Legales</w:t>
      </w:r>
    </w:p>
    <w:p>
      <w:pPr>
        <w:pStyle w:val="BodyText"/>
        <w:spacing w:before="8"/>
      </w:pPr>
    </w:p>
    <w:p>
      <w:pPr>
        <w:pStyle w:val="ListParagraph"/>
        <w:numPr>
          <w:ilvl w:val="0"/>
          <w:numId w:val="120"/>
        </w:numPr>
        <w:tabs>
          <w:tab w:pos="1517" w:val="left" w:leader="none"/>
        </w:tabs>
        <w:spacing w:line="240" w:lineRule="auto" w:before="1" w:after="0"/>
        <w:ind w:left="1516" w:right="0" w:hanging="352"/>
        <w:jc w:val="left"/>
        <w:rPr>
          <w:sz w:val="23"/>
        </w:rPr>
      </w:pPr>
      <w:r>
        <w:rPr>
          <w:sz w:val="23"/>
        </w:rPr>
        <w:t>Hallazgos sobre Deficiencias de Control</w:t>
      </w:r>
      <w:r>
        <w:rPr>
          <w:spacing w:val="5"/>
          <w:sz w:val="23"/>
        </w:rPr>
        <w:t> </w:t>
      </w:r>
      <w:r>
        <w:rPr>
          <w:sz w:val="23"/>
        </w:rPr>
        <w:t>Interno</w:t>
      </w:r>
    </w:p>
    <w:p>
      <w:pPr>
        <w:pStyle w:val="BodyText"/>
        <w:spacing w:before="7"/>
      </w:pPr>
    </w:p>
    <w:p>
      <w:pPr>
        <w:pStyle w:val="ListParagraph"/>
        <w:numPr>
          <w:ilvl w:val="0"/>
          <w:numId w:val="120"/>
        </w:numPr>
        <w:tabs>
          <w:tab w:pos="1516" w:val="left" w:leader="none"/>
        </w:tabs>
        <w:spacing w:line="244" w:lineRule="auto" w:before="0" w:after="0"/>
        <w:ind w:left="1515" w:right="1492" w:hanging="351"/>
        <w:jc w:val="left"/>
        <w:rPr>
          <w:sz w:val="23"/>
        </w:rPr>
      </w:pPr>
      <w:r>
        <w:rPr>
          <w:sz w:val="23"/>
        </w:rPr>
        <w:t>Cometarios sobre el estado actual de los hallazgos y recomendaciones de auditorías</w:t>
      </w:r>
      <w:r>
        <w:rPr>
          <w:spacing w:val="4"/>
          <w:sz w:val="23"/>
        </w:rPr>
        <w:t> </w:t>
      </w:r>
      <w:r>
        <w:rPr>
          <w:sz w:val="23"/>
        </w:rPr>
        <w:t>anteriores</w:t>
      </w:r>
    </w:p>
    <w:p>
      <w:pPr>
        <w:pStyle w:val="BodyText"/>
        <w:spacing w:before="1"/>
      </w:pPr>
    </w:p>
    <w:p>
      <w:pPr>
        <w:pStyle w:val="ListParagraph"/>
        <w:numPr>
          <w:ilvl w:val="0"/>
          <w:numId w:val="120"/>
        </w:numPr>
        <w:tabs>
          <w:tab w:pos="1517" w:val="left" w:leader="none"/>
        </w:tabs>
        <w:spacing w:line="240" w:lineRule="auto" w:before="0" w:after="0"/>
        <w:ind w:left="1516" w:right="0" w:hanging="352"/>
        <w:jc w:val="left"/>
        <w:rPr>
          <w:sz w:val="23"/>
        </w:rPr>
      </w:pPr>
      <w:r>
        <w:rPr>
          <w:sz w:val="23"/>
        </w:rPr>
        <w:t>Funcionarios y Empleados</w:t>
      </w:r>
      <w:r>
        <w:rPr>
          <w:spacing w:val="7"/>
          <w:sz w:val="23"/>
        </w:rPr>
        <w:t> </w:t>
      </w:r>
      <w:r>
        <w:rPr>
          <w:sz w:val="23"/>
        </w:rPr>
        <w:t>Responsables</w:t>
      </w:r>
    </w:p>
    <w:p>
      <w:pPr>
        <w:spacing w:after="0" w:line="240" w:lineRule="auto"/>
        <w:jc w:val="left"/>
        <w:rPr>
          <w:sz w:val="23"/>
        </w:rPr>
        <w:sectPr>
          <w:headerReference w:type="default" r:id="rId232"/>
          <w:footerReference w:type="default" r:id="rId233"/>
          <w:pgSz w:w="11900" w:h="16840"/>
          <w:pgMar w:header="0" w:footer="0" w:top="1600" w:bottom="280" w:left="840" w:right="680"/>
        </w:sectPr>
      </w:pPr>
    </w:p>
    <w:p>
      <w:pPr>
        <w:pStyle w:val="BodyText"/>
        <w:rPr>
          <w:sz w:val="20"/>
        </w:rPr>
      </w:pPr>
    </w:p>
    <w:p>
      <w:pPr>
        <w:pStyle w:val="BodyText"/>
        <w:spacing w:before="11"/>
        <w:rPr>
          <w:sz w:val="22"/>
        </w:rPr>
      </w:pPr>
    </w:p>
    <w:p>
      <w:pPr>
        <w:pStyle w:val="Heading7"/>
        <w:numPr>
          <w:ilvl w:val="0"/>
          <w:numId w:val="121"/>
        </w:numPr>
        <w:tabs>
          <w:tab w:pos="1166" w:val="left" w:leader="none"/>
        </w:tabs>
        <w:spacing w:line="240" w:lineRule="auto" w:before="0" w:after="0"/>
        <w:ind w:left="1165" w:right="0" w:hanging="352"/>
        <w:jc w:val="left"/>
      </w:pPr>
      <w:r>
        <w:rPr/>
        <w:t>ANTECEDENTES</w:t>
      </w:r>
    </w:p>
    <w:p>
      <w:pPr>
        <w:pStyle w:val="BodyText"/>
        <w:spacing w:line="244" w:lineRule="auto" w:before="228"/>
        <w:ind w:left="1165" w:right="840"/>
      </w:pPr>
      <w:r>
        <w:rPr/>
        <w:t>Aquí se deben detallar los aspectos generales de la entidad a auditar, siendo  estos aspectos entre</w:t>
      </w:r>
      <w:r>
        <w:rPr>
          <w:spacing w:val="4"/>
        </w:rPr>
        <w:t> </w:t>
      </w:r>
      <w:r>
        <w:rPr/>
        <w:t>otros:</w:t>
      </w:r>
    </w:p>
    <w:p>
      <w:pPr>
        <w:pStyle w:val="BodyText"/>
        <w:spacing w:before="1"/>
      </w:pPr>
    </w:p>
    <w:p>
      <w:pPr>
        <w:pStyle w:val="ListParagraph"/>
        <w:numPr>
          <w:ilvl w:val="1"/>
          <w:numId w:val="121"/>
        </w:numPr>
        <w:tabs>
          <w:tab w:pos="1504" w:val="left" w:leader="none"/>
        </w:tabs>
        <w:spacing w:line="240" w:lineRule="auto" w:before="0" w:after="0"/>
        <w:ind w:left="1503" w:right="0" w:hanging="339"/>
        <w:jc w:val="left"/>
        <w:rPr>
          <w:sz w:val="23"/>
        </w:rPr>
      </w:pPr>
      <w:r>
        <w:rPr>
          <w:sz w:val="23"/>
        </w:rPr>
        <w:t>Creación u origen y objetivos de la</w:t>
      </w:r>
      <w:r>
        <w:rPr>
          <w:spacing w:val="9"/>
          <w:sz w:val="23"/>
        </w:rPr>
        <w:t> </w:t>
      </w:r>
      <w:r>
        <w:rPr>
          <w:sz w:val="23"/>
        </w:rPr>
        <w:t>entidad</w:t>
      </w:r>
    </w:p>
    <w:p>
      <w:pPr>
        <w:pStyle w:val="BodyText"/>
        <w:spacing w:before="7"/>
      </w:pPr>
    </w:p>
    <w:p>
      <w:pPr>
        <w:pStyle w:val="ListParagraph"/>
        <w:numPr>
          <w:ilvl w:val="1"/>
          <w:numId w:val="121"/>
        </w:numPr>
        <w:tabs>
          <w:tab w:pos="1504" w:val="left" w:leader="none"/>
        </w:tabs>
        <w:spacing w:line="240" w:lineRule="auto" w:before="0" w:after="0"/>
        <w:ind w:left="1503" w:right="0" w:hanging="339"/>
        <w:jc w:val="left"/>
        <w:rPr>
          <w:sz w:val="23"/>
        </w:rPr>
      </w:pPr>
      <w:r>
        <w:rPr>
          <w:sz w:val="23"/>
        </w:rPr>
        <w:t>Función o gestión principal de la</w:t>
      </w:r>
      <w:r>
        <w:rPr>
          <w:spacing w:val="5"/>
          <w:sz w:val="23"/>
        </w:rPr>
        <w:t> </w:t>
      </w:r>
      <w:r>
        <w:rPr>
          <w:sz w:val="23"/>
        </w:rPr>
        <w:t>entidad</w:t>
      </w:r>
    </w:p>
    <w:p>
      <w:pPr>
        <w:pStyle w:val="BodyText"/>
        <w:spacing w:before="9"/>
      </w:pPr>
    </w:p>
    <w:p>
      <w:pPr>
        <w:pStyle w:val="ListParagraph"/>
        <w:numPr>
          <w:ilvl w:val="1"/>
          <w:numId w:val="121"/>
        </w:numPr>
        <w:tabs>
          <w:tab w:pos="1517" w:val="left" w:leader="none"/>
        </w:tabs>
        <w:spacing w:line="242" w:lineRule="auto" w:before="0" w:after="0"/>
        <w:ind w:left="1515" w:right="712" w:hanging="351"/>
        <w:jc w:val="left"/>
        <w:rPr>
          <w:sz w:val="23"/>
        </w:rPr>
      </w:pPr>
      <w:r>
        <w:rPr>
          <w:sz w:val="23"/>
        </w:rPr>
        <w:t>Organización (en base a su ley orgánica, contrato de fideicomiso, u otra base legal por la cual fue</w:t>
      </w:r>
      <w:r>
        <w:rPr>
          <w:spacing w:val="2"/>
          <w:sz w:val="23"/>
        </w:rPr>
        <w:t> </w:t>
      </w:r>
      <w:r>
        <w:rPr>
          <w:sz w:val="23"/>
        </w:rPr>
        <w:t>constituida)</w:t>
      </w:r>
    </w:p>
    <w:p>
      <w:pPr>
        <w:pStyle w:val="BodyText"/>
        <w:spacing w:before="6"/>
      </w:pPr>
    </w:p>
    <w:p>
      <w:pPr>
        <w:pStyle w:val="ListParagraph"/>
        <w:numPr>
          <w:ilvl w:val="1"/>
          <w:numId w:val="121"/>
        </w:numPr>
        <w:tabs>
          <w:tab w:pos="1516" w:val="left" w:leader="none"/>
        </w:tabs>
        <w:spacing w:line="242" w:lineRule="auto" w:before="0" w:after="0"/>
        <w:ind w:left="1515" w:right="716" w:hanging="351"/>
        <w:jc w:val="left"/>
        <w:rPr>
          <w:sz w:val="23"/>
        </w:rPr>
      </w:pPr>
      <w:r>
        <w:rPr>
          <w:sz w:val="23"/>
        </w:rPr>
        <w:t>En forma resumida la ejecución de su gestión financiera, (presupuesto,  estados financieros) gestión (resultados operativos),</w:t>
      </w:r>
      <w:r>
        <w:rPr>
          <w:spacing w:val="13"/>
          <w:sz w:val="23"/>
        </w:rPr>
        <w:t> </w:t>
      </w:r>
      <w:r>
        <w:rPr>
          <w:sz w:val="23"/>
        </w:rPr>
        <w:t>etc.</w:t>
      </w:r>
    </w:p>
    <w:p>
      <w:pPr>
        <w:pStyle w:val="BodyText"/>
        <w:spacing w:before="7"/>
      </w:pPr>
    </w:p>
    <w:p>
      <w:pPr>
        <w:pStyle w:val="ListParagraph"/>
        <w:numPr>
          <w:ilvl w:val="1"/>
          <w:numId w:val="121"/>
        </w:numPr>
        <w:tabs>
          <w:tab w:pos="1516" w:val="left" w:leader="none"/>
        </w:tabs>
        <w:spacing w:line="242" w:lineRule="auto" w:before="0" w:after="0"/>
        <w:ind w:left="1515" w:right="714" w:hanging="351"/>
        <w:jc w:val="left"/>
        <w:rPr>
          <w:sz w:val="23"/>
        </w:rPr>
      </w:pPr>
      <w:r>
        <w:rPr>
          <w:sz w:val="23"/>
        </w:rPr>
        <w:t>Otros antecedentes relevantes e importantes que puedan servir de base para definir los objetivos y alcances de la</w:t>
      </w:r>
      <w:r>
        <w:rPr>
          <w:spacing w:val="10"/>
          <w:sz w:val="23"/>
        </w:rPr>
        <w:t> </w:t>
      </w:r>
      <w:r>
        <w:rPr>
          <w:sz w:val="23"/>
        </w:rPr>
        <w:t>auditoría.</w:t>
      </w:r>
    </w:p>
    <w:p>
      <w:pPr>
        <w:pStyle w:val="BodyText"/>
        <w:spacing w:before="6"/>
      </w:pPr>
    </w:p>
    <w:p>
      <w:pPr>
        <w:pStyle w:val="Heading7"/>
        <w:numPr>
          <w:ilvl w:val="0"/>
          <w:numId w:val="121"/>
        </w:numPr>
        <w:tabs>
          <w:tab w:pos="1166" w:val="left" w:leader="none"/>
        </w:tabs>
        <w:spacing w:line="240" w:lineRule="auto" w:before="0" w:after="0"/>
        <w:ind w:left="1165" w:right="0" w:hanging="352"/>
        <w:jc w:val="left"/>
      </w:pPr>
      <w:r>
        <w:rPr/>
        <w:t>OBJETIVOS</w:t>
      </w:r>
    </w:p>
    <w:p>
      <w:pPr>
        <w:pStyle w:val="BodyText"/>
        <w:spacing w:before="8"/>
        <w:rPr>
          <w:b/>
        </w:rPr>
      </w:pPr>
    </w:p>
    <w:p>
      <w:pPr>
        <w:pStyle w:val="BodyText"/>
        <w:spacing w:line="244" w:lineRule="auto"/>
        <w:ind w:left="1165" w:right="840"/>
      </w:pPr>
      <w:r>
        <w:rPr/>
        <w:t>Aquí se debe describir los objetivos tantos generales como específicos definidos en la planificación especifica de la</w:t>
      </w:r>
      <w:r>
        <w:rPr>
          <w:spacing w:val="5"/>
        </w:rPr>
        <w:t> </w:t>
      </w:r>
      <w:r>
        <w:rPr/>
        <w:t>auditoría.</w:t>
      </w:r>
    </w:p>
    <w:p>
      <w:pPr>
        <w:pStyle w:val="BodyText"/>
        <w:spacing w:before="1"/>
      </w:pPr>
    </w:p>
    <w:p>
      <w:pPr>
        <w:pStyle w:val="Heading7"/>
        <w:numPr>
          <w:ilvl w:val="0"/>
          <w:numId w:val="121"/>
        </w:numPr>
        <w:tabs>
          <w:tab w:pos="1139" w:val="left" w:leader="none"/>
        </w:tabs>
        <w:spacing w:line="240" w:lineRule="auto" w:before="0" w:after="0"/>
        <w:ind w:left="1138" w:right="0" w:hanging="325"/>
        <w:jc w:val="left"/>
      </w:pPr>
      <w:r>
        <w:rPr/>
        <w:t>ALCANCE</w:t>
      </w:r>
    </w:p>
    <w:p>
      <w:pPr>
        <w:pStyle w:val="BodyText"/>
        <w:spacing w:before="7"/>
        <w:rPr>
          <w:b/>
        </w:rPr>
      </w:pPr>
    </w:p>
    <w:p>
      <w:pPr>
        <w:pStyle w:val="BodyText"/>
        <w:spacing w:line="244" w:lineRule="auto"/>
        <w:ind w:left="1165" w:right="840"/>
      </w:pPr>
      <w:r>
        <w:rPr/>
        <w:t>Aquí se debe describir el alcance del trabajo efectuado durante la auditoría, el  cual deberá ser congruente con la planificación</w:t>
      </w:r>
      <w:r>
        <w:rPr>
          <w:spacing w:val="8"/>
        </w:rPr>
        <w:t> </w:t>
      </w:r>
      <w:r>
        <w:rPr/>
        <w:t>específica.</w:t>
      </w:r>
    </w:p>
    <w:p>
      <w:pPr>
        <w:pStyle w:val="BodyText"/>
        <w:spacing w:before="1"/>
      </w:pPr>
    </w:p>
    <w:p>
      <w:pPr>
        <w:pStyle w:val="Heading7"/>
        <w:numPr>
          <w:ilvl w:val="0"/>
          <w:numId w:val="121"/>
        </w:numPr>
        <w:tabs>
          <w:tab w:pos="1167" w:val="left" w:leader="none"/>
        </w:tabs>
        <w:spacing w:line="240" w:lineRule="auto" w:before="1" w:after="0"/>
        <w:ind w:left="1166" w:right="0" w:hanging="353"/>
        <w:jc w:val="left"/>
      </w:pPr>
      <w:r>
        <w:rPr/>
        <w:t>DICTAMEN</w:t>
      </w:r>
    </w:p>
    <w:p>
      <w:pPr>
        <w:pStyle w:val="BodyText"/>
        <w:spacing w:before="8"/>
        <w:rPr>
          <w:b/>
        </w:rPr>
      </w:pPr>
    </w:p>
    <w:p>
      <w:pPr>
        <w:spacing w:before="0"/>
        <w:ind w:left="1165" w:right="0" w:firstLine="0"/>
        <w:jc w:val="left"/>
        <w:rPr>
          <w:b/>
          <w:sz w:val="23"/>
        </w:rPr>
      </w:pPr>
      <w:r>
        <w:rPr>
          <w:sz w:val="23"/>
        </w:rPr>
        <w:t>Aquí se define el Dictamen, </w:t>
      </w:r>
      <w:r>
        <w:rPr>
          <w:b/>
          <w:sz w:val="23"/>
        </w:rPr>
        <w:t>(Ver Modelos de Dictamen Auditoría Financiera)</w:t>
      </w:r>
    </w:p>
    <w:p>
      <w:pPr>
        <w:pStyle w:val="BodyText"/>
        <w:spacing w:before="7"/>
        <w:rPr>
          <w:b/>
        </w:rPr>
      </w:pPr>
    </w:p>
    <w:p>
      <w:pPr>
        <w:pStyle w:val="Heading7"/>
        <w:numPr>
          <w:ilvl w:val="0"/>
          <w:numId w:val="121"/>
        </w:numPr>
        <w:tabs>
          <w:tab w:pos="1167" w:val="left" w:leader="none"/>
        </w:tabs>
        <w:spacing w:line="240" w:lineRule="auto" w:before="1" w:after="0"/>
        <w:ind w:left="1166" w:right="0" w:hanging="353"/>
        <w:jc w:val="left"/>
      </w:pPr>
      <w:r>
        <w:rPr/>
        <w:t>ESTADOS FINANCIEROS</w:t>
      </w:r>
    </w:p>
    <w:p>
      <w:pPr>
        <w:pStyle w:val="BodyText"/>
        <w:spacing w:before="7"/>
        <w:rPr>
          <w:b/>
        </w:rPr>
      </w:pPr>
    </w:p>
    <w:p>
      <w:pPr>
        <w:pStyle w:val="BodyText"/>
        <w:ind w:left="1165"/>
      </w:pPr>
      <w:r>
        <w:rPr/>
        <w:t>Aquí se incluyen los Estados Financieros de la entidad debidamente auditados.</w:t>
      </w:r>
    </w:p>
    <w:p>
      <w:pPr>
        <w:spacing w:after="0"/>
        <w:sectPr>
          <w:headerReference w:type="default" r:id="rId234"/>
          <w:footerReference w:type="default" r:id="rId235"/>
          <w:pgSz w:w="11900" w:h="16840"/>
          <w:pgMar w:header="0" w:footer="0" w:top="1600" w:bottom="280" w:left="840" w:right="680"/>
        </w:sectPr>
      </w:pPr>
    </w:p>
    <w:p>
      <w:pPr>
        <w:pStyle w:val="BodyText"/>
        <w:rPr>
          <w:sz w:val="20"/>
        </w:rPr>
      </w:pPr>
    </w:p>
    <w:p>
      <w:pPr>
        <w:pStyle w:val="BodyText"/>
        <w:rPr>
          <w:sz w:val="20"/>
        </w:rPr>
      </w:pPr>
    </w:p>
    <w:p>
      <w:pPr>
        <w:pStyle w:val="BodyText"/>
        <w:spacing w:before="2"/>
        <w:rPr>
          <w:sz w:val="19"/>
        </w:rPr>
      </w:pPr>
    </w:p>
    <w:p>
      <w:pPr>
        <w:spacing w:before="96"/>
        <w:ind w:left="2189" w:right="1055" w:firstLine="0"/>
        <w:jc w:val="center"/>
        <w:rPr>
          <w:sz w:val="18"/>
        </w:rPr>
      </w:pPr>
      <w:r>
        <w:rPr>
          <w:b/>
          <w:sz w:val="18"/>
        </w:rPr>
        <w:t>ENTIDAD </w:t>
      </w:r>
      <w:r>
        <w:rPr>
          <w:sz w:val="18"/>
        </w:rPr>
        <w:t>(Nombre Completo)</w:t>
      </w:r>
    </w:p>
    <w:p>
      <w:pPr>
        <w:spacing w:before="19"/>
        <w:ind w:left="2189" w:right="1056" w:firstLine="0"/>
        <w:jc w:val="center"/>
        <w:rPr>
          <w:sz w:val="18"/>
        </w:rPr>
      </w:pPr>
      <w:r>
        <w:rPr>
          <w:b/>
          <w:sz w:val="18"/>
        </w:rPr>
        <w:t>TITULO </w:t>
      </w:r>
      <w:r>
        <w:rPr>
          <w:sz w:val="18"/>
        </w:rPr>
        <w:t>(Nombre del Estado Financiero)</w:t>
      </w:r>
    </w:p>
    <w:p>
      <w:pPr>
        <w:tabs>
          <w:tab w:pos="3704" w:val="left" w:leader="hyphen"/>
        </w:tabs>
        <w:spacing w:before="19"/>
        <w:ind w:left="1133" w:right="0" w:firstLine="0"/>
        <w:jc w:val="center"/>
        <w:rPr>
          <w:sz w:val="18"/>
        </w:rPr>
      </w:pPr>
      <w:r>
        <w:rPr>
          <w:b/>
          <w:spacing w:val="-20"/>
          <w:sz w:val="18"/>
        </w:rPr>
        <w:t>PERIODO </w:t>
      </w:r>
      <w:r>
        <w:rPr>
          <w:spacing w:val="-15"/>
          <w:sz w:val="18"/>
        </w:rPr>
        <w:t>(Período</w:t>
      </w:r>
      <w:r>
        <w:rPr>
          <w:spacing w:val="-38"/>
          <w:sz w:val="18"/>
        </w:rPr>
        <w:t> </w:t>
      </w:r>
      <w:r>
        <w:rPr>
          <w:spacing w:val="-16"/>
          <w:sz w:val="18"/>
        </w:rPr>
        <w:t>auditado)</w:t>
      </w:r>
      <w:r>
        <w:rPr>
          <w:spacing w:val="-13"/>
          <w:sz w:val="18"/>
        </w:rPr>
        <w:t> </w:t>
      </w:r>
      <w:r>
        <w:rPr>
          <w:spacing w:val="-14"/>
          <w:sz w:val="18"/>
        </w:rPr>
        <w:t>(Nota</w:t>
        <w:tab/>
      </w:r>
      <w:r>
        <w:rPr>
          <w:sz w:val="18"/>
        </w:rPr>
        <w:t>,</w:t>
      </w:r>
      <w:r>
        <w:rPr>
          <w:spacing w:val="-31"/>
          <w:sz w:val="18"/>
        </w:rPr>
        <w:t> </w:t>
      </w:r>
      <w:r>
        <w:rPr>
          <w:spacing w:val="-13"/>
          <w:sz w:val="18"/>
        </w:rPr>
        <w:t>nota </w:t>
      </w:r>
      <w:r>
        <w:rPr>
          <w:spacing w:val="-14"/>
          <w:sz w:val="18"/>
        </w:rPr>
        <w:t>referente </w:t>
      </w:r>
      <w:r>
        <w:rPr>
          <w:spacing w:val="-10"/>
          <w:sz w:val="18"/>
        </w:rPr>
        <w:t>al </w:t>
      </w:r>
      <w:r>
        <w:rPr>
          <w:spacing w:val="-15"/>
          <w:sz w:val="18"/>
        </w:rPr>
        <w:t>período </w:t>
      </w:r>
      <w:r>
        <w:rPr>
          <w:spacing w:val="-16"/>
          <w:sz w:val="18"/>
        </w:rPr>
        <w:t>contable)</w:t>
      </w:r>
    </w:p>
    <w:p>
      <w:pPr>
        <w:tabs>
          <w:tab w:pos="3838" w:val="left" w:leader="hyphen"/>
        </w:tabs>
        <w:spacing w:before="19"/>
        <w:ind w:left="1113" w:right="0" w:firstLine="0"/>
        <w:jc w:val="center"/>
        <w:rPr>
          <w:sz w:val="18"/>
        </w:rPr>
      </w:pPr>
      <w:r>
        <w:rPr>
          <w:b/>
          <w:spacing w:val="-23"/>
          <w:sz w:val="18"/>
        </w:rPr>
        <w:t>EXPRESADO </w:t>
      </w:r>
      <w:r>
        <w:rPr>
          <w:b/>
          <w:spacing w:val="-13"/>
          <w:sz w:val="18"/>
        </w:rPr>
        <w:t>EN</w:t>
      </w:r>
      <w:r>
        <w:rPr>
          <w:b/>
          <w:spacing w:val="-41"/>
          <w:sz w:val="18"/>
        </w:rPr>
        <w:t> </w:t>
      </w:r>
      <w:r>
        <w:rPr>
          <w:b/>
          <w:spacing w:val="-22"/>
          <w:sz w:val="18"/>
        </w:rPr>
        <w:t>QUETZALES</w:t>
      </w:r>
      <w:r>
        <w:rPr>
          <w:b/>
          <w:spacing w:val="-29"/>
          <w:sz w:val="18"/>
        </w:rPr>
        <w:t> </w:t>
      </w:r>
      <w:r>
        <w:rPr>
          <w:spacing w:val="-14"/>
          <w:sz w:val="18"/>
        </w:rPr>
        <w:t>(Nota</w:t>
        <w:tab/>
      </w:r>
      <w:r>
        <w:rPr>
          <w:sz w:val="18"/>
        </w:rPr>
        <w:t>,</w:t>
      </w:r>
      <w:r>
        <w:rPr>
          <w:spacing w:val="-13"/>
          <w:sz w:val="18"/>
        </w:rPr>
        <w:t> nota</w:t>
      </w:r>
      <w:r>
        <w:rPr>
          <w:spacing w:val="-24"/>
          <w:sz w:val="18"/>
        </w:rPr>
        <w:t> </w:t>
      </w:r>
      <w:r>
        <w:rPr>
          <w:spacing w:val="-14"/>
          <w:sz w:val="18"/>
        </w:rPr>
        <w:t>referente</w:t>
      </w:r>
      <w:r>
        <w:rPr>
          <w:spacing w:val="-25"/>
          <w:sz w:val="18"/>
        </w:rPr>
        <w:t> </w:t>
      </w:r>
      <w:r>
        <w:rPr>
          <w:spacing w:val="-10"/>
          <w:sz w:val="18"/>
        </w:rPr>
        <w:t>al</w:t>
      </w:r>
      <w:r>
        <w:rPr>
          <w:spacing w:val="-12"/>
          <w:sz w:val="18"/>
        </w:rPr>
        <w:t> </w:t>
      </w:r>
      <w:r>
        <w:rPr>
          <w:spacing w:val="-10"/>
          <w:sz w:val="18"/>
        </w:rPr>
        <w:t>tipo</w:t>
      </w:r>
      <w:r>
        <w:rPr>
          <w:spacing w:val="-24"/>
          <w:sz w:val="18"/>
        </w:rPr>
        <w:t> </w:t>
      </w:r>
      <w:r>
        <w:rPr>
          <w:spacing w:val="-10"/>
          <w:sz w:val="18"/>
        </w:rPr>
        <w:t>de</w:t>
      </w:r>
      <w:r>
        <w:rPr>
          <w:spacing w:val="-25"/>
          <w:sz w:val="18"/>
        </w:rPr>
        <w:t> </w:t>
      </w:r>
      <w:r>
        <w:rPr>
          <w:spacing w:val="-21"/>
          <w:sz w:val="18"/>
        </w:rPr>
        <w:t>moneda)</w:t>
      </w:r>
    </w:p>
    <w:p>
      <w:pPr>
        <w:pStyle w:val="BodyText"/>
        <w:rPr>
          <w:sz w:val="20"/>
        </w:rPr>
      </w:pPr>
    </w:p>
    <w:tbl>
      <w:tblPr>
        <w:tblW w:w="0" w:type="auto"/>
        <w:jc w:val="left"/>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31"/>
        <w:gridCol w:w="4654"/>
        <w:gridCol w:w="2793"/>
        <w:gridCol w:w="534"/>
      </w:tblGrid>
      <w:tr>
        <w:trPr>
          <w:trHeight w:val="205" w:hRule="atLeast"/>
        </w:trPr>
        <w:tc>
          <w:tcPr>
            <w:tcW w:w="931" w:type="dxa"/>
            <w:tcBorders>
              <w:left w:val="single" w:sz="6" w:space="0" w:color="000000"/>
            </w:tcBorders>
          </w:tcPr>
          <w:p>
            <w:pPr>
              <w:pStyle w:val="TableParagraph"/>
              <w:spacing w:line="186" w:lineRule="exact"/>
              <w:ind w:left="173"/>
              <w:rPr>
                <w:b/>
                <w:sz w:val="18"/>
              </w:rPr>
            </w:pPr>
            <w:r>
              <w:rPr>
                <w:b/>
                <w:sz w:val="18"/>
              </w:rPr>
              <w:t>CODIGO</w:t>
            </w:r>
          </w:p>
        </w:tc>
        <w:tc>
          <w:tcPr>
            <w:tcW w:w="4654" w:type="dxa"/>
            <w:tcBorders>
              <w:right w:val="single" w:sz="6" w:space="0" w:color="000000"/>
            </w:tcBorders>
          </w:tcPr>
          <w:p>
            <w:pPr>
              <w:pStyle w:val="TableParagraph"/>
              <w:spacing w:line="186" w:lineRule="exact"/>
              <w:ind w:left="1699" w:right="1647"/>
              <w:jc w:val="center"/>
              <w:rPr>
                <w:b/>
                <w:sz w:val="18"/>
              </w:rPr>
            </w:pPr>
            <w:r>
              <w:rPr>
                <w:b/>
                <w:sz w:val="18"/>
              </w:rPr>
              <w:t>DESCRIPCION</w:t>
            </w:r>
          </w:p>
        </w:tc>
        <w:tc>
          <w:tcPr>
            <w:tcW w:w="2793" w:type="dxa"/>
            <w:tcBorders>
              <w:left w:val="single" w:sz="6" w:space="0" w:color="000000"/>
              <w:right w:val="single" w:sz="6" w:space="0" w:color="000000"/>
            </w:tcBorders>
          </w:tcPr>
          <w:p>
            <w:pPr>
              <w:pStyle w:val="TableParagraph"/>
              <w:spacing w:line="186" w:lineRule="exact"/>
              <w:ind w:left="1001" w:right="947"/>
              <w:jc w:val="center"/>
              <w:rPr>
                <w:b/>
                <w:sz w:val="18"/>
              </w:rPr>
            </w:pPr>
            <w:r>
              <w:rPr>
                <w:b/>
                <w:sz w:val="18"/>
              </w:rPr>
              <w:t>MONTOS</w:t>
            </w:r>
          </w:p>
        </w:tc>
        <w:tc>
          <w:tcPr>
            <w:tcW w:w="534" w:type="dxa"/>
            <w:tcBorders>
              <w:left w:val="single" w:sz="6" w:space="0" w:color="000000"/>
              <w:right w:val="single" w:sz="6" w:space="0" w:color="000000"/>
            </w:tcBorders>
          </w:tcPr>
          <w:p>
            <w:pPr>
              <w:pStyle w:val="TableParagraph"/>
              <w:spacing w:line="154" w:lineRule="exact" w:before="31"/>
              <w:ind w:left="71"/>
              <w:rPr>
                <w:b/>
                <w:sz w:val="14"/>
              </w:rPr>
            </w:pPr>
            <w:r>
              <w:rPr>
                <w:b/>
                <w:spacing w:val="-18"/>
                <w:w w:val="105"/>
                <w:sz w:val="14"/>
              </w:rPr>
              <w:t>NOTAS</w:t>
            </w:r>
          </w:p>
        </w:tc>
      </w:tr>
      <w:tr>
        <w:trPr>
          <w:trHeight w:val="4721" w:hRule="atLeast"/>
        </w:trPr>
        <w:tc>
          <w:tcPr>
            <w:tcW w:w="931" w:type="dxa"/>
            <w:vMerge w:val="restart"/>
            <w:tcBorders>
              <w:left w:val="single" w:sz="6" w:space="0" w:color="000000"/>
            </w:tcBorders>
          </w:tcPr>
          <w:p>
            <w:pPr>
              <w:pStyle w:val="TableParagraph"/>
              <w:rPr>
                <w:rFonts w:ascii="Times New Roman"/>
                <w:sz w:val="20"/>
              </w:rPr>
            </w:pPr>
          </w:p>
        </w:tc>
        <w:tc>
          <w:tcPr>
            <w:tcW w:w="4654" w:type="dxa"/>
            <w:tcBorders>
              <w:right w:val="single" w:sz="6" w:space="0" w:color="000000"/>
            </w:tcBorders>
          </w:tcPr>
          <w:p>
            <w:pPr>
              <w:pStyle w:val="TableParagraph"/>
              <w:rPr>
                <w:rFonts w:ascii="Times New Roman"/>
                <w:sz w:val="20"/>
              </w:rPr>
            </w:pPr>
          </w:p>
        </w:tc>
        <w:tc>
          <w:tcPr>
            <w:tcW w:w="2793" w:type="dxa"/>
            <w:tcBorders>
              <w:left w:val="single" w:sz="6" w:space="0" w:color="000000"/>
              <w:right w:val="single" w:sz="6" w:space="0" w:color="000000"/>
            </w:tcBorders>
          </w:tcPr>
          <w:p>
            <w:pPr>
              <w:pStyle w:val="TableParagraph"/>
              <w:rPr>
                <w:rFonts w:ascii="Times New Roman"/>
                <w:sz w:val="20"/>
              </w:rPr>
            </w:pPr>
          </w:p>
        </w:tc>
        <w:tc>
          <w:tcPr>
            <w:tcW w:w="534" w:type="dxa"/>
            <w:vMerge w:val="restart"/>
            <w:tcBorders>
              <w:left w:val="single" w:sz="6" w:space="0" w:color="000000"/>
              <w:right w:val="single" w:sz="6" w:space="0" w:color="000000"/>
            </w:tcBorders>
          </w:tcPr>
          <w:p>
            <w:pPr>
              <w:pStyle w:val="TableParagraph"/>
              <w:rPr>
                <w:rFonts w:ascii="Times New Roman"/>
                <w:sz w:val="20"/>
              </w:rPr>
            </w:pPr>
          </w:p>
        </w:tc>
      </w:tr>
      <w:tr>
        <w:trPr>
          <w:trHeight w:val="206" w:hRule="atLeast"/>
        </w:trPr>
        <w:tc>
          <w:tcPr>
            <w:tcW w:w="931" w:type="dxa"/>
            <w:vMerge/>
            <w:tcBorders>
              <w:top w:val="nil"/>
              <w:left w:val="single" w:sz="6" w:space="0" w:color="000000"/>
            </w:tcBorders>
          </w:tcPr>
          <w:p>
            <w:pPr>
              <w:rPr>
                <w:sz w:val="2"/>
                <w:szCs w:val="2"/>
              </w:rPr>
            </w:pPr>
          </w:p>
        </w:tc>
        <w:tc>
          <w:tcPr>
            <w:tcW w:w="4654" w:type="dxa"/>
            <w:tcBorders>
              <w:right w:val="single" w:sz="6" w:space="0" w:color="000000"/>
            </w:tcBorders>
          </w:tcPr>
          <w:p>
            <w:pPr>
              <w:pStyle w:val="TableParagraph"/>
              <w:spacing w:line="186" w:lineRule="exact"/>
              <w:ind w:left="1696" w:right="1647"/>
              <w:jc w:val="center"/>
              <w:rPr>
                <w:b/>
                <w:sz w:val="18"/>
              </w:rPr>
            </w:pPr>
            <w:r>
              <w:rPr>
                <w:b/>
                <w:sz w:val="18"/>
              </w:rPr>
              <w:t>TOTALES</w:t>
            </w:r>
          </w:p>
        </w:tc>
        <w:tc>
          <w:tcPr>
            <w:tcW w:w="2793" w:type="dxa"/>
            <w:tcBorders>
              <w:left w:val="single" w:sz="6" w:space="0" w:color="000000"/>
              <w:right w:val="single" w:sz="6" w:space="0" w:color="000000"/>
            </w:tcBorders>
          </w:tcPr>
          <w:p>
            <w:pPr>
              <w:pStyle w:val="TableParagraph"/>
              <w:rPr>
                <w:rFonts w:ascii="Times New Roman"/>
                <w:sz w:val="14"/>
              </w:rPr>
            </w:pPr>
          </w:p>
        </w:tc>
        <w:tc>
          <w:tcPr>
            <w:tcW w:w="534" w:type="dxa"/>
            <w:vMerge/>
            <w:tcBorders>
              <w:top w:val="nil"/>
              <w:left w:val="single" w:sz="6" w:space="0" w:color="000000"/>
              <w:right w:val="single" w:sz="6" w:space="0" w:color="000000"/>
            </w:tcBorders>
          </w:tcPr>
          <w:p>
            <w:pPr>
              <w:rPr>
                <w:sz w:val="2"/>
                <w:szCs w:val="2"/>
              </w:rPr>
            </w:pPr>
          </w:p>
        </w:tc>
      </w:tr>
    </w:tbl>
    <w:p>
      <w:pPr>
        <w:pStyle w:val="BodyText"/>
        <w:spacing w:before="3"/>
        <w:rPr>
          <w:sz w:val="19"/>
        </w:rPr>
      </w:pPr>
    </w:p>
    <w:p>
      <w:pPr>
        <w:tabs>
          <w:tab w:pos="7088" w:val="left" w:leader="dot"/>
        </w:tabs>
        <w:spacing w:before="1"/>
        <w:ind w:left="1781" w:right="0" w:firstLine="0"/>
        <w:jc w:val="left"/>
        <w:rPr>
          <w:sz w:val="18"/>
        </w:rPr>
      </w:pPr>
      <w:r>
        <w:rPr>
          <w:spacing w:val="-14"/>
          <w:sz w:val="18"/>
        </w:rPr>
        <w:t>Las </w:t>
      </w:r>
      <w:r>
        <w:rPr>
          <w:spacing w:val="-15"/>
          <w:sz w:val="18"/>
        </w:rPr>
        <w:t>notas aclaratorias </w:t>
      </w:r>
      <w:r>
        <w:rPr>
          <w:spacing w:val="-10"/>
          <w:sz w:val="18"/>
        </w:rPr>
        <w:t>al</w:t>
      </w:r>
      <w:r>
        <w:rPr>
          <w:spacing w:val="-32"/>
          <w:sz w:val="18"/>
        </w:rPr>
        <w:t> </w:t>
      </w:r>
      <w:r>
        <w:rPr>
          <w:spacing w:val="-16"/>
          <w:sz w:val="18"/>
        </w:rPr>
        <w:t>Estado</w:t>
      </w:r>
      <w:r>
        <w:rPr>
          <w:spacing w:val="-26"/>
          <w:sz w:val="18"/>
        </w:rPr>
        <w:t> </w:t>
      </w:r>
      <w:r>
        <w:rPr>
          <w:spacing w:val="-20"/>
          <w:sz w:val="18"/>
        </w:rPr>
        <w:t>de</w:t>
        <w:tab/>
      </w:r>
      <w:r>
        <w:rPr>
          <w:spacing w:val="-13"/>
          <w:sz w:val="18"/>
        </w:rPr>
        <w:t>son</w:t>
      </w:r>
      <w:r>
        <w:rPr>
          <w:spacing w:val="-28"/>
          <w:sz w:val="18"/>
        </w:rPr>
        <w:t> </w:t>
      </w:r>
      <w:r>
        <w:rPr>
          <w:spacing w:val="-13"/>
          <w:sz w:val="18"/>
        </w:rPr>
        <w:t>parte</w:t>
      </w:r>
      <w:r>
        <w:rPr>
          <w:spacing w:val="-29"/>
          <w:sz w:val="18"/>
        </w:rPr>
        <w:t> </w:t>
      </w:r>
      <w:r>
        <w:rPr>
          <w:spacing w:val="-15"/>
          <w:sz w:val="18"/>
        </w:rPr>
        <w:t>integrante</w:t>
      </w:r>
      <w:r>
        <w:rPr>
          <w:spacing w:val="-28"/>
          <w:sz w:val="18"/>
        </w:rPr>
        <w:t> </w:t>
      </w:r>
      <w:r>
        <w:rPr>
          <w:spacing w:val="-14"/>
          <w:sz w:val="18"/>
        </w:rPr>
        <w:t>del</w:t>
      </w:r>
      <w:r>
        <w:rPr>
          <w:spacing w:val="-18"/>
          <w:sz w:val="18"/>
        </w:rPr>
        <w:t> </w:t>
      </w:r>
      <w:r>
        <w:rPr>
          <w:spacing w:val="-16"/>
          <w:sz w:val="18"/>
        </w:rPr>
        <w:t>mismo</w:t>
      </w:r>
    </w:p>
    <w:p>
      <w:pPr>
        <w:pStyle w:val="BodyText"/>
        <w:rPr>
          <w:sz w:val="20"/>
        </w:rPr>
      </w:pPr>
    </w:p>
    <w:p>
      <w:pPr>
        <w:pStyle w:val="BodyText"/>
        <w:rPr>
          <w:sz w:val="20"/>
        </w:rPr>
      </w:pPr>
    </w:p>
    <w:p>
      <w:pPr>
        <w:pStyle w:val="BodyText"/>
        <w:spacing w:before="7"/>
      </w:pPr>
    </w:p>
    <w:p>
      <w:pPr>
        <w:pStyle w:val="Heading7"/>
        <w:numPr>
          <w:ilvl w:val="0"/>
          <w:numId w:val="121"/>
        </w:numPr>
        <w:tabs>
          <w:tab w:pos="1141" w:val="left" w:leader="none"/>
        </w:tabs>
        <w:spacing w:line="240" w:lineRule="auto" w:before="95" w:after="0"/>
        <w:ind w:left="1140" w:right="0" w:hanging="327"/>
        <w:jc w:val="left"/>
      </w:pPr>
      <w:r>
        <w:rPr/>
        <w:t>NOTAS A LOS ESTADOS</w:t>
      </w:r>
      <w:r>
        <w:rPr>
          <w:spacing w:val="6"/>
        </w:rPr>
        <w:t> </w:t>
      </w:r>
      <w:r>
        <w:rPr/>
        <w:t>FINANCIEROS</w:t>
      </w:r>
    </w:p>
    <w:p>
      <w:pPr>
        <w:pStyle w:val="BodyText"/>
        <w:spacing w:before="8"/>
        <w:rPr>
          <w:b/>
        </w:rPr>
      </w:pPr>
    </w:p>
    <w:p>
      <w:pPr>
        <w:pStyle w:val="BodyText"/>
        <w:spacing w:line="242" w:lineRule="auto"/>
        <w:ind w:left="1165" w:right="716"/>
        <w:jc w:val="both"/>
      </w:pPr>
      <w:r>
        <w:rPr/>
        <w:t>Aquí se describen todas aquellas notas que sean necesarias e importantes para ampliar con más detalle o información, alguna cuenta, rubro, renglón, evento importante, etc., que el auditor gubernamental considera debe ser revelado a través de estas</w:t>
      </w:r>
      <w:r>
        <w:rPr>
          <w:spacing w:val="2"/>
        </w:rPr>
        <w:t> </w:t>
      </w:r>
      <w:r>
        <w:rPr/>
        <w:t>notas.</w:t>
      </w:r>
    </w:p>
    <w:p>
      <w:pPr>
        <w:pStyle w:val="BodyText"/>
        <w:spacing w:before="8"/>
      </w:pPr>
    </w:p>
    <w:p>
      <w:pPr>
        <w:pStyle w:val="BodyText"/>
        <w:spacing w:line="242" w:lineRule="auto" w:before="1"/>
        <w:ind w:left="1165" w:right="715"/>
        <w:jc w:val="both"/>
      </w:pPr>
      <w:r>
        <w:rPr/>
        <w:t>Además se deben incluir notas que se refieren a la aplicación de políticas</w:t>
      </w:r>
      <w:r>
        <w:rPr>
          <w:spacing w:val="29"/>
        </w:rPr>
        <w:t> </w:t>
      </w:r>
      <w:r>
        <w:rPr/>
        <w:t>y normas contables, que han sido adoptadas por la entidad para preparar y presentar los estados</w:t>
      </w:r>
      <w:r>
        <w:rPr>
          <w:spacing w:val="4"/>
        </w:rPr>
        <w:t> </w:t>
      </w:r>
      <w:r>
        <w:rPr/>
        <w:t>financieros.</w:t>
      </w:r>
    </w:p>
    <w:p>
      <w:pPr>
        <w:spacing w:after="0" w:line="242" w:lineRule="auto"/>
        <w:jc w:val="both"/>
        <w:sectPr>
          <w:headerReference w:type="default" r:id="rId236"/>
          <w:footerReference w:type="default" r:id="rId237"/>
          <w:pgSz w:w="11900" w:h="16840"/>
          <w:pgMar w:header="0" w:footer="0" w:top="1600" w:bottom="280" w:left="840" w:right="680"/>
        </w:sectPr>
      </w:pPr>
    </w:p>
    <w:p>
      <w:pPr>
        <w:pStyle w:val="BodyText"/>
        <w:rPr>
          <w:sz w:val="20"/>
        </w:rPr>
      </w:pPr>
    </w:p>
    <w:p>
      <w:pPr>
        <w:pStyle w:val="BodyText"/>
        <w:spacing w:before="11"/>
        <w:rPr>
          <w:sz w:val="22"/>
        </w:rPr>
      </w:pPr>
    </w:p>
    <w:p>
      <w:pPr>
        <w:pStyle w:val="Heading7"/>
        <w:numPr>
          <w:ilvl w:val="0"/>
          <w:numId w:val="121"/>
        </w:numPr>
        <w:tabs>
          <w:tab w:pos="1167" w:val="left" w:leader="none"/>
        </w:tabs>
        <w:spacing w:line="244" w:lineRule="auto" w:before="0" w:after="0"/>
        <w:ind w:left="1165" w:right="714" w:hanging="351"/>
        <w:jc w:val="left"/>
      </w:pPr>
      <w:r>
        <w:rPr/>
        <w:t>HALLAZGOS MONETARIOS Y DE INCUMPLIMIENTOS DE ASPECTOS LEGALES</w:t>
      </w:r>
    </w:p>
    <w:p>
      <w:pPr>
        <w:pStyle w:val="BodyText"/>
        <w:spacing w:before="1"/>
        <w:rPr>
          <w:b/>
        </w:rPr>
      </w:pPr>
    </w:p>
    <w:p>
      <w:pPr>
        <w:pStyle w:val="BodyText"/>
        <w:spacing w:line="242" w:lineRule="auto"/>
        <w:ind w:left="1165" w:right="714"/>
        <w:jc w:val="both"/>
      </w:pPr>
      <w:r>
        <w:rPr/>
        <w:t>Aquí se incluyen todos aquellos hallazgos que se refieren a incumplimientos de aspectos legales o que tengan como efecto una lesión patrimonial, que afecten la razonabilidad de la información financiera presentada en los estados financieros auditados.</w:t>
      </w:r>
    </w:p>
    <w:p>
      <w:pPr>
        <w:pStyle w:val="BodyText"/>
        <w:rPr>
          <w:sz w:val="12"/>
        </w:rPr>
      </w:pPr>
      <w:r>
        <w:rPr/>
        <w:pict>
          <v:group style="position:absolute;margin-left:91.0755pt;margin-top:8.922502pt;width:440pt;height:37.15pt;mso-position-horizontal-relative:page;mso-position-vertical-relative:paragraph;z-index:-251353088;mso-wrap-distance-left:0;mso-wrap-distance-right:0" coordorigin="1822,178" coordsize="8800,743">
            <v:shape style="position:absolute;left:1868;top:224;width:8753;height:698" type="#_x0000_t75" stroked="false">
              <v:imagedata r:id="rId240" o:title=""/>
            </v:shape>
            <v:rect style="position:absolute;left:1830;top:185;width:8753;height:698" filled="true" fillcolor="#ffffff" stroked="false">
              <v:fill type="solid"/>
            </v:rect>
            <v:shape style="position:absolute;left:1828;top:185;width:8753;height:698" type="#_x0000_t202" filled="false" stroked="true" strokeweight=".729pt" strokecolor="#000000">
              <v:textbox inset="0,0,0,0">
                <w:txbxContent>
                  <w:p>
                    <w:pPr>
                      <w:spacing w:line="244" w:lineRule="auto" w:before="84"/>
                      <w:ind w:left="169" w:right="0" w:firstLine="0"/>
                      <w:jc w:val="left"/>
                      <w:rPr>
                        <w:b/>
                        <w:i/>
                        <w:sz w:val="19"/>
                      </w:rPr>
                    </w:pPr>
                    <w:r>
                      <w:rPr>
                        <w:b/>
                        <w:i/>
                        <w:w w:val="105"/>
                        <w:sz w:val="19"/>
                      </w:rPr>
                      <w:t>Estos hallazgos se deben desarrollar de acuerdo a la metodología sugerida en la </w:t>
                    </w:r>
                    <w:r>
                      <w:rPr>
                        <w:b/>
                        <w:i/>
                        <w:color w:val="FF0000"/>
                        <w:w w:val="105"/>
                        <w:sz w:val="19"/>
                      </w:rPr>
                      <w:t>Guía AI </w:t>
                    </w:r>
                    <w:r>
                      <w:rPr>
                        <w:b/>
                        <w:i/>
                        <w:color w:val="FF0000"/>
                        <w:w w:val="105"/>
                        <w:sz w:val="19"/>
                      </w:rPr>
                      <w:t>CR 1. </w:t>
                    </w:r>
                    <w:r>
                      <w:rPr>
                        <w:b/>
                        <w:i/>
                        <w:w w:val="105"/>
                        <w:sz w:val="19"/>
                      </w:rPr>
                      <w:t>Redacción de Hallazgos.</w:t>
                    </w:r>
                  </w:p>
                </w:txbxContent>
              </v:textbox>
              <v:stroke dashstyle="solid"/>
              <w10:wrap type="none"/>
            </v:shape>
            <w10:wrap type="topAndBottom"/>
          </v:group>
        </w:pict>
      </w:r>
    </w:p>
    <w:p>
      <w:pPr>
        <w:pStyle w:val="BodyText"/>
        <w:spacing w:before="5"/>
        <w:rPr>
          <w:sz w:val="18"/>
        </w:rPr>
      </w:pPr>
    </w:p>
    <w:p>
      <w:pPr>
        <w:pStyle w:val="Heading7"/>
        <w:numPr>
          <w:ilvl w:val="0"/>
          <w:numId w:val="121"/>
        </w:numPr>
        <w:tabs>
          <w:tab w:pos="1167" w:val="left" w:leader="none"/>
        </w:tabs>
        <w:spacing w:line="240" w:lineRule="auto" w:before="96" w:after="0"/>
        <w:ind w:left="1166" w:right="0" w:hanging="353"/>
        <w:jc w:val="left"/>
      </w:pPr>
      <w:r>
        <w:rPr/>
        <w:t>HALLAZGOS SOBRE DEFICIENCIAS DE CONTROL</w:t>
      </w:r>
      <w:r>
        <w:rPr>
          <w:spacing w:val="8"/>
        </w:rPr>
        <w:t> </w:t>
      </w:r>
      <w:r>
        <w:rPr/>
        <w:t>INTERNO</w:t>
      </w:r>
    </w:p>
    <w:p>
      <w:pPr>
        <w:pStyle w:val="BodyText"/>
        <w:spacing w:before="7"/>
        <w:rPr>
          <w:b/>
        </w:rPr>
      </w:pPr>
    </w:p>
    <w:p>
      <w:pPr>
        <w:pStyle w:val="BodyText"/>
        <w:spacing w:line="242" w:lineRule="auto" w:before="1"/>
        <w:ind w:left="1165" w:right="713"/>
        <w:jc w:val="both"/>
      </w:pPr>
      <w:r>
        <w:rPr/>
        <w:t>Aquí se incluyen todos aquellos hallazgos que se refieren a deficiencias detectadas, como resultado de la evaluación del control interno implementado por la entidad auditada, y que afectan los procesos de autorización, registro, custodia o salvaguarda, distribución, uso, información etc. de los bienes y</w:t>
      </w:r>
      <w:r>
        <w:rPr>
          <w:spacing w:val="31"/>
        </w:rPr>
        <w:t> </w:t>
      </w:r>
      <w:r>
        <w:rPr/>
        <w:t>recursos.</w:t>
      </w:r>
    </w:p>
    <w:p>
      <w:pPr>
        <w:pStyle w:val="BodyText"/>
        <w:spacing w:before="10"/>
        <w:rPr>
          <w:sz w:val="13"/>
        </w:rPr>
      </w:pPr>
      <w:r>
        <w:rPr/>
        <w:pict>
          <v:group style="position:absolute;margin-left:91.0755pt;margin-top:9.974162pt;width:440pt;height:37.25pt;mso-position-horizontal-relative:page;mso-position-vertical-relative:paragraph;z-index:-251351040;mso-wrap-distance-left:0;mso-wrap-distance-right:0" coordorigin="1822,199" coordsize="8800,745">
            <v:shape style="position:absolute;left:1868;top:246;width:8753;height:698" type="#_x0000_t75" stroked="false">
              <v:imagedata r:id="rId241" o:title=""/>
            </v:shape>
            <v:rect style="position:absolute;left:1830;top:206;width:8753;height:699" filled="true" fillcolor="#ffffff" stroked="false">
              <v:fill type="solid"/>
            </v:rect>
            <v:shape style="position:absolute;left:1828;top:206;width:8753;height:698" type="#_x0000_t202" filled="false" stroked="true" strokeweight=".729pt" strokecolor="#000000">
              <v:textbox inset="0,0,0,0">
                <w:txbxContent>
                  <w:p>
                    <w:pPr>
                      <w:spacing w:line="244" w:lineRule="auto" w:before="61"/>
                      <w:ind w:left="169" w:right="0" w:firstLine="0"/>
                      <w:jc w:val="left"/>
                      <w:rPr>
                        <w:b/>
                        <w:i/>
                        <w:sz w:val="19"/>
                      </w:rPr>
                    </w:pPr>
                    <w:r>
                      <w:rPr>
                        <w:b/>
                        <w:i/>
                        <w:w w:val="105"/>
                        <w:sz w:val="19"/>
                      </w:rPr>
                      <w:t>Estos hallazgos se deben desarrollar de acuerdo a la metodología sugerida en la </w:t>
                    </w:r>
                    <w:r>
                      <w:rPr>
                        <w:b/>
                        <w:i/>
                        <w:color w:val="FF0000"/>
                        <w:w w:val="105"/>
                        <w:sz w:val="19"/>
                      </w:rPr>
                      <w:t>Guía AI </w:t>
                    </w:r>
                    <w:r>
                      <w:rPr>
                        <w:b/>
                        <w:i/>
                        <w:color w:val="FF0000"/>
                        <w:w w:val="105"/>
                        <w:sz w:val="19"/>
                      </w:rPr>
                      <w:t>CR 1. </w:t>
                    </w:r>
                    <w:r>
                      <w:rPr>
                        <w:b/>
                        <w:i/>
                        <w:w w:val="105"/>
                        <w:sz w:val="19"/>
                      </w:rPr>
                      <w:t>Redacción de Hallazgos.</w:t>
                    </w:r>
                  </w:p>
                </w:txbxContent>
              </v:textbox>
              <v:stroke dashstyle="solid"/>
              <w10:wrap type="none"/>
            </v:shape>
            <w10:wrap type="topAndBottom"/>
          </v:group>
        </w:pict>
      </w:r>
    </w:p>
    <w:p>
      <w:pPr>
        <w:pStyle w:val="BodyText"/>
        <w:spacing w:before="4"/>
        <w:rPr>
          <w:sz w:val="16"/>
        </w:rPr>
      </w:pPr>
    </w:p>
    <w:p>
      <w:pPr>
        <w:pStyle w:val="Heading7"/>
        <w:numPr>
          <w:ilvl w:val="0"/>
          <w:numId w:val="121"/>
        </w:numPr>
        <w:tabs>
          <w:tab w:pos="1167" w:val="left" w:leader="none"/>
        </w:tabs>
        <w:spacing w:line="244" w:lineRule="auto" w:before="96" w:after="0"/>
        <w:ind w:left="1165" w:right="712" w:hanging="351"/>
        <w:jc w:val="left"/>
      </w:pPr>
      <w:r>
        <w:rPr/>
        <w:t>COMENTARIOS SOBRE EL ESTADO ACTUAL DE LOS HALLAZGOS Y SUS RECOMENDACIONES DE AUDITORIAS</w:t>
      </w:r>
      <w:r>
        <w:rPr>
          <w:spacing w:val="7"/>
        </w:rPr>
        <w:t> </w:t>
      </w:r>
      <w:r>
        <w:rPr/>
        <w:t>ANTERIORES</w:t>
      </w:r>
    </w:p>
    <w:p>
      <w:pPr>
        <w:pStyle w:val="BodyText"/>
        <w:spacing w:before="1"/>
        <w:rPr>
          <w:b/>
        </w:rPr>
      </w:pPr>
    </w:p>
    <w:p>
      <w:pPr>
        <w:pStyle w:val="BodyText"/>
        <w:spacing w:line="242" w:lineRule="auto"/>
        <w:ind w:left="1165" w:right="714"/>
        <w:jc w:val="both"/>
      </w:pPr>
      <w:r>
        <w:rPr/>
        <w:t>Aquí se debe describir el resultado de la evaluación y seguimiento del cumplimiento de las recomendaciones de hallazgos de auditorias anteriores, así como indicar las acciones administrativas que procedan en caso de incumplimiento.</w:t>
      </w:r>
    </w:p>
    <w:p>
      <w:pPr>
        <w:pStyle w:val="BodyText"/>
        <w:spacing w:before="10"/>
      </w:pPr>
    </w:p>
    <w:p>
      <w:pPr>
        <w:pStyle w:val="Heading7"/>
        <w:numPr>
          <w:ilvl w:val="0"/>
          <w:numId w:val="121"/>
        </w:numPr>
        <w:tabs>
          <w:tab w:pos="1339" w:val="left" w:leader="none"/>
          <w:tab w:pos="1340" w:val="left" w:leader="none"/>
        </w:tabs>
        <w:spacing w:line="240" w:lineRule="auto" w:before="0" w:after="0"/>
        <w:ind w:left="1339" w:right="0" w:hanging="526"/>
        <w:jc w:val="left"/>
      </w:pPr>
      <w:r>
        <w:rPr/>
        <w:t>DETALLES DE FUNCIONARIOS Y PERSONAL</w:t>
      </w:r>
      <w:r>
        <w:rPr>
          <w:spacing w:val="12"/>
        </w:rPr>
        <w:t> </w:t>
      </w:r>
      <w:r>
        <w:rPr/>
        <w:t>RESPONSABLE</w:t>
      </w:r>
    </w:p>
    <w:p>
      <w:pPr>
        <w:pStyle w:val="BodyText"/>
        <w:spacing w:before="7"/>
        <w:rPr>
          <w:b/>
        </w:rPr>
      </w:pPr>
    </w:p>
    <w:p>
      <w:pPr>
        <w:pStyle w:val="BodyText"/>
        <w:spacing w:line="244" w:lineRule="auto" w:before="1"/>
        <w:ind w:left="1340" w:right="840"/>
      </w:pPr>
      <w:r>
        <w:rPr/>
        <w:t>Aquí se detallan los funcionarios y personal responsable de la entidad auditada, de la siguiente manera:</w:t>
      </w:r>
    </w:p>
    <w:p>
      <w:pPr>
        <w:pStyle w:val="BodyText"/>
        <w:spacing w:before="4"/>
        <w:rPr>
          <w:sz w:val="36"/>
        </w:rPr>
      </w:pPr>
    </w:p>
    <w:p>
      <w:pPr>
        <w:pStyle w:val="Heading7"/>
        <w:tabs>
          <w:tab w:pos="5331" w:val="left" w:leader="none"/>
        </w:tabs>
        <w:ind w:left="0" w:right="42"/>
        <w:jc w:val="center"/>
      </w:pPr>
      <w:r>
        <w:rPr/>
        <w:t>CARGO</w:t>
      </w:r>
      <w:r>
        <w:rPr>
          <w:spacing w:val="5"/>
        </w:rPr>
        <w:t> </w:t>
      </w:r>
      <w:r>
        <w:rPr/>
        <w:t>Y</w:t>
      </w:r>
      <w:r>
        <w:rPr>
          <w:spacing w:val="5"/>
        </w:rPr>
        <w:t> </w:t>
      </w:r>
      <w:r>
        <w:rPr/>
        <w:t>NOMBRE</w:t>
        <w:tab/>
        <w:t>PERÍODO</w:t>
      </w:r>
    </w:p>
    <w:p>
      <w:pPr>
        <w:pStyle w:val="BodyText"/>
        <w:rPr>
          <w:b/>
          <w:sz w:val="14"/>
        </w:rPr>
      </w:pPr>
    </w:p>
    <w:p>
      <w:pPr>
        <w:spacing w:after="0"/>
        <w:rPr>
          <w:sz w:val="14"/>
        </w:rPr>
        <w:sectPr>
          <w:headerReference w:type="default" r:id="rId238"/>
          <w:footerReference w:type="default" r:id="rId239"/>
          <w:pgSz w:w="11900" w:h="16840"/>
          <w:pgMar w:header="0" w:footer="0" w:top="1600" w:bottom="280" w:left="840" w:right="680"/>
        </w:sectPr>
      </w:pPr>
    </w:p>
    <w:p>
      <w:pPr>
        <w:spacing w:line="244" w:lineRule="auto" w:before="97"/>
        <w:ind w:left="1443" w:right="0" w:firstLine="0"/>
        <w:jc w:val="both"/>
        <w:rPr>
          <w:i/>
          <w:sz w:val="21"/>
        </w:rPr>
      </w:pPr>
      <w:r>
        <w:rPr>
          <w:i/>
          <w:sz w:val="21"/>
        </w:rPr>
        <w:t>Indicar cargo y  </w:t>
      </w:r>
      <w:r>
        <w:rPr>
          <w:i/>
          <w:spacing w:val="-3"/>
          <w:sz w:val="21"/>
        </w:rPr>
        <w:t>nombres  </w:t>
      </w:r>
      <w:r>
        <w:rPr>
          <w:i/>
          <w:sz w:val="21"/>
        </w:rPr>
        <w:t>completos, si tienen un  </w:t>
      </w:r>
      <w:r>
        <w:rPr>
          <w:i/>
          <w:spacing w:val="-5"/>
          <w:sz w:val="21"/>
        </w:rPr>
        <w:t>solo  </w:t>
      </w:r>
      <w:r>
        <w:rPr>
          <w:i/>
          <w:sz w:val="21"/>
        </w:rPr>
        <w:t>nombre o apellido, se </w:t>
      </w:r>
      <w:r>
        <w:rPr>
          <w:i/>
          <w:spacing w:val="-4"/>
          <w:sz w:val="21"/>
        </w:rPr>
        <w:t>debe </w:t>
      </w:r>
      <w:r>
        <w:rPr>
          <w:i/>
          <w:sz w:val="21"/>
        </w:rPr>
        <w:t>especificar</w:t>
      </w:r>
    </w:p>
    <w:p>
      <w:pPr>
        <w:spacing w:line="244" w:lineRule="auto" w:before="97"/>
        <w:ind w:left="1220" w:right="811" w:firstLine="0"/>
        <w:jc w:val="both"/>
        <w:rPr>
          <w:i/>
          <w:sz w:val="21"/>
        </w:rPr>
      </w:pPr>
      <w:r>
        <w:rPr/>
        <w:br w:type="column"/>
      </w:r>
      <w:r>
        <w:rPr>
          <w:i/>
          <w:sz w:val="21"/>
        </w:rPr>
        <w:t>Especificar las fechas  en  </w:t>
      </w:r>
      <w:r>
        <w:rPr>
          <w:i/>
          <w:spacing w:val="-5"/>
          <w:sz w:val="21"/>
        </w:rPr>
        <w:t>que </w:t>
      </w:r>
      <w:r>
        <w:rPr>
          <w:i/>
          <w:sz w:val="21"/>
        </w:rPr>
        <w:t>ejerció el cargo, desde la última auditoría, hasta la fecha de entrega del mismo, o hasta la fecha de </w:t>
      </w:r>
      <w:r>
        <w:rPr>
          <w:i/>
          <w:spacing w:val="-6"/>
          <w:sz w:val="21"/>
        </w:rPr>
        <w:t>la </w:t>
      </w:r>
      <w:r>
        <w:rPr>
          <w:i/>
          <w:sz w:val="21"/>
        </w:rPr>
        <w:t>auditoría si aún esta en servicio, según corresponda.</w:t>
      </w:r>
    </w:p>
    <w:p>
      <w:pPr>
        <w:spacing w:after="0" w:line="244" w:lineRule="auto"/>
        <w:jc w:val="both"/>
        <w:rPr>
          <w:sz w:val="21"/>
        </w:rPr>
        <w:sectPr>
          <w:type w:val="continuous"/>
          <w:pgSz w:w="11900" w:h="16840"/>
          <w:pgMar w:top="1600" w:bottom="280" w:left="840" w:right="680"/>
          <w:cols w:num="2" w:equalWidth="0">
            <w:col w:w="4840" w:space="40"/>
            <w:col w:w="5500"/>
          </w:cols>
        </w:sectPr>
      </w:pPr>
    </w:p>
    <w:p>
      <w:pPr>
        <w:pStyle w:val="BodyText"/>
        <w:rPr>
          <w:i/>
          <w:sz w:val="20"/>
        </w:rPr>
      </w:pPr>
    </w:p>
    <w:p>
      <w:pPr>
        <w:pStyle w:val="Heading4"/>
        <w:ind w:left="2189" w:right="2092"/>
      </w:pPr>
      <w:bookmarkStart w:name="Anexo 2 Dictámen Auditoría Financiera (G" w:id="64"/>
      <w:bookmarkEnd w:id="64"/>
      <w:r>
        <w:rPr>
          <w:b w:val="0"/>
        </w:rPr>
      </w:r>
      <w:r>
        <w:rPr/>
        <w:t>UNIDAD DE AUDITORÍA INTERNA</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spacing w:before="262"/>
        <w:ind w:left="3327" w:right="3229" w:firstLine="0"/>
        <w:jc w:val="center"/>
        <w:rPr>
          <w:b/>
          <w:sz w:val="31"/>
        </w:rPr>
      </w:pPr>
      <w:r>
        <w:rPr>
          <w:b/>
          <w:sz w:val="31"/>
        </w:rPr>
        <w:t>MODELOS DE DICTAMEN AUDITORÍA FINANCIERA</w:t>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pStyle w:val="BodyText"/>
        <w:spacing w:before="1"/>
        <w:rPr>
          <w:b/>
          <w:sz w:val="27"/>
        </w:rPr>
      </w:pPr>
    </w:p>
    <w:p>
      <w:pPr>
        <w:pStyle w:val="Heading7"/>
        <w:ind w:left="2189" w:right="2092"/>
        <w:jc w:val="center"/>
      </w:pPr>
      <w:r>
        <w:rPr/>
        <w:t>Guatemala,  junio de 2005</w:t>
      </w:r>
    </w:p>
    <w:p>
      <w:pPr>
        <w:spacing w:after="0"/>
        <w:jc w:val="center"/>
        <w:sectPr>
          <w:headerReference w:type="default" r:id="rId242"/>
          <w:footerReference w:type="default" r:id="rId243"/>
          <w:pgSz w:w="11900" w:h="16840"/>
          <w:pgMar w:header="0" w:footer="0" w:top="1600" w:bottom="280" w:left="840" w:right="680"/>
        </w:sectPr>
      </w:pPr>
    </w:p>
    <w:p>
      <w:pPr>
        <w:pStyle w:val="BodyText"/>
        <w:rPr>
          <w:b/>
          <w:sz w:val="20"/>
        </w:rPr>
      </w:pPr>
    </w:p>
    <w:p>
      <w:pPr>
        <w:pStyle w:val="BodyText"/>
        <w:spacing w:before="11"/>
        <w:rPr>
          <w:b/>
          <w:sz w:val="22"/>
        </w:rPr>
      </w:pPr>
    </w:p>
    <w:p>
      <w:pPr>
        <w:spacing w:before="0"/>
        <w:ind w:left="2187" w:right="2093" w:firstLine="0"/>
        <w:jc w:val="center"/>
        <w:rPr>
          <w:b/>
          <w:sz w:val="23"/>
        </w:rPr>
      </w:pPr>
      <w:r>
        <w:rPr>
          <w:b/>
          <w:sz w:val="23"/>
        </w:rPr>
        <w:t>MODELOS DE DICTAMEN DE AUDITORÍA FINANCIERA</w:t>
      </w:r>
    </w:p>
    <w:p>
      <w:pPr>
        <w:pStyle w:val="BodyText"/>
        <w:spacing w:before="8"/>
        <w:rPr>
          <w:b/>
        </w:rPr>
      </w:pPr>
    </w:p>
    <w:p>
      <w:pPr>
        <w:pStyle w:val="ListParagraph"/>
        <w:numPr>
          <w:ilvl w:val="0"/>
          <w:numId w:val="122"/>
        </w:numPr>
        <w:tabs>
          <w:tab w:pos="1166" w:val="left" w:leader="none"/>
        </w:tabs>
        <w:spacing w:line="240" w:lineRule="auto" w:before="1" w:after="0"/>
        <w:ind w:left="1165" w:right="0" w:hanging="352"/>
        <w:jc w:val="left"/>
        <w:rPr>
          <w:b/>
          <w:sz w:val="23"/>
        </w:rPr>
      </w:pPr>
      <w:r>
        <w:rPr>
          <w:b/>
          <w:sz w:val="23"/>
        </w:rPr>
        <w:t>Modelos de dictamen sobre estados</w:t>
      </w:r>
      <w:r>
        <w:rPr>
          <w:b/>
          <w:spacing w:val="6"/>
          <w:sz w:val="23"/>
        </w:rPr>
        <w:t> </w:t>
      </w:r>
      <w:r>
        <w:rPr>
          <w:b/>
          <w:sz w:val="23"/>
        </w:rPr>
        <w:t>financieros</w:t>
      </w:r>
    </w:p>
    <w:p>
      <w:pPr>
        <w:pStyle w:val="BodyText"/>
        <w:spacing w:before="7"/>
        <w:rPr>
          <w:b/>
        </w:rPr>
      </w:pPr>
    </w:p>
    <w:p>
      <w:pPr>
        <w:pStyle w:val="ListParagraph"/>
        <w:numPr>
          <w:ilvl w:val="1"/>
          <w:numId w:val="122"/>
        </w:numPr>
        <w:tabs>
          <w:tab w:pos="1689" w:val="left" w:leader="none"/>
          <w:tab w:pos="1690" w:val="left" w:leader="none"/>
        </w:tabs>
        <w:spacing w:line="240" w:lineRule="auto" w:before="0" w:after="0"/>
        <w:ind w:left="1689" w:right="0" w:hanging="525"/>
        <w:jc w:val="left"/>
        <w:rPr>
          <w:sz w:val="23"/>
        </w:rPr>
      </w:pPr>
      <w:r>
        <w:rPr>
          <w:sz w:val="23"/>
        </w:rPr>
        <w:t>Modelo de Dictamen</w:t>
      </w:r>
      <w:r>
        <w:rPr>
          <w:spacing w:val="2"/>
          <w:sz w:val="23"/>
        </w:rPr>
        <w:t> </w:t>
      </w:r>
      <w:r>
        <w:rPr>
          <w:sz w:val="23"/>
        </w:rPr>
        <w:t>Limpio</w:t>
      </w:r>
    </w:p>
    <w:p>
      <w:pPr>
        <w:pStyle w:val="ListParagraph"/>
        <w:numPr>
          <w:ilvl w:val="1"/>
          <w:numId w:val="122"/>
        </w:numPr>
        <w:tabs>
          <w:tab w:pos="1689" w:val="left" w:leader="none"/>
          <w:tab w:pos="1690" w:val="left" w:leader="none"/>
        </w:tabs>
        <w:spacing w:line="240" w:lineRule="auto" w:before="4" w:after="0"/>
        <w:ind w:left="1689" w:right="0" w:hanging="525"/>
        <w:jc w:val="left"/>
        <w:rPr>
          <w:sz w:val="23"/>
        </w:rPr>
      </w:pPr>
      <w:r>
        <w:rPr>
          <w:sz w:val="23"/>
        </w:rPr>
        <w:t>Modelo de Dictamen con</w:t>
      </w:r>
      <w:r>
        <w:rPr>
          <w:spacing w:val="6"/>
          <w:sz w:val="23"/>
        </w:rPr>
        <w:t> </w:t>
      </w:r>
      <w:r>
        <w:rPr>
          <w:sz w:val="23"/>
        </w:rPr>
        <w:t>Limitaciones</w:t>
      </w:r>
    </w:p>
    <w:p>
      <w:pPr>
        <w:pStyle w:val="ListParagraph"/>
        <w:numPr>
          <w:ilvl w:val="1"/>
          <w:numId w:val="122"/>
        </w:numPr>
        <w:tabs>
          <w:tab w:pos="1689" w:val="left" w:leader="none"/>
          <w:tab w:pos="1690" w:val="left" w:leader="none"/>
        </w:tabs>
        <w:spacing w:line="240" w:lineRule="auto" w:before="4" w:after="0"/>
        <w:ind w:left="1689" w:right="0" w:hanging="525"/>
        <w:jc w:val="left"/>
        <w:rPr>
          <w:sz w:val="23"/>
        </w:rPr>
      </w:pPr>
      <w:r>
        <w:rPr>
          <w:sz w:val="23"/>
        </w:rPr>
        <w:t>Modelo de Dictamen con</w:t>
      </w:r>
      <w:r>
        <w:rPr>
          <w:spacing w:val="4"/>
          <w:sz w:val="23"/>
        </w:rPr>
        <w:t> </w:t>
      </w:r>
      <w:r>
        <w:rPr>
          <w:sz w:val="23"/>
        </w:rPr>
        <w:t>Salvedades</w:t>
      </w:r>
    </w:p>
    <w:p>
      <w:pPr>
        <w:pStyle w:val="ListParagraph"/>
        <w:numPr>
          <w:ilvl w:val="1"/>
          <w:numId w:val="122"/>
        </w:numPr>
        <w:tabs>
          <w:tab w:pos="1689" w:val="left" w:leader="none"/>
          <w:tab w:pos="1690" w:val="left" w:leader="none"/>
        </w:tabs>
        <w:spacing w:line="240" w:lineRule="auto" w:before="4" w:after="0"/>
        <w:ind w:left="1689" w:right="0" w:hanging="525"/>
        <w:jc w:val="left"/>
        <w:rPr>
          <w:sz w:val="23"/>
        </w:rPr>
      </w:pPr>
      <w:r>
        <w:rPr>
          <w:sz w:val="23"/>
        </w:rPr>
        <w:t>Modelo de Dictamen con Limitaciones y</w:t>
      </w:r>
      <w:r>
        <w:rPr>
          <w:spacing w:val="9"/>
          <w:sz w:val="23"/>
        </w:rPr>
        <w:t> </w:t>
      </w:r>
      <w:r>
        <w:rPr>
          <w:sz w:val="23"/>
        </w:rPr>
        <w:t>Salvedades</w:t>
      </w:r>
    </w:p>
    <w:p>
      <w:pPr>
        <w:pStyle w:val="ListParagraph"/>
        <w:numPr>
          <w:ilvl w:val="1"/>
          <w:numId w:val="122"/>
        </w:numPr>
        <w:tabs>
          <w:tab w:pos="1689" w:val="left" w:leader="none"/>
          <w:tab w:pos="1690" w:val="left" w:leader="none"/>
        </w:tabs>
        <w:spacing w:line="240" w:lineRule="auto" w:before="4" w:after="0"/>
        <w:ind w:left="1689" w:right="0" w:hanging="525"/>
        <w:jc w:val="left"/>
        <w:rPr>
          <w:sz w:val="23"/>
        </w:rPr>
      </w:pPr>
      <w:r>
        <w:rPr>
          <w:sz w:val="23"/>
        </w:rPr>
        <w:t>Modelo de Dictamen Negativo –con limitaciones y</w:t>
      </w:r>
      <w:r>
        <w:rPr>
          <w:spacing w:val="12"/>
          <w:sz w:val="23"/>
        </w:rPr>
        <w:t> </w:t>
      </w:r>
      <w:r>
        <w:rPr>
          <w:sz w:val="23"/>
        </w:rPr>
        <w:t>salvedades-</w:t>
      </w:r>
    </w:p>
    <w:p>
      <w:pPr>
        <w:pStyle w:val="ListParagraph"/>
        <w:numPr>
          <w:ilvl w:val="1"/>
          <w:numId w:val="122"/>
        </w:numPr>
        <w:tabs>
          <w:tab w:pos="1689" w:val="left" w:leader="none"/>
          <w:tab w:pos="1690" w:val="left" w:leader="none"/>
        </w:tabs>
        <w:spacing w:line="240" w:lineRule="auto" w:before="3" w:after="0"/>
        <w:ind w:left="1689" w:right="0" w:hanging="525"/>
        <w:jc w:val="left"/>
        <w:rPr>
          <w:sz w:val="23"/>
        </w:rPr>
      </w:pPr>
      <w:r>
        <w:rPr>
          <w:sz w:val="23"/>
        </w:rPr>
        <w:t>Modelo de Dictamen Negativo -solo con</w:t>
      </w:r>
      <w:r>
        <w:rPr>
          <w:spacing w:val="8"/>
          <w:sz w:val="23"/>
        </w:rPr>
        <w:t> </w:t>
      </w:r>
      <w:r>
        <w:rPr>
          <w:sz w:val="23"/>
        </w:rPr>
        <w:t>salvedades-</w:t>
      </w:r>
    </w:p>
    <w:p>
      <w:pPr>
        <w:pStyle w:val="BodyText"/>
        <w:spacing w:before="8"/>
      </w:pPr>
    </w:p>
    <w:p>
      <w:pPr>
        <w:pStyle w:val="Heading7"/>
        <w:numPr>
          <w:ilvl w:val="0"/>
          <w:numId w:val="122"/>
        </w:numPr>
        <w:tabs>
          <w:tab w:pos="1140" w:val="left" w:leader="none"/>
        </w:tabs>
        <w:spacing w:line="240" w:lineRule="auto" w:before="0" w:after="0"/>
        <w:ind w:left="1139" w:right="0" w:hanging="326"/>
        <w:jc w:val="left"/>
      </w:pPr>
      <w:r>
        <w:rPr/>
        <w:t>Modelo de abstención de</w:t>
      </w:r>
      <w:r>
        <w:rPr>
          <w:spacing w:val="3"/>
        </w:rPr>
        <w:t> </w:t>
      </w:r>
      <w:r>
        <w:rPr/>
        <w:t>opinión</w:t>
      </w:r>
    </w:p>
    <w:p>
      <w:pPr>
        <w:spacing w:after="0" w:line="240" w:lineRule="auto"/>
        <w:jc w:val="left"/>
        <w:sectPr>
          <w:headerReference w:type="default" r:id="rId244"/>
          <w:footerReference w:type="default" r:id="rId245"/>
          <w:pgSz w:w="11900" w:h="16840"/>
          <w:pgMar w:header="0" w:footer="0" w:top="1600" w:bottom="280" w:left="840" w:right="680"/>
        </w:sectPr>
      </w:pPr>
    </w:p>
    <w:p>
      <w:pPr>
        <w:pStyle w:val="BodyText"/>
        <w:rPr>
          <w:b/>
          <w:sz w:val="20"/>
        </w:rPr>
      </w:pPr>
    </w:p>
    <w:p>
      <w:pPr>
        <w:pStyle w:val="BodyText"/>
        <w:spacing w:before="11"/>
        <w:rPr>
          <w:b/>
          <w:sz w:val="22"/>
        </w:rPr>
      </w:pPr>
    </w:p>
    <w:p>
      <w:pPr>
        <w:pStyle w:val="ListParagraph"/>
        <w:numPr>
          <w:ilvl w:val="0"/>
          <w:numId w:val="123"/>
        </w:numPr>
        <w:tabs>
          <w:tab w:pos="1335" w:val="left" w:leader="none"/>
          <w:tab w:pos="1336" w:val="left" w:leader="none"/>
        </w:tabs>
        <w:spacing w:line="240" w:lineRule="auto" w:before="0" w:after="0"/>
        <w:ind w:left="1335" w:right="0" w:hanging="522"/>
        <w:jc w:val="left"/>
        <w:rPr>
          <w:b/>
          <w:sz w:val="23"/>
        </w:rPr>
      </w:pPr>
      <w:r>
        <w:rPr>
          <w:b/>
          <w:sz w:val="23"/>
        </w:rPr>
        <w:t>MODELOS DE DICTAMEN SOBRE ESTADOS</w:t>
      </w:r>
      <w:r>
        <w:rPr>
          <w:b/>
          <w:spacing w:val="13"/>
          <w:sz w:val="23"/>
        </w:rPr>
        <w:t> </w:t>
      </w:r>
      <w:r>
        <w:rPr>
          <w:b/>
          <w:sz w:val="23"/>
        </w:rPr>
        <w:t>FINANCIEROS</w:t>
      </w:r>
    </w:p>
    <w:p>
      <w:pPr>
        <w:pStyle w:val="BodyText"/>
        <w:spacing w:before="8"/>
        <w:rPr>
          <w:b/>
        </w:rPr>
      </w:pPr>
    </w:p>
    <w:p>
      <w:pPr>
        <w:pStyle w:val="ListParagraph"/>
        <w:numPr>
          <w:ilvl w:val="1"/>
          <w:numId w:val="123"/>
        </w:numPr>
        <w:tabs>
          <w:tab w:pos="1335" w:val="left" w:leader="none"/>
        </w:tabs>
        <w:spacing w:line="240" w:lineRule="auto" w:before="1" w:after="0"/>
        <w:ind w:left="1334" w:right="0" w:hanging="521"/>
        <w:jc w:val="left"/>
        <w:rPr>
          <w:b/>
          <w:sz w:val="23"/>
        </w:rPr>
      </w:pPr>
      <w:r>
        <w:rPr>
          <w:b/>
          <w:sz w:val="23"/>
        </w:rPr>
        <w:t>Modelo de Dictamen</w:t>
      </w:r>
      <w:r>
        <w:rPr>
          <w:b/>
          <w:spacing w:val="28"/>
          <w:sz w:val="23"/>
        </w:rPr>
        <w:t> </w:t>
      </w:r>
      <w:r>
        <w:rPr>
          <w:b/>
          <w:sz w:val="23"/>
        </w:rPr>
        <w:t>Limpio</w:t>
      </w:r>
    </w:p>
    <w:p>
      <w:pPr>
        <w:pStyle w:val="BodyText"/>
        <w:spacing w:before="7"/>
        <w:rPr>
          <w:b/>
        </w:rPr>
      </w:pPr>
    </w:p>
    <w:p>
      <w:pPr>
        <w:spacing w:before="0"/>
        <w:ind w:left="2189" w:right="2093" w:firstLine="0"/>
        <w:jc w:val="center"/>
        <w:rPr>
          <w:b/>
          <w:sz w:val="23"/>
        </w:rPr>
      </w:pPr>
      <w:r>
        <w:rPr>
          <w:b/>
          <w:sz w:val="23"/>
        </w:rPr>
        <w:t>Dictamen</w:t>
      </w:r>
    </w:p>
    <w:p>
      <w:pPr>
        <w:pStyle w:val="BodyText"/>
        <w:rPr>
          <w:b/>
          <w:sz w:val="26"/>
        </w:rPr>
      </w:pPr>
    </w:p>
    <w:p>
      <w:pPr>
        <w:pStyle w:val="BodyText"/>
        <w:rPr>
          <w:b/>
          <w:sz w:val="21"/>
        </w:rPr>
      </w:pPr>
    </w:p>
    <w:p>
      <w:pPr>
        <w:pStyle w:val="BodyText"/>
        <w:spacing w:line="244" w:lineRule="auto"/>
        <w:ind w:left="814" w:right="840"/>
      </w:pPr>
      <w:r>
        <w:rPr/>
        <w:t>Señor (es) (Autoridad Superior de la Entidad, Junta directiva, presidente, Concejo  etc.)</w:t>
      </w:r>
    </w:p>
    <w:p>
      <w:pPr>
        <w:pStyle w:val="BodyText"/>
        <w:spacing w:line="242" w:lineRule="auto"/>
        <w:ind w:left="814" w:right="3477"/>
      </w:pPr>
      <w:r>
        <w:rPr/>
        <w:t>(Nombre Completo, si es cargo individual -Presidente-,) (Entidad -nombre completo-)</w:t>
      </w:r>
    </w:p>
    <w:p>
      <w:pPr>
        <w:pStyle w:val="BodyText"/>
        <w:ind w:left="814"/>
      </w:pPr>
      <w:r>
        <w:rPr/>
        <w:t>Su Despacho</w:t>
      </w:r>
    </w:p>
    <w:p>
      <w:pPr>
        <w:pStyle w:val="BodyText"/>
        <w:spacing w:before="7"/>
      </w:pPr>
    </w:p>
    <w:p>
      <w:pPr>
        <w:pStyle w:val="BodyText"/>
        <w:tabs>
          <w:tab w:pos="9520" w:val="left" w:leader="dot"/>
        </w:tabs>
        <w:ind w:left="814"/>
      </w:pPr>
      <w:r>
        <w:rPr/>
        <w:t>Hemos</w:t>
      </w:r>
      <w:r>
        <w:rPr>
          <w:spacing w:val="28"/>
        </w:rPr>
        <w:t> </w:t>
      </w:r>
      <w:r>
        <w:rPr/>
        <w:t>auditado</w:t>
      </w:r>
      <w:r>
        <w:rPr>
          <w:spacing w:val="26"/>
        </w:rPr>
        <w:t> </w:t>
      </w:r>
      <w:r>
        <w:rPr/>
        <w:t>el</w:t>
      </w:r>
      <w:r>
        <w:rPr>
          <w:spacing w:val="27"/>
        </w:rPr>
        <w:t> </w:t>
      </w:r>
      <w:r>
        <w:rPr/>
        <w:t>(estados</w:t>
      </w:r>
      <w:r>
        <w:rPr>
          <w:spacing w:val="26"/>
        </w:rPr>
        <w:t> </w:t>
      </w:r>
      <w:r>
        <w:rPr/>
        <w:t>financieros</w:t>
      </w:r>
      <w:r>
        <w:rPr>
          <w:spacing w:val="25"/>
        </w:rPr>
        <w:t> </w:t>
      </w:r>
      <w:r>
        <w:rPr/>
        <w:t>que</w:t>
      </w:r>
      <w:r>
        <w:rPr>
          <w:spacing w:val="26"/>
        </w:rPr>
        <w:t> </w:t>
      </w:r>
      <w:r>
        <w:rPr/>
        <w:t>correspondan)</w:t>
      </w:r>
      <w:r>
        <w:rPr>
          <w:spacing w:val="26"/>
        </w:rPr>
        <w:t> </w:t>
      </w:r>
      <w:r>
        <w:rPr/>
        <w:t>del</w:t>
      </w:r>
      <w:r>
        <w:rPr>
          <w:spacing w:val="25"/>
        </w:rPr>
        <w:t> </w:t>
      </w:r>
      <w:r>
        <w:rPr/>
        <w:t>(entidad</w:t>
        <w:tab/>
        <w:t>),</w:t>
      </w:r>
    </w:p>
    <w:p>
      <w:pPr>
        <w:pStyle w:val="BodyText"/>
        <w:tabs>
          <w:tab w:pos="7200" w:val="left" w:leader="dot"/>
        </w:tabs>
        <w:spacing w:before="4"/>
        <w:ind w:left="814"/>
      </w:pPr>
      <w:r>
        <w:rPr/>
        <w:t>correspondiente al período del . . . . . . al . . de . . . . .</w:t>
      </w:r>
      <w:r>
        <w:rPr>
          <w:spacing w:val="49"/>
        </w:rPr>
        <w:t> </w:t>
      </w:r>
      <w:r>
        <w:rPr/>
        <w:t>.</w:t>
      </w:r>
      <w:r>
        <w:rPr>
          <w:spacing w:val="3"/>
        </w:rPr>
        <w:t> </w:t>
      </w:r>
      <w:r>
        <w:rPr/>
        <w:t>de</w:t>
        <w:tab/>
        <w:t>,</w:t>
      </w:r>
    </w:p>
    <w:p>
      <w:pPr>
        <w:pStyle w:val="BodyText"/>
        <w:spacing w:before="7"/>
      </w:pPr>
    </w:p>
    <w:p>
      <w:pPr>
        <w:pStyle w:val="BodyText"/>
        <w:spacing w:line="244" w:lineRule="auto" w:before="1"/>
        <w:ind w:left="814" w:right="714"/>
        <w:jc w:val="both"/>
      </w:pPr>
      <w:r>
        <w:rPr/>
        <w:t>Nuestra auditoría fue realizada de acuerdo con Normas de Auditoría Interna Gubernamental contenidas en el Acuerdo Interno No. 09-03 emitidos por el Contralor General de Cuentas. Estas normas requieren que la auditoría sea planificada y desarrollada con el fin de obtener seguridad razonable, respecto a si los estados financieros están libres de errores importantes.</w:t>
      </w:r>
    </w:p>
    <w:p>
      <w:pPr>
        <w:pStyle w:val="BodyText"/>
        <w:spacing w:before="8"/>
        <w:rPr>
          <w:sz w:val="22"/>
        </w:rPr>
      </w:pPr>
    </w:p>
    <w:p>
      <w:pPr>
        <w:pStyle w:val="BodyText"/>
        <w:spacing w:line="244" w:lineRule="auto"/>
        <w:ind w:left="814" w:right="713"/>
        <w:jc w:val="both"/>
      </w:pPr>
      <w:r>
        <w:rPr/>
        <w:t>Una auditoría incluye el examen, sobre bases selectivas, de la evidencia que  respalda los montos y divulgaciones en (el estado financiero auditado). También incluye una evaluación de las Normas Internacionales de Contabilidad  y  los principios presupuestarios utilizados por (nombre de la entidad auditada), para el registro y presentación de la</w:t>
      </w:r>
      <w:r>
        <w:rPr>
          <w:spacing w:val="3"/>
        </w:rPr>
        <w:t> </w:t>
      </w:r>
      <w:r>
        <w:rPr/>
        <w:t>información.</w:t>
      </w:r>
    </w:p>
    <w:p>
      <w:pPr>
        <w:pStyle w:val="BodyText"/>
        <w:spacing w:before="9"/>
        <w:rPr>
          <w:sz w:val="22"/>
        </w:rPr>
      </w:pPr>
    </w:p>
    <w:p>
      <w:pPr>
        <w:pStyle w:val="BodyText"/>
        <w:spacing w:line="244" w:lineRule="auto"/>
        <w:ind w:left="814" w:right="713"/>
        <w:jc w:val="both"/>
      </w:pPr>
      <w:r>
        <w:rPr/>
        <w:t>En nuestra opinión, el (estado financiero) de (…..………), se  presenta razonablemente en todos sus aspectos importantes, de conformidad con principios presupuestarios y de contabilidad generalmente</w:t>
      </w:r>
      <w:r>
        <w:rPr>
          <w:spacing w:val="7"/>
        </w:rPr>
        <w:t> </w:t>
      </w:r>
      <w:r>
        <w:rPr/>
        <w:t>aceptados.</w:t>
      </w:r>
    </w:p>
    <w:p>
      <w:pPr>
        <w:pStyle w:val="BodyText"/>
      </w:pPr>
    </w:p>
    <w:p>
      <w:pPr>
        <w:pStyle w:val="BodyText"/>
        <w:ind w:left="814"/>
      </w:pPr>
      <w:r>
        <w:rPr/>
        <w:t>Atentamente.</w:t>
      </w:r>
    </w:p>
    <w:p>
      <w:pPr>
        <w:pStyle w:val="BodyText"/>
        <w:spacing w:before="7"/>
      </w:pPr>
    </w:p>
    <w:p>
      <w:pPr>
        <w:pStyle w:val="BodyText"/>
        <w:ind w:left="2189" w:right="2091"/>
        <w:jc w:val="center"/>
      </w:pPr>
      <w:r>
        <w:rPr/>
        <w:t>Auditor Interno</w:t>
      </w:r>
    </w:p>
    <w:p>
      <w:pPr>
        <w:pStyle w:val="BodyText"/>
        <w:rPr>
          <w:sz w:val="26"/>
        </w:rPr>
      </w:pPr>
    </w:p>
    <w:p>
      <w:pPr>
        <w:pStyle w:val="BodyText"/>
        <w:spacing w:before="1"/>
        <w:rPr>
          <w:sz w:val="21"/>
        </w:rPr>
      </w:pPr>
    </w:p>
    <w:p>
      <w:pPr>
        <w:pStyle w:val="BodyText"/>
        <w:ind w:left="814"/>
      </w:pPr>
      <w:r>
        <w:rPr/>
        <w:t>Lugar y fecha………….</w:t>
      </w:r>
    </w:p>
    <w:p>
      <w:pPr>
        <w:spacing w:after="0"/>
        <w:sectPr>
          <w:headerReference w:type="default" r:id="rId246"/>
          <w:footerReference w:type="default" r:id="rId247"/>
          <w:pgSz w:w="11900" w:h="16840"/>
          <w:pgMar w:header="0" w:footer="0" w:top="1600" w:bottom="280" w:left="840" w:right="680"/>
        </w:sectPr>
      </w:pPr>
    </w:p>
    <w:p>
      <w:pPr>
        <w:pStyle w:val="BodyText"/>
        <w:rPr>
          <w:sz w:val="20"/>
        </w:rPr>
      </w:pPr>
    </w:p>
    <w:p>
      <w:pPr>
        <w:pStyle w:val="BodyText"/>
        <w:spacing w:before="7"/>
        <w:rPr>
          <w:sz w:val="18"/>
        </w:rPr>
      </w:pPr>
    </w:p>
    <w:p>
      <w:pPr>
        <w:pStyle w:val="BodyText"/>
        <w:spacing w:line="242" w:lineRule="auto" w:before="96"/>
        <w:ind w:left="814" w:right="840"/>
      </w:pPr>
      <w:r>
        <w:rPr/>
        <w:t>Señor (es) (Autoridad Superior de la Entidad, Junta directiva, presidente, Concejo, etc.)</w:t>
      </w:r>
    </w:p>
    <w:p>
      <w:pPr>
        <w:pStyle w:val="BodyText"/>
        <w:spacing w:line="244" w:lineRule="auto" w:before="2"/>
        <w:ind w:left="814" w:right="3477"/>
      </w:pPr>
      <w:r>
        <w:rPr/>
        <w:t>(Nombre Completo, si es cargo individual –Presidente,) (Entidad –nombre completo-)</w:t>
      </w:r>
    </w:p>
    <w:p>
      <w:pPr>
        <w:pStyle w:val="BodyText"/>
        <w:spacing w:line="261" w:lineRule="exact"/>
        <w:ind w:left="814"/>
      </w:pPr>
      <w:r>
        <w:rPr/>
        <w:t>Su Despacho</w:t>
      </w:r>
    </w:p>
    <w:p>
      <w:pPr>
        <w:pStyle w:val="BodyText"/>
        <w:spacing w:before="7"/>
      </w:pPr>
    </w:p>
    <w:p>
      <w:pPr>
        <w:pStyle w:val="BodyText"/>
        <w:tabs>
          <w:tab w:pos="9521" w:val="left" w:leader="dot"/>
        </w:tabs>
        <w:ind w:left="814"/>
      </w:pPr>
      <w:r>
        <w:rPr/>
        <w:t>Hemos</w:t>
      </w:r>
      <w:r>
        <w:rPr>
          <w:spacing w:val="33"/>
        </w:rPr>
        <w:t> </w:t>
      </w:r>
      <w:r>
        <w:rPr/>
        <w:t>auditado</w:t>
      </w:r>
      <w:r>
        <w:rPr>
          <w:spacing w:val="31"/>
        </w:rPr>
        <w:t> </w:t>
      </w:r>
      <w:r>
        <w:rPr/>
        <w:t>el</w:t>
      </w:r>
      <w:r>
        <w:rPr>
          <w:spacing w:val="31"/>
        </w:rPr>
        <w:t> </w:t>
      </w:r>
      <w:r>
        <w:rPr/>
        <w:t>(estados</w:t>
      </w:r>
      <w:r>
        <w:rPr>
          <w:spacing w:val="32"/>
        </w:rPr>
        <w:t> </w:t>
      </w:r>
      <w:r>
        <w:rPr/>
        <w:t>financieros</w:t>
      </w:r>
      <w:r>
        <w:rPr>
          <w:spacing w:val="31"/>
        </w:rPr>
        <w:t> </w:t>
      </w:r>
      <w:r>
        <w:rPr/>
        <w:t>que</w:t>
      </w:r>
      <w:r>
        <w:rPr>
          <w:spacing w:val="32"/>
        </w:rPr>
        <w:t> </w:t>
      </w:r>
      <w:r>
        <w:rPr/>
        <w:t>correspondan)</w:t>
      </w:r>
      <w:r>
        <w:rPr>
          <w:spacing w:val="31"/>
        </w:rPr>
        <w:t> </w:t>
      </w:r>
      <w:r>
        <w:rPr/>
        <w:t>del</w:t>
      </w:r>
      <w:r>
        <w:rPr>
          <w:spacing w:val="32"/>
        </w:rPr>
        <w:t> </w:t>
      </w:r>
      <w:r>
        <w:rPr/>
        <w:t>(entidad</w:t>
        <w:tab/>
        <w:t>),</w:t>
      </w:r>
    </w:p>
    <w:p>
      <w:pPr>
        <w:pStyle w:val="BodyText"/>
        <w:tabs>
          <w:tab w:pos="7200" w:val="left" w:leader="dot"/>
        </w:tabs>
        <w:spacing w:before="5"/>
        <w:ind w:left="814"/>
      </w:pPr>
      <w:r>
        <w:rPr/>
        <w:t>correspondiente al período del . . . . . . al . . de . . . . .</w:t>
      </w:r>
      <w:r>
        <w:rPr>
          <w:spacing w:val="49"/>
        </w:rPr>
        <w:t> </w:t>
      </w:r>
      <w:r>
        <w:rPr/>
        <w:t>.</w:t>
      </w:r>
      <w:r>
        <w:rPr>
          <w:spacing w:val="3"/>
        </w:rPr>
        <w:t> </w:t>
      </w:r>
      <w:r>
        <w:rPr/>
        <w:t>de</w:t>
        <w:tab/>
        <w:t>,</w:t>
      </w:r>
    </w:p>
    <w:p>
      <w:pPr>
        <w:pStyle w:val="BodyText"/>
        <w:spacing w:before="7"/>
      </w:pPr>
    </w:p>
    <w:p>
      <w:pPr>
        <w:pStyle w:val="BodyText"/>
        <w:spacing w:line="242" w:lineRule="auto"/>
        <w:ind w:left="814" w:right="714"/>
        <w:jc w:val="both"/>
      </w:pPr>
      <w:r>
        <w:rPr/>
        <w:t>Excepto por lo que se discute en el apéndice I, nuestra auditoría fue realizada de acuerdo con Normas de Auditoría Interna Gubernamental contenidas en el Acuerdo Interno No. 09-03, emitidas por el Contralor General de Cuentas. Estas normas requieren que la auditoría sea planificada y desarrollada con el fin de obtener seguridad razonable, respecto a si los estados financieros están libres de errores importantes.</w:t>
      </w:r>
    </w:p>
    <w:p>
      <w:pPr>
        <w:pStyle w:val="BodyText"/>
        <w:rPr>
          <w:sz w:val="24"/>
        </w:rPr>
      </w:pPr>
    </w:p>
    <w:p>
      <w:pPr>
        <w:pStyle w:val="BodyText"/>
        <w:spacing w:line="242" w:lineRule="auto" w:before="1"/>
        <w:ind w:left="814" w:right="713"/>
        <w:jc w:val="both"/>
      </w:pPr>
      <w:r>
        <w:rPr/>
        <w:t>Una auditoría incluye el examen, sobre bases selectivas, de la evidencia que  respalda los montos y divulgaciones en (el estado financiero auditado). También incluye una evaluación de las Normas Internacionales de Contabilidad  y  los principios presupuestarios utilizados por (……………..), para el registro y  presentación de la</w:t>
      </w:r>
      <w:r>
        <w:rPr>
          <w:spacing w:val="2"/>
        </w:rPr>
        <w:t> </w:t>
      </w:r>
      <w:r>
        <w:rPr/>
        <w:t>información.</w:t>
      </w:r>
    </w:p>
    <w:p>
      <w:pPr>
        <w:pStyle w:val="BodyText"/>
        <w:spacing w:before="10"/>
      </w:pPr>
    </w:p>
    <w:p>
      <w:pPr>
        <w:pStyle w:val="BodyText"/>
        <w:spacing w:line="242" w:lineRule="auto"/>
        <w:ind w:left="1165" w:right="840" w:hanging="351"/>
      </w:pPr>
      <w:r>
        <w:rPr/>
        <w:t>I. Limitaciones (las limitaciones se deben detallar en el informe dentro de la sección del alcance)</w:t>
      </w:r>
    </w:p>
    <w:p>
      <w:pPr>
        <w:pStyle w:val="BodyText"/>
        <w:spacing w:before="6"/>
      </w:pPr>
    </w:p>
    <w:p>
      <w:pPr>
        <w:pStyle w:val="BodyText"/>
        <w:ind w:left="814"/>
      </w:pPr>
      <w:r>
        <w:rPr>
          <w:w w:val="101"/>
        </w:rPr>
        <w:t>1</w:t>
      </w:r>
    </w:p>
    <w:p>
      <w:pPr>
        <w:pStyle w:val="BodyText"/>
        <w:spacing w:before="4"/>
        <w:ind w:left="814"/>
      </w:pPr>
      <w:r>
        <w:rPr/>
        <w:t>2.</w:t>
      </w:r>
    </w:p>
    <w:p>
      <w:pPr>
        <w:pStyle w:val="BodyText"/>
        <w:spacing w:before="4"/>
        <w:ind w:left="814"/>
      </w:pPr>
      <w:r>
        <w:rPr/>
        <w:t>3. etc.</w:t>
      </w:r>
    </w:p>
    <w:p>
      <w:pPr>
        <w:pStyle w:val="BodyText"/>
        <w:spacing w:before="7"/>
      </w:pPr>
    </w:p>
    <w:p>
      <w:pPr>
        <w:pStyle w:val="BodyText"/>
        <w:spacing w:line="244" w:lineRule="auto"/>
        <w:ind w:left="814" w:right="714"/>
        <w:jc w:val="both"/>
      </w:pPr>
      <w:r>
        <w:rPr/>
        <w:t>En nuestra opinión, excepto por el efecto de lo mencionado en  el  apéndice  I  anterior, el (estado financiero auditado), se presenta razonablemente en todos sus aspectos importantes.</w:t>
      </w:r>
    </w:p>
    <w:p>
      <w:pPr>
        <w:pStyle w:val="BodyText"/>
      </w:pPr>
    </w:p>
    <w:p>
      <w:pPr>
        <w:pStyle w:val="BodyText"/>
        <w:spacing w:before="1"/>
        <w:ind w:left="814"/>
      </w:pPr>
      <w:r>
        <w:rPr/>
        <w:t>Atentamente</w:t>
      </w:r>
    </w:p>
    <w:p>
      <w:pPr>
        <w:pStyle w:val="BodyText"/>
        <w:rPr>
          <w:sz w:val="26"/>
        </w:rPr>
      </w:pPr>
    </w:p>
    <w:p>
      <w:pPr>
        <w:pStyle w:val="BodyText"/>
        <w:rPr>
          <w:sz w:val="21"/>
        </w:rPr>
      </w:pPr>
    </w:p>
    <w:p>
      <w:pPr>
        <w:pStyle w:val="BodyText"/>
        <w:ind w:left="2189" w:right="2091"/>
        <w:jc w:val="center"/>
      </w:pPr>
      <w:r>
        <w:rPr/>
        <w:t>Auditor Interno</w:t>
      </w:r>
    </w:p>
    <w:p>
      <w:pPr>
        <w:spacing w:after="0"/>
        <w:jc w:val="center"/>
        <w:sectPr>
          <w:headerReference w:type="default" r:id="rId248"/>
          <w:footerReference w:type="default" r:id="rId249"/>
          <w:pgSz w:w="11900" w:h="16840"/>
          <w:pgMar w:header="2099" w:footer="3001" w:top="2880" w:bottom="3200" w:left="840" w:right="680"/>
        </w:sectPr>
      </w:pPr>
    </w:p>
    <w:p>
      <w:pPr>
        <w:pStyle w:val="BodyText"/>
        <w:rPr>
          <w:sz w:val="20"/>
        </w:rPr>
      </w:pPr>
    </w:p>
    <w:p>
      <w:pPr>
        <w:pStyle w:val="BodyText"/>
        <w:spacing w:before="7"/>
        <w:rPr>
          <w:sz w:val="18"/>
        </w:rPr>
      </w:pPr>
    </w:p>
    <w:p>
      <w:pPr>
        <w:pStyle w:val="BodyText"/>
        <w:spacing w:line="242" w:lineRule="auto" w:before="96"/>
        <w:ind w:left="814" w:right="840"/>
      </w:pPr>
      <w:r>
        <w:rPr/>
        <w:t>Señor (es) (Autoridad Superior de la Entidad, Junta directiva, presidente, Concejo, etc.)</w:t>
      </w:r>
    </w:p>
    <w:p>
      <w:pPr>
        <w:pStyle w:val="BodyText"/>
        <w:spacing w:line="244" w:lineRule="auto" w:before="2"/>
        <w:ind w:left="814" w:right="3477"/>
      </w:pPr>
      <w:r>
        <w:rPr/>
        <w:t>(Nombre Completo, si es cargo individual –Presidente,) (Entidad –nombre completo-)</w:t>
      </w:r>
    </w:p>
    <w:p>
      <w:pPr>
        <w:pStyle w:val="BodyText"/>
        <w:spacing w:line="261" w:lineRule="exact"/>
        <w:ind w:left="814"/>
      </w:pPr>
      <w:r>
        <w:rPr/>
        <w:t>Su Despacho</w:t>
      </w:r>
    </w:p>
    <w:p>
      <w:pPr>
        <w:pStyle w:val="BodyText"/>
        <w:spacing w:before="7"/>
      </w:pPr>
    </w:p>
    <w:p>
      <w:pPr>
        <w:pStyle w:val="BodyText"/>
        <w:tabs>
          <w:tab w:pos="9520" w:val="left" w:leader="dot"/>
        </w:tabs>
        <w:ind w:left="814"/>
        <w:jc w:val="both"/>
      </w:pPr>
      <w:r>
        <w:rPr/>
        <w:t>Hemos</w:t>
      </w:r>
      <w:r>
        <w:rPr>
          <w:spacing w:val="33"/>
        </w:rPr>
        <w:t> </w:t>
      </w:r>
      <w:r>
        <w:rPr/>
        <w:t>auditado</w:t>
      </w:r>
      <w:r>
        <w:rPr>
          <w:spacing w:val="31"/>
        </w:rPr>
        <w:t> </w:t>
      </w:r>
      <w:r>
        <w:rPr/>
        <w:t>el</w:t>
      </w:r>
      <w:r>
        <w:rPr>
          <w:spacing w:val="31"/>
        </w:rPr>
        <w:t> </w:t>
      </w:r>
      <w:r>
        <w:rPr/>
        <w:t>(estados</w:t>
      </w:r>
      <w:r>
        <w:rPr>
          <w:spacing w:val="32"/>
        </w:rPr>
        <w:t> </w:t>
      </w:r>
      <w:r>
        <w:rPr/>
        <w:t>financieros</w:t>
      </w:r>
      <w:r>
        <w:rPr>
          <w:spacing w:val="32"/>
        </w:rPr>
        <w:t> </w:t>
      </w:r>
      <w:r>
        <w:rPr/>
        <w:t>que</w:t>
      </w:r>
      <w:r>
        <w:rPr>
          <w:spacing w:val="31"/>
        </w:rPr>
        <w:t> </w:t>
      </w:r>
      <w:r>
        <w:rPr/>
        <w:t>correspondan)</w:t>
      </w:r>
      <w:r>
        <w:rPr>
          <w:spacing w:val="32"/>
        </w:rPr>
        <w:t> </w:t>
      </w:r>
      <w:r>
        <w:rPr/>
        <w:t>del</w:t>
      </w:r>
      <w:r>
        <w:rPr>
          <w:spacing w:val="32"/>
        </w:rPr>
        <w:t> </w:t>
      </w:r>
      <w:r>
        <w:rPr/>
        <w:t>(entidad.</w:t>
        <w:tab/>
        <w:t>),</w:t>
      </w:r>
    </w:p>
    <w:p>
      <w:pPr>
        <w:pStyle w:val="BodyText"/>
        <w:spacing w:before="5"/>
        <w:ind w:left="814"/>
        <w:jc w:val="both"/>
      </w:pPr>
      <w:r>
        <w:rPr/>
        <w:t>correspondiente al período del . . . . . . al . . de . . . . . . de ,</w:t>
      </w:r>
    </w:p>
    <w:p>
      <w:pPr>
        <w:pStyle w:val="BodyText"/>
        <w:spacing w:before="7"/>
      </w:pPr>
    </w:p>
    <w:p>
      <w:pPr>
        <w:pStyle w:val="BodyText"/>
        <w:spacing w:line="244" w:lineRule="auto"/>
        <w:ind w:left="814" w:right="713"/>
        <w:jc w:val="both"/>
      </w:pPr>
      <w:r>
        <w:rPr/>
        <w:t>Nuestra auditoría fue realizada de acuerdo con Normas de Auditoría Interna Gubernamental contenidas en el Acuerdo Interno No. 09-03, emitidas por  el  Contralor General de Cuentas. Estas normas requieren que la auditoría sea planificada y desarrollada con el fin de obtener seguridad razonable, respecto a si los estados financieros están libres de errores</w:t>
      </w:r>
      <w:r>
        <w:rPr>
          <w:spacing w:val="13"/>
        </w:rPr>
        <w:t> </w:t>
      </w:r>
      <w:r>
        <w:rPr/>
        <w:t>importantes.</w:t>
      </w:r>
    </w:p>
    <w:p>
      <w:pPr>
        <w:pStyle w:val="BodyText"/>
        <w:spacing w:before="9"/>
        <w:rPr>
          <w:sz w:val="22"/>
        </w:rPr>
      </w:pPr>
    </w:p>
    <w:p>
      <w:pPr>
        <w:pStyle w:val="BodyText"/>
        <w:tabs>
          <w:tab w:pos="6292" w:val="left" w:leader="dot"/>
        </w:tabs>
        <w:spacing w:line="242" w:lineRule="auto"/>
        <w:ind w:left="814" w:right="714"/>
        <w:jc w:val="both"/>
      </w:pPr>
      <w:r>
        <w:rPr/>
        <w:t>Una auditoría incluye el examen, sobre bases selectivas, de la evidencia que  respalda los montos y divulgaciones en (el estado financiero auditado). También incluye una evaluación de las Normas Internacionales de Contabilidad  y  los principios presupuestarios utilizados</w:t>
      </w:r>
      <w:r>
        <w:rPr>
          <w:spacing w:val="38"/>
        </w:rPr>
        <w:t> </w:t>
      </w:r>
      <w:r>
        <w:rPr/>
        <w:t>por</w:t>
      </w:r>
      <w:r>
        <w:rPr>
          <w:spacing w:val="12"/>
        </w:rPr>
        <w:t> </w:t>
      </w:r>
      <w:r>
        <w:rPr/>
        <w:t>(…</w:t>
        <w:tab/>
        <w:t>), para el registro y</w:t>
      </w:r>
      <w:r>
        <w:rPr>
          <w:spacing w:val="61"/>
        </w:rPr>
        <w:t> </w:t>
      </w:r>
      <w:r>
        <w:rPr/>
        <w:t>presentación</w:t>
      </w:r>
    </w:p>
    <w:p>
      <w:pPr>
        <w:pStyle w:val="BodyText"/>
        <w:spacing w:before="5"/>
        <w:ind w:left="814"/>
        <w:jc w:val="both"/>
      </w:pPr>
      <w:r>
        <w:rPr/>
        <w:t>de la información.</w:t>
      </w:r>
    </w:p>
    <w:p>
      <w:pPr>
        <w:pStyle w:val="BodyText"/>
        <w:spacing w:before="7"/>
      </w:pPr>
    </w:p>
    <w:p>
      <w:pPr>
        <w:pStyle w:val="BodyText"/>
        <w:tabs>
          <w:tab w:pos="1168" w:val="left" w:leader="none"/>
        </w:tabs>
        <w:spacing w:line="244" w:lineRule="auto" w:before="1"/>
        <w:ind w:left="1165" w:right="840" w:hanging="351"/>
      </w:pPr>
      <w:r>
        <w:rPr/>
        <w:t>I.</w:t>
        <w:tab/>
        <w:tab/>
        <w:t>Salvedades (anotar la condición y el efecto, y al final del párrafo hacer referencia  al No. del hallazgo correspondiente en el</w:t>
      </w:r>
      <w:r>
        <w:rPr>
          <w:spacing w:val="6"/>
        </w:rPr>
        <w:t> </w:t>
      </w:r>
      <w:r>
        <w:rPr/>
        <w:t>informe)</w:t>
      </w:r>
    </w:p>
    <w:p>
      <w:pPr>
        <w:pStyle w:val="BodyText"/>
        <w:spacing w:before="1"/>
      </w:pPr>
    </w:p>
    <w:p>
      <w:pPr>
        <w:pStyle w:val="BodyText"/>
        <w:ind w:left="814"/>
      </w:pPr>
      <w:r>
        <w:rPr/>
        <w:t>1.</w:t>
      </w:r>
    </w:p>
    <w:p>
      <w:pPr>
        <w:pStyle w:val="ListParagraph"/>
        <w:numPr>
          <w:ilvl w:val="0"/>
          <w:numId w:val="124"/>
        </w:numPr>
        <w:tabs>
          <w:tab w:pos="1075" w:val="left" w:leader="none"/>
        </w:tabs>
        <w:spacing w:line="240" w:lineRule="auto" w:before="4" w:after="0"/>
        <w:ind w:left="1074" w:right="0" w:hanging="261"/>
        <w:jc w:val="left"/>
        <w:rPr>
          <w:sz w:val="23"/>
        </w:rPr>
      </w:pPr>
      <w:r>
        <w:rPr>
          <w:sz w:val="23"/>
        </w:rPr>
        <w:t>etc.</w:t>
      </w:r>
    </w:p>
    <w:p>
      <w:pPr>
        <w:pStyle w:val="BodyText"/>
        <w:spacing w:before="7"/>
      </w:pPr>
    </w:p>
    <w:p>
      <w:pPr>
        <w:pStyle w:val="BodyText"/>
        <w:tabs>
          <w:tab w:pos="6490" w:val="left" w:leader="dot"/>
        </w:tabs>
        <w:spacing w:line="244" w:lineRule="auto" w:before="1"/>
        <w:ind w:left="814" w:right="714"/>
        <w:jc w:val="both"/>
      </w:pPr>
      <w:r>
        <w:rPr/>
        <w:t>En nuestra opinión, excepto por el efecto de lo mencionado en  el  apéndice  I  anterior, el (estado financiero auditado)</w:t>
      </w:r>
      <w:r>
        <w:rPr>
          <w:spacing w:val="39"/>
        </w:rPr>
        <w:t> </w:t>
      </w:r>
      <w:r>
        <w:rPr/>
        <w:t>de</w:t>
      </w:r>
      <w:r>
        <w:rPr>
          <w:spacing w:val="9"/>
        </w:rPr>
        <w:t> </w:t>
      </w:r>
      <w:r>
        <w:rPr/>
        <w:t>(</w:t>
        <w:tab/>
        <w:t>), se presenta</w:t>
      </w:r>
      <w:r>
        <w:rPr>
          <w:spacing w:val="33"/>
        </w:rPr>
        <w:t> </w:t>
      </w:r>
      <w:r>
        <w:rPr/>
        <w:t>razonablemente</w:t>
      </w:r>
    </w:p>
    <w:p>
      <w:pPr>
        <w:pStyle w:val="BodyText"/>
        <w:spacing w:line="244" w:lineRule="auto"/>
        <w:ind w:left="814" w:right="714"/>
        <w:jc w:val="both"/>
      </w:pPr>
      <w:r>
        <w:rPr/>
        <w:t>en todos sus aspectos importantes, de conformidad con principios presupuestarios y de contabilidad generalmente aceptados.</w:t>
      </w:r>
    </w:p>
    <w:p>
      <w:pPr>
        <w:pStyle w:val="BodyText"/>
        <w:spacing w:before="9"/>
        <w:rPr>
          <w:sz w:val="22"/>
        </w:rPr>
      </w:pPr>
    </w:p>
    <w:p>
      <w:pPr>
        <w:pStyle w:val="BodyText"/>
        <w:ind w:left="814"/>
      </w:pPr>
      <w:r>
        <w:rPr/>
        <w:t>Atentamente</w:t>
      </w:r>
    </w:p>
    <w:p>
      <w:pPr>
        <w:pStyle w:val="BodyText"/>
        <w:rPr>
          <w:sz w:val="26"/>
        </w:rPr>
      </w:pPr>
    </w:p>
    <w:p>
      <w:pPr>
        <w:pStyle w:val="BodyText"/>
        <w:rPr>
          <w:sz w:val="21"/>
        </w:rPr>
      </w:pPr>
    </w:p>
    <w:p>
      <w:pPr>
        <w:pStyle w:val="BodyText"/>
        <w:ind w:left="2189" w:right="2091"/>
        <w:jc w:val="center"/>
      </w:pPr>
      <w:r>
        <w:rPr/>
        <w:t>Auditor Interno</w:t>
      </w:r>
    </w:p>
    <w:p>
      <w:pPr>
        <w:spacing w:after="0"/>
        <w:jc w:val="center"/>
        <w:sectPr>
          <w:headerReference w:type="default" r:id="rId250"/>
          <w:footerReference w:type="default" r:id="rId251"/>
          <w:pgSz w:w="11900" w:h="16840"/>
          <w:pgMar w:header="2099" w:footer="3001" w:top="2880" w:bottom="3200" w:left="840" w:right="680"/>
        </w:sectPr>
      </w:pPr>
    </w:p>
    <w:p>
      <w:pPr>
        <w:pStyle w:val="BodyText"/>
        <w:rPr>
          <w:sz w:val="20"/>
        </w:rPr>
      </w:pPr>
    </w:p>
    <w:p>
      <w:pPr>
        <w:pStyle w:val="BodyText"/>
        <w:spacing w:before="7"/>
        <w:rPr>
          <w:sz w:val="18"/>
        </w:rPr>
      </w:pPr>
    </w:p>
    <w:p>
      <w:pPr>
        <w:pStyle w:val="BodyText"/>
        <w:spacing w:line="242" w:lineRule="auto" w:before="96"/>
        <w:ind w:left="814" w:right="840"/>
      </w:pPr>
      <w:r>
        <w:rPr/>
        <w:t>Señor (es) (Autoridad Superior de la Entidad, Junta directiva, presidente, Concejo, etc.)</w:t>
      </w:r>
    </w:p>
    <w:p>
      <w:pPr>
        <w:pStyle w:val="BodyText"/>
        <w:spacing w:line="244" w:lineRule="auto" w:before="2"/>
        <w:ind w:left="814" w:right="3477"/>
      </w:pPr>
      <w:r>
        <w:rPr/>
        <w:t>(Nombre Completo, si es cargo individual –Presidente,) (Entidad –nombre completo-)</w:t>
      </w:r>
    </w:p>
    <w:p>
      <w:pPr>
        <w:pStyle w:val="BodyText"/>
        <w:spacing w:line="261" w:lineRule="exact"/>
        <w:ind w:left="814"/>
      </w:pPr>
      <w:r>
        <w:rPr/>
        <w:t>Su Despacho</w:t>
      </w:r>
    </w:p>
    <w:p>
      <w:pPr>
        <w:pStyle w:val="BodyText"/>
        <w:spacing w:before="7"/>
      </w:pPr>
    </w:p>
    <w:p>
      <w:pPr>
        <w:pStyle w:val="BodyText"/>
        <w:tabs>
          <w:tab w:pos="9520" w:val="left" w:leader="dot"/>
        </w:tabs>
        <w:ind w:left="814"/>
      </w:pPr>
      <w:r>
        <w:rPr/>
        <w:t>Hemos  auditado el (estados  financieros  que correspondan)  </w:t>
      </w:r>
      <w:r>
        <w:rPr>
          <w:spacing w:val="3"/>
        </w:rPr>
        <w:t> </w:t>
      </w:r>
      <w:r>
        <w:rPr/>
        <w:t>del</w:t>
      </w:r>
      <w:r>
        <w:rPr>
          <w:spacing w:val="46"/>
        </w:rPr>
        <w:t> </w:t>
      </w:r>
      <w:r>
        <w:rPr/>
        <w:t>(entidad.</w:t>
        <w:tab/>
        <w:t>),</w:t>
      </w:r>
    </w:p>
    <w:p>
      <w:pPr>
        <w:pStyle w:val="BodyText"/>
        <w:tabs>
          <w:tab w:pos="7200" w:val="left" w:leader="dot"/>
        </w:tabs>
        <w:spacing w:before="5"/>
        <w:ind w:left="814"/>
      </w:pPr>
      <w:r>
        <w:rPr/>
        <w:t>correspondiente al período del . . . . . . al . . de . . . . .</w:t>
      </w:r>
      <w:r>
        <w:rPr>
          <w:spacing w:val="49"/>
        </w:rPr>
        <w:t> </w:t>
      </w:r>
      <w:r>
        <w:rPr/>
        <w:t>.</w:t>
      </w:r>
      <w:r>
        <w:rPr>
          <w:spacing w:val="3"/>
        </w:rPr>
        <w:t> </w:t>
      </w:r>
      <w:r>
        <w:rPr/>
        <w:t>de</w:t>
        <w:tab/>
        <w:t>,</w:t>
      </w:r>
    </w:p>
    <w:p>
      <w:pPr>
        <w:pStyle w:val="BodyText"/>
        <w:spacing w:before="7"/>
      </w:pPr>
    </w:p>
    <w:p>
      <w:pPr>
        <w:pStyle w:val="BodyText"/>
        <w:spacing w:line="242" w:lineRule="auto"/>
        <w:ind w:left="814" w:right="714" w:hanging="1"/>
        <w:jc w:val="both"/>
      </w:pPr>
      <w:r>
        <w:rPr/>
        <w:t>Excepto por lo que se discute en el apéndice I y II nuestra auditoría fue realizada de acuerdo con Normas de Auditoría Interna Gubernamental contenidas en el Acuerdo Interno No. 09-03, emitidos por el Contralor General de Cuentas. Estas normas requieren que la auditoría sea planificada y desarrollada con el fin de obtener seguridad razonable, respecto a si los estados financieros están libres de errores importantes.</w:t>
      </w:r>
    </w:p>
    <w:p>
      <w:pPr>
        <w:pStyle w:val="BodyText"/>
        <w:rPr>
          <w:sz w:val="24"/>
        </w:rPr>
      </w:pPr>
    </w:p>
    <w:p>
      <w:pPr>
        <w:pStyle w:val="BodyText"/>
        <w:spacing w:line="242" w:lineRule="auto" w:before="1"/>
        <w:ind w:left="814" w:right="713"/>
        <w:jc w:val="both"/>
      </w:pPr>
      <w:r>
        <w:rPr/>
        <w:t>Una auditoría incluye el examen, sobre bases selectivas, de la evidencia que  respalda los montos y divulgaciones en los estados financieros. También incluye una evaluación de las Normas Internacionales de Contabilidad y los principios presupuestarios utilizados por (la entidad auditada), para el registro y presentación   de la</w:t>
      </w:r>
      <w:r>
        <w:rPr>
          <w:spacing w:val="2"/>
        </w:rPr>
        <w:t> </w:t>
      </w:r>
      <w:r>
        <w:rPr/>
        <w:t>información</w:t>
      </w:r>
    </w:p>
    <w:p>
      <w:pPr>
        <w:pStyle w:val="BodyText"/>
        <w:spacing w:before="10"/>
      </w:pPr>
    </w:p>
    <w:p>
      <w:pPr>
        <w:pStyle w:val="ListParagraph"/>
        <w:numPr>
          <w:ilvl w:val="0"/>
          <w:numId w:val="125"/>
        </w:numPr>
        <w:tabs>
          <w:tab w:pos="1142" w:val="left" w:leader="none"/>
        </w:tabs>
        <w:spacing w:line="242" w:lineRule="auto" w:before="0" w:after="0"/>
        <w:ind w:left="1165" w:right="715" w:hanging="351"/>
        <w:jc w:val="left"/>
        <w:rPr>
          <w:sz w:val="23"/>
        </w:rPr>
      </w:pPr>
      <w:r>
        <w:rPr>
          <w:sz w:val="23"/>
        </w:rPr>
        <w:t>Limitaciones (las limitaciones se deben detallar en el informe dentro de la sección del alcance)</w:t>
      </w:r>
    </w:p>
    <w:p>
      <w:pPr>
        <w:pStyle w:val="BodyText"/>
        <w:spacing w:before="6"/>
      </w:pPr>
    </w:p>
    <w:p>
      <w:pPr>
        <w:pStyle w:val="BodyText"/>
        <w:ind w:left="814"/>
      </w:pPr>
      <w:r>
        <w:rPr/>
        <w:t>1.</w:t>
      </w:r>
    </w:p>
    <w:p>
      <w:pPr>
        <w:pStyle w:val="BodyText"/>
        <w:spacing w:before="8"/>
      </w:pPr>
    </w:p>
    <w:p>
      <w:pPr>
        <w:pStyle w:val="ListParagraph"/>
        <w:numPr>
          <w:ilvl w:val="0"/>
          <w:numId w:val="125"/>
        </w:numPr>
        <w:tabs>
          <w:tab w:pos="1161" w:val="left" w:leader="none"/>
        </w:tabs>
        <w:spacing w:line="244" w:lineRule="auto" w:before="0" w:after="0"/>
        <w:ind w:left="1165" w:right="714" w:hanging="351"/>
        <w:jc w:val="left"/>
        <w:rPr>
          <w:sz w:val="23"/>
        </w:rPr>
      </w:pPr>
      <w:r>
        <w:rPr>
          <w:sz w:val="23"/>
        </w:rPr>
        <w:t>Salvedades (anotar la condición y el efecto, y al final del párrafo hacer referencia  al No. del hallazgo en el</w:t>
      </w:r>
      <w:r>
        <w:rPr>
          <w:spacing w:val="5"/>
          <w:sz w:val="23"/>
        </w:rPr>
        <w:t> </w:t>
      </w:r>
      <w:r>
        <w:rPr>
          <w:sz w:val="23"/>
        </w:rPr>
        <w:t>informe)</w:t>
      </w:r>
    </w:p>
    <w:p>
      <w:pPr>
        <w:pStyle w:val="BodyText"/>
        <w:spacing w:before="1"/>
      </w:pPr>
    </w:p>
    <w:p>
      <w:pPr>
        <w:pStyle w:val="BodyText"/>
        <w:ind w:left="814"/>
      </w:pPr>
      <w:r>
        <w:rPr/>
        <w:t>1.</w:t>
      </w:r>
    </w:p>
    <w:p>
      <w:pPr>
        <w:pStyle w:val="BodyText"/>
        <w:spacing w:before="7"/>
      </w:pPr>
    </w:p>
    <w:p>
      <w:pPr>
        <w:pStyle w:val="BodyText"/>
        <w:spacing w:line="242" w:lineRule="auto" w:before="1"/>
        <w:ind w:left="814" w:right="715"/>
        <w:jc w:val="both"/>
      </w:pPr>
      <w:r>
        <w:rPr/>
        <w:t>En nuestra opinión, excepto por el efecto de lo mencionado en los apéndices I y II anteriores, el (estado financiero) de (. . . . . . . . .), se presenta razonablemente en todos sus aspectos importantes, de conformidad con principios presupuestarios y de contabilidad generalmente aceptados.</w:t>
      </w:r>
    </w:p>
    <w:p>
      <w:pPr>
        <w:pStyle w:val="BodyText"/>
        <w:spacing w:before="9"/>
      </w:pPr>
    </w:p>
    <w:p>
      <w:pPr>
        <w:pStyle w:val="BodyText"/>
        <w:ind w:left="814"/>
      </w:pPr>
      <w:r>
        <w:rPr/>
        <w:t>Atentamente</w:t>
      </w:r>
    </w:p>
    <w:p>
      <w:pPr>
        <w:pStyle w:val="BodyText"/>
        <w:spacing w:before="8"/>
      </w:pPr>
    </w:p>
    <w:p>
      <w:pPr>
        <w:pStyle w:val="BodyText"/>
        <w:ind w:left="2189" w:right="2091"/>
        <w:jc w:val="center"/>
      </w:pPr>
      <w:r>
        <w:rPr/>
        <w:t>Auditor Interno</w:t>
      </w:r>
    </w:p>
    <w:p>
      <w:pPr>
        <w:pStyle w:val="BodyText"/>
        <w:spacing w:before="7"/>
      </w:pPr>
    </w:p>
    <w:p>
      <w:pPr>
        <w:pStyle w:val="BodyText"/>
        <w:ind w:left="814"/>
      </w:pPr>
      <w:r>
        <w:rPr/>
        <w:t>Lugar y fecha……………..</w:t>
      </w:r>
    </w:p>
    <w:p>
      <w:pPr>
        <w:spacing w:after="0"/>
        <w:sectPr>
          <w:headerReference w:type="default" r:id="rId252"/>
          <w:footerReference w:type="default" r:id="rId253"/>
          <w:pgSz w:w="11900" w:h="16840"/>
          <w:pgMar w:header="2099" w:footer="0" w:top="2880" w:bottom="280" w:left="840" w:right="680"/>
        </w:sectPr>
      </w:pPr>
    </w:p>
    <w:p>
      <w:pPr>
        <w:pStyle w:val="BodyText"/>
        <w:rPr>
          <w:sz w:val="20"/>
        </w:rPr>
      </w:pPr>
    </w:p>
    <w:p>
      <w:pPr>
        <w:pStyle w:val="BodyText"/>
        <w:spacing w:before="11"/>
        <w:rPr>
          <w:sz w:val="22"/>
        </w:rPr>
      </w:pPr>
    </w:p>
    <w:p>
      <w:pPr>
        <w:pStyle w:val="Heading7"/>
        <w:numPr>
          <w:ilvl w:val="1"/>
          <w:numId w:val="126"/>
        </w:numPr>
        <w:tabs>
          <w:tab w:pos="1528" w:val="left" w:leader="none"/>
          <w:tab w:pos="1529" w:val="left" w:leader="none"/>
        </w:tabs>
        <w:spacing w:line="240" w:lineRule="auto" w:before="0" w:after="0"/>
        <w:ind w:left="1528" w:right="0" w:hanging="715"/>
        <w:jc w:val="left"/>
      </w:pPr>
      <w:r>
        <w:rPr/>
        <w:t>Modelo de Dictamen Negativo, con limitaciones y</w:t>
      </w:r>
      <w:r>
        <w:rPr>
          <w:spacing w:val="10"/>
        </w:rPr>
        <w:t> </w:t>
      </w:r>
      <w:r>
        <w:rPr/>
        <w:t>salvedades</w:t>
      </w:r>
    </w:p>
    <w:p>
      <w:pPr>
        <w:pStyle w:val="BodyText"/>
        <w:rPr>
          <w:b/>
          <w:sz w:val="26"/>
        </w:rPr>
      </w:pPr>
    </w:p>
    <w:p>
      <w:pPr>
        <w:pStyle w:val="BodyText"/>
        <w:rPr>
          <w:b/>
          <w:sz w:val="21"/>
        </w:rPr>
      </w:pPr>
    </w:p>
    <w:p>
      <w:pPr>
        <w:spacing w:before="0"/>
        <w:ind w:left="2189" w:right="2093" w:firstLine="0"/>
        <w:jc w:val="center"/>
        <w:rPr>
          <w:b/>
          <w:sz w:val="23"/>
        </w:rPr>
      </w:pPr>
      <w:r>
        <w:rPr>
          <w:b/>
          <w:sz w:val="23"/>
        </w:rPr>
        <w:t>Dictamen</w:t>
      </w:r>
    </w:p>
    <w:p>
      <w:pPr>
        <w:pStyle w:val="BodyText"/>
        <w:spacing w:before="9"/>
        <w:rPr>
          <w:b/>
        </w:rPr>
      </w:pPr>
    </w:p>
    <w:p>
      <w:pPr>
        <w:pStyle w:val="BodyText"/>
        <w:spacing w:line="242" w:lineRule="auto"/>
        <w:ind w:left="814" w:right="840"/>
      </w:pPr>
      <w:r>
        <w:rPr/>
        <w:t>Señor (es) (Autoridad Superior de la Entidad, Junta directiva, presidente, Concejo, etc.)</w:t>
      </w:r>
    </w:p>
    <w:p>
      <w:pPr>
        <w:pStyle w:val="BodyText"/>
        <w:spacing w:line="244" w:lineRule="auto" w:before="2"/>
        <w:ind w:left="814" w:right="3477"/>
      </w:pPr>
      <w:r>
        <w:rPr/>
        <w:t>(Nombre Completo, si es cargo individual –Presidente,) (Entidad –nombre completo-)</w:t>
      </w:r>
    </w:p>
    <w:p>
      <w:pPr>
        <w:pStyle w:val="BodyText"/>
        <w:spacing w:line="261" w:lineRule="exact"/>
        <w:ind w:left="814"/>
      </w:pPr>
      <w:r>
        <w:rPr/>
        <w:t>Su Despacho</w:t>
      </w:r>
    </w:p>
    <w:p>
      <w:pPr>
        <w:pStyle w:val="BodyText"/>
        <w:spacing w:before="7"/>
      </w:pPr>
    </w:p>
    <w:p>
      <w:pPr>
        <w:pStyle w:val="BodyText"/>
        <w:tabs>
          <w:tab w:pos="9521" w:val="left" w:leader="dot"/>
        </w:tabs>
        <w:spacing w:before="1"/>
        <w:ind w:left="814"/>
      </w:pPr>
      <w:r>
        <w:rPr/>
        <w:t>Hemos</w:t>
      </w:r>
      <w:r>
        <w:rPr>
          <w:spacing w:val="39"/>
        </w:rPr>
        <w:t> </w:t>
      </w:r>
      <w:r>
        <w:rPr/>
        <w:t>auditado</w:t>
      </w:r>
      <w:r>
        <w:rPr>
          <w:spacing w:val="39"/>
        </w:rPr>
        <w:t> </w:t>
      </w:r>
      <w:r>
        <w:rPr/>
        <w:t>el</w:t>
      </w:r>
      <w:r>
        <w:rPr>
          <w:spacing w:val="38"/>
        </w:rPr>
        <w:t> </w:t>
      </w:r>
      <w:r>
        <w:rPr/>
        <w:t>(estados</w:t>
      </w:r>
      <w:r>
        <w:rPr>
          <w:spacing w:val="38"/>
        </w:rPr>
        <w:t> </w:t>
      </w:r>
      <w:r>
        <w:rPr/>
        <w:t>financieros</w:t>
      </w:r>
      <w:r>
        <w:rPr>
          <w:spacing w:val="38"/>
        </w:rPr>
        <w:t> </w:t>
      </w:r>
      <w:r>
        <w:rPr/>
        <w:t>que</w:t>
      </w:r>
      <w:r>
        <w:rPr>
          <w:spacing w:val="39"/>
        </w:rPr>
        <w:t> </w:t>
      </w:r>
      <w:r>
        <w:rPr/>
        <w:t>correspondan)</w:t>
      </w:r>
      <w:r>
        <w:rPr>
          <w:spacing w:val="38"/>
        </w:rPr>
        <w:t> </w:t>
      </w:r>
      <w:r>
        <w:rPr/>
        <w:t>del</w:t>
      </w:r>
      <w:r>
        <w:rPr>
          <w:spacing w:val="38"/>
        </w:rPr>
        <w:t> </w:t>
      </w:r>
      <w:r>
        <w:rPr/>
        <w:t>(entidad.</w:t>
        <w:tab/>
        <w:t>),</w:t>
      </w:r>
    </w:p>
    <w:p>
      <w:pPr>
        <w:pStyle w:val="BodyText"/>
        <w:tabs>
          <w:tab w:pos="7200" w:val="left" w:leader="dot"/>
        </w:tabs>
        <w:spacing w:before="4"/>
        <w:ind w:left="814"/>
      </w:pPr>
      <w:r>
        <w:rPr/>
        <w:t>correspondiente al período del . . . . . . al . . de . . . . .</w:t>
      </w:r>
      <w:r>
        <w:rPr>
          <w:spacing w:val="49"/>
        </w:rPr>
        <w:t> </w:t>
      </w:r>
      <w:r>
        <w:rPr/>
        <w:t>.</w:t>
      </w:r>
      <w:r>
        <w:rPr>
          <w:spacing w:val="3"/>
        </w:rPr>
        <w:t> </w:t>
      </w:r>
      <w:r>
        <w:rPr/>
        <w:t>de</w:t>
        <w:tab/>
        <w:t>,</w:t>
      </w:r>
    </w:p>
    <w:p>
      <w:pPr>
        <w:pStyle w:val="BodyText"/>
        <w:spacing w:before="7"/>
      </w:pPr>
    </w:p>
    <w:p>
      <w:pPr>
        <w:pStyle w:val="BodyText"/>
        <w:spacing w:line="242" w:lineRule="auto"/>
        <w:ind w:left="814" w:right="714"/>
        <w:jc w:val="both"/>
      </w:pPr>
      <w:r>
        <w:rPr/>
        <w:t>Excepto por lo que se discute en el apéndice I, nuestra auditoría fue realizada de acuerdo con Normas de Auditoría Interna Gubernamental contenidas en el Acuerdo Interno No. 09-03, emitidas por el Contralor General de Cuentas. Estas normas requieren que la auditoría sea planificada y desarrollada con el fin de obtener seguridad razonable, respecto a si los estados financieros está libre de errores importantes.</w:t>
      </w:r>
    </w:p>
    <w:p>
      <w:pPr>
        <w:pStyle w:val="BodyText"/>
        <w:spacing w:before="1"/>
        <w:rPr>
          <w:sz w:val="24"/>
        </w:rPr>
      </w:pPr>
    </w:p>
    <w:p>
      <w:pPr>
        <w:pStyle w:val="BodyText"/>
        <w:spacing w:line="242" w:lineRule="auto"/>
        <w:ind w:left="814" w:right="713"/>
        <w:jc w:val="both"/>
      </w:pPr>
      <w:r>
        <w:rPr/>
        <w:t>Una auditoría incluye el examen, sobre bases selectivas, de la evidencia que  respalda los montos y divulgaciones en (el estado financiero auditado). También incluye una evaluación de las Normas Internacionales de Contabilidad y  los  principios presupuestarios utilizados por (la entidad auditada), para el registro y presentación de la</w:t>
      </w:r>
      <w:r>
        <w:rPr>
          <w:spacing w:val="2"/>
        </w:rPr>
        <w:t> </w:t>
      </w:r>
      <w:r>
        <w:rPr/>
        <w:t>información.</w:t>
      </w:r>
    </w:p>
    <w:p>
      <w:pPr>
        <w:pStyle w:val="BodyText"/>
        <w:spacing w:before="10"/>
      </w:pPr>
    </w:p>
    <w:p>
      <w:pPr>
        <w:pStyle w:val="ListParagraph"/>
        <w:numPr>
          <w:ilvl w:val="0"/>
          <w:numId w:val="127"/>
        </w:numPr>
        <w:tabs>
          <w:tab w:pos="1142" w:val="left" w:leader="none"/>
        </w:tabs>
        <w:spacing w:line="242" w:lineRule="auto" w:before="0" w:after="0"/>
        <w:ind w:left="1165" w:right="716" w:hanging="351"/>
        <w:jc w:val="left"/>
        <w:rPr>
          <w:sz w:val="23"/>
        </w:rPr>
      </w:pPr>
      <w:r>
        <w:rPr>
          <w:sz w:val="23"/>
        </w:rPr>
        <w:t>Limitaciones (las limitaciones se deben detallar en el informe dentro de la sección del alcance)</w:t>
      </w:r>
    </w:p>
    <w:p>
      <w:pPr>
        <w:pStyle w:val="BodyText"/>
        <w:spacing w:before="6"/>
      </w:pPr>
    </w:p>
    <w:p>
      <w:pPr>
        <w:pStyle w:val="BodyText"/>
        <w:spacing w:before="1"/>
        <w:ind w:left="814"/>
      </w:pPr>
      <w:r>
        <w:rPr>
          <w:w w:val="101"/>
        </w:rPr>
        <w:t>1</w:t>
      </w:r>
    </w:p>
    <w:p>
      <w:pPr>
        <w:pStyle w:val="BodyText"/>
        <w:spacing w:before="3"/>
        <w:ind w:left="814"/>
      </w:pPr>
      <w:r>
        <w:rPr/>
        <w:t>2.</w:t>
      </w:r>
    </w:p>
    <w:p>
      <w:pPr>
        <w:pStyle w:val="BodyText"/>
        <w:spacing w:before="8"/>
      </w:pPr>
    </w:p>
    <w:p>
      <w:pPr>
        <w:pStyle w:val="ListParagraph"/>
        <w:numPr>
          <w:ilvl w:val="0"/>
          <w:numId w:val="127"/>
        </w:numPr>
        <w:tabs>
          <w:tab w:pos="1220" w:val="left" w:leader="none"/>
          <w:tab w:pos="1221" w:val="left" w:leader="none"/>
        </w:tabs>
        <w:spacing w:line="242" w:lineRule="auto" w:before="0" w:after="0"/>
        <w:ind w:left="814" w:right="713" w:firstLine="0"/>
        <w:jc w:val="left"/>
        <w:rPr>
          <w:sz w:val="23"/>
        </w:rPr>
      </w:pPr>
      <w:r>
        <w:rPr>
          <w:sz w:val="23"/>
        </w:rPr>
        <w:t>Salvedades (anotar la condición y el efecto, y al final del párrafo hacer referencia al No. del hallazgo en el</w:t>
      </w:r>
      <w:r>
        <w:rPr>
          <w:spacing w:val="5"/>
          <w:sz w:val="23"/>
        </w:rPr>
        <w:t> </w:t>
      </w:r>
      <w:r>
        <w:rPr>
          <w:sz w:val="23"/>
        </w:rPr>
        <w:t>informe)</w:t>
      </w:r>
    </w:p>
    <w:p>
      <w:pPr>
        <w:pStyle w:val="BodyText"/>
        <w:spacing w:before="7"/>
      </w:pPr>
    </w:p>
    <w:p>
      <w:pPr>
        <w:pStyle w:val="BodyText"/>
        <w:ind w:left="814"/>
      </w:pPr>
      <w:r>
        <w:rPr/>
        <w:t>1.</w:t>
      </w:r>
    </w:p>
    <w:p>
      <w:pPr>
        <w:pStyle w:val="BodyText"/>
        <w:spacing w:before="3"/>
        <w:ind w:left="814"/>
      </w:pPr>
      <w:r>
        <w:rPr/>
        <w:t>2.</w:t>
      </w:r>
    </w:p>
    <w:p>
      <w:pPr>
        <w:pStyle w:val="BodyText"/>
        <w:spacing w:before="8"/>
      </w:pPr>
    </w:p>
    <w:p>
      <w:pPr>
        <w:pStyle w:val="BodyText"/>
        <w:spacing w:line="242" w:lineRule="auto" w:before="1"/>
        <w:ind w:left="814" w:right="714"/>
        <w:jc w:val="both"/>
      </w:pPr>
      <w:r>
        <w:rPr/>
        <w:t>En nuestra opinión, debido a lo discutido en los apéndices I  y  II  anteriores,  </w:t>
      </w:r>
      <w:r>
        <w:rPr>
          <w:spacing w:val="-6"/>
        </w:rPr>
        <w:t>el </w:t>
      </w:r>
      <w:r>
        <w:rPr/>
        <w:t>(estado financiero auditado) de (. . . . . . . . .), no se presentan razonablemente en todos sus aspectos importantes, de conformidad con principios presupuestarios y de contabilidad generalmente aceptados.</w:t>
      </w:r>
    </w:p>
    <w:p>
      <w:pPr>
        <w:pStyle w:val="BodyText"/>
        <w:spacing w:before="8"/>
      </w:pPr>
    </w:p>
    <w:p>
      <w:pPr>
        <w:pStyle w:val="BodyText"/>
        <w:ind w:left="814"/>
      </w:pPr>
      <w:r>
        <w:rPr/>
        <w:t>Atentamente.</w:t>
      </w:r>
    </w:p>
    <w:p>
      <w:pPr>
        <w:spacing w:after="0"/>
        <w:sectPr>
          <w:headerReference w:type="default" r:id="rId254"/>
          <w:footerReference w:type="default" r:id="rId255"/>
          <w:pgSz w:w="11900" w:h="16840"/>
          <w:pgMar w:header="0" w:footer="0" w:top="1600" w:bottom="280" w:left="840" w:right="680"/>
        </w:sectPr>
      </w:pPr>
    </w:p>
    <w:p>
      <w:pPr>
        <w:pStyle w:val="BodyText"/>
        <w:rPr>
          <w:sz w:val="20"/>
        </w:rPr>
      </w:pPr>
    </w:p>
    <w:p>
      <w:pPr>
        <w:pStyle w:val="BodyText"/>
        <w:spacing w:before="11"/>
        <w:rPr>
          <w:sz w:val="22"/>
        </w:rPr>
      </w:pPr>
    </w:p>
    <w:p>
      <w:pPr>
        <w:pStyle w:val="BodyText"/>
        <w:ind w:left="2189" w:right="2091"/>
        <w:jc w:val="center"/>
      </w:pPr>
      <w:r>
        <w:rPr/>
        <w:t>Auditor Interno</w:t>
      </w:r>
    </w:p>
    <w:p>
      <w:pPr>
        <w:pStyle w:val="BodyText"/>
        <w:spacing w:before="5"/>
        <w:rPr>
          <w:sz w:val="15"/>
        </w:rPr>
      </w:pPr>
    </w:p>
    <w:p>
      <w:pPr>
        <w:pStyle w:val="BodyText"/>
        <w:spacing w:before="96"/>
        <w:ind w:left="814"/>
      </w:pPr>
      <w:r>
        <w:rPr/>
        <w:t>Lugar y fecha…………………</w:t>
      </w:r>
    </w:p>
    <w:p>
      <w:pPr>
        <w:spacing w:after="0"/>
        <w:sectPr>
          <w:headerReference w:type="default" r:id="rId256"/>
          <w:footerReference w:type="default" r:id="rId257"/>
          <w:pgSz w:w="11900" w:h="16840"/>
          <w:pgMar w:header="0" w:footer="0" w:top="1600" w:bottom="280" w:left="840" w:right="680"/>
        </w:sectPr>
      </w:pPr>
    </w:p>
    <w:p>
      <w:pPr>
        <w:pStyle w:val="BodyText"/>
        <w:rPr>
          <w:sz w:val="20"/>
        </w:rPr>
      </w:pPr>
    </w:p>
    <w:p>
      <w:pPr>
        <w:pStyle w:val="BodyText"/>
        <w:spacing w:before="11"/>
        <w:rPr>
          <w:sz w:val="22"/>
        </w:rPr>
      </w:pPr>
    </w:p>
    <w:p>
      <w:pPr>
        <w:pStyle w:val="Heading7"/>
        <w:numPr>
          <w:ilvl w:val="1"/>
          <w:numId w:val="126"/>
        </w:numPr>
        <w:tabs>
          <w:tab w:pos="1399" w:val="left" w:leader="none"/>
          <w:tab w:pos="1400" w:val="left" w:leader="none"/>
        </w:tabs>
        <w:spacing w:line="240" w:lineRule="auto" w:before="0" w:after="0"/>
        <w:ind w:left="1399" w:right="0" w:hanging="586"/>
        <w:jc w:val="left"/>
      </w:pPr>
      <w:r>
        <w:rPr/>
        <w:t>Modelo de Dictamen Negativo, solo con</w:t>
      </w:r>
      <w:r>
        <w:rPr>
          <w:spacing w:val="10"/>
        </w:rPr>
        <w:t> </w:t>
      </w:r>
      <w:r>
        <w:rPr/>
        <w:t>salvedades</w:t>
      </w:r>
    </w:p>
    <w:p>
      <w:pPr>
        <w:pStyle w:val="BodyText"/>
        <w:spacing w:before="8"/>
        <w:rPr>
          <w:b/>
        </w:rPr>
      </w:pPr>
    </w:p>
    <w:p>
      <w:pPr>
        <w:spacing w:before="1"/>
        <w:ind w:left="2189" w:right="2093" w:firstLine="0"/>
        <w:jc w:val="center"/>
        <w:rPr>
          <w:b/>
          <w:sz w:val="23"/>
        </w:rPr>
      </w:pPr>
      <w:r>
        <w:rPr>
          <w:b/>
          <w:sz w:val="23"/>
        </w:rPr>
        <w:t>Dictamen</w:t>
      </w:r>
    </w:p>
    <w:p>
      <w:pPr>
        <w:pStyle w:val="BodyText"/>
        <w:rPr>
          <w:b/>
          <w:sz w:val="26"/>
        </w:rPr>
      </w:pPr>
    </w:p>
    <w:p>
      <w:pPr>
        <w:pStyle w:val="BodyText"/>
        <w:rPr>
          <w:b/>
          <w:sz w:val="21"/>
        </w:rPr>
      </w:pPr>
    </w:p>
    <w:p>
      <w:pPr>
        <w:pStyle w:val="BodyText"/>
        <w:spacing w:line="242" w:lineRule="auto"/>
        <w:ind w:left="814" w:right="840"/>
      </w:pPr>
      <w:r>
        <w:rPr/>
        <w:t>Señor (es) (Autoridad Superior de la Entidad, Junta directiva, presidente, Concejo, etc.)</w:t>
      </w:r>
    </w:p>
    <w:p>
      <w:pPr>
        <w:pStyle w:val="BodyText"/>
        <w:spacing w:line="244" w:lineRule="auto" w:before="2"/>
        <w:ind w:left="814" w:right="3477"/>
      </w:pPr>
      <w:r>
        <w:rPr/>
        <w:t>(Nombre Completo, si es cargo individual –Presidente,) (Entidad –nombre completo-)</w:t>
      </w:r>
    </w:p>
    <w:p>
      <w:pPr>
        <w:pStyle w:val="BodyText"/>
        <w:spacing w:line="261" w:lineRule="exact"/>
        <w:ind w:left="814"/>
      </w:pPr>
      <w:r>
        <w:rPr/>
        <w:t>Su Despacho</w:t>
      </w:r>
    </w:p>
    <w:p>
      <w:pPr>
        <w:pStyle w:val="BodyText"/>
        <w:spacing w:before="7"/>
      </w:pPr>
    </w:p>
    <w:p>
      <w:pPr>
        <w:pStyle w:val="BodyText"/>
        <w:tabs>
          <w:tab w:pos="9519" w:val="left" w:leader="dot"/>
        </w:tabs>
        <w:spacing w:before="1"/>
        <w:ind w:left="814"/>
      </w:pPr>
      <w:r>
        <w:rPr/>
        <w:t>Hemos</w:t>
      </w:r>
      <w:r>
        <w:rPr>
          <w:spacing w:val="39"/>
        </w:rPr>
        <w:t> </w:t>
      </w:r>
      <w:r>
        <w:rPr/>
        <w:t>auditado</w:t>
      </w:r>
      <w:r>
        <w:rPr>
          <w:spacing w:val="39"/>
        </w:rPr>
        <w:t> </w:t>
      </w:r>
      <w:r>
        <w:rPr/>
        <w:t>el</w:t>
      </w:r>
      <w:r>
        <w:rPr>
          <w:spacing w:val="38"/>
        </w:rPr>
        <w:t> </w:t>
      </w:r>
      <w:r>
        <w:rPr/>
        <w:t>(estados</w:t>
      </w:r>
      <w:r>
        <w:rPr>
          <w:spacing w:val="38"/>
        </w:rPr>
        <w:t> </w:t>
      </w:r>
      <w:r>
        <w:rPr/>
        <w:t>financieros</w:t>
      </w:r>
      <w:r>
        <w:rPr>
          <w:spacing w:val="38"/>
        </w:rPr>
        <w:t> </w:t>
      </w:r>
      <w:r>
        <w:rPr/>
        <w:t>que</w:t>
      </w:r>
      <w:r>
        <w:rPr>
          <w:spacing w:val="39"/>
        </w:rPr>
        <w:t> </w:t>
      </w:r>
      <w:r>
        <w:rPr/>
        <w:t>correspondan)</w:t>
      </w:r>
      <w:r>
        <w:rPr>
          <w:spacing w:val="38"/>
        </w:rPr>
        <w:t> </w:t>
      </w:r>
      <w:r>
        <w:rPr/>
        <w:t>del</w:t>
      </w:r>
      <w:r>
        <w:rPr>
          <w:spacing w:val="38"/>
        </w:rPr>
        <w:t> </w:t>
      </w:r>
      <w:r>
        <w:rPr/>
        <w:t>(entidad</w:t>
        <w:tab/>
        <w:t>),</w:t>
      </w:r>
    </w:p>
    <w:p>
      <w:pPr>
        <w:pStyle w:val="BodyText"/>
        <w:tabs>
          <w:tab w:pos="7200" w:val="left" w:leader="dot"/>
        </w:tabs>
        <w:spacing w:before="4"/>
        <w:ind w:left="814"/>
      </w:pPr>
      <w:r>
        <w:rPr/>
        <w:t>correspondiente al período del . . . . . . al . . de . . . . .</w:t>
      </w:r>
      <w:r>
        <w:rPr>
          <w:spacing w:val="49"/>
        </w:rPr>
        <w:t> </w:t>
      </w:r>
      <w:r>
        <w:rPr/>
        <w:t>.</w:t>
      </w:r>
      <w:r>
        <w:rPr>
          <w:spacing w:val="3"/>
        </w:rPr>
        <w:t> </w:t>
      </w:r>
      <w:r>
        <w:rPr/>
        <w:t>de</w:t>
        <w:tab/>
        <w:t>,</w:t>
      </w:r>
    </w:p>
    <w:p>
      <w:pPr>
        <w:pStyle w:val="BodyText"/>
        <w:spacing w:before="7"/>
      </w:pPr>
    </w:p>
    <w:p>
      <w:pPr>
        <w:pStyle w:val="BodyText"/>
        <w:spacing w:line="244" w:lineRule="auto"/>
        <w:ind w:left="814" w:right="714"/>
        <w:jc w:val="both"/>
      </w:pPr>
      <w:r>
        <w:rPr/>
        <w:t>Nuestra auditoría fue realizada de acuerdo con Normas de Auditoría Interna Gubernamental contenidas en el Acuerdo Interno No.09-03, emitidas por el Contralor General de Cuentas. Estas normas requieren que la auditoría sea planificada y desarrollada con el fin de obtener seguridad razonable, respecto a si los estados financieros están libres de errores importantes.</w:t>
      </w:r>
    </w:p>
    <w:p>
      <w:pPr>
        <w:pStyle w:val="BodyText"/>
        <w:spacing w:before="9"/>
        <w:rPr>
          <w:sz w:val="22"/>
        </w:rPr>
      </w:pPr>
    </w:p>
    <w:p>
      <w:pPr>
        <w:pStyle w:val="BodyText"/>
        <w:spacing w:line="244" w:lineRule="auto"/>
        <w:ind w:left="814" w:right="713"/>
        <w:jc w:val="both"/>
      </w:pPr>
      <w:r>
        <w:rPr/>
        <w:t>Una auditoría incluye el examen, sobre bases selectivas, de la evidencia que  respalda los montos y divulgaciones en (el estado financiero auditado). También incluye una evaluación de las Normas Internacionales de Contabilidad  y  los principios presupuestarios utilizados por (la entidad auditada), para el registro y presentación de la</w:t>
      </w:r>
      <w:r>
        <w:rPr>
          <w:spacing w:val="2"/>
        </w:rPr>
        <w:t> </w:t>
      </w:r>
      <w:r>
        <w:rPr/>
        <w:t>información.</w:t>
      </w:r>
    </w:p>
    <w:p>
      <w:pPr>
        <w:pStyle w:val="BodyText"/>
        <w:spacing w:before="8"/>
        <w:rPr>
          <w:sz w:val="22"/>
        </w:rPr>
      </w:pPr>
    </w:p>
    <w:p>
      <w:pPr>
        <w:pStyle w:val="BodyText"/>
        <w:tabs>
          <w:tab w:pos="1168" w:val="left" w:leader="none"/>
        </w:tabs>
        <w:spacing w:line="244" w:lineRule="auto" w:before="1"/>
        <w:ind w:left="1165" w:right="840" w:hanging="351"/>
      </w:pPr>
      <w:r>
        <w:rPr/>
        <w:t>I.</w:t>
        <w:tab/>
        <w:tab/>
        <w:t>Salvedades (anotar la condición y el efecto, y al final del párrafo hacer referencia  al No. del hallazgo en el</w:t>
      </w:r>
      <w:r>
        <w:rPr>
          <w:spacing w:val="5"/>
        </w:rPr>
        <w:t> </w:t>
      </w:r>
      <w:r>
        <w:rPr/>
        <w:t>informe)</w:t>
      </w:r>
    </w:p>
    <w:p>
      <w:pPr>
        <w:pStyle w:val="BodyText"/>
        <w:spacing w:before="1"/>
      </w:pPr>
    </w:p>
    <w:p>
      <w:pPr>
        <w:pStyle w:val="BodyText"/>
        <w:ind w:left="814"/>
      </w:pPr>
      <w:r>
        <w:rPr/>
        <w:t>1.</w:t>
      </w:r>
    </w:p>
    <w:p>
      <w:pPr>
        <w:pStyle w:val="BodyText"/>
        <w:spacing w:before="4"/>
        <w:ind w:left="814"/>
      </w:pPr>
      <w:r>
        <w:rPr/>
        <w:t>2.</w:t>
      </w:r>
    </w:p>
    <w:p>
      <w:pPr>
        <w:pStyle w:val="ListParagraph"/>
        <w:numPr>
          <w:ilvl w:val="0"/>
          <w:numId w:val="124"/>
        </w:numPr>
        <w:tabs>
          <w:tab w:pos="1075" w:val="left" w:leader="none"/>
        </w:tabs>
        <w:spacing w:line="240" w:lineRule="auto" w:before="3" w:after="0"/>
        <w:ind w:left="1074" w:right="0" w:hanging="261"/>
        <w:jc w:val="left"/>
        <w:rPr>
          <w:sz w:val="23"/>
        </w:rPr>
      </w:pPr>
      <w:r>
        <w:rPr>
          <w:sz w:val="23"/>
        </w:rPr>
        <w:t>etc.</w:t>
      </w:r>
    </w:p>
    <w:p>
      <w:pPr>
        <w:pStyle w:val="BodyText"/>
        <w:spacing w:before="9"/>
      </w:pPr>
    </w:p>
    <w:p>
      <w:pPr>
        <w:pStyle w:val="BodyText"/>
        <w:spacing w:line="242" w:lineRule="auto"/>
        <w:ind w:left="814" w:right="713"/>
        <w:jc w:val="both"/>
      </w:pPr>
      <w:r>
        <w:rPr/>
        <w:t>En nuestra opinión, debido a lo discutido en el apéndice I anterior, el  (estado auditado) de (. . . . . . . . .), no se presenta razonablemente en todos sus aspectos importantes, de conformidad con principios presupuestarios y de contabilidad generalmente</w:t>
      </w:r>
      <w:r>
        <w:rPr>
          <w:spacing w:val="2"/>
        </w:rPr>
        <w:t> </w:t>
      </w:r>
      <w:r>
        <w:rPr/>
        <w:t>aceptados.</w:t>
      </w:r>
    </w:p>
    <w:p>
      <w:pPr>
        <w:pStyle w:val="BodyText"/>
        <w:spacing w:before="8"/>
      </w:pPr>
    </w:p>
    <w:p>
      <w:pPr>
        <w:pStyle w:val="BodyText"/>
        <w:ind w:left="814"/>
      </w:pPr>
      <w:r>
        <w:rPr/>
        <w:t>Atentamente</w:t>
      </w:r>
    </w:p>
    <w:p>
      <w:pPr>
        <w:pStyle w:val="BodyText"/>
        <w:rPr>
          <w:sz w:val="26"/>
        </w:rPr>
      </w:pPr>
    </w:p>
    <w:p>
      <w:pPr>
        <w:pStyle w:val="BodyText"/>
        <w:spacing w:before="1"/>
        <w:rPr>
          <w:sz w:val="21"/>
        </w:rPr>
      </w:pPr>
    </w:p>
    <w:p>
      <w:pPr>
        <w:pStyle w:val="BodyText"/>
        <w:ind w:left="2189" w:right="2091"/>
        <w:jc w:val="center"/>
      </w:pPr>
      <w:r>
        <w:rPr/>
        <w:t>Auditor Interno</w:t>
      </w:r>
    </w:p>
    <w:p>
      <w:pPr>
        <w:pStyle w:val="BodyText"/>
        <w:spacing w:before="7"/>
      </w:pPr>
    </w:p>
    <w:p>
      <w:pPr>
        <w:pStyle w:val="BodyText"/>
        <w:ind w:left="814"/>
      </w:pPr>
      <w:r>
        <w:rPr/>
        <w:t>Lugar y fecha…………………</w:t>
      </w:r>
    </w:p>
    <w:p>
      <w:pPr>
        <w:spacing w:after="0"/>
        <w:sectPr>
          <w:headerReference w:type="default" r:id="rId258"/>
          <w:footerReference w:type="default" r:id="rId259"/>
          <w:pgSz w:w="11900" w:h="16840"/>
          <w:pgMar w:header="0" w:footer="0" w:top="1600" w:bottom="280" w:left="840" w:right="680"/>
        </w:sectPr>
      </w:pPr>
    </w:p>
    <w:p>
      <w:pPr>
        <w:pStyle w:val="BodyText"/>
        <w:rPr>
          <w:sz w:val="20"/>
        </w:rPr>
      </w:pPr>
    </w:p>
    <w:p>
      <w:pPr>
        <w:pStyle w:val="BodyText"/>
        <w:rPr>
          <w:sz w:val="20"/>
        </w:rPr>
      </w:pPr>
    </w:p>
    <w:p>
      <w:pPr>
        <w:pStyle w:val="BodyText"/>
        <w:rPr>
          <w:sz w:val="18"/>
        </w:rPr>
      </w:pPr>
    </w:p>
    <w:p>
      <w:pPr>
        <w:pStyle w:val="Heading7"/>
        <w:tabs>
          <w:tab w:pos="1400" w:val="left" w:leader="none"/>
        </w:tabs>
        <w:spacing w:before="96"/>
        <w:ind w:left="814"/>
      </w:pPr>
      <w:r>
        <w:rPr/>
        <w:t>2.</w:t>
        <w:tab/>
        <w:t>MODELO DE ABSTENCIÓN DE</w:t>
      </w:r>
      <w:r>
        <w:rPr>
          <w:spacing w:val="2"/>
        </w:rPr>
        <w:t> </w:t>
      </w:r>
      <w:r>
        <w:rPr/>
        <w:t>OPINIÓN</w:t>
      </w:r>
    </w:p>
    <w:p>
      <w:pPr>
        <w:pStyle w:val="BodyText"/>
        <w:rPr>
          <w:b/>
          <w:sz w:val="26"/>
        </w:rPr>
      </w:pPr>
    </w:p>
    <w:p>
      <w:pPr>
        <w:pStyle w:val="BodyText"/>
        <w:rPr>
          <w:b/>
          <w:sz w:val="21"/>
        </w:rPr>
      </w:pPr>
    </w:p>
    <w:p>
      <w:pPr>
        <w:spacing w:before="0"/>
        <w:ind w:left="2189" w:right="2093" w:firstLine="0"/>
        <w:jc w:val="center"/>
        <w:rPr>
          <w:b/>
          <w:sz w:val="23"/>
        </w:rPr>
      </w:pPr>
      <w:r>
        <w:rPr>
          <w:b/>
          <w:sz w:val="23"/>
        </w:rPr>
        <w:t>Dictamen</w:t>
      </w:r>
    </w:p>
    <w:p>
      <w:pPr>
        <w:pStyle w:val="BodyText"/>
        <w:rPr>
          <w:b/>
          <w:sz w:val="26"/>
        </w:rPr>
      </w:pPr>
    </w:p>
    <w:p>
      <w:pPr>
        <w:pStyle w:val="BodyText"/>
        <w:rPr>
          <w:b/>
          <w:sz w:val="21"/>
        </w:rPr>
      </w:pPr>
    </w:p>
    <w:p>
      <w:pPr>
        <w:pStyle w:val="BodyText"/>
        <w:spacing w:line="244" w:lineRule="auto"/>
        <w:ind w:left="814" w:right="1928"/>
      </w:pPr>
      <w:r>
        <w:rPr/>
        <w:t>Señor (Autoridad Superior de la Entidad, Ministro, Secretario, etc.) (Nombre Completo)</w:t>
      </w:r>
    </w:p>
    <w:p>
      <w:pPr>
        <w:pStyle w:val="BodyText"/>
        <w:spacing w:line="242" w:lineRule="auto"/>
        <w:ind w:left="814" w:right="6326"/>
      </w:pPr>
      <w:r>
        <w:rPr/>
        <w:t>(Entidad –nombre completo-) Su Despacho</w:t>
      </w:r>
    </w:p>
    <w:p>
      <w:pPr>
        <w:pStyle w:val="BodyText"/>
        <w:spacing w:before="4"/>
      </w:pPr>
    </w:p>
    <w:p>
      <w:pPr>
        <w:pStyle w:val="BodyText"/>
        <w:tabs>
          <w:tab w:pos="9520" w:val="left" w:leader="dot"/>
        </w:tabs>
        <w:ind w:left="814"/>
      </w:pPr>
      <w:r>
        <w:rPr/>
        <w:t>Hemos auditado el (estados financieros que correspondan) </w:t>
      </w:r>
      <w:r>
        <w:rPr>
          <w:spacing w:val="19"/>
        </w:rPr>
        <w:t> </w:t>
      </w:r>
      <w:r>
        <w:rPr/>
        <w:t>del</w:t>
      </w:r>
      <w:r>
        <w:rPr>
          <w:spacing w:val="11"/>
        </w:rPr>
        <w:t> </w:t>
      </w:r>
      <w:r>
        <w:rPr/>
        <w:t>(Ministerio</w:t>
        <w:tab/>
        <w:t>),</w:t>
      </w:r>
    </w:p>
    <w:p>
      <w:pPr>
        <w:pStyle w:val="BodyText"/>
        <w:tabs>
          <w:tab w:pos="7200" w:val="left" w:leader="dot"/>
        </w:tabs>
        <w:spacing w:before="3"/>
        <w:ind w:left="814"/>
      </w:pPr>
      <w:r>
        <w:rPr/>
        <w:t>correspondiente al período del . . . . . . al . . de . . . . .</w:t>
      </w:r>
      <w:r>
        <w:rPr>
          <w:spacing w:val="49"/>
        </w:rPr>
        <w:t> </w:t>
      </w:r>
      <w:r>
        <w:rPr/>
        <w:t>.</w:t>
      </w:r>
      <w:r>
        <w:rPr>
          <w:spacing w:val="3"/>
        </w:rPr>
        <w:t> </w:t>
      </w:r>
      <w:r>
        <w:rPr/>
        <w:t>de</w:t>
        <w:tab/>
        <w:t>,</w:t>
      </w:r>
    </w:p>
    <w:p>
      <w:pPr>
        <w:pStyle w:val="BodyText"/>
        <w:spacing w:before="8"/>
      </w:pPr>
    </w:p>
    <w:p>
      <w:pPr>
        <w:pStyle w:val="BodyText"/>
        <w:spacing w:line="242" w:lineRule="auto"/>
        <w:ind w:left="814" w:right="714"/>
        <w:jc w:val="both"/>
      </w:pPr>
      <w:r>
        <w:rPr/>
        <w:t>Excepto por lo que se discute en el apéndice I, nuestra auditoría fue realizada de acuerdo con Normas de Auditoría Interna Gubernamental contenidas en el Acuerdo Interno No. 09-03, emitidas por el Contralor General de Cuentas. Estas normas requieren que la auditoría sea planificada y desarrollada con el fin de obtener seguridad razonable, respecto a si los estados financieros están libres de errores importantes.</w:t>
      </w:r>
    </w:p>
    <w:p>
      <w:pPr>
        <w:pStyle w:val="BodyText"/>
        <w:rPr>
          <w:sz w:val="24"/>
        </w:rPr>
      </w:pPr>
    </w:p>
    <w:p>
      <w:pPr>
        <w:pStyle w:val="BodyText"/>
        <w:spacing w:line="244" w:lineRule="auto"/>
        <w:ind w:left="1165" w:right="840" w:hanging="351"/>
      </w:pPr>
      <w:r>
        <w:rPr/>
        <w:t>I. Limitaciones (las limitaciones se deben detallar en el informe dentro de la sección del alcance)</w:t>
      </w:r>
    </w:p>
    <w:p>
      <w:pPr>
        <w:pStyle w:val="BodyText"/>
        <w:spacing w:before="1"/>
      </w:pPr>
    </w:p>
    <w:p>
      <w:pPr>
        <w:pStyle w:val="BodyText"/>
        <w:ind w:left="814"/>
      </w:pPr>
      <w:r>
        <w:rPr/>
        <w:t>1.</w:t>
      </w:r>
    </w:p>
    <w:p>
      <w:pPr>
        <w:pStyle w:val="BodyText"/>
        <w:spacing w:before="4"/>
        <w:ind w:left="814"/>
      </w:pPr>
      <w:r>
        <w:rPr/>
        <w:t>2.</w:t>
      </w:r>
    </w:p>
    <w:p>
      <w:pPr>
        <w:pStyle w:val="BodyText"/>
        <w:spacing w:before="5"/>
        <w:ind w:left="814"/>
      </w:pPr>
      <w:r>
        <w:rPr/>
        <w:t>3.</w:t>
      </w:r>
    </w:p>
    <w:p>
      <w:pPr>
        <w:pStyle w:val="BodyText"/>
        <w:spacing w:before="7"/>
      </w:pPr>
    </w:p>
    <w:p>
      <w:pPr>
        <w:pStyle w:val="BodyText"/>
        <w:spacing w:line="244" w:lineRule="auto"/>
        <w:ind w:left="814" w:right="714"/>
        <w:jc w:val="both"/>
      </w:pPr>
      <w:r>
        <w:rPr/>
        <w:t>Debido a la limitación indicada en el apéndice I anterior, la cual incidió en la oportunidad de la aplicación de nuestros procedimientos, asimismo, (indicar otros aspectos importantes que limitaron nuestro trabajo) limitó el alcance de nuestro trabajo y por lo tanto no expresamos una opinión sobre el (estado financiero) de (identificar la entidad</w:t>
      </w:r>
      <w:r>
        <w:rPr>
          <w:spacing w:val="3"/>
        </w:rPr>
        <w:t> </w:t>
      </w:r>
      <w:r>
        <w:rPr/>
        <w:t>auditada).</w:t>
      </w:r>
    </w:p>
    <w:p>
      <w:pPr>
        <w:pStyle w:val="BodyText"/>
        <w:spacing w:before="8"/>
        <w:rPr>
          <w:sz w:val="22"/>
        </w:rPr>
      </w:pPr>
    </w:p>
    <w:p>
      <w:pPr>
        <w:pStyle w:val="BodyText"/>
        <w:spacing w:before="1"/>
        <w:ind w:left="814"/>
      </w:pPr>
      <w:r>
        <w:rPr/>
        <w:t>Atentamente</w:t>
      </w:r>
    </w:p>
    <w:p>
      <w:pPr>
        <w:pStyle w:val="BodyText"/>
        <w:spacing w:before="7"/>
      </w:pPr>
    </w:p>
    <w:p>
      <w:pPr>
        <w:pStyle w:val="BodyText"/>
        <w:ind w:left="2189" w:right="2091"/>
        <w:jc w:val="center"/>
      </w:pPr>
      <w:r>
        <w:rPr/>
        <w:t>Auditor Interno</w:t>
      </w:r>
    </w:p>
    <w:p>
      <w:pPr>
        <w:pStyle w:val="BodyText"/>
        <w:spacing w:before="9"/>
      </w:pPr>
    </w:p>
    <w:p>
      <w:pPr>
        <w:pStyle w:val="BodyText"/>
        <w:ind w:left="814"/>
      </w:pPr>
      <w:r>
        <w:rPr/>
        <w:t>Lugar y fecha…………….</w:t>
      </w:r>
    </w:p>
    <w:sectPr>
      <w:headerReference w:type="default" r:id="rId260"/>
      <w:footerReference w:type="default" r:id="rId261"/>
      <w:pgSz w:w="11900" w:h="16840"/>
      <w:pgMar w:header="0" w:footer="0" w:top="1600" w:bottom="280" w:left="8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Arial Narrow">
    <w:altName w:val="Arial Narrow"/>
    <w:charset w:val="0"/>
    <w:family w:val="swiss"/>
    <w:pitch w:val="variable"/>
  </w:font>
  <w:font w:name="Verdana">
    <w:altName w:val="Verdana"/>
    <w:charset w:val="0"/>
    <w:family w:val="swiss"/>
    <w:pitch w:val="variable"/>
  </w:font>
  <w:font w:name="Comic Sans MS">
    <w:altName w:val="Comic Sans MS"/>
    <w:charset w:val="0"/>
    <w:family w:val="script"/>
    <w:pitch w:val="variable"/>
  </w:font>
  <w:font w:name="Impact">
    <w:altName w:val="Impact"/>
    <w:charset w:val="0"/>
    <w:family w:val="swiss"/>
    <w:pitch w:val="variable"/>
  </w:font>
  <w:font w:name="Wingdings">
    <w:altName w:val="Wingdings"/>
    <w:charset w:val="2"/>
    <w:family w:val="auto"/>
    <w:pitch w:val="variable"/>
  </w:font>
  <w:font w:name="Symbol">
    <w:altName w:val="Symbol"/>
    <w:charset w:val="2"/>
    <w:family w:val="roman"/>
    <w:pitch w:val="variable"/>
  </w:font>
  <w:font w:name="Lucida Sans Unicode">
    <w:altName w:val="Lucida Sans Unicod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171008" from="81.300003pt,751.830017pt" to="509.160003pt,751.830017pt" stroked="true" strokeweight=".42001pt" strokecolor="#000000">
          <v:stroke dashstyle="solid"/>
          <w10:wrap type="none"/>
        </v:line>
      </w:pict>
    </w:r>
    <w:r>
      <w:rPr/>
      <w:pict>
        <v:shape style="position:absolute;margin-left:81.739998pt;margin-top:752.102417pt;width:92.3pt;height:10.75pt;mso-position-horizontal-relative:page;mso-position-vertical-relative:page;z-index:-272169984"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Contraloría</w:t>
                </w:r>
                <w:r>
                  <w:rPr>
                    <w:rFonts w:ascii="Arial Narrow" w:hAnsi="Arial Narrow"/>
                    <w:i/>
                    <w:spacing w:val="-11"/>
                    <w:w w:val="105"/>
                    <w:sz w:val="15"/>
                  </w:rPr>
                  <w:t> </w:t>
                </w:r>
                <w:r>
                  <w:rPr>
                    <w:rFonts w:ascii="Arial Narrow" w:hAnsi="Arial Narrow"/>
                    <w:i/>
                    <w:w w:val="105"/>
                    <w:sz w:val="15"/>
                  </w:rPr>
                  <w:t>General</w:t>
                </w:r>
                <w:r>
                  <w:rPr>
                    <w:rFonts w:ascii="Arial Narrow" w:hAnsi="Arial Narrow"/>
                    <w:i/>
                    <w:spacing w:val="-9"/>
                    <w:w w:val="105"/>
                    <w:sz w:val="15"/>
                  </w:rPr>
                  <w:t> </w:t>
                </w:r>
                <w:r>
                  <w:rPr>
                    <w:rFonts w:ascii="Arial Narrow" w:hAnsi="Arial Narrow"/>
                    <w:i/>
                    <w:w w:val="105"/>
                    <w:sz w:val="15"/>
                  </w:rPr>
                  <w:t>de</w:t>
                </w:r>
                <w:r>
                  <w:rPr>
                    <w:rFonts w:ascii="Arial Narrow" w:hAnsi="Arial Narrow"/>
                    <w:i/>
                    <w:spacing w:val="-10"/>
                    <w:w w:val="105"/>
                    <w:sz w:val="15"/>
                  </w:rPr>
                  <w:t> </w:t>
                </w:r>
                <w:r>
                  <w:rPr>
                    <w:rFonts w:ascii="Arial Narrow" w:hAnsi="Arial Narrow"/>
                    <w:i/>
                    <w:w w:val="105"/>
                    <w:sz w:val="15"/>
                  </w:rPr>
                  <w:t>Cuentas</w:t>
                </w:r>
              </w:p>
            </w:txbxContent>
          </v:textbox>
          <w10:wrap type="none"/>
        </v:shape>
      </w:pict>
    </w:r>
    <w:r>
      <w:rPr/>
      <w:pict>
        <v:shape style="position:absolute;margin-left:254.730789pt;margin-top:752.102417pt;width:113.7pt;height:10.75pt;mso-position-horizontal-relative:page;mso-position-vertical-relative:page;z-index:-272168960" type="#_x0000_t202" filled="false" stroked="false">
          <v:textbox inset="0,0,0,0">
            <w:txbxContent>
              <w:p>
                <w:pPr>
                  <w:spacing w:before="21"/>
                  <w:ind w:left="20" w:right="0" w:firstLine="0"/>
                  <w:jc w:val="left"/>
                  <w:rPr>
                    <w:rFonts w:ascii="Arial Narrow"/>
                    <w:i/>
                    <w:sz w:val="15"/>
                  </w:rPr>
                </w:pPr>
                <w:r>
                  <w:rPr>
                    <w:rFonts w:ascii="Arial Narrow"/>
                    <w:i/>
                    <w:w w:val="105"/>
                    <w:sz w:val="15"/>
                  </w:rPr>
                  <w:t>Nuestro</w:t>
                </w:r>
                <w:r>
                  <w:rPr>
                    <w:rFonts w:ascii="Arial Narrow"/>
                    <w:i/>
                    <w:spacing w:val="-9"/>
                    <w:w w:val="105"/>
                    <w:sz w:val="15"/>
                  </w:rPr>
                  <w:t> </w:t>
                </w:r>
                <w:r>
                  <w:rPr>
                    <w:rFonts w:ascii="Arial Narrow"/>
                    <w:i/>
                    <w:w w:val="105"/>
                    <w:sz w:val="15"/>
                  </w:rPr>
                  <w:t>compromiso:</w:t>
                </w:r>
                <w:r>
                  <w:rPr>
                    <w:rFonts w:ascii="Arial Narrow"/>
                    <w:i/>
                    <w:spacing w:val="-8"/>
                    <w:w w:val="105"/>
                    <w:sz w:val="15"/>
                  </w:rPr>
                  <w:t> </w:t>
                </w:r>
                <w:r>
                  <w:rPr>
                    <w:rFonts w:ascii="Arial Narrow"/>
                    <w:i/>
                    <w:w w:val="105"/>
                    <w:sz w:val="15"/>
                  </w:rPr>
                  <w:t>Calidad</w:t>
                </w:r>
                <w:r>
                  <w:rPr>
                    <w:rFonts w:ascii="Arial Narrow"/>
                    <w:i/>
                    <w:spacing w:val="-9"/>
                    <w:w w:val="105"/>
                    <w:sz w:val="15"/>
                  </w:rPr>
                  <w:t> </w:t>
                </w:r>
                <w:r>
                  <w:rPr>
                    <w:rFonts w:ascii="Arial Narrow"/>
                    <w:i/>
                    <w:w w:val="105"/>
                    <w:sz w:val="15"/>
                  </w:rPr>
                  <w:t>del</w:t>
                </w:r>
                <w:r>
                  <w:rPr>
                    <w:rFonts w:ascii="Arial Narrow"/>
                    <w:i/>
                    <w:spacing w:val="-11"/>
                    <w:w w:val="105"/>
                    <w:sz w:val="15"/>
                  </w:rPr>
                  <w:t> </w:t>
                </w:r>
                <w:r>
                  <w:rPr>
                    <w:rFonts w:ascii="Arial Narrow"/>
                    <w:i/>
                    <w:w w:val="105"/>
                    <w:sz w:val="15"/>
                  </w:rPr>
                  <w:t>gasto</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055296" from="82.739998pt,746.76001pt" to="520.379998pt,746.76001pt" stroked="true" strokeweight=".729pt" strokecolor="#000000">
          <v:stroke dashstyle="solid"/>
          <w10:wrap type="none"/>
        </v:line>
      </w:pict>
    </w:r>
    <w:r>
      <w:rPr/>
      <w:pict>
        <v:shape style="position:absolute;margin-left:81.739914pt;margin-top:748.682129pt;width:92.3pt;height:10.75pt;mso-position-horizontal-relative:page;mso-position-vertical-relative:page;z-index:-272054272"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Contraloría</w:t>
                </w:r>
                <w:r>
                  <w:rPr>
                    <w:rFonts w:ascii="Arial Narrow" w:hAnsi="Arial Narrow"/>
                    <w:i/>
                    <w:spacing w:val="-11"/>
                    <w:w w:val="105"/>
                    <w:sz w:val="15"/>
                  </w:rPr>
                  <w:t> </w:t>
                </w:r>
                <w:r>
                  <w:rPr>
                    <w:rFonts w:ascii="Arial Narrow" w:hAnsi="Arial Narrow"/>
                    <w:i/>
                    <w:w w:val="105"/>
                    <w:sz w:val="15"/>
                  </w:rPr>
                  <w:t>General</w:t>
                </w:r>
                <w:r>
                  <w:rPr>
                    <w:rFonts w:ascii="Arial Narrow" w:hAnsi="Arial Narrow"/>
                    <w:i/>
                    <w:spacing w:val="-9"/>
                    <w:w w:val="105"/>
                    <w:sz w:val="15"/>
                  </w:rPr>
                  <w:t> </w:t>
                </w:r>
                <w:r>
                  <w:rPr>
                    <w:rFonts w:ascii="Arial Narrow" w:hAnsi="Arial Narrow"/>
                    <w:i/>
                    <w:w w:val="105"/>
                    <w:sz w:val="15"/>
                  </w:rPr>
                  <w:t>de</w:t>
                </w:r>
                <w:r>
                  <w:rPr>
                    <w:rFonts w:ascii="Arial Narrow" w:hAnsi="Arial Narrow"/>
                    <w:i/>
                    <w:spacing w:val="-10"/>
                    <w:w w:val="105"/>
                    <w:sz w:val="15"/>
                  </w:rPr>
                  <w:t> </w:t>
                </w:r>
                <w:r>
                  <w:rPr>
                    <w:rFonts w:ascii="Arial Narrow" w:hAnsi="Arial Narrow"/>
                    <w:i/>
                    <w:w w:val="105"/>
                    <w:sz w:val="15"/>
                  </w:rPr>
                  <w:t>Cuentas</w:t>
                </w:r>
              </w:p>
            </w:txbxContent>
          </v:textbox>
          <w10:wrap type="none"/>
        </v:shape>
      </w:pict>
    </w:r>
    <w:r>
      <w:rPr/>
      <w:pict>
        <v:shape style="position:absolute;margin-left:268.867828pt;margin-top:748.682129pt;width:113.6pt;height:10.75pt;mso-position-horizontal-relative:page;mso-position-vertical-relative:page;z-index:-272053248" type="#_x0000_t202" filled="false" stroked="false">
          <v:textbox inset="0,0,0,0">
            <w:txbxContent>
              <w:p>
                <w:pPr>
                  <w:spacing w:before="21"/>
                  <w:ind w:left="20" w:right="0" w:firstLine="0"/>
                  <w:jc w:val="left"/>
                  <w:rPr>
                    <w:rFonts w:ascii="Arial Narrow"/>
                    <w:i/>
                    <w:sz w:val="15"/>
                  </w:rPr>
                </w:pPr>
                <w:r>
                  <w:rPr>
                    <w:rFonts w:ascii="Arial Narrow"/>
                    <w:i/>
                    <w:w w:val="105"/>
                    <w:sz w:val="15"/>
                  </w:rPr>
                  <w:t>Nuestro</w:t>
                </w:r>
                <w:r>
                  <w:rPr>
                    <w:rFonts w:ascii="Arial Narrow"/>
                    <w:i/>
                    <w:spacing w:val="-10"/>
                    <w:w w:val="105"/>
                    <w:sz w:val="15"/>
                  </w:rPr>
                  <w:t> </w:t>
                </w:r>
                <w:r>
                  <w:rPr>
                    <w:rFonts w:ascii="Arial Narrow"/>
                    <w:i/>
                    <w:w w:val="105"/>
                    <w:sz w:val="15"/>
                  </w:rPr>
                  <w:t>compromiso:</w:t>
                </w:r>
                <w:r>
                  <w:rPr>
                    <w:rFonts w:ascii="Arial Narrow"/>
                    <w:i/>
                    <w:spacing w:val="-9"/>
                    <w:w w:val="105"/>
                    <w:sz w:val="15"/>
                  </w:rPr>
                  <w:t> </w:t>
                </w:r>
                <w:r>
                  <w:rPr>
                    <w:rFonts w:ascii="Arial Narrow"/>
                    <w:i/>
                    <w:w w:val="105"/>
                    <w:sz w:val="15"/>
                  </w:rPr>
                  <w:t>Calidad</w:t>
                </w:r>
                <w:r>
                  <w:rPr>
                    <w:rFonts w:ascii="Arial Narrow"/>
                    <w:i/>
                    <w:spacing w:val="-10"/>
                    <w:w w:val="105"/>
                    <w:sz w:val="15"/>
                  </w:rPr>
                  <w:t> </w:t>
                </w:r>
                <w:r>
                  <w:rPr>
                    <w:rFonts w:ascii="Arial Narrow"/>
                    <w:i/>
                    <w:w w:val="105"/>
                    <w:sz w:val="15"/>
                  </w:rPr>
                  <w:t>del</w:t>
                </w:r>
                <w:r>
                  <w:rPr>
                    <w:rFonts w:ascii="Arial Narrow"/>
                    <w:i/>
                    <w:spacing w:val="-9"/>
                    <w:w w:val="105"/>
                    <w:sz w:val="15"/>
                  </w:rPr>
                  <w:t> </w:t>
                </w:r>
                <w:r>
                  <w:rPr>
                    <w:rFonts w:ascii="Arial Narrow"/>
                    <w:i/>
                    <w:w w:val="105"/>
                    <w:sz w:val="15"/>
                  </w:rPr>
                  <w:t>gasto</w:t>
                </w:r>
              </w:p>
            </w:txbxContent>
          </v:textbox>
          <w10:wrap type="none"/>
        </v:shape>
      </w:pict>
    </w:r>
    <w:r>
      <w:rPr/>
      <w:pict>
        <v:shape style="position:absolute;margin-left:517.179871pt;margin-top:757.873291pt;width:9.950pt;height:13.95pt;mso-position-horizontal-relative:page;mso-position-vertical-relative:page;z-index:-272052224" type="#_x0000_t202" filled="false" stroked="false">
          <v:textbox inset="0,0,0,0">
            <w:txbxContent>
              <w:p>
                <w:pPr>
                  <w:spacing w:before="16"/>
                  <w:ind w:left="40" w:right="0" w:firstLine="0"/>
                  <w:jc w:val="left"/>
                  <w:rPr>
                    <w:sz w:val="21"/>
                  </w:rPr>
                </w:pPr>
                <w:r>
                  <w:rPr/>
                  <w:fldChar w:fldCharType="begin"/>
                </w:r>
                <w:r>
                  <w:rPr>
                    <w:w w:val="101"/>
                    <w:sz w:val="21"/>
                  </w:rPr>
                  <w:instrText> PAGE </w:instrText>
                </w:r>
                <w:r>
                  <w:rPr/>
                  <w:fldChar w:fldCharType="separate"/>
                </w:r>
                <w:r>
                  <w:rPr/>
                  <w:t>2</w:t>
                </w:r>
                <w:r>
                  <w:rPr/>
                  <w:fldChar w:fldCharType="end"/>
                </w:r>
              </w:p>
            </w:txbxContent>
          </v:textbox>
          <w10:wrap type="none"/>
        </v:shape>
      </w:pict>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050176" from="82.739998pt,757.440002pt" to="520.379998pt,757.440002pt" stroked="true" strokeweight=".729pt" strokecolor="#000000">
          <v:stroke dashstyle="solid"/>
          <w10:wrap type="none"/>
        </v:line>
      </w:pict>
    </w:r>
    <w:r>
      <w:rPr/>
      <w:pict>
        <v:shape style="position:absolute;margin-left:81.740372pt;margin-top:760.982361pt;width:92.4pt;height:10.75pt;mso-position-horizontal-relative:page;mso-position-vertical-relative:page;z-index:-272049152"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Contraloría</w:t>
                </w:r>
                <w:r>
                  <w:rPr>
                    <w:rFonts w:ascii="Arial Narrow" w:hAnsi="Arial Narrow"/>
                    <w:i/>
                    <w:spacing w:val="-11"/>
                    <w:w w:val="105"/>
                    <w:sz w:val="15"/>
                  </w:rPr>
                  <w:t> </w:t>
                </w:r>
                <w:r>
                  <w:rPr>
                    <w:rFonts w:ascii="Arial Narrow" w:hAnsi="Arial Narrow"/>
                    <w:i/>
                    <w:w w:val="105"/>
                    <w:sz w:val="15"/>
                  </w:rPr>
                  <w:t>General</w:t>
                </w:r>
                <w:r>
                  <w:rPr>
                    <w:rFonts w:ascii="Arial Narrow" w:hAnsi="Arial Narrow"/>
                    <w:i/>
                    <w:spacing w:val="-9"/>
                    <w:w w:val="105"/>
                    <w:sz w:val="15"/>
                  </w:rPr>
                  <w:t> </w:t>
                </w:r>
                <w:r>
                  <w:rPr>
                    <w:rFonts w:ascii="Arial Narrow" w:hAnsi="Arial Narrow"/>
                    <w:i/>
                    <w:w w:val="105"/>
                    <w:sz w:val="15"/>
                  </w:rPr>
                  <w:t>de</w:t>
                </w:r>
                <w:r>
                  <w:rPr>
                    <w:rFonts w:ascii="Arial Narrow" w:hAnsi="Arial Narrow"/>
                    <w:i/>
                    <w:spacing w:val="-10"/>
                    <w:w w:val="105"/>
                    <w:sz w:val="15"/>
                  </w:rPr>
                  <w:t> </w:t>
                </w:r>
                <w:r>
                  <w:rPr>
                    <w:rFonts w:ascii="Arial Narrow" w:hAnsi="Arial Narrow"/>
                    <w:i/>
                    <w:w w:val="105"/>
                    <w:sz w:val="15"/>
                  </w:rPr>
                  <w:t>Cuentas</w:t>
                </w:r>
              </w:p>
            </w:txbxContent>
          </v:textbox>
          <w10:wrap type="none"/>
        </v:shape>
      </w:pict>
    </w:r>
    <w:r>
      <w:rPr/>
      <w:pict>
        <v:shape style="position:absolute;margin-left:246.342941pt;margin-top:760.982361pt;width:115.15pt;height:10.75pt;mso-position-horizontal-relative:page;mso-position-vertical-relative:page;z-index:-272048128" type="#_x0000_t202" filled="false" stroked="false">
          <v:textbox inset="0,0,0,0">
            <w:txbxContent>
              <w:p>
                <w:pPr>
                  <w:spacing w:before="21"/>
                  <w:ind w:left="20" w:right="0" w:firstLine="0"/>
                  <w:jc w:val="left"/>
                  <w:rPr>
                    <w:rFonts w:ascii="Arial Narrow"/>
                    <w:i/>
                    <w:sz w:val="15"/>
                  </w:rPr>
                </w:pPr>
                <w:r>
                  <w:rPr>
                    <w:rFonts w:ascii="Arial Narrow"/>
                    <w:i/>
                    <w:w w:val="105"/>
                    <w:sz w:val="15"/>
                  </w:rPr>
                  <w:t>Nuestro</w:t>
                </w:r>
                <w:r>
                  <w:rPr>
                    <w:rFonts w:ascii="Arial Narrow"/>
                    <w:i/>
                    <w:spacing w:val="-10"/>
                    <w:w w:val="105"/>
                    <w:sz w:val="15"/>
                  </w:rPr>
                  <w:t> </w:t>
                </w:r>
                <w:r>
                  <w:rPr>
                    <w:rFonts w:ascii="Arial Narrow"/>
                    <w:i/>
                    <w:w w:val="105"/>
                    <w:sz w:val="15"/>
                  </w:rPr>
                  <w:t>compromiso:</w:t>
                </w:r>
                <w:r>
                  <w:rPr>
                    <w:rFonts w:ascii="Arial Narrow"/>
                    <w:i/>
                    <w:spacing w:val="-10"/>
                    <w:w w:val="105"/>
                    <w:sz w:val="15"/>
                  </w:rPr>
                  <w:t> </w:t>
                </w:r>
                <w:r>
                  <w:rPr>
                    <w:rFonts w:ascii="Arial Narrow"/>
                    <w:i/>
                    <w:w w:val="105"/>
                    <w:sz w:val="15"/>
                  </w:rPr>
                  <w:t>Calidad</w:t>
                </w:r>
                <w:r>
                  <w:rPr>
                    <w:rFonts w:ascii="Arial Narrow"/>
                    <w:i/>
                    <w:spacing w:val="-9"/>
                    <w:w w:val="105"/>
                    <w:sz w:val="15"/>
                  </w:rPr>
                  <w:t> </w:t>
                </w:r>
                <w:r>
                  <w:rPr>
                    <w:rFonts w:ascii="Arial Narrow"/>
                    <w:i/>
                    <w:w w:val="105"/>
                    <w:sz w:val="15"/>
                  </w:rPr>
                  <w:t>del</w:t>
                </w:r>
                <w:r>
                  <w:rPr>
                    <w:rFonts w:ascii="Arial Narrow"/>
                    <w:i/>
                    <w:spacing w:val="-10"/>
                    <w:w w:val="105"/>
                    <w:sz w:val="15"/>
                  </w:rPr>
                  <w:t> </w:t>
                </w:r>
                <w:r>
                  <w:rPr>
                    <w:rFonts w:ascii="Arial Narrow"/>
                    <w:i/>
                    <w:w w:val="105"/>
                    <w:sz w:val="15"/>
                  </w:rPr>
                  <w:t>Gasto</w:t>
                </w:r>
              </w:p>
            </w:txbxContent>
          </v:textbox>
          <w10:wrap type="none"/>
        </v:shape>
      </w:pict>
    </w:r>
    <w:r>
      <w:rPr/>
      <w:pict>
        <v:shape style="position:absolute;margin-left:509.619995pt;margin-top:760.573303pt;width:15.9pt;height:13.95pt;mso-position-horizontal-relative:page;mso-position-vertical-relative:page;z-index:-272047104" type="#_x0000_t202" filled="false" stroked="false">
          <v:textbox inset="0,0,0,0">
            <w:txbxContent>
              <w:p>
                <w:pPr>
                  <w:spacing w:before="16"/>
                  <w:ind w:left="40" w:right="0" w:firstLine="0"/>
                  <w:jc w:val="left"/>
                  <w:rPr>
                    <w:sz w:val="21"/>
                  </w:rPr>
                </w:pPr>
                <w:r>
                  <w:rPr/>
                  <w:fldChar w:fldCharType="begin"/>
                </w:r>
                <w:r>
                  <w:rPr>
                    <w:sz w:val="21"/>
                  </w:rPr>
                  <w:instrText> PAGE </w:instrText>
                </w:r>
                <w:r>
                  <w:rPr/>
                  <w:fldChar w:fldCharType="separate"/>
                </w:r>
                <w:r>
                  <w:rPr/>
                  <w:t>10</w:t>
                </w:r>
                <w:r>
                  <w:rPr/>
                  <w:fldChar w:fldCharType="end"/>
                </w:r>
              </w:p>
            </w:txbxContent>
          </v:textbox>
          <w10:wrap type="none"/>
        </v:shape>
      </w:pict>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6.100006pt;margin-top:698.835144pt;width:155.75pt;height:15.05pt;mso-position-horizontal-relative:page;mso-position-vertical-relative:page;z-index:-272046080" type="#_x0000_t202" filled="false" stroked="false">
          <v:textbox inset="0,0,0,0">
            <w:txbxContent>
              <w:p>
                <w:pPr>
                  <w:spacing w:before="15"/>
                  <w:ind w:left="20" w:right="0" w:firstLine="0"/>
                  <w:jc w:val="left"/>
                  <w:rPr>
                    <w:b/>
                    <w:sz w:val="23"/>
                  </w:rPr>
                </w:pPr>
                <w:r>
                  <w:rPr>
                    <w:b/>
                    <w:sz w:val="23"/>
                  </w:rPr>
                  <w:t>Guatemala, agosto de 2004</w:t>
                </w:r>
              </w:p>
            </w:txbxContent>
          </v:textbox>
          <w10:wrap type="none"/>
        </v:shape>
      </w:pict>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9.059647pt;margin-top:712.277771pt;width:129.75pt;height:15.05pt;mso-position-horizontal-relative:page;mso-position-vertical-relative:page;z-index:-272045056" type="#_x0000_t202" filled="false" stroked="false">
          <v:textbox inset="0,0,0,0">
            <w:txbxContent>
              <w:p>
                <w:pPr>
                  <w:spacing w:before="15"/>
                  <w:ind w:left="20" w:right="0" w:firstLine="0"/>
                  <w:jc w:val="left"/>
                  <w:rPr>
                    <w:sz w:val="23"/>
                  </w:rPr>
                </w:pPr>
                <w:r>
                  <w:rPr>
                    <w:b/>
                    <w:sz w:val="23"/>
                  </w:rPr>
                  <w:t>Guatemala, </w:t>
                </w:r>
                <w:r>
                  <w:rPr>
                    <w:sz w:val="23"/>
                  </w:rPr>
                  <w:t>(mes y año)</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156672" from="85.080215pt,782.417969pt" to="522.898148pt,782.417969pt" stroked="true" strokeweight=".399pt" strokecolor="#000000">
          <v:stroke dashstyle="solid"/>
          <w10:wrap type="none"/>
        </v:line>
      </w:pict>
    </w:r>
    <w:r>
      <w:rPr/>
      <w:pict>
        <v:shape style="position:absolute;margin-left:84.080215pt;margin-top:782.502075pt;width:95.05pt;height:11pt;mso-position-horizontal-relative:page;mso-position-vertical-relative:page;z-index:-272155648" type="#_x0000_t202" filled="false" stroked="false">
          <v:textbox inset="0,0,0,0">
            <w:txbxContent>
              <w:p>
                <w:pPr>
                  <w:spacing w:before="16"/>
                  <w:ind w:left="20" w:right="0" w:firstLine="0"/>
                  <w:jc w:val="left"/>
                  <w:rPr>
                    <w:rFonts w:ascii="Arial Narrow" w:hAnsi="Arial Narrow"/>
                    <w:i/>
                    <w:sz w:val="16"/>
                  </w:rPr>
                </w:pPr>
                <w:r>
                  <w:rPr>
                    <w:rFonts w:ascii="Arial Narrow" w:hAnsi="Arial Narrow"/>
                    <w:i/>
                    <w:sz w:val="16"/>
                  </w:rPr>
                  <w:t>Contraloría General de Cuentas</w:t>
                </w:r>
              </w:p>
            </w:txbxContent>
          </v:textbox>
          <w10:wrap type="none"/>
        </v:shape>
      </w:pict>
    </w:r>
    <w:r>
      <w:rPr/>
      <w:pict>
        <v:shape style="position:absolute;margin-left:252.09111pt;margin-top:782.502075pt;width:116.85pt;height:11pt;mso-position-horizontal-relative:page;mso-position-vertical-relative:page;z-index:-272154624" type="#_x0000_t202" filled="false" stroked="false">
          <v:textbox inset="0,0,0,0">
            <w:txbxContent>
              <w:p>
                <w:pPr>
                  <w:spacing w:before="16"/>
                  <w:ind w:left="20" w:right="0" w:firstLine="0"/>
                  <w:jc w:val="left"/>
                  <w:rPr>
                    <w:rFonts w:ascii="Arial Narrow"/>
                    <w:i/>
                    <w:sz w:val="16"/>
                  </w:rPr>
                </w:pPr>
                <w:r>
                  <w:rPr>
                    <w:rFonts w:ascii="Arial Narrow"/>
                    <w:i/>
                    <w:sz w:val="16"/>
                  </w:rPr>
                  <w:t>Nuestro compromiso: Calidad del gasto</w:t>
                </w:r>
              </w:p>
            </w:txbxContent>
          </v:textbox>
          <w10:wrap type="none"/>
        </v:shape>
      </w:pict>
    </w:r>
    <w:r>
      <w:rPr/>
      <w:pict>
        <v:shape style="position:absolute;margin-left:515.259888pt;margin-top:792.006348pt;width:10pt;height:15.3pt;mso-position-horizontal-relative:page;mso-position-vertical-relative:page;z-index:-272153600"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1</w:t>
                </w:r>
                <w:r>
                  <w:rPr/>
                  <w:fldChar w:fldCharType="end"/>
                </w:r>
              </w:p>
            </w:txbxContent>
          </v:textbox>
          <w10:wrap type="none"/>
        </v:shape>
      </w:pict>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738831pt;margin-top:680.959473pt;width:140.8pt;height:15.05pt;mso-position-horizontal-relative:page;mso-position-vertical-relative:page;z-index:-272041984" type="#_x0000_t202" filled="false" stroked="false">
          <v:textbox inset="0,0,0,0">
            <w:txbxContent>
              <w:p>
                <w:pPr>
                  <w:pStyle w:val="BodyText"/>
                  <w:spacing w:before="15"/>
                  <w:ind w:left="20"/>
                </w:pPr>
                <w:r>
                  <w:rPr/>
                  <w:t>Lugar y fecha ……………..</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738831pt;margin-top:680.959473pt;width:146pt;height:15.05pt;mso-position-horizontal-relative:page;mso-position-vertical-relative:page;z-index:-272037888" type="#_x0000_t202" filled="false" stroked="false">
          <v:textbox inset="0,0,0,0">
            <w:txbxContent>
              <w:p>
                <w:pPr>
                  <w:pStyle w:val="BodyText"/>
                  <w:spacing w:before="15"/>
                  <w:ind w:left="20"/>
                </w:pPr>
                <w:r>
                  <w:rPr/>
                  <w:t>Lugar y fecha……………….</w:t>
                </w:r>
              </w:p>
            </w:txbxContent>
          </v:textbox>
          <w10:wrap type="none"/>
        </v:shape>
      </w:pict>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150528" from="82.739998pt,747.535767pt" to="522.715896pt,747.535767pt" stroked="true" strokeweight=".38802pt" strokecolor="#000000">
          <v:stroke dashstyle="solid"/>
          <w10:wrap type="none"/>
        </v:line>
      </w:pict>
    </w:r>
    <w:r>
      <w:rPr/>
      <w:pict>
        <v:shape style="position:absolute;margin-left:81.739998pt;margin-top:747.602417pt;width:92.55pt;height:10.75pt;mso-position-horizontal-relative:page;mso-position-vertical-relative:page;z-index:-272149504"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Contraloría General de Cuentas</w:t>
                </w:r>
              </w:p>
            </w:txbxContent>
          </v:textbox>
          <w10:wrap type="none"/>
        </v:shape>
      </w:pict>
    </w:r>
    <w:r>
      <w:rPr/>
      <w:pict>
        <v:shape style="position:absolute;margin-left:253.296661pt;margin-top:747.602417pt;width:113.6pt;height:10.75pt;mso-position-horizontal-relative:page;mso-position-vertical-relative:page;z-index:-272148480" type="#_x0000_t202" filled="false" stroked="false">
          <v:textbox inset="0,0,0,0">
            <w:txbxContent>
              <w:p>
                <w:pPr>
                  <w:spacing w:before="21"/>
                  <w:ind w:left="20" w:right="0" w:firstLine="0"/>
                  <w:jc w:val="left"/>
                  <w:rPr>
                    <w:rFonts w:ascii="Arial Narrow"/>
                    <w:i/>
                    <w:sz w:val="15"/>
                  </w:rPr>
                </w:pPr>
                <w:r>
                  <w:rPr>
                    <w:rFonts w:ascii="Arial Narrow"/>
                    <w:i/>
                    <w:w w:val="105"/>
                    <w:sz w:val="15"/>
                  </w:rPr>
                  <w:t>Nuestro</w:t>
                </w:r>
                <w:r>
                  <w:rPr>
                    <w:rFonts w:ascii="Arial Narrow"/>
                    <w:i/>
                    <w:spacing w:val="-9"/>
                    <w:w w:val="105"/>
                    <w:sz w:val="15"/>
                  </w:rPr>
                  <w:t> </w:t>
                </w:r>
                <w:r>
                  <w:rPr>
                    <w:rFonts w:ascii="Arial Narrow"/>
                    <w:i/>
                    <w:w w:val="105"/>
                    <w:sz w:val="15"/>
                  </w:rPr>
                  <w:t>compromiso:</w:t>
                </w:r>
                <w:r>
                  <w:rPr>
                    <w:rFonts w:ascii="Arial Narrow"/>
                    <w:i/>
                    <w:spacing w:val="-9"/>
                    <w:w w:val="105"/>
                    <w:sz w:val="15"/>
                  </w:rPr>
                  <w:t> </w:t>
                </w:r>
                <w:r>
                  <w:rPr>
                    <w:rFonts w:ascii="Arial Narrow"/>
                    <w:i/>
                    <w:w w:val="105"/>
                    <w:sz w:val="15"/>
                  </w:rPr>
                  <w:t>Calidad</w:t>
                </w:r>
                <w:r>
                  <w:rPr>
                    <w:rFonts w:ascii="Arial Narrow"/>
                    <w:i/>
                    <w:spacing w:val="-10"/>
                    <w:w w:val="105"/>
                    <w:sz w:val="15"/>
                  </w:rPr>
                  <w:t> </w:t>
                </w:r>
                <w:r>
                  <w:rPr>
                    <w:rFonts w:ascii="Arial Narrow"/>
                    <w:i/>
                    <w:w w:val="105"/>
                    <w:sz w:val="15"/>
                  </w:rPr>
                  <w:t>del</w:t>
                </w:r>
                <w:r>
                  <w:rPr>
                    <w:rFonts w:ascii="Arial Narrow"/>
                    <w:i/>
                    <w:spacing w:val="-11"/>
                    <w:w w:val="105"/>
                    <w:sz w:val="15"/>
                  </w:rPr>
                  <w:t> </w:t>
                </w:r>
                <w:r>
                  <w:rPr>
                    <w:rFonts w:ascii="Arial Narrow"/>
                    <w:i/>
                    <w:w w:val="105"/>
                    <w:sz w:val="15"/>
                  </w:rPr>
                  <w:t>gasto</w:t>
                </w:r>
              </w:p>
            </w:txbxContent>
          </v:textbox>
          <w10:wrap type="none"/>
        </v:shape>
      </w:pict>
    </w:r>
    <w:r>
      <w:rPr/>
      <w:pict>
        <v:shape style="position:absolute;margin-left:516.700012pt;margin-top:756.795044pt;width:10.5pt;height:15.05pt;mso-position-horizontal-relative:page;mso-position-vertical-relative:page;z-index:-272147456" type="#_x0000_t202" filled="false" stroked="false">
          <v:textbox inset="0,0,0,0">
            <w:txbxContent>
              <w:p>
                <w:pPr>
                  <w:pStyle w:val="BodyText"/>
                  <w:spacing w:before="15"/>
                  <w:ind w:left="40"/>
                </w:pPr>
                <w:r>
                  <w:rPr/>
                  <w:fldChar w:fldCharType="begin"/>
                </w:r>
                <w:r>
                  <w:rPr>
                    <w:w w:val="101"/>
                  </w:rPr>
                  <w:instrText> PAGE </w:instrText>
                </w:r>
                <w:r>
                  <w:rPr/>
                  <w:fldChar w:fldCharType="separate"/>
                </w:r>
                <w:r>
                  <w:rPr/>
                  <w:t>2</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145408" from="82.739998pt,747.934448pt" to="523.855514pt,747.934448pt" stroked="true" strokeweight=".73521pt" strokecolor="#000000">
          <v:stroke dashstyle="solid"/>
          <w10:wrap type="none"/>
        </v:line>
      </w:pict>
    </w:r>
    <w:r>
      <w:rPr/>
      <w:pict>
        <v:shape style="position:absolute;margin-left:81.739998pt;margin-top:747.602417pt;width:92.5pt;height:10.75pt;mso-position-horizontal-relative:page;mso-position-vertical-relative:page;z-index:-272144384"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Contraloría</w:t>
                </w:r>
                <w:r>
                  <w:rPr>
                    <w:rFonts w:ascii="Arial Narrow" w:hAnsi="Arial Narrow"/>
                    <w:i/>
                    <w:spacing w:val="-11"/>
                    <w:w w:val="105"/>
                    <w:sz w:val="15"/>
                  </w:rPr>
                  <w:t> </w:t>
                </w:r>
                <w:r>
                  <w:rPr>
                    <w:rFonts w:ascii="Arial Narrow" w:hAnsi="Arial Narrow"/>
                    <w:i/>
                    <w:w w:val="105"/>
                    <w:sz w:val="15"/>
                  </w:rPr>
                  <w:t>General</w:t>
                </w:r>
                <w:r>
                  <w:rPr>
                    <w:rFonts w:ascii="Arial Narrow" w:hAnsi="Arial Narrow"/>
                    <w:i/>
                    <w:spacing w:val="-9"/>
                    <w:w w:val="105"/>
                    <w:sz w:val="15"/>
                  </w:rPr>
                  <w:t> </w:t>
                </w:r>
                <w:r>
                  <w:rPr>
                    <w:rFonts w:ascii="Arial Narrow" w:hAnsi="Arial Narrow"/>
                    <w:i/>
                    <w:w w:val="105"/>
                    <w:sz w:val="15"/>
                  </w:rPr>
                  <w:t>de</w:t>
                </w:r>
                <w:r>
                  <w:rPr>
                    <w:rFonts w:ascii="Arial Narrow" w:hAnsi="Arial Narrow"/>
                    <w:i/>
                    <w:spacing w:val="-10"/>
                    <w:w w:val="105"/>
                    <w:sz w:val="15"/>
                  </w:rPr>
                  <w:t> </w:t>
                </w:r>
                <w:r>
                  <w:rPr>
                    <w:rFonts w:ascii="Arial Narrow" w:hAnsi="Arial Narrow"/>
                    <w:i/>
                    <w:w w:val="105"/>
                    <w:sz w:val="15"/>
                  </w:rPr>
                  <w:t>Cuentas</w:t>
                </w:r>
              </w:p>
            </w:txbxContent>
          </v:textbox>
          <w10:wrap type="none"/>
        </v:shape>
      </w:pict>
    </w:r>
    <w:r>
      <w:rPr/>
      <w:pict>
        <v:shape style="position:absolute;margin-left:245.993347pt;margin-top:747.602417pt;width:113.7pt;height:10.75pt;mso-position-horizontal-relative:page;mso-position-vertical-relative:page;z-index:-272143360" type="#_x0000_t202" filled="false" stroked="false">
          <v:textbox inset="0,0,0,0">
            <w:txbxContent>
              <w:p>
                <w:pPr>
                  <w:spacing w:before="21"/>
                  <w:ind w:left="20" w:right="0" w:firstLine="0"/>
                  <w:jc w:val="left"/>
                  <w:rPr>
                    <w:rFonts w:ascii="Arial Narrow"/>
                    <w:i/>
                    <w:sz w:val="15"/>
                  </w:rPr>
                </w:pPr>
                <w:r>
                  <w:rPr>
                    <w:rFonts w:ascii="Arial Narrow"/>
                    <w:i/>
                    <w:w w:val="105"/>
                    <w:sz w:val="15"/>
                  </w:rPr>
                  <w:t>Nuestro</w:t>
                </w:r>
                <w:r>
                  <w:rPr>
                    <w:rFonts w:ascii="Arial Narrow"/>
                    <w:i/>
                    <w:spacing w:val="-10"/>
                    <w:w w:val="105"/>
                    <w:sz w:val="15"/>
                  </w:rPr>
                  <w:t> </w:t>
                </w:r>
                <w:r>
                  <w:rPr>
                    <w:rFonts w:ascii="Arial Narrow"/>
                    <w:i/>
                    <w:w w:val="105"/>
                    <w:sz w:val="15"/>
                  </w:rPr>
                  <w:t>compromiso:</w:t>
                </w:r>
                <w:r>
                  <w:rPr>
                    <w:rFonts w:ascii="Arial Narrow"/>
                    <w:i/>
                    <w:spacing w:val="-9"/>
                    <w:w w:val="105"/>
                    <w:sz w:val="15"/>
                  </w:rPr>
                  <w:t> </w:t>
                </w:r>
                <w:r>
                  <w:rPr>
                    <w:rFonts w:ascii="Arial Narrow"/>
                    <w:i/>
                    <w:w w:val="105"/>
                    <w:sz w:val="15"/>
                  </w:rPr>
                  <w:t>Calidad</w:t>
                </w:r>
                <w:r>
                  <w:rPr>
                    <w:rFonts w:ascii="Arial Narrow"/>
                    <w:i/>
                    <w:spacing w:val="-11"/>
                    <w:w w:val="105"/>
                    <w:sz w:val="15"/>
                  </w:rPr>
                  <w:t> </w:t>
                </w:r>
                <w:r>
                  <w:rPr>
                    <w:rFonts w:ascii="Arial Narrow"/>
                    <w:i/>
                    <w:w w:val="105"/>
                    <w:sz w:val="15"/>
                  </w:rPr>
                  <w:t>del</w:t>
                </w:r>
                <w:r>
                  <w:rPr>
                    <w:rFonts w:ascii="Arial Narrow"/>
                    <w:i/>
                    <w:spacing w:val="-10"/>
                    <w:w w:val="105"/>
                    <w:sz w:val="15"/>
                  </w:rPr>
                  <w:t> </w:t>
                </w:r>
                <w:r>
                  <w:rPr>
                    <w:rFonts w:ascii="Arial Narrow"/>
                    <w:i/>
                    <w:w w:val="105"/>
                    <w:sz w:val="15"/>
                  </w:rPr>
                  <w:t>gasto</w:t>
                </w:r>
              </w:p>
            </w:txbxContent>
          </v:textbox>
          <w10:wrap type="none"/>
        </v:shape>
      </w:pict>
    </w:r>
    <w:r>
      <w:rPr/>
      <w:pict>
        <v:shape style="position:absolute;margin-left:516.700012pt;margin-top:756.795044pt;width:10.5pt;height:15.05pt;mso-position-horizontal-relative:page;mso-position-vertical-relative:page;z-index:-272142336" type="#_x0000_t202" filled="false" stroked="false">
          <v:textbox inset="0,0,0,0">
            <w:txbxContent>
              <w:p>
                <w:pPr>
                  <w:pStyle w:val="BodyText"/>
                  <w:spacing w:before="15"/>
                  <w:ind w:left="40"/>
                </w:pPr>
                <w:r>
                  <w:rPr/>
                  <w:fldChar w:fldCharType="begin"/>
                </w:r>
                <w:r>
                  <w:rPr>
                    <w:w w:val="101"/>
                  </w:rPr>
                  <w:instrText> PAGE </w:instrText>
                </w:r>
                <w:r>
                  <w:rPr/>
                  <w:fldChar w:fldCharType="separate"/>
                </w:r>
                <w:r>
                  <w:rPr/>
                  <w:t>1</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540314pt;margin-top:756.795044pt;width:8.5pt;height:15.05pt;mso-position-horizontal-relative:page;mso-position-vertical-relative:page;z-index:-272141312" type="#_x0000_t202" filled="false" stroked="false">
          <v:textbox inset="0,0,0,0">
            <w:txbxContent>
              <w:p>
                <w:pPr>
                  <w:pStyle w:val="BodyText"/>
                  <w:spacing w:before="15"/>
                  <w:ind w:left="20"/>
                </w:pPr>
                <w:r>
                  <w:rPr>
                    <w:w w:val="101"/>
                  </w:rPr>
                  <w:t>1</w:t>
                </w:r>
              </w:p>
            </w:txbxContent>
          </v:textbox>
          <w10:wrap type="none"/>
        </v:shape>
      </w:pict>
    </w:r>
    <w:r>
      <w:rPr/>
      <w:pict>
        <v:shape style="position:absolute;margin-left:81.739838pt;margin-top:760.262695pt;width:92.5pt;height:10.75pt;mso-position-horizontal-relative:page;mso-position-vertical-relative:page;z-index:-272140288"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Contraloría</w:t>
                </w:r>
                <w:r>
                  <w:rPr>
                    <w:rFonts w:ascii="Arial Narrow" w:hAnsi="Arial Narrow"/>
                    <w:i/>
                    <w:spacing w:val="-11"/>
                    <w:w w:val="105"/>
                    <w:sz w:val="15"/>
                  </w:rPr>
                  <w:t> </w:t>
                </w:r>
                <w:r>
                  <w:rPr>
                    <w:rFonts w:ascii="Arial Narrow" w:hAnsi="Arial Narrow"/>
                    <w:i/>
                    <w:w w:val="105"/>
                    <w:sz w:val="15"/>
                  </w:rPr>
                  <w:t>General</w:t>
                </w:r>
                <w:r>
                  <w:rPr>
                    <w:rFonts w:ascii="Arial Narrow" w:hAnsi="Arial Narrow"/>
                    <w:i/>
                    <w:spacing w:val="-9"/>
                    <w:w w:val="105"/>
                    <w:sz w:val="15"/>
                  </w:rPr>
                  <w:t> </w:t>
                </w:r>
                <w:r>
                  <w:rPr>
                    <w:rFonts w:ascii="Arial Narrow" w:hAnsi="Arial Narrow"/>
                    <w:i/>
                    <w:w w:val="105"/>
                    <w:sz w:val="15"/>
                  </w:rPr>
                  <w:t>de</w:t>
                </w:r>
                <w:r>
                  <w:rPr>
                    <w:rFonts w:ascii="Arial Narrow" w:hAnsi="Arial Narrow"/>
                    <w:i/>
                    <w:spacing w:val="-10"/>
                    <w:w w:val="105"/>
                    <w:sz w:val="15"/>
                  </w:rPr>
                  <w:t> </w:t>
                </w:r>
                <w:r>
                  <w:rPr>
                    <w:rFonts w:ascii="Arial Narrow" w:hAnsi="Arial Narrow"/>
                    <w:i/>
                    <w:w w:val="105"/>
                    <w:sz w:val="15"/>
                  </w:rPr>
                  <w:t>Cuentas</w:t>
                </w:r>
              </w:p>
            </w:txbxContent>
          </v:textbox>
          <w10:wrap type="none"/>
        </v:shape>
      </w:pict>
    </w:r>
    <w:r>
      <w:rPr/>
      <w:pict>
        <v:shape style="position:absolute;margin-left:246.83287pt;margin-top:760.262695pt;width:113.65pt;height:10.75pt;mso-position-horizontal-relative:page;mso-position-vertical-relative:page;z-index:-272139264" type="#_x0000_t202" filled="false" stroked="false">
          <v:textbox inset="0,0,0,0">
            <w:txbxContent>
              <w:p>
                <w:pPr>
                  <w:spacing w:before="21"/>
                  <w:ind w:left="20" w:right="0" w:firstLine="0"/>
                  <w:jc w:val="left"/>
                  <w:rPr>
                    <w:rFonts w:ascii="Arial Narrow"/>
                    <w:i/>
                    <w:sz w:val="15"/>
                  </w:rPr>
                </w:pPr>
                <w:r>
                  <w:rPr>
                    <w:rFonts w:ascii="Arial Narrow"/>
                    <w:i/>
                    <w:w w:val="105"/>
                    <w:sz w:val="15"/>
                  </w:rPr>
                  <w:t>Nuestro</w:t>
                </w:r>
                <w:r>
                  <w:rPr>
                    <w:rFonts w:ascii="Arial Narrow"/>
                    <w:i/>
                    <w:spacing w:val="-9"/>
                    <w:w w:val="105"/>
                    <w:sz w:val="15"/>
                  </w:rPr>
                  <w:t> </w:t>
                </w:r>
                <w:r>
                  <w:rPr>
                    <w:rFonts w:ascii="Arial Narrow"/>
                    <w:i/>
                    <w:w w:val="105"/>
                    <w:sz w:val="15"/>
                  </w:rPr>
                  <w:t>compromiso:</w:t>
                </w:r>
                <w:r>
                  <w:rPr>
                    <w:rFonts w:ascii="Arial Narrow"/>
                    <w:i/>
                    <w:spacing w:val="-9"/>
                    <w:w w:val="105"/>
                    <w:sz w:val="15"/>
                  </w:rPr>
                  <w:t> </w:t>
                </w:r>
                <w:r>
                  <w:rPr>
                    <w:rFonts w:ascii="Arial Narrow"/>
                    <w:i/>
                    <w:w w:val="105"/>
                    <w:sz w:val="15"/>
                  </w:rPr>
                  <w:t>Calidad</w:t>
                </w:r>
                <w:r>
                  <w:rPr>
                    <w:rFonts w:ascii="Arial Narrow"/>
                    <w:i/>
                    <w:spacing w:val="-10"/>
                    <w:w w:val="105"/>
                    <w:sz w:val="15"/>
                  </w:rPr>
                  <w:t> </w:t>
                </w:r>
                <w:r>
                  <w:rPr>
                    <w:rFonts w:ascii="Arial Narrow"/>
                    <w:i/>
                    <w:w w:val="105"/>
                    <w:sz w:val="15"/>
                  </w:rPr>
                  <w:t>del</w:t>
                </w:r>
                <w:r>
                  <w:rPr>
                    <w:rFonts w:ascii="Arial Narrow"/>
                    <w:i/>
                    <w:spacing w:val="-10"/>
                    <w:w w:val="105"/>
                    <w:sz w:val="15"/>
                  </w:rPr>
                  <w:t> </w:t>
                </w:r>
                <w:r>
                  <w:rPr>
                    <w:rFonts w:ascii="Arial Narrow"/>
                    <w:i/>
                    <w:w w:val="105"/>
                    <w:sz w:val="15"/>
                  </w:rPr>
                  <w:t>gasto</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137216" from="82.74028pt,731.815796pt" to="505.01781pt,731.815796pt" stroked="true" strokeweight=".38802pt" strokecolor="#000000">
          <v:stroke dashstyle="solid"/>
          <w10:wrap type="none"/>
        </v:line>
      </w:pict>
    </w:r>
    <w:r>
      <w:rPr/>
      <w:pict>
        <v:shape style="position:absolute;margin-left:508.539825pt;margin-top:732.135132pt;width:10.5pt;height:15.05pt;mso-position-horizontal-relative:page;mso-position-vertical-relative:page;z-index:-272136192" type="#_x0000_t202" filled="false" stroked="false">
          <v:textbox inset="0,0,0,0">
            <w:txbxContent>
              <w:p>
                <w:pPr>
                  <w:pStyle w:val="BodyText"/>
                  <w:spacing w:before="15"/>
                  <w:ind w:left="40"/>
                </w:pPr>
                <w:r>
                  <w:rPr/>
                  <w:fldChar w:fldCharType="begin"/>
                </w:r>
                <w:r>
                  <w:rPr>
                    <w:w w:val="101"/>
                  </w:rPr>
                  <w:instrText> PAGE </w:instrText>
                </w:r>
                <w:r>
                  <w:rPr/>
                  <w:fldChar w:fldCharType="separate"/>
                </w:r>
                <w:r>
                  <w:rPr/>
                  <w:t>2</w:t>
                </w:r>
                <w:r>
                  <w:rPr/>
                  <w:fldChar w:fldCharType="end"/>
                </w:r>
              </w:p>
            </w:txbxContent>
          </v:textbox>
          <w10:wrap type="none"/>
        </v:shape>
      </w:pict>
    </w:r>
    <w:r>
      <w:rPr/>
      <w:pict>
        <v:shape style="position:absolute;margin-left:81.74028pt;margin-top:735.602783pt;width:92.5pt;height:10.75pt;mso-position-horizontal-relative:page;mso-position-vertical-relative:page;z-index:-272135168"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Contraloría</w:t>
                </w:r>
                <w:r>
                  <w:rPr>
                    <w:rFonts w:ascii="Arial Narrow" w:hAnsi="Arial Narrow"/>
                    <w:i/>
                    <w:spacing w:val="-11"/>
                    <w:w w:val="105"/>
                    <w:sz w:val="15"/>
                  </w:rPr>
                  <w:t> </w:t>
                </w:r>
                <w:r>
                  <w:rPr>
                    <w:rFonts w:ascii="Arial Narrow" w:hAnsi="Arial Narrow"/>
                    <w:i/>
                    <w:w w:val="105"/>
                    <w:sz w:val="15"/>
                  </w:rPr>
                  <w:t>General</w:t>
                </w:r>
                <w:r>
                  <w:rPr>
                    <w:rFonts w:ascii="Arial Narrow" w:hAnsi="Arial Narrow"/>
                    <w:i/>
                    <w:spacing w:val="-9"/>
                    <w:w w:val="105"/>
                    <w:sz w:val="15"/>
                  </w:rPr>
                  <w:t> </w:t>
                </w:r>
                <w:r>
                  <w:rPr>
                    <w:rFonts w:ascii="Arial Narrow" w:hAnsi="Arial Narrow"/>
                    <w:i/>
                    <w:w w:val="105"/>
                    <w:sz w:val="15"/>
                  </w:rPr>
                  <w:t>de</w:t>
                </w:r>
                <w:r>
                  <w:rPr>
                    <w:rFonts w:ascii="Arial Narrow" w:hAnsi="Arial Narrow"/>
                    <w:i/>
                    <w:spacing w:val="-10"/>
                    <w:w w:val="105"/>
                    <w:sz w:val="15"/>
                  </w:rPr>
                  <w:t> </w:t>
                </w:r>
                <w:r>
                  <w:rPr>
                    <w:rFonts w:ascii="Arial Narrow" w:hAnsi="Arial Narrow"/>
                    <w:i/>
                    <w:w w:val="105"/>
                    <w:sz w:val="15"/>
                  </w:rPr>
                  <w:t>Cuentas</w:t>
                </w:r>
              </w:p>
            </w:txbxContent>
          </v:textbox>
          <w10:wrap type="none"/>
        </v:shape>
      </w:pict>
    </w:r>
    <w:r>
      <w:rPr/>
      <w:pict>
        <v:shape style="position:absolute;margin-left:245.153961pt;margin-top:735.602783pt;width:113.6pt;height:10.75pt;mso-position-horizontal-relative:page;mso-position-vertical-relative:page;z-index:-272134144" type="#_x0000_t202" filled="false" stroked="false">
          <v:textbox inset="0,0,0,0">
            <w:txbxContent>
              <w:p>
                <w:pPr>
                  <w:spacing w:before="21"/>
                  <w:ind w:left="20" w:right="0" w:firstLine="0"/>
                  <w:jc w:val="left"/>
                  <w:rPr>
                    <w:rFonts w:ascii="Arial Narrow"/>
                    <w:i/>
                    <w:sz w:val="15"/>
                  </w:rPr>
                </w:pPr>
                <w:r>
                  <w:rPr>
                    <w:rFonts w:ascii="Arial Narrow"/>
                    <w:i/>
                    <w:w w:val="105"/>
                    <w:sz w:val="15"/>
                  </w:rPr>
                  <w:t>Nuestro</w:t>
                </w:r>
                <w:r>
                  <w:rPr>
                    <w:rFonts w:ascii="Arial Narrow"/>
                    <w:i/>
                    <w:spacing w:val="-9"/>
                    <w:w w:val="105"/>
                    <w:sz w:val="15"/>
                  </w:rPr>
                  <w:t> </w:t>
                </w:r>
                <w:r>
                  <w:rPr>
                    <w:rFonts w:ascii="Arial Narrow"/>
                    <w:i/>
                    <w:w w:val="105"/>
                    <w:sz w:val="15"/>
                  </w:rPr>
                  <w:t>compromiso:</w:t>
                </w:r>
                <w:r>
                  <w:rPr>
                    <w:rFonts w:ascii="Arial Narrow"/>
                    <w:i/>
                    <w:spacing w:val="-9"/>
                    <w:w w:val="105"/>
                    <w:sz w:val="15"/>
                  </w:rPr>
                  <w:t> </w:t>
                </w:r>
                <w:r>
                  <w:rPr>
                    <w:rFonts w:ascii="Arial Narrow"/>
                    <w:i/>
                    <w:w w:val="105"/>
                    <w:sz w:val="15"/>
                  </w:rPr>
                  <w:t>Calidad</w:t>
                </w:r>
                <w:r>
                  <w:rPr>
                    <w:rFonts w:ascii="Arial Narrow"/>
                    <w:i/>
                    <w:spacing w:val="-11"/>
                    <w:w w:val="105"/>
                    <w:sz w:val="15"/>
                  </w:rPr>
                  <w:t> </w:t>
                </w:r>
                <w:r>
                  <w:rPr>
                    <w:rFonts w:ascii="Arial Narrow"/>
                    <w:i/>
                    <w:w w:val="105"/>
                    <w:sz w:val="15"/>
                  </w:rPr>
                  <w:t>del</w:t>
                </w:r>
                <w:r>
                  <w:rPr>
                    <w:rFonts w:ascii="Arial Narrow"/>
                    <w:i/>
                    <w:spacing w:val="-11"/>
                    <w:w w:val="105"/>
                    <w:sz w:val="15"/>
                  </w:rPr>
                  <w:t> </w:t>
                </w:r>
                <w:r>
                  <w:rPr>
                    <w:rFonts w:ascii="Arial Narrow"/>
                    <w:i/>
                    <w:w w:val="105"/>
                    <w:sz w:val="15"/>
                  </w:rPr>
                  <w:t>gasto</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131072" from="82.740211pt,747.536011pt" to="522.716110pt,747.536011pt" stroked="true" strokeweight=".38802pt" strokecolor="#000000">
          <v:stroke dashstyle="solid"/>
          <w10:wrap type="none"/>
        </v:line>
      </w:pict>
    </w:r>
    <w:r>
      <w:rPr/>
      <w:pict>
        <v:shape style="position:absolute;margin-left:81.740211pt;margin-top:747.602661pt;width:92.5pt;height:10.75pt;mso-position-horizontal-relative:page;mso-position-vertical-relative:page;z-index:-272130048"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Contraloría</w:t>
                </w:r>
                <w:r>
                  <w:rPr>
                    <w:rFonts w:ascii="Arial Narrow" w:hAnsi="Arial Narrow"/>
                    <w:i/>
                    <w:spacing w:val="-11"/>
                    <w:w w:val="105"/>
                    <w:sz w:val="15"/>
                  </w:rPr>
                  <w:t> </w:t>
                </w:r>
                <w:r>
                  <w:rPr>
                    <w:rFonts w:ascii="Arial Narrow" w:hAnsi="Arial Narrow"/>
                    <w:i/>
                    <w:w w:val="105"/>
                    <w:sz w:val="15"/>
                  </w:rPr>
                  <w:t>General</w:t>
                </w:r>
                <w:r>
                  <w:rPr>
                    <w:rFonts w:ascii="Arial Narrow" w:hAnsi="Arial Narrow"/>
                    <w:i/>
                    <w:spacing w:val="-9"/>
                    <w:w w:val="105"/>
                    <w:sz w:val="15"/>
                  </w:rPr>
                  <w:t> </w:t>
                </w:r>
                <w:r>
                  <w:rPr>
                    <w:rFonts w:ascii="Arial Narrow" w:hAnsi="Arial Narrow"/>
                    <w:i/>
                    <w:w w:val="105"/>
                    <w:sz w:val="15"/>
                  </w:rPr>
                  <w:t>de</w:t>
                </w:r>
                <w:r>
                  <w:rPr>
                    <w:rFonts w:ascii="Arial Narrow" w:hAnsi="Arial Narrow"/>
                    <w:i/>
                    <w:spacing w:val="-10"/>
                    <w:w w:val="105"/>
                    <w:sz w:val="15"/>
                  </w:rPr>
                  <w:t> </w:t>
                </w:r>
                <w:r>
                  <w:rPr>
                    <w:rFonts w:ascii="Arial Narrow" w:hAnsi="Arial Narrow"/>
                    <w:i/>
                    <w:w w:val="105"/>
                    <w:sz w:val="15"/>
                  </w:rPr>
                  <w:t>Cuentas</w:t>
                </w:r>
              </w:p>
            </w:txbxContent>
          </v:textbox>
          <w10:wrap type="none"/>
        </v:shape>
      </w:pict>
    </w:r>
    <w:r>
      <w:rPr/>
      <w:pict>
        <v:shape style="position:absolute;margin-left:247.733444pt;margin-top:747.602661pt;width:115.05pt;height:10.75pt;mso-position-horizontal-relative:page;mso-position-vertical-relative:page;z-index:-272129024" type="#_x0000_t202" filled="false" stroked="false">
          <v:textbox inset="0,0,0,0">
            <w:txbxContent>
              <w:p>
                <w:pPr>
                  <w:spacing w:before="21"/>
                  <w:ind w:left="20" w:right="0" w:firstLine="0"/>
                  <w:jc w:val="left"/>
                  <w:rPr>
                    <w:rFonts w:ascii="Arial Narrow"/>
                    <w:i/>
                    <w:sz w:val="15"/>
                  </w:rPr>
                </w:pPr>
                <w:r>
                  <w:rPr>
                    <w:rFonts w:ascii="Arial Narrow"/>
                    <w:i/>
                    <w:w w:val="105"/>
                    <w:sz w:val="15"/>
                  </w:rPr>
                  <w:t>Nuestro</w:t>
                </w:r>
                <w:r>
                  <w:rPr>
                    <w:rFonts w:ascii="Arial Narrow"/>
                    <w:i/>
                    <w:spacing w:val="-11"/>
                    <w:w w:val="105"/>
                    <w:sz w:val="15"/>
                  </w:rPr>
                  <w:t> </w:t>
                </w:r>
                <w:r>
                  <w:rPr>
                    <w:rFonts w:ascii="Arial Narrow"/>
                    <w:i/>
                    <w:w w:val="105"/>
                    <w:sz w:val="15"/>
                  </w:rPr>
                  <w:t>Compromiso:</w:t>
                </w:r>
                <w:r>
                  <w:rPr>
                    <w:rFonts w:ascii="Arial Narrow"/>
                    <w:i/>
                    <w:spacing w:val="-8"/>
                    <w:w w:val="105"/>
                    <w:sz w:val="15"/>
                  </w:rPr>
                  <w:t> </w:t>
                </w:r>
                <w:r>
                  <w:rPr>
                    <w:rFonts w:ascii="Arial Narrow"/>
                    <w:i/>
                    <w:w w:val="105"/>
                    <w:sz w:val="15"/>
                  </w:rPr>
                  <w:t>Calidad</w:t>
                </w:r>
                <w:r>
                  <w:rPr>
                    <w:rFonts w:ascii="Arial Narrow"/>
                    <w:i/>
                    <w:spacing w:val="-10"/>
                    <w:w w:val="105"/>
                    <w:sz w:val="15"/>
                  </w:rPr>
                  <w:t> </w:t>
                </w:r>
                <w:r>
                  <w:rPr>
                    <w:rFonts w:ascii="Arial Narrow"/>
                    <w:i/>
                    <w:w w:val="105"/>
                    <w:sz w:val="15"/>
                  </w:rPr>
                  <w:t>del</w:t>
                </w:r>
                <w:r>
                  <w:rPr>
                    <w:rFonts w:ascii="Arial Narrow"/>
                    <w:i/>
                    <w:spacing w:val="-11"/>
                    <w:w w:val="105"/>
                    <w:sz w:val="15"/>
                  </w:rPr>
                  <w:t> </w:t>
                </w:r>
                <w:r>
                  <w:rPr>
                    <w:rFonts w:ascii="Arial Narrow"/>
                    <w:i/>
                    <w:w w:val="105"/>
                    <w:sz w:val="15"/>
                  </w:rPr>
                  <w:t>gasto</w:t>
                </w:r>
              </w:p>
            </w:txbxContent>
          </v:textbox>
          <w10:wrap type="none"/>
        </v:shape>
      </w:pict>
    </w:r>
    <w:r>
      <w:rPr/>
      <w:pict>
        <v:shape style="position:absolute;margin-left:510.220001pt;margin-top:756.795044pt;width:17pt;height:15.05pt;mso-position-horizontal-relative:page;mso-position-vertical-relative:page;z-index:-272128000" type="#_x0000_t202" filled="false" stroked="false">
          <v:textbox inset="0,0,0,0">
            <w:txbxContent>
              <w:p>
                <w:pPr>
                  <w:pStyle w:val="BodyText"/>
                  <w:spacing w:before="15"/>
                  <w:ind w:left="40"/>
                </w:pPr>
                <w:r>
                  <w:rPr/>
                  <w:fldChar w:fldCharType="begin"/>
                </w:r>
                <w:r>
                  <w:rPr/>
                  <w:instrText> PAGE </w:instrText>
                </w:r>
                <w:r>
                  <w:rPr/>
                  <w:fldChar w:fldCharType="separate"/>
                </w:r>
                <w:r>
                  <w:rPr/>
                  <w:t>10</w:t>
                </w:r>
                <w:r>
                  <w:rPr/>
                  <w:fldChar w:fldCharType="end"/>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4.799927pt;margin-top:830.401306pt;width:6.5pt;height:11pt;mso-position-horizontal-relative:page;mso-position-vertical-relative:page;z-index:-272126976" type="#_x0000_t202" filled="false" stroked="false">
          <v:textbox inset="0,0,0,0">
            <w:txbxContent>
              <w:p>
                <w:pPr>
                  <w:spacing w:before="15"/>
                  <w:ind w:left="20" w:right="0" w:firstLine="0"/>
                  <w:jc w:val="left"/>
                  <w:rPr>
                    <w:sz w:val="16"/>
                  </w:rPr>
                </w:pPr>
                <w:r>
                  <w:rPr>
                    <w:w w:val="100"/>
                    <w:sz w:val="16"/>
                  </w:rPr>
                  <w:t>7</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4.799927pt;margin-top:830.401306pt;width:6.5pt;height:11pt;mso-position-horizontal-relative:page;mso-position-vertical-relative:page;z-index:-272125952" type="#_x0000_t202" filled="false" stroked="false">
          <v:textbox inset="0,0,0,0">
            <w:txbxContent>
              <w:p>
                <w:pPr>
                  <w:spacing w:before="15"/>
                  <w:ind w:left="20" w:right="0" w:firstLine="0"/>
                  <w:jc w:val="left"/>
                  <w:rPr>
                    <w:sz w:val="16"/>
                  </w:rPr>
                </w:pPr>
                <w:r>
                  <w:rPr>
                    <w:w w:val="100"/>
                    <w:sz w:val="16"/>
                  </w:rPr>
                  <w:t>9</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4.559875pt;margin-top:829.60675pt;width:6.75pt;height:11.55pt;mso-position-horizontal-relative:page;mso-position-vertical-relative:page;z-index:-272124928" type="#_x0000_t202" filled="false" stroked="false">
          <v:textbox inset="0,0,0,0">
            <w:txbxContent>
              <w:p>
                <w:pPr>
                  <w:spacing w:before="15"/>
                  <w:ind w:left="20" w:right="0" w:firstLine="0"/>
                  <w:jc w:val="left"/>
                  <w:rPr>
                    <w:sz w:val="17"/>
                  </w:rPr>
                </w:pPr>
                <w:r>
                  <w:rPr>
                    <w:w w:val="100"/>
                    <w:sz w:val="17"/>
                  </w:rPr>
                  <w:t>8</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 style="position:absolute;margin-left:780.790527pt;margin-top:581.309387pt;width:7.35pt;height:12.75pt;mso-position-horizontal-relative:page;mso-position-vertical-relative:page;z-index:-272123904" type="#_x0000_t202" filled="false" stroked="false">
          <v:textbox inset="0,0,0,0">
            <w:txbxContent>
              <w:p>
                <w:pPr>
                  <w:spacing w:before="15"/>
                  <w:ind w:left="20" w:right="0" w:firstLine="0"/>
                  <w:jc w:val="left"/>
                  <w:rPr>
                    <w:sz w:val="19"/>
                  </w:rPr>
                </w:pPr>
                <w:r>
                  <w:rPr>
                    <w:w w:val="101"/>
                    <w:sz w:val="19"/>
                  </w:rPr>
                  <w:t>7</w:t>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 style="position:absolute;margin-left:780.790527pt;margin-top:581.309387pt;width:7.35pt;height:12.75pt;mso-position-horizontal-relative:page;mso-position-vertical-relative:page;z-index:-272122880" type="#_x0000_t202" filled="false" stroked="false">
          <v:textbox inset="0,0,0,0">
            <w:txbxContent>
              <w:p>
                <w:pPr>
                  <w:spacing w:before="15"/>
                  <w:ind w:left="20" w:right="0" w:firstLine="0"/>
                  <w:jc w:val="left"/>
                  <w:rPr>
                    <w:sz w:val="19"/>
                  </w:rPr>
                </w:pPr>
                <w:r>
                  <w:rPr>
                    <w:w w:val="101"/>
                    <w:sz w:val="19"/>
                  </w:rPr>
                  <w:t>7</w:t>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0"/>
      </w:rPr>
    </w:pPr>
    <w:r>
      <w:rPr/>
      <w:pict>
        <v:shape style="position:absolute;margin-left:532.599976pt;margin-top:831.859009pt;width:7.9pt;height:9.8pt;mso-position-horizontal-relative:page;mso-position-vertical-relative:page;z-index:-272121856" type="#_x0000_t202" filled="false" stroked="false">
          <v:textbox inset="0,0,0,0">
            <w:txbxContent>
              <w:p>
                <w:pPr>
                  <w:spacing w:before="14"/>
                  <w:ind w:left="40" w:right="0" w:firstLine="0"/>
                  <w:jc w:val="left"/>
                  <w:rPr>
                    <w:sz w:val="14"/>
                  </w:rPr>
                </w:pPr>
                <w:r>
                  <w:rPr/>
                  <w:fldChar w:fldCharType="begin"/>
                </w:r>
                <w:r>
                  <w:rPr>
                    <w:w w:val="99"/>
                    <w:sz w:val="14"/>
                  </w:rPr>
                  <w:instrText> PAGE </w:instrText>
                </w:r>
                <w:r>
                  <w:rPr/>
                  <w:fldChar w:fldCharType="separate"/>
                </w:r>
                <w:r>
                  <w:rPr/>
                  <w:t>3</w:t>
                </w:r>
                <w:r>
                  <w:rPr/>
                  <w:fldChar w:fldCharType="end"/>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0"/>
      </w:rPr>
    </w:pPr>
    <w:r>
      <w:rPr/>
      <w:pict>
        <v:shape style="position:absolute;margin-left:532.599976pt;margin-top:831.859009pt;width:7.9pt;height:9.8pt;mso-position-horizontal-relative:page;mso-position-vertical-relative:page;z-index:-272120832" type="#_x0000_t202" filled="false" stroked="false">
          <v:textbox inset="0,0,0,0">
            <w:txbxContent>
              <w:p>
                <w:pPr>
                  <w:spacing w:before="14"/>
                  <w:ind w:left="40" w:right="0" w:firstLine="0"/>
                  <w:jc w:val="left"/>
                  <w:rPr>
                    <w:sz w:val="14"/>
                  </w:rPr>
                </w:pPr>
                <w:r>
                  <w:rPr/>
                  <w:fldChar w:fldCharType="begin"/>
                </w:r>
                <w:r>
                  <w:rPr>
                    <w:w w:val="99"/>
                    <w:sz w:val="14"/>
                  </w:rPr>
                  <w:instrText> PAGE </w:instrText>
                </w:r>
                <w:r>
                  <w:rPr/>
                  <w:fldChar w:fldCharType="separate"/>
                </w:r>
                <w:r>
                  <w:rPr/>
                  <w:t>4</w:t>
                </w:r>
                <w:r>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620239pt;margin-top:756.899902pt;width:7.85pt;height:14.95pt;mso-position-horizontal-relative:page;mso-position-vertical-relative:page;z-index:-272119808" type="#_x0000_t202" filled="false" stroked="false">
          <v:textbox inset="0,0,0,0">
            <w:txbxContent>
              <w:p>
                <w:pPr>
                  <w:pStyle w:val="BodyText"/>
                  <w:spacing w:before="13"/>
                  <w:ind w:left="20"/>
                  <w:rPr>
                    <w:rFonts w:ascii="Times New Roman"/>
                  </w:rPr>
                </w:pPr>
                <w:r>
                  <w:rPr>
                    <w:rFonts w:ascii="Times New Roman"/>
                    <w:w w:val="101"/>
                  </w:rPr>
                  <w:t>1</w:t>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620239pt;margin-top:756.899902pt;width:7.85pt;height:14.95pt;mso-position-horizontal-relative:page;mso-position-vertical-relative:page;z-index:-272117760" type="#_x0000_t202" filled="false" stroked="false">
          <v:textbox inset="0,0,0,0">
            <w:txbxContent>
              <w:p>
                <w:pPr>
                  <w:pStyle w:val="BodyText"/>
                  <w:spacing w:before="13"/>
                  <w:ind w:left="20"/>
                  <w:rPr>
                    <w:rFonts w:ascii="Times New Roman"/>
                  </w:rPr>
                </w:pPr>
                <w:r>
                  <w:rPr>
                    <w:rFonts w:ascii="Times New Roman"/>
                    <w:w w:val="101"/>
                  </w:rPr>
                  <w:t>2</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5.620239pt;margin-top:756.899902pt;width:9.85pt;height:14.95pt;mso-position-horizontal-relative:page;mso-position-vertical-relative:page;z-index:-272116736" type="#_x0000_t202" filled="false" stroked="false">
          <v:textbox inset="0,0,0,0">
            <w:txbxContent>
              <w:p>
                <w:pPr>
                  <w:pStyle w:val="BodyText"/>
                  <w:spacing w:before="13"/>
                  <w:ind w:left="40"/>
                  <w:rPr>
                    <w:rFonts w:ascii="Times New Roman"/>
                  </w:rPr>
                </w:pPr>
                <w:r>
                  <w:rPr/>
                  <w:fldChar w:fldCharType="begin"/>
                </w:r>
                <w:r>
                  <w:rPr>
                    <w:rFonts w:ascii="Times New Roman"/>
                    <w:w w:val="101"/>
                  </w:rPr>
                  <w:instrText> PAGE </w:instrText>
                </w:r>
                <w:r>
                  <w:rPr/>
                  <w:fldChar w:fldCharType="separate"/>
                </w:r>
                <w:r>
                  <w:rPr/>
                  <w:t>1</w:t>
                </w:r>
                <w:r>
                  <w:rPr/>
                  <w:fldChar w:fldCharType="end"/>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166912" from="82.739944pt,747.536011pt" to="522.715843pt,747.536011pt" stroked="true" strokeweight=".38802pt" strokecolor="#000000">
          <v:stroke dashstyle="solid"/>
          <w10:wrap type="none"/>
        </v:line>
      </w:pict>
    </w:r>
    <w:r>
      <w:rPr/>
      <w:pict>
        <v:shape style="position:absolute;margin-left:81.739944pt;margin-top:747.602661pt;width:92.45pt;height:10.75pt;mso-position-horizontal-relative:page;mso-position-vertical-relative:page;z-index:-272165888"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Contraloría</w:t>
                </w:r>
                <w:r>
                  <w:rPr>
                    <w:rFonts w:ascii="Arial Narrow" w:hAnsi="Arial Narrow"/>
                    <w:i/>
                    <w:spacing w:val="-11"/>
                    <w:w w:val="105"/>
                    <w:sz w:val="15"/>
                  </w:rPr>
                  <w:t> </w:t>
                </w:r>
                <w:r>
                  <w:rPr>
                    <w:rFonts w:ascii="Arial Narrow" w:hAnsi="Arial Narrow"/>
                    <w:i/>
                    <w:w w:val="105"/>
                    <w:sz w:val="15"/>
                  </w:rPr>
                  <w:t>General</w:t>
                </w:r>
                <w:r>
                  <w:rPr>
                    <w:rFonts w:ascii="Arial Narrow" w:hAnsi="Arial Narrow"/>
                    <w:i/>
                    <w:spacing w:val="-9"/>
                    <w:w w:val="105"/>
                    <w:sz w:val="15"/>
                  </w:rPr>
                  <w:t> </w:t>
                </w:r>
                <w:r>
                  <w:rPr>
                    <w:rFonts w:ascii="Arial Narrow" w:hAnsi="Arial Narrow"/>
                    <w:i/>
                    <w:w w:val="105"/>
                    <w:sz w:val="15"/>
                  </w:rPr>
                  <w:t>de</w:t>
                </w:r>
                <w:r>
                  <w:rPr>
                    <w:rFonts w:ascii="Arial Narrow" w:hAnsi="Arial Narrow"/>
                    <w:i/>
                    <w:spacing w:val="-10"/>
                    <w:w w:val="105"/>
                    <w:sz w:val="15"/>
                  </w:rPr>
                  <w:t> </w:t>
                </w:r>
                <w:r>
                  <w:rPr>
                    <w:rFonts w:ascii="Arial Narrow" w:hAnsi="Arial Narrow"/>
                    <w:i/>
                    <w:w w:val="105"/>
                    <w:sz w:val="15"/>
                  </w:rPr>
                  <w:t>Cuentas</w:t>
                </w:r>
              </w:p>
            </w:txbxContent>
          </v:textbox>
          <w10:wrap type="none"/>
        </v:shape>
      </w:pict>
    </w:r>
    <w:r>
      <w:rPr/>
      <w:pict>
        <v:shape style="position:absolute;margin-left:240.761246pt;margin-top:747.602661pt;width:113.65pt;height:10.75pt;mso-position-horizontal-relative:page;mso-position-vertical-relative:page;z-index:-272164864" type="#_x0000_t202" filled="false" stroked="false">
          <v:textbox inset="0,0,0,0">
            <w:txbxContent>
              <w:p>
                <w:pPr>
                  <w:spacing w:before="21"/>
                  <w:ind w:left="20" w:right="0" w:firstLine="0"/>
                  <w:jc w:val="left"/>
                  <w:rPr>
                    <w:rFonts w:ascii="Arial Narrow"/>
                    <w:i/>
                    <w:sz w:val="15"/>
                  </w:rPr>
                </w:pPr>
                <w:r>
                  <w:rPr>
                    <w:rFonts w:ascii="Arial Narrow"/>
                    <w:i/>
                    <w:w w:val="105"/>
                    <w:sz w:val="15"/>
                  </w:rPr>
                  <w:t>Nuestro</w:t>
                </w:r>
                <w:r>
                  <w:rPr>
                    <w:rFonts w:ascii="Arial Narrow"/>
                    <w:i/>
                    <w:spacing w:val="-9"/>
                    <w:w w:val="105"/>
                    <w:sz w:val="15"/>
                  </w:rPr>
                  <w:t> </w:t>
                </w:r>
                <w:r>
                  <w:rPr>
                    <w:rFonts w:ascii="Arial Narrow"/>
                    <w:i/>
                    <w:w w:val="105"/>
                    <w:sz w:val="15"/>
                  </w:rPr>
                  <w:t>compromiso:</w:t>
                </w:r>
                <w:r>
                  <w:rPr>
                    <w:rFonts w:ascii="Arial Narrow"/>
                    <w:i/>
                    <w:spacing w:val="-10"/>
                    <w:w w:val="105"/>
                    <w:sz w:val="15"/>
                  </w:rPr>
                  <w:t> </w:t>
                </w:r>
                <w:r>
                  <w:rPr>
                    <w:rFonts w:ascii="Arial Narrow"/>
                    <w:i/>
                    <w:w w:val="105"/>
                    <w:sz w:val="15"/>
                  </w:rPr>
                  <w:t>Calidad</w:t>
                </w:r>
                <w:r>
                  <w:rPr>
                    <w:rFonts w:ascii="Arial Narrow"/>
                    <w:i/>
                    <w:spacing w:val="-10"/>
                    <w:w w:val="105"/>
                    <w:sz w:val="15"/>
                  </w:rPr>
                  <w:t> </w:t>
                </w:r>
                <w:r>
                  <w:rPr>
                    <w:rFonts w:ascii="Arial Narrow"/>
                    <w:i/>
                    <w:w w:val="105"/>
                    <w:sz w:val="15"/>
                  </w:rPr>
                  <w:t>del</w:t>
                </w:r>
                <w:r>
                  <w:rPr>
                    <w:rFonts w:ascii="Arial Narrow"/>
                    <w:i/>
                    <w:spacing w:val="-11"/>
                    <w:w w:val="105"/>
                    <w:sz w:val="15"/>
                  </w:rPr>
                  <w:t> </w:t>
                </w:r>
                <w:r>
                  <w:rPr>
                    <w:rFonts w:ascii="Arial Narrow"/>
                    <w:i/>
                    <w:w w:val="105"/>
                    <w:sz w:val="15"/>
                  </w:rPr>
                  <w:t>gasto</w:t>
                </w:r>
              </w:p>
            </w:txbxContent>
          </v:textbox>
          <w10:wrap type="none"/>
        </v:shape>
      </w:pict>
    </w:r>
    <w:r>
      <w:rPr/>
      <w:pict>
        <v:shape style="position:absolute;margin-left:492.700012pt;margin-top:756.795044pt;width:17pt;height:15.05pt;mso-position-horizontal-relative:page;mso-position-vertical-relative:page;z-index:-272163840" type="#_x0000_t202" filled="false" stroked="false">
          <v:textbox inset="0,0,0,0">
            <w:txbxContent>
              <w:p>
                <w:pPr>
                  <w:pStyle w:val="BodyText"/>
                  <w:spacing w:before="15"/>
                  <w:ind w:left="40"/>
                </w:pPr>
                <w:r>
                  <w:rPr/>
                  <w:fldChar w:fldCharType="begin"/>
                </w:r>
                <w:r>
                  <w:rPr/>
                  <w:instrText> PAGE </w:instrText>
                </w:r>
                <w:r>
                  <w:rPr/>
                  <w:fldChar w:fldCharType="separate"/>
                </w:r>
                <w:r>
                  <w:rPr/>
                  <w:t>10</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739807pt;margin-top:760.982361pt;width:92.55pt;height:10.75pt;mso-position-horizontal-relative:page;mso-position-vertical-relative:page;z-index:-272104448"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Contraloría General de Cuentas</w:t>
                </w:r>
              </w:p>
            </w:txbxContent>
          </v:textbox>
          <w10:wrap type="none"/>
        </v:shape>
      </w:pict>
    </w:r>
    <w:r>
      <w:rPr/>
      <w:pict>
        <v:shape style="position:absolute;margin-left:248.496674pt;margin-top:760.982361pt;width:113.65pt;height:10.75pt;mso-position-horizontal-relative:page;mso-position-vertical-relative:page;z-index:-272103424" type="#_x0000_t202" filled="false" stroked="false">
          <v:textbox inset="0,0,0,0">
            <w:txbxContent>
              <w:p>
                <w:pPr>
                  <w:spacing w:before="21"/>
                  <w:ind w:left="20" w:right="0" w:firstLine="0"/>
                  <w:jc w:val="left"/>
                  <w:rPr>
                    <w:rFonts w:ascii="Arial Narrow"/>
                    <w:i/>
                    <w:sz w:val="15"/>
                  </w:rPr>
                </w:pPr>
                <w:r>
                  <w:rPr>
                    <w:rFonts w:ascii="Arial Narrow"/>
                    <w:i/>
                    <w:w w:val="105"/>
                    <w:sz w:val="15"/>
                  </w:rPr>
                  <w:t>Nuestro</w:t>
                </w:r>
                <w:r>
                  <w:rPr>
                    <w:rFonts w:ascii="Arial Narrow"/>
                    <w:i/>
                    <w:spacing w:val="-10"/>
                    <w:w w:val="105"/>
                    <w:sz w:val="15"/>
                  </w:rPr>
                  <w:t> </w:t>
                </w:r>
                <w:r>
                  <w:rPr>
                    <w:rFonts w:ascii="Arial Narrow"/>
                    <w:i/>
                    <w:w w:val="105"/>
                    <w:sz w:val="15"/>
                  </w:rPr>
                  <w:t>compromiso:</w:t>
                </w:r>
                <w:r>
                  <w:rPr>
                    <w:rFonts w:ascii="Arial Narrow"/>
                    <w:i/>
                    <w:spacing w:val="-9"/>
                    <w:w w:val="105"/>
                    <w:sz w:val="15"/>
                  </w:rPr>
                  <w:t> </w:t>
                </w:r>
                <w:r>
                  <w:rPr>
                    <w:rFonts w:ascii="Arial Narrow"/>
                    <w:i/>
                    <w:w w:val="105"/>
                    <w:sz w:val="15"/>
                  </w:rPr>
                  <w:t>Calidad</w:t>
                </w:r>
                <w:r>
                  <w:rPr>
                    <w:rFonts w:ascii="Arial Narrow"/>
                    <w:i/>
                    <w:spacing w:val="-10"/>
                    <w:w w:val="105"/>
                    <w:sz w:val="15"/>
                  </w:rPr>
                  <w:t> </w:t>
                </w:r>
                <w:r>
                  <w:rPr>
                    <w:rFonts w:ascii="Arial Narrow"/>
                    <w:i/>
                    <w:w w:val="105"/>
                    <w:sz w:val="15"/>
                  </w:rPr>
                  <w:t>del</w:t>
                </w:r>
                <w:r>
                  <w:rPr>
                    <w:rFonts w:ascii="Arial Narrow"/>
                    <w:i/>
                    <w:spacing w:val="-11"/>
                    <w:w w:val="105"/>
                    <w:sz w:val="15"/>
                  </w:rPr>
                  <w:t> </w:t>
                </w:r>
                <w:r>
                  <w:rPr>
                    <w:rFonts w:ascii="Arial Narrow"/>
                    <w:i/>
                    <w:w w:val="105"/>
                    <w:sz w:val="15"/>
                  </w:rPr>
                  <w:t>gasto</w:t>
                </w:r>
              </w:p>
            </w:txbxContent>
          </v:textbox>
          <w10:wrap type="none"/>
        </v:shape>
      </w:pict>
    </w:r>
    <w:r>
      <w:rPr/>
      <w:pict>
        <v:shape style="position:absolute;margin-left:509.619995pt;margin-top:764.835144pt;width:10.5pt;height:15.05pt;mso-position-horizontal-relative:page;mso-position-vertical-relative:page;z-index:-272102400" type="#_x0000_t202" filled="false" stroked="false">
          <v:textbox inset="0,0,0,0">
            <w:txbxContent>
              <w:p>
                <w:pPr>
                  <w:pStyle w:val="BodyText"/>
                  <w:spacing w:before="15"/>
                  <w:ind w:left="40"/>
                </w:pPr>
                <w:r>
                  <w:rPr/>
                  <w:fldChar w:fldCharType="begin"/>
                </w:r>
                <w:r>
                  <w:rPr>
                    <w:w w:val="101"/>
                  </w:rPr>
                  <w:instrText> PAGE </w:instrText>
                </w:r>
                <w:r>
                  <w:rPr/>
                  <w:fldChar w:fldCharType="separate"/>
                </w:r>
                <w:r>
                  <w:rPr/>
                  <w:t>1</w:t>
                </w:r>
                <w:r>
                  <w:rPr/>
                  <w:fldChar w:fldCharType="end"/>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100352" from="82.740257pt,747.536011pt" to="522.716156pt,747.536011pt" stroked="true" strokeweight=".38802pt" strokecolor="#000000">
          <v:stroke dashstyle="solid"/>
          <w10:wrap type="none"/>
        </v:line>
      </w:pict>
    </w:r>
    <w:r>
      <w:rPr/>
      <w:pict>
        <v:shape style="position:absolute;margin-left:81.740257pt;margin-top:747.602661pt;width:92.55pt;height:10.75pt;mso-position-horizontal-relative:page;mso-position-vertical-relative:page;z-index:-272099328"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Contraloría General de Cuentas</w:t>
                </w:r>
              </w:p>
            </w:txbxContent>
          </v:textbox>
          <w10:wrap type="none"/>
        </v:shape>
      </w:pict>
    </w:r>
    <w:r>
      <w:rPr/>
      <w:pict>
        <v:shape style="position:absolute;margin-left:248.497116pt;margin-top:747.602661pt;width:113.65pt;height:10.75pt;mso-position-horizontal-relative:page;mso-position-vertical-relative:page;z-index:-272098304" type="#_x0000_t202" filled="false" stroked="false">
          <v:textbox inset="0,0,0,0">
            <w:txbxContent>
              <w:p>
                <w:pPr>
                  <w:spacing w:before="21"/>
                  <w:ind w:left="20" w:right="0" w:firstLine="0"/>
                  <w:jc w:val="left"/>
                  <w:rPr>
                    <w:rFonts w:ascii="Arial Narrow"/>
                    <w:i/>
                    <w:sz w:val="15"/>
                  </w:rPr>
                </w:pPr>
                <w:r>
                  <w:rPr>
                    <w:rFonts w:ascii="Arial Narrow"/>
                    <w:i/>
                    <w:w w:val="105"/>
                    <w:sz w:val="15"/>
                  </w:rPr>
                  <w:t>Nuestro</w:t>
                </w:r>
                <w:r>
                  <w:rPr>
                    <w:rFonts w:ascii="Arial Narrow"/>
                    <w:i/>
                    <w:spacing w:val="-10"/>
                    <w:w w:val="105"/>
                    <w:sz w:val="15"/>
                  </w:rPr>
                  <w:t> </w:t>
                </w:r>
                <w:r>
                  <w:rPr>
                    <w:rFonts w:ascii="Arial Narrow"/>
                    <w:i/>
                    <w:w w:val="105"/>
                    <w:sz w:val="15"/>
                  </w:rPr>
                  <w:t>compromiso:</w:t>
                </w:r>
                <w:r>
                  <w:rPr>
                    <w:rFonts w:ascii="Arial Narrow"/>
                    <w:i/>
                    <w:spacing w:val="-9"/>
                    <w:w w:val="105"/>
                    <w:sz w:val="15"/>
                  </w:rPr>
                  <w:t> </w:t>
                </w:r>
                <w:r>
                  <w:rPr>
                    <w:rFonts w:ascii="Arial Narrow"/>
                    <w:i/>
                    <w:w w:val="105"/>
                    <w:sz w:val="15"/>
                  </w:rPr>
                  <w:t>Calidad</w:t>
                </w:r>
                <w:r>
                  <w:rPr>
                    <w:rFonts w:ascii="Arial Narrow"/>
                    <w:i/>
                    <w:spacing w:val="-10"/>
                    <w:w w:val="105"/>
                    <w:sz w:val="15"/>
                  </w:rPr>
                  <w:t> </w:t>
                </w:r>
                <w:r>
                  <w:rPr>
                    <w:rFonts w:ascii="Arial Narrow"/>
                    <w:i/>
                    <w:w w:val="105"/>
                    <w:sz w:val="15"/>
                  </w:rPr>
                  <w:t>del</w:t>
                </w:r>
                <w:r>
                  <w:rPr>
                    <w:rFonts w:ascii="Arial Narrow"/>
                    <w:i/>
                    <w:spacing w:val="-11"/>
                    <w:w w:val="105"/>
                    <w:sz w:val="15"/>
                  </w:rPr>
                  <w:t> </w:t>
                </w:r>
                <w:r>
                  <w:rPr>
                    <w:rFonts w:ascii="Arial Narrow"/>
                    <w:i/>
                    <w:w w:val="105"/>
                    <w:sz w:val="15"/>
                  </w:rPr>
                  <w:t>gasto</w:t>
                </w:r>
              </w:p>
            </w:txbxContent>
          </v:textbox>
          <w10:wrap type="none"/>
        </v:shape>
      </w:pict>
    </w:r>
    <w:r>
      <w:rPr/>
      <w:pict>
        <v:shape style="position:absolute;margin-left:509.619476pt;margin-top:751.39563pt;width:10.5pt;height:15.05pt;mso-position-horizontal-relative:page;mso-position-vertical-relative:page;z-index:-272097280" type="#_x0000_t202" filled="false" stroked="false">
          <v:textbox inset="0,0,0,0">
            <w:txbxContent>
              <w:p>
                <w:pPr>
                  <w:pStyle w:val="BodyText"/>
                  <w:spacing w:before="15"/>
                  <w:ind w:left="40"/>
                </w:pPr>
                <w:r>
                  <w:rPr/>
                  <w:fldChar w:fldCharType="begin"/>
                </w:r>
                <w:r>
                  <w:rPr>
                    <w:w w:val="101"/>
                  </w:rPr>
                  <w:instrText> PAGE </w:instrText>
                </w:r>
                <w:r>
                  <w:rPr/>
                  <w:fldChar w:fldCharType="separate"/>
                </w:r>
                <w:r>
                  <w:rPr/>
                  <w:t>2</w:t>
                </w:r>
                <w:r>
                  <w:rPr/>
                  <w:fldChar w:fldCharType="end"/>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095232" from="82.739998pt,747.535767pt" to="522.715896pt,747.535767pt" stroked="true" strokeweight=".38802pt" strokecolor="#000000">
          <v:stroke dashstyle="solid"/>
          <w10:wrap type="none"/>
        </v:line>
      </w:pict>
    </w:r>
    <w:r>
      <w:rPr/>
      <w:pict>
        <v:shape style="position:absolute;margin-left:81.739998pt;margin-top:747.602417pt;width:92.45pt;height:10.75pt;mso-position-horizontal-relative:page;mso-position-vertical-relative:page;z-index:-272094208"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Contraloría</w:t>
                </w:r>
                <w:r>
                  <w:rPr>
                    <w:rFonts w:ascii="Arial Narrow" w:hAnsi="Arial Narrow"/>
                    <w:i/>
                    <w:spacing w:val="-11"/>
                    <w:w w:val="105"/>
                    <w:sz w:val="15"/>
                  </w:rPr>
                  <w:t> </w:t>
                </w:r>
                <w:r>
                  <w:rPr>
                    <w:rFonts w:ascii="Arial Narrow" w:hAnsi="Arial Narrow"/>
                    <w:i/>
                    <w:w w:val="105"/>
                    <w:sz w:val="15"/>
                  </w:rPr>
                  <w:t>General</w:t>
                </w:r>
                <w:r>
                  <w:rPr>
                    <w:rFonts w:ascii="Arial Narrow" w:hAnsi="Arial Narrow"/>
                    <w:i/>
                    <w:spacing w:val="-9"/>
                    <w:w w:val="105"/>
                    <w:sz w:val="15"/>
                  </w:rPr>
                  <w:t> </w:t>
                </w:r>
                <w:r>
                  <w:rPr>
                    <w:rFonts w:ascii="Arial Narrow" w:hAnsi="Arial Narrow"/>
                    <w:i/>
                    <w:w w:val="105"/>
                    <w:sz w:val="15"/>
                  </w:rPr>
                  <w:t>de</w:t>
                </w:r>
                <w:r>
                  <w:rPr>
                    <w:rFonts w:ascii="Arial Narrow" w:hAnsi="Arial Narrow"/>
                    <w:i/>
                    <w:spacing w:val="-10"/>
                    <w:w w:val="105"/>
                    <w:sz w:val="15"/>
                  </w:rPr>
                  <w:t> </w:t>
                </w:r>
                <w:r>
                  <w:rPr>
                    <w:rFonts w:ascii="Arial Narrow" w:hAnsi="Arial Narrow"/>
                    <w:i/>
                    <w:w w:val="105"/>
                    <w:sz w:val="15"/>
                  </w:rPr>
                  <w:t>Cuentas</w:t>
                </w:r>
              </w:p>
            </w:txbxContent>
          </v:textbox>
          <w10:wrap type="none"/>
        </v:shape>
      </w:pict>
    </w:r>
    <w:r>
      <w:rPr/>
      <w:pict>
        <v:shape style="position:absolute;margin-left:249.278336pt;margin-top:747.602417pt;width:113.7pt;height:10.75pt;mso-position-horizontal-relative:page;mso-position-vertical-relative:page;z-index:-272093184" type="#_x0000_t202" filled="false" stroked="false">
          <v:textbox inset="0,0,0,0">
            <w:txbxContent>
              <w:p>
                <w:pPr>
                  <w:spacing w:before="21"/>
                  <w:ind w:left="20" w:right="0" w:firstLine="0"/>
                  <w:jc w:val="left"/>
                  <w:rPr>
                    <w:rFonts w:ascii="Arial Narrow"/>
                    <w:i/>
                    <w:sz w:val="15"/>
                  </w:rPr>
                </w:pPr>
                <w:r>
                  <w:rPr>
                    <w:rFonts w:ascii="Arial Narrow"/>
                    <w:i/>
                    <w:w w:val="105"/>
                    <w:sz w:val="15"/>
                  </w:rPr>
                  <w:t>Nuestro</w:t>
                </w:r>
                <w:r>
                  <w:rPr>
                    <w:rFonts w:ascii="Arial Narrow"/>
                    <w:i/>
                    <w:spacing w:val="-9"/>
                    <w:w w:val="105"/>
                    <w:sz w:val="15"/>
                  </w:rPr>
                  <w:t> </w:t>
                </w:r>
                <w:r>
                  <w:rPr>
                    <w:rFonts w:ascii="Arial Narrow"/>
                    <w:i/>
                    <w:w w:val="105"/>
                    <w:sz w:val="15"/>
                  </w:rPr>
                  <w:t>compromiso:</w:t>
                </w:r>
                <w:r>
                  <w:rPr>
                    <w:rFonts w:ascii="Arial Narrow"/>
                    <w:i/>
                    <w:spacing w:val="-9"/>
                    <w:w w:val="105"/>
                    <w:sz w:val="15"/>
                  </w:rPr>
                  <w:t> </w:t>
                </w:r>
                <w:r>
                  <w:rPr>
                    <w:rFonts w:ascii="Arial Narrow"/>
                    <w:i/>
                    <w:w w:val="105"/>
                    <w:sz w:val="15"/>
                  </w:rPr>
                  <w:t>Calidad</w:t>
                </w:r>
                <w:r>
                  <w:rPr>
                    <w:rFonts w:ascii="Arial Narrow"/>
                    <w:i/>
                    <w:spacing w:val="-10"/>
                    <w:w w:val="105"/>
                    <w:sz w:val="15"/>
                  </w:rPr>
                  <w:t> </w:t>
                </w:r>
                <w:r>
                  <w:rPr>
                    <w:rFonts w:ascii="Arial Narrow"/>
                    <w:i/>
                    <w:w w:val="105"/>
                    <w:sz w:val="15"/>
                  </w:rPr>
                  <w:t>del</w:t>
                </w:r>
                <w:r>
                  <w:rPr>
                    <w:rFonts w:ascii="Arial Narrow"/>
                    <w:i/>
                    <w:spacing w:val="-10"/>
                    <w:w w:val="105"/>
                    <w:sz w:val="15"/>
                  </w:rPr>
                  <w:t> </w:t>
                </w:r>
                <w:r>
                  <w:rPr>
                    <w:rFonts w:ascii="Arial Narrow"/>
                    <w:i/>
                    <w:w w:val="105"/>
                    <w:sz w:val="15"/>
                  </w:rPr>
                  <w:t>gasto</w:t>
                </w:r>
              </w:p>
            </w:txbxContent>
          </v:textbox>
          <w10:wrap type="none"/>
        </v:shape>
      </w:pict>
    </w:r>
    <w:r>
      <w:rPr/>
      <w:pict>
        <v:shape style="position:absolute;margin-left:517.23999pt;margin-top:756.840393pt;width:9.85pt;height:14.95pt;mso-position-horizontal-relative:page;mso-position-vertical-relative:page;z-index:-272092160" type="#_x0000_t202" filled="false" stroked="false">
          <v:textbox inset="0,0,0,0">
            <w:txbxContent>
              <w:p>
                <w:pPr>
                  <w:pStyle w:val="BodyText"/>
                  <w:spacing w:before="13"/>
                  <w:ind w:left="40"/>
                  <w:rPr>
                    <w:rFonts w:ascii="Times New Roman"/>
                  </w:rPr>
                </w:pPr>
                <w:r>
                  <w:rPr/>
                  <w:fldChar w:fldCharType="begin"/>
                </w:r>
                <w:r>
                  <w:rPr>
                    <w:rFonts w:ascii="Times New Roman"/>
                    <w:w w:val="101"/>
                  </w:rPr>
                  <w:instrText> PAGE </w:instrText>
                </w:r>
                <w:r>
                  <w:rPr/>
                  <w:fldChar w:fldCharType="separate"/>
                </w:r>
                <w:r>
                  <w:rPr/>
                  <w:t>2</w:t>
                </w:r>
                <w:r>
                  <w:rPr/>
                  <w:fldChar w:fldCharType="end"/>
                </w:r>
              </w:p>
            </w:txbxContent>
          </v:textbox>
          <w10:wrap type="non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090112" from="82.740158pt,760.975464pt" to="519.176538pt,760.975464pt" stroked="true" strokeweight=".38802pt" strokecolor="#000000">
          <v:stroke dashstyle="solid"/>
          <w10:wrap type="none"/>
        </v:line>
      </w:pict>
    </w:r>
    <w:r>
      <w:rPr/>
      <w:pict>
        <v:shape style="position:absolute;margin-left:81.740158pt;margin-top:760.982361pt;width:92.45pt;height:10.75pt;mso-position-horizontal-relative:page;mso-position-vertical-relative:page;z-index:-272089088"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Contraloría</w:t>
                </w:r>
                <w:r>
                  <w:rPr>
                    <w:rFonts w:ascii="Arial Narrow" w:hAnsi="Arial Narrow"/>
                    <w:i/>
                    <w:spacing w:val="-11"/>
                    <w:w w:val="105"/>
                    <w:sz w:val="15"/>
                  </w:rPr>
                  <w:t> </w:t>
                </w:r>
                <w:r>
                  <w:rPr>
                    <w:rFonts w:ascii="Arial Narrow" w:hAnsi="Arial Narrow"/>
                    <w:i/>
                    <w:w w:val="105"/>
                    <w:sz w:val="15"/>
                  </w:rPr>
                  <w:t>General</w:t>
                </w:r>
                <w:r>
                  <w:rPr>
                    <w:rFonts w:ascii="Arial Narrow" w:hAnsi="Arial Narrow"/>
                    <w:i/>
                    <w:spacing w:val="-9"/>
                    <w:w w:val="105"/>
                    <w:sz w:val="15"/>
                  </w:rPr>
                  <w:t> </w:t>
                </w:r>
                <w:r>
                  <w:rPr>
                    <w:rFonts w:ascii="Arial Narrow" w:hAnsi="Arial Narrow"/>
                    <w:i/>
                    <w:w w:val="105"/>
                    <w:sz w:val="15"/>
                  </w:rPr>
                  <w:t>de</w:t>
                </w:r>
                <w:r>
                  <w:rPr>
                    <w:rFonts w:ascii="Arial Narrow" w:hAnsi="Arial Narrow"/>
                    <w:i/>
                    <w:spacing w:val="-10"/>
                    <w:w w:val="105"/>
                    <w:sz w:val="15"/>
                  </w:rPr>
                  <w:t> </w:t>
                </w:r>
                <w:r>
                  <w:rPr>
                    <w:rFonts w:ascii="Arial Narrow" w:hAnsi="Arial Narrow"/>
                    <w:i/>
                    <w:w w:val="105"/>
                    <w:sz w:val="15"/>
                  </w:rPr>
                  <w:t>Cuentas</w:t>
                </w:r>
              </w:p>
            </w:txbxContent>
          </v:textbox>
          <w10:wrap type="none"/>
        </v:shape>
      </w:pict>
    </w:r>
    <w:r>
      <w:rPr/>
      <w:pict>
        <v:shape style="position:absolute;margin-left:247.539383pt;margin-top:760.982361pt;width:113.65pt;height:10.75pt;mso-position-horizontal-relative:page;mso-position-vertical-relative:page;z-index:-272088064" type="#_x0000_t202" filled="false" stroked="false">
          <v:textbox inset="0,0,0,0">
            <w:txbxContent>
              <w:p>
                <w:pPr>
                  <w:spacing w:before="21"/>
                  <w:ind w:left="20" w:right="0" w:firstLine="0"/>
                  <w:jc w:val="left"/>
                  <w:rPr>
                    <w:rFonts w:ascii="Arial Narrow"/>
                    <w:i/>
                    <w:sz w:val="15"/>
                  </w:rPr>
                </w:pPr>
                <w:r>
                  <w:rPr>
                    <w:rFonts w:ascii="Arial Narrow"/>
                    <w:i/>
                    <w:w w:val="105"/>
                    <w:sz w:val="15"/>
                  </w:rPr>
                  <w:t>Nuestro</w:t>
                </w:r>
                <w:r>
                  <w:rPr>
                    <w:rFonts w:ascii="Arial Narrow"/>
                    <w:i/>
                    <w:spacing w:val="-10"/>
                    <w:w w:val="105"/>
                    <w:sz w:val="15"/>
                  </w:rPr>
                  <w:t> </w:t>
                </w:r>
                <w:r>
                  <w:rPr>
                    <w:rFonts w:ascii="Arial Narrow"/>
                    <w:i/>
                    <w:w w:val="105"/>
                    <w:sz w:val="15"/>
                  </w:rPr>
                  <w:t>compromiso:</w:t>
                </w:r>
                <w:r>
                  <w:rPr>
                    <w:rFonts w:ascii="Arial Narrow"/>
                    <w:i/>
                    <w:spacing w:val="-10"/>
                    <w:w w:val="105"/>
                    <w:sz w:val="15"/>
                  </w:rPr>
                  <w:t> </w:t>
                </w:r>
                <w:r>
                  <w:rPr>
                    <w:rFonts w:ascii="Arial Narrow"/>
                    <w:i/>
                    <w:w w:val="105"/>
                    <w:sz w:val="15"/>
                  </w:rPr>
                  <w:t>Calidad</w:t>
                </w:r>
                <w:r>
                  <w:rPr>
                    <w:rFonts w:ascii="Arial Narrow"/>
                    <w:i/>
                    <w:spacing w:val="-10"/>
                    <w:w w:val="105"/>
                    <w:sz w:val="15"/>
                  </w:rPr>
                  <w:t> </w:t>
                </w:r>
                <w:r>
                  <w:rPr>
                    <w:rFonts w:ascii="Arial Narrow"/>
                    <w:i/>
                    <w:w w:val="105"/>
                    <w:sz w:val="15"/>
                  </w:rPr>
                  <w:t>del</w:t>
                </w:r>
                <w:r>
                  <w:rPr>
                    <w:rFonts w:ascii="Arial Narrow"/>
                    <w:i/>
                    <w:spacing w:val="-10"/>
                    <w:w w:val="105"/>
                    <w:sz w:val="15"/>
                  </w:rPr>
                  <w:t> </w:t>
                </w:r>
                <w:r>
                  <w:rPr>
                    <w:rFonts w:ascii="Arial Narrow"/>
                    <w:i/>
                    <w:w w:val="105"/>
                    <w:sz w:val="15"/>
                  </w:rPr>
                  <w:t>gasto</w:t>
                </w:r>
              </w:p>
            </w:txbxContent>
          </v:textbox>
          <w10:wrap type="none"/>
        </v:shape>
      </w:pict>
    </w:r>
    <w:r>
      <w:rPr/>
      <w:pict>
        <v:shape style="position:absolute;margin-left:509.619995pt;margin-top:764.835144pt;width:10.5pt;height:15.05pt;mso-position-horizontal-relative:page;mso-position-vertical-relative:page;z-index:-272087040" type="#_x0000_t202" filled="false" stroked="false">
          <v:textbox inset="0,0,0,0">
            <w:txbxContent>
              <w:p>
                <w:pPr>
                  <w:pStyle w:val="BodyText"/>
                  <w:spacing w:before="15"/>
                  <w:ind w:left="40"/>
                </w:pPr>
                <w:r>
                  <w:rPr/>
                  <w:fldChar w:fldCharType="begin"/>
                </w:r>
                <w:r>
                  <w:rPr>
                    <w:w w:val="101"/>
                  </w:rPr>
                  <w:instrText> PAGE </w:instrText>
                </w:r>
                <w:r>
                  <w:rPr/>
                  <w:fldChar w:fldCharType="separate"/>
                </w:r>
                <w:r>
                  <w:rPr/>
                  <w:t>1</w:t>
                </w:r>
                <w:r>
                  <w:rPr/>
                  <w:fldChar w:fldCharType="end"/>
                </w:r>
              </w:p>
            </w:txbxContent>
          </v:textbox>
          <w10:wrap type="non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084992" from="90.96022pt,760.975464pt" to="520.257032pt,760.975464pt" stroked="true" strokeweight=".38802pt" strokecolor="#000000">
          <v:stroke dashstyle="solid"/>
          <w10:wrap type="none"/>
        </v:line>
      </w:pict>
    </w:r>
    <w:r>
      <w:rPr/>
      <w:pict>
        <v:shape style="position:absolute;margin-left:89.96022pt;margin-top:760.982361pt;width:92.5pt;height:10.75pt;mso-position-horizontal-relative:page;mso-position-vertical-relative:page;z-index:-272083968"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Contraloría</w:t>
                </w:r>
                <w:r>
                  <w:rPr>
                    <w:rFonts w:ascii="Arial Narrow" w:hAnsi="Arial Narrow"/>
                    <w:i/>
                    <w:spacing w:val="-11"/>
                    <w:w w:val="105"/>
                    <w:sz w:val="15"/>
                  </w:rPr>
                  <w:t> </w:t>
                </w:r>
                <w:r>
                  <w:rPr>
                    <w:rFonts w:ascii="Arial Narrow" w:hAnsi="Arial Narrow"/>
                    <w:i/>
                    <w:w w:val="105"/>
                    <w:sz w:val="15"/>
                  </w:rPr>
                  <w:t>General</w:t>
                </w:r>
                <w:r>
                  <w:rPr>
                    <w:rFonts w:ascii="Arial Narrow" w:hAnsi="Arial Narrow"/>
                    <w:i/>
                    <w:spacing w:val="-9"/>
                    <w:w w:val="105"/>
                    <w:sz w:val="15"/>
                  </w:rPr>
                  <w:t> </w:t>
                </w:r>
                <w:r>
                  <w:rPr>
                    <w:rFonts w:ascii="Arial Narrow" w:hAnsi="Arial Narrow"/>
                    <w:i/>
                    <w:w w:val="105"/>
                    <w:sz w:val="15"/>
                  </w:rPr>
                  <w:t>de</w:t>
                </w:r>
                <w:r>
                  <w:rPr>
                    <w:rFonts w:ascii="Arial Narrow" w:hAnsi="Arial Narrow"/>
                    <w:i/>
                    <w:spacing w:val="-10"/>
                    <w:w w:val="105"/>
                    <w:sz w:val="15"/>
                  </w:rPr>
                  <w:t> </w:t>
                </w:r>
                <w:r>
                  <w:rPr>
                    <w:rFonts w:ascii="Arial Narrow" w:hAnsi="Arial Narrow"/>
                    <w:i/>
                    <w:w w:val="105"/>
                    <w:sz w:val="15"/>
                  </w:rPr>
                  <w:t>Cuentas</w:t>
                </w:r>
              </w:p>
            </w:txbxContent>
          </v:textbox>
          <w10:wrap type="none"/>
        </v:shape>
      </w:pict>
    </w:r>
    <w:r>
      <w:rPr/>
      <w:pict>
        <v:shape style="position:absolute;margin-left:254.249313pt;margin-top:760.982361pt;width:113.75pt;height:10.75pt;mso-position-horizontal-relative:page;mso-position-vertical-relative:page;z-index:-272082944" type="#_x0000_t202" filled="false" stroked="false">
          <v:textbox inset="0,0,0,0">
            <w:txbxContent>
              <w:p>
                <w:pPr>
                  <w:spacing w:before="21"/>
                  <w:ind w:left="20" w:right="0" w:firstLine="0"/>
                  <w:jc w:val="left"/>
                  <w:rPr>
                    <w:rFonts w:ascii="Arial Narrow"/>
                    <w:i/>
                    <w:sz w:val="15"/>
                  </w:rPr>
                </w:pPr>
                <w:r>
                  <w:rPr>
                    <w:rFonts w:ascii="Arial Narrow"/>
                    <w:i/>
                    <w:w w:val="105"/>
                    <w:sz w:val="15"/>
                  </w:rPr>
                  <w:t>Nuestro</w:t>
                </w:r>
                <w:r>
                  <w:rPr>
                    <w:rFonts w:ascii="Arial Narrow"/>
                    <w:i/>
                    <w:spacing w:val="-10"/>
                    <w:w w:val="105"/>
                    <w:sz w:val="15"/>
                  </w:rPr>
                  <w:t> </w:t>
                </w:r>
                <w:r>
                  <w:rPr>
                    <w:rFonts w:ascii="Arial Narrow"/>
                    <w:i/>
                    <w:w w:val="105"/>
                    <w:sz w:val="15"/>
                  </w:rPr>
                  <w:t>compromiso:</w:t>
                </w:r>
                <w:r>
                  <w:rPr>
                    <w:rFonts w:ascii="Arial Narrow"/>
                    <w:i/>
                    <w:spacing w:val="-10"/>
                    <w:w w:val="105"/>
                    <w:sz w:val="15"/>
                  </w:rPr>
                  <w:t> </w:t>
                </w:r>
                <w:r>
                  <w:rPr>
                    <w:rFonts w:ascii="Arial Narrow"/>
                    <w:i/>
                    <w:w w:val="105"/>
                    <w:sz w:val="15"/>
                  </w:rPr>
                  <w:t>Calidad</w:t>
                </w:r>
                <w:r>
                  <w:rPr>
                    <w:rFonts w:ascii="Arial Narrow"/>
                    <w:i/>
                    <w:spacing w:val="-10"/>
                    <w:w w:val="105"/>
                    <w:sz w:val="15"/>
                  </w:rPr>
                  <w:t> </w:t>
                </w:r>
                <w:r>
                  <w:rPr>
                    <w:rFonts w:ascii="Arial Narrow"/>
                    <w:i/>
                    <w:w w:val="105"/>
                    <w:sz w:val="15"/>
                  </w:rPr>
                  <w:t>del</w:t>
                </w:r>
                <w:r>
                  <w:rPr>
                    <w:rFonts w:ascii="Arial Narrow"/>
                    <w:i/>
                    <w:spacing w:val="-10"/>
                    <w:w w:val="105"/>
                    <w:sz w:val="15"/>
                  </w:rPr>
                  <w:t> </w:t>
                </w:r>
                <w:r>
                  <w:rPr>
                    <w:rFonts w:ascii="Arial Narrow"/>
                    <w:i/>
                    <w:w w:val="105"/>
                    <w:sz w:val="15"/>
                  </w:rPr>
                  <w:t>gasto</w:t>
                </w:r>
              </w:p>
            </w:txbxContent>
          </v:textbox>
          <w10:wrap type="none"/>
        </v:shape>
      </w:pict>
    </w:r>
    <w:r>
      <w:rPr/>
      <w:pict>
        <v:shape style="position:absolute;margin-left:509.079987pt;margin-top:765.075073pt;width:17pt;height:15.05pt;mso-position-horizontal-relative:page;mso-position-vertical-relative:page;z-index:-272081920" type="#_x0000_t202" filled="false" stroked="false">
          <v:textbox inset="0,0,0,0">
            <w:txbxContent>
              <w:p>
                <w:pPr>
                  <w:pStyle w:val="BodyText"/>
                  <w:spacing w:before="15"/>
                  <w:ind w:left="40"/>
                </w:pPr>
                <w:r>
                  <w:rPr/>
                  <w:fldChar w:fldCharType="begin"/>
                </w:r>
                <w:r>
                  <w:rPr/>
                  <w:instrText> PAGE </w:instrText>
                </w:r>
                <w:r>
                  <w:rPr/>
                  <w:fldChar w:fldCharType="separate"/>
                </w:r>
                <w:r>
                  <w:rPr/>
                  <w:t>10</w:t>
                </w:r>
                <w:r>
                  <w:rPr/>
                  <w:fldChar w:fldCharType="end"/>
                </w:r>
              </w:p>
            </w:txbxContent>
          </v:textbox>
          <w10:wrap type="non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077824" from="82.740273pt,760.975464pt" to="519.176653pt,760.975464pt" stroked="true" strokeweight=".38802pt" strokecolor="#000000">
          <v:stroke dashstyle="solid"/>
          <w10:wrap type="none"/>
        </v:line>
      </w:pict>
    </w:r>
    <w:r>
      <w:rPr/>
      <w:pict>
        <v:shape style="position:absolute;margin-left:81.740273pt;margin-top:760.982361pt;width:92.5pt;height:10.75pt;mso-position-horizontal-relative:page;mso-position-vertical-relative:page;z-index:-272076800"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Contraloría</w:t>
                </w:r>
                <w:r>
                  <w:rPr>
                    <w:rFonts w:ascii="Arial Narrow" w:hAnsi="Arial Narrow"/>
                    <w:i/>
                    <w:spacing w:val="-11"/>
                    <w:w w:val="105"/>
                    <w:sz w:val="15"/>
                  </w:rPr>
                  <w:t> </w:t>
                </w:r>
                <w:r>
                  <w:rPr>
                    <w:rFonts w:ascii="Arial Narrow" w:hAnsi="Arial Narrow"/>
                    <w:i/>
                    <w:w w:val="105"/>
                    <w:sz w:val="15"/>
                  </w:rPr>
                  <w:t>General</w:t>
                </w:r>
                <w:r>
                  <w:rPr>
                    <w:rFonts w:ascii="Arial Narrow" w:hAnsi="Arial Narrow"/>
                    <w:i/>
                    <w:spacing w:val="-9"/>
                    <w:w w:val="105"/>
                    <w:sz w:val="15"/>
                  </w:rPr>
                  <w:t> </w:t>
                </w:r>
                <w:r>
                  <w:rPr>
                    <w:rFonts w:ascii="Arial Narrow" w:hAnsi="Arial Narrow"/>
                    <w:i/>
                    <w:w w:val="105"/>
                    <w:sz w:val="15"/>
                  </w:rPr>
                  <w:t>de</w:t>
                </w:r>
                <w:r>
                  <w:rPr>
                    <w:rFonts w:ascii="Arial Narrow" w:hAnsi="Arial Narrow"/>
                    <w:i/>
                    <w:spacing w:val="-10"/>
                    <w:w w:val="105"/>
                    <w:sz w:val="15"/>
                  </w:rPr>
                  <w:t> </w:t>
                </w:r>
                <w:r>
                  <w:rPr>
                    <w:rFonts w:ascii="Arial Narrow" w:hAnsi="Arial Narrow"/>
                    <w:i/>
                    <w:w w:val="105"/>
                    <w:sz w:val="15"/>
                  </w:rPr>
                  <w:t>Cuentas</w:t>
                </w:r>
              </w:p>
            </w:txbxContent>
          </v:textbox>
          <w10:wrap type="none"/>
        </v:shape>
      </w:pict>
    </w:r>
    <w:r>
      <w:rPr/>
      <w:pict>
        <v:shape style="position:absolute;margin-left:245.168701pt;margin-top:760.982361pt;width:113.6pt;height:10.75pt;mso-position-horizontal-relative:page;mso-position-vertical-relative:page;z-index:-272075776" type="#_x0000_t202" filled="false" stroked="false">
          <v:textbox inset="0,0,0,0">
            <w:txbxContent>
              <w:p>
                <w:pPr>
                  <w:spacing w:before="21"/>
                  <w:ind w:left="20" w:right="0" w:firstLine="0"/>
                  <w:jc w:val="left"/>
                  <w:rPr>
                    <w:rFonts w:ascii="Arial Narrow"/>
                    <w:i/>
                    <w:sz w:val="15"/>
                  </w:rPr>
                </w:pPr>
                <w:r>
                  <w:rPr>
                    <w:rFonts w:ascii="Arial Narrow"/>
                    <w:i/>
                    <w:w w:val="105"/>
                    <w:sz w:val="15"/>
                  </w:rPr>
                  <w:t>Nuestro</w:t>
                </w:r>
                <w:r>
                  <w:rPr>
                    <w:rFonts w:ascii="Arial Narrow"/>
                    <w:i/>
                    <w:spacing w:val="-9"/>
                    <w:w w:val="105"/>
                    <w:sz w:val="15"/>
                  </w:rPr>
                  <w:t> </w:t>
                </w:r>
                <w:r>
                  <w:rPr>
                    <w:rFonts w:ascii="Arial Narrow"/>
                    <w:i/>
                    <w:w w:val="105"/>
                    <w:sz w:val="15"/>
                  </w:rPr>
                  <w:t>compromiso:</w:t>
                </w:r>
                <w:r>
                  <w:rPr>
                    <w:rFonts w:ascii="Arial Narrow"/>
                    <w:i/>
                    <w:spacing w:val="-9"/>
                    <w:w w:val="105"/>
                    <w:sz w:val="15"/>
                  </w:rPr>
                  <w:t> </w:t>
                </w:r>
                <w:r>
                  <w:rPr>
                    <w:rFonts w:ascii="Arial Narrow"/>
                    <w:i/>
                    <w:w w:val="105"/>
                    <w:sz w:val="15"/>
                  </w:rPr>
                  <w:t>Calidad</w:t>
                </w:r>
                <w:r>
                  <w:rPr>
                    <w:rFonts w:ascii="Arial Narrow"/>
                    <w:i/>
                    <w:spacing w:val="-11"/>
                    <w:w w:val="105"/>
                    <w:sz w:val="15"/>
                  </w:rPr>
                  <w:t> </w:t>
                </w:r>
                <w:r>
                  <w:rPr>
                    <w:rFonts w:ascii="Arial Narrow"/>
                    <w:i/>
                    <w:w w:val="105"/>
                    <w:sz w:val="15"/>
                  </w:rPr>
                  <w:t>del</w:t>
                </w:r>
                <w:r>
                  <w:rPr>
                    <w:rFonts w:ascii="Arial Narrow"/>
                    <w:i/>
                    <w:spacing w:val="-11"/>
                    <w:w w:val="105"/>
                    <w:sz w:val="15"/>
                  </w:rPr>
                  <w:t> </w:t>
                </w:r>
                <w:r>
                  <w:rPr>
                    <w:rFonts w:ascii="Arial Narrow"/>
                    <w:i/>
                    <w:w w:val="105"/>
                    <w:sz w:val="15"/>
                  </w:rPr>
                  <w:t>gasto</w:t>
                </w:r>
              </w:p>
            </w:txbxContent>
          </v:textbox>
          <w10:wrap type="none"/>
        </v:shape>
      </w:pict>
    </w:r>
    <w:r>
      <w:rPr/>
      <w:pict>
        <v:shape style="position:absolute;margin-left:509.619995pt;margin-top:764.835144pt;width:10.5pt;height:15.05pt;mso-position-horizontal-relative:page;mso-position-vertical-relative:page;z-index:-272074752" type="#_x0000_t202" filled="false" stroked="false">
          <v:textbox inset="0,0,0,0">
            <w:txbxContent>
              <w:p>
                <w:pPr>
                  <w:pStyle w:val="BodyText"/>
                  <w:spacing w:before="15"/>
                  <w:ind w:left="40"/>
                </w:pPr>
                <w:r>
                  <w:rPr/>
                  <w:fldChar w:fldCharType="begin"/>
                </w:r>
                <w:r>
                  <w:rPr>
                    <w:w w:val="101"/>
                  </w:rPr>
                  <w:instrText> PAGE </w:instrText>
                </w:r>
                <w:r>
                  <w:rPr/>
                  <w:fldChar w:fldCharType="separate"/>
                </w:r>
                <w:r>
                  <w:rPr/>
                  <w:t>1</w:t>
                </w:r>
                <w:r>
                  <w:rPr/>
                  <w:fldChar w:fldCharType="end"/>
                </w:r>
              </w:p>
            </w:txbxContent>
          </v:textbox>
          <w10:wrap type="non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072704" from="82.739998pt,761.587036pt" to="520.395361pt,761.587036pt" stroked="true" strokeweight=".4668pt" strokecolor="#000000">
          <v:stroke dashstyle="solid"/>
          <w10:wrap type="none"/>
        </v:line>
      </w:pict>
    </w:r>
    <w:r>
      <w:rPr/>
      <w:pict>
        <v:shape style="position:absolute;margin-left:81.739998pt;margin-top:760.982422pt;width:92.45pt;height:10.75pt;mso-position-horizontal-relative:page;mso-position-vertical-relative:page;z-index:-272071680"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Contraloría</w:t>
                </w:r>
                <w:r>
                  <w:rPr>
                    <w:rFonts w:ascii="Arial Narrow" w:hAnsi="Arial Narrow"/>
                    <w:i/>
                    <w:spacing w:val="-11"/>
                    <w:w w:val="105"/>
                    <w:sz w:val="15"/>
                  </w:rPr>
                  <w:t> </w:t>
                </w:r>
                <w:r>
                  <w:rPr>
                    <w:rFonts w:ascii="Arial Narrow" w:hAnsi="Arial Narrow"/>
                    <w:i/>
                    <w:w w:val="105"/>
                    <w:sz w:val="15"/>
                  </w:rPr>
                  <w:t>General</w:t>
                </w:r>
                <w:r>
                  <w:rPr>
                    <w:rFonts w:ascii="Arial Narrow" w:hAnsi="Arial Narrow"/>
                    <w:i/>
                    <w:spacing w:val="-9"/>
                    <w:w w:val="105"/>
                    <w:sz w:val="15"/>
                  </w:rPr>
                  <w:t> </w:t>
                </w:r>
                <w:r>
                  <w:rPr>
                    <w:rFonts w:ascii="Arial Narrow" w:hAnsi="Arial Narrow"/>
                    <w:i/>
                    <w:w w:val="105"/>
                    <w:sz w:val="15"/>
                  </w:rPr>
                  <w:t>de</w:t>
                </w:r>
                <w:r>
                  <w:rPr>
                    <w:rFonts w:ascii="Arial Narrow" w:hAnsi="Arial Narrow"/>
                    <w:i/>
                    <w:spacing w:val="-10"/>
                    <w:w w:val="105"/>
                    <w:sz w:val="15"/>
                  </w:rPr>
                  <w:t> </w:t>
                </w:r>
                <w:r>
                  <w:rPr>
                    <w:rFonts w:ascii="Arial Narrow" w:hAnsi="Arial Narrow"/>
                    <w:i/>
                    <w:w w:val="105"/>
                    <w:sz w:val="15"/>
                  </w:rPr>
                  <w:t>Cuentas</w:t>
                </w:r>
              </w:p>
            </w:txbxContent>
          </v:textbox>
          <w10:wrap type="none"/>
        </v:shape>
      </w:pict>
    </w:r>
    <w:r>
      <w:rPr/>
      <w:pict>
        <v:shape style="position:absolute;margin-left:247.218109pt;margin-top:760.982422pt;width:116.4pt;height:10.75pt;mso-position-horizontal-relative:page;mso-position-vertical-relative:page;z-index:-272070656" type="#_x0000_t202" filled="false" stroked="false">
          <v:textbox inset="0,0,0,0">
            <w:txbxContent>
              <w:p>
                <w:pPr>
                  <w:spacing w:before="21"/>
                  <w:ind w:left="20" w:right="0" w:firstLine="0"/>
                  <w:jc w:val="left"/>
                  <w:rPr>
                    <w:rFonts w:ascii="Arial Narrow"/>
                    <w:i/>
                    <w:sz w:val="15"/>
                  </w:rPr>
                </w:pPr>
                <w:r>
                  <w:rPr>
                    <w:rFonts w:ascii="Arial Narrow"/>
                    <w:i/>
                    <w:w w:val="105"/>
                    <w:sz w:val="15"/>
                  </w:rPr>
                  <w:t>Nuestro</w:t>
                </w:r>
                <w:r>
                  <w:rPr>
                    <w:rFonts w:ascii="Arial Narrow"/>
                    <w:i/>
                    <w:spacing w:val="-9"/>
                    <w:w w:val="105"/>
                    <w:sz w:val="15"/>
                  </w:rPr>
                  <w:t> </w:t>
                </w:r>
                <w:r>
                  <w:rPr>
                    <w:rFonts w:ascii="Arial Narrow"/>
                    <w:i/>
                    <w:w w:val="105"/>
                    <w:sz w:val="15"/>
                  </w:rPr>
                  <w:t>Compromiso:</w:t>
                </w:r>
                <w:r>
                  <w:rPr>
                    <w:rFonts w:ascii="Arial Narrow"/>
                    <w:i/>
                    <w:spacing w:val="-10"/>
                    <w:w w:val="105"/>
                    <w:sz w:val="15"/>
                  </w:rPr>
                  <w:t> </w:t>
                </w:r>
                <w:r>
                  <w:rPr>
                    <w:rFonts w:ascii="Arial Narrow"/>
                    <w:i/>
                    <w:w w:val="105"/>
                    <w:sz w:val="15"/>
                  </w:rPr>
                  <w:t>Calidad</w:t>
                </w:r>
                <w:r>
                  <w:rPr>
                    <w:rFonts w:ascii="Arial Narrow"/>
                    <w:i/>
                    <w:spacing w:val="-10"/>
                    <w:w w:val="105"/>
                    <w:sz w:val="15"/>
                  </w:rPr>
                  <w:t> </w:t>
                </w:r>
                <w:r>
                  <w:rPr>
                    <w:rFonts w:ascii="Arial Narrow"/>
                    <w:i/>
                    <w:w w:val="105"/>
                    <w:sz w:val="15"/>
                  </w:rPr>
                  <w:t>del</w:t>
                </w:r>
                <w:r>
                  <w:rPr>
                    <w:rFonts w:ascii="Arial Narrow"/>
                    <w:i/>
                    <w:spacing w:val="-10"/>
                    <w:w w:val="105"/>
                    <w:sz w:val="15"/>
                  </w:rPr>
                  <w:t> </w:t>
                </w:r>
                <w:r>
                  <w:rPr>
                    <w:rFonts w:ascii="Arial Narrow"/>
                    <w:i/>
                    <w:w w:val="105"/>
                    <w:sz w:val="15"/>
                  </w:rPr>
                  <w:t>Gasto</w:t>
                </w:r>
              </w:p>
            </w:txbxContent>
          </v:textbox>
          <w10:wrap type="none"/>
        </v:shape>
      </w:pict>
    </w:r>
    <w:r>
      <w:rPr/>
      <w:pict>
        <v:shape style="position:absolute;margin-left:509.619995pt;margin-top:760.575073pt;width:10.5pt;height:15.05pt;mso-position-horizontal-relative:page;mso-position-vertical-relative:page;z-index:-272069632" type="#_x0000_t202" filled="false" stroked="false">
          <v:textbox inset="0,0,0,0">
            <w:txbxContent>
              <w:p>
                <w:pPr>
                  <w:pStyle w:val="BodyText"/>
                  <w:spacing w:before="15"/>
                  <w:ind w:left="40"/>
                </w:pPr>
                <w:r>
                  <w:rPr/>
                  <w:fldChar w:fldCharType="begin"/>
                </w:r>
                <w:r>
                  <w:rPr>
                    <w:w w:val="101"/>
                  </w:rPr>
                  <w:instrText> PAGE </w:instrText>
                </w:r>
                <w:r>
                  <w:rPr/>
                  <w:fldChar w:fldCharType="separate"/>
                </w:r>
                <w:r>
                  <w:rPr/>
                  <w:t>1</w:t>
                </w:r>
                <w:r>
                  <w:rPr/>
                  <w:fldChar w:fldCharType="end"/>
                </w:r>
              </w:p>
            </w:txbxContent>
          </v:textbox>
          <w10:wrap type="none"/>
        </v:shape>
      </w:pic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066560" from="82.739784pt,749.755493pt" to="519.176164pt,749.755493pt" stroked="true" strokeweight=".38802pt" strokecolor="#000000">
          <v:stroke dashstyle="solid"/>
          <w10:wrap type="none"/>
        </v:line>
      </w:pict>
    </w:r>
    <w:r>
      <w:rPr/>
      <w:pict>
        <v:shape style="position:absolute;margin-left:81.739784pt;margin-top:749.822144pt;width:92.35pt;height:10.75pt;mso-position-horizontal-relative:page;mso-position-vertical-relative:page;z-index:-272065536"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Contraloría</w:t>
                </w:r>
                <w:r>
                  <w:rPr>
                    <w:rFonts w:ascii="Arial Narrow" w:hAnsi="Arial Narrow"/>
                    <w:i/>
                    <w:spacing w:val="-11"/>
                    <w:w w:val="105"/>
                    <w:sz w:val="15"/>
                  </w:rPr>
                  <w:t> </w:t>
                </w:r>
                <w:r>
                  <w:rPr>
                    <w:rFonts w:ascii="Arial Narrow" w:hAnsi="Arial Narrow"/>
                    <w:i/>
                    <w:w w:val="105"/>
                    <w:sz w:val="15"/>
                  </w:rPr>
                  <w:t>General</w:t>
                </w:r>
                <w:r>
                  <w:rPr>
                    <w:rFonts w:ascii="Arial Narrow" w:hAnsi="Arial Narrow"/>
                    <w:i/>
                    <w:spacing w:val="-9"/>
                    <w:w w:val="105"/>
                    <w:sz w:val="15"/>
                  </w:rPr>
                  <w:t> </w:t>
                </w:r>
                <w:r>
                  <w:rPr>
                    <w:rFonts w:ascii="Arial Narrow" w:hAnsi="Arial Narrow"/>
                    <w:i/>
                    <w:w w:val="105"/>
                    <w:sz w:val="15"/>
                  </w:rPr>
                  <w:t>de</w:t>
                </w:r>
                <w:r>
                  <w:rPr>
                    <w:rFonts w:ascii="Arial Narrow" w:hAnsi="Arial Narrow"/>
                    <w:i/>
                    <w:spacing w:val="-10"/>
                    <w:w w:val="105"/>
                    <w:sz w:val="15"/>
                  </w:rPr>
                  <w:t> </w:t>
                </w:r>
                <w:r>
                  <w:rPr>
                    <w:rFonts w:ascii="Arial Narrow" w:hAnsi="Arial Narrow"/>
                    <w:i/>
                    <w:w w:val="105"/>
                    <w:sz w:val="15"/>
                  </w:rPr>
                  <w:t>Cuentas</w:t>
                </w:r>
              </w:p>
            </w:txbxContent>
          </v:textbox>
          <w10:wrap type="none"/>
        </v:shape>
      </w:pict>
    </w:r>
    <w:r>
      <w:rPr/>
      <w:pict>
        <v:shape style="position:absolute;margin-left:262.885193pt;margin-top:749.822144pt;width:113.55pt;height:10.75pt;mso-position-horizontal-relative:page;mso-position-vertical-relative:page;z-index:-272064512" type="#_x0000_t202" filled="false" stroked="false">
          <v:textbox inset="0,0,0,0">
            <w:txbxContent>
              <w:p>
                <w:pPr>
                  <w:spacing w:before="21"/>
                  <w:ind w:left="20" w:right="0" w:firstLine="0"/>
                  <w:jc w:val="left"/>
                  <w:rPr>
                    <w:rFonts w:ascii="Arial Narrow"/>
                    <w:i/>
                    <w:sz w:val="15"/>
                  </w:rPr>
                </w:pPr>
                <w:r>
                  <w:rPr>
                    <w:rFonts w:ascii="Arial Narrow"/>
                    <w:i/>
                    <w:w w:val="105"/>
                    <w:sz w:val="15"/>
                  </w:rPr>
                  <w:t>Nuestro</w:t>
                </w:r>
                <w:r>
                  <w:rPr>
                    <w:rFonts w:ascii="Arial Narrow"/>
                    <w:i/>
                    <w:spacing w:val="-10"/>
                    <w:w w:val="105"/>
                    <w:sz w:val="15"/>
                  </w:rPr>
                  <w:t> </w:t>
                </w:r>
                <w:r>
                  <w:rPr>
                    <w:rFonts w:ascii="Arial Narrow"/>
                    <w:i/>
                    <w:w w:val="105"/>
                    <w:sz w:val="15"/>
                  </w:rPr>
                  <w:t>compromiso:</w:t>
                </w:r>
                <w:r>
                  <w:rPr>
                    <w:rFonts w:ascii="Arial Narrow"/>
                    <w:i/>
                    <w:spacing w:val="-9"/>
                    <w:w w:val="105"/>
                    <w:sz w:val="15"/>
                  </w:rPr>
                  <w:t> </w:t>
                </w:r>
                <w:r>
                  <w:rPr>
                    <w:rFonts w:ascii="Arial Narrow"/>
                    <w:i/>
                    <w:w w:val="105"/>
                    <w:sz w:val="15"/>
                  </w:rPr>
                  <w:t>Calidad</w:t>
                </w:r>
                <w:r>
                  <w:rPr>
                    <w:rFonts w:ascii="Arial Narrow"/>
                    <w:i/>
                    <w:spacing w:val="-9"/>
                    <w:w w:val="105"/>
                    <w:sz w:val="15"/>
                  </w:rPr>
                  <w:t> </w:t>
                </w:r>
                <w:r>
                  <w:rPr>
                    <w:rFonts w:ascii="Arial Narrow"/>
                    <w:i/>
                    <w:w w:val="105"/>
                    <w:sz w:val="15"/>
                  </w:rPr>
                  <w:t>del</w:t>
                </w:r>
                <w:r>
                  <w:rPr>
                    <w:rFonts w:ascii="Arial Narrow"/>
                    <w:i/>
                    <w:spacing w:val="-10"/>
                    <w:w w:val="105"/>
                    <w:sz w:val="15"/>
                  </w:rPr>
                  <w:t> </w:t>
                </w:r>
                <w:r>
                  <w:rPr>
                    <w:rFonts w:ascii="Arial Narrow"/>
                    <w:i/>
                    <w:w w:val="105"/>
                    <w:sz w:val="15"/>
                  </w:rPr>
                  <w:t>gasto</w:t>
                </w:r>
              </w:p>
            </w:txbxContent>
          </v:textbox>
          <w10:wrap type="none"/>
        </v:shape>
      </w:pict>
    </w:r>
    <w:r>
      <w:rPr/>
      <w:pict>
        <v:shape style="position:absolute;margin-left:509.619995pt;margin-top:752.775146pt;width:17pt;height:15.05pt;mso-position-horizontal-relative:page;mso-position-vertical-relative:page;z-index:-272063488" type="#_x0000_t202" filled="false" stroked="false">
          <v:textbox inset="0,0,0,0">
            <w:txbxContent>
              <w:p>
                <w:pPr>
                  <w:pStyle w:val="BodyText"/>
                  <w:spacing w:before="15"/>
                  <w:ind w:left="40"/>
                </w:pPr>
                <w:r>
                  <w:rPr/>
                  <w:fldChar w:fldCharType="begin"/>
                </w:r>
                <w:r>
                  <w:rPr/>
                  <w:instrText> PAGE </w:instrText>
                </w:r>
                <w:r>
                  <w:rPr/>
                  <w:fldChar w:fldCharType="separate"/>
                </w:r>
                <w:r>
                  <w:rPr/>
                  <w:t>10</w:t>
                </w:r>
                <w:r>
                  <w:rPr/>
                  <w:fldChar w:fldCharType="end"/>
                </w:r>
              </w:p>
            </w:txbxContent>
          </v:textbox>
          <w10:wrap type="none"/>
        </v:shape>
      </w:pic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161792" from="82.739716pt,760.975464pt" to="519.176096pt,760.975464pt" stroked="true" strokeweight=".38802pt" strokecolor="#000000">
          <v:stroke dashstyle="solid"/>
          <w10:wrap type="none"/>
        </v:line>
      </w:pict>
    </w:r>
    <w:r>
      <w:rPr/>
      <w:pict>
        <v:shape style="position:absolute;margin-left:81.739716pt;margin-top:760.982361pt;width:92.35pt;height:10.75pt;mso-position-horizontal-relative:page;mso-position-vertical-relative:page;z-index:-272160768"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Contraloría</w:t>
                </w:r>
                <w:r>
                  <w:rPr>
                    <w:rFonts w:ascii="Arial Narrow" w:hAnsi="Arial Narrow"/>
                    <w:i/>
                    <w:spacing w:val="-11"/>
                    <w:w w:val="105"/>
                    <w:sz w:val="15"/>
                  </w:rPr>
                  <w:t> </w:t>
                </w:r>
                <w:r>
                  <w:rPr>
                    <w:rFonts w:ascii="Arial Narrow" w:hAnsi="Arial Narrow"/>
                    <w:i/>
                    <w:w w:val="105"/>
                    <w:sz w:val="15"/>
                  </w:rPr>
                  <w:t>General</w:t>
                </w:r>
                <w:r>
                  <w:rPr>
                    <w:rFonts w:ascii="Arial Narrow" w:hAnsi="Arial Narrow"/>
                    <w:i/>
                    <w:spacing w:val="-9"/>
                    <w:w w:val="105"/>
                    <w:sz w:val="15"/>
                  </w:rPr>
                  <w:t> </w:t>
                </w:r>
                <w:r>
                  <w:rPr>
                    <w:rFonts w:ascii="Arial Narrow" w:hAnsi="Arial Narrow"/>
                    <w:i/>
                    <w:w w:val="105"/>
                    <w:sz w:val="15"/>
                  </w:rPr>
                  <w:t>de</w:t>
                </w:r>
                <w:r>
                  <w:rPr>
                    <w:rFonts w:ascii="Arial Narrow" w:hAnsi="Arial Narrow"/>
                    <w:i/>
                    <w:spacing w:val="-11"/>
                    <w:w w:val="105"/>
                    <w:sz w:val="15"/>
                  </w:rPr>
                  <w:t> </w:t>
                </w:r>
                <w:r>
                  <w:rPr>
                    <w:rFonts w:ascii="Arial Narrow" w:hAnsi="Arial Narrow"/>
                    <w:i/>
                    <w:w w:val="105"/>
                    <w:sz w:val="15"/>
                  </w:rPr>
                  <w:t>Cuentas</w:t>
                </w:r>
              </w:p>
            </w:txbxContent>
          </v:textbox>
          <w10:wrap type="none"/>
        </v:shape>
      </w:pict>
    </w:r>
    <w:r>
      <w:rPr/>
      <w:pict>
        <v:shape style="position:absolute;margin-left:232.558258pt;margin-top:760.982361pt;width:113.75pt;height:10.75pt;mso-position-horizontal-relative:page;mso-position-vertical-relative:page;z-index:-272159744" type="#_x0000_t202" filled="false" stroked="false">
          <v:textbox inset="0,0,0,0">
            <w:txbxContent>
              <w:p>
                <w:pPr>
                  <w:spacing w:before="21"/>
                  <w:ind w:left="20" w:right="0" w:firstLine="0"/>
                  <w:jc w:val="left"/>
                  <w:rPr>
                    <w:rFonts w:ascii="Arial Narrow"/>
                    <w:i/>
                    <w:sz w:val="15"/>
                  </w:rPr>
                </w:pPr>
                <w:r>
                  <w:rPr>
                    <w:rFonts w:ascii="Arial Narrow"/>
                    <w:i/>
                    <w:w w:val="105"/>
                    <w:sz w:val="15"/>
                  </w:rPr>
                  <w:t>Nuestro</w:t>
                </w:r>
                <w:r>
                  <w:rPr>
                    <w:rFonts w:ascii="Arial Narrow"/>
                    <w:i/>
                    <w:spacing w:val="-9"/>
                    <w:w w:val="105"/>
                    <w:sz w:val="15"/>
                  </w:rPr>
                  <w:t> </w:t>
                </w:r>
                <w:r>
                  <w:rPr>
                    <w:rFonts w:ascii="Arial Narrow"/>
                    <w:i/>
                    <w:w w:val="105"/>
                    <w:sz w:val="15"/>
                  </w:rPr>
                  <w:t>compromiso:</w:t>
                </w:r>
                <w:r>
                  <w:rPr>
                    <w:rFonts w:ascii="Arial Narrow"/>
                    <w:i/>
                    <w:spacing w:val="-9"/>
                    <w:w w:val="105"/>
                    <w:sz w:val="15"/>
                  </w:rPr>
                  <w:t> </w:t>
                </w:r>
                <w:r>
                  <w:rPr>
                    <w:rFonts w:ascii="Arial Narrow"/>
                    <w:i/>
                    <w:w w:val="105"/>
                    <w:sz w:val="15"/>
                  </w:rPr>
                  <w:t>Calidad</w:t>
                </w:r>
                <w:r>
                  <w:rPr>
                    <w:rFonts w:ascii="Arial Narrow"/>
                    <w:i/>
                    <w:spacing w:val="-10"/>
                    <w:w w:val="105"/>
                    <w:sz w:val="15"/>
                  </w:rPr>
                  <w:t> </w:t>
                </w:r>
                <w:r>
                  <w:rPr>
                    <w:rFonts w:ascii="Arial Narrow"/>
                    <w:i/>
                    <w:w w:val="105"/>
                    <w:sz w:val="15"/>
                  </w:rPr>
                  <w:t>del</w:t>
                </w:r>
                <w:r>
                  <w:rPr>
                    <w:rFonts w:ascii="Arial Narrow"/>
                    <w:i/>
                    <w:spacing w:val="-9"/>
                    <w:w w:val="105"/>
                    <w:sz w:val="15"/>
                  </w:rPr>
                  <w:t> </w:t>
                </w:r>
                <w:r>
                  <w:rPr>
                    <w:rFonts w:ascii="Arial Narrow"/>
                    <w:i/>
                    <w:w w:val="105"/>
                    <w:sz w:val="15"/>
                  </w:rPr>
                  <w:t>gasto</w:t>
                </w:r>
              </w:p>
            </w:txbxContent>
          </v:textbox>
          <w10:wrap type="none"/>
        </v:shape>
      </w:pict>
    </w:r>
    <w:r>
      <w:rPr/>
      <w:pict>
        <v:shape style="position:absolute;margin-left:509.619995pt;margin-top:769.395142pt;width:10.5pt;height:15.05pt;mso-position-horizontal-relative:page;mso-position-vertical-relative:page;z-index:-272158720" type="#_x0000_t202" filled="false" stroked="false">
          <v:textbox inset="0,0,0,0">
            <w:txbxContent>
              <w:p>
                <w:pPr>
                  <w:pStyle w:val="BodyText"/>
                  <w:spacing w:before="15"/>
                  <w:ind w:left="40"/>
                </w:pPr>
                <w:r>
                  <w:rPr/>
                  <w:fldChar w:fldCharType="begin"/>
                </w:r>
                <w:r>
                  <w:rPr>
                    <w:w w:val="101"/>
                  </w:rPr>
                  <w:instrText> PAGE </w:instrText>
                </w:r>
                <w:r>
                  <w:rPr/>
                  <w:fldChar w:fldCharType="separate"/>
                </w:r>
                <w:r>
                  <w:rPr/>
                  <w:t>1</w:t>
                </w:r>
                <w:r>
                  <w:rPr/>
                  <w:fldChar w:fldCharType="end"/>
                </w:r>
              </w:p>
            </w:txbxContent>
          </v:textbox>
          <w10:wrap type="non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061440" from="85.080025pt,796.277466pt" to="519.318927pt,796.277466pt" stroked="true" strokeweight=".399pt" strokecolor="#000000">
          <v:stroke dashstyle="solid"/>
          <w10:wrap type="none"/>
        </v:line>
      </w:pict>
    </w:r>
    <w:r>
      <w:rPr/>
      <w:pict>
        <v:shape style="position:absolute;margin-left:84.080025pt;margin-top:796.361572pt;width:95.1pt;height:11pt;mso-position-horizontal-relative:page;mso-position-vertical-relative:page;z-index:-272060416" type="#_x0000_t202" filled="false" stroked="false">
          <v:textbox inset="0,0,0,0">
            <w:txbxContent>
              <w:p>
                <w:pPr>
                  <w:spacing w:before="16"/>
                  <w:ind w:left="20" w:right="0" w:firstLine="0"/>
                  <w:jc w:val="left"/>
                  <w:rPr>
                    <w:rFonts w:ascii="Arial Narrow" w:hAnsi="Arial Narrow"/>
                    <w:i/>
                    <w:sz w:val="16"/>
                  </w:rPr>
                </w:pPr>
                <w:r>
                  <w:rPr>
                    <w:rFonts w:ascii="Arial Narrow" w:hAnsi="Arial Narrow"/>
                    <w:i/>
                    <w:sz w:val="16"/>
                  </w:rPr>
                  <w:t>Contraloría General de Cuentas</w:t>
                </w:r>
              </w:p>
            </w:txbxContent>
          </v:textbox>
          <w10:wrap type="none"/>
        </v:shape>
      </w:pict>
    </w:r>
    <w:r>
      <w:rPr/>
      <w:pict>
        <v:shape style="position:absolute;margin-left:251.994461pt;margin-top:796.361572pt;width:117pt;height:11pt;mso-position-horizontal-relative:page;mso-position-vertical-relative:page;z-index:-272059392" type="#_x0000_t202" filled="false" stroked="false">
          <v:textbox inset="0,0,0,0">
            <w:txbxContent>
              <w:p>
                <w:pPr>
                  <w:spacing w:before="16"/>
                  <w:ind w:left="20" w:right="0" w:firstLine="0"/>
                  <w:jc w:val="left"/>
                  <w:rPr>
                    <w:rFonts w:ascii="Arial Narrow"/>
                    <w:i/>
                    <w:sz w:val="16"/>
                  </w:rPr>
                </w:pPr>
                <w:r>
                  <w:rPr>
                    <w:rFonts w:ascii="Arial Narrow"/>
                    <w:i/>
                    <w:sz w:val="16"/>
                  </w:rPr>
                  <w:t>Nuestro compromiso: Calidad del gasto</w:t>
                </w:r>
              </w:p>
            </w:txbxContent>
          </v:textbox>
          <w10:wrap type="none"/>
        </v:shape>
      </w:pict>
    </w:r>
    <w:r>
      <w:rPr/>
      <w:pict>
        <v:shape style="position:absolute;margin-left:515.080017pt;margin-top:799.336426pt;width:10.7pt;height:15.45pt;mso-position-horizontal-relative:page;mso-position-vertical-relative:page;z-index:-272058368" type="#_x0000_t202" filled="false" stroked="false">
          <v:textbox inset="0,0,0,0">
            <w:txbxContent>
              <w:p>
                <w:pPr>
                  <w:spacing w:before="12"/>
                  <w:ind w:left="40" w:right="0" w:firstLine="0"/>
                  <w:jc w:val="left"/>
                  <w:rPr>
                    <w:sz w:val="24"/>
                  </w:rPr>
                </w:pPr>
                <w:r>
                  <w:rPr/>
                  <w:fldChar w:fldCharType="begin"/>
                </w:r>
                <w:r>
                  <w:rPr>
                    <w:w w:val="99"/>
                    <w:sz w:val="24"/>
                  </w:rPr>
                  <w:instrText> PAGE </w:instrText>
                </w:r>
                <w:r>
                  <w:rPr/>
                  <w:fldChar w:fldCharType="separate"/>
                </w:r>
                <w:r>
                  <w:rPr/>
                  <w:t>1</w:t>
                </w:r>
                <w:r>
                  <w:rPr/>
                  <w:fldChar w:fldCharType="end"/>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0.920013pt;margin-top:69.914413pt;width:66.05pt;height:10.7pt;mso-position-horizontal-relative:page;mso-position-vertical-relative:page;z-index:-272173056" type="#_x0000_t202" filled="false" stroked="false">
          <v:textbox inset="0,0,0,0">
            <w:txbxContent>
              <w:p>
                <w:pPr>
                  <w:spacing w:before="20"/>
                  <w:ind w:left="20" w:right="0" w:firstLine="0"/>
                  <w:jc w:val="left"/>
                  <w:rPr>
                    <w:i/>
                    <w:sz w:val="15"/>
                  </w:rPr>
                </w:pPr>
                <w:r>
                  <w:rPr>
                    <w:i/>
                    <w:w w:val="105"/>
                    <w:sz w:val="15"/>
                  </w:rPr>
                  <w:t>Parte Introductoria</w:t>
                </w:r>
              </w:p>
            </w:txbxContent>
          </v:textbox>
          <w10:wrap type="none"/>
        </v:shape>
      </w:pict>
    </w:r>
    <w:r>
      <w:rPr/>
      <w:pict>
        <v:shape style="position:absolute;margin-left:511.419891pt;margin-top:78.960411pt;width:15.7pt;height:14.95pt;mso-position-horizontal-relative:page;mso-position-vertical-relative:page;z-index:-272172032" type="#_x0000_t202" filled="false" stroked="false">
          <v:textbox inset="0,0,0,0">
            <w:txbxContent>
              <w:p>
                <w:pPr>
                  <w:pStyle w:val="BodyText"/>
                  <w:spacing w:before="13"/>
                  <w:ind w:left="40"/>
                  <w:rPr>
                    <w:rFonts w:ascii="Times New Roman"/>
                  </w:rPr>
                </w:pPr>
                <w:r>
                  <w:rPr/>
                  <w:fldChar w:fldCharType="begin"/>
                </w:r>
                <w:r>
                  <w:rPr>
                    <w:rFonts w:ascii="Times New Roman"/>
                  </w:rPr>
                  <w:instrText> PAGE </w:instrText>
                </w:r>
                <w:r>
                  <w:rPr/>
                  <w:fldChar w:fldCharType="separate"/>
                </w:r>
                <w:r>
                  <w:rPr/>
                  <w:t>10</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7.460007pt;margin-top:69.72242pt;width:172.9pt;height:10.75pt;mso-position-horizontal-relative:page;mso-position-vertical-relative:page;z-index:-272056320"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w:t>
                </w:r>
                <w:r>
                  <w:rPr>
                    <w:rFonts w:ascii="Arial Narrow" w:hAnsi="Arial Narrow"/>
                    <w:i/>
                    <w:spacing w:val="-7"/>
                    <w:w w:val="105"/>
                    <w:sz w:val="15"/>
                  </w:rPr>
                  <w:t> </w:t>
                </w:r>
                <w:r>
                  <w:rPr>
                    <w:rFonts w:ascii="Arial Narrow" w:hAnsi="Arial Narrow"/>
                    <w:i/>
                    <w:w w:val="105"/>
                    <w:sz w:val="15"/>
                  </w:rPr>
                  <w:t>CR</w:t>
                </w:r>
                <w:r>
                  <w:rPr>
                    <w:rFonts w:ascii="Arial Narrow" w:hAnsi="Arial Narrow"/>
                    <w:i/>
                    <w:spacing w:val="-8"/>
                    <w:w w:val="105"/>
                    <w:sz w:val="15"/>
                  </w:rPr>
                  <w:t> </w:t>
                </w:r>
                <w:r>
                  <w:rPr>
                    <w:rFonts w:ascii="Arial Narrow" w:hAnsi="Arial Narrow"/>
                    <w:i/>
                    <w:w w:val="105"/>
                    <w:sz w:val="15"/>
                  </w:rPr>
                  <w:t>Guía</w:t>
                </w:r>
                <w:r>
                  <w:rPr>
                    <w:rFonts w:ascii="Arial Narrow" w:hAnsi="Arial Narrow"/>
                    <w:i/>
                    <w:spacing w:val="-8"/>
                    <w:w w:val="105"/>
                    <w:sz w:val="15"/>
                  </w:rPr>
                  <w:t> </w:t>
                </w:r>
                <w:r>
                  <w:rPr>
                    <w:rFonts w:ascii="Arial Narrow" w:hAnsi="Arial Narrow"/>
                    <w:i/>
                    <w:w w:val="105"/>
                    <w:sz w:val="15"/>
                  </w:rPr>
                  <w:t>General</w:t>
                </w:r>
                <w:r>
                  <w:rPr>
                    <w:rFonts w:ascii="Arial Narrow" w:hAnsi="Arial Narrow"/>
                    <w:i/>
                    <w:spacing w:val="-9"/>
                    <w:w w:val="105"/>
                    <w:sz w:val="15"/>
                  </w:rPr>
                  <w:t> </w:t>
                </w:r>
                <w:r>
                  <w:rPr>
                    <w:rFonts w:ascii="Arial Narrow" w:hAnsi="Arial Narrow"/>
                    <w:i/>
                    <w:w w:val="105"/>
                    <w:sz w:val="15"/>
                  </w:rPr>
                  <w:t>para</w:t>
                </w:r>
                <w:r>
                  <w:rPr>
                    <w:rFonts w:ascii="Arial Narrow" w:hAnsi="Arial Narrow"/>
                    <w:i/>
                    <w:spacing w:val="-8"/>
                    <w:w w:val="105"/>
                    <w:sz w:val="15"/>
                  </w:rPr>
                  <w:t> </w:t>
                </w:r>
                <w:r>
                  <w:rPr>
                    <w:rFonts w:ascii="Arial Narrow" w:hAnsi="Arial Narrow"/>
                    <w:i/>
                    <w:w w:val="105"/>
                    <w:sz w:val="15"/>
                  </w:rPr>
                  <w:t>la</w:t>
                </w:r>
                <w:r>
                  <w:rPr>
                    <w:rFonts w:ascii="Arial Narrow" w:hAnsi="Arial Narrow"/>
                    <w:i/>
                    <w:spacing w:val="-7"/>
                    <w:w w:val="105"/>
                    <w:sz w:val="15"/>
                  </w:rPr>
                  <w:t> </w:t>
                </w:r>
                <w:r>
                  <w:rPr>
                    <w:rFonts w:ascii="Arial Narrow" w:hAnsi="Arial Narrow"/>
                    <w:i/>
                    <w:w w:val="105"/>
                    <w:sz w:val="15"/>
                  </w:rPr>
                  <w:t>Comunicación</w:t>
                </w:r>
                <w:r>
                  <w:rPr>
                    <w:rFonts w:ascii="Arial Narrow" w:hAnsi="Arial Narrow"/>
                    <w:i/>
                    <w:spacing w:val="-8"/>
                    <w:w w:val="105"/>
                    <w:sz w:val="15"/>
                  </w:rPr>
                  <w:t> </w:t>
                </w:r>
                <w:r>
                  <w:rPr>
                    <w:rFonts w:ascii="Arial Narrow" w:hAnsi="Arial Narrow"/>
                    <w:i/>
                    <w:w w:val="105"/>
                    <w:sz w:val="15"/>
                  </w:rPr>
                  <w:t>de</w:t>
                </w:r>
                <w:r>
                  <w:rPr>
                    <w:rFonts w:ascii="Arial Narrow" w:hAnsi="Arial Narrow"/>
                    <w:i/>
                    <w:spacing w:val="-7"/>
                    <w:w w:val="105"/>
                    <w:sz w:val="15"/>
                  </w:rPr>
                  <w:t> </w:t>
                </w:r>
                <w:r>
                  <w:rPr>
                    <w:rFonts w:ascii="Arial Narrow" w:hAnsi="Arial Narrow"/>
                    <w:i/>
                    <w:w w:val="105"/>
                    <w:sz w:val="15"/>
                  </w:rPr>
                  <w:t>Resultados</w:t>
                </w:r>
              </w:p>
            </w:txbxContent>
          </v:textbox>
          <w10:wrap type="none"/>
        </v:shape>
      </w:pic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179993pt;margin-top:69.72242pt;width:111.55pt;height:10.75pt;mso-position-horizontal-relative:page;mso-position-vertical-relative:page;z-index:-272051200"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w:t>
                </w:r>
                <w:r>
                  <w:rPr>
                    <w:rFonts w:ascii="Arial Narrow" w:hAnsi="Arial Narrow"/>
                    <w:i/>
                    <w:spacing w:val="-8"/>
                    <w:w w:val="105"/>
                    <w:sz w:val="15"/>
                  </w:rPr>
                  <w:t> </w:t>
                </w:r>
                <w:r>
                  <w:rPr>
                    <w:rFonts w:ascii="Arial Narrow" w:hAnsi="Arial Narrow"/>
                    <w:i/>
                    <w:w w:val="105"/>
                    <w:sz w:val="15"/>
                  </w:rPr>
                  <w:t>AI-CR</w:t>
                </w:r>
                <w:r>
                  <w:rPr>
                    <w:rFonts w:ascii="Arial Narrow" w:hAnsi="Arial Narrow"/>
                    <w:i/>
                    <w:spacing w:val="-9"/>
                    <w:w w:val="105"/>
                    <w:sz w:val="15"/>
                  </w:rPr>
                  <w:t> </w:t>
                </w:r>
                <w:r>
                  <w:rPr>
                    <w:rFonts w:ascii="Arial Narrow" w:hAnsi="Arial Narrow"/>
                    <w:i/>
                    <w:w w:val="105"/>
                    <w:sz w:val="15"/>
                  </w:rPr>
                  <w:t>1.</w:t>
                </w:r>
                <w:r>
                  <w:rPr>
                    <w:rFonts w:ascii="Arial Narrow" w:hAnsi="Arial Narrow"/>
                    <w:i/>
                    <w:spacing w:val="-8"/>
                    <w:w w:val="105"/>
                    <w:sz w:val="15"/>
                  </w:rPr>
                  <w:t> </w:t>
                </w:r>
                <w:r>
                  <w:rPr>
                    <w:rFonts w:ascii="Arial Narrow" w:hAnsi="Arial Narrow"/>
                    <w:i/>
                    <w:w w:val="105"/>
                    <w:sz w:val="15"/>
                  </w:rPr>
                  <w:t>Redacción</w:t>
                </w:r>
                <w:r>
                  <w:rPr>
                    <w:rFonts w:ascii="Arial Narrow" w:hAnsi="Arial Narrow"/>
                    <w:i/>
                    <w:spacing w:val="-7"/>
                    <w:w w:val="105"/>
                    <w:sz w:val="15"/>
                  </w:rPr>
                  <w:t> </w:t>
                </w:r>
                <w:r>
                  <w:rPr>
                    <w:rFonts w:ascii="Arial Narrow" w:hAnsi="Arial Narrow"/>
                    <w:i/>
                    <w:w w:val="105"/>
                    <w:sz w:val="15"/>
                  </w:rPr>
                  <w:t>de</w:t>
                </w:r>
                <w:r>
                  <w:rPr>
                    <w:rFonts w:ascii="Arial Narrow" w:hAnsi="Arial Narrow"/>
                    <w:i/>
                    <w:spacing w:val="-8"/>
                    <w:w w:val="105"/>
                    <w:sz w:val="15"/>
                  </w:rPr>
                  <w:t> </w:t>
                </w:r>
                <w:r>
                  <w:rPr>
                    <w:rFonts w:ascii="Arial Narrow" w:hAnsi="Arial Narrow"/>
                    <w:i/>
                    <w:w w:val="105"/>
                    <w:sz w:val="15"/>
                  </w:rPr>
                  <w:t>hallazgos</w:t>
                </w:r>
              </w:p>
            </w:txbxContent>
          </v:textbox>
          <w10:wrap type="none"/>
        </v:shape>
      </w:pic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2.380005pt;margin-top:34.481586pt;width:163.65pt;height:11pt;mso-position-horizontal-relative:page;mso-position-vertical-relative:page;z-index:-272157696" type="#_x0000_t202" filled="false" stroked="false">
          <v:textbox inset="0,0,0,0">
            <w:txbxContent>
              <w:p>
                <w:pPr>
                  <w:spacing w:before="16"/>
                  <w:ind w:left="20" w:right="0" w:firstLine="0"/>
                  <w:jc w:val="left"/>
                  <w:rPr>
                    <w:rFonts w:ascii="Arial Narrow" w:hAnsi="Arial Narrow"/>
                    <w:i/>
                    <w:sz w:val="16"/>
                  </w:rPr>
                </w:pPr>
                <w:r>
                  <w:rPr>
                    <w:rFonts w:ascii="Arial Narrow" w:hAnsi="Arial Narrow"/>
                    <w:i/>
                    <w:sz w:val="16"/>
                  </w:rPr>
                  <w:t>Guía AI-PE 2. Evaluación Preliminar del Control Interno</w:t>
                </w:r>
              </w:p>
            </w:txbxContent>
          </v:textbox>
          <w10:wrap type="none"/>
        </v:shape>
      </w:pic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739998pt;margin-top:103.935158pt;width:236.75pt;height:15.05pt;mso-position-horizontal-relative:page;mso-position-vertical-relative:page;z-index:-272044032" type="#_x0000_t202" filled="false" stroked="false">
          <v:textbox inset="0,0,0,0">
            <w:txbxContent>
              <w:p>
                <w:pPr>
                  <w:spacing w:before="15"/>
                  <w:ind w:left="20" w:right="0" w:firstLine="0"/>
                  <w:jc w:val="left"/>
                  <w:rPr>
                    <w:b/>
                    <w:sz w:val="23"/>
                  </w:rPr>
                </w:pPr>
                <w:r>
                  <w:rPr>
                    <w:b/>
                    <w:sz w:val="23"/>
                  </w:rPr>
                  <w:t>1.2 Modelo de Dictamen con Limitaciones</w:t>
                </w:r>
              </w:p>
            </w:txbxContent>
          </v:textbox>
          <w10:wrap type="none"/>
        </v:shape>
      </w:pict>
    </w:r>
    <w:r>
      <w:rPr/>
      <w:pict>
        <v:shape style="position:absolute;margin-left:276.619659pt;margin-top:130.815842pt;width:54.6pt;height:15.05pt;mso-position-horizontal-relative:page;mso-position-vertical-relative:page;z-index:-272043008" type="#_x0000_t202" filled="false" stroked="false">
          <v:textbox inset="0,0,0,0">
            <w:txbxContent>
              <w:p>
                <w:pPr>
                  <w:spacing w:before="15"/>
                  <w:ind w:left="20" w:right="0" w:firstLine="0"/>
                  <w:jc w:val="left"/>
                  <w:rPr>
                    <w:b/>
                    <w:sz w:val="23"/>
                  </w:rPr>
                </w:pPr>
                <w:r>
                  <w:rPr>
                    <w:b/>
                    <w:sz w:val="23"/>
                  </w:rPr>
                  <w:t>Dictamen</w:t>
                </w:r>
              </w:p>
            </w:txbxContent>
          </v:textbox>
          <w10:wrap type="none"/>
        </v:shape>
      </w:pic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739998pt;margin-top:103.935158pt;width:18.25pt;height:15.05pt;mso-position-horizontal-relative:page;mso-position-vertical-relative:page;z-index:-272040960" type="#_x0000_t202" filled="false" stroked="false">
          <v:textbox inset="0,0,0,0">
            <w:txbxContent>
              <w:p>
                <w:pPr>
                  <w:spacing w:before="15"/>
                  <w:ind w:left="20" w:right="0" w:firstLine="0"/>
                  <w:jc w:val="left"/>
                  <w:rPr>
                    <w:b/>
                    <w:sz w:val="23"/>
                  </w:rPr>
                </w:pPr>
                <w:r>
                  <w:rPr>
                    <w:b/>
                    <w:sz w:val="23"/>
                  </w:rPr>
                  <w:t>1.3</w:t>
                </w:r>
              </w:p>
            </w:txbxContent>
          </v:textbox>
          <w10:wrap type="none"/>
        </v:shape>
      </w:pict>
    </w:r>
    <w:r>
      <w:rPr/>
      <w:pict>
        <v:shape style="position:absolute;margin-left:117.454872pt;margin-top:103.935158pt;width:213.4pt;height:15.05pt;mso-position-horizontal-relative:page;mso-position-vertical-relative:page;z-index:-272039936" type="#_x0000_t202" filled="false" stroked="false">
          <v:textbox inset="0,0,0,0">
            <w:txbxContent>
              <w:p>
                <w:pPr>
                  <w:spacing w:before="15"/>
                  <w:ind w:left="20" w:right="0" w:firstLine="0"/>
                  <w:jc w:val="left"/>
                  <w:rPr>
                    <w:b/>
                    <w:sz w:val="23"/>
                  </w:rPr>
                </w:pPr>
                <w:r>
                  <w:rPr>
                    <w:b/>
                    <w:sz w:val="23"/>
                  </w:rPr>
                  <w:t>Modelo de Dictamen con Salvedades</w:t>
                </w:r>
              </w:p>
            </w:txbxContent>
          </v:textbox>
          <w10:wrap type="none"/>
        </v:shape>
      </w:pict>
    </w:r>
    <w:r>
      <w:rPr/>
      <w:pict>
        <v:shape style="position:absolute;margin-left:276.619659pt;margin-top:130.815842pt;width:54.6pt;height:15.05pt;mso-position-horizontal-relative:page;mso-position-vertical-relative:page;z-index:-272038912" type="#_x0000_t202" filled="false" stroked="false">
          <v:textbox inset="0,0,0,0">
            <w:txbxContent>
              <w:p>
                <w:pPr>
                  <w:spacing w:before="15"/>
                  <w:ind w:left="20" w:right="0" w:firstLine="0"/>
                  <w:jc w:val="left"/>
                  <w:rPr>
                    <w:b/>
                    <w:sz w:val="23"/>
                  </w:rPr>
                </w:pPr>
                <w:r>
                  <w:rPr>
                    <w:b/>
                    <w:sz w:val="23"/>
                  </w:rPr>
                  <w:t>Dictamen</w:t>
                </w:r>
              </w:p>
            </w:txbxContent>
          </v:textbox>
          <w10:wrap type="none"/>
        </v:shape>
      </w:pic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739998pt;margin-top:103.935158pt;width:18.25pt;height:15.05pt;mso-position-horizontal-relative:page;mso-position-vertical-relative:page;z-index:-272036864" type="#_x0000_t202" filled="false" stroked="false">
          <v:textbox inset="0,0,0,0">
            <w:txbxContent>
              <w:p>
                <w:pPr>
                  <w:spacing w:before="15"/>
                  <w:ind w:left="20" w:right="0" w:firstLine="0"/>
                  <w:jc w:val="left"/>
                  <w:rPr>
                    <w:b/>
                    <w:sz w:val="23"/>
                  </w:rPr>
                </w:pPr>
                <w:r>
                  <w:rPr>
                    <w:b/>
                    <w:sz w:val="23"/>
                  </w:rPr>
                  <w:t>1.4</w:t>
                </w:r>
              </w:p>
            </w:txbxContent>
          </v:textbox>
          <w10:wrap type="none"/>
        </v:shape>
      </w:pict>
    </w:r>
    <w:r>
      <w:rPr/>
      <w:pict>
        <v:shape style="position:absolute;margin-left:117.454872pt;margin-top:103.935158pt;width:294.350pt;height:15.05pt;mso-position-horizontal-relative:page;mso-position-vertical-relative:page;z-index:-272035840" type="#_x0000_t202" filled="false" stroked="false">
          <v:textbox inset="0,0,0,0">
            <w:txbxContent>
              <w:p>
                <w:pPr>
                  <w:spacing w:before="15"/>
                  <w:ind w:left="20" w:right="0" w:firstLine="0"/>
                  <w:jc w:val="left"/>
                  <w:rPr>
                    <w:b/>
                    <w:sz w:val="23"/>
                  </w:rPr>
                </w:pPr>
                <w:r>
                  <w:rPr>
                    <w:b/>
                    <w:sz w:val="23"/>
                  </w:rPr>
                  <w:t>Modelo de Dictamen con Limitaciones y Salvedades</w:t>
                </w:r>
              </w:p>
            </w:txbxContent>
          </v:textbox>
          <w10:wrap type="none"/>
        </v:shape>
      </w:pict>
    </w:r>
    <w:r>
      <w:rPr/>
      <w:pict>
        <v:shape style="position:absolute;margin-left:276.619659pt;margin-top:130.815842pt;width:54.6pt;height:15.05pt;mso-position-horizontal-relative:page;mso-position-vertical-relative:page;z-index:-272034816" type="#_x0000_t202" filled="false" stroked="false">
          <v:textbox inset="0,0,0,0">
            <w:txbxContent>
              <w:p>
                <w:pPr>
                  <w:spacing w:before="15"/>
                  <w:ind w:left="20" w:right="0" w:firstLine="0"/>
                  <w:jc w:val="left"/>
                  <w:rPr>
                    <w:b/>
                    <w:sz w:val="23"/>
                  </w:rPr>
                </w:pPr>
                <w:r>
                  <w:rPr>
                    <w:b/>
                    <w:sz w:val="23"/>
                  </w:rPr>
                  <w:t>Dictamen</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2.740005pt;margin-top:69.72242pt;width:102.4pt;height:10.75pt;mso-position-horizontal-relative:page;mso-position-vertical-relative:page;z-index:-272152576"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w:t>
                </w:r>
                <w:r>
                  <w:rPr>
                    <w:rFonts w:ascii="Arial Narrow" w:hAnsi="Arial Narrow"/>
                    <w:i/>
                    <w:spacing w:val="-7"/>
                    <w:w w:val="105"/>
                    <w:sz w:val="15"/>
                  </w:rPr>
                  <w:t> </w:t>
                </w:r>
                <w:r>
                  <w:rPr>
                    <w:rFonts w:ascii="Arial Narrow" w:hAnsi="Arial Narrow"/>
                    <w:i/>
                    <w:w w:val="105"/>
                    <w:sz w:val="15"/>
                  </w:rPr>
                  <w:t>PE</w:t>
                </w:r>
                <w:r>
                  <w:rPr>
                    <w:rFonts w:ascii="Arial Narrow" w:hAnsi="Arial Narrow"/>
                    <w:i/>
                    <w:spacing w:val="-8"/>
                    <w:w w:val="105"/>
                    <w:sz w:val="15"/>
                  </w:rPr>
                  <w:t> </w:t>
                </w:r>
                <w:r>
                  <w:rPr>
                    <w:rFonts w:ascii="Arial Narrow" w:hAnsi="Arial Narrow"/>
                    <w:i/>
                    <w:w w:val="105"/>
                    <w:sz w:val="15"/>
                  </w:rPr>
                  <w:t>3.</w:t>
                </w:r>
                <w:r>
                  <w:rPr>
                    <w:rFonts w:ascii="Arial Narrow" w:hAnsi="Arial Narrow"/>
                    <w:i/>
                    <w:spacing w:val="-7"/>
                    <w:w w:val="105"/>
                    <w:sz w:val="15"/>
                  </w:rPr>
                  <w:t> </w:t>
                </w:r>
                <w:r>
                  <w:rPr>
                    <w:rFonts w:ascii="Arial Narrow" w:hAnsi="Arial Narrow"/>
                    <w:i/>
                    <w:w w:val="105"/>
                    <w:sz w:val="15"/>
                  </w:rPr>
                  <w:t>Redacción</w:t>
                </w:r>
                <w:r>
                  <w:rPr>
                    <w:rFonts w:ascii="Arial Narrow" w:hAnsi="Arial Narrow"/>
                    <w:i/>
                    <w:spacing w:val="-7"/>
                    <w:w w:val="105"/>
                    <w:sz w:val="15"/>
                  </w:rPr>
                  <w:t> </w:t>
                </w:r>
                <w:r>
                  <w:rPr>
                    <w:rFonts w:ascii="Arial Narrow" w:hAnsi="Arial Narrow"/>
                    <w:i/>
                    <w:w w:val="105"/>
                    <w:sz w:val="15"/>
                  </w:rPr>
                  <w:t>de</w:t>
                </w:r>
                <w:r>
                  <w:rPr>
                    <w:rFonts w:ascii="Arial Narrow" w:hAnsi="Arial Narrow"/>
                    <w:i/>
                    <w:spacing w:val="-7"/>
                    <w:w w:val="105"/>
                    <w:sz w:val="15"/>
                  </w:rPr>
                  <w:t> </w:t>
                </w:r>
                <w:r>
                  <w:rPr>
                    <w:rFonts w:ascii="Arial Narrow" w:hAnsi="Arial Narrow"/>
                    <w:i/>
                    <w:w w:val="105"/>
                    <w:sz w:val="15"/>
                  </w:rPr>
                  <w:t>Objetivos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660004pt;margin-top:69.72242pt;width:110.65pt;height:10.75pt;mso-position-horizontal-relative:page;mso-position-vertical-relative:page;z-index:-272151552"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w:t>
                </w:r>
                <w:r>
                  <w:rPr>
                    <w:rFonts w:ascii="Arial Narrow" w:hAnsi="Arial Narrow"/>
                    <w:i/>
                    <w:spacing w:val="-8"/>
                    <w:w w:val="105"/>
                    <w:sz w:val="15"/>
                  </w:rPr>
                  <w:t> </w:t>
                </w:r>
                <w:r>
                  <w:rPr>
                    <w:rFonts w:ascii="Arial Narrow" w:hAnsi="Arial Narrow"/>
                    <w:i/>
                    <w:w w:val="105"/>
                    <w:sz w:val="15"/>
                  </w:rPr>
                  <w:t>AI-PE</w:t>
                </w:r>
                <w:r>
                  <w:rPr>
                    <w:rFonts w:ascii="Arial Narrow" w:hAnsi="Arial Narrow"/>
                    <w:i/>
                    <w:spacing w:val="-9"/>
                    <w:w w:val="105"/>
                    <w:sz w:val="15"/>
                  </w:rPr>
                  <w:t> </w:t>
                </w:r>
                <w:r>
                  <w:rPr>
                    <w:rFonts w:ascii="Arial Narrow" w:hAnsi="Arial Narrow"/>
                    <w:i/>
                    <w:w w:val="105"/>
                    <w:sz w:val="15"/>
                  </w:rPr>
                  <w:t>3.</w:t>
                </w:r>
                <w:r>
                  <w:rPr>
                    <w:rFonts w:ascii="Arial Narrow" w:hAnsi="Arial Narrow"/>
                    <w:i/>
                    <w:spacing w:val="-8"/>
                    <w:w w:val="105"/>
                    <w:sz w:val="15"/>
                  </w:rPr>
                  <w:t> </w:t>
                </w:r>
                <w:r>
                  <w:rPr>
                    <w:rFonts w:ascii="Arial Narrow" w:hAnsi="Arial Narrow"/>
                    <w:i/>
                    <w:w w:val="105"/>
                    <w:sz w:val="15"/>
                  </w:rPr>
                  <w:t>Redacción</w:t>
                </w:r>
                <w:r>
                  <w:rPr>
                    <w:rFonts w:ascii="Arial Narrow" w:hAnsi="Arial Narrow"/>
                    <w:i/>
                    <w:spacing w:val="-8"/>
                    <w:w w:val="105"/>
                    <w:sz w:val="15"/>
                  </w:rPr>
                  <w:t> </w:t>
                </w:r>
                <w:r>
                  <w:rPr>
                    <w:rFonts w:ascii="Arial Narrow" w:hAnsi="Arial Narrow"/>
                    <w:i/>
                    <w:w w:val="105"/>
                    <w:sz w:val="15"/>
                  </w:rPr>
                  <w:t>de</w:t>
                </w:r>
                <w:r>
                  <w:rPr>
                    <w:rFonts w:ascii="Arial Narrow" w:hAnsi="Arial Narrow"/>
                    <w:i/>
                    <w:spacing w:val="-6"/>
                    <w:w w:val="105"/>
                    <w:sz w:val="15"/>
                  </w:rPr>
                  <w:t> </w:t>
                </w:r>
                <w:r>
                  <w:rPr>
                    <w:rFonts w:ascii="Arial Narrow" w:hAnsi="Arial Narrow"/>
                    <w:i/>
                    <w:w w:val="105"/>
                    <w:sz w:val="15"/>
                  </w:rPr>
                  <w:t>Objetivos</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0.059998pt;margin-top:69.72242pt;width:147.75pt;height:10.75pt;mso-position-horizontal-relative:page;mso-position-vertical-relative:page;z-index:-272146432"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w:t>
                </w:r>
                <w:r>
                  <w:rPr>
                    <w:rFonts w:ascii="Arial Narrow" w:hAnsi="Arial Narrow"/>
                    <w:i/>
                    <w:spacing w:val="-5"/>
                    <w:w w:val="105"/>
                    <w:sz w:val="15"/>
                  </w:rPr>
                  <w:t> </w:t>
                </w:r>
                <w:r>
                  <w:rPr>
                    <w:rFonts w:ascii="Arial Narrow" w:hAnsi="Arial Narrow"/>
                    <w:i/>
                    <w:w w:val="105"/>
                    <w:sz w:val="15"/>
                  </w:rPr>
                  <w:t>AI-PE</w:t>
                </w:r>
                <w:r>
                  <w:rPr>
                    <w:rFonts w:ascii="Arial Narrow" w:hAnsi="Arial Narrow"/>
                    <w:i/>
                    <w:spacing w:val="-8"/>
                    <w:w w:val="105"/>
                    <w:sz w:val="15"/>
                  </w:rPr>
                  <w:t> </w:t>
                </w:r>
                <w:r>
                  <w:rPr>
                    <w:rFonts w:ascii="Arial Narrow" w:hAnsi="Arial Narrow"/>
                    <w:i/>
                    <w:w w:val="105"/>
                    <w:sz w:val="15"/>
                  </w:rPr>
                  <w:t>4.</w:t>
                </w:r>
                <w:r>
                  <w:rPr>
                    <w:rFonts w:ascii="Arial Narrow" w:hAnsi="Arial Narrow"/>
                    <w:i/>
                    <w:spacing w:val="-5"/>
                    <w:w w:val="105"/>
                    <w:sz w:val="15"/>
                  </w:rPr>
                  <w:t> </w:t>
                </w:r>
                <w:r>
                  <w:rPr>
                    <w:rFonts w:ascii="Arial Narrow" w:hAnsi="Arial Narrow"/>
                    <w:i/>
                    <w:w w:val="105"/>
                    <w:sz w:val="15"/>
                  </w:rPr>
                  <w:t>Criterios</w:t>
                </w:r>
                <w:r>
                  <w:rPr>
                    <w:rFonts w:ascii="Arial Narrow" w:hAnsi="Arial Narrow"/>
                    <w:i/>
                    <w:spacing w:val="-7"/>
                    <w:w w:val="105"/>
                    <w:sz w:val="15"/>
                  </w:rPr>
                  <w:t> </w:t>
                </w:r>
                <w:r>
                  <w:rPr>
                    <w:rFonts w:ascii="Arial Narrow" w:hAnsi="Arial Narrow"/>
                    <w:i/>
                    <w:w w:val="105"/>
                    <w:sz w:val="15"/>
                  </w:rPr>
                  <w:t>para</w:t>
                </w:r>
                <w:r>
                  <w:rPr>
                    <w:rFonts w:ascii="Arial Narrow" w:hAnsi="Arial Narrow"/>
                    <w:i/>
                    <w:spacing w:val="-7"/>
                    <w:w w:val="105"/>
                    <w:sz w:val="15"/>
                  </w:rPr>
                  <w:t> </w:t>
                </w:r>
                <w:r>
                  <w:rPr>
                    <w:rFonts w:ascii="Arial Narrow" w:hAnsi="Arial Narrow"/>
                    <w:i/>
                    <w:w w:val="105"/>
                    <w:sz w:val="15"/>
                  </w:rPr>
                  <w:t>Selección</w:t>
                </w:r>
                <w:r>
                  <w:rPr>
                    <w:rFonts w:ascii="Arial Narrow" w:hAnsi="Arial Narrow"/>
                    <w:i/>
                    <w:spacing w:val="-7"/>
                    <w:w w:val="105"/>
                    <w:sz w:val="15"/>
                  </w:rPr>
                  <w:t> </w:t>
                </w:r>
                <w:r>
                  <w:rPr>
                    <w:rFonts w:ascii="Arial Narrow" w:hAnsi="Arial Narrow"/>
                    <w:i/>
                    <w:w w:val="105"/>
                    <w:sz w:val="15"/>
                  </w:rPr>
                  <w:t>de</w:t>
                </w:r>
                <w:r>
                  <w:rPr>
                    <w:rFonts w:ascii="Arial Narrow" w:hAnsi="Arial Narrow"/>
                    <w:i/>
                    <w:spacing w:val="-6"/>
                    <w:w w:val="105"/>
                    <w:sz w:val="15"/>
                  </w:rPr>
                  <w:t> </w:t>
                </w:r>
                <w:r>
                  <w:rPr>
                    <w:rFonts w:ascii="Arial Narrow" w:hAnsi="Arial Narrow"/>
                    <w:i/>
                    <w:w w:val="105"/>
                    <w:sz w:val="15"/>
                  </w:rPr>
                  <w:t>Muestras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9.259995pt;margin-top:69.72242pt;width:169.25pt;height:10.75pt;mso-position-horizontal-relative:page;mso-position-vertical-relative:page;z-index:-272138240"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w:t>
                </w:r>
                <w:r>
                  <w:rPr>
                    <w:rFonts w:ascii="Arial Narrow" w:hAnsi="Arial Narrow"/>
                    <w:i/>
                    <w:spacing w:val="-8"/>
                    <w:w w:val="105"/>
                    <w:sz w:val="15"/>
                  </w:rPr>
                  <w:t> </w:t>
                </w:r>
                <w:r>
                  <w:rPr>
                    <w:rFonts w:ascii="Arial Narrow" w:hAnsi="Arial Narrow"/>
                    <w:i/>
                    <w:w w:val="105"/>
                    <w:sz w:val="15"/>
                  </w:rPr>
                  <w:t>AI-PE</w:t>
                </w:r>
                <w:r>
                  <w:rPr>
                    <w:rFonts w:ascii="Arial Narrow" w:hAnsi="Arial Narrow"/>
                    <w:i/>
                    <w:spacing w:val="-10"/>
                    <w:w w:val="105"/>
                    <w:sz w:val="15"/>
                  </w:rPr>
                  <w:t> </w:t>
                </w:r>
                <w:r>
                  <w:rPr>
                    <w:rFonts w:ascii="Arial Narrow" w:hAnsi="Arial Narrow"/>
                    <w:i/>
                    <w:w w:val="105"/>
                    <w:sz w:val="15"/>
                  </w:rPr>
                  <w:t>5.</w:t>
                </w:r>
                <w:r>
                  <w:rPr>
                    <w:rFonts w:ascii="Arial Narrow" w:hAnsi="Arial Narrow"/>
                    <w:i/>
                    <w:spacing w:val="-9"/>
                    <w:w w:val="105"/>
                    <w:sz w:val="15"/>
                  </w:rPr>
                  <w:t> </w:t>
                </w:r>
                <w:r>
                  <w:rPr>
                    <w:rFonts w:ascii="Arial Narrow" w:hAnsi="Arial Narrow"/>
                    <w:i/>
                    <w:w w:val="105"/>
                    <w:sz w:val="15"/>
                  </w:rPr>
                  <w:t>Elaboración</w:t>
                </w:r>
                <w:r>
                  <w:rPr>
                    <w:rFonts w:ascii="Arial Narrow" w:hAnsi="Arial Narrow"/>
                    <w:i/>
                    <w:spacing w:val="-10"/>
                    <w:w w:val="105"/>
                    <w:sz w:val="15"/>
                  </w:rPr>
                  <w:t> </w:t>
                </w:r>
                <w:r>
                  <w:rPr>
                    <w:rFonts w:ascii="Arial Narrow" w:hAnsi="Arial Narrow"/>
                    <w:i/>
                    <w:w w:val="105"/>
                    <w:sz w:val="15"/>
                  </w:rPr>
                  <w:t>del</w:t>
                </w:r>
                <w:r>
                  <w:rPr>
                    <w:rFonts w:ascii="Arial Narrow" w:hAnsi="Arial Narrow"/>
                    <w:i/>
                    <w:spacing w:val="-9"/>
                    <w:w w:val="105"/>
                    <w:sz w:val="15"/>
                  </w:rPr>
                  <w:t> </w:t>
                </w:r>
                <w:r>
                  <w:rPr>
                    <w:rFonts w:ascii="Arial Narrow" w:hAnsi="Arial Narrow"/>
                    <w:i/>
                    <w:w w:val="105"/>
                    <w:sz w:val="15"/>
                  </w:rPr>
                  <w:t>Memorando</w:t>
                </w:r>
                <w:r>
                  <w:rPr>
                    <w:rFonts w:ascii="Arial Narrow" w:hAnsi="Arial Narrow"/>
                    <w:i/>
                    <w:spacing w:val="-10"/>
                    <w:w w:val="105"/>
                    <w:sz w:val="15"/>
                  </w:rPr>
                  <w:t> </w:t>
                </w:r>
                <w:r>
                  <w:rPr>
                    <w:rFonts w:ascii="Arial Narrow" w:hAnsi="Arial Narrow"/>
                    <w:i/>
                    <w:w w:val="105"/>
                    <w:sz w:val="15"/>
                  </w:rPr>
                  <w:t>de</w:t>
                </w:r>
                <w:r>
                  <w:rPr>
                    <w:rFonts w:ascii="Arial Narrow" w:hAnsi="Arial Narrow"/>
                    <w:i/>
                    <w:spacing w:val="-10"/>
                    <w:w w:val="105"/>
                    <w:sz w:val="15"/>
                  </w:rPr>
                  <w:t> </w:t>
                </w:r>
                <w:r>
                  <w:rPr>
                    <w:rFonts w:ascii="Arial Narrow" w:hAnsi="Arial Narrow"/>
                    <w:i/>
                    <w:w w:val="105"/>
                    <w:sz w:val="15"/>
                  </w:rPr>
                  <w:t>Planificación</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5.619995pt;margin-top:69.72242pt;width:156.5pt;height:10.75pt;mso-position-horizontal-relative:page;mso-position-vertical-relative:page;z-index:-272133120"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 AI-PE 6. Elaboración de Programas de Auditoría</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9.699997pt;margin-top:69.72242pt;width:148.450pt;height:10.75pt;mso-position-horizontal-relative:page;mso-position-vertical-relative:page;z-index:-272132096"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 PE 6. Elaboración de Programas de Auditoría</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6.139999pt;margin-top:69.72242pt;width:113.95pt;height:10.75pt;mso-position-horizontal-relative:page;mso-position-vertical-relative:page;z-index:-272118784"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Modelo</w:t>
                </w:r>
                <w:r>
                  <w:rPr>
                    <w:rFonts w:ascii="Arial Narrow" w:hAnsi="Arial Narrow"/>
                    <w:i/>
                    <w:spacing w:val="-9"/>
                    <w:w w:val="105"/>
                    <w:sz w:val="15"/>
                  </w:rPr>
                  <w:t> </w:t>
                </w:r>
                <w:r>
                  <w:rPr>
                    <w:rFonts w:ascii="Arial Narrow" w:hAnsi="Arial Narrow"/>
                    <w:i/>
                    <w:w w:val="105"/>
                    <w:sz w:val="15"/>
                  </w:rPr>
                  <w:t>de</w:t>
                </w:r>
                <w:r>
                  <w:rPr>
                    <w:rFonts w:ascii="Arial Narrow" w:hAnsi="Arial Narrow"/>
                    <w:i/>
                    <w:spacing w:val="-7"/>
                    <w:w w:val="105"/>
                    <w:sz w:val="15"/>
                  </w:rPr>
                  <w:t> </w:t>
                </w:r>
                <w:r>
                  <w:rPr>
                    <w:rFonts w:ascii="Arial Narrow" w:hAnsi="Arial Narrow"/>
                    <w:i/>
                    <w:w w:val="105"/>
                    <w:sz w:val="15"/>
                  </w:rPr>
                  <w:t>Memorando</w:t>
                </w:r>
                <w:r>
                  <w:rPr>
                    <w:rFonts w:ascii="Arial Narrow" w:hAnsi="Arial Narrow"/>
                    <w:i/>
                    <w:spacing w:val="-9"/>
                    <w:w w:val="105"/>
                    <w:sz w:val="15"/>
                  </w:rPr>
                  <w:t> </w:t>
                </w:r>
                <w:r>
                  <w:rPr>
                    <w:rFonts w:ascii="Arial Narrow" w:hAnsi="Arial Narrow"/>
                    <w:i/>
                    <w:w w:val="105"/>
                    <w:sz w:val="15"/>
                  </w:rPr>
                  <w:t>de</w:t>
                </w:r>
                <w:r>
                  <w:rPr>
                    <w:rFonts w:ascii="Arial Narrow" w:hAnsi="Arial Narrow"/>
                    <w:i/>
                    <w:spacing w:val="-9"/>
                    <w:w w:val="105"/>
                    <w:sz w:val="15"/>
                  </w:rPr>
                  <w:t> </w:t>
                </w:r>
                <w:r>
                  <w:rPr>
                    <w:rFonts w:ascii="Arial Narrow" w:hAnsi="Arial Narrow"/>
                    <w:i/>
                    <w:w w:val="105"/>
                    <w:sz w:val="15"/>
                  </w:rPr>
                  <w:t>Planificación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9.059998pt;margin-top:69.914413pt;width:117pt;height:10.7pt;mso-position-horizontal-relative:page;mso-position-vertical-relative:page;z-index:-272115712" type="#_x0000_t202" filled="false" stroked="false">
          <v:textbox inset="0,0,0,0">
            <w:txbxContent>
              <w:p>
                <w:pPr>
                  <w:spacing w:before="20"/>
                  <w:ind w:left="20" w:right="0" w:firstLine="0"/>
                  <w:jc w:val="left"/>
                  <w:rPr>
                    <w:i/>
                    <w:sz w:val="15"/>
                  </w:rPr>
                </w:pPr>
                <w:r>
                  <w:rPr>
                    <w:i/>
                    <w:w w:val="105"/>
                    <w:sz w:val="15"/>
                  </w:rPr>
                  <w:t>Modelo de programa de</w:t>
                </w:r>
                <w:r>
                  <w:rPr>
                    <w:i/>
                    <w:spacing w:val="-31"/>
                    <w:w w:val="105"/>
                    <w:sz w:val="15"/>
                  </w:rPr>
                  <w:t> </w:t>
                </w:r>
                <w:r>
                  <w:rPr>
                    <w:i/>
                    <w:w w:val="105"/>
                    <w:sz w:val="15"/>
                  </w:rPr>
                  <w:t>auditoría</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9.059998pt;margin-top:69.914413pt;width:117pt;height:10.7pt;mso-position-horizontal-relative:page;mso-position-vertical-relative:page;z-index:-272114688" type="#_x0000_t202" filled="false" stroked="false">
          <v:textbox inset="0,0,0,0">
            <w:txbxContent>
              <w:p>
                <w:pPr>
                  <w:spacing w:before="20"/>
                  <w:ind w:left="20" w:right="0" w:firstLine="0"/>
                  <w:jc w:val="left"/>
                  <w:rPr>
                    <w:i/>
                    <w:sz w:val="15"/>
                  </w:rPr>
                </w:pPr>
                <w:r>
                  <w:rPr>
                    <w:i/>
                    <w:w w:val="105"/>
                    <w:sz w:val="15"/>
                  </w:rPr>
                  <w:t>Modelo de programa de</w:t>
                </w:r>
                <w:r>
                  <w:rPr>
                    <w:i/>
                    <w:spacing w:val="-31"/>
                    <w:w w:val="105"/>
                    <w:sz w:val="15"/>
                  </w:rPr>
                  <w:t> </w:t>
                </w:r>
                <w:r>
                  <w:rPr>
                    <w:i/>
                    <w:w w:val="105"/>
                    <w:sz w:val="15"/>
                  </w:rPr>
                  <w:t>auditoría</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9.059998pt;margin-top:69.914413pt;width:117pt;height:10.7pt;mso-position-horizontal-relative:page;mso-position-vertical-relative:page;z-index:-272113664" type="#_x0000_t202" filled="false" stroked="false">
          <v:textbox inset="0,0,0,0">
            <w:txbxContent>
              <w:p>
                <w:pPr>
                  <w:spacing w:before="20"/>
                  <w:ind w:left="20" w:right="0" w:firstLine="0"/>
                  <w:jc w:val="left"/>
                  <w:rPr>
                    <w:i/>
                    <w:sz w:val="15"/>
                  </w:rPr>
                </w:pPr>
                <w:r>
                  <w:rPr>
                    <w:i/>
                    <w:w w:val="105"/>
                    <w:sz w:val="15"/>
                  </w:rPr>
                  <w:t>Modelo de programa de</w:t>
                </w:r>
                <w:r>
                  <w:rPr>
                    <w:i/>
                    <w:spacing w:val="-31"/>
                    <w:w w:val="105"/>
                    <w:sz w:val="15"/>
                  </w:rPr>
                  <w:t> </w:t>
                </w:r>
                <w:r>
                  <w:rPr>
                    <w:i/>
                    <w:w w:val="105"/>
                    <w:sz w:val="15"/>
                  </w:rPr>
                  <w:t>auditoría</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9.059998pt;margin-top:69.914413pt;width:117pt;height:10.7pt;mso-position-horizontal-relative:page;mso-position-vertical-relative:page;z-index:-272112640" type="#_x0000_t202" filled="false" stroked="false">
          <v:textbox inset="0,0,0,0">
            <w:txbxContent>
              <w:p>
                <w:pPr>
                  <w:spacing w:before="20"/>
                  <w:ind w:left="20" w:right="0" w:firstLine="0"/>
                  <w:jc w:val="left"/>
                  <w:rPr>
                    <w:i/>
                    <w:sz w:val="15"/>
                  </w:rPr>
                </w:pPr>
                <w:r>
                  <w:rPr>
                    <w:i/>
                    <w:w w:val="105"/>
                    <w:sz w:val="15"/>
                  </w:rPr>
                  <w:t>Modelo de programa de</w:t>
                </w:r>
                <w:r>
                  <w:rPr>
                    <w:i/>
                    <w:spacing w:val="-31"/>
                    <w:w w:val="105"/>
                    <w:sz w:val="15"/>
                  </w:rPr>
                  <w:t> </w:t>
                </w:r>
                <w:r>
                  <w:rPr>
                    <w:i/>
                    <w:w w:val="105"/>
                    <w:sz w:val="15"/>
                  </w:rPr>
                  <w:t>auditoría</w:t>
                </w:r>
              </w:p>
            </w:txbxContent>
          </v:textbox>
          <w10:wrap type="none"/>
        </v:shape>
      </w:pict>
    </w:r>
    <w:r>
      <w:rPr/>
      <w:pict>
        <v:shape style="position:absolute;margin-left:78.980003pt;margin-top:89.838356pt;width:156.550pt;height:23.95pt;mso-position-horizontal-relative:page;mso-position-vertical-relative:page;z-index:-272111616" type="#_x0000_t202" filled="false" stroked="false">
          <v:textbox inset="0,0,0,0">
            <w:txbxContent>
              <w:p>
                <w:pPr>
                  <w:spacing w:before="18"/>
                  <w:ind w:left="20" w:right="0" w:firstLine="0"/>
                  <w:jc w:val="left"/>
                  <w:rPr>
                    <w:sz w:val="19"/>
                  </w:rPr>
                </w:pPr>
                <w:r>
                  <w:rPr>
                    <w:w w:val="105"/>
                    <w:sz w:val="19"/>
                  </w:rPr>
                  <w:t>(Nombre de la entidad)</w:t>
                </w:r>
              </w:p>
              <w:p>
                <w:pPr>
                  <w:spacing w:before="2"/>
                  <w:ind w:left="20" w:right="0" w:firstLine="0"/>
                  <w:jc w:val="left"/>
                  <w:rPr>
                    <w:sz w:val="19"/>
                  </w:rPr>
                </w:pPr>
                <w:r>
                  <w:rPr>
                    <w:w w:val="105"/>
                    <w:sz w:val="19"/>
                  </w:rPr>
                  <w:t>UNIDAD</w:t>
                </w:r>
                <w:r>
                  <w:rPr>
                    <w:spacing w:val="-26"/>
                    <w:w w:val="105"/>
                    <w:sz w:val="19"/>
                  </w:rPr>
                  <w:t> </w:t>
                </w:r>
                <w:r>
                  <w:rPr>
                    <w:w w:val="105"/>
                    <w:sz w:val="19"/>
                  </w:rPr>
                  <w:t>DE</w:t>
                </w:r>
                <w:r>
                  <w:rPr>
                    <w:spacing w:val="-26"/>
                    <w:w w:val="105"/>
                    <w:sz w:val="19"/>
                  </w:rPr>
                  <w:t> </w:t>
                </w:r>
                <w:r>
                  <w:rPr>
                    <w:w w:val="105"/>
                    <w:sz w:val="19"/>
                  </w:rPr>
                  <w:t>AUDITORÍA</w:t>
                </w:r>
                <w:r>
                  <w:rPr>
                    <w:spacing w:val="-26"/>
                    <w:w w:val="105"/>
                    <w:sz w:val="19"/>
                  </w:rPr>
                  <w:t> </w:t>
                </w:r>
                <w:r>
                  <w:rPr>
                    <w:w w:val="105"/>
                    <w:sz w:val="19"/>
                  </w:rPr>
                  <w:t>INTERNA</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9.059998pt;margin-top:69.914413pt;width:117pt;height:10.7pt;mso-position-horizontal-relative:page;mso-position-vertical-relative:page;z-index:-272110592" type="#_x0000_t202" filled="false" stroked="false">
          <v:textbox inset="0,0,0,0">
            <w:txbxContent>
              <w:p>
                <w:pPr>
                  <w:spacing w:before="20"/>
                  <w:ind w:left="20" w:right="0" w:firstLine="0"/>
                  <w:jc w:val="left"/>
                  <w:rPr>
                    <w:i/>
                    <w:sz w:val="15"/>
                  </w:rPr>
                </w:pPr>
                <w:r>
                  <w:rPr>
                    <w:i/>
                    <w:w w:val="105"/>
                    <w:sz w:val="15"/>
                  </w:rPr>
                  <w:t>Modelo de programa de</w:t>
                </w:r>
                <w:r>
                  <w:rPr>
                    <w:i/>
                    <w:spacing w:val="-31"/>
                    <w:w w:val="105"/>
                    <w:sz w:val="15"/>
                  </w:rPr>
                  <w:t> </w:t>
                </w:r>
                <w:r>
                  <w:rPr>
                    <w:i/>
                    <w:w w:val="105"/>
                    <w:sz w:val="15"/>
                  </w:rPr>
                  <w:t>auditoría</w:t>
                </w:r>
              </w:p>
            </w:txbxContent>
          </v:textbox>
          <w10:wrap type="none"/>
        </v:shape>
      </w:pict>
    </w:r>
    <w:r>
      <w:rPr/>
      <w:pict>
        <v:shape style="position:absolute;margin-left:80.480003pt;margin-top:92.298355pt;width:156.5pt;height:24pt;mso-position-horizontal-relative:page;mso-position-vertical-relative:page;z-index:-272109568" type="#_x0000_t202" filled="false" stroked="false">
          <v:textbox inset="0,0,0,0">
            <w:txbxContent>
              <w:p>
                <w:pPr>
                  <w:spacing w:before="18"/>
                  <w:ind w:left="20" w:right="0" w:firstLine="0"/>
                  <w:jc w:val="left"/>
                  <w:rPr>
                    <w:sz w:val="19"/>
                  </w:rPr>
                </w:pPr>
                <w:r>
                  <w:rPr>
                    <w:w w:val="105"/>
                    <w:sz w:val="19"/>
                  </w:rPr>
                  <w:t>(Nombre de la entidad)</w:t>
                </w:r>
              </w:p>
              <w:p>
                <w:pPr>
                  <w:spacing w:before="3"/>
                  <w:ind w:left="20" w:right="0" w:firstLine="0"/>
                  <w:jc w:val="left"/>
                  <w:rPr>
                    <w:sz w:val="19"/>
                  </w:rPr>
                </w:pPr>
                <w:r>
                  <w:rPr>
                    <w:w w:val="105"/>
                    <w:sz w:val="19"/>
                  </w:rPr>
                  <w:t>UNIDAD</w:t>
                </w:r>
                <w:r>
                  <w:rPr>
                    <w:spacing w:val="-26"/>
                    <w:w w:val="105"/>
                    <w:sz w:val="19"/>
                  </w:rPr>
                  <w:t> </w:t>
                </w:r>
                <w:r>
                  <w:rPr>
                    <w:w w:val="105"/>
                    <w:sz w:val="19"/>
                  </w:rPr>
                  <w:t>DE</w:t>
                </w:r>
                <w:r>
                  <w:rPr>
                    <w:spacing w:val="-27"/>
                    <w:w w:val="105"/>
                    <w:sz w:val="19"/>
                  </w:rPr>
                  <w:t> </w:t>
                </w:r>
                <w:r>
                  <w:rPr>
                    <w:w w:val="105"/>
                    <w:sz w:val="19"/>
                  </w:rPr>
                  <w:t>AUDITORÍA</w:t>
                </w:r>
                <w:r>
                  <w:rPr>
                    <w:spacing w:val="-26"/>
                    <w:w w:val="105"/>
                    <w:sz w:val="19"/>
                  </w:rPr>
                  <w:t> </w:t>
                </w:r>
                <w:r>
                  <w:rPr>
                    <w:w w:val="105"/>
                    <w:sz w:val="19"/>
                  </w:rPr>
                  <w:t>INTERNA</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9.059998pt;margin-top:69.914413pt;width:117pt;height:10.7pt;mso-position-horizontal-relative:page;mso-position-vertical-relative:page;z-index:-272108544" type="#_x0000_t202" filled="false" stroked="false">
          <v:textbox inset="0,0,0,0">
            <w:txbxContent>
              <w:p>
                <w:pPr>
                  <w:spacing w:before="20"/>
                  <w:ind w:left="20" w:right="0" w:firstLine="0"/>
                  <w:jc w:val="left"/>
                  <w:rPr>
                    <w:i/>
                    <w:sz w:val="15"/>
                  </w:rPr>
                </w:pPr>
                <w:r>
                  <w:rPr>
                    <w:i/>
                    <w:w w:val="105"/>
                    <w:sz w:val="15"/>
                  </w:rPr>
                  <w:t>Modelo de programa de</w:t>
                </w:r>
                <w:r>
                  <w:rPr>
                    <w:i/>
                    <w:spacing w:val="-31"/>
                    <w:w w:val="105"/>
                    <w:sz w:val="15"/>
                  </w:rPr>
                  <w:t> </w:t>
                </w:r>
                <w:r>
                  <w:rPr>
                    <w:i/>
                    <w:w w:val="105"/>
                    <w:sz w:val="15"/>
                  </w:rPr>
                  <w:t>auditoría</w:t>
                </w:r>
              </w:p>
            </w:txbxContent>
          </v:textbox>
          <w10:wrap type="none"/>
        </v:shape>
      </w:pict>
    </w:r>
    <w:r>
      <w:rPr/>
      <w:pict>
        <v:shape style="position:absolute;margin-left:73.160004pt;margin-top:97.278351pt;width:156.5pt;height:24pt;mso-position-horizontal-relative:page;mso-position-vertical-relative:page;z-index:-272107520" type="#_x0000_t202" filled="false" stroked="false">
          <v:textbox inset="0,0,0,0">
            <w:txbxContent>
              <w:p>
                <w:pPr>
                  <w:spacing w:before="18"/>
                  <w:ind w:left="20" w:right="0" w:firstLine="0"/>
                  <w:jc w:val="left"/>
                  <w:rPr>
                    <w:sz w:val="19"/>
                  </w:rPr>
                </w:pPr>
                <w:r>
                  <w:rPr>
                    <w:w w:val="105"/>
                    <w:sz w:val="19"/>
                  </w:rPr>
                  <w:t>(Nombre de la entidad)</w:t>
                </w:r>
              </w:p>
              <w:p>
                <w:pPr>
                  <w:spacing w:before="3"/>
                  <w:ind w:left="20" w:right="0" w:firstLine="0"/>
                  <w:jc w:val="left"/>
                  <w:rPr>
                    <w:sz w:val="19"/>
                  </w:rPr>
                </w:pPr>
                <w:r>
                  <w:rPr>
                    <w:w w:val="105"/>
                    <w:sz w:val="19"/>
                  </w:rPr>
                  <w:t>UNIDAD</w:t>
                </w:r>
                <w:r>
                  <w:rPr>
                    <w:spacing w:val="-27"/>
                    <w:w w:val="105"/>
                    <w:sz w:val="19"/>
                  </w:rPr>
                  <w:t> </w:t>
                </w:r>
                <w:r>
                  <w:rPr>
                    <w:w w:val="105"/>
                    <w:sz w:val="19"/>
                  </w:rPr>
                  <w:t>DE</w:t>
                </w:r>
                <w:r>
                  <w:rPr>
                    <w:spacing w:val="-26"/>
                    <w:w w:val="105"/>
                    <w:sz w:val="19"/>
                  </w:rPr>
                  <w:t> </w:t>
                </w:r>
                <w:r>
                  <w:rPr>
                    <w:w w:val="105"/>
                    <w:sz w:val="19"/>
                  </w:rPr>
                  <w:t>AUDITORÍA</w:t>
                </w:r>
                <w:r>
                  <w:rPr>
                    <w:spacing w:val="-27"/>
                    <w:w w:val="105"/>
                    <w:sz w:val="19"/>
                  </w:rPr>
                  <w:t> </w:t>
                </w:r>
                <w:r>
                  <w:rPr>
                    <w:w w:val="105"/>
                    <w:sz w:val="19"/>
                  </w:rPr>
                  <w:t>INTERNA</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9.059998pt;margin-top:69.914413pt;width:117pt;height:10.7pt;mso-position-horizontal-relative:page;mso-position-vertical-relative:page;z-index:-272106496" type="#_x0000_t202" filled="false" stroked="false">
          <v:textbox inset="0,0,0,0">
            <w:txbxContent>
              <w:p>
                <w:pPr>
                  <w:spacing w:before="20"/>
                  <w:ind w:left="20" w:right="0" w:firstLine="0"/>
                  <w:jc w:val="left"/>
                  <w:rPr>
                    <w:i/>
                    <w:sz w:val="15"/>
                  </w:rPr>
                </w:pPr>
                <w:r>
                  <w:rPr>
                    <w:i/>
                    <w:w w:val="105"/>
                    <w:sz w:val="15"/>
                  </w:rPr>
                  <w:t>Modelo de programa de</w:t>
                </w:r>
                <w:r>
                  <w:rPr>
                    <w:i/>
                    <w:spacing w:val="-31"/>
                    <w:w w:val="105"/>
                    <w:sz w:val="15"/>
                  </w:rPr>
                  <w:t> </w:t>
                </w:r>
                <w:r>
                  <w:rPr>
                    <w:i/>
                    <w:w w:val="105"/>
                    <w:sz w:val="15"/>
                  </w:rPr>
                  <w:t>auditoría</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8.759995pt;margin-top:69.72242pt;width:130.25pt;height:10.75pt;mso-position-horizontal-relative:page;mso-position-vertical-relative:page;z-index:-272167936"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w:t>
                </w:r>
                <w:r>
                  <w:rPr>
                    <w:rFonts w:ascii="Arial Narrow" w:hAnsi="Arial Narrow"/>
                    <w:i/>
                    <w:spacing w:val="-8"/>
                    <w:w w:val="105"/>
                    <w:sz w:val="15"/>
                  </w:rPr>
                  <w:t> </w:t>
                </w:r>
                <w:r>
                  <w:rPr>
                    <w:rFonts w:ascii="Arial Narrow" w:hAnsi="Arial Narrow"/>
                    <w:i/>
                    <w:w w:val="105"/>
                    <w:sz w:val="15"/>
                  </w:rPr>
                  <w:t>General</w:t>
                </w:r>
                <w:r>
                  <w:rPr>
                    <w:rFonts w:ascii="Arial Narrow" w:hAnsi="Arial Narrow"/>
                    <w:i/>
                    <w:spacing w:val="-12"/>
                    <w:w w:val="105"/>
                    <w:sz w:val="15"/>
                  </w:rPr>
                  <w:t> </w:t>
                </w:r>
                <w:r>
                  <w:rPr>
                    <w:rFonts w:ascii="Arial Narrow" w:hAnsi="Arial Narrow"/>
                    <w:i/>
                    <w:w w:val="105"/>
                    <w:sz w:val="15"/>
                  </w:rPr>
                  <w:t>para</w:t>
                </w:r>
                <w:r>
                  <w:rPr>
                    <w:rFonts w:ascii="Arial Narrow" w:hAnsi="Arial Narrow"/>
                    <w:i/>
                    <w:spacing w:val="-10"/>
                    <w:w w:val="105"/>
                    <w:sz w:val="15"/>
                  </w:rPr>
                  <w:t> </w:t>
                </w:r>
                <w:r>
                  <w:rPr>
                    <w:rFonts w:ascii="Arial Narrow" w:hAnsi="Arial Narrow"/>
                    <w:i/>
                    <w:w w:val="105"/>
                    <w:sz w:val="15"/>
                  </w:rPr>
                  <w:t>la</w:t>
                </w:r>
                <w:r>
                  <w:rPr>
                    <w:rFonts w:ascii="Arial Narrow" w:hAnsi="Arial Narrow"/>
                    <w:i/>
                    <w:spacing w:val="-10"/>
                    <w:w w:val="105"/>
                    <w:sz w:val="15"/>
                  </w:rPr>
                  <w:t> </w:t>
                </w:r>
                <w:r>
                  <w:rPr>
                    <w:rFonts w:ascii="Arial Narrow" w:hAnsi="Arial Narrow"/>
                    <w:i/>
                    <w:w w:val="105"/>
                    <w:sz w:val="15"/>
                  </w:rPr>
                  <w:t>Planificación</w:t>
                </w:r>
                <w:r>
                  <w:rPr>
                    <w:rFonts w:ascii="Arial Narrow" w:hAnsi="Arial Narrow"/>
                    <w:i/>
                    <w:spacing w:val="-11"/>
                    <w:w w:val="105"/>
                    <w:sz w:val="15"/>
                  </w:rPr>
                  <w:t> </w:t>
                </w:r>
                <w:r>
                  <w:rPr>
                    <w:rFonts w:ascii="Arial Narrow" w:hAnsi="Arial Narrow"/>
                    <w:i/>
                    <w:w w:val="105"/>
                    <w:sz w:val="15"/>
                  </w:rPr>
                  <w:t>Específica</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4.240005pt;margin-top:69.72242pt;width:219.5pt;height:10.75pt;mso-position-horizontal-relative:page;mso-position-vertical-relative:page;z-index:-272105472"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AI-ET</w:t>
                </w:r>
                <w:r>
                  <w:rPr>
                    <w:rFonts w:ascii="Arial Narrow" w:hAnsi="Arial Narrow"/>
                    <w:i/>
                    <w:spacing w:val="-8"/>
                    <w:w w:val="105"/>
                    <w:sz w:val="15"/>
                  </w:rPr>
                  <w:t> </w:t>
                </w:r>
                <w:r>
                  <w:rPr>
                    <w:rFonts w:ascii="Arial Narrow" w:hAnsi="Arial Narrow"/>
                    <w:i/>
                    <w:w w:val="105"/>
                    <w:sz w:val="15"/>
                  </w:rPr>
                  <w:t>Guía</w:t>
                </w:r>
                <w:r>
                  <w:rPr>
                    <w:rFonts w:ascii="Arial Narrow" w:hAnsi="Arial Narrow"/>
                    <w:i/>
                    <w:spacing w:val="-9"/>
                    <w:w w:val="105"/>
                    <w:sz w:val="15"/>
                  </w:rPr>
                  <w:t> </w:t>
                </w:r>
                <w:r>
                  <w:rPr>
                    <w:rFonts w:ascii="Arial Narrow" w:hAnsi="Arial Narrow"/>
                    <w:i/>
                    <w:w w:val="105"/>
                    <w:sz w:val="15"/>
                  </w:rPr>
                  <w:t>General</w:t>
                </w:r>
                <w:r>
                  <w:rPr>
                    <w:rFonts w:ascii="Arial Narrow" w:hAnsi="Arial Narrow"/>
                    <w:i/>
                    <w:spacing w:val="-8"/>
                    <w:w w:val="105"/>
                    <w:sz w:val="15"/>
                  </w:rPr>
                  <w:t> </w:t>
                </w:r>
                <w:r>
                  <w:rPr>
                    <w:rFonts w:ascii="Arial Narrow" w:hAnsi="Arial Narrow"/>
                    <w:i/>
                    <w:w w:val="105"/>
                    <w:sz w:val="15"/>
                  </w:rPr>
                  <w:t>para</w:t>
                </w:r>
                <w:r>
                  <w:rPr>
                    <w:rFonts w:ascii="Arial Narrow" w:hAnsi="Arial Narrow"/>
                    <w:i/>
                    <w:spacing w:val="-9"/>
                    <w:w w:val="105"/>
                    <w:sz w:val="15"/>
                  </w:rPr>
                  <w:t> </w:t>
                </w:r>
                <w:r>
                  <w:rPr>
                    <w:rFonts w:ascii="Arial Narrow" w:hAnsi="Arial Narrow"/>
                    <w:i/>
                    <w:w w:val="105"/>
                    <w:sz w:val="15"/>
                  </w:rPr>
                  <w:t>la</w:t>
                </w:r>
                <w:r>
                  <w:rPr>
                    <w:rFonts w:ascii="Arial Narrow" w:hAnsi="Arial Narrow"/>
                    <w:i/>
                    <w:spacing w:val="-8"/>
                    <w:w w:val="105"/>
                    <w:sz w:val="15"/>
                  </w:rPr>
                  <w:t> </w:t>
                </w:r>
                <w:r>
                  <w:rPr>
                    <w:rFonts w:ascii="Arial Narrow" w:hAnsi="Arial Narrow"/>
                    <w:i/>
                    <w:w w:val="105"/>
                    <w:sz w:val="15"/>
                  </w:rPr>
                  <w:t>Ejecución</w:t>
                </w:r>
                <w:r>
                  <w:rPr>
                    <w:rFonts w:ascii="Arial Narrow" w:hAnsi="Arial Narrow"/>
                    <w:i/>
                    <w:spacing w:val="-9"/>
                    <w:w w:val="105"/>
                    <w:sz w:val="15"/>
                  </w:rPr>
                  <w:t> </w:t>
                </w:r>
                <w:r>
                  <w:rPr>
                    <w:rFonts w:ascii="Arial Narrow" w:hAnsi="Arial Narrow"/>
                    <w:i/>
                    <w:w w:val="105"/>
                    <w:sz w:val="15"/>
                  </w:rPr>
                  <w:t>de</w:t>
                </w:r>
                <w:r>
                  <w:rPr>
                    <w:rFonts w:ascii="Arial Narrow" w:hAnsi="Arial Narrow"/>
                    <w:i/>
                    <w:spacing w:val="-8"/>
                    <w:w w:val="105"/>
                    <w:sz w:val="15"/>
                  </w:rPr>
                  <w:t> </w:t>
                </w:r>
                <w:r>
                  <w:rPr>
                    <w:rFonts w:ascii="Arial Narrow" w:hAnsi="Arial Narrow"/>
                    <w:i/>
                    <w:w w:val="105"/>
                    <w:sz w:val="15"/>
                  </w:rPr>
                  <w:t>la</w:t>
                </w:r>
                <w:r>
                  <w:rPr>
                    <w:rFonts w:ascii="Arial Narrow" w:hAnsi="Arial Narrow"/>
                    <w:i/>
                    <w:spacing w:val="-10"/>
                    <w:w w:val="105"/>
                    <w:sz w:val="15"/>
                  </w:rPr>
                  <w:t> </w:t>
                </w:r>
                <w:r>
                  <w:rPr>
                    <w:rFonts w:ascii="Arial Narrow" w:hAnsi="Arial Narrow"/>
                    <w:i/>
                    <w:w w:val="105"/>
                    <w:sz w:val="15"/>
                  </w:rPr>
                  <w:t>Auditoría</w:t>
                </w:r>
                <w:r>
                  <w:rPr>
                    <w:rFonts w:ascii="Arial Narrow" w:hAnsi="Arial Narrow"/>
                    <w:i/>
                    <w:spacing w:val="-7"/>
                    <w:w w:val="105"/>
                    <w:sz w:val="15"/>
                  </w:rPr>
                  <w:t> </w:t>
                </w:r>
                <w:r>
                  <w:rPr>
                    <w:rFonts w:ascii="Arial Narrow" w:hAnsi="Arial Narrow"/>
                    <w:i/>
                    <w:w w:val="105"/>
                    <w:sz w:val="15"/>
                  </w:rPr>
                  <w:t>Interna</w:t>
                </w:r>
                <w:r>
                  <w:rPr>
                    <w:rFonts w:ascii="Arial Narrow" w:hAnsi="Arial Narrow"/>
                    <w:i/>
                    <w:spacing w:val="-9"/>
                    <w:w w:val="105"/>
                    <w:sz w:val="15"/>
                  </w:rPr>
                  <w:t> </w:t>
                </w:r>
                <w:r>
                  <w:rPr>
                    <w:rFonts w:ascii="Arial Narrow" w:hAnsi="Arial Narrow"/>
                    <w:i/>
                    <w:w w:val="105"/>
                    <w:sz w:val="15"/>
                  </w:rPr>
                  <w:t>Gubernamental</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4.539993pt;margin-top:69.72242pt;width:201.2pt;height:10.75pt;mso-position-horizontal-relative:page;mso-position-vertical-relative:page;z-index:-272101376"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w:t>
                </w:r>
                <w:r>
                  <w:rPr>
                    <w:rFonts w:ascii="Arial Narrow" w:hAnsi="Arial Narrow"/>
                    <w:i/>
                    <w:spacing w:val="-7"/>
                    <w:w w:val="105"/>
                    <w:sz w:val="15"/>
                  </w:rPr>
                  <w:t> </w:t>
                </w:r>
                <w:r>
                  <w:rPr>
                    <w:rFonts w:ascii="Arial Narrow" w:hAnsi="Arial Narrow"/>
                    <w:i/>
                    <w:w w:val="105"/>
                    <w:sz w:val="15"/>
                  </w:rPr>
                  <w:t>General</w:t>
                </w:r>
                <w:r>
                  <w:rPr>
                    <w:rFonts w:ascii="Arial Narrow" w:hAnsi="Arial Narrow"/>
                    <w:i/>
                    <w:spacing w:val="-10"/>
                    <w:w w:val="105"/>
                    <w:sz w:val="15"/>
                  </w:rPr>
                  <w:t> </w:t>
                </w:r>
                <w:r>
                  <w:rPr>
                    <w:rFonts w:ascii="Arial Narrow" w:hAnsi="Arial Narrow"/>
                    <w:i/>
                    <w:w w:val="105"/>
                    <w:sz w:val="15"/>
                  </w:rPr>
                  <w:t>para</w:t>
                </w:r>
                <w:r>
                  <w:rPr>
                    <w:rFonts w:ascii="Arial Narrow" w:hAnsi="Arial Narrow"/>
                    <w:i/>
                    <w:spacing w:val="-9"/>
                    <w:w w:val="105"/>
                    <w:sz w:val="15"/>
                  </w:rPr>
                  <w:t> </w:t>
                </w:r>
                <w:r>
                  <w:rPr>
                    <w:rFonts w:ascii="Arial Narrow" w:hAnsi="Arial Narrow"/>
                    <w:i/>
                    <w:w w:val="105"/>
                    <w:sz w:val="15"/>
                  </w:rPr>
                  <w:t>la</w:t>
                </w:r>
                <w:r>
                  <w:rPr>
                    <w:rFonts w:ascii="Arial Narrow" w:hAnsi="Arial Narrow"/>
                    <w:i/>
                    <w:spacing w:val="-9"/>
                    <w:w w:val="105"/>
                    <w:sz w:val="15"/>
                  </w:rPr>
                  <w:t> </w:t>
                </w:r>
                <w:r>
                  <w:rPr>
                    <w:rFonts w:ascii="Arial Narrow" w:hAnsi="Arial Narrow"/>
                    <w:i/>
                    <w:w w:val="105"/>
                    <w:sz w:val="15"/>
                  </w:rPr>
                  <w:t>Ejecución</w:t>
                </w:r>
                <w:r>
                  <w:rPr>
                    <w:rFonts w:ascii="Arial Narrow" w:hAnsi="Arial Narrow"/>
                    <w:i/>
                    <w:spacing w:val="-9"/>
                    <w:w w:val="105"/>
                    <w:sz w:val="15"/>
                  </w:rPr>
                  <w:t> </w:t>
                </w:r>
                <w:r>
                  <w:rPr>
                    <w:rFonts w:ascii="Arial Narrow" w:hAnsi="Arial Narrow"/>
                    <w:i/>
                    <w:w w:val="105"/>
                    <w:sz w:val="15"/>
                  </w:rPr>
                  <w:t>de</w:t>
                </w:r>
                <w:r>
                  <w:rPr>
                    <w:rFonts w:ascii="Arial Narrow" w:hAnsi="Arial Narrow"/>
                    <w:i/>
                    <w:spacing w:val="-9"/>
                    <w:w w:val="105"/>
                    <w:sz w:val="15"/>
                  </w:rPr>
                  <w:t> </w:t>
                </w:r>
                <w:r>
                  <w:rPr>
                    <w:rFonts w:ascii="Arial Narrow" w:hAnsi="Arial Narrow"/>
                    <w:i/>
                    <w:w w:val="105"/>
                    <w:sz w:val="15"/>
                  </w:rPr>
                  <w:t>la</w:t>
                </w:r>
                <w:r>
                  <w:rPr>
                    <w:rFonts w:ascii="Arial Narrow" w:hAnsi="Arial Narrow"/>
                    <w:i/>
                    <w:spacing w:val="-9"/>
                    <w:w w:val="105"/>
                    <w:sz w:val="15"/>
                  </w:rPr>
                  <w:t> </w:t>
                </w:r>
                <w:r>
                  <w:rPr>
                    <w:rFonts w:ascii="Arial Narrow" w:hAnsi="Arial Narrow"/>
                    <w:i/>
                    <w:w w:val="105"/>
                    <w:sz w:val="15"/>
                  </w:rPr>
                  <w:t>Auditoría</w:t>
                </w:r>
                <w:r>
                  <w:rPr>
                    <w:rFonts w:ascii="Arial Narrow" w:hAnsi="Arial Narrow"/>
                    <w:i/>
                    <w:spacing w:val="-7"/>
                    <w:w w:val="105"/>
                    <w:sz w:val="15"/>
                  </w:rPr>
                  <w:t> </w:t>
                </w:r>
                <w:r>
                  <w:rPr>
                    <w:rFonts w:ascii="Arial Narrow" w:hAnsi="Arial Narrow"/>
                    <w:i/>
                    <w:w w:val="105"/>
                    <w:sz w:val="15"/>
                  </w:rPr>
                  <w:t>Interna</w:t>
                </w:r>
                <w:r>
                  <w:rPr>
                    <w:rFonts w:ascii="Arial Narrow" w:hAnsi="Arial Narrow"/>
                    <w:i/>
                    <w:spacing w:val="-7"/>
                    <w:w w:val="105"/>
                    <w:sz w:val="15"/>
                  </w:rPr>
                  <w:t> </w:t>
                </w:r>
                <w:r>
                  <w:rPr>
                    <w:rFonts w:ascii="Arial Narrow" w:hAnsi="Arial Narrow"/>
                    <w:i/>
                    <w:w w:val="105"/>
                    <w:sz w:val="15"/>
                  </w:rPr>
                  <w:t>Gubernamental</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1.080002pt;margin-top:69.72242pt;width:128.15pt;height:10.75pt;mso-position-horizontal-relative:page;mso-position-vertical-relative:page;z-index:-272096256"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w:t>
                </w:r>
                <w:r>
                  <w:rPr>
                    <w:rFonts w:ascii="Arial Narrow" w:hAnsi="Arial Narrow"/>
                    <w:i/>
                    <w:spacing w:val="-9"/>
                    <w:w w:val="105"/>
                    <w:sz w:val="15"/>
                  </w:rPr>
                  <w:t> </w:t>
                </w:r>
                <w:r>
                  <w:rPr>
                    <w:rFonts w:ascii="Arial Narrow" w:hAnsi="Arial Narrow"/>
                    <w:i/>
                    <w:w w:val="105"/>
                    <w:sz w:val="15"/>
                  </w:rPr>
                  <w:t>AI-ET</w:t>
                </w:r>
                <w:r>
                  <w:rPr>
                    <w:rFonts w:ascii="Arial Narrow" w:hAnsi="Arial Narrow"/>
                    <w:i/>
                    <w:spacing w:val="-7"/>
                    <w:w w:val="105"/>
                    <w:sz w:val="15"/>
                  </w:rPr>
                  <w:t> </w:t>
                </w:r>
                <w:r>
                  <w:rPr>
                    <w:rFonts w:ascii="Arial Narrow" w:hAnsi="Arial Narrow"/>
                    <w:i/>
                    <w:w w:val="105"/>
                    <w:sz w:val="15"/>
                  </w:rPr>
                  <w:t>1.</w:t>
                </w:r>
                <w:r>
                  <w:rPr>
                    <w:rFonts w:ascii="Arial Narrow" w:hAnsi="Arial Narrow"/>
                    <w:i/>
                    <w:spacing w:val="-10"/>
                    <w:w w:val="105"/>
                    <w:sz w:val="15"/>
                  </w:rPr>
                  <w:t> </w:t>
                </w:r>
                <w:r>
                  <w:rPr>
                    <w:rFonts w:ascii="Arial Narrow" w:hAnsi="Arial Narrow"/>
                    <w:i/>
                    <w:w w:val="105"/>
                    <w:sz w:val="15"/>
                  </w:rPr>
                  <w:t>Evaluación</w:t>
                </w:r>
                <w:r>
                  <w:rPr>
                    <w:rFonts w:ascii="Arial Narrow" w:hAnsi="Arial Narrow"/>
                    <w:i/>
                    <w:spacing w:val="-8"/>
                    <w:w w:val="105"/>
                    <w:sz w:val="15"/>
                  </w:rPr>
                  <w:t> </w:t>
                </w:r>
                <w:r>
                  <w:rPr>
                    <w:rFonts w:ascii="Arial Narrow" w:hAnsi="Arial Narrow"/>
                    <w:i/>
                    <w:w w:val="105"/>
                    <w:sz w:val="15"/>
                  </w:rPr>
                  <w:t>del</w:t>
                </w:r>
                <w:r>
                  <w:rPr>
                    <w:rFonts w:ascii="Arial Narrow" w:hAnsi="Arial Narrow"/>
                    <w:i/>
                    <w:spacing w:val="-8"/>
                    <w:w w:val="105"/>
                    <w:sz w:val="15"/>
                  </w:rPr>
                  <w:t> </w:t>
                </w:r>
                <w:r>
                  <w:rPr>
                    <w:rFonts w:ascii="Arial Narrow" w:hAnsi="Arial Narrow"/>
                    <w:i/>
                    <w:w w:val="105"/>
                    <w:sz w:val="15"/>
                  </w:rPr>
                  <w:t>Control</w:t>
                </w:r>
                <w:r>
                  <w:rPr>
                    <w:rFonts w:ascii="Arial Narrow" w:hAnsi="Arial Narrow"/>
                    <w:i/>
                    <w:spacing w:val="-9"/>
                    <w:w w:val="105"/>
                    <w:sz w:val="15"/>
                  </w:rPr>
                  <w:t> </w:t>
                </w:r>
                <w:r>
                  <w:rPr>
                    <w:rFonts w:ascii="Arial Narrow" w:hAnsi="Arial Narrow"/>
                    <w:i/>
                    <w:w w:val="105"/>
                    <w:sz w:val="15"/>
                  </w:rPr>
                  <w:t>Interno</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9.039993pt;margin-top:69.72242pt;width:252.3pt;height:10.75pt;mso-position-horizontal-relative:page;mso-position-vertical-relative:page;z-index:-272091136"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w:t>
                </w:r>
                <w:r>
                  <w:rPr>
                    <w:rFonts w:ascii="Arial Narrow" w:hAnsi="Arial Narrow"/>
                    <w:i/>
                    <w:spacing w:val="-5"/>
                    <w:w w:val="105"/>
                    <w:sz w:val="15"/>
                  </w:rPr>
                  <w:t> </w:t>
                </w:r>
                <w:r>
                  <w:rPr>
                    <w:rFonts w:ascii="Arial Narrow" w:hAnsi="Arial Narrow"/>
                    <w:i/>
                    <w:w w:val="105"/>
                    <w:sz w:val="15"/>
                  </w:rPr>
                  <w:t>AI-</w:t>
                </w:r>
                <w:r>
                  <w:rPr>
                    <w:rFonts w:ascii="Arial Narrow" w:hAnsi="Arial Narrow"/>
                    <w:i/>
                    <w:spacing w:val="-7"/>
                    <w:w w:val="105"/>
                    <w:sz w:val="15"/>
                  </w:rPr>
                  <w:t> </w:t>
                </w:r>
                <w:r>
                  <w:rPr>
                    <w:rFonts w:ascii="Arial Narrow" w:hAnsi="Arial Narrow"/>
                    <w:i/>
                    <w:w w:val="105"/>
                    <w:sz w:val="15"/>
                  </w:rPr>
                  <w:t>ET</w:t>
                </w:r>
                <w:r>
                  <w:rPr>
                    <w:rFonts w:ascii="Arial Narrow" w:hAnsi="Arial Narrow"/>
                    <w:i/>
                    <w:spacing w:val="-7"/>
                    <w:w w:val="105"/>
                    <w:sz w:val="15"/>
                  </w:rPr>
                  <w:t> </w:t>
                </w:r>
                <w:r>
                  <w:rPr>
                    <w:rFonts w:ascii="Arial Narrow" w:hAnsi="Arial Narrow"/>
                    <w:i/>
                    <w:w w:val="105"/>
                    <w:sz w:val="15"/>
                  </w:rPr>
                  <w:t>2.</w:t>
                </w:r>
                <w:r>
                  <w:rPr>
                    <w:rFonts w:ascii="Arial Narrow" w:hAnsi="Arial Narrow"/>
                    <w:i/>
                    <w:spacing w:val="-8"/>
                    <w:w w:val="105"/>
                    <w:sz w:val="15"/>
                  </w:rPr>
                  <w:t> </w:t>
                </w:r>
                <w:r>
                  <w:rPr>
                    <w:rFonts w:ascii="Arial Narrow" w:hAnsi="Arial Narrow"/>
                    <w:i/>
                    <w:w w:val="105"/>
                    <w:sz w:val="15"/>
                  </w:rPr>
                  <w:t>Evaluación</w:t>
                </w:r>
                <w:r>
                  <w:rPr>
                    <w:rFonts w:ascii="Arial Narrow" w:hAnsi="Arial Narrow"/>
                    <w:i/>
                    <w:spacing w:val="-7"/>
                    <w:w w:val="105"/>
                    <w:sz w:val="15"/>
                  </w:rPr>
                  <w:t> </w:t>
                </w:r>
                <w:r>
                  <w:rPr>
                    <w:rFonts w:ascii="Arial Narrow" w:hAnsi="Arial Narrow"/>
                    <w:i/>
                    <w:w w:val="105"/>
                    <w:sz w:val="15"/>
                  </w:rPr>
                  <w:t>del</w:t>
                </w:r>
                <w:r>
                  <w:rPr>
                    <w:rFonts w:ascii="Arial Narrow" w:hAnsi="Arial Narrow"/>
                    <w:i/>
                    <w:spacing w:val="-7"/>
                    <w:w w:val="105"/>
                    <w:sz w:val="15"/>
                  </w:rPr>
                  <w:t> </w:t>
                </w:r>
                <w:r>
                  <w:rPr>
                    <w:rFonts w:ascii="Arial Narrow" w:hAnsi="Arial Narrow"/>
                    <w:i/>
                    <w:w w:val="105"/>
                    <w:sz w:val="15"/>
                  </w:rPr>
                  <w:t>Cumplimiento</w:t>
                </w:r>
                <w:r>
                  <w:rPr>
                    <w:rFonts w:ascii="Arial Narrow" w:hAnsi="Arial Narrow"/>
                    <w:i/>
                    <w:spacing w:val="-7"/>
                    <w:w w:val="105"/>
                    <w:sz w:val="15"/>
                  </w:rPr>
                  <w:t> </w:t>
                </w:r>
                <w:r>
                  <w:rPr>
                    <w:rFonts w:ascii="Arial Narrow" w:hAnsi="Arial Narrow"/>
                    <w:i/>
                    <w:w w:val="105"/>
                    <w:sz w:val="15"/>
                  </w:rPr>
                  <w:t>de</w:t>
                </w:r>
                <w:r>
                  <w:rPr>
                    <w:rFonts w:ascii="Arial Narrow" w:hAnsi="Arial Narrow"/>
                    <w:i/>
                    <w:spacing w:val="-8"/>
                    <w:w w:val="105"/>
                    <w:sz w:val="15"/>
                  </w:rPr>
                  <w:t> </w:t>
                </w:r>
                <w:r>
                  <w:rPr>
                    <w:rFonts w:ascii="Arial Narrow" w:hAnsi="Arial Narrow"/>
                    <w:i/>
                    <w:w w:val="105"/>
                    <w:sz w:val="15"/>
                  </w:rPr>
                  <w:t>Disposiciones</w:t>
                </w:r>
                <w:r>
                  <w:rPr>
                    <w:rFonts w:ascii="Arial Narrow" w:hAnsi="Arial Narrow"/>
                    <w:i/>
                    <w:spacing w:val="-6"/>
                    <w:w w:val="105"/>
                    <w:sz w:val="15"/>
                  </w:rPr>
                  <w:t> </w:t>
                </w:r>
                <w:r>
                  <w:rPr>
                    <w:rFonts w:ascii="Arial Narrow" w:hAnsi="Arial Narrow"/>
                    <w:i/>
                    <w:w w:val="105"/>
                    <w:sz w:val="15"/>
                  </w:rPr>
                  <w:t>Legales</w:t>
                </w:r>
                <w:r>
                  <w:rPr>
                    <w:rFonts w:ascii="Arial Narrow" w:hAnsi="Arial Narrow"/>
                    <w:i/>
                    <w:spacing w:val="-9"/>
                    <w:w w:val="105"/>
                    <w:sz w:val="15"/>
                  </w:rPr>
                  <w:t> </w:t>
                </w:r>
                <w:r>
                  <w:rPr>
                    <w:rFonts w:ascii="Arial Narrow" w:hAnsi="Arial Narrow"/>
                    <w:i/>
                    <w:w w:val="105"/>
                    <w:sz w:val="15"/>
                  </w:rPr>
                  <w:t>y</w:t>
                </w:r>
                <w:r>
                  <w:rPr>
                    <w:rFonts w:ascii="Arial Narrow" w:hAnsi="Arial Narrow"/>
                    <w:i/>
                    <w:spacing w:val="-5"/>
                    <w:w w:val="105"/>
                    <w:sz w:val="15"/>
                  </w:rPr>
                  <w:t> </w:t>
                </w:r>
                <w:r>
                  <w:rPr>
                    <w:rFonts w:ascii="Arial Narrow" w:hAnsi="Arial Narrow"/>
                    <w:i/>
                    <w:w w:val="105"/>
                    <w:sz w:val="15"/>
                  </w:rPr>
                  <w:t>Reglamentarias</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5.639999pt;margin-top:69.72242pt;width:144.85pt;height:10.75pt;mso-position-horizontal-relative:page;mso-position-vertical-relative:page;z-index:-272086016"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w:t>
                </w:r>
                <w:r>
                  <w:rPr>
                    <w:rFonts w:ascii="Arial Narrow" w:hAnsi="Arial Narrow"/>
                    <w:i/>
                    <w:spacing w:val="-7"/>
                    <w:w w:val="105"/>
                    <w:sz w:val="15"/>
                  </w:rPr>
                  <w:t> </w:t>
                </w:r>
                <w:r>
                  <w:rPr>
                    <w:rFonts w:ascii="Arial Narrow" w:hAnsi="Arial Narrow"/>
                    <w:i/>
                    <w:w w:val="105"/>
                    <w:sz w:val="15"/>
                  </w:rPr>
                  <w:t>AI-</w:t>
                </w:r>
                <w:r>
                  <w:rPr>
                    <w:rFonts w:ascii="Arial Narrow" w:hAnsi="Arial Narrow"/>
                    <w:i/>
                    <w:spacing w:val="-7"/>
                    <w:w w:val="105"/>
                    <w:sz w:val="15"/>
                  </w:rPr>
                  <w:t> </w:t>
                </w:r>
                <w:r>
                  <w:rPr>
                    <w:rFonts w:ascii="Arial Narrow" w:hAnsi="Arial Narrow"/>
                    <w:i/>
                    <w:w w:val="105"/>
                    <w:sz w:val="15"/>
                  </w:rPr>
                  <w:t>ET</w:t>
                </w:r>
                <w:r>
                  <w:rPr>
                    <w:rFonts w:ascii="Arial Narrow" w:hAnsi="Arial Narrow"/>
                    <w:i/>
                    <w:spacing w:val="-7"/>
                    <w:w w:val="105"/>
                    <w:sz w:val="15"/>
                  </w:rPr>
                  <w:t> </w:t>
                </w:r>
                <w:r>
                  <w:rPr>
                    <w:rFonts w:ascii="Arial Narrow" w:hAnsi="Arial Narrow"/>
                    <w:i/>
                    <w:w w:val="105"/>
                    <w:sz w:val="15"/>
                  </w:rPr>
                  <w:t>3.</w:t>
                </w:r>
                <w:r>
                  <w:rPr>
                    <w:rFonts w:ascii="Arial Narrow" w:hAnsi="Arial Narrow"/>
                    <w:i/>
                    <w:spacing w:val="-7"/>
                    <w:w w:val="105"/>
                    <w:sz w:val="15"/>
                  </w:rPr>
                  <w:t> </w:t>
                </w:r>
                <w:r>
                  <w:rPr>
                    <w:rFonts w:ascii="Arial Narrow" w:hAnsi="Arial Narrow"/>
                    <w:i/>
                    <w:w w:val="105"/>
                    <w:sz w:val="15"/>
                  </w:rPr>
                  <w:t>Preparación</w:t>
                </w:r>
                <w:r>
                  <w:rPr>
                    <w:rFonts w:ascii="Arial Narrow" w:hAnsi="Arial Narrow"/>
                    <w:i/>
                    <w:spacing w:val="-8"/>
                    <w:w w:val="105"/>
                    <w:sz w:val="15"/>
                  </w:rPr>
                  <w:t> </w:t>
                </w:r>
                <w:r>
                  <w:rPr>
                    <w:rFonts w:ascii="Arial Narrow" w:hAnsi="Arial Narrow"/>
                    <w:i/>
                    <w:w w:val="105"/>
                    <w:sz w:val="15"/>
                  </w:rPr>
                  <w:t>de</w:t>
                </w:r>
                <w:r>
                  <w:rPr>
                    <w:rFonts w:ascii="Arial Narrow" w:hAnsi="Arial Narrow"/>
                    <w:i/>
                    <w:spacing w:val="-8"/>
                    <w:w w:val="105"/>
                    <w:sz w:val="15"/>
                  </w:rPr>
                  <w:t> </w:t>
                </w:r>
                <w:r>
                  <w:rPr>
                    <w:rFonts w:ascii="Arial Narrow" w:hAnsi="Arial Narrow"/>
                    <w:i/>
                    <w:w w:val="105"/>
                    <w:sz w:val="15"/>
                  </w:rPr>
                  <w:t>Papeles</w:t>
                </w:r>
                <w:r>
                  <w:rPr>
                    <w:rFonts w:ascii="Arial Narrow" w:hAnsi="Arial Narrow"/>
                    <w:i/>
                    <w:spacing w:val="-7"/>
                    <w:w w:val="105"/>
                    <w:sz w:val="15"/>
                  </w:rPr>
                  <w:t> </w:t>
                </w:r>
                <w:r>
                  <w:rPr>
                    <w:rFonts w:ascii="Arial Narrow" w:hAnsi="Arial Narrow"/>
                    <w:i/>
                    <w:w w:val="105"/>
                    <w:sz w:val="15"/>
                  </w:rPr>
                  <w:t>de</w:t>
                </w:r>
                <w:r>
                  <w:rPr>
                    <w:rFonts w:ascii="Arial Narrow" w:hAnsi="Arial Narrow"/>
                    <w:i/>
                    <w:spacing w:val="-7"/>
                    <w:w w:val="105"/>
                    <w:sz w:val="15"/>
                  </w:rPr>
                  <w:t> </w:t>
                </w:r>
                <w:r>
                  <w:rPr>
                    <w:rFonts w:ascii="Arial Narrow" w:hAnsi="Arial Narrow"/>
                    <w:i/>
                    <w:w w:val="105"/>
                    <w:sz w:val="15"/>
                  </w:rPr>
                  <w:t>Trabajo</w:t>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2.979996pt;margin-top:69.72242pt;width:161.950pt;height:10.75pt;mso-position-horizontal-relative:page;mso-position-vertical-relative:page;z-index:-272080896"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w:t>
                </w:r>
                <w:r>
                  <w:rPr>
                    <w:rFonts w:ascii="Arial Narrow" w:hAnsi="Arial Narrow"/>
                    <w:i/>
                    <w:spacing w:val="-7"/>
                    <w:w w:val="105"/>
                    <w:sz w:val="15"/>
                  </w:rPr>
                  <w:t> </w:t>
                </w:r>
                <w:r>
                  <w:rPr>
                    <w:rFonts w:ascii="Arial Narrow" w:hAnsi="Arial Narrow"/>
                    <w:i/>
                    <w:w w:val="105"/>
                    <w:sz w:val="15"/>
                  </w:rPr>
                  <w:t>AI-</w:t>
                </w:r>
                <w:r>
                  <w:rPr>
                    <w:rFonts w:ascii="Arial Narrow" w:hAnsi="Arial Narrow"/>
                    <w:i/>
                    <w:spacing w:val="-7"/>
                    <w:w w:val="105"/>
                    <w:sz w:val="15"/>
                  </w:rPr>
                  <w:t> </w:t>
                </w:r>
                <w:r>
                  <w:rPr>
                    <w:rFonts w:ascii="Arial Narrow" w:hAnsi="Arial Narrow"/>
                    <w:i/>
                    <w:w w:val="105"/>
                    <w:sz w:val="15"/>
                  </w:rPr>
                  <w:t>ET</w:t>
                </w:r>
                <w:r>
                  <w:rPr>
                    <w:rFonts w:ascii="Arial Narrow" w:hAnsi="Arial Narrow"/>
                    <w:i/>
                    <w:spacing w:val="-7"/>
                    <w:w w:val="105"/>
                    <w:sz w:val="15"/>
                  </w:rPr>
                  <w:t> </w:t>
                </w:r>
                <w:r>
                  <w:rPr>
                    <w:rFonts w:ascii="Arial Narrow" w:hAnsi="Arial Narrow"/>
                    <w:i/>
                    <w:w w:val="105"/>
                    <w:sz w:val="15"/>
                  </w:rPr>
                  <w:t>4.</w:t>
                </w:r>
                <w:r>
                  <w:rPr>
                    <w:rFonts w:ascii="Arial Narrow" w:hAnsi="Arial Narrow"/>
                    <w:i/>
                    <w:spacing w:val="-7"/>
                    <w:w w:val="105"/>
                    <w:sz w:val="15"/>
                  </w:rPr>
                  <w:t> </w:t>
                </w:r>
                <w:r>
                  <w:rPr>
                    <w:rFonts w:ascii="Arial Narrow" w:hAnsi="Arial Narrow"/>
                    <w:i/>
                    <w:w w:val="105"/>
                    <w:sz w:val="15"/>
                  </w:rPr>
                  <w:t>Obtención</w:t>
                </w:r>
                <w:r>
                  <w:rPr>
                    <w:rFonts w:ascii="Arial Narrow" w:hAnsi="Arial Narrow"/>
                    <w:i/>
                    <w:spacing w:val="-7"/>
                    <w:w w:val="105"/>
                    <w:sz w:val="15"/>
                  </w:rPr>
                  <w:t> </w:t>
                </w:r>
                <w:r>
                  <w:rPr>
                    <w:rFonts w:ascii="Arial Narrow" w:hAnsi="Arial Narrow"/>
                    <w:i/>
                    <w:w w:val="105"/>
                    <w:sz w:val="15"/>
                  </w:rPr>
                  <w:t>de</w:t>
                </w:r>
                <w:r>
                  <w:rPr>
                    <w:rFonts w:ascii="Arial Narrow" w:hAnsi="Arial Narrow"/>
                    <w:i/>
                    <w:spacing w:val="-7"/>
                    <w:w w:val="105"/>
                    <w:sz w:val="15"/>
                  </w:rPr>
                  <w:t> </w:t>
                </w:r>
                <w:r>
                  <w:rPr>
                    <w:rFonts w:ascii="Arial Narrow" w:hAnsi="Arial Narrow"/>
                    <w:i/>
                    <w:w w:val="105"/>
                    <w:sz w:val="15"/>
                  </w:rPr>
                  <w:t>la</w:t>
                </w:r>
                <w:r>
                  <w:rPr>
                    <w:rFonts w:ascii="Arial Narrow" w:hAnsi="Arial Narrow"/>
                    <w:i/>
                    <w:spacing w:val="-6"/>
                    <w:w w:val="105"/>
                    <w:sz w:val="15"/>
                  </w:rPr>
                  <w:t> </w:t>
                </w:r>
                <w:r>
                  <w:rPr>
                    <w:rFonts w:ascii="Arial Narrow" w:hAnsi="Arial Narrow"/>
                    <w:i/>
                    <w:w w:val="105"/>
                    <w:sz w:val="15"/>
                  </w:rPr>
                  <w:t>Carta</w:t>
                </w:r>
                <w:r>
                  <w:rPr>
                    <w:rFonts w:ascii="Arial Narrow" w:hAnsi="Arial Narrow"/>
                    <w:i/>
                    <w:spacing w:val="-7"/>
                    <w:w w:val="105"/>
                    <w:sz w:val="15"/>
                  </w:rPr>
                  <w:t> </w:t>
                </w:r>
                <w:r>
                  <w:rPr>
                    <w:rFonts w:ascii="Arial Narrow" w:hAnsi="Arial Narrow"/>
                    <w:i/>
                    <w:w w:val="105"/>
                    <w:sz w:val="15"/>
                  </w:rPr>
                  <w:t>de</w:t>
                </w:r>
                <w:r>
                  <w:rPr>
                    <w:rFonts w:ascii="Arial Narrow" w:hAnsi="Arial Narrow"/>
                    <w:i/>
                    <w:spacing w:val="-7"/>
                    <w:w w:val="105"/>
                    <w:sz w:val="15"/>
                  </w:rPr>
                  <w:t> </w:t>
                </w:r>
                <w:r>
                  <w:rPr>
                    <w:rFonts w:ascii="Arial Narrow" w:hAnsi="Arial Narrow"/>
                    <w:i/>
                    <w:w w:val="105"/>
                    <w:sz w:val="15"/>
                  </w:rPr>
                  <w:t>Representación</w:t>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2.979996pt;margin-top:69.72242pt;width:161.950pt;height:10.75pt;mso-position-horizontal-relative:page;mso-position-vertical-relative:page;z-index:-272079872"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w:t>
                </w:r>
                <w:r>
                  <w:rPr>
                    <w:rFonts w:ascii="Arial Narrow" w:hAnsi="Arial Narrow"/>
                    <w:i/>
                    <w:spacing w:val="-7"/>
                    <w:w w:val="105"/>
                    <w:sz w:val="15"/>
                  </w:rPr>
                  <w:t> </w:t>
                </w:r>
                <w:r>
                  <w:rPr>
                    <w:rFonts w:ascii="Arial Narrow" w:hAnsi="Arial Narrow"/>
                    <w:i/>
                    <w:w w:val="105"/>
                    <w:sz w:val="15"/>
                  </w:rPr>
                  <w:t>AI-</w:t>
                </w:r>
                <w:r>
                  <w:rPr>
                    <w:rFonts w:ascii="Arial Narrow" w:hAnsi="Arial Narrow"/>
                    <w:i/>
                    <w:spacing w:val="-7"/>
                    <w:w w:val="105"/>
                    <w:sz w:val="15"/>
                  </w:rPr>
                  <w:t> </w:t>
                </w:r>
                <w:r>
                  <w:rPr>
                    <w:rFonts w:ascii="Arial Narrow" w:hAnsi="Arial Narrow"/>
                    <w:i/>
                    <w:w w:val="105"/>
                    <w:sz w:val="15"/>
                  </w:rPr>
                  <w:t>ET</w:t>
                </w:r>
                <w:r>
                  <w:rPr>
                    <w:rFonts w:ascii="Arial Narrow" w:hAnsi="Arial Narrow"/>
                    <w:i/>
                    <w:spacing w:val="-7"/>
                    <w:w w:val="105"/>
                    <w:sz w:val="15"/>
                  </w:rPr>
                  <w:t> </w:t>
                </w:r>
                <w:r>
                  <w:rPr>
                    <w:rFonts w:ascii="Arial Narrow" w:hAnsi="Arial Narrow"/>
                    <w:i/>
                    <w:w w:val="105"/>
                    <w:sz w:val="15"/>
                  </w:rPr>
                  <w:t>4.</w:t>
                </w:r>
                <w:r>
                  <w:rPr>
                    <w:rFonts w:ascii="Arial Narrow" w:hAnsi="Arial Narrow"/>
                    <w:i/>
                    <w:spacing w:val="-7"/>
                    <w:w w:val="105"/>
                    <w:sz w:val="15"/>
                  </w:rPr>
                  <w:t> </w:t>
                </w:r>
                <w:r>
                  <w:rPr>
                    <w:rFonts w:ascii="Arial Narrow" w:hAnsi="Arial Narrow"/>
                    <w:i/>
                    <w:w w:val="105"/>
                    <w:sz w:val="15"/>
                  </w:rPr>
                  <w:t>Obtención</w:t>
                </w:r>
                <w:r>
                  <w:rPr>
                    <w:rFonts w:ascii="Arial Narrow" w:hAnsi="Arial Narrow"/>
                    <w:i/>
                    <w:spacing w:val="-7"/>
                    <w:w w:val="105"/>
                    <w:sz w:val="15"/>
                  </w:rPr>
                  <w:t> </w:t>
                </w:r>
                <w:r>
                  <w:rPr>
                    <w:rFonts w:ascii="Arial Narrow" w:hAnsi="Arial Narrow"/>
                    <w:i/>
                    <w:w w:val="105"/>
                    <w:sz w:val="15"/>
                  </w:rPr>
                  <w:t>de</w:t>
                </w:r>
                <w:r>
                  <w:rPr>
                    <w:rFonts w:ascii="Arial Narrow" w:hAnsi="Arial Narrow"/>
                    <w:i/>
                    <w:spacing w:val="-7"/>
                    <w:w w:val="105"/>
                    <w:sz w:val="15"/>
                  </w:rPr>
                  <w:t> </w:t>
                </w:r>
                <w:r>
                  <w:rPr>
                    <w:rFonts w:ascii="Arial Narrow" w:hAnsi="Arial Narrow"/>
                    <w:i/>
                    <w:w w:val="105"/>
                    <w:sz w:val="15"/>
                  </w:rPr>
                  <w:t>la</w:t>
                </w:r>
                <w:r>
                  <w:rPr>
                    <w:rFonts w:ascii="Arial Narrow" w:hAnsi="Arial Narrow"/>
                    <w:i/>
                    <w:spacing w:val="-6"/>
                    <w:w w:val="105"/>
                    <w:sz w:val="15"/>
                  </w:rPr>
                  <w:t> </w:t>
                </w:r>
                <w:r>
                  <w:rPr>
                    <w:rFonts w:ascii="Arial Narrow" w:hAnsi="Arial Narrow"/>
                    <w:i/>
                    <w:w w:val="105"/>
                    <w:sz w:val="15"/>
                  </w:rPr>
                  <w:t>Carta</w:t>
                </w:r>
                <w:r>
                  <w:rPr>
                    <w:rFonts w:ascii="Arial Narrow" w:hAnsi="Arial Narrow"/>
                    <w:i/>
                    <w:spacing w:val="-7"/>
                    <w:w w:val="105"/>
                    <w:sz w:val="15"/>
                  </w:rPr>
                  <w:t> </w:t>
                </w:r>
                <w:r>
                  <w:rPr>
                    <w:rFonts w:ascii="Arial Narrow" w:hAnsi="Arial Narrow"/>
                    <w:i/>
                    <w:w w:val="105"/>
                    <w:sz w:val="15"/>
                  </w:rPr>
                  <w:t>de</w:t>
                </w:r>
                <w:r>
                  <w:rPr>
                    <w:rFonts w:ascii="Arial Narrow" w:hAnsi="Arial Narrow"/>
                    <w:i/>
                    <w:spacing w:val="-7"/>
                    <w:w w:val="105"/>
                    <w:sz w:val="15"/>
                  </w:rPr>
                  <w:t> </w:t>
                </w:r>
                <w:r>
                  <w:rPr>
                    <w:rFonts w:ascii="Arial Narrow" w:hAnsi="Arial Narrow"/>
                    <w:i/>
                    <w:w w:val="105"/>
                    <w:sz w:val="15"/>
                  </w:rPr>
                  <w:t>Representación</w:t>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5.759995pt;margin-top:69.72242pt;width:196.35pt;height:10.75pt;mso-position-horizontal-relative:page;mso-position-vertical-relative:page;z-index:-272078848"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 AI-ET 5. Organización y Actualización del Archivo Permanente</w:t>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3.119995pt;margin-top:69.72242pt;width:141.65pt;height:10.75pt;mso-position-horizontal-relative:page;mso-position-vertical-relative:page;z-index:-272073728"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w:t>
                </w:r>
                <w:r>
                  <w:rPr>
                    <w:rFonts w:ascii="Arial Narrow" w:hAnsi="Arial Narrow"/>
                    <w:i/>
                    <w:spacing w:val="-8"/>
                    <w:w w:val="105"/>
                    <w:sz w:val="15"/>
                  </w:rPr>
                  <w:t> </w:t>
                </w:r>
                <w:r>
                  <w:rPr>
                    <w:rFonts w:ascii="Arial Narrow" w:hAnsi="Arial Narrow"/>
                    <w:i/>
                    <w:w w:val="105"/>
                    <w:sz w:val="15"/>
                  </w:rPr>
                  <w:t>AI-ET</w:t>
                </w:r>
                <w:r>
                  <w:rPr>
                    <w:rFonts w:ascii="Arial Narrow" w:hAnsi="Arial Narrow"/>
                    <w:i/>
                    <w:spacing w:val="-8"/>
                    <w:w w:val="105"/>
                    <w:sz w:val="15"/>
                  </w:rPr>
                  <w:t> </w:t>
                </w:r>
                <w:r>
                  <w:rPr>
                    <w:rFonts w:ascii="Arial Narrow" w:hAnsi="Arial Narrow"/>
                    <w:i/>
                    <w:w w:val="105"/>
                    <w:sz w:val="15"/>
                  </w:rPr>
                  <w:t>6.</w:t>
                </w:r>
                <w:r>
                  <w:rPr>
                    <w:rFonts w:ascii="Arial Narrow" w:hAnsi="Arial Narrow"/>
                    <w:i/>
                    <w:spacing w:val="-8"/>
                    <w:w w:val="105"/>
                    <w:sz w:val="15"/>
                  </w:rPr>
                  <w:t> </w:t>
                </w:r>
                <w:r>
                  <w:rPr>
                    <w:rFonts w:ascii="Arial Narrow" w:hAnsi="Arial Narrow"/>
                    <w:i/>
                    <w:w w:val="105"/>
                    <w:sz w:val="15"/>
                  </w:rPr>
                  <w:t>Organización</w:t>
                </w:r>
                <w:r>
                  <w:rPr>
                    <w:rFonts w:ascii="Arial Narrow" w:hAnsi="Arial Narrow"/>
                    <w:i/>
                    <w:spacing w:val="-8"/>
                    <w:w w:val="105"/>
                    <w:sz w:val="15"/>
                  </w:rPr>
                  <w:t> </w:t>
                </w:r>
                <w:r>
                  <w:rPr>
                    <w:rFonts w:ascii="Arial Narrow" w:hAnsi="Arial Narrow"/>
                    <w:i/>
                    <w:w w:val="105"/>
                    <w:sz w:val="15"/>
                  </w:rPr>
                  <w:t>del</w:t>
                </w:r>
                <w:r>
                  <w:rPr>
                    <w:rFonts w:ascii="Arial Narrow" w:hAnsi="Arial Narrow"/>
                    <w:i/>
                    <w:spacing w:val="-8"/>
                    <w:w w:val="105"/>
                    <w:sz w:val="15"/>
                  </w:rPr>
                  <w:t> </w:t>
                </w:r>
                <w:r>
                  <w:rPr>
                    <w:rFonts w:ascii="Arial Narrow" w:hAnsi="Arial Narrow"/>
                    <w:i/>
                    <w:w w:val="105"/>
                    <w:sz w:val="15"/>
                  </w:rPr>
                  <w:t>Archivo</w:t>
                </w:r>
                <w:r>
                  <w:rPr>
                    <w:rFonts w:ascii="Arial Narrow" w:hAnsi="Arial Narrow"/>
                    <w:i/>
                    <w:spacing w:val="-8"/>
                    <w:w w:val="105"/>
                    <w:sz w:val="15"/>
                  </w:rPr>
                  <w:t> </w:t>
                </w:r>
                <w:r>
                  <w:rPr>
                    <w:rFonts w:ascii="Arial Narrow" w:hAnsi="Arial Narrow"/>
                    <w:i/>
                    <w:w w:val="105"/>
                    <w:sz w:val="15"/>
                  </w:rPr>
                  <w:t>Corriente</w:t>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5.039993pt;margin-top:69.72242pt;width:137.65pt;height:10.75pt;mso-position-horizontal-relative:page;mso-position-vertical-relative:page;z-index:-272068608"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 AI-E7. Seguimiento de Recomendaciones</w:t>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2.559998pt;margin-top:69.72242pt;width:145.3pt;height:10.75pt;mso-position-horizontal-relative:page;mso-position-vertical-relative:page;z-index:-272067584"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 AI- ET 7. Seguimiento de Recomendaciones</w:t>
                </w:r>
              </w:p>
            </w:txbxContent>
          </v:textbox>
          <w10:wrap type="non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3.480011pt;margin-top:34.421585pt;width:80.1pt;height:11pt;mso-position-horizontal-relative:page;mso-position-vertical-relative:page;z-index:-272062464" type="#_x0000_t202" filled="false" stroked="false">
          <v:textbox inset="0,0,0,0">
            <w:txbxContent>
              <w:p>
                <w:pPr>
                  <w:spacing w:before="16"/>
                  <w:ind w:left="20" w:right="0" w:firstLine="0"/>
                  <w:jc w:val="left"/>
                  <w:rPr>
                    <w:rFonts w:ascii="Arial Narrow" w:hAnsi="Arial Narrow"/>
                    <w:i/>
                    <w:sz w:val="16"/>
                  </w:rPr>
                </w:pPr>
                <w:r>
                  <w:rPr>
                    <w:rFonts w:ascii="Arial Narrow" w:hAnsi="Arial Narrow"/>
                    <w:i/>
                    <w:sz w:val="16"/>
                  </w:rPr>
                  <w:t>Guía AI- ET 8. Supervisión</w:t>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4.139999pt;margin-top:69.72242pt;width:139.450pt;height:10.75pt;mso-position-horizontal-relative:page;mso-position-vertical-relative:page;z-index:-272162816"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w:t>
                </w:r>
                <w:r>
                  <w:rPr>
                    <w:rFonts w:ascii="Arial Narrow" w:hAnsi="Arial Narrow"/>
                    <w:i/>
                    <w:spacing w:val="-7"/>
                    <w:w w:val="105"/>
                    <w:sz w:val="15"/>
                  </w:rPr>
                  <w:t> </w:t>
                </w:r>
                <w:r>
                  <w:rPr>
                    <w:rFonts w:ascii="Arial Narrow" w:hAnsi="Arial Narrow"/>
                    <w:i/>
                    <w:w w:val="105"/>
                    <w:sz w:val="15"/>
                  </w:rPr>
                  <w:t>AI-PE</w:t>
                </w:r>
                <w:r>
                  <w:rPr>
                    <w:rFonts w:ascii="Arial Narrow" w:hAnsi="Arial Narrow"/>
                    <w:i/>
                    <w:spacing w:val="-10"/>
                    <w:w w:val="105"/>
                    <w:sz w:val="15"/>
                  </w:rPr>
                  <w:t> </w:t>
                </w:r>
                <w:r>
                  <w:rPr>
                    <w:rFonts w:ascii="Arial Narrow" w:hAnsi="Arial Narrow"/>
                    <w:i/>
                    <w:w w:val="105"/>
                    <w:sz w:val="15"/>
                  </w:rPr>
                  <w:t>1.</w:t>
                </w:r>
                <w:r>
                  <w:rPr>
                    <w:rFonts w:ascii="Arial Narrow" w:hAnsi="Arial Narrow"/>
                    <w:i/>
                    <w:spacing w:val="-7"/>
                    <w:w w:val="105"/>
                    <w:sz w:val="15"/>
                  </w:rPr>
                  <w:t> </w:t>
                </w:r>
                <w:r>
                  <w:rPr>
                    <w:rFonts w:ascii="Arial Narrow" w:hAnsi="Arial Narrow"/>
                    <w:i/>
                    <w:w w:val="105"/>
                    <w:sz w:val="15"/>
                  </w:rPr>
                  <w:t>Realización</w:t>
                </w:r>
                <w:r>
                  <w:rPr>
                    <w:rFonts w:ascii="Arial Narrow" w:hAnsi="Arial Narrow"/>
                    <w:i/>
                    <w:spacing w:val="-10"/>
                    <w:w w:val="105"/>
                    <w:sz w:val="15"/>
                  </w:rPr>
                  <w:t> </w:t>
                </w:r>
                <w:r>
                  <w:rPr>
                    <w:rFonts w:ascii="Arial Narrow" w:hAnsi="Arial Narrow"/>
                    <w:i/>
                    <w:w w:val="105"/>
                    <w:sz w:val="15"/>
                  </w:rPr>
                  <w:t>de</w:t>
                </w:r>
                <w:r>
                  <w:rPr>
                    <w:rFonts w:ascii="Arial Narrow" w:hAnsi="Arial Narrow"/>
                    <w:i/>
                    <w:spacing w:val="-9"/>
                    <w:w w:val="105"/>
                    <w:sz w:val="15"/>
                  </w:rPr>
                  <w:t> </w:t>
                </w:r>
                <w:r>
                  <w:rPr>
                    <w:rFonts w:ascii="Arial Narrow" w:hAnsi="Arial Narrow"/>
                    <w:i/>
                    <w:w w:val="105"/>
                    <w:sz w:val="15"/>
                  </w:rPr>
                  <w:t>la</w:t>
                </w:r>
                <w:r>
                  <w:rPr>
                    <w:rFonts w:ascii="Arial Narrow" w:hAnsi="Arial Narrow"/>
                    <w:i/>
                    <w:spacing w:val="-9"/>
                    <w:w w:val="105"/>
                    <w:sz w:val="15"/>
                  </w:rPr>
                  <w:t> </w:t>
                </w:r>
                <w:r>
                  <w:rPr>
                    <w:rFonts w:ascii="Arial Narrow" w:hAnsi="Arial Narrow"/>
                    <w:i/>
                    <w:w w:val="105"/>
                    <w:sz w:val="15"/>
                  </w:rPr>
                  <w:t>Visita</w:t>
                </w:r>
                <w:r>
                  <w:rPr>
                    <w:rFonts w:ascii="Arial Narrow" w:hAnsi="Arial Narrow"/>
                    <w:i/>
                    <w:spacing w:val="-8"/>
                    <w:w w:val="105"/>
                    <w:sz w:val="15"/>
                  </w:rPr>
                  <w:t> </w:t>
                </w:r>
                <w:r>
                  <w:rPr>
                    <w:rFonts w:ascii="Arial Narrow" w:hAnsi="Arial Narrow"/>
                    <w:i/>
                    <w:w w:val="105"/>
                    <w:sz w:val="15"/>
                  </w:rPr>
                  <w:t>Preliminar</w:t>
                </w:r>
              </w:p>
            </w:txbxContent>
          </v:textbox>
          <w10:wrap type="non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7.279999pt;margin-top:69.72242pt;width:173.3pt;height:10.75pt;mso-position-horizontal-relative:page;mso-position-vertical-relative:page;z-index:-272057344" type="#_x0000_t202" filled="false" stroked="false">
          <v:textbox inset="0,0,0,0">
            <w:txbxContent>
              <w:p>
                <w:pPr>
                  <w:spacing w:before="21"/>
                  <w:ind w:left="20" w:right="0" w:firstLine="0"/>
                  <w:jc w:val="left"/>
                  <w:rPr>
                    <w:rFonts w:ascii="Arial Narrow" w:hAnsi="Arial Narrow"/>
                    <w:i/>
                    <w:sz w:val="15"/>
                  </w:rPr>
                </w:pPr>
                <w:r>
                  <w:rPr>
                    <w:rFonts w:ascii="Arial Narrow" w:hAnsi="Arial Narrow"/>
                    <w:i/>
                    <w:w w:val="105"/>
                    <w:sz w:val="15"/>
                  </w:rPr>
                  <w:t>Guía CR Guía general para la Comunicación de Resultados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6">
    <w:multiLevelType w:val="hybridMultilevel"/>
    <w:lvl w:ilvl="0">
      <w:start w:val="1"/>
      <w:numFmt w:val="upperRoman"/>
      <w:lvlText w:val="%1."/>
      <w:lvlJc w:val="left"/>
      <w:pPr>
        <w:ind w:left="1165" w:hanging="327"/>
        <w:jc w:val="left"/>
      </w:pPr>
      <w:rPr>
        <w:rFonts w:hint="default" w:ascii="Arial" w:hAnsi="Arial" w:eastAsia="Arial" w:cs="Arial"/>
        <w:spacing w:val="-1"/>
        <w:w w:val="101"/>
        <w:sz w:val="23"/>
        <w:szCs w:val="23"/>
        <w:lang w:val="es-ES" w:eastAsia="es-ES" w:bidi="es-ES"/>
      </w:rPr>
    </w:lvl>
    <w:lvl w:ilvl="1">
      <w:start w:val="0"/>
      <w:numFmt w:val="bullet"/>
      <w:lvlText w:val="•"/>
      <w:lvlJc w:val="left"/>
      <w:pPr>
        <w:ind w:left="2082" w:hanging="327"/>
      </w:pPr>
      <w:rPr>
        <w:rFonts w:hint="default"/>
        <w:lang w:val="es-ES" w:eastAsia="es-ES" w:bidi="es-ES"/>
      </w:rPr>
    </w:lvl>
    <w:lvl w:ilvl="2">
      <w:start w:val="0"/>
      <w:numFmt w:val="bullet"/>
      <w:lvlText w:val="•"/>
      <w:lvlJc w:val="left"/>
      <w:pPr>
        <w:ind w:left="3004" w:hanging="327"/>
      </w:pPr>
      <w:rPr>
        <w:rFonts w:hint="default"/>
        <w:lang w:val="es-ES" w:eastAsia="es-ES" w:bidi="es-ES"/>
      </w:rPr>
    </w:lvl>
    <w:lvl w:ilvl="3">
      <w:start w:val="0"/>
      <w:numFmt w:val="bullet"/>
      <w:lvlText w:val="•"/>
      <w:lvlJc w:val="left"/>
      <w:pPr>
        <w:ind w:left="3926" w:hanging="327"/>
      </w:pPr>
      <w:rPr>
        <w:rFonts w:hint="default"/>
        <w:lang w:val="es-ES" w:eastAsia="es-ES" w:bidi="es-ES"/>
      </w:rPr>
    </w:lvl>
    <w:lvl w:ilvl="4">
      <w:start w:val="0"/>
      <w:numFmt w:val="bullet"/>
      <w:lvlText w:val="•"/>
      <w:lvlJc w:val="left"/>
      <w:pPr>
        <w:ind w:left="4848" w:hanging="327"/>
      </w:pPr>
      <w:rPr>
        <w:rFonts w:hint="default"/>
        <w:lang w:val="es-ES" w:eastAsia="es-ES" w:bidi="es-ES"/>
      </w:rPr>
    </w:lvl>
    <w:lvl w:ilvl="5">
      <w:start w:val="0"/>
      <w:numFmt w:val="bullet"/>
      <w:lvlText w:val="•"/>
      <w:lvlJc w:val="left"/>
      <w:pPr>
        <w:ind w:left="5770" w:hanging="327"/>
      </w:pPr>
      <w:rPr>
        <w:rFonts w:hint="default"/>
        <w:lang w:val="es-ES" w:eastAsia="es-ES" w:bidi="es-ES"/>
      </w:rPr>
    </w:lvl>
    <w:lvl w:ilvl="6">
      <w:start w:val="0"/>
      <w:numFmt w:val="bullet"/>
      <w:lvlText w:val="•"/>
      <w:lvlJc w:val="left"/>
      <w:pPr>
        <w:ind w:left="6692" w:hanging="327"/>
      </w:pPr>
      <w:rPr>
        <w:rFonts w:hint="default"/>
        <w:lang w:val="es-ES" w:eastAsia="es-ES" w:bidi="es-ES"/>
      </w:rPr>
    </w:lvl>
    <w:lvl w:ilvl="7">
      <w:start w:val="0"/>
      <w:numFmt w:val="bullet"/>
      <w:lvlText w:val="•"/>
      <w:lvlJc w:val="left"/>
      <w:pPr>
        <w:ind w:left="7614" w:hanging="327"/>
      </w:pPr>
      <w:rPr>
        <w:rFonts w:hint="default"/>
        <w:lang w:val="es-ES" w:eastAsia="es-ES" w:bidi="es-ES"/>
      </w:rPr>
    </w:lvl>
    <w:lvl w:ilvl="8">
      <w:start w:val="0"/>
      <w:numFmt w:val="bullet"/>
      <w:lvlText w:val="•"/>
      <w:lvlJc w:val="left"/>
      <w:pPr>
        <w:ind w:left="8536" w:hanging="327"/>
      </w:pPr>
      <w:rPr>
        <w:rFonts w:hint="default"/>
        <w:lang w:val="es-ES" w:eastAsia="es-ES" w:bidi="es-ES"/>
      </w:rPr>
    </w:lvl>
  </w:abstractNum>
  <w:abstractNum w:abstractNumId="125">
    <w:multiLevelType w:val="hybridMultilevel"/>
    <w:lvl w:ilvl="0">
      <w:start w:val="1"/>
      <w:numFmt w:val="decimal"/>
      <w:lvlText w:val="%1"/>
      <w:lvlJc w:val="left"/>
      <w:pPr>
        <w:ind w:left="1528" w:hanging="715"/>
        <w:jc w:val="left"/>
      </w:pPr>
      <w:rPr>
        <w:rFonts w:hint="default"/>
        <w:lang w:val="es-ES" w:eastAsia="es-ES" w:bidi="es-ES"/>
      </w:rPr>
    </w:lvl>
    <w:lvl w:ilvl="1">
      <w:start w:val="5"/>
      <w:numFmt w:val="decimal"/>
      <w:lvlText w:val="%1.%2"/>
      <w:lvlJc w:val="left"/>
      <w:pPr>
        <w:ind w:left="1528" w:hanging="715"/>
        <w:jc w:val="left"/>
      </w:pPr>
      <w:rPr>
        <w:rFonts w:hint="default" w:ascii="Arial" w:hAnsi="Arial" w:eastAsia="Arial" w:cs="Arial"/>
        <w:b/>
        <w:bCs/>
        <w:spacing w:val="-1"/>
        <w:w w:val="101"/>
        <w:sz w:val="23"/>
        <w:szCs w:val="23"/>
        <w:lang w:val="es-ES" w:eastAsia="es-ES" w:bidi="es-ES"/>
      </w:rPr>
    </w:lvl>
    <w:lvl w:ilvl="2">
      <w:start w:val="0"/>
      <w:numFmt w:val="bullet"/>
      <w:lvlText w:val="•"/>
      <w:lvlJc w:val="left"/>
      <w:pPr>
        <w:ind w:left="3292" w:hanging="715"/>
      </w:pPr>
      <w:rPr>
        <w:rFonts w:hint="default"/>
        <w:lang w:val="es-ES" w:eastAsia="es-ES" w:bidi="es-ES"/>
      </w:rPr>
    </w:lvl>
    <w:lvl w:ilvl="3">
      <w:start w:val="0"/>
      <w:numFmt w:val="bullet"/>
      <w:lvlText w:val="•"/>
      <w:lvlJc w:val="left"/>
      <w:pPr>
        <w:ind w:left="4178" w:hanging="715"/>
      </w:pPr>
      <w:rPr>
        <w:rFonts w:hint="default"/>
        <w:lang w:val="es-ES" w:eastAsia="es-ES" w:bidi="es-ES"/>
      </w:rPr>
    </w:lvl>
    <w:lvl w:ilvl="4">
      <w:start w:val="0"/>
      <w:numFmt w:val="bullet"/>
      <w:lvlText w:val="•"/>
      <w:lvlJc w:val="left"/>
      <w:pPr>
        <w:ind w:left="5064" w:hanging="715"/>
      </w:pPr>
      <w:rPr>
        <w:rFonts w:hint="default"/>
        <w:lang w:val="es-ES" w:eastAsia="es-ES" w:bidi="es-ES"/>
      </w:rPr>
    </w:lvl>
    <w:lvl w:ilvl="5">
      <w:start w:val="0"/>
      <w:numFmt w:val="bullet"/>
      <w:lvlText w:val="•"/>
      <w:lvlJc w:val="left"/>
      <w:pPr>
        <w:ind w:left="5950" w:hanging="715"/>
      </w:pPr>
      <w:rPr>
        <w:rFonts w:hint="default"/>
        <w:lang w:val="es-ES" w:eastAsia="es-ES" w:bidi="es-ES"/>
      </w:rPr>
    </w:lvl>
    <w:lvl w:ilvl="6">
      <w:start w:val="0"/>
      <w:numFmt w:val="bullet"/>
      <w:lvlText w:val="•"/>
      <w:lvlJc w:val="left"/>
      <w:pPr>
        <w:ind w:left="6836" w:hanging="715"/>
      </w:pPr>
      <w:rPr>
        <w:rFonts w:hint="default"/>
        <w:lang w:val="es-ES" w:eastAsia="es-ES" w:bidi="es-ES"/>
      </w:rPr>
    </w:lvl>
    <w:lvl w:ilvl="7">
      <w:start w:val="0"/>
      <w:numFmt w:val="bullet"/>
      <w:lvlText w:val="•"/>
      <w:lvlJc w:val="left"/>
      <w:pPr>
        <w:ind w:left="7722" w:hanging="715"/>
      </w:pPr>
      <w:rPr>
        <w:rFonts w:hint="default"/>
        <w:lang w:val="es-ES" w:eastAsia="es-ES" w:bidi="es-ES"/>
      </w:rPr>
    </w:lvl>
    <w:lvl w:ilvl="8">
      <w:start w:val="0"/>
      <w:numFmt w:val="bullet"/>
      <w:lvlText w:val="•"/>
      <w:lvlJc w:val="left"/>
      <w:pPr>
        <w:ind w:left="8608" w:hanging="715"/>
      </w:pPr>
      <w:rPr>
        <w:rFonts w:hint="default"/>
        <w:lang w:val="es-ES" w:eastAsia="es-ES" w:bidi="es-ES"/>
      </w:rPr>
    </w:lvl>
  </w:abstractNum>
  <w:abstractNum w:abstractNumId="124">
    <w:multiLevelType w:val="hybridMultilevel"/>
    <w:lvl w:ilvl="0">
      <w:start w:val="1"/>
      <w:numFmt w:val="upperRoman"/>
      <w:lvlText w:val="%1."/>
      <w:lvlJc w:val="left"/>
      <w:pPr>
        <w:ind w:left="1165" w:hanging="327"/>
        <w:jc w:val="left"/>
      </w:pPr>
      <w:rPr>
        <w:rFonts w:hint="default" w:ascii="Arial" w:hAnsi="Arial" w:eastAsia="Arial" w:cs="Arial"/>
        <w:spacing w:val="-1"/>
        <w:w w:val="101"/>
        <w:sz w:val="23"/>
        <w:szCs w:val="23"/>
        <w:lang w:val="es-ES" w:eastAsia="es-ES" w:bidi="es-ES"/>
      </w:rPr>
    </w:lvl>
    <w:lvl w:ilvl="1">
      <w:start w:val="0"/>
      <w:numFmt w:val="bullet"/>
      <w:lvlText w:val="•"/>
      <w:lvlJc w:val="left"/>
      <w:pPr>
        <w:ind w:left="2082" w:hanging="327"/>
      </w:pPr>
      <w:rPr>
        <w:rFonts w:hint="default"/>
        <w:lang w:val="es-ES" w:eastAsia="es-ES" w:bidi="es-ES"/>
      </w:rPr>
    </w:lvl>
    <w:lvl w:ilvl="2">
      <w:start w:val="0"/>
      <w:numFmt w:val="bullet"/>
      <w:lvlText w:val="•"/>
      <w:lvlJc w:val="left"/>
      <w:pPr>
        <w:ind w:left="3004" w:hanging="327"/>
      </w:pPr>
      <w:rPr>
        <w:rFonts w:hint="default"/>
        <w:lang w:val="es-ES" w:eastAsia="es-ES" w:bidi="es-ES"/>
      </w:rPr>
    </w:lvl>
    <w:lvl w:ilvl="3">
      <w:start w:val="0"/>
      <w:numFmt w:val="bullet"/>
      <w:lvlText w:val="•"/>
      <w:lvlJc w:val="left"/>
      <w:pPr>
        <w:ind w:left="3926" w:hanging="327"/>
      </w:pPr>
      <w:rPr>
        <w:rFonts w:hint="default"/>
        <w:lang w:val="es-ES" w:eastAsia="es-ES" w:bidi="es-ES"/>
      </w:rPr>
    </w:lvl>
    <w:lvl w:ilvl="4">
      <w:start w:val="0"/>
      <w:numFmt w:val="bullet"/>
      <w:lvlText w:val="•"/>
      <w:lvlJc w:val="left"/>
      <w:pPr>
        <w:ind w:left="4848" w:hanging="327"/>
      </w:pPr>
      <w:rPr>
        <w:rFonts w:hint="default"/>
        <w:lang w:val="es-ES" w:eastAsia="es-ES" w:bidi="es-ES"/>
      </w:rPr>
    </w:lvl>
    <w:lvl w:ilvl="5">
      <w:start w:val="0"/>
      <w:numFmt w:val="bullet"/>
      <w:lvlText w:val="•"/>
      <w:lvlJc w:val="left"/>
      <w:pPr>
        <w:ind w:left="5770" w:hanging="327"/>
      </w:pPr>
      <w:rPr>
        <w:rFonts w:hint="default"/>
        <w:lang w:val="es-ES" w:eastAsia="es-ES" w:bidi="es-ES"/>
      </w:rPr>
    </w:lvl>
    <w:lvl w:ilvl="6">
      <w:start w:val="0"/>
      <w:numFmt w:val="bullet"/>
      <w:lvlText w:val="•"/>
      <w:lvlJc w:val="left"/>
      <w:pPr>
        <w:ind w:left="6692" w:hanging="327"/>
      </w:pPr>
      <w:rPr>
        <w:rFonts w:hint="default"/>
        <w:lang w:val="es-ES" w:eastAsia="es-ES" w:bidi="es-ES"/>
      </w:rPr>
    </w:lvl>
    <w:lvl w:ilvl="7">
      <w:start w:val="0"/>
      <w:numFmt w:val="bullet"/>
      <w:lvlText w:val="•"/>
      <w:lvlJc w:val="left"/>
      <w:pPr>
        <w:ind w:left="7614" w:hanging="327"/>
      </w:pPr>
      <w:rPr>
        <w:rFonts w:hint="default"/>
        <w:lang w:val="es-ES" w:eastAsia="es-ES" w:bidi="es-ES"/>
      </w:rPr>
    </w:lvl>
    <w:lvl w:ilvl="8">
      <w:start w:val="0"/>
      <w:numFmt w:val="bullet"/>
      <w:lvlText w:val="•"/>
      <w:lvlJc w:val="left"/>
      <w:pPr>
        <w:ind w:left="8536" w:hanging="327"/>
      </w:pPr>
      <w:rPr>
        <w:rFonts w:hint="default"/>
        <w:lang w:val="es-ES" w:eastAsia="es-ES" w:bidi="es-ES"/>
      </w:rPr>
    </w:lvl>
  </w:abstractNum>
  <w:abstractNum w:abstractNumId="123">
    <w:multiLevelType w:val="hybridMultilevel"/>
    <w:lvl w:ilvl="0">
      <w:start w:val="2"/>
      <w:numFmt w:val="decimal"/>
      <w:lvlText w:val="%1."/>
      <w:lvlJc w:val="left"/>
      <w:pPr>
        <w:ind w:left="1074" w:hanging="260"/>
        <w:jc w:val="left"/>
      </w:pPr>
      <w:rPr>
        <w:rFonts w:hint="default" w:ascii="Arial" w:hAnsi="Arial" w:eastAsia="Arial" w:cs="Arial"/>
        <w:spacing w:val="-1"/>
        <w:w w:val="101"/>
        <w:sz w:val="23"/>
        <w:szCs w:val="23"/>
        <w:lang w:val="es-ES" w:eastAsia="es-ES" w:bidi="es-ES"/>
      </w:rPr>
    </w:lvl>
    <w:lvl w:ilvl="1">
      <w:start w:val="0"/>
      <w:numFmt w:val="bullet"/>
      <w:lvlText w:val="•"/>
      <w:lvlJc w:val="left"/>
      <w:pPr>
        <w:ind w:left="2010" w:hanging="260"/>
      </w:pPr>
      <w:rPr>
        <w:rFonts w:hint="default"/>
        <w:lang w:val="es-ES" w:eastAsia="es-ES" w:bidi="es-ES"/>
      </w:rPr>
    </w:lvl>
    <w:lvl w:ilvl="2">
      <w:start w:val="0"/>
      <w:numFmt w:val="bullet"/>
      <w:lvlText w:val="•"/>
      <w:lvlJc w:val="left"/>
      <w:pPr>
        <w:ind w:left="2940" w:hanging="260"/>
      </w:pPr>
      <w:rPr>
        <w:rFonts w:hint="default"/>
        <w:lang w:val="es-ES" w:eastAsia="es-ES" w:bidi="es-ES"/>
      </w:rPr>
    </w:lvl>
    <w:lvl w:ilvl="3">
      <w:start w:val="0"/>
      <w:numFmt w:val="bullet"/>
      <w:lvlText w:val="•"/>
      <w:lvlJc w:val="left"/>
      <w:pPr>
        <w:ind w:left="3870" w:hanging="260"/>
      </w:pPr>
      <w:rPr>
        <w:rFonts w:hint="default"/>
        <w:lang w:val="es-ES" w:eastAsia="es-ES" w:bidi="es-ES"/>
      </w:rPr>
    </w:lvl>
    <w:lvl w:ilvl="4">
      <w:start w:val="0"/>
      <w:numFmt w:val="bullet"/>
      <w:lvlText w:val="•"/>
      <w:lvlJc w:val="left"/>
      <w:pPr>
        <w:ind w:left="4800" w:hanging="260"/>
      </w:pPr>
      <w:rPr>
        <w:rFonts w:hint="default"/>
        <w:lang w:val="es-ES" w:eastAsia="es-ES" w:bidi="es-ES"/>
      </w:rPr>
    </w:lvl>
    <w:lvl w:ilvl="5">
      <w:start w:val="0"/>
      <w:numFmt w:val="bullet"/>
      <w:lvlText w:val="•"/>
      <w:lvlJc w:val="left"/>
      <w:pPr>
        <w:ind w:left="5730" w:hanging="260"/>
      </w:pPr>
      <w:rPr>
        <w:rFonts w:hint="default"/>
        <w:lang w:val="es-ES" w:eastAsia="es-ES" w:bidi="es-ES"/>
      </w:rPr>
    </w:lvl>
    <w:lvl w:ilvl="6">
      <w:start w:val="0"/>
      <w:numFmt w:val="bullet"/>
      <w:lvlText w:val="•"/>
      <w:lvlJc w:val="left"/>
      <w:pPr>
        <w:ind w:left="6660" w:hanging="260"/>
      </w:pPr>
      <w:rPr>
        <w:rFonts w:hint="default"/>
        <w:lang w:val="es-ES" w:eastAsia="es-ES" w:bidi="es-ES"/>
      </w:rPr>
    </w:lvl>
    <w:lvl w:ilvl="7">
      <w:start w:val="0"/>
      <w:numFmt w:val="bullet"/>
      <w:lvlText w:val="•"/>
      <w:lvlJc w:val="left"/>
      <w:pPr>
        <w:ind w:left="7590" w:hanging="260"/>
      </w:pPr>
      <w:rPr>
        <w:rFonts w:hint="default"/>
        <w:lang w:val="es-ES" w:eastAsia="es-ES" w:bidi="es-ES"/>
      </w:rPr>
    </w:lvl>
    <w:lvl w:ilvl="8">
      <w:start w:val="0"/>
      <w:numFmt w:val="bullet"/>
      <w:lvlText w:val="•"/>
      <w:lvlJc w:val="left"/>
      <w:pPr>
        <w:ind w:left="8520" w:hanging="260"/>
      </w:pPr>
      <w:rPr>
        <w:rFonts w:hint="default"/>
        <w:lang w:val="es-ES" w:eastAsia="es-ES" w:bidi="es-ES"/>
      </w:rPr>
    </w:lvl>
  </w:abstractNum>
  <w:abstractNum w:abstractNumId="122">
    <w:multiLevelType w:val="hybridMultilevel"/>
    <w:lvl w:ilvl="0">
      <w:start w:val="1"/>
      <w:numFmt w:val="decimal"/>
      <w:lvlText w:val="%1."/>
      <w:lvlJc w:val="left"/>
      <w:pPr>
        <w:ind w:left="1335" w:hanging="521"/>
        <w:jc w:val="left"/>
      </w:pPr>
      <w:rPr>
        <w:rFonts w:hint="default" w:ascii="Arial" w:hAnsi="Arial" w:eastAsia="Arial" w:cs="Arial"/>
        <w:b/>
        <w:bCs/>
        <w:w w:val="101"/>
        <w:sz w:val="23"/>
        <w:szCs w:val="23"/>
        <w:lang w:val="es-ES" w:eastAsia="es-ES" w:bidi="es-ES"/>
      </w:rPr>
    </w:lvl>
    <w:lvl w:ilvl="1">
      <w:start w:val="1"/>
      <w:numFmt w:val="decimal"/>
      <w:lvlText w:val="%1.%2"/>
      <w:lvlJc w:val="left"/>
      <w:pPr>
        <w:ind w:left="1334" w:hanging="520"/>
        <w:jc w:val="left"/>
      </w:pPr>
      <w:rPr>
        <w:rFonts w:hint="default" w:ascii="Arial" w:hAnsi="Arial" w:eastAsia="Arial" w:cs="Arial"/>
        <w:b/>
        <w:bCs/>
        <w:spacing w:val="-1"/>
        <w:w w:val="101"/>
        <w:sz w:val="23"/>
        <w:szCs w:val="23"/>
        <w:lang w:val="es-ES" w:eastAsia="es-ES" w:bidi="es-ES"/>
      </w:rPr>
    </w:lvl>
    <w:lvl w:ilvl="2">
      <w:start w:val="0"/>
      <w:numFmt w:val="bullet"/>
      <w:lvlText w:val="•"/>
      <w:lvlJc w:val="left"/>
      <w:pPr>
        <w:ind w:left="3148" w:hanging="520"/>
      </w:pPr>
      <w:rPr>
        <w:rFonts w:hint="default"/>
        <w:lang w:val="es-ES" w:eastAsia="es-ES" w:bidi="es-ES"/>
      </w:rPr>
    </w:lvl>
    <w:lvl w:ilvl="3">
      <w:start w:val="0"/>
      <w:numFmt w:val="bullet"/>
      <w:lvlText w:val="•"/>
      <w:lvlJc w:val="left"/>
      <w:pPr>
        <w:ind w:left="4052" w:hanging="520"/>
      </w:pPr>
      <w:rPr>
        <w:rFonts w:hint="default"/>
        <w:lang w:val="es-ES" w:eastAsia="es-ES" w:bidi="es-ES"/>
      </w:rPr>
    </w:lvl>
    <w:lvl w:ilvl="4">
      <w:start w:val="0"/>
      <w:numFmt w:val="bullet"/>
      <w:lvlText w:val="•"/>
      <w:lvlJc w:val="left"/>
      <w:pPr>
        <w:ind w:left="4956" w:hanging="520"/>
      </w:pPr>
      <w:rPr>
        <w:rFonts w:hint="default"/>
        <w:lang w:val="es-ES" w:eastAsia="es-ES" w:bidi="es-ES"/>
      </w:rPr>
    </w:lvl>
    <w:lvl w:ilvl="5">
      <w:start w:val="0"/>
      <w:numFmt w:val="bullet"/>
      <w:lvlText w:val="•"/>
      <w:lvlJc w:val="left"/>
      <w:pPr>
        <w:ind w:left="5860" w:hanging="520"/>
      </w:pPr>
      <w:rPr>
        <w:rFonts w:hint="default"/>
        <w:lang w:val="es-ES" w:eastAsia="es-ES" w:bidi="es-ES"/>
      </w:rPr>
    </w:lvl>
    <w:lvl w:ilvl="6">
      <w:start w:val="0"/>
      <w:numFmt w:val="bullet"/>
      <w:lvlText w:val="•"/>
      <w:lvlJc w:val="left"/>
      <w:pPr>
        <w:ind w:left="6764" w:hanging="520"/>
      </w:pPr>
      <w:rPr>
        <w:rFonts w:hint="default"/>
        <w:lang w:val="es-ES" w:eastAsia="es-ES" w:bidi="es-ES"/>
      </w:rPr>
    </w:lvl>
    <w:lvl w:ilvl="7">
      <w:start w:val="0"/>
      <w:numFmt w:val="bullet"/>
      <w:lvlText w:val="•"/>
      <w:lvlJc w:val="left"/>
      <w:pPr>
        <w:ind w:left="7668" w:hanging="520"/>
      </w:pPr>
      <w:rPr>
        <w:rFonts w:hint="default"/>
        <w:lang w:val="es-ES" w:eastAsia="es-ES" w:bidi="es-ES"/>
      </w:rPr>
    </w:lvl>
    <w:lvl w:ilvl="8">
      <w:start w:val="0"/>
      <w:numFmt w:val="bullet"/>
      <w:lvlText w:val="•"/>
      <w:lvlJc w:val="left"/>
      <w:pPr>
        <w:ind w:left="8572" w:hanging="520"/>
      </w:pPr>
      <w:rPr>
        <w:rFonts w:hint="default"/>
        <w:lang w:val="es-ES" w:eastAsia="es-ES" w:bidi="es-ES"/>
      </w:rPr>
    </w:lvl>
  </w:abstractNum>
  <w:abstractNum w:abstractNumId="121">
    <w:multiLevelType w:val="hybridMultilevel"/>
    <w:lvl w:ilvl="0">
      <w:start w:val="1"/>
      <w:numFmt w:val="decimal"/>
      <w:lvlText w:val="%1."/>
      <w:lvlJc w:val="left"/>
      <w:pPr>
        <w:ind w:left="1165" w:hanging="351"/>
        <w:jc w:val="left"/>
      </w:pPr>
      <w:rPr>
        <w:rFonts w:hint="default" w:ascii="Arial" w:hAnsi="Arial" w:eastAsia="Arial" w:cs="Arial"/>
        <w:b/>
        <w:bCs/>
        <w:spacing w:val="-1"/>
        <w:w w:val="101"/>
        <w:sz w:val="23"/>
        <w:szCs w:val="23"/>
        <w:lang w:val="es-ES" w:eastAsia="es-ES" w:bidi="es-ES"/>
      </w:rPr>
    </w:lvl>
    <w:lvl w:ilvl="1">
      <w:start w:val="1"/>
      <w:numFmt w:val="decimal"/>
      <w:lvlText w:val="%1.%2"/>
      <w:lvlJc w:val="left"/>
      <w:pPr>
        <w:ind w:left="1689" w:hanging="525"/>
        <w:jc w:val="left"/>
      </w:pPr>
      <w:rPr>
        <w:rFonts w:hint="default" w:ascii="Arial" w:hAnsi="Arial" w:eastAsia="Arial" w:cs="Arial"/>
        <w:spacing w:val="-1"/>
        <w:w w:val="101"/>
        <w:sz w:val="23"/>
        <w:szCs w:val="23"/>
        <w:lang w:val="es-ES" w:eastAsia="es-ES" w:bidi="es-ES"/>
      </w:rPr>
    </w:lvl>
    <w:lvl w:ilvl="2">
      <w:start w:val="0"/>
      <w:numFmt w:val="bullet"/>
      <w:lvlText w:val="•"/>
      <w:lvlJc w:val="left"/>
      <w:pPr>
        <w:ind w:left="2646" w:hanging="525"/>
      </w:pPr>
      <w:rPr>
        <w:rFonts w:hint="default"/>
        <w:lang w:val="es-ES" w:eastAsia="es-ES" w:bidi="es-ES"/>
      </w:rPr>
    </w:lvl>
    <w:lvl w:ilvl="3">
      <w:start w:val="0"/>
      <w:numFmt w:val="bullet"/>
      <w:lvlText w:val="•"/>
      <w:lvlJc w:val="left"/>
      <w:pPr>
        <w:ind w:left="3613" w:hanging="525"/>
      </w:pPr>
      <w:rPr>
        <w:rFonts w:hint="default"/>
        <w:lang w:val="es-ES" w:eastAsia="es-ES" w:bidi="es-ES"/>
      </w:rPr>
    </w:lvl>
    <w:lvl w:ilvl="4">
      <w:start w:val="0"/>
      <w:numFmt w:val="bullet"/>
      <w:lvlText w:val="•"/>
      <w:lvlJc w:val="left"/>
      <w:pPr>
        <w:ind w:left="4580" w:hanging="525"/>
      </w:pPr>
      <w:rPr>
        <w:rFonts w:hint="default"/>
        <w:lang w:val="es-ES" w:eastAsia="es-ES" w:bidi="es-ES"/>
      </w:rPr>
    </w:lvl>
    <w:lvl w:ilvl="5">
      <w:start w:val="0"/>
      <w:numFmt w:val="bullet"/>
      <w:lvlText w:val="•"/>
      <w:lvlJc w:val="left"/>
      <w:pPr>
        <w:ind w:left="5546" w:hanging="525"/>
      </w:pPr>
      <w:rPr>
        <w:rFonts w:hint="default"/>
        <w:lang w:val="es-ES" w:eastAsia="es-ES" w:bidi="es-ES"/>
      </w:rPr>
    </w:lvl>
    <w:lvl w:ilvl="6">
      <w:start w:val="0"/>
      <w:numFmt w:val="bullet"/>
      <w:lvlText w:val="•"/>
      <w:lvlJc w:val="left"/>
      <w:pPr>
        <w:ind w:left="6513" w:hanging="525"/>
      </w:pPr>
      <w:rPr>
        <w:rFonts w:hint="default"/>
        <w:lang w:val="es-ES" w:eastAsia="es-ES" w:bidi="es-ES"/>
      </w:rPr>
    </w:lvl>
    <w:lvl w:ilvl="7">
      <w:start w:val="0"/>
      <w:numFmt w:val="bullet"/>
      <w:lvlText w:val="•"/>
      <w:lvlJc w:val="left"/>
      <w:pPr>
        <w:ind w:left="7480" w:hanging="525"/>
      </w:pPr>
      <w:rPr>
        <w:rFonts w:hint="default"/>
        <w:lang w:val="es-ES" w:eastAsia="es-ES" w:bidi="es-ES"/>
      </w:rPr>
    </w:lvl>
    <w:lvl w:ilvl="8">
      <w:start w:val="0"/>
      <w:numFmt w:val="bullet"/>
      <w:lvlText w:val="•"/>
      <w:lvlJc w:val="left"/>
      <w:pPr>
        <w:ind w:left="8446" w:hanging="525"/>
      </w:pPr>
      <w:rPr>
        <w:rFonts w:hint="default"/>
        <w:lang w:val="es-ES" w:eastAsia="es-ES" w:bidi="es-ES"/>
      </w:rPr>
    </w:lvl>
  </w:abstractNum>
  <w:abstractNum w:abstractNumId="120">
    <w:multiLevelType w:val="hybridMultilevel"/>
    <w:lvl w:ilvl="0">
      <w:start w:val="1"/>
      <w:numFmt w:val="decimal"/>
      <w:lvlText w:val="%1."/>
      <w:lvlJc w:val="left"/>
      <w:pPr>
        <w:ind w:left="1165" w:hanging="351"/>
        <w:jc w:val="left"/>
      </w:pPr>
      <w:rPr>
        <w:rFonts w:hint="default" w:ascii="Arial" w:hAnsi="Arial" w:eastAsia="Arial" w:cs="Arial"/>
        <w:b/>
        <w:bCs/>
        <w:spacing w:val="-1"/>
        <w:w w:val="101"/>
        <w:sz w:val="23"/>
        <w:szCs w:val="23"/>
        <w:lang w:val="es-ES" w:eastAsia="es-ES" w:bidi="es-ES"/>
      </w:rPr>
    </w:lvl>
    <w:lvl w:ilvl="1">
      <w:start w:val="1"/>
      <w:numFmt w:val="lowerLetter"/>
      <w:lvlText w:val="%2."/>
      <w:lvlJc w:val="left"/>
      <w:pPr>
        <w:ind w:left="1503" w:hanging="339"/>
        <w:jc w:val="left"/>
      </w:pPr>
      <w:rPr>
        <w:rFonts w:hint="default" w:ascii="Arial" w:hAnsi="Arial" w:eastAsia="Arial" w:cs="Arial"/>
        <w:spacing w:val="-1"/>
        <w:w w:val="101"/>
        <w:sz w:val="23"/>
        <w:szCs w:val="23"/>
        <w:lang w:val="es-ES" w:eastAsia="es-ES" w:bidi="es-ES"/>
      </w:rPr>
    </w:lvl>
    <w:lvl w:ilvl="2">
      <w:start w:val="0"/>
      <w:numFmt w:val="bullet"/>
      <w:lvlText w:val="•"/>
      <w:lvlJc w:val="left"/>
      <w:pPr>
        <w:ind w:left="2486" w:hanging="339"/>
      </w:pPr>
      <w:rPr>
        <w:rFonts w:hint="default"/>
        <w:lang w:val="es-ES" w:eastAsia="es-ES" w:bidi="es-ES"/>
      </w:rPr>
    </w:lvl>
    <w:lvl w:ilvl="3">
      <w:start w:val="0"/>
      <w:numFmt w:val="bullet"/>
      <w:lvlText w:val="•"/>
      <w:lvlJc w:val="left"/>
      <w:pPr>
        <w:ind w:left="3473" w:hanging="339"/>
      </w:pPr>
      <w:rPr>
        <w:rFonts w:hint="default"/>
        <w:lang w:val="es-ES" w:eastAsia="es-ES" w:bidi="es-ES"/>
      </w:rPr>
    </w:lvl>
    <w:lvl w:ilvl="4">
      <w:start w:val="0"/>
      <w:numFmt w:val="bullet"/>
      <w:lvlText w:val="•"/>
      <w:lvlJc w:val="left"/>
      <w:pPr>
        <w:ind w:left="4460" w:hanging="339"/>
      </w:pPr>
      <w:rPr>
        <w:rFonts w:hint="default"/>
        <w:lang w:val="es-ES" w:eastAsia="es-ES" w:bidi="es-ES"/>
      </w:rPr>
    </w:lvl>
    <w:lvl w:ilvl="5">
      <w:start w:val="0"/>
      <w:numFmt w:val="bullet"/>
      <w:lvlText w:val="•"/>
      <w:lvlJc w:val="left"/>
      <w:pPr>
        <w:ind w:left="5446" w:hanging="339"/>
      </w:pPr>
      <w:rPr>
        <w:rFonts w:hint="default"/>
        <w:lang w:val="es-ES" w:eastAsia="es-ES" w:bidi="es-ES"/>
      </w:rPr>
    </w:lvl>
    <w:lvl w:ilvl="6">
      <w:start w:val="0"/>
      <w:numFmt w:val="bullet"/>
      <w:lvlText w:val="•"/>
      <w:lvlJc w:val="left"/>
      <w:pPr>
        <w:ind w:left="6433" w:hanging="339"/>
      </w:pPr>
      <w:rPr>
        <w:rFonts w:hint="default"/>
        <w:lang w:val="es-ES" w:eastAsia="es-ES" w:bidi="es-ES"/>
      </w:rPr>
    </w:lvl>
    <w:lvl w:ilvl="7">
      <w:start w:val="0"/>
      <w:numFmt w:val="bullet"/>
      <w:lvlText w:val="•"/>
      <w:lvlJc w:val="left"/>
      <w:pPr>
        <w:ind w:left="7420" w:hanging="339"/>
      </w:pPr>
      <w:rPr>
        <w:rFonts w:hint="default"/>
        <w:lang w:val="es-ES" w:eastAsia="es-ES" w:bidi="es-ES"/>
      </w:rPr>
    </w:lvl>
    <w:lvl w:ilvl="8">
      <w:start w:val="0"/>
      <w:numFmt w:val="bullet"/>
      <w:lvlText w:val="•"/>
      <w:lvlJc w:val="left"/>
      <w:pPr>
        <w:ind w:left="8406" w:hanging="339"/>
      </w:pPr>
      <w:rPr>
        <w:rFonts w:hint="default"/>
        <w:lang w:val="es-ES" w:eastAsia="es-ES" w:bidi="es-ES"/>
      </w:rPr>
    </w:lvl>
  </w:abstractNum>
  <w:abstractNum w:abstractNumId="119">
    <w:multiLevelType w:val="hybridMultilevel"/>
    <w:lvl w:ilvl="0">
      <w:start w:val="1"/>
      <w:numFmt w:val="decimal"/>
      <w:lvlText w:val="%1."/>
      <w:lvlJc w:val="left"/>
      <w:pPr>
        <w:ind w:left="1515" w:hanging="351"/>
        <w:jc w:val="left"/>
      </w:pPr>
      <w:rPr>
        <w:rFonts w:hint="default" w:ascii="Arial" w:hAnsi="Arial" w:eastAsia="Arial" w:cs="Arial"/>
        <w:w w:val="101"/>
        <w:sz w:val="23"/>
        <w:szCs w:val="23"/>
        <w:lang w:val="es-ES" w:eastAsia="es-ES" w:bidi="es-ES"/>
      </w:rPr>
    </w:lvl>
    <w:lvl w:ilvl="1">
      <w:start w:val="0"/>
      <w:numFmt w:val="bullet"/>
      <w:lvlText w:val="•"/>
      <w:lvlJc w:val="left"/>
      <w:pPr>
        <w:ind w:left="2406" w:hanging="351"/>
      </w:pPr>
      <w:rPr>
        <w:rFonts w:hint="default"/>
        <w:lang w:val="es-ES" w:eastAsia="es-ES" w:bidi="es-ES"/>
      </w:rPr>
    </w:lvl>
    <w:lvl w:ilvl="2">
      <w:start w:val="0"/>
      <w:numFmt w:val="bullet"/>
      <w:lvlText w:val="•"/>
      <w:lvlJc w:val="left"/>
      <w:pPr>
        <w:ind w:left="3292" w:hanging="351"/>
      </w:pPr>
      <w:rPr>
        <w:rFonts w:hint="default"/>
        <w:lang w:val="es-ES" w:eastAsia="es-ES" w:bidi="es-ES"/>
      </w:rPr>
    </w:lvl>
    <w:lvl w:ilvl="3">
      <w:start w:val="0"/>
      <w:numFmt w:val="bullet"/>
      <w:lvlText w:val="•"/>
      <w:lvlJc w:val="left"/>
      <w:pPr>
        <w:ind w:left="4178" w:hanging="351"/>
      </w:pPr>
      <w:rPr>
        <w:rFonts w:hint="default"/>
        <w:lang w:val="es-ES" w:eastAsia="es-ES" w:bidi="es-ES"/>
      </w:rPr>
    </w:lvl>
    <w:lvl w:ilvl="4">
      <w:start w:val="0"/>
      <w:numFmt w:val="bullet"/>
      <w:lvlText w:val="•"/>
      <w:lvlJc w:val="left"/>
      <w:pPr>
        <w:ind w:left="5064" w:hanging="351"/>
      </w:pPr>
      <w:rPr>
        <w:rFonts w:hint="default"/>
        <w:lang w:val="es-ES" w:eastAsia="es-ES" w:bidi="es-ES"/>
      </w:rPr>
    </w:lvl>
    <w:lvl w:ilvl="5">
      <w:start w:val="0"/>
      <w:numFmt w:val="bullet"/>
      <w:lvlText w:val="•"/>
      <w:lvlJc w:val="left"/>
      <w:pPr>
        <w:ind w:left="5950" w:hanging="351"/>
      </w:pPr>
      <w:rPr>
        <w:rFonts w:hint="default"/>
        <w:lang w:val="es-ES" w:eastAsia="es-ES" w:bidi="es-ES"/>
      </w:rPr>
    </w:lvl>
    <w:lvl w:ilvl="6">
      <w:start w:val="0"/>
      <w:numFmt w:val="bullet"/>
      <w:lvlText w:val="•"/>
      <w:lvlJc w:val="left"/>
      <w:pPr>
        <w:ind w:left="6836" w:hanging="351"/>
      </w:pPr>
      <w:rPr>
        <w:rFonts w:hint="default"/>
        <w:lang w:val="es-ES" w:eastAsia="es-ES" w:bidi="es-ES"/>
      </w:rPr>
    </w:lvl>
    <w:lvl w:ilvl="7">
      <w:start w:val="0"/>
      <w:numFmt w:val="bullet"/>
      <w:lvlText w:val="•"/>
      <w:lvlJc w:val="left"/>
      <w:pPr>
        <w:ind w:left="7722" w:hanging="351"/>
      </w:pPr>
      <w:rPr>
        <w:rFonts w:hint="default"/>
        <w:lang w:val="es-ES" w:eastAsia="es-ES" w:bidi="es-ES"/>
      </w:rPr>
    </w:lvl>
    <w:lvl w:ilvl="8">
      <w:start w:val="0"/>
      <w:numFmt w:val="bullet"/>
      <w:lvlText w:val="•"/>
      <w:lvlJc w:val="left"/>
      <w:pPr>
        <w:ind w:left="8608" w:hanging="351"/>
      </w:pPr>
      <w:rPr>
        <w:rFonts w:hint="default"/>
        <w:lang w:val="es-ES" w:eastAsia="es-ES" w:bidi="es-ES"/>
      </w:rPr>
    </w:lvl>
  </w:abstractNum>
  <w:abstractNum w:abstractNumId="118">
    <w:multiLevelType w:val="hybridMultilevel"/>
    <w:lvl w:ilvl="0">
      <w:start w:val="1"/>
      <w:numFmt w:val="decimal"/>
      <w:lvlText w:val="%1."/>
      <w:lvlJc w:val="left"/>
      <w:pPr>
        <w:ind w:left="1375" w:hanging="561"/>
        <w:jc w:val="left"/>
      </w:pPr>
      <w:rPr>
        <w:rFonts w:hint="default" w:ascii="Arial" w:hAnsi="Arial" w:eastAsia="Arial" w:cs="Arial"/>
        <w:w w:val="101"/>
        <w:sz w:val="23"/>
        <w:szCs w:val="23"/>
        <w:lang w:val="es-ES" w:eastAsia="es-ES" w:bidi="es-ES"/>
      </w:rPr>
    </w:lvl>
    <w:lvl w:ilvl="1">
      <w:start w:val="1"/>
      <w:numFmt w:val="decimal"/>
      <w:lvlText w:val="%2."/>
      <w:lvlJc w:val="left"/>
      <w:pPr>
        <w:ind w:left="1689" w:hanging="350"/>
        <w:jc w:val="left"/>
      </w:pPr>
      <w:rPr>
        <w:rFonts w:hint="default" w:ascii="Arial" w:hAnsi="Arial" w:eastAsia="Arial" w:cs="Arial"/>
        <w:w w:val="101"/>
        <w:sz w:val="23"/>
        <w:szCs w:val="23"/>
        <w:lang w:val="es-ES" w:eastAsia="es-ES" w:bidi="es-ES"/>
      </w:rPr>
    </w:lvl>
    <w:lvl w:ilvl="2">
      <w:start w:val="0"/>
      <w:numFmt w:val="bullet"/>
      <w:lvlText w:val="•"/>
      <w:lvlJc w:val="left"/>
      <w:pPr>
        <w:ind w:left="2646" w:hanging="350"/>
      </w:pPr>
      <w:rPr>
        <w:rFonts w:hint="default"/>
        <w:lang w:val="es-ES" w:eastAsia="es-ES" w:bidi="es-ES"/>
      </w:rPr>
    </w:lvl>
    <w:lvl w:ilvl="3">
      <w:start w:val="0"/>
      <w:numFmt w:val="bullet"/>
      <w:lvlText w:val="•"/>
      <w:lvlJc w:val="left"/>
      <w:pPr>
        <w:ind w:left="3613" w:hanging="350"/>
      </w:pPr>
      <w:rPr>
        <w:rFonts w:hint="default"/>
        <w:lang w:val="es-ES" w:eastAsia="es-ES" w:bidi="es-ES"/>
      </w:rPr>
    </w:lvl>
    <w:lvl w:ilvl="4">
      <w:start w:val="0"/>
      <w:numFmt w:val="bullet"/>
      <w:lvlText w:val="•"/>
      <w:lvlJc w:val="left"/>
      <w:pPr>
        <w:ind w:left="4580" w:hanging="350"/>
      </w:pPr>
      <w:rPr>
        <w:rFonts w:hint="default"/>
        <w:lang w:val="es-ES" w:eastAsia="es-ES" w:bidi="es-ES"/>
      </w:rPr>
    </w:lvl>
    <w:lvl w:ilvl="5">
      <w:start w:val="0"/>
      <w:numFmt w:val="bullet"/>
      <w:lvlText w:val="•"/>
      <w:lvlJc w:val="left"/>
      <w:pPr>
        <w:ind w:left="5546" w:hanging="350"/>
      </w:pPr>
      <w:rPr>
        <w:rFonts w:hint="default"/>
        <w:lang w:val="es-ES" w:eastAsia="es-ES" w:bidi="es-ES"/>
      </w:rPr>
    </w:lvl>
    <w:lvl w:ilvl="6">
      <w:start w:val="0"/>
      <w:numFmt w:val="bullet"/>
      <w:lvlText w:val="•"/>
      <w:lvlJc w:val="left"/>
      <w:pPr>
        <w:ind w:left="6513" w:hanging="350"/>
      </w:pPr>
      <w:rPr>
        <w:rFonts w:hint="default"/>
        <w:lang w:val="es-ES" w:eastAsia="es-ES" w:bidi="es-ES"/>
      </w:rPr>
    </w:lvl>
    <w:lvl w:ilvl="7">
      <w:start w:val="0"/>
      <w:numFmt w:val="bullet"/>
      <w:lvlText w:val="•"/>
      <w:lvlJc w:val="left"/>
      <w:pPr>
        <w:ind w:left="7480" w:hanging="350"/>
      </w:pPr>
      <w:rPr>
        <w:rFonts w:hint="default"/>
        <w:lang w:val="es-ES" w:eastAsia="es-ES" w:bidi="es-ES"/>
      </w:rPr>
    </w:lvl>
    <w:lvl w:ilvl="8">
      <w:start w:val="0"/>
      <w:numFmt w:val="bullet"/>
      <w:lvlText w:val="•"/>
      <w:lvlJc w:val="left"/>
      <w:pPr>
        <w:ind w:left="8446" w:hanging="350"/>
      </w:pPr>
      <w:rPr>
        <w:rFonts w:hint="default"/>
        <w:lang w:val="es-ES" w:eastAsia="es-ES" w:bidi="es-ES"/>
      </w:rPr>
    </w:lvl>
  </w:abstractNum>
  <w:abstractNum w:abstractNumId="117">
    <w:multiLevelType w:val="hybridMultilevel"/>
    <w:lvl w:ilvl="0">
      <w:start w:val="0"/>
      <w:numFmt w:val="bullet"/>
      <w:lvlText w:val=""/>
      <w:lvlJc w:val="left"/>
      <w:pPr>
        <w:ind w:left="420" w:hanging="351"/>
      </w:pPr>
      <w:rPr>
        <w:rFonts w:hint="default"/>
        <w:w w:val="103"/>
        <w:lang w:val="es-ES" w:eastAsia="es-ES" w:bidi="es-ES"/>
      </w:rPr>
    </w:lvl>
    <w:lvl w:ilvl="1">
      <w:start w:val="0"/>
      <w:numFmt w:val="bullet"/>
      <w:lvlText w:val="•"/>
      <w:lvlJc w:val="left"/>
      <w:pPr>
        <w:ind w:left="551" w:hanging="351"/>
      </w:pPr>
      <w:rPr>
        <w:rFonts w:hint="default"/>
        <w:lang w:val="es-ES" w:eastAsia="es-ES" w:bidi="es-ES"/>
      </w:rPr>
    </w:lvl>
    <w:lvl w:ilvl="2">
      <w:start w:val="0"/>
      <w:numFmt w:val="bullet"/>
      <w:lvlText w:val="•"/>
      <w:lvlJc w:val="left"/>
      <w:pPr>
        <w:ind w:left="683" w:hanging="351"/>
      </w:pPr>
      <w:rPr>
        <w:rFonts w:hint="default"/>
        <w:lang w:val="es-ES" w:eastAsia="es-ES" w:bidi="es-ES"/>
      </w:rPr>
    </w:lvl>
    <w:lvl w:ilvl="3">
      <w:start w:val="0"/>
      <w:numFmt w:val="bullet"/>
      <w:lvlText w:val="•"/>
      <w:lvlJc w:val="left"/>
      <w:pPr>
        <w:ind w:left="814" w:hanging="351"/>
      </w:pPr>
      <w:rPr>
        <w:rFonts w:hint="default"/>
        <w:lang w:val="es-ES" w:eastAsia="es-ES" w:bidi="es-ES"/>
      </w:rPr>
    </w:lvl>
    <w:lvl w:ilvl="4">
      <w:start w:val="0"/>
      <w:numFmt w:val="bullet"/>
      <w:lvlText w:val="•"/>
      <w:lvlJc w:val="left"/>
      <w:pPr>
        <w:ind w:left="946" w:hanging="351"/>
      </w:pPr>
      <w:rPr>
        <w:rFonts w:hint="default"/>
        <w:lang w:val="es-ES" w:eastAsia="es-ES" w:bidi="es-ES"/>
      </w:rPr>
    </w:lvl>
    <w:lvl w:ilvl="5">
      <w:start w:val="0"/>
      <w:numFmt w:val="bullet"/>
      <w:lvlText w:val="•"/>
      <w:lvlJc w:val="left"/>
      <w:pPr>
        <w:ind w:left="1078" w:hanging="351"/>
      </w:pPr>
      <w:rPr>
        <w:rFonts w:hint="default"/>
        <w:lang w:val="es-ES" w:eastAsia="es-ES" w:bidi="es-ES"/>
      </w:rPr>
    </w:lvl>
    <w:lvl w:ilvl="6">
      <w:start w:val="0"/>
      <w:numFmt w:val="bullet"/>
      <w:lvlText w:val="•"/>
      <w:lvlJc w:val="left"/>
      <w:pPr>
        <w:ind w:left="1209" w:hanging="351"/>
      </w:pPr>
      <w:rPr>
        <w:rFonts w:hint="default"/>
        <w:lang w:val="es-ES" w:eastAsia="es-ES" w:bidi="es-ES"/>
      </w:rPr>
    </w:lvl>
    <w:lvl w:ilvl="7">
      <w:start w:val="0"/>
      <w:numFmt w:val="bullet"/>
      <w:lvlText w:val="•"/>
      <w:lvlJc w:val="left"/>
      <w:pPr>
        <w:ind w:left="1341" w:hanging="351"/>
      </w:pPr>
      <w:rPr>
        <w:rFonts w:hint="default"/>
        <w:lang w:val="es-ES" w:eastAsia="es-ES" w:bidi="es-ES"/>
      </w:rPr>
    </w:lvl>
    <w:lvl w:ilvl="8">
      <w:start w:val="0"/>
      <w:numFmt w:val="bullet"/>
      <w:lvlText w:val="•"/>
      <w:lvlJc w:val="left"/>
      <w:pPr>
        <w:ind w:left="1472" w:hanging="351"/>
      </w:pPr>
      <w:rPr>
        <w:rFonts w:hint="default"/>
        <w:lang w:val="es-ES" w:eastAsia="es-ES" w:bidi="es-ES"/>
      </w:rPr>
    </w:lvl>
  </w:abstractNum>
  <w:abstractNum w:abstractNumId="116">
    <w:multiLevelType w:val="hybridMultilevel"/>
    <w:lvl w:ilvl="0">
      <w:start w:val="0"/>
      <w:numFmt w:val="bullet"/>
      <w:lvlText w:val=""/>
      <w:lvlJc w:val="left"/>
      <w:pPr>
        <w:ind w:left="406" w:hanging="350"/>
      </w:pPr>
      <w:rPr>
        <w:rFonts w:hint="default" w:ascii="Wingdings" w:hAnsi="Wingdings" w:eastAsia="Wingdings" w:cs="Wingdings"/>
        <w:w w:val="103"/>
        <w:sz w:val="15"/>
        <w:szCs w:val="15"/>
        <w:lang w:val="es-ES" w:eastAsia="es-ES" w:bidi="es-ES"/>
      </w:rPr>
    </w:lvl>
    <w:lvl w:ilvl="1">
      <w:start w:val="0"/>
      <w:numFmt w:val="bullet"/>
      <w:lvlText w:val="•"/>
      <w:lvlJc w:val="left"/>
      <w:pPr>
        <w:ind w:left="550" w:hanging="350"/>
      </w:pPr>
      <w:rPr>
        <w:rFonts w:hint="default"/>
        <w:lang w:val="es-ES" w:eastAsia="es-ES" w:bidi="es-ES"/>
      </w:rPr>
    </w:lvl>
    <w:lvl w:ilvl="2">
      <w:start w:val="0"/>
      <w:numFmt w:val="bullet"/>
      <w:lvlText w:val="•"/>
      <w:lvlJc w:val="left"/>
      <w:pPr>
        <w:ind w:left="701" w:hanging="350"/>
      </w:pPr>
      <w:rPr>
        <w:rFonts w:hint="default"/>
        <w:lang w:val="es-ES" w:eastAsia="es-ES" w:bidi="es-ES"/>
      </w:rPr>
    </w:lvl>
    <w:lvl w:ilvl="3">
      <w:start w:val="0"/>
      <w:numFmt w:val="bullet"/>
      <w:lvlText w:val="•"/>
      <w:lvlJc w:val="left"/>
      <w:pPr>
        <w:ind w:left="851" w:hanging="350"/>
      </w:pPr>
      <w:rPr>
        <w:rFonts w:hint="default"/>
        <w:lang w:val="es-ES" w:eastAsia="es-ES" w:bidi="es-ES"/>
      </w:rPr>
    </w:lvl>
    <w:lvl w:ilvl="4">
      <w:start w:val="0"/>
      <w:numFmt w:val="bullet"/>
      <w:lvlText w:val="•"/>
      <w:lvlJc w:val="left"/>
      <w:pPr>
        <w:ind w:left="1002" w:hanging="350"/>
      </w:pPr>
      <w:rPr>
        <w:rFonts w:hint="default"/>
        <w:lang w:val="es-ES" w:eastAsia="es-ES" w:bidi="es-ES"/>
      </w:rPr>
    </w:lvl>
    <w:lvl w:ilvl="5">
      <w:start w:val="0"/>
      <w:numFmt w:val="bullet"/>
      <w:lvlText w:val="•"/>
      <w:lvlJc w:val="left"/>
      <w:pPr>
        <w:ind w:left="1152" w:hanging="350"/>
      </w:pPr>
      <w:rPr>
        <w:rFonts w:hint="default"/>
        <w:lang w:val="es-ES" w:eastAsia="es-ES" w:bidi="es-ES"/>
      </w:rPr>
    </w:lvl>
    <w:lvl w:ilvl="6">
      <w:start w:val="0"/>
      <w:numFmt w:val="bullet"/>
      <w:lvlText w:val="•"/>
      <w:lvlJc w:val="left"/>
      <w:pPr>
        <w:ind w:left="1303" w:hanging="350"/>
      </w:pPr>
      <w:rPr>
        <w:rFonts w:hint="default"/>
        <w:lang w:val="es-ES" w:eastAsia="es-ES" w:bidi="es-ES"/>
      </w:rPr>
    </w:lvl>
    <w:lvl w:ilvl="7">
      <w:start w:val="0"/>
      <w:numFmt w:val="bullet"/>
      <w:lvlText w:val="•"/>
      <w:lvlJc w:val="left"/>
      <w:pPr>
        <w:ind w:left="1453" w:hanging="350"/>
      </w:pPr>
      <w:rPr>
        <w:rFonts w:hint="default"/>
        <w:lang w:val="es-ES" w:eastAsia="es-ES" w:bidi="es-ES"/>
      </w:rPr>
    </w:lvl>
    <w:lvl w:ilvl="8">
      <w:start w:val="0"/>
      <w:numFmt w:val="bullet"/>
      <w:lvlText w:val="•"/>
      <w:lvlJc w:val="left"/>
      <w:pPr>
        <w:ind w:left="1604" w:hanging="350"/>
      </w:pPr>
      <w:rPr>
        <w:rFonts w:hint="default"/>
        <w:lang w:val="es-ES" w:eastAsia="es-ES" w:bidi="es-ES"/>
      </w:rPr>
    </w:lvl>
  </w:abstractNum>
  <w:abstractNum w:abstractNumId="115">
    <w:multiLevelType w:val="hybridMultilevel"/>
    <w:lvl w:ilvl="0">
      <w:start w:val="0"/>
      <w:numFmt w:val="bullet"/>
      <w:lvlText w:val=""/>
      <w:lvlJc w:val="left"/>
      <w:pPr>
        <w:ind w:left="419" w:hanging="350"/>
      </w:pPr>
      <w:rPr>
        <w:rFonts w:hint="default" w:ascii="Wingdings" w:hAnsi="Wingdings" w:eastAsia="Wingdings" w:cs="Wingdings"/>
        <w:w w:val="103"/>
        <w:sz w:val="15"/>
        <w:szCs w:val="15"/>
        <w:lang w:val="es-ES" w:eastAsia="es-ES" w:bidi="es-ES"/>
      </w:rPr>
    </w:lvl>
    <w:lvl w:ilvl="1">
      <w:start w:val="0"/>
      <w:numFmt w:val="bullet"/>
      <w:lvlText w:val="•"/>
      <w:lvlJc w:val="left"/>
      <w:pPr>
        <w:ind w:left="577" w:hanging="350"/>
      </w:pPr>
      <w:rPr>
        <w:rFonts w:hint="default"/>
        <w:lang w:val="es-ES" w:eastAsia="es-ES" w:bidi="es-ES"/>
      </w:rPr>
    </w:lvl>
    <w:lvl w:ilvl="2">
      <w:start w:val="0"/>
      <w:numFmt w:val="bullet"/>
      <w:lvlText w:val="•"/>
      <w:lvlJc w:val="left"/>
      <w:pPr>
        <w:ind w:left="735" w:hanging="350"/>
      </w:pPr>
      <w:rPr>
        <w:rFonts w:hint="default"/>
        <w:lang w:val="es-ES" w:eastAsia="es-ES" w:bidi="es-ES"/>
      </w:rPr>
    </w:lvl>
    <w:lvl w:ilvl="3">
      <w:start w:val="0"/>
      <w:numFmt w:val="bullet"/>
      <w:lvlText w:val="•"/>
      <w:lvlJc w:val="left"/>
      <w:pPr>
        <w:ind w:left="893" w:hanging="350"/>
      </w:pPr>
      <w:rPr>
        <w:rFonts w:hint="default"/>
        <w:lang w:val="es-ES" w:eastAsia="es-ES" w:bidi="es-ES"/>
      </w:rPr>
    </w:lvl>
    <w:lvl w:ilvl="4">
      <w:start w:val="0"/>
      <w:numFmt w:val="bullet"/>
      <w:lvlText w:val="•"/>
      <w:lvlJc w:val="left"/>
      <w:pPr>
        <w:ind w:left="1051" w:hanging="350"/>
      </w:pPr>
      <w:rPr>
        <w:rFonts w:hint="default"/>
        <w:lang w:val="es-ES" w:eastAsia="es-ES" w:bidi="es-ES"/>
      </w:rPr>
    </w:lvl>
    <w:lvl w:ilvl="5">
      <w:start w:val="0"/>
      <w:numFmt w:val="bullet"/>
      <w:lvlText w:val="•"/>
      <w:lvlJc w:val="left"/>
      <w:pPr>
        <w:ind w:left="1209" w:hanging="350"/>
      </w:pPr>
      <w:rPr>
        <w:rFonts w:hint="default"/>
        <w:lang w:val="es-ES" w:eastAsia="es-ES" w:bidi="es-ES"/>
      </w:rPr>
    </w:lvl>
    <w:lvl w:ilvl="6">
      <w:start w:val="0"/>
      <w:numFmt w:val="bullet"/>
      <w:lvlText w:val="•"/>
      <w:lvlJc w:val="left"/>
      <w:pPr>
        <w:ind w:left="1367" w:hanging="350"/>
      </w:pPr>
      <w:rPr>
        <w:rFonts w:hint="default"/>
        <w:lang w:val="es-ES" w:eastAsia="es-ES" w:bidi="es-ES"/>
      </w:rPr>
    </w:lvl>
    <w:lvl w:ilvl="7">
      <w:start w:val="0"/>
      <w:numFmt w:val="bullet"/>
      <w:lvlText w:val="•"/>
      <w:lvlJc w:val="left"/>
      <w:pPr>
        <w:ind w:left="1525" w:hanging="350"/>
      </w:pPr>
      <w:rPr>
        <w:rFonts w:hint="default"/>
        <w:lang w:val="es-ES" w:eastAsia="es-ES" w:bidi="es-ES"/>
      </w:rPr>
    </w:lvl>
    <w:lvl w:ilvl="8">
      <w:start w:val="0"/>
      <w:numFmt w:val="bullet"/>
      <w:lvlText w:val="•"/>
      <w:lvlJc w:val="left"/>
      <w:pPr>
        <w:ind w:left="1683" w:hanging="350"/>
      </w:pPr>
      <w:rPr>
        <w:rFonts w:hint="default"/>
        <w:lang w:val="es-ES" w:eastAsia="es-ES" w:bidi="es-ES"/>
      </w:rPr>
    </w:lvl>
  </w:abstractNum>
  <w:abstractNum w:abstractNumId="114">
    <w:multiLevelType w:val="hybridMultilevel"/>
    <w:lvl w:ilvl="0">
      <w:start w:val="0"/>
      <w:numFmt w:val="bullet"/>
      <w:lvlText w:val=""/>
      <w:lvlJc w:val="left"/>
      <w:pPr>
        <w:ind w:left="417" w:hanging="351"/>
      </w:pPr>
      <w:rPr>
        <w:rFonts w:hint="default" w:ascii="Wingdings" w:hAnsi="Wingdings" w:eastAsia="Wingdings" w:cs="Wingdings"/>
        <w:w w:val="103"/>
        <w:sz w:val="15"/>
        <w:szCs w:val="15"/>
        <w:lang w:val="es-ES" w:eastAsia="es-ES" w:bidi="es-ES"/>
      </w:rPr>
    </w:lvl>
    <w:lvl w:ilvl="1">
      <w:start w:val="0"/>
      <w:numFmt w:val="bullet"/>
      <w:lvlText w:val="•"/>
      <w:lvlJc w:val="left"/>
      <w:pPr>
        <w:ind w:left="603" w:hanging="351"/>
      </w:pPr>
      <w:rPr>
        <w:rFonts w:hint="default"/>
        <w:lang w:val="es-ES" w:eastAsia="es-ES" w:bidi="es-ES"/>
      </w:rPr>
    </w:lvl>
    <w:lvl w:ilvl="2">
      <w:start w:val="0"/>
      <w:numFmt w:val="bullet"/>
      <w:lvlText w:val="•"/>
      <w:lvlJc w:val="left"/>
      <w:pPr>
        <w:ind w:left="787" w:hanging="351"/>
      </w:pPr>
      <w:rPr>
        <w:rFonts w:hint="default"/>
        <w:lang w:val="es-ES" w:eastAsia="es-ES" w:bidi="es-ES"/>
      </w:rPr>
    </w:lvl>
    <w:lvl w:ilvl="3">
      <w:start w:val="0"/>
      <w:numFmt w:val="bullet"/>
      <w:lvlText w:val="•"/>
      <w:lvlJc w:val="left"/>
      <w:pPr>
        <w:ind w:left="970" w:hanging="351"/>
      </w:pPr>
      <w:rPr>
        <w:rFonts w:hint="default"/>
        <w:lang w:val="es-ES" w:eastAsia="es-ES" w:bidi="es-ES"/>
      </w:rPr>
    </w:lvl>
    <w:lvl w:ilvl="4">
      <w:start w:val="0"/>
      <w:numFmt w:val="bullet"/>
      <w:lvlText w:val="•"/>
      <w:lvlJc w:val="left"/>
      <w:pPr>
        <w:ind w:left="1154" w:hanging="351"/>
      </w:pPr>
      <w:rPr>
        <w:rFonts w:hint="default"/>
        <w:lang w:val="es-ES" w:eastAsia="es-ES" w:bidi="es-ES"/>
      </w:rPr>
    </w:lvl>
    <w:lvl w:ilvl="5">
      <w:start w:val="0"/>
      <w:numFmt w:val="bullet"/>
      <w:lvlText w:val="•"/>
      <w:lvlJc w:val="left"/>
      <w:pPr>
        <w:ind w:left="1338" w:hanging="351"/>
      </w:pPr>
      <w:rPr>
        <w:rFonts w:hint="default"/>
        <w:lang w:val="es-ES" w:eastAsia="es-ES" w:bidi="es-ES"/>
      </w:rPr>
    </w:lvl>
    <w:lvl w:ilvl="6">
      <w:start w:val="0"/>
      <w:numFmt w:val="bullet"/>
      <w:lvlText w:val="•"/>
      <w:lvlJc w:val="left"/>
      <w:pPr>
        <w:ind w:left="1521" w:hanging="351"/>
      </w:pPr>
      <w:rPr>
        <w:rFonts w:hint="default"/>
        <w:lang w:val="es-ES" w:eastAsia="es-ES" w:bidi="es-ES"/>
      </w:rPr>
    </w:lvl>
    <w:lvl w:ilvl="7">
      <w:start w:val="0"/>
      <w:numFmt w:val="bullet"/>
      <w:lvlText w:val="•"/>
      <w:lvlJc w:val="left"/>
      <w:pPr>
        <w:ind w:left="1705" w:hanging="351"/>
      </w:pPr>
      <w:rPr>
        <w:rFonts w:hint="default"/>
        <w:lang w:val="es-ES" w:eastAsia="es-ES" w:bidi="es-ES"/>
      </w:rPr>
    </w:lvl>
    <w:lvl w:ilvl="8">
      <w:start w:val="0"/>
      <w:numFmt w:val="bullet"/>
      <w:lvlText w:val="•"/>
      <w:lvlJc w:val="left"/>
      <w:pPr>
        <w:ind w:left="1888" w:hanging="351"/>
      </w:pPr>
      <w:rPr>
        <w:rFonts w:hint="default"/>
        <w:lang w:val="es-ES" w:eastAsia="es-ES" w:bidi="es-ES"/>
      </w:rPr>
    </w:lvl>
  </w:abstractNum>
  <w:abstractNum w:abstractNumId="113">
    <w:multiLevelType w:val="hybridMultilevel"/>
    <w:lvl w:ilvl="0">
      <w:start w:val="0"/>
      <w:numFmt w:val="bullet"/>
      <w:lvlText w:val=""/>
      <w:lvlJc w:val="left"/>
      <w:pPr>
        <w:ind w:left="419" w:hanging="350"/>
      </w:pPr>
      <w:rPr>
        <w:rFonts w:hint="default" w:ascii="Wingdings" w:hAnsi="Wingdings" w:eastAsia="Wingdings" w:cs="Wingdings"/>
        <w:w w:val="103"/>
        <w:sz w:val="15"/>
        <w:szCs w:val="15"/>
        <w:lang w:val="es-ES" w:eastAsia="es-ES" w:bidi="es-ES"/>
      </w:rPr>
    </w:lvl>
    <w:lvl w:ilvl="1">
      <w:start w:val="0"/>
      <w:numFmt w:val="bullet"/>
      <w:lvlText w:val="•"/>
      <w:lvlJc w:val="left"/>
      <w:pPr>
        <w:ind w:left="577" w:hanging="350"/>
      </w:pPr>
      <w:rPr>
        <w:rFonts w:hint="default"/>
        <w:lang w:val="es-ES" w:eastAsia="es-ES" w:bidi="es-ES"/>
      </w:rPr>
    </w:lvl>
    <w:lvl w:ilvl="2">
      <w:start w:val="0"/>
      <w:numFmt w:val="bullet"/>
      <w:lvlText w:val="•"/>
      <w:lvlJc w:val="left"/>
      <w:pPr>
        <w:ind w:left="735" w:hanging="350"/>
      </w:pPr>
      <w:rPr>
        <w:rFonts w:hint="default"/>
        <w:lang w:val="es-ES" w:eastAsia="es-ES" w:bidi="es-ES"/>
      </w:rPr>
    </w:lvl>
    <w:lvl w:ilvl="3">
      <w:start w:val="0"/>
      <w:numFmt w:val="bullet"/>
      <w:lvlText w:val="•"/>
      <w:lvlJc w:val="left"/>
      <w:pPr>
        <w:ind w:left="893" w:hanging="350"/>
      </w:pPr>
      <w:rPr>
        <w:rFonts w:hint="default"/>
        <w:lang w:val="es-ES" w:eastAsia="es-ES" w:bidi="es-ES"/>
      </w:rPr>
    </w:lvl>
    <w:lvl w:ilvl="4">
      <w:start w:val="0"/>
      <w:numFmt w:val="bullet"/>
      <w:lvlText w:val="•"/>
      <w:lvlJc w:val="left"/>
      <w:pPr>
        <w:ind w:left="1051" w:hanging="350"/>
      </w:pPr>
      <w:rPr>
        <w:rFonts w:hint="default"/>
        <w:lang w:val="es-ES" w:eastAsia="es-ES" w:bidi="es-ES"/>
      </w:rPr>
    </w:lvl>
    <w:lvl w:ilvl="5">
      <w:start w:val="0"/>
      <w:numFmt w:val="bullet"/>
      <w:lvlText w:val="•"/>
      <w:lvlJc w:val="left"/>
      <w:pPr>
        <w:ind w:left="1209" w:hanging="350"/>
      </w:pPr>
      <w:rPr>
        <w:rFonts w:hint="default"/>
        <w:lang w:val="es-ES" w:eastAsia="es-ES" w:bidi="es-ES"/>
      </w:rPr>
    </w:lvl>
    <w:lvl w:ilvl="6">
      <w:start w:val="0"/>
      <w:numFmt w:val="bullet"/>
      <w:lvlText w:val="•"/>
      <w:lvlJc w:val="left"/>
      <w:pPr>
        <w:ind w:left="1367" w:hanging="350"/>
      </w:pPr>
      <w:rPr>
        <w:rFonts w:hint="default"/>
        <w:lang w:val="es-ES" w:eastAsia="es-ES" w:bidi="es-ES"/>
      </w:rPr>
    </w:lvl>
    <w:lvl w:ilvl="7">
      <w:start w:val="0"/>
      <w:numFmt w:val="bullet"/>
      <w:lvlText w:val="•"/>
      <w:lvlJc w:val="left"/>
      <w:pPr>
        <w:ind w:left="1525" w:hanging="350"/>
      </w:pPr>
      <w:rPr>
        <w:rFonts w:hint="default"/>
        <w:lang w:val="es-ES" w:eastAsia="es-ES" w:bidi="es-ES"/>
      </w:rPr>
    </w:lvl>
    <w:lvl w:ilvl="8">
      <w:start w:val="0"/>
      <w:numFmt w:val="bullet"/>
      <w:lvlText w:val="•"/>
      <w:lvlJc w:val="left"/>
      <w:pPr>
        <w:ind w:left="1683" w:hanging="350"/>
      </w:pPr>
      <w:rPr>
        <w:rFonts w:hint="default"/>
        <w:lang w:val="es-ES" w:eastAsia="es-ES" w:bidi="es-ES"/>
      </w:rPr>
    </w:lvl>
  </w:abstractNum>
  <w:abstractNum w:abstractNumId="112">
    <w:multiLevelType w:val="hybridMultilevel"/>
    <w:lvl w:ilvl="0">
      <w:start w:val="0"/>
      <w:numFmt w:val="bullet"/>
      <w:lvlText w:val=""/>
      <w:lvlJc w:val="left"/>
      <w:pPr>
        <w:ind w:left="420" w:hanging="351"/>
      </w:pPr>
      <w:rPr>
        <w:rFonts w:hint="default"/>
        <w:w w:val="103"/>
        <w:lang w:val="es-ES" w:eastAsia="es-ES" w:bidi="es-ES"/>
      </w:rPr>
    </w:lvl>
    <w:lvl w:ilvl="1">
      <w:start w:val="0"/>
      <w:numFmt w:val="bullet"/>
      <w:lvlText w:val="•"/>
      <w:lvlJc w:val="left"/>
      <w:pPr>
        <w:ind w:left="551" w:hanging="351"/>
      </w:pPr>
      <w:rPr>
        <w:rFonts w:hint="default"/>
        <w:lang w:val="es-ES" w:eastAsia="es-ES" w:bidi="es-ES"/>
      </w:rPr>
    </w:lvl>
    <w:lvl w:ilvl="2">
      <w:start w:val="0"/>
      <w:numFmt w:val="bullet"/>
      <w:lvlText w:val="•"/>
      <w:lvlJc w:val="left"/>
      <w:pPr>
        <w:ind w:left="683" w:hanging="351"/>
      </w:pPr>
      <w:rPr>
        <w:rFonts w:hint="default"/>
        <w:lang w:val="es-ES" w:eastAsia="es-ES" w:bidi="es-ES"/>
      </w:rPr>
    </w:lvl>
    <w:lvl w:ilvl="3">
      <w:start w:val="0"/>
      <w:numFmt w:val="bullet"/>
      <w:lvlText w:val="•"/>
      <w:lvlJc w:val="left"/>
      <w:pPr>
        <w:ind w:left="814" w:hanging="351"/>
      </w:pPr>
      <w:rPr>
        <w:rFonts w:hint="default"/>
        <w:lang w:val="es-ES" w:eastAsia="es-ES" w:bidi="es-ES"/>
      </w:rPr>
    </w:lvl>
    <w:lvl w:ilvl="4">
      <w:start w:val="0"/>
      <w:numFmt w:val="bullet"/>
      <w:lvlText w:val="•"/>
      <w:lvlJc w:val="left"/>
      <w:pPr>
        <w:ind w:left="946" w:hanging="351"/>
      </w:pPr>
      <w:rPr>
        <w:rFonts w:hint="default"/>
        <w:lang w:val="es-ES" w:eastAsia="es-ES" w:bidi="es-ES"/>
      </w:rPr>
    </w:lvl>
    <w:lvl w:ilvl="5">
      <w:start w:val="0"/>
      <w:numFmt w:val="bullet"/>
      <w:lvlText w:val="•"/>
      <w:lvlJc w:val="left"/>
      <w:pPr>
        <w:ind w:left="1078" w:hanging="351"/>
      </w:pPr>
      <w:rPr>
        <w:rFonts w:hint="default"/>
        <w:lang w:val="es-ES" w:eastAsia="es-ES" w:bidi="es-ES"/>
      </w:rPr>
    </w:lvl>
    <w:lvl w:ilvl="6">
      <w:start w:val="0"/>
      <w:numFmt w:val="bullet"/>
      <w:lvlText w:val="•"/>
      <w:lvlJc w:val="left"/>
      <w:pPr>
        <w:ind w:left="1209" w:hanging="351"/>
      </w:pPr>
      <w:rPr>
        <w:rFonts w:hint="default"/>
        <w:lang w:val="es-ES" w:eastAsia="es-ES" w:bidi="es-ES"/>
      </w:rPr>
    </w:lvl>
    <w:lvl w:ilvl="7">
      <w:start w:val="0"/>
      <w:numFmt w:val="bullet"/>
      <w:lvlText w:val="•"/>
      <w:lvlJc w:val="left"/>
      <w:pPr>
        <w:ind w:left="1341" w:hanging="351"/>
      </w:pPr>
      <w:rPr>
        <w:rFonts w:hint="default"/>
        <w:lang w:val="es-ES" w:eastAsia="es-ES" w:bidi="es-ES"/>
      </w:rPr>
    </w:lvl>
    <w:lvl w:ilvl="8">
      <w:start w:val="0"/>
      <w:numFmt w:val="bullet"/>
      <w:lvlText w:val="•"/>
      <w:lvlJc w:val="left"/>
      <w:pPr>
        <w:ind w:left="1472" w:hanging="351"/>
      </w:pPr>
      <w:rPr>
        <w:rFonts w:hint="default"/>
        <w:lang w:val="es-ES" w:eastAsia="es-ES" w:bidi="es-ES"/>
      </w:rPr>
    </w:lvl>
  </w:abstractNum>
  <w:abstractNum w:abstractNumId="111">
    <w:multiLevelType w:val="hybridMultilevel"/>
    <w:lvl w:ilvl="0">
      <w:start w:val="0"/>
      <w:numFmt w:val="bullet"/>
      <w:lvlText w:val=""/>
      <w:lvlJc w:val="left"/>
      <w:pPr>
        <w:ind w:left="417" w:hanging="351"/>
      </w:pPr>
      <w:rPr>
        <w:rFonts w:hint="default" w:ascii="Wingdings" w:hAnsi="Wingdings" w:eastAsia="Wingdings" w:cs="Wingdings"/>
        <w:w w:val="103"/>
        <w:sz w:val="15"/>
        <w:szCs w:val="15"/>
        <w:lang w:val="es-ES" w:eastAsia="es-ES" w:bidi="es-ES"/>
      </w:rPr>
    </w:lvl>
    <w:lvl w:ilvl="1">
      <w:start w:val="0"/>
      <w:numFmt w:val="bullet"/>
      <w:lvlText w:val="•"/>
      <w:lvlJc w:val="left"/>
      <w:pPr>
        <w:ind w:left="552" w:hanging="351"/>
      </w:pPr>
      <w:rPr>
        <w:rFonts w:hint="default"/>
        <w:lang w:val="es-ES" w:eastAsia="es-ES" w:bidi="es-ES"/>
      </w:rPr>
    </w:lvl>
    <w:lvl w:ilvl="2">
      <w:start w:val="0"/>
      <w:numFmt w:val="bullet"/>
      <w:lvlText w:val="•"/>
      <w:lvlJc w:val="left"/>
      <w:pPr>
        <w:ind w:left="685" w:hanging="351"/>
      </w:pPr>
      <w:rPr>
        <w:rFonts w:hint="default"/>
        <w:lang w:val="es-ES" w:eastAsia="es-ES" w:bidi="es-ES"/>
      </w:rPr>
    </w:lvl>
    <w:lvl w:ilvl="3">
      <w:start w:val="0"/>
      <w:numFmt w:val="bullet"/>
      <w:lvlText w:val="•"/>
      <w:lvlJc w:val="left"/>
      <w:pPr>
        <w:ind w:left="818" w:hanging="351"/>
      </w:pPr>
      <w:rPr>
        <w:rFonts w:hint="default"/>
        <w:lang w:val="es-ES" w:eastAsia="es-ES" w:bidi="es-ES"/>
      </w:rPr>
    </w:lvl>
    <w:lvl w:ilvl="4">
      <w:start w:val="0"/>
      <w:numFmt w:val="bullet"/>
      <w:lvlText w:val="•"/>
      <w:lvlJc w:val="left"/>
      <w:pPr>
        <w:ind w:left="951" w:hanging="351"/>
      </w:pPr>
      <w:rPr>
        <w:rFonts w:hint="default"/>
        <w:lang w:val="es-ES" w:eastAsia="es-ES" w:bidi="es-ES"/>
      </w:rPr>
    </w:lvl>
    <w:lvl w:ilvl="5">
      <w:start w:val="0"/>
      <w:numFmt w:val="bullet"/>
      <w:lvlText w:val="•"/>
      <w:lvlJc w:val="left"/>
      <w:pPr>
        <w:ind w:left="1084" w:hanging="351"/>
      </w:pPr>
      <w:rPr>
        <w:rFonts w:hint="default"/>
        <w:lang w:val="es-ES" w:eastAsia="es-ES" w:bidi="es-ES"/>
      </w:rPr>
    </w:lvl>
    <w:lvl w:ilvl="6">
      <w:start w:val="0"/>
      <w:numFmt w:val="bullet"/>
      <w:lvlText w:val="•"/>
      <w:lvlJc w:val="left"/>
      <w:pPr>
        <w:ind w:left="1217" w:hanging="351"/>
      </w:pPr>
      <w:rPr>
        <w:rFonts w:hint="default"/>
        <w:lang w:val="es-ES" w:eastAsia="es-ES" w:bidi="es-ES"/>
      </w:rPr>
    </w:lvl>
    <w:lvl w:ilvl="7">
      <w:start w:val="0"/>
      <w:numFmt w:val="bullet"/>
      <w:lvlText w:val="•"/>
      <w:lvlJc w:val="left"/>
      <w:pPr>
        <w:ind w:left="1350" w:hanging="351"/>
      </w:pPr>
      <w:rPr>
        <w:rFonts w:hint="default"/>
        <w:lang w:val="es-ES" w:eastAsia="es-ES" w:bidi="es-ES"/>
      </w:rPr>
    </w:lvl>
    <w:lvl w:ilvl="8">
      <w:start w:val="0"/>
      <w:numFmt w:val="bullet"/>
      <w:lvlText w:val="•"/>
      <w:lvlJc w:val="left"/>
      <w:pPr>
        <w:ind w:left="1483" w:hanging="351"/>
      </w:pPr>
      <w:rPr>
        <w:rFonts w:hint="default"/>
        <w:lang w:val="es-ES" w:eastAsia="es-ES" w:bidi="es-ES"/>
      </w:rPr>
    </w:lvl>
  </w:abstractNum>
  <w:abstractNum w:abstractNumId="110">
    <w:multiLevelType w:val="hybridMultilevel"/>
    <w:lvl w:ilvl="0">
      <w:start w:val="0"/>
      <w:numFmt w:val="bullet"/>
      <w:lvlText w:val=""/>
      <w:lvlJc w:val="left"/>
      <w:pPr>
        <w:ind w:left="406" w:hanging="350"/>
      </w:pPr>
      <w:rPr>
        <w:rFonts w:hint="default" w:ascii="Wingdings" w:hAnsi="Wingdings" w:eastAsia="Wingdings" w:cs="Wingdings"/>
        <w:w w:val="103"/>
        <w:sz w:val="15"/>
        <w:szCs w:val="15"/>
        <w:lang w:val="es-ES" w:eastAsia="es-ES" w:bidi="es-ES"/>
      </w:rPr>
    </w:lvl>
    <w:lvl w:ilvl="1">
      <w:start w:val="0"/>
      <w:numFmt w:val="bullet"/>
      <w:lvlText w:val="•"/>
      <w:lvlJc w:val="left"/>
      <w:pPr>
        <w:ind w:left="550" w:hanging="350"/>
      </w:pPr>
      <w:rPr>
        <w:rFonts w:hint="default"/>
        <w:lang w:val="es-ES" w:eastAsia="es-ES" w:bidi="es-ES"/>
      </w:rPr>
    </w:lvl>
    <w:lvl w:ilvl="2">
      <w:start w:val="0"/>
      <w:numFmt w:val="bullet"/>
      <w:lvlText w:val="•"/>
      <w:lvlJc w:val="left"/>
      <w:pPr>
        <w:ind w:left="701" w:hanging="350"/>
      </w:pPr>
      <w:rPr>
        <w:rFonts w:hint="default"/>
        <w:lang w:val="es-ES" w:eastAsia="es-ES" w:bidi="es-ES"/>
      </w:rPr>
    </w:lvl>
    <w:lvl w:ilvl="3">
      <w:start w:val="0"/>
      <w:numFmt w:val="bullet"/>
      <w:lvlText w:val="•"/>
      <w:lvlJc w:val="left"/>
      <w:pPr>
        <w:ind w:left="851" w:hanging="350"/>
      </w:pPr>
      <w:rPr>
        <w:rFonts w:hint="default"/>
        <w:lang w:val="es-ES" w:eastAsia="es-ES" w:bidi="es-ES"/>
      </w:rPr>
    </w:lvl>
    <w:lvl w:ilvl="4">
      <w:start w:val="0"/>
      <w:numFmt w:val="bullet"/>
      <w:lvlText w:val="•"/>
      <w:lvlJc w:val="left"/>
      <w:pPr>
        <w:ind w:left="1002" w:hanging="350"/>
      </w:pPr>
      <w:rPr>
        <w:rFonts w:hint="default"/>
        <w:lang w:val="es-ES" w:eastAsia="es-ES" w:bidi="es-ES"/>
      </w:rPr>
    </w:lvl>
    <w:lvl w:ilvl="5">
      <w:start w:val="0"/>
      <w:numFmt w:val="bullet"/>
      <w:lvlText w:val="•"/>
      <w:lvlJc w:val="left"/>
      <w:pPr>
        <w:ind w:left="1152" w:hanging="350"/>
      </w:pPr>
      <w:rPr>
        <w:rFonts w:hint="default"/>
        <w:lang w:val="es-ES" w:eastAsia="es-ES" w:bidi="es-ES"/>
      </w:rPr>
    </w:lvl>
    <w:lvl w:ilvl="6">
      <w:start w:val="0"/>
      <w:numFmt w:val="bullet"/>
      <w:lvlText w:val="•"/>
      <w:lvlJc w:val="left"/>
      <w:pPr>
        <w:ind w:left="1303" w:hanging="350"/>
      </w:pPr>
      <w:rPr>
        <w:rFonts w:hint="default"/>
        <w:lang w:val="es-ES" w:eastAsia="es-ES" w:bidi="es-ES"/>
      </w:rPr>
    </w:lvl>
    <w:lvl w:ilvl="7">
      <w:start w:val="0"/>
      <w:numFmt w:val="bullet"/>
      <w:lvlText w:val="•"/>
      <w:lvlJc w:val="left"/>
      <w:pPr>
        <w:ind w:left="1453" w:hanging="350"/>
      </w:pPr>
      <w:rPr>
        <w:rFonts w:hint="default"/>
        <w:lang w:val="es-ES" w:eastAsia="es-ES" w:bidi="es-ES"/>
      </w:rPr>
    </w:lvl>
    <w:lvl w:ilvl="8">
      <w:start w:val="0"/>
      <w:numFmt w:val="bullet"/>
      <w:lvlText w:val="•"/>
      <w:lvlJc w:val="left"/>
      <w:pPr>
        <w:ind w:left="1604" w:hanging="350"/>
      </w:pPr>
      <w:rPr>
        <w:rFonts w:hint="default"/>
        <w:lang w:val="es-ES" w:eastAsia="es-ES" w:bidi="es-ES"/>
      </w:rPr>
    </w:lvl>
  </w:abstractNum>
  <w:abstractNum w:abstractNumId="109">
    <w:multiLevelType w:val="hybridMultilevel"/>
    <w:lvl w:ilvl="0">
      <w:start w:val="0"/>
      <w:numFmt w:val="bullet"/>
      <w:lvlText w:val=""/>
      <w:lvlJc w:val="left"/>
      <w:pPr>
        <w:ind w:left="417" w:hanging="351"/>
      </w:pPr>
      <w:rPr>
        <w:rFonts w:hint="default" w:ascii="Wingdings" w:hAnsi="Wingdings" w:eastAsia="Wingdings" w:cs="Wingdings"/>
        <w:w w:val="103"/>
        <w:sz w:val="15"/>
        <w:szCs w:val="15"/>
        <w:lang w:val="es-ES" w:eastAsia="es-ES" w:bidi="es-ES"/>
      </w:rPr>
    </w:lvl>
    <w:lvl w:ilvl="1">
      <w:start w:val="0"/>
      <w:numFmt w:val="bullet"/>
      <w:lvlText w:val="•"/>
      <w:lvlJc w:val="left"/>
      <w:pPr>
        <w:ind w:left="603" w:hanging="351"/>
      </w:pPr>
      <w:rPr>
        <w:rFonts w:hint="default"/>
        <w:lang w:val="es-ES" w:eastAsia="es-ES" w:bidi="es-ES"/>
      </w:rPr>
    </w:lvl>
    <w:lvl w:ilvl="2">
      <w:start w:val="0"/>
      <w:numFmt w:val="bullet"/>
      <w:lvlText w:val="•"/>
      <w:lvlJc w:val="left"/>
      <w:pPr>
        <w:ind w:left="787" w:hanging="351"/>
      </w:pPr>
      <w:rPr>
        <w:rFonts w:hint="default"/>
        <w:lang w:val="es-ES" w:eastAsia="es-ES" w:bidi="es-ES"/>
      </w:rPr>
    </w:lvl>
    <w:lvl w:ilvl="3">
      <w:start w:val="0"/>
      <w:numFmt w:val="bullet"/>
      <w:lvlText w:val="•"/>
      <w:lvlJc w:val="left"/>
      <w:pPr>
        <w:ind w:left="970" w:hanging="351"/>
      </w:pPr>
      <w:rPr>
        <w:rFonts w:hint="default"/>
        <w:lang w:val="es-ES" w:eastAsia="es-ES" w:bidi="es-ES"/>
      </w:rPr>
    </w:lvl>
    <w:lvl w:ilvl="4">
      <w:start w:val="0"/>
      <w:numFmt w:val="bullet"/>
      <w:lvlText w:val="•"/>
      <w:lvlJc w:val="left"/>
      <w:pPr>
        <w:ind w:left="1154" w:hanging="351"/>
      </w:pPr>
      <w:rPr>
        <w:rFonts w:hint="default"/>
        <w:lang w:val="es-ES" w:eastAsia="es-ES" w:bidi="es-ES"/>
      </w:rPr>
    </w:lvl>
    <w:lvl w:ilvl="5">
      <w:start w:val="0"/>
      <w:numFmt w:val="bullet"/>
      <w:lvlText w:val="•"/>
      <w:lvlJc w:val="left"/>
      <w:pPr>
        <w:ind w:left="1338" w:hanging="351"/>
      </w:pPr>
      <w:rPr>
        <w:rFonts w:hint="default"/>
        <w:lang w:val="es-ES" w:eastAsia="es-ES" w:bidi="es-ES"/>
      </w:rPr>
    </w:lvl>
    <w:lvl w:ilvl="6">
      <w:start w:val="0"/>
      <w:numFmt w:val="bullet"/>
      <w:lvlText w:val="•"/>
      <w:lvlJc w:val="left"/>
      <w:pPr>
        <w:ind w:left="1521" w:hanging="351"/>
      </w:pPr>
      <w:rPr>
        <w:rFonts w:hint="default"/>
        <w:lang w:val="es-ES" w:eastAsia="es-ES" w:bidi="es-ES"/>
      </w:rPr>
    </w:lvl>
    <w:lvl w:ilvl="7">
      <w:start w:val="0"/>
      <w:numFmt w:val="bullet"/>
      <w:lvlText w:val="•"/>
      <w:lvlJc w:val="left"/>
      <w:pPr>
        <w:ind w:left="1705" w:hanging="351"/>
      </w:pPr>
      <w:rPr>
        <w:rFonts w:hint="default"/>
        <w:lang w:val="es-ES" w:eastAsia="es-ES" w:bidi="es-ES"/>
      </w:rPr>
    </w:lvl>
    <w:lvl w:ilvl="8">
      <w:start w:val="0"/>
      <w:numFmt w:val="bullet"/>
      <w:lvlText w:val="•"/>
      <w:lvlJc w:val="left"/>
      <w:pPr>
        <w:ind w:left="1888" w:hanging="351"/>
      </w:pPr>
      <w:rPr>
        <w:rFonts w:hint="default"/>
        <w:lang w:val="es-ES" w:eastAsia="es-ES" w:bidi="es-ES"/>
      </w:rPr>
    </w:lvl>
  </w:abstractNum>
  <w:abstractNum w:abstractNumId="108">
    <w:multiLevelType w:val="hybridMultilevel"/>
    <w:lvl w:ilvl="0">
      <w:start w:val="0"/>
      <w:numFmt w:val="bullet"/>
      <w:lvlText w:val=""/>
      <w:lvlJc w:val="left"/>
      <w:pPr>
        <w:ind w:left="419" w:hanging="350"/>
      </w:pPr>
      <w:rPr>
        <w:rFonts w:hint="default" w:ascii="Wingdings" w:hAnsi="Wingdings" w:eastAsia="Wingdings" w:cs="Wingdings"/>
        <w:w w:val="103"/>
        <w:sz w:val="15"/>
        <w:szCs w:val="15"/>
        <w:lang w:val="es-ES" w:eastAsia="es-ES" w:bidi="es-ES"/>
      </w:rPr>
    </w:lvl>
    <w:lvl w:ilvl="1">
      <w:start w:val="0"/>
      <w:numFmt w:val="bullet"/>
      <w:lvlText w:val="•"/>
      <w:lvlJc w:val="left"/>
      <w:pPr>
        <w:ind w:left="577" w:hanging="350"/>
      </w:pPr>
      <w:rPr>
        <w:rFonts w:hint="default"/>
        <w:lang w:val="es-ES" w:eastAsia="es-ES" w:bidi="es-ES"/>
      </w:rPr>
    </w:lvl>
    <w:lvl w:ilvl="2">
      <w:start w:val="0"/>
      <w:numFmt w:val="bullet"/>
      <w:lvlText w:val="•"/>
      <w:lvlJc w:val="left"/>
      <w:pPr>
        <w:ind w:left="735" w:hanging="350"/>
      </w:pPr>
      <w:rPr>
        <w:rFonts w:hint="default"/>
        <w:lang w:val="es-ES" w:eastAsia="es-ES" w:bidi="es-ES"/>
      </w:rPr>
    </w:lvl>
    <w:lvl w:ilvl="3">
      <w:start w:val="0"/>
      <w:numFmt w:val="bullet"/>
      <w:lvlText w:val="•"/>
      <w:lvlJc w:val="left"/>
      <w:pPr>
        <w:ind w:left="893" w:hanging="350"/>
      </w:pPr>
      <w:rPr>
        <w:rFonts w:hint="default"/>
        <w:lang w:val="es-ES" w:eastAsia="es-ES" w:bidi="es-ES"/>
      </w:rPr>
    </w:lvl>
    <w:lvl w:ilvl="4">
      <w:start w:val="0"/>
      <w:numFmt w:val="bullet"/>
      <w:lvlText w:val="•"/>
      <w:lvlJc w:val="left"/>
      <w:pPr>
        <w:ind w:left="1051" w:hanging="350"/>
      </w:pPr>
      <w:rPr>
        <w:rFonts w:hint="default"/>
        <w:lang w:val="es-ES" w:eastAsia="es-ES" w:bidi="es-ES"/>
      </w:rPr>
    </w:lvl>
    <w:lvl w:ilvl="5">
      <w:start w:val="0"/>
      <w:numFmt w:val="bullet"/>
      <w:lvlText w:val="•"/>
      <w:lvlJc w:val="left"/>
      <w:pPr>
        <w:ind w:left="1209" w:hanging="350"/>
      </w:pPr>
      <w:rPr>
        <w:rFonts w:hint="default"/>
        <w:lang w:val="es-ES" w:eastAsia="es-ES" w:bidi="es-ES"/>
      </w:rPr>
    </w:lvl>
    <w:lvl w:ilvl="6">
      <w:start w:val="0"/>
      <w:numFmt w:val="bullet"/>
      <w:lvlText w:val="•"/>
      <w:lvlJc w:val="left"/>
      <w:pPr>
        <w:ind w:left="1367" w:hanging="350"/>
      </w:pPr>
      <w:rPr>
        <w:rFonts w:hint="default"/>
        <w:lang w:val="es-ES" w:eastAsia="es-ES" w:bidi="es-ES"/>
      </w:rPr>
    </w:lvl>
    <w:lvl w:ilvl="7">
      <w:start w:val="0"/>
      <w:numFmt w:val="bullet"/>
      <w:lvlText w:val="•"/>
      <w:lvlJc w:val="left"/>
      <w:pPr>
        <w:ind w:left="1525" w:hanging="350"/>
      </w:pPr>
      <w:rPr>
        <w:rFonts w:hint="default"/>
        <w:lang w:val="es-ES" w:eastAsia="es-ES" w:bidi="es-ES"/>
      </w:rPr>
    </w:lvl>
    <w:lvl w:ilvl="8">
      <w:start w:val="0"/>
      <w:numFmt w:val="bullet"/>
      <w:lvlText w:val="•"/>
      <w:lvlJc w:val="left"/>
      <w:pPr>
        <w:ind w:left="1683" w:hanging="350"/>
      </w:pPr>
      <w:rPr>
        <w:rFonts w:hint="default"/>
        <w:lang w:val="es-ES" w:eastAsia="es-ES" w:bidi="es-ES"/>
      </w:rPr>
    </w:lvl>
  </w:abstractNum>
  <w:abstractNum w:abstractNumId="107">
    <w:multiLevelType w:val="hybridMultilevel"/>
    <w:lvl w:ilvl="0">
      <w:start w:val="0"/>
      <w:numFmt w:val="bullet"/>
      <w:lvlText w:val=""/>
      <w:lvlJc w:val="left"/>
      <w:pPr>
        <w:ind w:left="420" w:hanging="351"/>
      </w:pPr>
      <w:rPr>
        <w:rFonts w:hint="default" w:ascii="Wingdings" w:hAnsi="Wingdings" w:eastAsia="Wingdings" w:cs="Wingdings"/>
        <w:w w:val="103"/>
        <w:sz w:val="15"/>
        <w:szCs w:val="15"/>
        <w:lang w:val="es-ES" w:eastAsia="es-ES" w:bidi="es-ES"/>
      </w:rPr>
    </w:lvl>
    <w:lvl w:ilvl="1">
      <w:start w:val="0"/>
      <w:numFmt w:val="bullet"/>
      <w:lvlText w:val="•"/>
      <w:lvlJc w:val="left"/>
      <w:pPr>
        <w:ind w:left="551" w:hanging="351"/>
      </w:pPr>
      <w:rPr>
        <w:rFonts w:hint="default"/>
        <w:lang w:val="es-ES" w:eastAsia="es-ES" w:bidi="es-ES"/>
      </w:rPr>
    </w:lvl>
    <w:lvl w:ilvl="2">
      <w:start w:val="0"/>
      <w:numFmt w:val="bullet"/>
      <w:lvlText w:val="•"/>
      <w:lvlJc w:val="left"/>
      <w:pPr>
        <w:ind w:left="683" w:hanging="351"/>
      </w:pPr>
      <w:rPr>
        <w:rFonts w:hint="default"/>
        <w:lang w:val="es-ES" w:eastAsia="es-ES" w:bidi="es-ES"/>
      </w:rPr>
    </w:lvl>
    <w:lvl w:ilvl="3">
      <w:start w:val="0"/>
      <w:numFmt w:val="bullet"/>
      <w:lvlText w:val="•"/>
      <w:lvlJc w:val="left"/>
      <w:pPr>
        <w:ind w:left="814" w:hanging="351"/>
      </w:pPr>
      <w:rPr>
        <w:rFonts w:hint="default"/>
        <w:lang w:val="es-ES" w:eastAsia="es-ES" w:bidi="es-ES"/>
      </w:rPr>
    </w:lvl>
    <w:lvl w:ilvl="4">
      <w:start w:val="0"/>
      <w:numFmt w:val="bullet"/>
      <w:lvlText w:val="•"/>
      <w:lvlJc w:val="left"/>
      <w:pPr>
        <w:ind w:left="946" w:hanging="351"/>
      </w:pPr>
      <w:rPr>
        <w:rFonts w:hint="default"/>
        <w:lang w:val="es-ES" w:eastAsia="es-ES" w:bidi="es-ES"/>
      </w:rPr>
    </w:lvl>
    <w:lvl w:ilvl="5">
      <w:start w:val="0"/>
      <w:numFmt w:val="bullet"/>
      <w:lvlText w:val="•"/>
      <w:lvlJc w:val="left"/>
      <w:pPr>
        <w:ind w:left="1078" w:hanging="351"/>
      </w:pPr>
      <w:rPr>
        <w:rFonts w:hint="default"/>
        <w:lang w:val="es-ES" w:eastAsia="es-ES" w:bidi="es-ES"/>
      </w:rPr>
    </w:lvl>
    <w:lvl w:ilvl="6">
      <w:start w:val="0"/>
      <w:numFmt w:val="bullet"/>
      <w:lvlText w:val="•"/>
      <w:lvlJc w:val="left"/>
      <w:pPr>
        <w:ind w:left="1209" w:hanging="351"/>
      </w:pPr>
      <w:rPr>
        <w:rFonts w:hint="default"/>
        <w:lang w:val="es-ES" w:eastAsia="es-ES" w:bidi="es-ES"/>
      </w:rPr>
    </w:lvl>
    <w:lvl w:ilvl="7">
      <w:start w:val="0"/>
      <w:numFmt w:val="bullet"/>
      <w:lvlText w:val="•"/>
      <w:lvlJc w:val="left"/>
      <w:pPr>
        <w:ind w:left="1341" w:hanging="351"/>
      </w:pPr>
      <w:rPr>
        <w:rFonts w:hint="default"/>
        <w:lang w:val="es-ES" w:eastAsia="es-ES" w:bidi="es-ES"/>
      </w:rPr>
    </w:lvl>
    <w:lvl w:ilvl="8">
      <w:start w:val="0"/>
      <w:numFmt w:val="bullet"/>
      <w:lvlText w:val="•"/>
      <w:lvlJc w:val="left"/>
      <w:pPr>
        <w:ind w:left="1472" w:hanging="351"/>
      </w:pPr>
      <w:rPr>
        <w:rFonts w:hint="default"/>
        <w:lang w:val="es-ES" w:eastAsia="es-ES" w:bidi="es-ES"/>
      </w:rPr>
    </w:lvl>
  </w:abstractNum>
  <w:abstractNum w:abstractNumId="106">
    <w:multiLevelType w:val="hybridMultilevel"/>
    <w:lvl w:ilvl="0">
      <w:start w:val="0"/>
      <w:numFmt w:val="bullet"/>
      <w:lvlText w:val=""/>
      <w:lvlJc w:val="left"/>
      <w:pPr>
        <w:ind w:left="417" w:hanging="351"/>
      </w:pPr>
      <w:rPr>
        <w:rFonts w:hint="default" w:ascii="Wingdings" w:hAnsi="Wingdings" w:eastAsia="Wingdings" w:cs="Wingdings"/>
        <w:w w:val="103"/>
        <w:sz w:val="15"/>
        <w:szCs w:val="15"/>
        <w:lang w:val="es-ES" w:eastAsia="es-ES" w:bidi="es-ES"/>
      </w:rPr>
    </w:lvl>
    <w:lvl w:ilvl="1">
      <w:start w:val="0"/>
      <w:numFmt w:val="bullet"/>
      <w:lvlText w:val="•"/>
      <w:lvlJc w:val="left"/>
      <w:pPr>
        <w:ind w:left="552" w:hanging="351"/>
      </w:pPr>
      <w:rPr>
        <w:rFonts w:hint="default"/>
        <w:lang w:val="es-ES" w:eastAsia="es-ES" w:bidi="es-ES"/>
      </w:rPr>
    </w:lvl>
    <w:lvl w:ilvl="2">
      <w:start w:val="0"/>
      <w:numFmt w:val="bullet"/>
      <w:lvlText w:val="•"/>
      <w:lvlJc w:val="left"/>
      <w:pPr>
        <w:ind w:left="685" w:hanging="351"/>
      </w:pPr>
      <w:rPr>
        <w:rFonts w:hint="default"/>
        <w:lang w:val="es-ES" w:eastAsia="es-ES" w:bidi="es-ES"/>
      </w:rPr>
    </w:lvl>
    <w:lvl w:ilvl="3">
      <w:start w:val="0"/>
      <w:numFmt w:val="bullet"/>
      <w:lvlText w:val="•"/>
      <w:lvlJc w:val="left"/>
      <w:pPr>
        <w:ind w:left="818" w:hanging="351"/>
      </w:pPr>
      <w:rPr>
        <w:rFonts w:hint="default"/>
        <w:lang w:val="es-ES" w:eastAsia="es-ES" w:bidi="es-ES"/>
      </w:rPr>
    </w:lvl>
    <w:lvl w:ilvl="4">
      <w:start w:val="0"/>
      <w:numFmt w:val="bullet"/>
      <w:lvlText w:val="•"/>
      <w:lvlJc w:val="left"/>
      <w:pPr>
        <w:ind w:left="951" w:hanging="351"/>
      </w:pPr>
      <w:rPr>
        <w:rFonts w:hint="default"/>
        <w:lang w:val="es-ES" w:eastAsia="es-ES" w:bidi="es-ES"/>
      </w:rPr>
    </w:lvl>
    <w:lvl w:ilvl="5">
      <w:start w:val="0"/>
      <w:numFmt w:val="bullet"/>
      <w:lvlText w:val="•"/>
      <w:lvlJc w:val="left"/>
      <w:pPr>
        <w:ind w:left="1084" w:hanging="351"/>
      </w:pPr>
      <w:rPr>
        <w:rFonts w:hint="default"/>
        <w:lang w:val="es-ES" w:eastAsia="es-ES" w:bidi="es-ES"/>
      </w:rPr>
    </w:lvl>
    <w:lvl w:ilvl="6">
      <w:start w:val="0"/>
      <w:numFmt w:val="bullet"/>
      <w:lvlText w:val="•"/>
      <w:lvlJc w:val="left"/>
      <w:pPr>
        <w:ind w:left="1217" w:hanging="351"/>
      </w:pPr>
      <w:rPr>
        <w:rFonts w:hint="default"/>
        <w:lang w:val="es-ES" w:eastAsia="es-ES" w:bidi="es-ES"/>
      </w:rPr>
    </w:lvl>
    <w:lvl w:ilvl="7">
      <w:start w:val="0"/>
      <w:numFmt w:val="bullet"/>
      <w:lvlText w:val="•"/>
      <w:lvlJc w:val="left"/>
      <w:pPr>
        <w:ind w:left="1350" w:hanging="351"/>
      </w:pPr>
      <w:rPr>
        <w:rFonts w:hint="default"/>
        <w:lang w:val="es-ES" w:eastAsia="es-ES" w:bidi="es-ES"/>
      </w:rPr>
    </w:lvl>
    <w:lvl w:ilvl="8">
      <w:start w:val="0"/>
      <w:numFmt w:val="bullet"/>
      <w:lvlText w:val="•"/>
      <w:lvlJc w:val="left"/>
      <w:pPr>
        <w:ind w:left="1483" w:hanging="351"/>
      </w:pPr>
      <w:rPr>
        <w:rFonts w:hint="default"/>
        <w:lang w:val="es-ES" w:eastAsia="es-ES" w:bidi="es-ES"/>
      </w:rPr>
    </w:lvl>
  </w:abstractNum>
  <w:abstractNum w:abstractNumId="105">
    <w:multiLevelType w:val="hybridMultilevel"/>
    <w:lvl w:ilvl="0">
      <w:start w:val="0"/>
      <w:numFmt w:val="bullet"/>
      <w:lvlText w:val=""/>
      <w:lvlJc w:val="left"/>
      <w:pPr>
        <w:ind w:left="406" w:hanging="350"/>
      </w:pPr>
      <w:rPr>
        <w:rFonts w:hint="default" w:ascii="Wingdings" w:hAnsi="Wingdings" w:eastAsia="Wingdings" w:cs="Wingdings"/>
        <w:w w:val="103"/>
        <w:sz w:val="15"/>
        <w:szCs w:val="15"/>
        <w:lang w:val="es-ES" w:eastAsia="es-ES" w:bidi="es-ES"/>
      </w:rPr>
    </w:lvl>
    <w:lvl w:ilvl="1">
      <w:start w:val="0"/>
      <w:numFmt w:val="bullet"/>
      <w:lvlText w:val="•"/>
      <w:lvlJc w:val="left"/>
      <w:pPr>
        <w:ind w:left="550" w:hanging="350"/>
      </w:pPr>
      <w:rPr>
        <w:rFonts w:hint="default"/>
        <w:lang w:val="es-ES" w:eastAsia="es-ES" w:bidi="es-ES"/>
      </w:rPr>
    </w:lvl>
    <w:lvl w:ilvl="2">
      <w:start w:val="0"/>
      <w:numFmt w:val="bullet"/>
      <w:lvlText w:val="•"/>
      <w:lvlJc w:val="left"/>
      <w:pPr>
        <w:ind w:left="701" w:hanging="350"/>
      </w:pPr>
      <w:rPr>
        <w:rFonts w:hint="default"/>
        <w:lang w:val="es-ES" w:eastAsia="es-ES" w:bidi="es-ES"/>
      </w:rPr>
    </w:lvl>
    <w:lvl w:ilvl="3">
      <w:start w:val="0"/>
      <w:numFmt w:val="bullet"/>
      <w:lvlText w:val="•"/>
      <w:lvlJc w:val="left"/>
      <w:pPr>
        <w:ind w:left="851" w:hanging="350"/>
      </w:pPr>
      <w:rPr>
        <w:rFonts w:hint="default"/>
        <w:lang w:val="es-ES" w:eastAsia="es-ES" w:bidi="es-ES"/>
      </w:rPr>
    </w:lvl>
    <w:lvl w:ilvl="4">
      <w:start w:val="0"/>
      <w:numFmt w:val="bullet"/>
      <w:lvlText w:val="•"/>
      <w:lvlJc w:val="left"/>
      <w:pPr>
        <w:ind w:left="1002" w:hanging="350"/>
      </w:pPr>
      <w:rPr>
        <w:rFonts w:hint="default"/>
        <w:lang w:val="es-ES" w:eastAsia="es-ES" w:bidi="es-ES"/>
      </w:rPr>
    </w:lvl>
    <w:lvl w:ilvl="5">
      <w:start w:val="0"/>
      <w:numFmt w:val="bullet"/>
      <w:lvlText w:val="•"/>
      <w:lvlJc w:val="left"/>
      <w:pPr>
        <w:ind w:left="1152" w:hanging="350"/>
      </w:pPr>
      <w:rPr>
        <w:rFonts w:hint="default"/>
        <w:lang w:val="es-ES" w:eastAsia="es-ES" w:bidi="es-ES"/>
      </w:rPr>
    </w:lvl>
    <w:lvl w:ilvl="6">
      <w:start w:val="0"/>
      <w:numFmt w:val="bullet"/>
      <w:lvlText w:val="•"/>
      <w:lvlJc w:val="left"/>
      <w:pPr>
        <w:ind w:left="1303" w:hanging="350"/>
      </w:pPr>
      <w:rPr>
        <w:rFonts w:hint="default"/>
        <w:lang w:val="es-ES" w:eastAsia="es-ES" w:bidi="es-ES"/>
      </w:rPr>
    </w:lvl>
    <w:lvl w:ilvl="7">
      <w:start w:val="0"/>
      <w:numFmt w:val="bullet"/>
      <w:lvlText w:val="•"/>
      <w:lvlJc w:val="left"/>
      <w:pPr>
        <w:ind w:left="1453" w:hanging="350"/>
      </w:pPr>
      <w:rPr>
        <w:rFonts w:hint="default"/>
        <w:lang w:val="es-ES" w:eastAsia="es-ES" w:bidi="es-ES"/>
      </w:rPr>
    </w:lvl>
    <w:lvl w:ilvl="8">
      <w:start w:val="0"/>
      <w:numFmt w:val="bullet"/>
      <w:lvlText w:val="•"/>
      <w:lvlJc w:val="left"/>
      <w:pPr>
        <w:ind w:left="1604" w:hanging="350"/>
      </w:pPr>
      <w:rPr>
        <w:rFonts w:hint="default"/>
        <w:lang w:val="es-ES" w:eastAsia="es-ES" w:bidi="es-ES"/>
      </w:rPr>
    </w:lvl>
  </w:abstractNum>
  <w:abstractNum w:abstractNumId="104">
    <w:multiLevelType w:val="hybridMultilevel"/>
    <w:lvl w:ilvl="0">
      <w:start w:val="0"/>
      <w:numFmt w:val="bullet"/>
      <w:lvlText w:val=""/>
      <w:lvlJc w:val="left"/>
      <w:pPr>
        <w:ind w:left="417" w:hanging="351"/>
      </w:pPr>
      <w:rPr>
        <w:rFonts w:hint="default" w:ascii="Wingdings" w:hAnsi="Wingdings" w:eastAsia="Wingdings" w:cs="Wingdings"/>
        <w:w w:val="103"/>
        <w:sz w:val="15"/>
        <w:szCs w:val="15"/>
        <w:lang w:val="es-ES" w:eastAsia="es-ES" w:bidi="es-ES"/>
      </w:rPr>
    </w:lvl>
    <w:lvl w:ilvl="1">
      <w:start w:val="0"/>
      <w:numFmt w:val="bullet"/>
      <w:lvlText w:val="•"/>
      <w:lvlJc w:val="left"/>
      <w:pPr>
        <w:ind w:left="603" w:hanging="351"/>
      </w:pPr>
      <w:rPr>
        <w:rFonts w:hint="default"/>
        <w:lang w:val="es-ES" w:eastAsia="es-ES" w:bidi="es-ES"/>
      </w:rPr>
    </w:lvl>
    <w:lvl w:ilvl="2">
      <w:start w:val="0"/>
      <w:numFmt w:val="bullet"/>
      <w:lvlText w:val="•"/>
      <w:lvlJc w:val="left"/>
      <w:pPr>
        <w:ind w:left="787" w:hanging="351"/>
      </w:pPr>
      <w:rPr>
        <w:rFonts w:hint="default"/>
        <w:lang w:val="es-ES" w:eastAsia="es-ES" w:bidi="es-ES"/>
      </w:rPr>
    </w:lvl>
    <w:lvl w:ilvl="3">
      <w:start w:val="0"/>
      <w:numFmt w:val="bullet"/>
      <w:lvlText w:val="•"/>
      <w:lvlJc w:val="left"/>
      <w:pPr>
        <w:ind w:left="970" w:hanging="351"/>
      </w:pPr>
      <w:rPr>
        <w:rFonts w:hint="default"/>
        <w:lang w:val="es-ES" w:eastAsia="es-ES" w:bidi="es-ES"/>
      </w:rPr>
    </w:lvl>
    <w:lvl w:ilvl="4">
      <w:start w:val="0"/>
      <w:numFmt w:val="bullet"/>
      <w:lvlText w:val="•"/>
      <w:lvlJc w:val="left"/>
      <w:pPr>
        <w:ind w:left="1154" w:hanging="351"/>
      </w:pPr>
      <w:rPr>
        <w:rFonts w:hint="default"/>
        <w:lang w:val="es-ES" w:eastAsia="es-ES" w:bidi="es-ES"/>
      </w:rPr>
    </w:lvl>
    <w:lvl w:ilvl="5">
      <w:start w:val="0"/>
      <w:numFmt w:val="bullet"/>
      <w:lvlText w:val="•"/>
      <w:lvlJc w:val="left"/>
      <w:pPr>
        <w:ind w:left="1338" w:hanging="351"/>
      </w:pPr>
      <w:rPr>
        <w:rFonts w:hint="default"/>
        <w:lang w:val="es-ES" w:eastAsia="es-ES" w:bidi="es-ES"/>
      </w:rPr>
    </w:lvl>
    <w:lvl w:ilvl="6">
      <w:start w:val="0"/>
      <w:numFmt w:val="bullet"/>
      <w:lvlText w:val="•"/>
      <w:lvlJc w:val="left"/>
      <w:pPr>
        <w:ind w:left="1521" w:hanging="351"/>
      </w:pPr>
      <w:rPr>
        <w:rFonts w:hint="default"/>
        <w:lang w:val="es-ES" w:eastAsia="es-ES" w:bidi="es-ES"/>
      </w:rPr>
    </w:lvl>
    <w:lvl w:ilvl="7">
      <w:start w:val="0"/>
      <w:numFmt w:val="bullet"/>
      <w:lvlText w:val="•"/>
      <w:lvlJc w:val="left"/>
      <w:pPr>
        <w:ind w:left="1705" w:hanging="351"/>
      </w:pPr>
      <w:rPr>
        <w:rFonts w:hint="default"/>
        <w:lang w:val="es-ES" w:eastAsia="es-ES" w:bidi="es-ES"/>
      </w:rPr>
    </w:lvl>
    <w:lvl w:ilvl="8">
      <w:start w:val="0"/>
      <w:numFmt w:val="bullet"/>
      <w:lvlText w:val="•"/>
      <w:lvlJc w:val="left"/>
      <w:pPr>
        <w:ind w:left="1888" w:hanging="351"/>
      </w:pPr>
      <w:rPr>
        <w:rFonts w:hint="default"/>
        <w:lang w:val="es-ES" w:eastAsia="es-ES" w:bidi="es-ES"/>
      </w:rPr>
    </w:lvl>
  </w:abstractNum>
  <w:abstractNum w:abstractNumId="103">
    <w:multiLevelType w:val="hybridMultilevel"/>
    <w:lvl w:ilvl="0">
      <w:start w:val="0"/>
      <w:numFmt w:val="bullet"/>
      <w:lvlText w:val=""/>
      <w:lvlJc w:val="left"/>
      <w:pPr>
        <w:ind w:left="419" w:hanging="350"/>
      </w:pPr>
      <w:rPr>
        <w:rFonts w:hint="default" w:ascii="Wingdings" w:hAnsi="Wingdings" w:eastAsia="Wingdings" w:cs="Wingdings"/>
        <w:w w:val="103"/>
        <w:sz w:val="15"/>
        <w:szCs w:val="15"/>
        <w:lang w:val="es-ES" w:eastAsia="es-ES" w:bidi="es-ES"/>
      </w:rPr>
    </w:lvl>
    <w:lvl w:ilvl="1">
      <w:start w:val="0"/>
      <w:numFmt w:val="bullet"/>
      <w:lvlText w:val="•"/>
      <w:lvlJc w:val="left"/>
      <w:pPr>
        <w:ind w:left="577" w:hanging="350"/>
      </w:pPr>
      <w:rPr>
        <w:rFonts w:hint="default"/>
        <w:lang w:val="es-ES" w:eastAsia="es-ES" w:bidi="es-ES"/>
      </w:rPr>
    </w:lvl>
    <w:lvl w:ilvl="2">
      <w:start w:val="0"/>
      <w:numFmt w:val="bullet"/>
      <w:lvlText w:val="•"/>
      <w:lvlJc w:val="left"/>
      <w:pPr>
        <w:ind w:left="735" w:hanging="350"/>
      </w:pPr>
      <w:rPr>
        <w:rFonts w:hint="default"/>
        <w:lang w:val="es-ES" w:eastAsia="es-ES" w:bidi="es-ES"/>
      </w:rPr>
    </w:lvl>
    <w:lvl w:ilvl="3">
      <w:start w:val="0"/>
      <w:numFmt w:val="bullet"/>
      <w:lvlText w:val="•"/>
      <w:lvlJc w:val="left"/>
      <w:pPr>
        <w:ind w:left="893" w:hanging="350"/>
      </w:pPr>
      <w:rPr>
        <w:rFonts w:hint="default"/>
        <w:lang w:val="es-ES" w:eastAsia="es-ES" w:bidi="es-ES"/>
      </w:rPr>
    </w:lvl>
    <w:lvl w:ilvl="4">
      <w:start w:val="0"/>
      <w:numFmt w:val="bullet"/>
      <w:lvlText w:val="•"/>
      <w:lvlJc w:val="left"/>
      <w:pPr>
        <w:ind w:left="1051" w:hanging="350"/>
      </w:pPr>
      <w:rPr>
        <w:rFonts w:hint="default"/>
        <w:lang w:val="es-ES" w:eastAsia="es-ES" w:bidi="es-ES"/>
      </w:rPr>
    </w:lvl>
    <w:lvl w:ilvl="5">
      <w:start w:val="0"/>
      <w:numFmt w:val="bullet"/>
      <w:lvlText w:val="•"/>
      <w:lvlJc w:val="left"/>
      <w:pPr>
        <w:ind w:left="1209" w:hanging="350"/>
      </w:pPr>
      <w:rPr>
        <w:rFonts w:hint="default"/>
        <w:lang w:val="es-ES" w:eastAsia="es-ES" w:bidi="es-ES"/>
      </w:rPr>
    </w:lvl>
    <w:lvl w:ilvl="6">
      <w:start w:val="0"/>
      <w:numFmt w:val="bullet"/>
      <w:lvlText w:val="•"/>
      <w:lvlJc w:val="left"/>
      <w:pPr>
        <w:ind w:left="1367" w:hanging="350"/>
      </w:pPr>
      <w:rPr>
        <w:rFonts w:hint="default"/>
        <w:lang w:val="es-ES" w:eastAsia="es-ES" w:bidi="es-ES"/>
      </w:rPr>
    </w:lvl>
    <w:lvl w:ilvl="7">
      <w:start w:val="0"/>
      <w:numFmt w:val="bullet"/>
      <w:lvlText w:val="•"/>
      <w:lvlJc w:val="left"/>
      <w:pPr>
        <w:ind w:left="1525" w:hanging="350"/>
      </w:pPr>
      <w:rPr>
        <w:rFonts w:hint="default"/>
        <w:lang w:val="es-ES" w:eastAsia="es-ES" w:bidi="es-ES"/>
      </w:rPr>
    </w:lvl>
    <w:lvl w:ilvl="8">
      <w:start w:val="0"/>
      <w:numFmt w:val="bullet"/>
      <w:lvlText w:val="•"/>
      <w:lvlJc w:val="left"/>
      <w:pPr>
        <w:ind w:left="1683" w:hanging="350"/>
      </w:pPr>
      <w:rPr>
        <w:rFonts w:hint="default"/>
        <w:lang w:val="es-ES" w:eastAsia="es-ES" w:bidi="es-ES"/>
      </w:rPr>
    </w:lvl>
  </w:abstractNum>
  <w:abstractNum w:abstractNumId="102">
    <w:multiLevelType w:val="hybridMultilevel"/>
    <w:lvl w:ilvl="0">
      <w:start w:val="0"/>
      <w:numFmt w:val="bullet"/>
      <w:lvlText w:val=""/>
      <w:lvlJc w:val="left"/>
      <w:pPr>
        <w:ind w:left="420" w:hanging="351"/>
      </w:pPr>
      <w:rPr>
        <w:rFonts w:hint="default" w:ascii="Wingdings" w:hAnsi="Wingdings" w:eastAsia="Wingdings" w:cs="Wingdings"/>
        <w:w w:val="103"/>
        <w:sz w:val="15"/>
        <w:szCs w:val="15"/>
        <w:lang w:val="es-ES" w:eastAsia="es-ES" w:bidi="es-ES"/>
      </w:rPr>
    </w:lvl>
    <w:lvl w:ilvl="1">
      <w:start w:val="0"/>
      <w:numFmt w:val="bullet"/>
      <w:lvlText w:val="•"/>
      <w:lvlJc w:val="left"/>
      <w:pPr>
        <w:ind w:left="551" w:hanging="351"/>
      </w:pPr>
      <w:rPr>
        <w:rFonts w:hint="default"/>
        <w:lang w:val="es-ES" w:eastAsia="es-ES" w:bidi="es-ES"/>
      </w:rPr>
    </w:lvl>
    <w:lvl w:ilvl="2">
      <w:start w:val="0"/>
      <w:numFmt w:val="bullet"/>
      <w:lvlText w:val="•"/>
      <w:lvlJc w:val="left"/>
      <w:pPr>
        <w:ind w:left="683" w:hanging="351"/>
      </w:pPr>
      <w:rPr>
        <w:rFonts w:hint="default"/>
        <w:lang w:val="es-ES" w:eastAsia="es-ES" w:bidi="es-ES"/>
      </w:rPr>
    </w:lvl>
    <w:lvl w:ilvl="3">
      <w:start w:val="0"/>
      <w:numFmt w:val="bullet"/>
      <w:lvlText w:val="•"/>
      <w:lvlJc w:val="left"/>
      <w:pPr>
        <w:ind w:left="814" w:hanging="351"/>
      </w:pPr>
      <w:rPr>
        <w:rFonts w:hint="default"/>
        <w:lang w:val="es-ES" w:eastAsia="es-ES" w:bidi="es-ES"/>
      </w:rPr>
    </w:lvl>
    <w:lvl w:ilvl="4">
      <w:start w:val="0"/>
      <w:numFmt w:val="bullet"/>
      <w:lvlText w:val="•"/>
      <w:lvlJc w:val="left"/>
      <w:pPr>
        <w:ind w:left="946" w:hanging="351"/>
      </w:pPr>
      <w:rPr>
        <w:rFonts w:hint="default"/>
        <w:lang w:val="es-ES" w:eastAsia="es-ES" w:bidi="es-ES"/>
      </w:rPr>
    </w:lvl>
    <w:lvl w:ilvl="5">
      <w:start w:val="0"/>
      <w:numFmt w:val="bullet"/>
      <w:lvlText w:val="•"/>
      <w:lvlJc w:val="left"/>
      <w:pPr>
        <w:ind w:left="1078" w:hanging="351"/>
      </w:pPr>
      <w:rPr>
        <w:rFonts w:hint="default"/>
        <w:lang w:val="es-ES" w:eastAsia="es-ES" w:bidi="es-ES"/>
      </w:rPr>
    </w:lvl>
    <w:lvl w:ilvl="6">
      <w:start w:val="0"/>
      <w:numFmt w:val="bullet"/>
      <w:lvlText w:val="•"/>
      <w:lvlJc w:val="left"/>
      <w:pPr>
        <w:ind w:left="1209" w:hanging="351"/>
      </w:pPr>
      <w:rPr>
        <w:rFonts w:hint="default"/>
        <w:lang w:val="es-ES" w:eastAsia="es-ES" w:bidi="es-ES"/>
      </w:rPr>
    </w:lvl>
    <w:lvl w:ilvl="7">
      <w:start w:val="0"/>
      <w:numFmt w:val="bullet"/>
      <w:lvlText w:val="•"/>
      <w:lvlJc w:val="left"/>
      <w:pPr>
        <w:ind w:left="1341" w:hanging="351"/>
      </w:pPr>
      <w:rPr>
        <w:rFonts w:hint="default"/>
        <w:lang w:val="es-ES" w:eastAsia="es-ES" w:bidi="es-ES"/>
      </w:rPr>
    </w:lvl>
    <w:lvl w:ilvl="8">
      <w:start w:val="0"/>
      <w:numFmt w:val="bullet"/>
      <w:lvlText w:val="•"/>
      <w:lvlJc w:val="left"/>
      <w:pPr>
        <w:ind w:left="1472" w:hanging="351"/>
      </w:pPr>
      <w:rPr>
        <w:rFonts w:hint="default"/>
        <w:lang w:val="es-ES" w:eastAsia="es-ES" w:bidi="es-ES"/>
      </w:rPr>
    </w:lvl>
  </w:abstractNum>
  <w:abstractNum w:abstractNumId="101">
    <w:multiLevelType w:val="hybridMultilevel"/>
    <w:lvl w:ilvl="0">
      <w:start w:val="0"/>
      <w:numFmt w:val="bullet"/>
      <w:lvlText w:val=""/>
      <w:lvlJc w:val="left"/>
      <w:pPr>
        <w:ind w:left="417" w:hanging="351"/>
      </w:pPr>
      <w:rPr>
        <w:rFonts w:hint="default" w:ascii="Wingdings" w:hAnsi="Wingdings" w:eastAsia="Wingdings" w:cs="Wingdings"/>
        <w:w w:val="103"/>
        <w:sz w:val="15"/>
        <w:szCs w:val="15"/>
        <w:lang w:val="es-ES" w:eastAsia="es-ES" w:bidi="es-ES"/>
      </w:rPr>
    </w:lvl>
    <w:lvl w:ilvl="1">
      <w:start w:val="0"/>
      <w:numFmt w:val="bullet"/>
      <w:lvlText w:val="•"/>
      <w:lvlJc w:val="left"/>
      <w:pPr>
        <w:ind w:left="552" w:hanging="351"/>
      </w:pPr>
      <w:rPr>
        <w:rFonts w:hint="default"/>
        <w:lang w:val="es-ES" w:eastAsia="es-ES" w:bidi="es-ES"/>
      </w:rPr>
    </w:lvl>
    <w:lvl w:ilvl="2">
      <w:start w:val="0"/>
      <w:numFmt w:val="bullet"/>
      <w:lvlText w:val="•"/>
      <w:lvlJc w:val="left"/>
      <w:pPr>
        <w:ind w:left="685" w:hanging="351"/>
      </w:pPr>
      <w:rPr>
        <w:rFonts w:hint="default"/>
        <w:lang w:val="es-ES" w:eastAsia="es-ES" w:bidi="es-ES"/>
      </w:rPr>
    </w:lvl>
    <w:lvl w:ilvl="3">
      <w:start w:val="0"/>
      <w:numFmt w:val="bullet"/>
      <w:lvlText w:val="•"/>
      <w:lvlJc w:val="left"/>
      <w:pPr>
        <w:ind w:left="818" w:hanging="351"/>
      </w:pPr>
      <w:rPr>
        <w:rFonts w:hint="default"/>
        <w:lang w:val="es-ES" w:eastAsia="es-ES" w:bidi="es-ES"/>
      </w:rPr>
    </w:lvl>
    <w:lvl w:ilvl="4">
      <w:start w:val="0"/>
      <w:numFmt w:val="bullet"/>
      <w:lvlText w:val="•"/>
      <w:lvlJc w:val="left"/>
      <w:pPr>
        <w:ind w:left="951" w:hanging="351"/>
      </w:pPr>
      <w:rPr>
        <w:rFonts w:hint="default"/>
        <w:lang w:val="es-ES" w:eastAsia="es-ES" w:bidi="es-ES"/>
      </w:rPr>
    </w:lvl>
    <w:lvl w:ilvl="5">
      <w:start w:val="0"/>
      <w:numFmt w:val="bullet"/>
      <w:lvlText w:val="•"/>
      <w:lvlJc w:val="left"/>
      <w:pPr>
        <w:ind w:left="1084" w:hanging="351"/>
      </w:pPr>
      <w:rPr>
        <w:rFonts w:hint="default"/>
        <w:lang w:val="es-ES" w:eastAsia="es-ES" w:bidi="es-ES"/>
      </w:rPr>
    </w:lvl>
    <w:lvl w:ilvl="6">
      <w:start w:val="0"/>
      <w:numFmt w:val="bullet"/>
      <w:lvlText w:val="•"/>
      <w:lvlJc w:val="left"/>
      <w:pPr>
        <w:ind w:left="1217" w:hanging="351"/>
      </w:pPr>
      <w:rPr>
        <w:rFonts w:hint="default"/>
        <w:lang w:val="es-ES" w:eastAsia="es-ES" w:bidi="es-ES"/>
      </w:rPr>
    </w:lvl>
    <w:lvl w:ilvl="7">
      <w:start w:val="0"/>
      <w:numFmt w:val="bullet"/>
      <w:lvlText w:val="•"/>
      <w:lvlJc w:val="left"/>
      <w:pPr>
        <w:ind w:left="1350" w:hanging="351"/>
      </w:pPr>
      <w:rPr>
        <w:rFonts w:hint="default"/>
        <w:lang w:val="es-ES" w:eastAsia="es-ES" w:bidi="es-ES"/>
      </w:rPr>
    </w:lvl>
    <w:lvl w:ilvl="8">
      <w:start w:val="0"/>
      <w:numFmt w:val="bullet"/>
      <w:lvlText w:val="•"/>
      <w:lvlJc w:val="left"/>
      <w:pPr>
        <w:ind w:left="1483" w:hanging="351"/>
      </w:pPr>
      <w:rPr>
        <w:rFonts w:hint="default"/>
        <w:lang w:val="es-ES" w:eastAsia="es-ES" w:bidi="es-ES"/>
      </w:rPr>
    </w:lvl>
  </w:abstractNum>
  <w:abstractNum w:abstractNumId="100">
    <w:multiLevelType w:val="hybridMultilevel"/>
    <w:lvl w:ilvl="0">
      <w:start w:val="0"/>
      <w:numFmt w:val="bullet"/>
      <w:lvlText w:val=""/>
      <w:lvlJc w:val="left"/>
      <w:pPr>
        <w:ind w:left="406" w:hanging="350"/>
      </w:pPr>
      <w:rPr>
        <w:rFonts w:hint="default" w:ascii="Wingdings" w:hAnsi="Wingdings" w:eastAsia="Wingdings" w:cs="Wingdings"/>
        <w:w w:val="103"/>
        <w:sz w:val="15"/>
        <w:szCs w:val="15"/>
        <w:lang w:val="es-ES" w:eastAsia="es-ES" w:bidi="es-ES"/>
      </w:rPr>
    </w:lvl>
    <w:lvl w:ilvl="1">
      <w:start w:val="0"/>
      <w:numFmt w:val="bullet"/>
      <w:lvlText w:val="•"/>
      <w:lvlJc w:val="left"/>
      <w:pPr>
        <w:ind w:left="550" w:hanging="350"/>
      </w:pPr>
      <w:rPr>
        <w:rFonts w:hint="default"/>
        <w:lang w:val="es-ES" w:eastAsia="es-ES" w:bidi="es-ES"/>
      </w:rPr>
    </w:lvl>
    <w:lvl w:ilvl="2">
      <w:start w:val="0"/>
      <w:numFmt w:val="bullet"/>
      <w:lvlText w:val="•"/>
      <w:lvlJc w:val="left"/>
      <w:pPr>
        <w:ind w:left="701" w:hanging="350"/>
      </w:pPr>
      <w:rPr>
        <w:rFonts w:hint="default"/>
        <w:lang w:val="es-ES" w:eastAsia="es-ES" w:bidi="es-ES"/>
      </w:rPr>
    </w:lvl>
    <w:lvl w:ilvl="3">
      <w:start w:val="0"/>
      <w:numFmt w:val="bullet"/>
      <w:lvlText w:val="•"/>
      <w:lvlJc w:val="left"/>
      <w:pPr>
        <w:ind w:left="851" w:hanging="350"/>
      </w:pPr>
      <w:rPr>
        <w:rFonts w:hint="default"/>
        <w:lang w:val="es-ES" w:eastAsia="es-ES" w:bidi="es-ES"/>
      </w:rPr>
    </w:lvl>
    <w:lvl w:ilvl="4">
      <w:start w:val="0"/>
      <w:numFmt w:val="bullet"/>
      <w:lvlText w:val="•"/>
      <w:lvlJc w:val="left"/>
      <w:pPr>
        <w:ind w:left="1002" w:hanging="350"/>
      </w:pPr>
      <w:rPr>
        <w:rFonts w:hint="default"/>
        <w:lang w:val="es-ES" w:eastAsia="es-ES" w:bidi="es-ES"/>
      </w:rPr>
    </w:lvl>
    <w:lvl w:ilvl="5">
      <w:start w:val="0"/>
      <w:numFmt w:val="bullet"/>
      <w:lvlText w:val="•"/>
      <w:lvlJc w:val="left"/>
      <w:pPr>
        <w:ind w:left="1152" w:hanging="350"/>
      </w:pPr>
      <w:rPr>
        <w:rFonts w:hint="default"/>
        <w:lang w:val="es-ES" w:eastAsia="es-ES" w:bidi="es-ES"/>
      </w:rPr>
    </w:lvl>
    <w:lvl w:ilvl="6">
      <w:start w:val="0"/>
      <w:numFmt w:val="bullet"/>
      <w:lvlText w:val="•"/>
      <w:lvlJc w:val="left"/>
      <w:pPr>
        <w:ind w:left="1303" w:hanging="350"/>
      </w:pPr>
      <w:rPr>
        <w:rFonts w:hint="default"/>
        <w:lang w:val="es-ES" w:eastAsia="es-ES" w:bidi="es-ES"/>
      </w:rPr>
    </w:lvl>
    <w:lvl w:ilvl="7">
      <w:start w:val="0"/>
      <w:numFmt w:val="bullet"/>
      <w:lvlText w:val="•"/>
      <w:lvlJc w:val="left"/>
      <w:pPr>
        <w:ind w:left="1453" w:hanging="350"/>
      </w:pPr>
      <w:rPr>
        <w:rFonts w:hint="default"/>
        <w:lang w:val="es-ES" w:eastAsia="es-ES" w:bidi="es-ES"/>
      </w:rPr>
    </w:lvl>
    <w:lvl w:ilvl="8">
      <w:start w:val="0"/>
      <w:numFmt w:val="bullet"/>
      <w:lvlText w:val="•"/>
      <w:lvlJc w:val="left"/>
      <w:pPr>
        <w:ind w:left="1604" w:hanging="350"/>
      </w:pPr>
      <w:rPr>
        <w:rFonts w:hint="default"/>
        <w:lang w:val="es-ES" w:eastAsia="es-ES" w:bidi="es-ES"/>
      </w:rPr>
    </w:lvl>
  </w:abstractNum>
  <w:abstractNum w:abstractNumId="99">
    <w:multiLevelType w:val="hybridMultilevel"/>
    <w:lvl w:ilvl="0">
      <w:start w:val="4"/>
      <w:numFmt w:val="decimal"/>
      <w:lvlText w:val="%1"/>
      <w:lvlJc w:val="left"/>
      <w:pPr>
        <w:ind w:left="2390" w:hanging="701"/>
        <w:jc w:val="left"/>
      </w:pPr>
      <w:rPr>
        <w:rFonts w:hint="default"/>
        <w:lang w:val="es-ES" w:eastAsia="es-ES" w:bidi="es-ES"/>
      </w:rPr>
    </w:lvl>
    <w:lvl w:ilvl="1">
      <w:start w:val="2"/>
      <w:numFmt w:val="decimal"/>
      <w:lvlText w:val="%1.%2"/>
      <w:lvlJc w:val="left"/>
      <w:pPr>
        <w:ind w:left="2390" w:hanging="701"/>
        <w:jc w:val="left"/>
      </w:pPr>
      <w:rPr>
        <w:rFonts w:hint="default"/>
        <w:lang w:val="es-ES" w:eastAsia="es-ES" w:bidi="es-ES"/>
      </w:rPr>
    </w:lvl>
    <w:lvl w:ilvl="2">
      <w:start w:val="1"/>
      <w:numFmt w:val="decimal"/>
      <w:lvlText w:val="%1.%2.%3"/>
      <w:lvlJc w:val="left"/>
      <w:pPr>
        <w:ind w:left="2390" w:hanging="701"/>
        <w:jc w:val="left"/>
      </w:pPr>
      <w:rPr>
        <w:rFonts w:hint="default" w:ascii="Arial" w:hAnsi="Arial" w:eastAsia="Arial" w:cs="Arial"/>
        <w:b/>
        <w:bCs/>
        <w:spacing w:val="-1"/>
        <w:w w:val="101"/>
        <w:sz w:val="23"/>
        <w:szCs w:val="23"/>
        <w:lang w:val="es-ES" w:eastAsia="es-ES" w:bidi="es-ES"/>
      </w:rPr>
    </w:lvl>
    <w:lvl w:ilvl="3">
      <w:start w:val="0"/>
      <w:numFmt w:val="bullet"/>
      <w:lvlText w:val=""/>
      <w:lvlJc w:val="left"/>
      <w:pPr>
        <w:ind w:left="2740" w:hanging="351"/>
      </w:pPr>
      <w:rPr>
        <w:rFonts w:hint="default" w:ascii="Symbol" w:hAnsi="Symbol" w:eastAsia="Symbol" w:cs="Symbol"/>
        <w:w w:val="101"/>
        <w:sz w:val="23"/>
        <w:szCs w:val="23"/>
        <w:lang w:val="es-ES" w:eastAsia="es-ES" w:bidi="es-ES"/>
      </w:rPr>
    </w:lvl>
    <w:lvl w:ilvl="4">
      <w:start w:val="0"/>
      <w:numFmt w:val="bullet"/>
      <w:lvlText w:val="•"/>
      <w:lvlJc w:val="left"/>
      <w:pPr>
        <w:ind w:left="4845" w:hanging="351"/>
      </w:pPr>
      <w:rPr>
        <w:rFonts w:hint="default"/>
        <w:lang w:val="es-ES" w:eastAsia="es-ES" w:bidi="es-ES"/>
      </w:rPr>
    </w:lvl>
    <w:lvl w:ilvl="5">
      <w:start w:val="0"/>
      <w:numFmt w:val="bullet"/>
      <w:lvlText w:val="•"/>
      <w:lvlJc w:val="left"/>
      <w:pPr>
        <w:ind w:left="5767" w:hanging="351"/>
      </w:pPr>
      <w:rPr>
        <w:rFonts w:hint="default"/>
        <w:lang w:val="es-ES" w:eastAsia="es-ES" w:bidi="es-ES"/>
      </w:rPr>
    </w:lvl>
    <w:lvl w:ilvl="6">
      <w:start w:val="0"/>
      <w:numFmt w:val="bullet"/>
      <w:lvlText w:val="•"/>
      <w:lvlJc w:val="left"/>
      <w:pPr>
        <w:ind w:left="6690" w:hanging="351"/>
      </w:pPr>
      <w:rPr>
        <w:rFonts w:hint="default"/>
        <w:lang w:val="es-ES" w:eastAsia="es-ES" w:bidi="es-ES"/>
      </w:rPr>
    </w:lvl>
    <w:lvl w:ilvl="7">
      <w:start w:val="0"/>
      <w:numFmt w:val="bullet"/>
      <w:lvlText w:val="•"/>
      <w:lvlJc w:val="left"/>
      <w:pPr>
        <w:ind w:left="7612" w:hanging="351"/>
      </w:pPr>
      <w:rPr>
        <w:rFonts w:hint="default"/>
        <w:lang w:val="es-ES" w:eastAsia="es-ES" w:bidi="es-ES"/>
      </w:rPr>
    </w:lvl>
    <w:lvl w:ilvl="8">
      <w:start w:val="0"/>
      <w:numFmt w:val="bullet"/>
      <w:lvlText w:val="•"/>
      <w:lvlJc w:val="left"/>
      <w:pPr>
        <w:ind w:left="8535" w:hanging="351"/>
      </w:pPr>
      <w:rPr>
        <w:rFonts w:hint="default"/>
        <w:lang w:val="es-ES" w:eastAsia="es-ES" w:bidi="es-ES"/>
      </w:rPr>
    </w:lvl>
  </w:abstractNum>
  <w:abstractNum w:abstractNumId="98">
    <w:multiLevelType w:val="hybridMultilevel"/>
    <w:lvl w:ilvl="0">
      <w:start w:val="4"/>
      <w:numFmt w:val="decimal"/>
      <w:lvlText w:val="%1"/>
      <w:lvlJc w:val="left"/>
      <w:pPr>
        <w:ind w:left="2390" w:hanging="702"/>
        <w:jc w:val="left"/>
      </w:pPr>
      <w:rPr>
        <w:rFonts w:hint="default"/>
        <w:lang w:val="es-ES" w:eastAsia="es-ES" w:bidi="es-ES"/>
      </w:rPr>
    </w:lvl>
    <w:lvl w:ilvl="1">
      <w:start w:val="1"/>
      <w:numFmt w:val="decimal"/>
      <w:lvlText w:val="%1.%2"/>
      <w:lvlJc w:val="left"/>
      <w:pPr>
        <w:ind w:left="2390" w:hanging="702"/>
        <w:jc w:val="left"/>
      </w:pPr>
      <w:rPr>
        <w:rFonts w:hint="default"/>
        <w:lang w:val="es-ES" w:eastAsia="es-ES" w:bidi="es-ES"/>
      </w:rPr>
    </w:lvl>
    <w:lvl w:ilvl="2">
      <w:start w:val="1"/>
      <w:numFmt w:val="decimal"/>
      <w:lvlText w:val="%1.%2.%3"/>
      <w:lvlJc w:val="left"/>
      <w:pPr>
        <w:ind w:left="2390" w:hanging="702"/>
        <w:jc w:val="left"/>
      </w:pPr>
      <w:rPr>
        <w:rFonts w:hint="default" w:ascii="Arial" w:hAnsi="Arial" w:eastAsia="Arial" w:cs="Arial"/>
        <w:b/>
        <w:bCs/>
        <w:spacing w:val="-1"/>
        <w:w w:val="101"/>
        <w:sz w:val="23"/>
        <w:szCs w:val="23"/>
        <w:lang w:val="es-ES" w:eastAsia="es-ES" w:bidi="es-ES"/>
      </w:rPr>
    </w:lvl>
    <w:lvl w:ilvl="3">
      <w:start w:val="0"/>
      <w:numFmt w:val="bullet"/>
      <w:lvlText w:val="•"/>
      <w:lvlJc w:val="left"/>
      <w:pPr>
        <w:ind w:left="4794" w:hanging="702"/>
      </w:pPr>
      <w:rPr>
        <w:rFonts w:hint="default"/>
        <w:lang w:val="es-ES" w:eastAsia="es-ES" w:bidi="es-ES"/>
      </w:rPr>
    </w:lvl>
    <w:lvl w:ilvl="4">
      <w:start w:val="0"/>
      <w:numFmt w:val="bullet"/>
      <w:lvlText w:val="•"/>
      <w:lvlJc w:val="left"/>
      <w:pPr>
        <w:ind w:left="5592" w:hanging="702"/>
      </w:pPr>
      <w:rPr>
        <w:rFonts w:hint="default"/>
        <w:lang w:val="es-ES" w:eastAsia="es-ES" w:bidi="es-ES"/>
      </w:rPr>
    </w:lvl>
    <w:lvl w:ilvl="5">
      <w:start w:val="0"/>
      <w:numFmt w:val="bullet"/>
      <w:lvlText w:val="•"/>
      <w:lvlJc w:val="left"/>
      <w:pPr>
        <w:ind w:left="6390" w:hanging="702"/>
      </w:pPr>
      <w:rPr>
        <w:rFonts w:hint="default"/>
        <w:lang w:val="es-ES" w:eastAsia="es-ES" w:bidi="es-ES"/>
      </w:rPr>
    </w:lvl>
    <w:lvl w:ilvl="6">
      <w:start w:val="0"/>
      <w:numFmt w:val="bullet"/>
      <w:lvlText w:val="•"/>
      <w:lvlJc w:val="left"/>
      <w:pPr>
        <w:ind w:left="7188" w:hanging="702"/>
      </w:pPr>
      <w:rPr>
        <w:rFonts w:hint="default"/>
        <w:lang w:val="es-ES" w:eastAsia="es-ES" w:bidi="es-ES"/>
      </w:rPr>
    </w:lvl>
    <w:lvl w:ilvl="7">
      <w:start w:val="0"/>
      <w:numFmt w:val="bullet"/>
      <w:lvlText w:val="•"/>
      <w:lvlJc w:val="left"/>
      <w:pPr>
        <w:ind w:left="7986" w:hanging="702"/>
      </w:pPr>
      <w:rPr>
        <w:rFonts w:hint="default"/>
        <w:lang w:val="es-ES" w:eastAsia="es-ES" w:bidi="es-ES"/>
      </w:rPr>
    </w:lvl>
    <w:lvl w:ilvl="8">
      <w:start w:val="0"/>
      <w:numFmt w:val="bullet"/>
      <w:lvlText w:val="•"/>
      <w:lvlJc w:val="left"/>
      <w:pPr>
        <w:ind w:left="8784" w:hanging="702"/>
      </w:pPr>
      <w:rPr>
        <w:rFonts w:hint="default"/>
        <w:lang w:val="es-ES" w:eastAsia="es-ES" w:bidi="es-ES"/>
      </w:rPr>
    </w:lvl>
  </w:abstractNum>
  <w:abstractNum w:abstractNumId="97">
    <w:multiLevelType w:val="hybridMultilevel"/>
    <w:lvl w:ilvl="0">
      <w:start w:val="1"/>
      <w:numFmt w:val="decimal"/>
      <w:lvlText w:val="%1."/>
      <w:lvlJc w:val="left"/>
      <w:pPr>
        <w:ind w:left="1165" w:hanging="352"/>
        <w:jc w:val="left"/>
      </w:pPr>
      <w:rPr>
        <w:rFonts w:hint="default" w:ascii="Arial" w:hAnsi="Arial" w:eastAsia="Arial" w:cs="Arial"/>
        <w:b/>
        <w:bCs/>
        <w:w w:val="101"/>
        <w:sz w:val="23"/>
        <w:szCs w:val="23"/>
        <w:lang w:val="es-ES" w:eastAsia="es-ES" w:bidi="es-ES"/>
      </w:rPr>
    </w:lvl>
    <w:lvl w:ilvl="1">
      <w:start w:val="1"/>
      <w:numFmt w:val="decimal"/>
      <w:lvlText w:val="%1.%2"/>
      <w:lvlJc w:val="left"/>
      <w:pPr>
        <w:ind w:left="1688" w:hanging="524"/>
        <w:jc w:val="left"/>
      </w:pPr>
      <w:rPr>
        <w:rFonts w:hint="default"/>
        <w:b/>
        <w:bCs/>
        <w:spacing w:val="-1"/>
        <w:w w:val="101"/>
        <w:lang w:val="es-ES" w:eastAsia="es-ES" w:bidi="es-ES"/>
      </w:rPr>
    </w:lvl>
    <w:lvl w:ilvl="2">
      <w:start w:val="0"/>
      <w:numFmt w:val="bullet"/>
      <w:lvlText w:val=""/>
      <w:lvlJc w:val="left"/>
      <w:pPr>
        <w:ind w:left="2040" w:hanging="351"/>
      </w:pPr>
      <w:rPr>
        <w:rFonts w:hint="default" w:ascii="Symbol" w:hAnsi="Symbol" w:eastAsia="Symbol" w:cs="Symbol"/>
        <w:w w:val="101"/>
        <w:sz w:val="23"/>
        <w:szCs w:val="23"/>
        <w:lang w:val="es-ES" w:eastAsia="es-ES" w:bidi="es-ES"/>
      </w:rPr>
    </w:lvl>
    <w:lvl w:ilvl="3">
      <w:start w:val="0"/>
      <w:numFmt w:val="bullet"/>
      <w:lvlText w:val="•"/>
      <w:lvlJc w:val="left"/>
      <w:pPr>
        <w:ind w:left="2040" w:hanging="351"/>
      </w:pPr>
      <w:rPr>
        <w:rFonts w:hint="default"/>
        <w:lang w:val="es-ES" w:eastAsia="es-ES" w:bidi="es-ES"/>
      </w:rPr>
    </w:lvl>
    <w:lvl w:ilvl="4">
      <w:start w:val="0"/>
      <w:numFmt w:val="bullet"/>
      <w:lvlText w:val="•"/>
      <w:lvlJc w:val="left"/>
      <w:pPr>
        <w:ind w:left="3231" w:hanging="351"/>
      </w:pPr>
      <w:rPr>
        <w:rFonts w:hint="default"/>
        <w:lang w:val="es-ES" w:eastAsia="es-ES" w:bidi="es-ES"/>
      </w:rPr>
    </w:lvl>
    <w:lvl w:ilvl="5">
      <w:start w:val="0"/>
      <w:numFmt w:val="bullet"/>
      <w:lvlText w:val="•"/>
      <w:lvlJc w:val="left"/>
      <w:pPr>
        <w:ind w:left="4422" w:hanging="351"/>
      </w:pPr>
      <w:rPr>
        <w:rFonts w:hint="default"/>
        <w:lang w:val="es-ES" w:eastAsia="es-ES" w:bidi="es-ES"/>
      </w:rPr>
    </w:lvl>
    <w:lvl w:ilvl="6">
      <w:start w:val="0"/>
      <w:numFmt w:val="bullet"/>
      <w:lvlText w:val="•"/>
      <w:lvlJc w:val="left"/>
      <w:pPr>
        <w:ind w:left="5614" w:hanging="351"/>
      </w:pPr>
      <w:rPr>
        <w:rFonts w:hint="default"/>
        <w:lang w:val="es-ES" w:eastAsia="es-ES" w:bidi="es-ES"/>
      </w:rPr>
    </w:lvl>
    <w:lvl w:ilvl="7">
      <w:start w:val="0"/>
      <w:numFmt w:val="bullet"/>
      <w:lvlText w:val="•"/>
      <w:lvlJc w:val="left"/>
      <w:pPr>
        <w:ind w:left="6805" w:hanging="351"/>
      </w:pPr>
      <w:rPr>
        <w:rFonts w:hint="default"/>
        <w:lang w:val="es-ES" w:eastAsia="es-ES" w:bidi="es-ES"/>
      </w:rPr>
    </w:lvl>
    <w:lvl w:ilvl="8">
      <w:start w:val="0"/>
      <w:numFmt w:val="bullet"/>
      <w:lvlText w:val="•"/>
      <w:lvlJc w:val="left"/>
      <w:pPr>
        <w:ind w:left="7997" w:hanging="351"/>
      </w:pPr>
      <w:rPr>
        <w:rFonts w:hint="default"/>
        <w:lang w:val="es-ES" w:eastAsia="es-ES" w:bidi="es-ES"/>
      </w:rPr>
    </w:lvl>
  </w:abstractNum>
  <w:abstractNum w:abstractNumId="96">
    <w:multiLevelType w:val="hybridMultilevel"/>
    <w:lvl w:ilvl="0">
      <w:start w:val="4"/>
      <w:numFmt w:val="decimal"/>
      <w:lvlText w:val="%1"/>
      <w:lvlJc w:val="left"/>
      <w:pPr>
        <w:ind w:left="2390" w:hanging="677"/>
        <w:jc w:val="left"/>
      </w:pPr>
      <w:rPr>
        <w:rFonts w:hint="default"/>
        <w:lang w:val="es-ES" w:eastAsia="es-ES" w:bidi="es-ES"/>
      </w:rPr>
    </w:lvl>
    <w:lvl w:ilvl="1">
      <w:start w:val="5"/>
      <w:numFmt w:val="decimal"/>
      <w:lvlText w:val="%1.%2"/>
      <w:lvlJc w:val="left"/>
      <w:pPr>
        <w:ind w:left="2390" w:hanging="677"/>
        <w:jc w:val="left"/>
      </w:pPr>
      <w:rPr>
        <w:rFonts w:hint="default"/>
        <w:lang w:val="es-ES" w:eastAsia="es-ES" w:bidi="es-ES"/>
      </w:rPr>
    </w:lvl>
    <w:lvl w:ilvl="2">
      <w:start w:val="4"/>
      <w:numFmt w:val="decimal"/>
      <w:lvlText w:val="%1.%2.%3"/>
      <w:lvlJc w:val="left"/>
      <w:pPr>
        <w:ind w:left="2390" w:hanging="677"/>
        <w:jc w:val="left"/>
      </w:pPr>
      <w:rPr>
        <w:rFonts w:hint="default" w:ascii="Arial" w:hAnsi="Arial" w:eastAsia="Arial" w:cs="Arial"/>
        <w:spacing w:val="-1"/>
        <w:w w:val="101"/>
        <w:sz w:val="23"/>
        <w:szCs w:val="23"/>
        <w:lang w:val="es-ES" w:eastAsia="es-ES" w:bidi="es-ES"/>
      </w:rPr>
    </w:lvl>
    <w:lvl w:ilvl="3">
      <w:start w:val="0"/>
      <w:numFmt w:val="bullet"/>
      <w:lvlText w:val="•"/>
      <w:lvlJc w:val="left"/>
      <w:pPr>
        <w:ind w:left="4794" w:hanging="677"/>
      </w:pPr>
      <w:rPr>
        <w:rFonts w:hint="default"/>
        <w:lang w:val="es-ES" w:eastAsia="es-ES" w:bidi="es-ES"/>
      </w:rPr>
    </w:lvl>
    <w:lvl w:ilvl="4">
      <w:start w:val="0"/>
      <w:numFmt w:val="bullet"/>
      <w:lvlText w:val="•"/>
      <w:lvlJc w:val="left"/>
      <w:pPr>
        <w:ind w:left="5592" w:hanging="677"/>
      </w:pPr>
      <w:rPr>
        <w:rFonts w:hint="default"/>
        <w:lang w:val="es-ES" w:eastAsia="es-ES" w:bidi="es-ES"/>
      </w:rPr>
    </w:lvl>
    <w:lvl w:ilvl="5">
      <w:start w:val="0"/>
      <w:numFmt w:val="bullet"/>
      <w:lvlText w:val="•"/>
      <w:lvlJc w:val="left"/>
      <w:pPr>
        <w:ind w:left="6390" w:hanging="677"/>
      </w:pPr>
      <w:rPr>
        <w:rFonts w:hint="default"/>
        <w:lang w:val="es-ES" w:eastAsia="es-ES" w:bidi="es-ES"/>
      </w:rPr>
    </w:lvl>
    <w:lvl w:ilvl="6">
      <w:start w:val="0"/>
      <w:numFmt w:val="bullet"/>
      <w:lvlText w:val="•"/>
      <w:lvlJc w:val="left"/>
      <w:pPr>
        <w:ind w:left="7188" w:hanging="677"/>
      </w:pPr>
      <w:rPr>
        <w:rFonts w:hint="default"/>
        <w:lang w:val="es-ES" w:eastAsia="es-ES" w:bidi="es-ES"/>
      </w:rPr>
    </w:lvl>
    <w:lvl w:ilvl="7">
      <w:start w:val="0"/>
      <w:numFmt w:val="bullet"/>
      <w:lvlText w:val="•"/>
      <w:lvlJc w:val="left"/>
      <w:pPr>
        <w:ind w:left="7986" w:hanging="677"/>
      </w:pPr>
      <w:rPr>
        <w:rFonts w:hint="default"/>
        <w:lang w:val="es-ES" w:eastAsia="es-ES" w:bidi="es-ES"/>
      </w:rPr>
    </w:lvl>
    <w:lvl w:ilvl="8">
      <w:start w:val="0"/>
      <w:numFmt w:val="bullet"/>
      <w:lvlText w:val="•"/>
      <w:lvlJc w:val="left"/>
      <w:pPr>
        <w:ind w:left="8784" w:hanging="677"/>
      </w:pPr>
      <w:rPr>
        <w:rFonts w:hint="default"/>
        <w:lang w:val="es-ES" w:eastAsia="es-ES" w:bidi="es-ES"/>
      </w:rPr>
    </w:lvl>
  </w:abstractNum>
  <w:abstractNum w:abstractNumId="95">
    <w:multiLevelType w:val="hybridMultilevel"/>
    <w:lvl w:ilvl="0">
      <w:start w:val="1"/>
      <w:numFmt w:val="decimal"/>
      <w:lvlText w:val="%1"/>
      <w:lvlJc w:val="left"/>
      <w:pPr>
        <w:ind w:left="2390" w:hanging="701"/>
        <w:jc w:val="left"/>
      </w:pPr>
      <w:rPr>
        <w:rFonts w:hint="default"/>
        <w:lang w:val="es-ES" w:eastAsia="es-ES" w:bidi="es-ES"/>
      </w:rPr>
    </w:lvl>
    <w:lvl w:ilvl="1">
      <w:start w:val="5"/>
      <w:numFmt w:val="decimal"/>
      <w:lvlText w:val="%1.%2"/>
      <w:lvlJc w:val="left"/>
      <w:pPr>
        <w:ind w:left="2390" w:hanging="701"/>
        <w:jc w:val="left"/>
      </w:pPr>
      <w:rPr>
        <w:rFonts w:hint="default"/>
        <w:lang w:val="es-ES" w:eastAsia="es-ES" w:bidi="es-ES"/>
      </w:rPr>
    </w:lvl>
    <w:lvl w:ilvl="2">
      <w:start w:val="1"/>
      <w:numFmt w:val="decimal"/>
      <w:lvlText w:val="%1.%2.%3"/>
      <w:lvlJc w:val="left"/>
      <w:pPr>
        <w:ind w:left="2390" w:hanging="701"/>
        <w:jc w:val="left"/>
      </w:pPr>
      <w:rPr>
        <w:rFonts w:hint="default" w:ascii="Arial" w:hAnsi="Arial" w:eastAsia="Arial" w:cs="Arial"/>
        <w:spacing w:val="-1"/>
        <w:w w:val="101"/>
        <w:sz w:val="23"/>
        <w:szCs w:val="23"/>
        <w:lang w:val="es-ES" w:eastAsia="es-ES" w:bidi="es-ES"/>
      </w:rPr>
    </w:lvl>
    <w:lvl w:ilvl="3">
      <w:start w:val="0"/>
      <w:numFmt w:val="bullet"/>
      <w:lvlText w:val="•"/>
      <w:lvlJc w:val="left"/>
      <w:pPr>
        <w:ind w:left="4794" w:hanging="701"/>
      </w:pPr>
      <w:rPr>
        <w:rFonts w:hint="default"/>
        <w:lang w:val="es-ES" w:eastAsia="es-ES" w:bidi="es-ES"/>
      </w:rPr>
    </w:lvl>
    <w:lvl w:ilvl="4">
      <w:start w:val="0"/>
      <w:numFmt w:val="bullet"/>
      <w:lvlText w:val="•"/>
      <w:lvlJc w:val="left"/>
      <w:pPr>
        <w:ind w:left="5592" w:hanging="701"/>
      </w:pPr>
      <w:rPr>
        <w:rFonts w:hint="default"/>
        <w:lang w:val="es-ES" w:eastAsia="es-ES" w:bidi="es-ES"/>
      </w:rPr>
    </w:lvl>
    <w:lvl w:ilvl="5">
      <w:start w:val="0"/>
      <w:numFmt w:val="bullet"/>
      <w:lvlText w:val="•"/>
      <w:lvlJc w:val="left"/>
      <w:pPr>
        <w:ind w:left="6390" w:hanging="701"/>
      </w:pPr>
      <w:rPr>
        <w:rFonts w:hint="default"/>
        <w:lang w:val="es-ES" w:eastAsia="es-ES" w:bidi="es-ES"/>
      </w:rPr>
    </w:lvl>
    <w:lvl w:ilvl="6">
      <w:start w:val="0"/>
      <w:numFmt w:val="bullet"/>
      <w:lvlText w:val="•"/>
      <w:lvlJc w:val="left"/>
      <w:pPr>
        <w:ind w:left="7188" w:hanging="701"/>
      </w:pPr>
      <w:rPr>
        <w:rFonts w:hint="default"/>
        <w:lang w:val="es-ES" w:eastAsia="es-ES" w:bidi="es-ES"/>
      </w:rPr>
    </w:lvl>
    <w:lvl w:ilvl="7">
      <w:start w:val="0"/>
      <w:numFmt w:val="bullet"/>
      <w:lvlText w:val="•"/>
      <w:lvlJc w:val="left"/>
      <w:pPr>
        <w:ind w:left="7986" w:hanging="701"/>
      </w:pPr>
      <w:rPr>
        <w:rFonts w:hint="default"/>
        <w:lang w:val="es-ES" w:eastAsia="es-ES" w:bidi="es-ES"/>
      </w:rPr>
    </w:lvl>
    <w:lvl w:ilvl="8">
      <w:start w:val="0"/>
      <w:numFmt w:val="bullet"/>
      <w:lvlText w:val="•"/>
      <w:lvlJc w:val="left"/>
      <w:pPr>
        <w:ind w:left="8784" w:hanging="701"/>
      </w:pPr>
      <w:rPr>
        <w:rFonts w:hint="default"/>
        <w:lang w:val="es-ES" w:eastAsia="es-ES" w:bidi="es-ES"/>
      </w:rPr>
    </w:lvl>
  </w:abstractNum>
  <w:abstractNum w:abstractNumId="94">
    <w:multiLevelType w:val="hybridMultilevel"/>
    <w:lvl w:ilvl="0">
      <w:start w:val="0"/>
      <w:numFmt w:val="bullet"/>
      <w:lvlText w:val=""/>
      <w:lvlJc w:val="left"/>
      <w:pPr>
        <w:ind w:left="2040" w:hanging="351"/>
      </w:pPr>
      <w:rPr>
        <w:rFonts w:hint="default" w:ascii="Symbol" w:hAnsi="Symbol" w:eastAsia="Symbol" w:cs="Symbol"/>
        <w:w w:val="101"/>
        <w:sz w:val="23"/>
        <w:szCs w:val="23"/>
        <w:lang w:val="es-ES" w:eastAsia="es-ES" w:bidi="es-ES"/>
      </w:rPr>
    </w:lvl>
    <w:lvl w:ilvl="1">
      <w:start w:val="0"/>
      <w:numFmt w:val="bullet"/>
      <w:lvlText w:val="•"/>
      <w:lvlJc w:val="left"/>
      <w:pPr>
        <w:ind w:left="2874" w:hanging="351"/>
      </w:pPr>
      <w:rPr>
        <w:rFonts w:hint="default"/>
        <w:lang w:val="es-ES" w:eastAsia="es-ES" w:bidi="es-ES"/>
      </w:rPr>
    </w:lvl>
    <w:lvl w:ilvl="2">
      <w:start w:val="0"/>
      <w:numFmt w:val="bullet"/>
      <w:lvlText w:val="•"/>
      <w:lvlJc w:val="left"/>
      <w:pPr>
        <w:ind w:left="3708" w:hanging="351"/>
      </w:pPr>
      <w:rPr>
        <w:rFonts w:hint="default"/>
        <w:lang w:val="es-ES" w:eastAsia="es-ES" w:bidi="es-ES"/>
      </w:rPr>
    </w:lvl>
    <w:lvl w:ilvl="3">
      <w:start w:val="0"/>
      <w:numFmt w:val="bullet"/>
      <w:lvlText w:val="•"/>
      <w:lvlJc w:val="left"/>
      <w:pPr>
        <w:ind w:left="4542" w:hanging="351"/>
      </w:pPr>
      <w:rPr>
        <w:rFonts w:hint="default"/>
        <w:lang w:val="es-ES" w:eastAsia="es-ES" w:bidi="es-ES"/>
      </w:rPr>
    </w:lvl>
    <w:lvl w:ilvl="4">
      <w:start w:val="0"/>
      <w:numFmt w:val="bullet"/>
      <w:lvlText w:val="•"/>
      <w:lvlJc w:val="left"/>
      <w:pPr>
        <w:ind w:left="5376" w:hanging="351"/>
      </w:pPr>
      <w:rPr>
        <w:rFonts w:hint="default"/>
        <w:lang w:val="es-ES" w:eastAsia="es-ES" w:bidi="es-ES"/>
      </w:rPr>
    </w:lvl>
    <w:lvl w:ilvl="5">
      <w:start w:val="0"/>
      <w:numFmt w:val="bullet"/>
      <w:lvlText w:val="•"/>
      <w:lvlJc w:val="left"/>
      <w:pPr>
        <w:ind w:left="6210" w:hanging="351"/>
      </w:pPr>
      <w:rPr>
        <w:rFonts w:hint="default"/>
        <w:lang w:val="es-ES" w:eastAsia="es-ES" w:bidi="es-ES"/>
      </w:rPr>
    </w:lvl>
    <w:lvl w:ilvl="6">
      <w:start w:val="0"/>
      <w:numFmt w:val="bullet"/>
      <w:lvlText w:val="•"/>
      <w:lvlJc w:val="left"/>
      <w:pPr>
        <w:ind w:left="7044" w:hanging="351"/>
      </w:pPr>
      <w:rPr>
        <w:rFonts w:hint="default"/>
        <w:lang w:val="es-ES" w:eastAsia="es-ES" w:bidi="es-ES"/>
      </w:rPr>
    </w:lvl>
    <w:lvl w:ilvl="7">
      <w:start w:val="0"/>
      <w:numFmt w:val="bullet"/>
      <w:lvlText w:val="•"/>
      <w:lvlJc w:val="left"/>
      <w:pPr>
        <w:ind w:left="7878" w:hanging="351"/>
      </w:pPr>
      <w:rPr>
        <w:rFonts w:hint="default"/>
        <w:lang w:val="es-ES" w:eastAsia="es-ES" w:bidi="es-ES"/>
      </w:rPr>
    </w:lvl>
    <w:lvl w:ilvl="8">
      <w:start w:val="0"/>
      <w:numFmt w:val="bullet"/>
      <w:lvlText w:val="•"/>
      <w:lvlJc w:val="left"/>
      <w:pPr>
        <w:ind w:left="8712" w:hanging="351"/>
      </w:pPr>
      <w:rPr>
        <w:rFonts w:hint="default"/>
        <w:lang w:val="es-ES" w:eastAsia="es-ES" w:bidi="es-ES"/>
      </w:rPr>
    </w:lvl>
  </w:abstractNum>
  <w:abstractNum w:abstractNumId="93">
    <w:multiLevelType w:val="hybridMultilevel"/>
    <w:lvl w:ilvl="0">
      <w:start w:val="3"/>
      <w:numFmt w:val="decimal"/>
      <w:lvlText w:val="%1"/>
      <w:lvlJc w:val="left"/>
      <w:pPr>
        <w:ind w:left="1685" w:hanging="520"/>
        <w:jc w:val="left"/>
      </w:pPr>
      <w:rPr>
        <w:rFonts w:hint="default"/>
        <w:lang w:val="es-ES" w:eastAsia="es-ES" w:bidi="es-ES"/>
      </w:rPr>
    </w:lvl>
    <w:lvl w:ilvl="1">
      <w:start w:val="3"/>
      <w:numFmt w:val="decimal"/>
      <w:lvlText w:val="%1.%2"/>
      <w:lvlJc w:val="left"/>
      <w:pPr>
        <w:ind w:left="1685" w:hanging="520"/>
        <w:jc w:val="left"/>
      </w:pPr>
      <w:rPr>
        <w:rFonts w:hint="default" w:ascii="Arial" w:hAnsi="Arial" w:eastAsia="Arial" w:cs="Arial"/>
        <w:b/>
        <w:bCs/>
        <w:spacing w:val="-1"/>
        <w:w w:val="101"/>
        <w:sz w:val="23"/>
        <w:szCs w:val="23"/>
        <w:lang w:val="es-ES" w:eastAsia="es-ES" w:bidi="es-ES"/>
      </w:rPr>
    </w:lvl>
    <w:lvl w:ilvl="2">
      <w:start w:val="1"/>
      <w:numFmt w:val="decimal"/>
      <w:lvlText w:val="%1.%2.%3"/>
      <w:lvlJc w:val="left"/>
      <w:pPr>
        <w:ind w:left="2390" w:hanging="673"/>
        <w:jc w:val="left"/>
      </w:pPr>
      <w:rPr>
        <w:rFonts w:hint="default" w:ascii="Arial" w:hAnsi="Arial" w:eastAsia="Arial" w:cs="Arial"/>
        <w:w w:val="101"/>
        <w:sz w:val="23"/>
        <w:szCs w:val="23"/>
        <w:lang w:val="es-ES" w:eastAsia="es-ES" w:bidi="es-ES"/>
      </w:rPr>
    </w:lvl>
    <w:lvl w:ilvl="3">
      <w:start w:val="0"/>
      <w:numFmt w:val="bullet"/>
      <w:lvlText w:val="•"/>
      <w:lvlJc w:val="left"/>
      <w:pPr>
        <w:ind w:left="4173" w:hanging="673"/>
      </w:pPr>
      <w:rPr>
        <w:rFonts w:hint="default"/>
        <w:lang w:val="es-ES" w:eastAsia="es-ES" w:bidi="es-ES"/>
      </w:rPr>
    </w:lvl>
    <w:lvl w:ilvl="4">
      <w:start w:val="0"/>
      <w:numFmt w:val="bullet"/>
      <w:lvlText w:val="•"/>
      <w:lvlJc w:val="left"/>
      <w:pPr>
        <w:ind w:left="5060" w:hanging="673"/>
      </w:pPr>
      <w:rPr>
        <w:rFonts w:hint="default"/>
        <w:lang w:val="es-ES" w:eastAsia="es-ES" w:bidi="es-ES"/>
      </w:rPr>
    </w:lvl>
    <w:lvl w:ilvl="5">
      <w:start w:val="0"/>
      <w:numFmt w:val="bullet"/>
      <w:lvlText w:val="•"/>
      <w:lvlJc w:val="left"/>
      <w:pPr>
        <w:ind w:left="5946" w:hanging="673"/>
      </w:pPr>
      <w:rPr>
        <w:rFonts w:hint="default"/>
        <w:lang w:val="es-ES" w:eastAsia="es-ES" w:bidi="es-ES"/>
      </w:rPr>
    </w:lvl>
    <w:lvl w:ilvl="6">
      <w:start w:val="0"/>
      <w:numFmt w:val="bullet"/>
      <w:lvlText w:val="•"/>
      <w:lvlJc w:val="left"/>
      <w:pPr>
        <w:ind w:left="6833" w:hanging="673"/>
      </w:pPr>
      <w:rPr>
        <w:rFonts w:hint="default"/>
        <w:lang w:val="es-ES" w:eastAsia="es-ES" w:bidi="es-ES"/>
      </w:rPr>
    </w:lvl>
    <w:lvl w:ilvl="7">
      <w:start w:val="0"/>
      <w:numFmt w:val="bullet"/>
      <w:lvlText w:val="•"/>
      <w:lvlJc w:val="left"/>
      <w:pPr>
        <w:ind w:left="7720" w:hanging="673"/>
      </w:pPr>
      <w:rPr>
        <w:rFonts w:hint="default"/>
        <w:lang w:val="es-ES" w:eastAsia="es-ES" w:bidi="es-ES"/>
      </w:rPr>
    </w:lvl>
    <w:lvl w:ilvl="8">
      <w:start w:val="0"/>
      <w:numFmt w:val="bullet"/>
      <w:lvlText w:val="•"/>
      <w:lvlJc w:val="left"/>
      <w:pPr>
        <w:ind w:left="8606" w:hanging="673"/>
      </w:pPr>
      <w:rPr>
        <w:rFonts w:hint="default"/>
        <w:lang w:val="es-ES" w:eastAsia="es-ES" w:bidi="es-ES"/>
      </w:rPr>
    </w:lvl>
  </w:abstractNum>
  <w:abstractNum w:abstractNumId="92">
    <w:multiLevelType w:val="hybridMultilevel"/>
    <w:lvl w:ilvl="0">
      <w:start w:val="1"/>
      <w:numFmt w:val="decimal"/>
      <w:lvlText w:val="%1."/>
      <w:lvlJc w:val="left"/>
      <w:pPr>
        <w:ind w:left="1140" w:hanging="326"/>
        <w:jc w:val="left"/>
      </w:pPr>
      <w:rPr>
        <w:rFonts w:hint="default" w:ascii="Arial" w:hAnsi="Arial" w:eastAsia="Arial" w:cs="Arial"/>
        <w:b/>
        <w:bCs/>
        <w:w w:val="101"/>
        <w:sz w:val="23"/>
        <w:szCs w:val="23"/>
        <w:lang w:val="es-ES" w:eastAsia="es-ES" w:bidi="es-ES"/>
      </w:rPr>
    </w:lvl>
    <w:lvl w:ilvl="1">
      <w:start w:val="1"/>
      <w:numFmt w:val="decimal"/>
      <w:lvlText w:val="%1.%2"/>
      <w:lvlJc w:val="left"/>
      <w:pPr>
        <w:ind w:left="1690" w:hanging="525"/>
        <w:jc w:val="left"/>
      </w:pPr>
      <w:rPr>
        <w:rFonts w:hint="default"/>
        <w:b/>
        <w:bCs/>
        <w:w w:val="101"/>
        <w:lang w:val="es-ES" w:eastAsia="es-ES" w:bidi="es-ES"/>
      </w:rPr>
    </w:lvl>
    <w:lvl w:ilvl="2">
      <w:start w:val="1"/>
      <w:numFmt w:val="decimal"/>
      <w:lvlText w:val="%1.%2.%3"/>
      <w:lvlJc w:val="left"/>
      <w:pPr>
        <w:ind w:left="2390" w:hanging="525"/>
        <w:jc w:val="left"/>
      </w:pPr>
      <w:rPr>
        <w:rFonts w:hint="default" w:ascii="Arial" w:hAnsi="Arial" w:eastAsia="Arial" w:cs="Arial"/>
        <w:w w:val="101"/>
        <w:sz w:val="23"/>
        <w:szCs w:val="23"/>
        <w:lang w:val="es-ES" w:eastAsia="es-ES" w:bidi="es-ES"/>
      </w:rPr>
    </w:lvl>
    <w:lvl w:ilvl="3">
      <w:start w:val="0"/>
      <w:numFmt w:val="bullet"/>
      <w:lvlText w:val=""/>
      <w:lvlJc w:val="left"/>
      <w:pPr>
        <w:ind w:left="2740" w:hanging="525"/>
      </w:pPr>
      <w:rPr>
        <w:rFonts w:hint="default" w:ascii="Symbol" w:hAnsi="Symbol" w:eastAsia="Symbol" w:cs="Symbol"/>
        <w:w w:val="101"/>
        <w:sz w:val="23"/>
        <w:szCs w:val="23"/>
        <w:lang w:val="es-ES" w:eastAsia="es-ES" w:bidi="es-ES"/>
      </w:rPr>
    </w:lvl>
    <w:lvl w:ilvl="4">
      <w:start w:val="0"/>
      <w:numFmt w:val="bullet"/>
      <w:lvlText w:val="•"/>
      <w:lvlJc w:val="left"/>
      <w:pPr>
        <w:ind w:left="2400" w:hanging="525"/>
      </w:pPr>
      <w:rPr>
        <w:rFonts w:hint="default"/>
        <w:lang w:val="es-ES" w:eastAsia="es-ES" w:bidi="es-ES"/>
      </w:rPr>
    </w:lvl>
    <w:lvl w:ilvl="5">
      <w:start w:val="0"/>
      <w:numFmt w:val="bullet"/>
      <w:lvlText w:val="•"/>
      <w:lvlJc w:val="left"/>
      <w:pPr>
        <w:ind w:left="2740" w:hanging="525"/>
      </w:pPr>
      <w:rPr>
        <w:rFonts w:hint="default"/>
        <w:lang w:val="es-ES" w:eastAsia="es-ES" w:bidi="es-ES"/>
      </w:rPr>
    </w:lvl>
    <w:lvl w:ilvl="6">
      <w:start w:val="0"/>
      <w:numFmt w:val="bullet"/>
      <w:lvlText w:val="•"/>
      <w:lvlJc w:val="left"/>
      <w:pPr>
        <w:ind w:left="4268" w:hanging="525"/>
      </w:pPr>
      <w:rPr>
        <w:rFonts w:hint="default"/>
        <w:lang w:val="es-ES" w:eastAsia="es-ES" w:bidi="es-ES"/>
      </w:rPr>
    </w:lvl>
    <w:lvl w:ilvl="7">
      <w:start w:val="0"/>
      <w:numFmt w:val="bullet"/>
      <w:lvlText w:val="•"/>
      <w:lvlJc w:val="left"/>
      <w:pPr>
        <w:ind w:left="5796" w:hanging="525"/>
      </w:pPr>
      <w:rPr>
        <w:rFonts w:hint="default"/>
        <w:lang w:val="es-ES" w:eastAsia="es-ES" w:bidi="es-ES"/>
      </w:rPr>
    </w:lvl>
    <w:lvl w:ilvl="8">
      <w:start w:val="0"/>
      <w:numFmt w:val="bullet"/>
      <w:lvlText w:val="•"/>
      <w:lvlJc w:val="left"/>
      <w:pPr>
        <w:ind w:left="7324" w:hanging="525"/>
      </w:pPr>
      <w:rPr>
        <w:rFonts w:hint="default"/>
        <w:lang w:val="es-ES" w:eastAsia="es-ES" w:bidi="es-ES"/>
      </w:rPr>
    </w:lvl>
  </w:abstractNum>
  <w:abstractNum w:abstractNumId="91">
    <w:multiLevelType w:val="hybridMultilevel"/>
    <w:lvl w:ilvl="0">
      <w:start w:val="1"/>
      <w:numFmt w:val="decimal"/>
      <w:lvlText w:val="%1."/>
      <w:lvlJc w:val="left"/>
      <w:pPr>
        <w:ind w:left="1515" w:hanging="351"/>
        <w:jc w:val="left"/>
      </w:pPr>
      <w:rPr>
        <w:rFonts w:hint="default" w:ascii="Arial" w:hAnsi="Arial" w:eastAsia="Arial" w:cs="Arial"/>
        <w:spacing w:val="-1"/>
        <w:w w:val="101"/>
        <w:sz w:val="23"/>
        <w:szCs w:val="23"/>
        <w:lang w:val="es-ES" w:eastAsia="es-ES" w:bidi="es-ES"/>
      </w:rPr>
    </w:lvl>
    <w:lvl w:ilvl="1">
      <w:start w:val="1"/>
      <w:numFmt w:val="decimal"/>
      <w:lvlText w:val="%1.%2"/>
      <w:lvlJc w:val="left"/>
      <w:pPr>
        <w:ind w:left="2040" w:hanging="525"/>
        <w:jc w:val="left"/>
      </w:pPr>
      <w:rPr>
        <w:rFonts w:hint="default" w:ascii="Arial" w:hAnsi="Arial" w:eastAsia="Arial" w:cs="Arial"/>
        <w:spacing w:val="-2"/>
        <w:w w:val="101"/>
        <w:sz w:val="23"/>
        <w:szCs w:val="23"/>
        <w:lang w:val="es-ES" w:eastAsia="es-ES" w:bidi="es-ES"/>
      </w:rPr>
    </w:lvl>
    <w:lvl w:ilvl="2">
      <w:start w:val="0"/>
      <w:numFmt w:val="bullet"/>
      <w:lvlText w:val="•"/>
      <w:lvlJc w:val="left"/>
      <w:pPr>
        <w:ind w:left="2040" w:hanging="525"/>
      </w:pPr>
      <w:rPr>
        <w:rFonts w:hint="default"/>
        <w:lang w:val="es-ES" w:eastAsia="es-ES" w:bidi="es-ES"/>
      </w:rPr>
    </w:lvl>
    <w:lvl w:ilvl="3">
      <w:start w:val="0"/>
      <w:numFmt w:val="bullet"/>
      <w:lvlText w:val="•"/>
      <w:lvlJc w:val="left"/>
      <w:pPr>
        <w:ind w:left="3082" w:hanging="525"/>
      </w:pPr>
      <w:rPr>
        <w:rFonts w:hint="default"/>
        <w:lang w:val="es-ES" w:eastAsia="es-ES" w:bidi="es-ES"/>
      </w:rPr>
    </w:lvl>
    <w:lvl w:ilvl="4">
      <w:start w:val="0"/>
      <w:numFmt w:val="bullet"/>
      <w:lvlText w:val="•"/>
      <w:lvlJc w:val="left"/>
      <w:pPr>
        <w:ind w:left="4125" w:hanging="525"/>
      </w:pPr>
      <w:rPr>
        <w:rFonts w:hint="default"/>
        <w:lang w:val="es-ES" w:eastAsia="es-ES" w:bidi="es-ES"/>
      </w:rPr>
    </w:lvl>
    <w:lvl w:ilvl="5">
      <w:start w:val="0"/>
      <w:numFmt w:val="bullet"/>
      <w:lvlText w:val="•"/>
      <w:lvlJc w:val="left"/>
      <w:pPr>
        <w:ind w:left="5167" w:hanging="525"/>
      </w:pPr>
      <w:rPr>
        <w:rFonts w:hint="default"/>
        <w:lang w:val="es-ES" w:eastAsia="es-ES" w:bidi="es-ES"/>
      </w:rPr>
    </w:lvl>
    <w:lvl w:ilvl="6">
      <w:start w:val="0"/>
      <w:numFmt w:val="bullet"/>
      <w:lvlText w:val="•"/>
      <w:lvlJc w:val="left"/>
      <w:pPr>
        <w:ind w:left="6210" w:hanging="525"/>
      </w:pPr>
      <w:rPr>
        <w:rFonts w:hint="default"/>
        <w:lang w:val="es-ES" w:eastAsia="es-ES" w:bidi="es-ES"/>
      </w:rPr>
    </w:lvl>
    <w:lvl w:ilvl="7">
      <w:start w:val="0"/>
      <w:numFmt w:val="bullet"/>
      <w:lvlText w:val="•"/>
      <w:lvlJc w:val="left"/>
      <w:pPr>
        <w:ind w:left="7252" w:hanging="525"/>
      </w:pPr>
      <w:rPr>
        <w:rFonts w:hint="default"/>
        <w:lang w:val="es-ES" w:eastAsia="es-ES" w:bidi="es-ES"/>
      </w:rPr>
    </w:lvl>
    <w:lvl w:ilvl="8">
      <w:start w:val="0"/>
      <w:numFmt w:val="bullet"/>
      <w:lvlText w:val="•"/>
      <w:lvlJc w:val="left"/>
      <w:pPr>
        <w:ind w:left="8295" w:hanging="525"/>
      </w:pPr>
      <w:rPr>
        <w:rFonts w:hint="default"/>
        <w:lang w:val="es-ES" w:eastAsia="es-ES" w:bidi="es-ES"/>
      </w:rPr>
    </w:lvl>
  </w:abstractNum>
  <w:abstractNum w:abstractNumId="90">
    <w:multiLevelType w:val="hybridMultilevel"/>
    <w:lvl w:ilvl="0">
      <w:start w:val="1"/>
      <w:numFmt w:val="decimal"/>
      <w:lvlText w:val="%1."/>
      <w:lvlJc w:val="left"/>
      <w:pPr>
        <w:ind w:left="1509" w:hanging="353"/>
        <w:jc w:val="left"/>
      </w:pPr>
      <w:rPr>
        <w:rFonts w:hint="default" w:ascii="Arial" w:hAnsi="Arial" w:eastAsia="Arial" w:cs="Arial"/>
        <w:spacing w:val="-1"/>
        <w:w w:val="101"/>
        <w:sz w:val="23"/>
        <w:szCs w:val="23"/>
        <w:lang w:val="es-ES" w:eastAsia="es-ES" w:bidi="es-ES"/>
      </w:rPr>
    </w:lvl>
    <w:lvl w:ilvl="1">
      <w:start w:val="0"/>
      <w:numFmt w:val="bullet"/>
      <w:lvlText w:val="•"/>
      <w:lvlJc w:val="left"/>
      <w:pPr>
        <w:ind w:left="2388" w:hanging="353"/>
      </w:pPr>
      <w:rPr>
        <w:rFonts w:hint="default"/>
        <w:lang w:val="es-ES" w:eastAsia="es-ES" w:bidi="es-ES"/>
      </w:rPr>
    </w:lvl>
    <w:lvl w:ilvl="2">
      <w:start w:val="0"/>
      <w:numFmt w:val="bullet"/>
      <w:lvlText w:val="•"/>
      <w:lvlJc w:val="left"/>
      <w:pPr>
        <w:ind w:left="3276" w:hanging="353"/>
      </w:pPr>
      <w:rPr>
        <w:rFonts w:hint="default"/>
        <w:lang w:val="es-ES" w:eastAsia="es-ES" w:bidi="es-ES"/>
      </w:rPr>
    </w:lvl>
    <w:lvl w:ilvl="3">
      <w:start w:val="0"/>
      <w:numFmt w:val="bullet"/>
      <w:lvlText w:val="•"/>
      <w:lvlJc w:val="left"/>
      <w:pPr>
        <w:ind w:left="4164" w:hanging="353"/>
      </w:pPr>
      <w:rPr>
        <w:rFonts w:hint="default"/>
        <w:lang w:val="es-ES" w:eastAsia="es-ES" w:bidi="es-ES"/>
      </w:rPr>
    </w:lvl>
    <w:lvl w:ilvl="4">
      <w:start w:val="0"/>
      <w:numFmt w:val="bullet"/>
      <w:lvlText w:val="•"/>
      <w:lvlJc w:val="left"/>
      <w:pPr>
        <w:ind w:left="5052" w:hanging="353"/>
      </w:pPr>
      <w:rPr>
        <w:rFonts w:hint="default"/>
        <w:lang w:val="es-ES" w:eastAsia="es-ES" w:bidi="es-ES"/>
      </w:rPr>
    </w:lvl>
    <w:lvl w:ilvl="5">
      <w:start w:val="0"/>
      <w:numFmt w:val="bullet"/>
      <w:lvlText w:val="•"/>
      <w:lvlJc w:val="left"/>
      <w:pPr>
        <w:ind w:left="5940" w:hanging="353"/>
      </w:pPr>
      <w:rPr>
        <w:rFonts w:hint="default"/>
        <w:lang w:val="es-ES" w:eastAsia="es-ES" w:bidi="es-ES"/>
      </w:rPr>
    </w:lvl>
    <w:lvl w:ilvl="6">
      <w:start w:val="0"/>
      <w:numFmt w:val="bullet"/>
      <w:lvlText w:val="•"/>
      <w:lvlJc w:val="left"/>
      <w:pPr>
        <w:ind w:left="6828" w:hanging="353"/>
      </w:pPr>
      <w:rPr>
        <w:rFonts w:hint="default"/>
        <w:lang w:val="es-ES" w:eastAsia="es-ES" w:bidi="es-ES"/>
      </w:rPr>
    </w:lvl>
    <w:lvl w:ilvl="7">
      <w:start w:val="0"/>
      <w:numFmt w:val="bullet"/>
      <w:lvlText w:val="•"/>
      <w:lvlJc w:val="left"/>
      <w:pPr>
        <w:ind w:left="7716" w:hanging="353"/>
      </w:pPr>
      <w:rPr>
        <w:rFonts w:hint="default"/>
        <w:lang w:val="es-ES" w:eastAsia="es-ES" w:bidi="es-ES"/>
      </w:rPr>
    </w:lvl>
    <w:lvl w:ilvl="8">
      <w:start w:val="0"/>
      <w:numFmt w:val="bullet"/>
      <w:lvlText w:val="•"/>
      <w:lvlJc w:val="left"/>
      <w:pPr>
        <w:ind w:left="8604" w:hanging="353"/>
      </w:pPr>
      <w:rPr>
        <w:rFonts w:hint="default"/>
        <w:lang w:val="es-ES" w:eastAsia="es-ES" w:bidi="es-ES"/>
      </w:rPr>
    </w:lvl>
  </w:abstractNum>
  <w:abstractNum w:abstractNumId="89">
    <w:multiLevelType w:val="hybridMultilevel"/>
    <w:lvl w:ilvl="0">
      <w:start w:val="3"/>
      <w:numFmt w:val="lowerLetter"/>
      <w:lvlText w:val="%1"/>
      <w:lvlJc w:val="left"/>
      <w:pPr>
        <w:ind w:left="1503" w:hanging="689"/>
        <w:jc w:val="left"/>
      </w:pPr>
      <w:rPr>
        <w:rFonts w:hint="default"/>
        <w:lang w:val="es-ES" w:eastAsia="es-ES" w:bidi="es-ES"/>
      </w:rPr>
    </w:lvl>
    <w:lvl w:ilvl="1">
      <w:start w:val="3"/>
      <w:numFmt w:val="lowerLetter"/>
      <w:lvlText w:val="%1.%2."/>
      <w:lvlJc w:val="left"/>
      <w:pPr>
        <w:ind w:left="1503" w:hanging="689"/>
        <w:jc w:val="left"/>
      </w:pPr>
      <w:rPr>
        <w:rFonts w:hint="default" w:ascii="Arial" w:hAnsi="Arial" w:eastAsia="Arial" w:cs="Arial"/>
        <w:spacing w:val="-1"/>
        <w:w w:val="102"/>
        <w:sz w:val="17"/>
        <w:szCs w:val="17"/>
        <w:lang w:val="es-ES" w:eastAsia="es-ES" w:bidi="es-ES"/>
      </w:rPr>
    </w:lvl>
    <w:lvl w:ilvl="2">
      <w:start w:val="1"/>
      <w:numFmt w:val="lowerLetter"/>
      <w:lvlText w:val="%3."/>
      <w:lvlJc w:val="left"/>
      <w:pPr>
        <w:ind w:left="1340" w:hanging="351"/>
        <w:jc w:val="left"/>
      </w:pPr>
      <w:rPr>
        <w:rFonts w:hint="default" w:ascii="Arial" w:hAnsi="Arial" w:eastAsia="Arial" w:cs="Arial"/>
        <w:w w:val="101"/>
        <w:sz w:val="23"/>
        <w:szCs w:val="23"/>
        <w:lang w:val="es-ES" w:eastAsia="es-ES" w:bidi="es-ES"/>
      </w:rPr>
    </w:lvl>
    <w:lvl w:ilvl="3">
      <w:start w:val="1"/>
      <w:numFmt w:val="lowerLetter"/>
      <w:lvlText w:val="%4."/>
      <w:lvlJc w:val="left"/>
      <w:pPr>
        <w:ind w:left="1851" w:hanging="351"/>
        <w:jc w:val="left"/>
      </w:pPr>
      <w:rPr>
        <w:rFonts w:hint="default" w:ascii="Arial" w:hAnsi="Arial" w:eastAsia="Arial" w:cs="Arial"/>
        <w:w w:val="101"/>
        <w:sz w:val="23"/>
        <w:szCs w:val="23"/>
        <w:lang w:val="es-ES" w:eastAsia="es-ES" w:bidi="es-ES"/>
      </w:rPr>
    </w:lvl>
    <w:lvl w:ilvl="4">
      <w:start w:val="0"/>
      <w:numFmt w:val="bullet"/>
      <w:lvlText w:val="•"/>
      <w:lvlJc w:val="left"/>
      <w:pPr>
        <w:ind w:left="3990" w:hanging="351"/>
      </w:pPr>
      <w:rPr>
        <w:rFonts w:hint="default"/>
        <w:lang w:val="es-ES" w:eastAsia="es-ES" w:bidi="es-ES"/>
      </w:rPr>
    </w:lvl>
    <w:lvl w:ilvl="5">
      <w:start w:val="0"/>
      <w:numFmt w:val="bullet"/>
      <w:lvlText w:val="•"/>
      <w:lvlJc w:val="left"/>
      <w:pPr>
        <w:ind w:left="5055" w:hanging="351"/>
      </w:pPr>
      <w:rPr>
        <w:rFonts w:hint="default"/>
        <w:lang w:val="es-ES" w:eastAsia="es-ES" w:bidi="es-ES"/>
      </w:rPr>
    </w:lvl>
    <w:lvl w:ilvl="6">
      <w:start w:val="0"/>
      <w:numFmt w:val="bullet"/>
      <w:lvlText w:val="•"/>
      <w:lvlJc w:val="left"/>
      <w:pPr>
        <w:ind w:left="6120" w:hanging="351"/>
      </w:pPr>
      <w:rPr>
        <w:rFonts w:hint="default"/>
        <w:lang w:val="es-ES" w:eastAsia="es-ES" w:bidi="es-ES"/>
      </w:rPr>
    </w:lvl>
    <w:lvl w:ilvl="7">
      <w:start w:val="0"/>
      <w:numFmt w:val="bullet"/>
      <w:lvlText w:val="•"/>
      <w:lvlJc w:val="left"/>
      <w:pPr>
        <w:ind w:left="7185" w:hanging="351"/>
      </w:pPr>
      <w:rPr>
        <w:rFonts w:hint="default"/>
        <w:lang w:val="es-ES" w:eastAsia="es-ES" w:bidi="es-ES"/>
      </w:rPr>
    </w:lvl>
    <w:lvl w:ilvl="8">
      <w:start w:val="0"/>
      <w:numFmt w:val="bullet"/>
      <w:lvlText w:val="•"/>
      <w:lvlJc w:val="left"/>
      <w:pPr>
        <w:ind w:left="8250" w:hanging="351"/>
      </w:pPr>
      <w:rPr>
        <w:rFonts w:hint="default"/>
        <w:lang w:val="es-ES" w:eastAsia="es-ES" w:bidi="es-ES"/>
      </w:rPr>
    </w:lvl>
  </w:abstractNum>
  <w:abstractNum w:abstractNumId="88">
    <w:multiLevelType w:val="hybridMultilevel"/>
    <w:lvl w:ilvl="0">
      <w:start w:val="1"/>
      <w:numFmt w:val="decimal"/>
      <w:lvlText w:val="%1."/>
      <w:lvlJc w:val="left"/>
      <w:pPr>
        <w:ind w:left="1165" w:hanging="270"/>
        <w:jc w:val="left"/>
      </w:pPr>
      <w:rPr>
        <w:rFonts w:hint="default" w:ascii="Arial" w:hAnsi="Arial" w:eastAsia="Arial" w:cs="Arial"/>
        <w:w w:val="101"/>
        <w:sz w:val="23"/>
        <w:szCs w:val="23"/>
        <w:lang w:val="es-ES" w:eastAsia="es-ES" w:bidi="es-ES"/>
      </w:rPr>
    </w:lvl>
    <w:lvl w:ilvl="1">
      <w:start w:val="0"/>
      <w:numFmt w:val="bullet"/>
      <w:lvlText w:val="•"/>
      <w:lvlJc w:val="left"/>
      <w:pPr>
        <w:ind w:left="2082" w:hanging="270"/>
      </w:pPr>
      <w:rPr>
        <w:rFonts w:hint="default"/>
        <w:lang w:val="es-ES" w:eastAsia="es-ES" w:bidi="es-ES"/>
      </w:rPr>
    </w:lvl>
    <w:lvl w:ilvl="2">
      <w:start w:val="0"/>
      <w:numFmt w:val="bullet"/>
      <w:lvlText w:val="•"/>
      <w:lvlJc w:val="left"/>
      <w:pPr>
        <w:ind w:left="3004" w:hanging="270"/>
      </w:pPr>
      <w:rPr>
        <w:rFonts w:hint="default"/>
        <w:lang w:val="es-ES" w:eastAsia="es-ES" w:bidi="es-ES"/>
      </w:rPr>
    </w:lvl>
    <w:lvl w:ilvl="3">
      <w:start w:val="0"/>
      <w:numFmt w:val="bullet"/>
      <w:lvlText w:val="•"/>
      <w:lvlJc w:val="left"/>
      <w:pPr>
        <w:ind w:left="3926" w:hanging="270"/>
      </w:pPr>
      <w:rPr>
        <w:rFonts w:hint="default"/>
        <w:lang w:val="es-ES" w:eastAsia="es-ES" w:bidi="es-ES"/>
      </w:rPr>
    </w:lvl>
    <w:lvl w:ilvl="4">
      <w:start w:val="0"/>
      <w:numFmt w:val="bullet"/>
      <w:lvlText w:val="•"/>
      <w:lvlJc w:val="left"/>
      <w:pPr>
        <w:ind w:left="4848" w:hanging="270"/>
      </w:pPr>
      <w:rPr>
        <w:rFonts w:hint="default"/>
        <w:lang w:val="es-ES" w:eastAsia="es-ES" w:bidi="es-ES"/>
      </w:rPr>
    </w:lvl>
    <w:lvl w:ilvl="5">
      <w:start w:val="0"/>
      <w:numFmt w:val="bullet"/>
      <w:lvlText w:val="•"/>
      <w:lvlJc w:val="left"/>
      <w:pPr>
        <w:ind w:left="5770" w:hanging="270"/>
      </w:pPr>
      <w:rPr>
        <w:rFonts w:hint="default"/>
        <w:lang w:val="es-ES" w:eastAsia="es-ES" w:bidi="es-ES"/>
      </w:rPr>
    </w:lvl>
    <w:lvl w:ilvl="6">
      <w:start w:val="0"/>
      <w:numFmt w:val="bullet"/>
      <w:lvlText w:val="•"/>
      <w:lvlJc w:val="left"/>
      <w:pPr>
        <w:ind w:left="6692" w:hanging="270"/>
      </w:pPr>
      <w:rPr>
        <w:rFonts w:hint="default"/>
        <w:lang w:val="es-ES" w:eastAsia="es-ES" w:bidi="es-ES"/>
      </w:rPr>
    </w:lvl>
    <w:lvl w:ilvl="7">
      <w:start w:val="0"/>
      <w:numFmt w:val="bullet"/>
      <w:lvlText w:val="•"/>
      <w:lvlJc w:val="left"/>
      <w:pPr>
        <w:ind w:left="7614" w:hanging="270"/>
      </w:pPr>
      <w:rPr>
        <w:rFonts w:hint="default"/>
        <w:lang w:val="es-ES" w:eastAsia="es-ES" w:bidi="es-ES"/>
      </w:rPr>
    </w:lvl>
    <w:lvl w:ilvl="8">
      <w:start w:val="0"/>
      <w:numFmt w:val="bullet"/>
      <w:lvlText w:val="•"/>
      <w:lvlJc w:val="left"/>
      <w:pPr>
        <w:ind w:left="8536" w:hanging="270"/>
      </w:pPr>
      <w:rPr>
        <w:rFonts w:hint="default"/>
        <w:lang w:val="es-ES" w:eastAsia="es-ES" w:bidi="es-ES"/>
      </w:rPr>
    </w:lvl>
  </w:abstractNum>
  <w:abstractNum w:abstractNumId="87">
    <w:multiLevelType w:val="hybridMultilevel"/>
    <w:lvl w:ilvl="0">
      <w:start w:val="3"/>
      <w:numFmt w:val="decimal"/>
      <w:lvlText w:val="%1"/>
      <w:lvlJc w:val="left"/>
      <w:pPr>
        <w:ind w:left="1647" w:hanging="142"/>
        <w:jc w:val="left"/>
      </w:pPr>
      <w:rPr>
        <w:rFonts w:hint="default" w:ascii="Arial" w:hAnsi="Arial" w:eastAsia="Arial" w:cs="Arial"/>
        <w:w w:val="100"/>
        <w:sz w:val="15"/>
        <w:szCs w:val="15"/>
        <w:lang w:val="es-ES" w:eastAsia="es-ES" w:bidi="es-ES"/>
      </w:rPr>
    </w:lvl>
    <w:lvl w:ilvl="1">
      <w:start w:val="0"/>
      <w:numFmt w:val="bullet"/>
      <w:lvlText w:val="•"/>
      <w:lvlJc w:val="left"/>
      <w:pPr>
        <w:ind w:left="2680" w:hanging="142"/>
      </w:pPr>
      <w:rPr>
        <w:rFonts w:hint="default"/>
        <w:lang w:val="es-ES" w:eastAsia="es-ES" w:bidi="es-ES"/>
      </w:rPr>
    </w:lvl>
    <w:lvl w:ilvl="2">
      <w:start w:val="0"/>
      <w:numFmt w:val="bullet"/>
      <w:lvlText w:val="•"/>
      <w:lvlJc w:val="left"/>
      <w:pPr>
        <w:ind w:left="3720" w:hanging="142"/>
      </w:pPr>
      <w:rPr>
        <w:rFonts w:hint="default"/>
        <w:lang w:val="es-ES" w:eastAsia="es-ES" w:bidi="es-ES"/>
      </w:rPr>
    </w:lvl>
    <w:lvl w:ilvl="3">
      <w:start w:val="0"/>
      <w:numFmt w:val="bullet"/>
      <w:lvlText w:val="•"/>
      <w:lvlJc w:val="left"/>
      <w:pPr>
        <w:ind w:left="4760" w:hanging="142"/>
      </w:pPr>
      <w:rPr>
        <w:rFonts w:hint="default"/>
        <w:lang w:val="es-ES" w:eastAsia="es-ES" w:bidi="es-ES"/>
      </w:rPr>
    </w:lvl>
    <w:lvl w:ilvl="4">
      <w:start w:val="0"/>
      <w:numFmt w:val="bullet"/>
      <w:lvlText w:val="•"/>
      <w:lvlJc w:val="left"/>
      <w:pPr>
        <w:ind w:left="5800" w:hanging="142"/>
      </w:pPr>
      <w:rPr>
        <w:rFonts w:hint="default"/>
        <w:lang w:val="es-ES" w:eastAsia="es-ES" w:bidi="es-ES"/>
      </w:rPr>
    </w:lvl>
    <w:lvl w:ilvl="5">
      <w:start w:val="0"/>
      <w:numFmt w:val="bullet"/>
      <w:lvlText w:val="•"/>
      <w:lvlJc w:val="left"/>
      <w:pPr>
        <w:ind w:left="6840" w:hanging="142"/>
      </w:pPr>
      <w:rPr>
        <w:rFonts w:hint="default"/>
        <w:lang w:val="es-ES" w:eastAsia="es-ES" w:bidi="es-ES"/>
      </w:rPr>
    </w:lvl>
    <w:lvl w:ilvl="6">
      <w:start w:val="0"/>
      <w:numFmt w:val="bullet"/>
      <w:lvlText w:val="•"/>
      <w:lvlJc w:val="left"/>
      <w:pPr>
        <w:ind w:left="7880" w:hanging="142"/>
      </w:pPr>
      <w:rPr>
        <w:rFonts w:hint="default"/>
        <w:lang w:val="es-ES" w:eastAsia="es-ES" w:bidi="es-ES"/>
      </w:rPr>
    </w:lvl>
    <w:lvl w:ilvl="7">
      <w:start w:val="0"/>
      <w:numFmt w:val="bullet"/>
      <w:lvlText w:val="•"/>
      <w:lvlJc w:val="left"/>
      <w:pPr>
        <w:ind w:left="8920" w:hanging="142"/>
      </w:pPr>
      <w:rPr>
        <w:rFonts w:hint="default"/>
        <w:lang w:val="es-ES" w:eastAsia="es-ES" w:bidi="es-ES"/>
      </w:rPr>
    </w:lvl>
    <w:lvl w:ilvl="8">
      <w:start w:val="0"/>
      <w:numFmt w:val="bullet"/>
      <w:lvlText w:val="•"/>
      <w:lvlJc w:val="left"/>
      <w:pPr>
        <w:ind w:left="9960" w:hanging="142"/>
      </w:pPr>
      <w:rPr>
        <w:rFonts w:hint="default"/>
        <w:lang w:val="es-ES" w:eastAsia="es-ES" w:bidi="es-ES"/>
      </w:rPr>
    </w:lvl>
  </w:abstractNum>
  <w:abstractNum w:abstractNumId="86">
    <w:multiLevelType w:val="hybridMultilevel"/>
    <w:lvl w:ilvl="0">
      <w:start w:val="0"/>
      <w:numFmt w:val="bullet"/>
      <w:lvlText w:val=""/>
      <w:lvlJc w:val="left"/>
      <w:pPr>
        <w:ind w:left="2841" w:hanging="361"/>
      </w:pPr>
      <w:rPr>
        <w:rFonts w:hint="default" w:ascii="Wingdings" w:hAnsi="Wingdings" w:eastAsia="Wingdings" w:cs="Wingdings"/>
        <w:w w:val="100"/>
        <w:sz w:val="24"/>
        <w:szCs w:val="24"/>
        <w:lang w:val="es-ES" w:eastAsia="es-ES" w:bidi="es-ES"/>
      </w:rPr>
    </w:lvl>
    <w:lvl w:ilvl="1">
      <w:start w:val="0"/>
      <w:numFmt w:val="bullet"/>
      <w:lvlText w:val="•"/>
      <w:lvlJc w:val="left"/>
      <w:pPr>
        <w:ind w:left="3620" w:hanging="361"/>
      </w:pPr>
      <w:rPr>
        <w:rFonts w:hint="default"/>
        <w:lang w:val="es-ES" w:eastAsia="es-ES" w:bidi="es-ES"/>
      </w:rPr>
    </w:lvl>
    <w:lvl w:ilvl="2">
      <w:start w:val="0"/>
      <w:numFmt w:val="bullet"/>
      <w:lvlText w:val="•"/>
      <w:lvlJc w:val="left"/>
      <w:pPr>
        <w:ind w:left="4400" w:hanging="361"/>
      </w:pPr>
      <w:rPr>
        <w:rFonts w:hint="default"/>
        <w:lang w:val="es-ES" w:eastAsia="es-ES" w:bidi="es-ES"/>
      </w:rPr>
    </w:lvl>
    <w:lvl w:ilvl="3">
      <w:start w:val="0"/>
      <w:numFmt w:val="bullet"/>
      <w:lvlText w:val="•"/>
      <w:lvlJc w:val="left"/>
      <w:pPr>
        <w:ind w:left="5180" w:hanging="361"/>
      </w:pPr>
      <w:rPr>
        <w:rFonts w:hint="default"/>
        <w:lang w:val="es-ES" w:eastAsia="es-ES" w:bidi="es-ES"/>
      </w:rPr>
    </w:lvl>
    <w:lvl w:ilvl="4">
      <w:start w:val="0"/>
      <w:numFmt w:val="bullet"/>
      <w:lvlText w:val="•"/>
      <w:lvlJc w:val="left"/>
      <w:pPr>
        <w:ind w:left="5960" w:hanging="361"/>
      </w:pPr>
      <w:rPr>
        <w:rFonts w:hint="default"/>
        <w:lang w:val="es-ES" w:eastAsia="es-ES" w:bidi="es-ES"/>
      </w:rPr>
    </w:lvl>
    <w:lvl w:ilvl="5">
      <w:start w:val="0"/>
      <w:numFmt w:val="bullet"/>
      <w:lvlText w:val="•"/>
      <w:lvlJc w:val="left"/>
      <w:pPr>
        <w:ind w:left="6740" w:hanging="361"/>
      </w:pPr>
      <w:rPr>
        <w:rFonts w:hint="default"/>
        <w:lang w:val="es-ES" w:eastAsia="es-ES" w:bidi="es-ES"/>
      </w:rPr>
    </w:lvl>
    <w:lvl w:ilvl="6">
      <w:start w:val="0"/>
      <w:numFmt w:val="bullet"/>
      <w:lvlText w:val="•"/>
      <w:lvlJc w:val="left"/>
      <w:pPr>
        <w:ind w:left="7520" w:hanging="361"/>
      </w:pPr>
      <w:rPr>
        <w:rFonts w:hint="default"/>
        <w:lang w:val="es-ES" w:eastAsia="es-ES" w:bidi="es-ES"/>
      </w:rPr>
    </w:lvl>
    <w:lvl w:ilvl="7">
      <w:start w:val="0"/>
      <w:numFmt w:val="bullet"/>
      <w:lvlText w:val="•"/>
      <w:lvlJc w:val="left"/>
      <w:pPr>
        <w:ind w:left="8300" w:hanging="361"/>
      </w:pPr>
      <w:rPr>
        <w:rFonts w:hint="default"/>
        <w:lang w:val="es-ES" w:eastAsia="es-ES" w:bidi="es-ES"/>
      </w:rPr>
    </w:lvl>
    <w:lvl w:ilvl="8">
      <w:start w:val="0"/>
      <w:numFmt w:val="bullet"/>
      <w:lvlText w:val="•"/>
      <w:lvlJc w:val="left"/>
      <w:pPr>
        <w:ind w:left="9080" w:hanging="361"/>
      </w:pPr>
      <w:rPr>
        <w:rFonts w:hint="default"/>
        <w:lang w:val="es-ES" w:eastAsia="es-ES" w:bidi="es-ES"/>
      </w:rPr>
    </w:lvl>
  </w:abstractNum>
  <w:abstractNum w:abstractNumId="85">
    <w:multiLevelType w:val="hybridMultilevel"/>
    <w:lvl w:ilvl="0">
      <w:start w:val="1"/>
      <w:numFmt w:val="decimal"/>
      <w:lvlText w:val="%1."/>
      <w:lvlJc w:val="left"/>
      <w:pPr>
        <w:ind w:left="1221" w:hanging="360"/>
        <w:jc w:val="left"/>
      </w:pPr>
      <w:rPr>
        <w:rFonts w:hint="default" w:ascii="Arial" w:hAnsi="Arial" w:eastAsia="Arial" w:cs="Arial"/>
        <w:b/>
        <w:bCs/>
        <w:spacing w:val="-1"/>
        <w:w w:val="100"/>
        <w:sz w:val="24"/>
        <w:szCs w:val="24"/>
        <w:lang w:val="es-ES" w:eastAsia="es-ES" w:bidi="es-ES"/>
      </w:rPr>
    </w:lvl>
    <w:lvl w:ilvl="1">
      <w:start w:val="1"/>
      <w:numFmt w:val="decimal"/>
      <w:lvlText w:val="%1.%2"/>
      <w:lvlJc w:val="left"/>
      <w:pPr>
        <w:ind w:left="1899" w:hanging="678"/>
        <w:jc w:val="left"/>
      </w:pPr>
      <w:rPr>
        <w:rFonts w:hint="default"/>
        <w:b/>
        <w:bCs/>
        <w:spacing w:val="-1"/>
        <w:w w:val="99"/>
        <w:lang w:val="es-ES" w:eastAsia="es-ES" w:bidi="es-ES"/>
      </w:rPr>
    </w:lvl>
    <w:lvl w:ilvl="2">
      <w:start w:val="1"/>
      <w:numFmt w:val="decimal"/>
      <w:lvlText w:val="%1.%2.%3"/>
      <w:lvlJc w:val="left"/>
      <w:pPr>
        <w:ind w:left="2429" w:hanging="669"/>
        <w:jc w:val="right"/>
      </w:pPr>
      <w:rPr>
        <w:rFonts w:hint="default"/>
        <w:b/>
        <w:bCs/>
        <w:spacing w:val="-2"/>
        <w:w w:val="99"/>
        <w:lang w:val="es-ES" w:eastAsia="es-ES" w:bidi="es-ES"/>
      </w:rPr>
    </w:lvl>
    <w:lvl w:ilvl="3">
      <w:start w:val="0"/>
      <w:numFmt w:val="bullet"/>
      <w:lvlText w:val=""/>
      <w:lvlJc w:val="left"/>
      <w:pPr>
        <w:ind w:left="2841" w:hanging="361"/>
      </w:pPr>
      <w:rPr>
        <w:rFonts w:hint="default" w:ascii="Symbol" w:hAnsi="Symbol" w:eastAsia="Symbol" w:cs="Symbol"/>
        <w:w w:val="100"/>
        <w:sz w:val="24"/>
        <w:szCs w:val="24"/>
        <w:lang w:val="es-ES" w:eastAsia="es-ES" w:bidi="es-ES"/>
      </w:rPr>
    </w:lvl>
    <w:lvl w:ilvl="4">
      <w:start w:val="0"/>
      <w:numFmt w:val="bullet"/>
      <w:lvlText w:val="•"/>
      <w:lvlJc w:val="left"/>
      <w:pPr>
        <w:ind w:left="3954" w:hanging="361"/>
      </w:pPr>
      <w:rPr>
        <w:rFonts w:hint="default"/>
        <w:lang w:val="es-ES" w:eastAsia="es-ES" w:bidi="es-ES"/>
      </w:rPr>
    </w:lvl>
    <w:lvl w:ilvl="5">
      <w:start w:val="0"/>
      <w:numFmt w:val="bullet"/>
      <w:lvlText w:val="•"/>
      <w:lvlJc w:val="left"/>
      <w:pPr>
        <w:ind w:left="5068" w:hanging="361"/>
      </w:pPr>
      <w:rPr>
        <w:rFonts w:hint="default"/>
        <w:lang w:val="es-ES" w:eastAsia="es-ES" w:bidi="es-ES"/>
      </w:rPr>
    </w:lvl>
    <w:lvl w:ilvl="6">
      <w:start w:val="0"/>
      <w:numFmt w:val="bullet"/>
      <w:lvlText w:val="•"/>
      <w:lvlJc w:val="left"/>
      <w:pPr>
        <w:ind w:left="6182" w:hanging="361"/>
      </w:pPr>
      <w:rPr>
        <w:rFonts w:hint="default"/>
        <w:lang w:val="es-ES" w:eastAsia="es-ES" w:bidi="es-ES"/>
      </w:rPr>
    </w:lvl>
    <w:lvl w:ilvl="7">
      <w:start w:val="0"/>
      <w:numFmt w:val="bullet"/>
      <w:lvlText w:val="•"/>
      <w:lvlJc w:val="left"/>
      <w:pPr>
        <w:ind w:left="7297" w:hanging="361"/>
      </w:pPr>
      <w:rPr>
        <w:rFonts w:hint="default"/>
        <w:lang w:val="es-ES" w:eastAsia="es-ES" w:bidi="es-ES"/>
      </w:rPr>
    </w:lvl>
    <w:lvl w:ilvl="8">
      <w:start w:val="0"/>
      <w:numFmt w:val="bullet"/>
      <w:lvlText w:val="•"/>
      <w:lvlJc w:val="left"/>
      <w:pPr>
        <w:ind w:left="8411" w:hanging="361"/>
      </w:pPr>
      <w:rPr>
        <w:rFonts w:hint="default"/>
        <w:lang w:val="es-ES" w:eastAsia="es-ES" w:bidi="es-ES"/>
      </w:rPr>
    </w:lvl>
  </w:abstractNum>
  <w:abstractNum w:abstractNumId="84">
    <w:multiLevelType w:val="hybridMultilevel"/>
    <w:lvl w:ilvl="0">
      <w:start w:val="0"/>
      <w:numFmt w:val="bullet"/>
      <w:lvlText w:val=""/>
      <w:lvlJc w:val="left"/>
      <w:pPr>
        <w:ind w:left="617" w:hanging="263"/>
      </w:pPr>
      <w:rPr>
        <w:rFonts w:hint="default" w:ascii="Symbol" w:hAnsi="Symbol" w:eastAsia="Symbol" w:cs="Symbol"/>
        <w:w w:val="102"/>
        <w:sz w:val="19"/>
        <w:szCs w:val="19"/>
        <w:lang w:val="es-ES" w:eastAsia="es-ES" w:bidi="es-ES"/>
      </w:rPr>
    </w:lvl>
    <w:lvl w:ilvl="1">
      <w:start w:val="0"/>
      <w:numFmt w:val="bullet"/>
      <w:lvlText w:val="•"/>
      <w:lvlJc w:val="left"/>
      <w:pPr>
        <w:ind w:left="1213" w:hanging="263"/>
      </w:pPr>
      <w:rPr>
        <w:rFonts w:hint="default"/>
        <w:lang w:val="es-ES" w:eastAsia="es-ES" w:bidi="es-ES"/>
      </w:rPr>
    </w:lvl>
    <w:lvl w:ilvl="2">
      <w:start w:val="0"/>
      <w:numFmt w:val="bullet"/>
      <w:lvlText w:val="•"/>
      <w:lvlJc w:val="left"/>
      <w:pPr>
        <w:ind w:left="1807" w:hanging="263"/>
      </w:pPr>
      <w:rPr>
        <w:rFonts w:hint="default"/>
        <w:lang w:val="es-ES" w:eastAsia="es-ES" w:bidi="es-ES"/>
      </w:rPr>
    </w:lvl>
    <w:lvl w:ilvl="3">
      <w:start w:val="0"/>
      <w:numFmt w:val="bullet"/>
      <w:lvlText w:val="•"/>
      <w:lvlJc w:val="left"/>
      <w:pPr>
        <w:ind w:left="2400" w:hanging="263"/>
      </w:pPr>
      <w:rPr>
        <w:rFonts w:hint="default"/>
        <w:lang w:val="es-ES" w:eastAsia="es-ES" w:bidi="es-ES"/>
      </w:rPr>
    </w:lvl>
    <w:lvl w:ilvl="4">
      <w:start w:val="0"/>
      <w:numFmt w:val="bullet"/>
      <w:lvlText w:val="•"/>
      <w:lvlJc w:val="left"/>
      <w:pPr>
        <w:ind w:left="2994" w:hanging="263"/>
      </w:pPr>
      <w:rPr>
        <w:rFonts w:hint="default"/>
        <w:lang w:val="es-ES" w:eastAsia="es-ES" w:bidi="es-ES"/>
      </w:rPr>
    </w:lvl>
    <w:lvl w:ilvl="5">
      <w:start w:val="0"/>
      <w:numFmt w:val="bullet"/>
      <w:lvlText w:val="•"/>
      <w:lvlJc w:val="left"/>
      <w:pPr>
        <w:ind w:left="3587" w:hanging="263"/>
      </w:pPr>
      <w:rPr>
        <w:rFonts w:hint="default"/>
        <w:lang w:val="es-ES" w:eastAsia="es-ES" w:bidi="es-ES"/>
      </w:rPr>
    </w:lvl>
    <w:lvl w:ilvl="6">
      <w:start w:val="0"/>
      <w:numFmt w:val="bullet"/>
      <w:lvlText w:val="•"/>
      <w:lvlJc w:val="left"/>
      <w:pPr>
        <w:ind w:left="4181" w:hanging="263"/>
      </w:pPr>
      <w:rPr>
        <w:rFonts w:hint="default"/>
        <w:lang w:val="es-ES" w:eastAsia="es-ES" w:bidi="es-ES"/>
      </w:rPr>
    </w:lvl>
    <w:lvl w:ilvl="7">
      <w:start w:val="0"/>
      <w:numFmt w:val="bullet"/>
      <w:lvlText w:val="•"/>
      <w:lvlJc w:val="left"/>
      <w:pPr>
        <w:ind w:left="4774" w:hanging="263"/>
      </w:pPr>
      <w:rPr>
        <w:rFonts w:hint="default"/>
        <w:lang w:val="es-ES" w:eastAsia="es-ES" w:bidi="es-ES"/>
      </w:rPr>
    </w:lvl>
    <w:lvl w:ilvl="8">
      <w:start w:val="0"/>
      <w:numFmt w:val="bullet"/>
      <w:lvlText w:val="•"/>
      <w:lvlJc w:val="left"/>
      <w:pPr>
        <w:ind w:left="5368" w:hanging="263"/>
      </w:pPr>
      <w:rPr>
        <w:rFonts w:hint="default"/>
        <w:lang w:val="es-ES" w:eastAsia="es-ES" w:bidi="es-ES"/>
      </w:rPr>
    </w:lvl>
  </w:abstractNum>
  <w:abstractNum w:abstractNumId="83">
    <w:multiLevelType w:val="hybridMultilevel"/>
    <w:lvl w:ilvl="0">
      <w:start w:val="0"/>
      <w:numFmt w:val="bullet"/>
      <w:lvlText w:val=""/>
      <w:lvlJc w:val="left"/>
      <w:pPr>
        <w:ind w:left="617" w:hanging="263"/>
      </w:pPr>
      <w:rPr>
        <w:rFonts w:hint="default" w:ascii="Symbol" w:hAnsi="Symbol" w:eastAsia="Symbol" w:cs="Symbol"/>
        <w:w w:val="102"/>
        <w:sz w:val="19"/>
        <w:szCs w:val="19"/>
        <w:lang w:val="es-ES" w:eastAsia="es-ES" w:bidi="es-ES"/>
      </w:rPr>
    </w:lvl>
    <w:lvl w:ilvl="1">
      <w:start w:val="0"/>
      <w:numFmt w:val="bullet"/>
      <w:lvlText w:val="•"/>
      <w:lvlJc w:val="left"/>
      <w:pPr>
        <w:ind w:left="1213" w:hanging="263"/>
      </w:pPr>
      <w:rPr>
        <w:rFonts w:hint="default"/>
        <w:lang w:val="es-ES" w:eastAsia="es-ES" w:bidi="es-ES"/>
      </w:rPr>
    </w:lvl>
    <w:lvl w:ilvl="2">
      <w:start w:val="0"/>
      <w:numFmt w:val="bullet"/>
      <w:lvlText w:val="•"/>
      <w:lvlJc w:val="left"/>
      <w:pPr>
        <w:ind w:left="1807" w:hanging="263"/>
      </w:pPr>
      <w:rPr>
        <w:rFonts w:hint="default"/>
        <w:lang w:val="es-ES" w:eastAsia="es-ES" w:bidi="es-ES"/>
      </w:rPr>
    </w:lvl>
    <w:lvl w:ilvl="3">
      <w:start w:val="0"/>
      <w:numFmt w:val="bullet"/>
      <w:lvlText w:val="•"/>
      <w:lvlJc w:val="left"/>
      <w:pPr>
        <w:ind w:left="2400" w:hanging="263"/>
      </w:pPr>
      <w:rPr>
        <w:rFonts w:hint="default"/>
        <w:lang w:val="es-ES" w:eastAsia="es-ES" w:bidi="es-ES"/>
      </w:rPr>
    </w:lvl>
    <w:lvl w:ilvl="4">
      <w:start w:val="0"/>
      <w:numFmt w:val="bullet"/>
      <w:lvlText w:val="•"/>
      <w:lvlJc w:val="left"/>
      <w:pPr>
        <w:ind w:left="2994" w:hanging="263"/>
      </w:pPr>
      <w:rPr>
        <w:rFonts w:hint="default"/>
        <w:lang w:val="es-ES" w:eastAsia="es-ES" w:bidi="es-ES"/>
      </w:rPr>
    </w:lvl>
    <w:lvl w:ilvl="5">
      <w:start w:val="0"/>
      <w:numFmt w:val="bullet"/>
      <w:lvlText w:val="•"/>
      <w:lvlJc w:val="left"/>
      <w:pPr>
        <w:ind w:left="3587" w:hanging="263"/>
      </w:pPr>
      <w:rPr>
        <w:rFonts w:hint="default"/>
        <w:lang w:val="es-ES" w:eastAsia="es-ES" w:bidi="es-ES"/>
      </w:rPr>
    </w:lvl>
    <w:lvl w:ilvl="6">
      <w:start w:val="0"/>
      <w:numFmt w:val="bullet"/>
      <w:lvlText w:val="•"/>
      <w:lvlJc w:val="left"/>
      <w:pPr>
        <w:ind w:left="4181" w:hanging="263"/>
      </w:pPr>
      <w:rPr>
        <w:rFonts w:hint="default"/>
        <w:lang w:val="es-ES" w:eastAsia="es-ES" w:bidi="es-ES"/>
      </w:rPr>
    </w:lvl>
    <w:lvl w:ilvl="7">
      <w:start w:val="0"/>
      <w:numFmt w:val="bullet"/>
      <w:lvlText w:val="•"/>
      <w:lvlJc w:val="left"/>
      <w:pPr>
        <w:ind w:left="4774" w:hanging="263"/>
      </w:pPr>
      <w:rPr>
        <w:rFonts w:hint="default"/>
        <w:lang w:val="es-ES" w:eastAsia="es-ES" w:bidi="es-ES"/>
      </w:rPr>
    </w:lvl>
    <w:lvl w:ilvl="8">
      <w:start w:val="0"/>
      <w:numFmt w:val="bullet"/>
      <w:lvlText w:val="•"/>
      <w:lvlJc w:val="left"/>
      <w:pPr>
        <w:ind w:left="5368" w:hanging="263"/>
      </w:pPr>
      <w:rPr>
        <w:rFonts w:hint="default"/>
        <w:lang w:val="es-ES" w:eastAsia="es-ES" w:bidi="es-ES"/>
      </w:rPr>
    </w:lvl>
  </w:abstractNum>
  <w:abstractNum w:abstractNumId="82">
    <w:multiLevelType w:val="hybridMultilevel"/>
    <w:lvl w:ilvl="0">
      <w:start w:val="0"/>
      <w:numFmt w:val="bullet"/>
      <w:lvlText w:val=""/>
      <w:lvlJc w:val="left"/>
      <w:pPr>
        <w:ind w:left="617" w:hanging="263"/>
      </w:pPr>
      <w:rPr>
        <w:rFonts w:hint="default" w:ascii="Symbol" w:hAnsi="Symbol" w:eastAsia="Symbol" w:cs="Symbol"/>
        <w:w w:val="102"/>
        <w:sz w:val="19"/>
        <w:szCs w:val="19"/>
        <w:lang w:val="es-ES" w:eastAsia="es-ES" w:bidi="es-ES"/>
      </w:rPr>
    </w:lvl>
    <w:lvl w:ilvl="1">
      <w:start w:val="0"/>
      <w:numFmt w:val="bullet"/>
      <w:lvlText w:val="•"/>
      <w:lvlJc w:val="left"/>
      <w:pPr>
        <w:ind w:left="1213" w:hanging="263"/>
      </w:pPr>
      <w:rPr>
        <w:rFonts w:hint="default"/>
        <w:lang w:val="es-ES" w:eastAsia="es-ES" w:bidi="es-ES"/>
      </w:rPr>
    </w:lvl>
    <w:lvl w:ilvl="2">
      <w:start w:val="0"/>
      <w:numFmt w:val="bullet"/>
      <w:lvlText w:val="•"/>
      <w:lvlJc w:val="left"/>
      <w:pPr>
        <w:ind w:left="1807" w:hanging="263"/>
      </w:pPr>
      <w:rPr>
        <w:rFonts w:hint="default"/>
        <w:lang w:val="es-ES" w:eastAsia="es-ES" w:bidi="es-ES"/>
      </w:rPr>
    </w:lvl>
    <w:lvl w:ilvl="3">
      <w:start w:val="0"/>
      <w:numFmt w:val="bullet"/>
      <w:lvlText w:val="•"/>
      <w:lvlJc w:val="left"/>
      <w:pPr>
        <w:ind w:left="2400" w:hanging="263"/>
      </w:pPr>
      <w:rPr>
        <w:rFonts w:hint="default"/>
        <w:lang w:val="es-ES" w:eastAsia="es-ES" w:bidi="es-ES"/>
      </w:rPr>
    </w:lvl>
    <w:lvl w:ilvl="4">
      <w:start w:val="0"/>
      <w:numFmt w:val="bullet"/>
      <w:lvlText w:val="•"/>
      <w:lvlJc w:val="left"/>
      <w:pPr>
        <w:ind w:left="2994" w:hanging="263"/>
      </w:pPr>
      <w:rPr>
        <w:rFonts w:hint="default"/>
        <w:lang w:val="es-ES" w:eastAsia="es-ES" w:bidi="es-ES"/>
      </w:rPr>
    </w:lvl>
    <w:lvl w:ilvl="5">
      <w:start w:val="0"/>
      <w:numFmt w:val="bullet"/>
      <w:lvlText w:val="•"/>
      <w:lvlJc w:val="left"/>
      <w:pPr>
        <w:ind w:left="3587" w:hanging="263"/>
      </w:pPr>
      <w:rPr>
        <w:rFonts w:hint="default"/>
        <w:lang w:val="es-ES" w:eastAsia="es-ES" w:bidi="es-ES"/>
      </w:rPr>
    </w:lvl>
    <w:lvl w:ilvl="6">
      <w:start w:val="0"/>
      <w:numFmt w:val="bullet"/>
      <w:lvlText w:val="•"/>
      <w:lvlJc w:val="left"/>
      <w:pPr>
        <w:ind w:left="4181" w:hanging="263"/>
      </w:pPr>
      <w:rPr>
        <w:rFonts w:hint="default"/>
        <w:lang w:val="es-ES" w:eastAsia="es-ES" w:bidi="es-ES"/>
      </w:rPr>
    </w:lvl>
    <w:lvl w:ilvl="7">
      <w:start w:val="0"/>
      <w:numFmt w:val="bullet"/>
      <w:lvlText w:val="•"/>
      <w:lvlJc w:val="left"/>
      <w:pPr>
        <w:ind w:left="4774" w:hanging="263"/>
      </w:pPr>
      <w:rPr>
        <w:rFonts w:hint="default"/>
        <w:lang w:val="es-ES" w:eastAsia="es-ES" w:bidi="es-ES"/>
      </w:rPr>
    </w:lvl>
    <w:lvl w:ilvl="8">
      <w:start w:val="0"/>
      <w:numFmt w:val="bullet"/>
      <w:lvlText w:val="•"/>
      <w:lvlJc w:val="left"/>
      <w:pPr>
        <w:ind w:left="5368" w:hanging="263"/>
      </w:pPr>
      <w:rPr>
        <w:rFonts w:hint="default"/>
        <w:lang w:val="es-ES" w:eastAsia="es-ES" w:bidi="es-ES"/>
      </w:rPr>
    </w:lvl>
  </w:abstractNum>
  <w:abstractNum w:abstractNumId="81">
    <w:multiLevelType w:val="hybridMultilevel"/>
    <w:lvl w:ilvl="0">
      <w:start w:val="1"/>
      <w:numFmt w:val="upperRoman"/>
      <w:lvlText w:val="%1."/>
      <w:lvlJc w:val="left"/>
      <w:pPr>
        <w:ind w:left="990" w:hanging="263"/>
        <w:jc w:val="left"/>
      </w:pPr>
      <w:rPr>
        <w:rFonts w:hint="default" w:ascii="Arial" w:hAnsi="Arial" w:eastAsia="Arial" w:cs="Arial"/>
        <w:b/>
        <w:bCs/>
        <w:w w:val="101"/>
        <w:sz w:val="21"/>
        <w:szCs w:val="21"/>
        <w:lang w:val="es-ES" w:eastAsia="es-ES" w:bidi="es-ES"/>
      </w:rPr>
    </w:lvl>
    <w:lvl w:ilvl="1">
      <w:start w:val="1"/>
      <w:numFmt w:val="decimal"/>
      <w:lvlText w:val="%2."/>
      <w:lvlJc w:val="left"/>
      <w:pPr>
        <w:ind w:left="1220" w:hanging="360"/>
        <w:jc w:val="left"/>
      </w:pPr>
      <w:rPr>
        <w:rFonts w:hint="default" w:ascii="Arial" w:hAnsi="Arial" w:eastAsia="Arial" w:cs="Arial"/>
        <w:spacing w:val="-1"/>
        <w:w w:val="99"/>
        <w:sz w:val="24"/>
        <w:szCs w:val="24"/>
        <w:lang w:val="es-ES" w:eastAsia="es-ES" w:bidi="es-ES"/>
      </w:rPr>
    </w:lvl>
    <w:lvl w:ilvl="2">
      <w:start w:val="1"/>
      <w:numFmt w:val="decimal"/>
      <w:lvlText w:val="%2.%3"/>
      <w:lvlJc w:val="left"/>
      <w:pPr>
        <w:ind w:left="1581" w:hanging="540"/>
        <w:jc w:val="left"/>
      </w:pPr>
      <w:rPr>
        <w:rFonts w:hint="default" w:ascii="Arial" w:hAnsi="Arial" w:eastAsia="Arial" w:cs="Arial"/>
        <w:spacing w:val="-1"/>
        <w:w w:val="99"/>
        <w:sz w:val="24"/>
        <w:szCs w:val="24"/>
        <w:lang w:val="es-ES" w:eastAsia="es-ES" w:bidi="es-ES"/>
      </w:rPr>
    </w:lvl>
    <w:lvl w:ilvl="3">
      <w:start w:val="1"/>
      <w:numFmt w:val="decimal"/>
      <w:lvlText w:val="%2.%3.%4"/>
      <w:lvlJc w:val="left"/>
      <w:pPr>
        <w:ind w:left="2069" w:hanging="668"/>
        <w:jc w:val="left"/>
      </w:pPr>
      <w:rPr>
        <w:rFonts w:hint="default" w:ascii="Arial" w:hAnsi="Arial" w:eastAsia="Arial" w:cs="Arial"/>
        <w:spacing w:val="-1"/>
        <w:w w:val="99"/>
        <w:sz w:val="24"/>
        <w:szCs w:val="24"/>
        <w:lang w:val="es-ES" w:eastAsia="es-ES" w:bidi="es-ES"/>
      </w:rPr>
    </w:lvl>
    <w:lvl w:ilvl="4">
      <w:start w:val="0"/>
      <w:numFmt w:val="bullet"/>
      <w:lvlText w:val="•"/>
      <w:lvlJc w:val="left"/>
      <w:pPr>
        <w:ind w:left="2060" w:hanging="668"/>
      </w:pPr>
      <w:rPr>
        <w:rFonts w:hint="default"/>
        <w:lang w:val="es-ES" w:eastAsia="es-ES" w:bidi="es-ES"/>
      </w:rPr>
    </w:lvl>
    <w:lvl w:ilvl="5">
      <w:start w:val="0"/>
      <w:numFmt w:val="bullet"/>
      <w:lvlText w:val="•"/>
      <w:lvlJc w:val="left"/>
      <w:pPr>
        <w:ind w:left="3490" w:hanging="668"/>
      </w:pPr>
      <w:rPr>
        <w:rFonts w:hint="default"/>
        <w:lang w:val="es-ES" w:eastAsia="es-ES" w:bidi="es-ES"/>
      </w:rPr>
    </w:lvl>
    <w:lvl w:ilvl="6">
      <w:start w:val="0"/>
      <w:numFmt w:val="bullet"/>
      <w:lvlText w:val="•"/>
      <w:lvlJc w:val="left"/>
      <w:pPr>
        <w:ind w:left="4920" w:hanging="668"/>
      </w:pPr>
      <w:rPr>
        <w:rFonts w:hint="default"/>
        <w:lang w:val="es-ES" w:eastAsia="es-ES" w:bidi="es-ES"/>
      </w:rPr>
    </w:lvl>
    <w:lvl w:ilvl="7">
      <w:start w:val="0"/>
      <w:numFmt w:val="bullet"/>
      <w:lvlText w:val="•"/>
      <w:lvlJc w:val="left"/>
      <w:pPr>
        <w:ind w:left="6350" w:hanging="668"/>
      </w:pPr>
      <w:rPr>
        <w:rFonts w:hint="default"/>
        <w:lang w:val="es-ES" w:eastAsia="es-ES" w:bidi="es-ES"/>
      </w:rPr>
    </w:lvl>
    <w:lvl w:ilvl="8">
      <w:start w:val="0"/>
      <w:numFmt w:val="bullet"/>
      <w:lvlText w:val="•"/>
      <w:lvlJc w:val="left"/>
      <w:pPr>
        <w:ind w:left="7780" w:hanging="668"/>
      </w:pPr>
      <w:rPr>
        <w:rFonts w:hint="default"/>
        <w:lang w:val="es-ES" w:eastAsia="es-ES" w:bidi="es-ES"/>
      </w:rPr>
    </w:lvl>
  </w:abstractNum>
  <w:abstractNum w:abstractNumId="80">
    <w:multiLevelType w:val="hybridMultilevel"/>
    <w:lvl w:ilvl="0">
      <w:start w:val="1"/>
      <w:numFmt w:val="upperRoman"/>
      <w:lvlText w:val="%1."/>
      <w:lvlJc w:val="left"/>
      <w:pPr>
        <w:ind w:left="992" w:hanging="178"/>
        <w:jc w:val="left"/>
      </w:pPr>
      <w:rPr>
        <w:rFonts w:hint="default" w:ascii="Arial Narrow" w:hAnsi="Arial Narrow" w:eastAsia="Arial Narrow" w:cs="Arial Narrow"/>
        <w:b/>
        <w:bCs/>
        <w:spacing w:val="-1"/>
        <w:w w:val="102"/>
        <w:sz w:val="19"/>
        <w:szCs w:val="19"/>
        <w:lang w:val="es-ES" w:eastAsia="es-ES" w:bidi="es-ES"/>
      </w:rPr>
    </w:lvl>
    <w:lvl w:ilvl="1">
      <w:start w:val="0"/>
      <w:numFmt w:val="bullet"/>
      <w:lvlText w:val="•"/>
      <w:lvlJc w:val="left"/>
      <w:pPr>
        <w:ind w:left="1964" w:hanging="178"/>
      </w:pPr>
      <w:rPr>
        <w:rFonts w:hint="default"/>
        <w:lang w:val="es-ES" w:eastAsia="es-ES" w:bidi="es-ES"/>
      </w:rPr>
    </w:lvl>
    <w:lvl w:ilvl="2">
      <w:start w:val="0"/>
      <w:numFmt w:val="bullet"/>
      <w:lvlText w:val="•"/>
      <w:lvlJc w:val="left"/>
      <w:pPr>
        <w:ind w:left="2928" w:hanging="178"/>
      </w:pPr>
      <w:rPr>
        <w:rFonts w:hint="default"/>
        <w:lang w:val="es-ES" w:eastAsia="es-ES" w:bidi="es-ES"/>
      </w:rPr>
    </w:lvl>
    <w:lvl w:ilvl="3">
      <w:start w:val="0"/>
      <w:numFmt w:val="bullet"/>
      <w:lvlText w:val="•"/>
      <w:lvlJc w:val="left"/>
      <w:pPr>
        <w:ind w:left="3892" w:hanging="178"/>
      </w:pPr>
      <w:rPr>
        <w:rFonts w:hint="default"/>
        <w:lang w:val="es-ES" w:eastAsia="es-ES" w:bidi="es-ES"/>
      </w:rPr>
    </w:lvl>
    <w:lvl w:ilvl="4">
      <w:start w:val="0"/>
      <w:numFmt w:val="bullet"/>
      <w:lvlText w:val="•"/>
      <w:lvlJc w:val="left"/>
      <w:pPr>
        <w:ind w:left="4856" w:hanging="178"/>
      </w:pPr>
      <w:rPr>
        <w:rFonts w:hint="default"/>
        <w:lang w:val="es-ES" w:eastAsia="es-ES" w:bidi="es-ES"/>
      </w:rPr>
    </w:lvl>
    <w:lvl w:ilvl="5">
      <w:start w:val="0"/>
      <w:numFmt w:val="bullet"/>
      <w:lvlText w:val="•"/>
      <w:lvlJc w:val="left"/>
      <w:pPr>
        <w:ind w:left="5820" w:hanging="178"/>
      </w:pPr>
      <w:rPr>
        <w:rFonts w:hint="default"/>
        <w:lang w:val="es-ES" w:eastAsia="es-ES" w:bidi="es-ES"/>
      </w:rPr>
    </w:lvl>
    <w:lvl w:ilvl="6">
      <w:start w:val="0"/>
      <w:numFmt w:val="bullet"/>
      <w:lvlText w:val="•"/>
      <w:lvlJc w:val="left"/>
      <w:pPr>
        <w:ind w:left="6784" w:hanging="178"/>
      </w:pPr>
      <w:rPr>
        <w:rFonts w:hint="default"/>
        <w:lang w:val="es-ES" w:eastAsia="es-ES" w:bidi="es-ES"/>
      </w:rPr>
    </w:lvl>
    <w:lvl w:ilvl="7">
      <w:start w:val="0"/>
      <w:numFmt w:val="bullet"/>
      <w:lvlText w:val="•"/>
      <w:lvlJc w:val="left"/>
      <w:pPr>
        <w:ind w:left="7748" w:hanging="178"/>
      </w:pPr>
      <w:rPr>
        <w:rFonts w:hint="default"/>
        <w:lang w:val="es-ES" w:eastAsia="es-ES" w:bidi="es-ES"/>
      </w:rPr>
    </w:lvl>
    <w:lvl w:ilvl="8">
      <w:start w:val="0"/>
      <w:numFmt w:val="bullet"/>
      <w:lvlText w:val="•"/>
      <w:lvlJc w:val="left"/>
      <w:pPr>
        <w:ind w:left="8712" w:hanging="178"/>
      </w:pPr>
      <w:rPr>
        <w:rFonts w:hint="default"/>
        <w:lang w:val="es-ES" w:eastAsia="es-ES" w:bidi="es-ES"/>
      </w:rPr>
    </w:lvl>
  </w:abstractNum>
  <w:abstractNum w:abstractNumId="79">
    <w:multiLevelType w:val="hybridMultilevel"/>
    <w:lvl w:ilvl="0">
      <w:start w:val="3"/>
      <w:numFmt w:val="decimal"/>
      <w:lvlText w:val="%1"/>
      <w:lvlJc w:val="left"/>
      <w:pPr>
        <w:ind w:left="1877" w:hanging="650"/>
        <w:jc w:val="left"/>
      </w:pPr>
      <w:rPr>
        <w:rFonts w:hint="default"/>
        <w:lang w:val="es-ES" w:eastAsia="es-ES" w:bidi="es-ES"/>
      </w:rPr>
    </w:lvl>
    <w:lvl w:ilvl="1">
      <w:start w:val="4"/>
      <w:numFmt w:val="decimal"/>
      <w:lvlText w:val="%1.%2"/>
      <w:lvlJc w:val="left"/>
      <w:pPr>
        <w:ind w:left="1877" w:hanging="650"/>
        <w:jc w:val="left"/>
      </w:pPr>
      <w:rPr>
        <w:rFonts w:hint="default" w:ascii="Arial" w:hAnsi="Arial" w:eastAsia="Arial" w:cs="Arial"/>
        <w:b/>
        <w:bCs/>
        <w:spacing w:val="-1"/>
        <w:w w:val="101"/>
        <w:sz w:val="23"/>
        <w:szCs w:val="23"/>
        <w:lang w:val="es-ES" w:eastAsia="es-ES" w:bidi="es-ES"/>
      </w:rPr>
    </w:lvl>
    <w:lvl w:ilvl="2">
      <w:start w:val="1"/>
      <w:numFmt w:val="decimal"/>
      <w:lvlText w:val="%1.%2.%3"/>
      <w:lvlJc w:val="left"/>
      <w:pPr>
        <w:ind w:left="2469" w:hanging="691"/>
        <w:jc w:val="left"/>
      </w:pPr>
      <w:rPr>
        <w:rFonts w:hint="default" w:ascii="Arial" w:hAnsi="Arial" w:eastAsia="Arial" w:cs="Arial"/>
        <w:w w:val="101"/>
        <w:sz w:val="23"/>
        <w:szCs w:val="23"/>
        <w:lang w:val="es-ES" w:eastAsia="es-ES" w:bidi="es-ES"/>
      </w:rPr>
    </w:lvl>
    <w:lvl w:ilvl="3">
      <w:start w:val="0"/>
      <w:numFmt w:val="bullet"/>
      <w:lvlText w:val="•"/>
      <w:lvlJc w:val="left"/>
      <w:pPr>
        <w:ind w:left="4277" w:hanging="691"/>
      </w:pPr>
      <w:rPr>
        <w:rFonts w:hint="default"/>
        <w:lang w:val="es-ES" w:eastAsia="es-ES" w:bidi="es-ES"/>
      </w:rPr>
    </w:lvl>
    <w:lvl w:ilvl="4">
      <w:start w:val="0"/>
      <w:numFmt w:val="bullet"/>
      <w:lvlText w:val="•"/>
      <w:lvlJc w:val="left"/>
      <w:pPr>
        <w:ind w:left="5186" w:hanging="691"/>
      </w:pPr>
      <w:rPr>
        <w:rFonts w:hint="default"/>
        <w:lang w:val="es-ES" w:eastAsia="es-ES" w:bidi="es-ES"/>
      </w:rPr>
    </w:lvl>
    <w:lvl w:ilvl="5">
      <w:start w:val="0"/>
      <w:numFmt w:val="bullet"/>
      <w:lvlText w:val="•"/>
      <w:lvlJc w:val="left"/>
      <w:pPr>
        <w:ind w:left="6095" w:hanging="691"/>
      </w:pPr>
      <w:rPr>
        <w:rFonts w:hint="default"/>
        <w:lang w:val="es-ES" w:eastAsia="es-ES" w:bidi="es-ES"/>
      </w:rPr>
    </w:lvl>
    <w:lvl w:ilvl="6">
      <w:start w:val="0"/>
      <w:numFmt w:val="bullet"/>
      <w:lvlText w:val="•"/>
      <w:lvlJc w:val="left"/>
      <w:pPr>
        <w:ind w:left="7004" w:hanging="691"/>
      </w:pPr>
      <w:rPr>
        <w:rFonts w:hint="default"/>
        <w:lang w:val="es-ES" w:eastAsia="es-ES" w:bidi="es-ES"/>
      </w:rPr>
    </w:lvl>
    <w:lvl w:ilvl="7">
      <w:start w:val="0"/>
      <w:numFmt w:val="bullet"/>
      <w:lvlText w:val="•"/>
      <w:lvlJc w:val="left"/>
      <w:pPr>
        <w:ind w:left="7913" w:hanging="691"/>
      </w:pPr>
      <w:rPr>
        <w:rFonts w:hint="default"/>
        <w:lang w:val="es-ES" w:eastAsia="es-ES" w:bidi="es-ES"/>
      </w:rPr>
    </w:lvl>
    <w:lvl w:ilvl="8">
      <w:start w:val="0"/>
      <w:numFmt w:val="bullet"/>
      <w:lvlText w:val="•"/>
      <w:lvlJc w:val="left"/>
      <w:pPr>
        <w:ind w:left="8822" w:hanging="691"/>
      </w:pPr>
      <w:rPr>
        <w:rFonts w:hint="default"/>
        <w:lang w:val="es-ES" w:eastAsia="es-ES" w:bidi="es-ES"/>
      </w:rPr>
    </w:lvl>
  </w:abstractNum>
  <w:abstractNum w:abstractNumId="78">
    <w:multiLevelType w:val="hybridMultilevel"/>
    <w:lvl w:ilvl="0">
      <w:start w:val="1"/>
      <w:numFmt w:val="decimal"/>
      <w:lvlText w:val="%1."/>
      <w:lvlJc w:val="left"/>
      <w:pPr>
        <w:ind w:left="1230" w:hanging="416"/>
        <w:jc w:val="left"/>
      </w:pPr>
      <w:rPr>
        <w:rFonts w:hint="default" w:ascii="Arial" w:hAnsi="Arial" w:eastAsia="Arial" w:cs="Arial"/>
        <w:b/>
        <w:bCs/>
        <w:w w:val="101"/>
        <w:sz w:val="23"/>
        <w:szCs w:val="23"/>
        <w:lang w:val="es-ES" w:eastAsia="es-ES" w:bidi="es-ES"/>
      </w:rPr>
    </w:lvl>
    <w:lvl w:ilvl="1">
      <w:start w:val="1"/>
      <w:numFmt w:val="decimal"/>
      <w:lvlText w:val="%1.%2"/>
      <w:lvlJc w:val="left"/>
      <w:pPr>
        <w:ind w:left="1779" w:hanging="552"/>
        <w:jc w:val="left"/>
      </w:pPr>
      <w:rPr>
        <w:rFonts w:hint="default"/>
        <w:b/>
        <w:bCs/>
        <w:spacing w:val="-1"/>
        <w:w w:val="101"/>
        <w:lang w:val="es-ES" w:eastAsia="es-ES" w:bidi="es-ES"/>
      </w:rPr>
    </w:lvl>
    <w:lvl w:ilvl="2">
      <w:start w:val="1"/>
      <w:numFmt w:val="decimal"/>
      <w:lvlText w:val="%1.%2.%3"/>
      <w:lvlJc w:val="left"/>
      <w:pPr>
        <w:ind w:left="2493" w:hanging="715"/>
        <w:jc w:val="left"/>
      </w:pPr>
      <w:rPr>
        <w:rFonts w:hint="default"/>
        <w:b/>
        <w:bCs/>
        <w:spacing w:val="-1"/>
        <w:w w:val="101"/>
        <w:lang w:val="es-ES" w:eastAsia="es-ES" w:bidi="es-ES"/>
      </w:rPr>
    </w:lvl>
    <w:lvl w:ilvl="3">
      <w:start w:val="0"/>
      <w:numFmt w:val="bullet"/>
      <w:lvlText w:val=""/>
      <w:lvlJc w:val="left"/>
      <w:pPr>
        <w:ind w:left="2745" w:hanging="715"/>
      </w:pPr>
      <w:rPr>
        <w:rFonts w:hint="default" w:ascii="Symbol" w:hAnsi="Symbol" w:eastAsia="Symbol" w:cs="Symbol"/>
        <w:w w:val="101"/>
        <w:sz w:val="23"/>
        <w:szCs w:val="23"/>
        <w:lang w:val="es-ES" w:eastAsia="es-ES" w:bidi="es-ES"/>
      </w:rPr>
    </w:lvl>
    <w:lvl w:ilvl="4">
      <w:start w:val="0"/>
      <w:numFmt w:val="bullet"/>
      <w:lvlText w:val="-"/>
      <w:lvlJc w:val="left"/>
      <w:pPr>
        <w:ind w:left="3020" w:hanging="715"/>
      </w:pPr>
      <w:rPr>
        <w:rFonts w:hint="default" w:ascii="Arial" w:hAnsi="Arial" w:eastAsia="Arial" w:cs="Arial"/>
        <w:b/>
        <w:bCs/>
        <w:w w:val="101"/>
        <w:sz w:val="23"/>
        <w:szCs w:val="23"/>
        <w:lang w:val="es-ES" w:eastAsia="es-ES" w:bidi="es-ES"/>
      </w:rPr>
    </w:lvl>
    <w:lvl w:ilvl="5">
      <w:start w:val="0"/>
      <w:numFmt w:val="bullet"/>
      <w:lvlText w:val="•"/>
      <w:lvlJc w:val="left"/>
      <w:pPr>
        <w:ind w:left="2740" w:hanging="715"/>
      </w:pPr>
      <w:rPr>
        <w:rFonts w:hint="default"/>
        <w:lang w:val="es-ES" w:eastAsia="es-ES" w:bidi="es-ES"/>
      </w:rPr>
    </w:lvl>
    <w:lvl w:ilvl="6">
      <w:start w:val="0"/>
      <w:numFmt w:val="bullet"/>
      <w:lvlText w:val="•"/>
      <w:lvlJc w:val="left"/>
      <w:pPr>
        <w:ind w:left="3020" w:hanging="715"/>
      </w:pPr>
      <w:rPr>
        <w:rFonts w:hint="default"/>
        <w:lang w:val="es-ES" w:eastAsia="es-ES" w:bidi="es-ES"/>
      </w:rPr>
    </w:lvl>
    <w:lvl w:ilvl="7">
      <w:start w:val="0"/>
      <w:numFmt w:val="bullet"/>
      <w:lvlText w:val="•"/>
      <w:lvlJc w:val="left"/>
      <w:pPr>
        <w:ind w:left="4925" w:hanging="715"/>
      </w:pPr>
      <w:rPr>
        <w:rFonts w:hint="default"/>
        <w:lang w:val="es-ES" w:eastAsia="es-ES" w:bidi="es-ES"/>
      </w:rPr>
    </w:lvl>
    <w:lvl w:ilvl="8">
      <w:start w:val="0"/>
      <w:numFmt w:val="bullet"/>
      <w:lvlText w:val="•"/>
      <w:lvlJc w:val="left"/>
      <w:pPr>
        <w:ind w:left="6830" w:hanging="715"/>
      </w:pPr>
      <w:rPr>
        <w:rFonts w:hint="default"/>
        <w:lang w:val="es-ES" w:eastAsia="es-ES" w:bidi="es-ES"/>
      </w:rPr>
    </w:lvl>
  </w:abstractNum>
  <w:abstractNum w:abstractNumId="77">
    <w:multiLevelType w:val="hybridMultilevel"/>
    <w:lvl w:ilvl="0">
      <w:start w:val="3"/>
      <w:numFmt w:val="decimal"/>
      <w:lvlText w:val="%1"/>
      <w:lvlJc w:val="left"/>
      <w:pPr>
        <w:ind w:left="1970" w:hanging="456"/>
        <w:jc w:val="left"/>
      </w:pPr>
      <w:rPr>
        <w:rFonts w:hint="default"/>
        <w:lang w:val="es-ES" w:eastAsia="es-ES" w:bidi="es-ES"/>
      </w:rPr>
    </w:lvl>
    <w:lvl w:ilvl="1">
      <w:start w:val="4"/>
      <w:numFmt w:val="decimal"/>
      <w:lvlText w:val="%1.%2"/>
      <w:lvlJc w:val="left"/>
      <w:pPr>
        <w:ind w:left="1970" w:hanging="456"/>
        <w:jc w:val="left"/>
      </w:pPr>
      <w:rPr>
        <w:rFonts w:hint="default" w:ascii="Arial" w:hAnsi="Arial" w:eastAsia="Arial" w:cs="Arial"/>
        <w:spacing w:val="-2"/>
        <w:w w:val="101"/>
        <w:sz w:val="23"/>
        <w:szCs w:val="23"/>
        <w:lang w:val="es-ES" w:eastAsia="es-ES" w:bidi="es-ES"/>
      </w:rPr>
    </w:lvl>
    <w:lvl w:ilvl="2">
      <w:start w:val="0"/>
      <w:numFmt w:val="bullet"/>
      <w:lvlText w:val="•"/>
      <w:lvlJc w:val="left"/>
      <w:pPr>
        <w:ind w:left="3712" w:hanging="456"/>
      </w:pPr>
      <w:rPr>
        <w:rFonts w:hint="default"/>
        <w:lang w:val="es-ES" w:eastAsia="es-ES" w:bidi="es-ES"/>
      </w:rPr>
    </w:lvl>
    <w:lvl w:ilvl="3">
      <w:start w:val="0"/>
      <w:numFmt w:val="bullet"/>
      <w:lvlText w:val="•"/>
      <w:lvlJc w:val="left"/>
      <w:pPr>
        <w:ind w:left="4578" w:hanging="456"/>
      </w:pPr>
      <w:rPr>
        <w:rFonts w:hint="default"/>
        <w:lang w:val="es-ES" w:eastAsia="es-ES" w:bidi="es-ES"/>
      </w:rPr>
    </w:lvl>
    <w:lvl w:ilvl="4">
      <w:start w:val="0"/>
      <w:numFmt w:val="bullet"/>
      <w:lvlText w:val="•"/>
      <w:lvlJc w:val="left"/>
      <w:pPr>
        <w:ind w:left="5444" w:hanging="456"/>
      </w:pPr>
      <w:rPr>
        <w:rFonts w:hint="default"/>
        <w:lang w:val="es-ES" w:eastAsia="es-ES" w:bidi="es-ES"/>
      </w:rPr>
    </w:lvl>
    <w:lvl w:ilvl="5">
      <w:start w:val="0"/>
      <w:numFmt w:val="bullet"/>
      <w:lvlText w:val="•"/>
      <w:lvlJc w:val="left"/>
      <w:pPr>
        <w:ind w:left="6310" w:hanging="456"/>
      </w:pPr>
      <w:rPr>
        <w:rFonts w:hint="default"/>
        <w:lang w:val="es-ES" w:eastAsia="es-ES" w:bidi="es-ES"/>
      </w:rPr>
    </w:lvl>
    <w:lvl w:ilvl="6">
      <w:start w:val="0"/>
      <w:numFmt w:val="bullet"/>
      <w:lvlText w:val="•"/>
      <w:lvlJc w:val="left"/>
      <w:pPr>
        <w:ind w:left="7176" w:hanging="456"/>
      </w:pPr>
      <w:rPr>
        <w:rFonts w:hint="default"/>
        <w:lang w:val="es-ES" w:eastAsia="es-ES" w:bidi="es-ES"/>
      </w:rPr>
    </w:lvl>
    <w:lvl w:ilvl="7">
      <w:start w:val="0"/>
      <w:numFmt w:val="bullet"/>
      <w:lvlText w:val="•"/>
      <w:lvlJc w:val="left"/>
      <w:pPr>
        <w:ind w:left="8042" w:hanging="456"/>
      </w:pPr>
      <w:rPr>
        <w:rFonts w:hint="default"/>
        <w:lang w:val="es-ES" w:eastAsia="es-ES" w:bidi="es-ES"/>
      </w:rPr>
    </w:lvl>
    <w:lvl w:ilvl="8">
      <w:start w:val="0"/>
      <w:numFmt w:val="bullet"/>
      <w:lvlText w:val="•"/>
      <w:lvlJc w:val="left"/>
      <w:pPr>
        <w:ind w:left="8908" w:hanging="456"/>
      </w:pPr>
      <w:rPr>
        <w:rFonts w:hint="default"/>
        <w:lang w:val="es-ES" w:eastAsia="es-ES" w:bidi="es-ES"/>
      </w:rPr>
    </w:lvl>
  </w:abstractNum>
  <w:abstractNum w:abstractNumId="76">
    <w:multiLevelType w:val="hybridMultilevel"/>
    <w:lvl w:ilvl="0">
      <w:start w:val="4"/>
      <w:numFmt w:val="decimal"/>
      <w:lvlText w:val="%1"/>
      <w:lvlJc w:val="left"/>
      <w:pPr>
        <w:ind w:left="1252" w:hanging="438"/>
        <w:jc w:val="left"/>
      </w:pPr>
      <w:rPr>
        <w:rFonts w:hint="default"/>
        <w:lang w:val="es-ES" w:eastAsia="es-ES" w:bidi="es-ES"/>
      </w:rPr>
    </w:lvl>
    <w:lvl w:ilvl="1">
      <w:start w:val="3"/>
      <w:numFmt w:val="decimal"/>
      <w:lvlText w:val="%1.%2"/>
      <w:lvlJc w:val="left"/>
      <w:pPr>
        <w:ind w:left="1252" w:hanging="438"/>
        <w:jc w:val="left"/>
      </w:pPr>
      <w:rPr>
        <w:rFonts w:hint="default" w:ascii="Arial" w:hAnsi="Arial" w:eastAsia="Arial" w:cs="Arial"/>
        <w:b/>
        <w:bCs/>
        <w:spacing w:val="-1"/>
        <w:w w:val="101"/>
        <w:sz w:val="23"/>
        <w:szCs w:val="23"/>
        <w:lang w:val="es-ES" w:eastAsia="es-ES" w:bidi="es-ES"/>
      </w:rPr>
    </w:lvl>
    <w:lvl w:ilvl="2">
      <w:start w:val="1"/>
      <w:numFmt w:val="decimal"/>
      <w:lvlText w:val="%3."/>
      <w:lvlJc w:val="left"/>
      <w:pPr>
        <w:ind w:left="1515" w:hanging="351"/>
        <w:jc w:val="left"/>
      </w:pPr>
      <w:rPr>
        <w:rFonts w:hint="default" w:ascii="Arial" w:hAnsi="Arial" w:eastAsia="Arial" w:cs="Arial"/>
        <w:w w:val="101"/>
        <w:sz w:val="23"/>
        <w:szCs w:val="23"/>
        <w:lang w:val="es-ES" w:eastAsia="es-ES" w:bidi="es-ES"/>
      </w:rPr>
    </w:lvl>
    <w:lvl w:ilvl="3">
      <w:start w:val="1"/>
      <w:numFmt w:val="decimal"/>
      <w:lvlText w:val="%3.%4"/>
      <w:lvlJc w:val="left"/>
      <w:pPr>
        <w:ind w:left="1930" w:hanging="416"/>
        <w:jc w:val="left"/>
      </w:pPr>
      <w:rPr>
        <w:rFonts w:hint="default" w:ascii="Arial" w:hAnsi="Arial" w:eastAsia="Arial" w:cs="Arial"/>
        <w:spacing w:val="-2"/>
        <w:w w:val="101"/>
        <w:sz w:val="23"/>
        <w:szCs w:val="23"/>
        <w:lang w:val="es-ES" w:eastAsia="es-ES" w:bidi="es-ES"/>
      </w:rPr>
    </w:lvl>
    <w:lvl w:ilvl="4">
      <w:start w:val="0"/>
      <w:numFmt w:val="bullet"/>
      <w:lvlText w:val="•"/>
      <w:lvlJc w:val="left"/>
      <w:pPr>
        <w:ind w:left="3200" w:hanging="416"/>
      </w:pPr>
      <w:rPr>
        <w:rFonts w:hint="default"/>
        <w:lang w:val="es-ES" w:eastAsia="es-ES" w:bidi="es-ES"/>
      </w:rPr>
    </w:lvl>
    <w:lvl w:ilvl="5">
      <w:start w:val="0"/>
      <w:numFmt w:val="bullet"/>
      <w:lvlText w:val="•"/>
      <w:lvlJc w:val="left"/>
      <w:pPr>
        <w:ind w:left="4440" w:hanging="416"/>
      </w:pPr>
      <w:rPr>
        <w:rFonts w:hint="default"/>
        <w:lang w:val="es-ES" w:eastAsia="es-ES" w:bidi="es-ES"/>
      </w:rPr>
    </w:lvl>
    <w:lvl w:ilvl="6">
      <w:start w:val="0"/>
      <w:numFmt w:val="bullet"/>
      <w:lvlText w:val="•"/>
      <w:lvlJc w:val="left"/>
      <w:pPr>
        <w:ind w:left="5680" w:hanging="416"/>
      </w:pPr>
      <w:rPr>
        <w:rFonts w:hint="default"/>
        <w:lang w:val="es-ES" w:eastAsia="es-ES" w:bidi="es-ES"/>
      </w:rPr>
    </w:lvl>
    <w:lvl w:ilvl="7">
      <w:start w:val="0"/>
      <w:numFmt w:val="bullet"/>
      <w:lvlText w:val="•"/>
      <w:lvlJc w:val="left"/>
      <w:pPr>
        <w:ind w:left="6920" w:hanging="416"/>
      </w:pPr>
      <w:rPr>
        <w:rFonts w:hint="default"/>
        <w:lang w:val="es-ES" w:eastAsia="es-ES" w:bidi="es-ES"/>
      </w:rPr>
    </w:lvl>
    <w:lvl w:ilvl="8">
      <w:start w:val="0"/>
      <w:numFmt w:val="bullet"/>
      <w:lvlText w:val="•"/>
      <w:lvlJc w:val="left"/>
      <w:pPr>
        <w:ind w:left="8160" w:hanging="416"/>
      </w:pPr>
      <w:rPr>
        <w:rFonts w:hint="default"/>
        <w:lang w:val="es-ES" w:eastAsia="es-ES" w:bidi="es-ES"/>
      </w:rPr>
    </w:lvl>
  </w:abstractNum>
  <w:abstractNum w:abstractNumId="75">
    <w:multiLevelType w:val="hybridMultilevel"/>
    <w:lvl w:ilvl="0">
      <w:start w:val="1"/>
      <w:numFmt w:val="decimal"/>
      <w:lvlText w:val="%1."/>
      <w:lvlJc w:val="left"/>
      <w:pPr>
        <w:ind w:left="1516" w:hanging="352"/>
        <w:jc w:val="left"/>
      </w:pPr>
      <w:rPr>
        <w:rFonts w:hint="default" w:ascii="Arial" w:hAnsi="Arial" w:eastAsia="Arial" w:cs="Arial"/>
        <w:b/>
        <w:bCs/>
        <w:w w:val="101"/>
        <w:sz w:val="23"/>
        <w:szCs w:val="23"/>
        <w:lang w:val="es-ES" w:eastAsia="es-ES" w:bidi="es-ES"/>
      </w:rPr>
    </w:lvl>
    <w:lvl w:ilvl="1">
      <w:start w:val="1"/>
      <w:numFmt w:val="decimal"/>
      <w:lvlText w:val="%1.%2"/>
      <w:lvlJc w:val="left"/>
      <w:pPr>
        <w:ind w:left="2040" w:hanging="525"/>
        <w:jc w:val="right"/>
      </w:pPr>
      <w:rPr>
        <w:rFonts w:hint="default"/>
        <w:b/>
        <w:bCs/>
        <w:spacing w:val="-2"/>
        <w:w w:val="101"/>
        <w:lang w:val="es-ES" w:eastAsia="es-ES" w:bidi="es-ES"/>
      </w:rPr>
    </w:lvl>
    <w:lvl w:ilvl="2">
      <w:start w:val="1"/>
      <w:numFmt w:val="decimal"/>
      <w:lvlText w:val="%1.%2.%3"/>
      <w:lvlJc w:val="left"/>
      <w:pPr>
        <w:ind w:left="2741" w:hanging="701"/>
        <w:jc w:val="left"/>
      </w:pPr>
      <w:rPr>
        <w:rFonts w:hint="default" w:ascii="Arial" w:hAnsi="Arial" w:eastAsia="Arial" w:cs="Arial"/>
        <w:b/>
        <w:bCs/>
        <w:spacing w:val="-1"/>
        <w:w w:val="101"/>
        <w:sz w:val="23"/>
        <w:szCs w:val="23"/>
        <w:lang w:val="es-ES" w:eastAsia="es-ES" w:bidi="es-ES"/>
      </w:rPr>
    </w:lvl>
    <w:lvl w:ilvl="3">
      <w:start w:val="0"/>
      <w:numFmt w:val="bullet"/>
      <w:lvlText w:val=""/>
      <w:lvlJc w:val="left"/>
      <w:pPr>
        <w:ind w:left="3156" w:hanging="416"/>
      </w:pPr>
      <w:rPr>
        <w:rFonts w:hint="default" w:ascii="Symbol" w:hAnsi="Symbol" w:eastAsia="Symbol" w:cs="Symbol"/>
        <w:w w:val="101"/>
        <w:sz w:val="23"/>
        <w:szCs w:val="23"/>
        <w:lang w:val="es-ES" w:eastAsia="es-ES" w:bidi="es-ES"/>
      </w:rPr>
    </w:lvl>
    <w:lvl w:ilvl="4">
      <w:start w:val="0"/>
      <w:numFmt w:val="bullet"/>
      <w:lvlText w:val="-"/>
      <w:lvlJc w:val="left"/>
      <w:pPr>
        <w:ind w:left="3234" w:hanging="145"/>
      </w:pPr>
      <w:rPr>
        <w:rFonts w:hint="default" w:ascii="Arial" w:hAnsi="Arial" w:eastAsia="Arial" w:cs="Arial"/>
        <w:w w:val="101"/>
        <w:sz w:val="23"/>
        <w:szCs w:val="23"/>
        <w:lang w:val="es-ES" w:eastAsia="es-ES" w:bidi="es-ES"/>
      </w:rPr>
    </w:lvl>
    <w:lvl w:ilvl="5">
      <w:start w:val="0"/>
      <w:numFmt w:val="bullet"/>
      <w:lvlText w:val="•"/>
      <w:lvlJc w:val="left"/>
      <w:pPr>
        <w:ind w:left="3240" w:hanging="145"/>
      </w:pPr>
      <w:rPr>
        <w:rFonts w:hint="default"/>
        <w:lang w:val="es-ES" w:eastAsia="es-ES" w:bidi="es-ES"/>
      </w:rPr>
    </w:lvl>
    <w:lvl w:ilvl="6">
      <w:start w:val="0"/>
      <w:numFmt w:val="bullet"/>
      <w:lvlText w:val="•"/>
      <w:lvlJc w:val="left"/>
      <w:pPr>
        <w:ind w:left="4720" w:hanging="145"/>
      </w:pPr>
      <w:rPr>
        <w:rFonts w:hint="default"/>
        <w:lang w:val="es-ES" w:eastAsia="es-ES" w:bidi="es-ES"/>
      </w:rPr>
    </w:lvl>
    <w:lvl w:ilvl="7">
      <w:start w:val="0"/>
      <w:numFmt w:val="bullet"/>
      <w:lvlText w:val="•"/>
      <w:lvlJc w:val="left"/>
      <w:pPr>
        <w:ind w:left="6200" w:hanging="145"/>
      </w:pPr>
      <w:rPr>
        <w:rFonts w:hint="default"/>
        <w:lang w:val="es-ES" w:eastAsia="es-ES" w:bidi="es-ES"/>
      </w:rPr>
    </w:lvl>
    <w:lvl w:ilvl="8">
      <w:start w:val="0"/>
      <w:numFmt w:val="bullet"/>
      <w:lvlText w:val="•"/>
      <w:lvlJc w:val="left"/>
      <w:pPr>
        <w:ind w:left="7680" w:hanging="145"/>
      </w:pPr>
      <w:rPr>
        <w:rFonts w:hint="default"/>
        <w:lang w:val="es-ES" w:eastAsia="es-ES" w:bidi="es-ES"/>
      </w:rPr>
    </w:lvl>
  </w:abstractNum>
  <w:abstractNum w:abstractNumId="74">
    <w:multiLevelType w:val="hybridMultilevel"/>
    <w:lvl w:ilvl="0">
      <w:start w:val="1"/>
      <w:numFmt w:val="decimal"/>
      <w:lvlText w:val="%1."/>
      <w:lvlJc w:val="left"/>
      <w:pPr>
        <w:ind w:left="1515" w:hanging="351"/>
        <w:jc w:val="left"/>
      </w:pPr>
      <w:rPr>
        <w:rFonts w:hint="default" w:ascii="Arial" w:hAnsi="Arial" w:eastAsia="Arial" w:cs="Arial"/>
        <w:spacing w:val="-1"/>
        <w:w w:val="101"/>
        <w:sz w:val="23"/>
        <w:szCs w:val="23"/>
        <w:lang w:val="es-ES" w:eastAsia="es-ES" w:bidi="es-ES"/>
      </w:rPr>
    </w:lvl>
    <w:lvl w:ilvl="1">
      <w:start w:val="1"/>
      <w:numFmt w:val="decimal"/>
      <w:lvlText w:val="%1.%2"/>
      <w:lvlJc w:val="left"/>
      <w:pPr>
        <w:ind w:left="1995" w:hanging="481"/>
        <w:jc w:val="left"/>
      </w:pPr>
      <w:rPr>
        <w:rFonts w:hint="default" w:ascii="Arial" w:hAnsi="Arial" w:eastAsia="Arial" w:cs="Arial"/>
        <w:spacing w:val="-2"/>
        <w:w w:val="101"/>
        <w:sz w:val="23"/>
        <w:szCs w:val="23"/>
        <w:lang w:val="es-ES" w:eastAsia="es-ES" w:bidi="es-ES"/>
      </w:rPr>
    </w:lvl>
    <w:lvl w:ilvl="2">
      <w:start w:val="1"/>
      <w:numFmt w:val="decimal"/>
      <w:lvlText w:val="%1.%2.%3"/>
      <w:lvlJc w:val="left"/>
      <w:pPr>
        <w:ind w:left="2624" w:hanging="585"/>
        <w:jc w:val="left"/>
      </w:pPr>
      <w:rPr>
        <w:rFonts w:hint="default" w:ascii="Arial" w:hAnsi="Arial" w:eastAsia="Arial" w:cs="Arial"/>
        <w:spacing w:val="-1"/>
        <w:w w:val="101"/>
        <w:sz w:val="23"/>
        <w:szCs w:val="23"/>
        <w:lang w:val="es-ES" w:eastAsia="es-ES" w:bidi="es-ES"/>
      </w:rPr>
    </w:lvl>
    <w:lvl w:ilvl="3">
      <w:start w:val="0"/>
      <w:numFmt w:val="bullet"/>
      <w:lvlText w:val="•"/>
      <w:lvlJc w:val="left"/>
      <w:pPr>
        <w:ind w:left="2620" w:hanging="585"/>
      </w:pPr>
      <w:rPr>
        <w:rFonts w:hint="default"/>
        <w:lang w:val="es-ES" w:eastAsia="es-ES" w:bidi="es-ES"/>
      </w:rPr>
    </w:lvl>
    <w:lvl w:ilvl="4">
      <w:start w:val="0"/>
      <w:numFmt w:val="bullet"/>
      <w:lvlText w:val="•"/>
      <w:lvlJc w:val="left"/>
      <w:pPr>
        <w:ind w:left="3765" w:hanging="585"/>
      </w:pPr>
      <w:rPr>
        <w:rFonts w:hint="default"/>
        <w:lang w:val="es-ES" w:eastAsia="es-ES" w:bidi="es-ES"/>
      </w:rPr>
    </w:lvl>
    <w:lvl w:ilvl="5">
      <w:start w:val="0"/>
      <w:numFmt w:val="bullet"/>
      <w:lvlText w:val="•"/>
      <w:lvlJc w:val="left"/>
      <w:pPr>
        <w:ind w:left="4911" w:hanging="585"/>
      </w:pPr>
      <w:rPr>
        <w:rFonts w:hint="default"/>
        <w:lang w:val="es-ES" w:eastAsia="es-ES" w:bidi="es-ES"/>
      </w:rPr>
    </w:lvl>
    <w:lvl w:ilvl="6">
      <w:start w:val="0"/>
      <w:numFmt w:val="bullet"/>
      <w:lvlText w:val="•"/>
      <w:lvlJc w:val="left"/>
      <w:pPr>
        <w:ind w:left="6057" w:hanging="585"/>
      </w:pPr>
      <w:rPr>
        <w:rFonts w:hint="default"/>
        <w:lang w:val="es-ES" w:eastAsia="es-ES" w:bidi="es-ES"/>
      </w:rPr>
    </w:lvl>
    <w:lvl w:ilvl="7">
      <w:start w:val="0"/>
      <w:numFmt w:val="bullet"/>
      <w:lvlText w:val="•"/>
      <w:lvlJc w:val="left"/>
      <w:pPr>
        <w:ind w:left="7202" w:hanging="585"/>
      </w:pPr>
      <w:rPr>
        <w:rFonts w:hint="default"/>
        <w:lang w:val="es-ES" w:eastAsia="es-ES" w:bidi="es-ES"/>
      </w:rPr>
    </w:lvl>
    <w:lvl w:ilvl="8">
      <w:start w:val="0"/>
      <w:numFmt w:val="bullet"/>
      <w:lvlText w:val="•"/>
      <w:lvlJc w:val="left"/>
      <w:pPr>
        <w:ind w:left="8348" w:hanging="585"/>
      </w:pPr>
      <w:rPr>
        <w:rFonts w:hint="default"/>
        <w:lang w:val="es-ES" w:eastAsia="es-ES" w:bidi="es-ES"/>
      </w:rPr>
    </w:lvl>
  </w:abstractNum>
  <w:abstractNum w:abstractNumId="73">
    <w:multiLevelType w:val="hybridMultilevel"/>
    <w:lvl w:ilvl="0">
      <w:start w:val="1"/>
      <w:numFmt w:val="decimal"/>
      <w:lvlText w:val="%1."/>
      <w:lvlJc w:val="left"/>
      <w:pPr>
        <w:ind w:left="1165" w:hanging="352"/>
        <w:jc w:val="right"/>
      </w:pPr>
      <w:rPr>
        <w:rFonts w:hint="default" w:ascii="Arial" w:hAnsi="Arial" w:eastAsia="Arial" w:cs="Arial"/>
        <w:b/>
        <w:bCs/>
        <w:w w:val="101"/>
        <w:sz w:val="23"/>
        <w:szCs w:val="23"/>
        <w:lang w:val="es-ES" w:eastAsia="es-ES" w:bidi="es-ES"/>
      </w:rPr>
    </w:lvl>
    <w:lvl w:ilvl="1">
      <w:start w:val="1"/>
      <w:numFmt w:val="decimal"/>
      <w:lvlText w:val="%1.%2"/>
      <w:lvlJc w:val="left"/>
      <w:pPr>
        <w:ind w:left="1690" w:hanging="525"/>
        <w:jc w:val="left"/>
      </w:pPr>
      <w:rPr>
        <w:rFonts w:hint="default"/>
        <w:b/>
        <w:bCs/>
        <w:w w:val="101"/>
        <w:lang w:val="es-ES" w:eastAsia="es-ES" w:bidi="es-ES"/>
      </w:rPr>
    </w:lvl>
    <w:lvl w:ilvl="2">
      <w:start w:val="1"/>
      <w:numFmt w:val="decimal"/>
      <w:lvlText w:val="%1.%2.%3"/>
      <w:lvlJc w:val="left"/>
      <w:pPr>
        <w:ind w:left="2404" w:hanging="716"/>
        <w:jc w:val="left"/>
      </w:pPr>
      <w:rPr>
        <w:rFonts w:hint="default" w:ascii="Arial" w:hAnsi="Arial" w:eastAsia="Arial" w:cs="Arial"/>
        <w:b/>
        <w:bCs/>
        <w:spacing w:val="-1"/>
        <w:w w:val="101"/>
        <w:sz w:val="23"/>
        <w:szCs w:val="23"/>
        <w:lang w:val="es-ES" w:eastAsia="es-ES" w:bidi="es-ES"/>
      </w:rPr>
    </w:lvl>
    <w:lvl w:ilvl="3">
      <w:start w:val="0"/>
      <w:numFmt w:val="bullet"/>
      <w:lvlText w:val="-"/>
      <w:lvlJc w:val="left"/>
      <w:pPr>
        <w:ind w:left="2534" w:hanging="144"/>
      </w:pPr>
      <w:rPr>
        <w:rFonts w:hint="default" w:ascii="Arial" w:hAnsi="Arial" w:eastAsia="Arial" w:cs="Arial"/>
        <w:w w:val="101"/>
        <w:sz w:val="23"/>
        <w:szCs w:val="23"/>
        <w:lang w:val="es-ES" w:eastAsia="es-ES" w:bidi="es-ES"/>
      </w:rPr>
    </w:lvl>
    <w:lvl w:ilvl="4">
      <w:start w:val="0"/>
      <w:numFmt w:val="bullet"/>
      <w:lvlText w:val="•"/>
      <w:lvlJc w:val="left"/>
      <w:pPr>
        <w:ind w:left="2540" w:hanging="144"/>
      </w:pPr>
      <w:rPr>
        <w:rFonts w:hint="default"/>
        <w:lang w:val="es-ES" w:eastAsia="es-ES" w:bidi="es-ES"/>
      </w:rPr>
    </w:lvl>
    <w:lvl w:ilvl="5">
      <w:start w:val="0"/>
      <w:numFmt w:val="bullet"/>
      <w:lvlText w:val="•"/>
      <w:lvlJc w:val="left"/>
      <w:pPr>
        <w:ind w:left="2560" w:hanging="144"/>
      </w:pPr>
      <w:rPr>
        <w:rFonts w:hint="default"/>
        <w:lang w:val="es-ES" w:eastAsia="es-ES" w:bidi="es-ES"/>
      </w:rPr>
    </w:lvl>
    <w:lvl w:ilvl="6">
      <w:start w:val="0"/>
      <w:numFmt w:val="bullet"/>
      <w:lvlText w:val="•"/>
      <w:lvlJc w:val="left"/>
      <w:pPr>
        <w:ind w:left="2600" w:hanging="144"/>
      </w:pPr>
      <w:rPr>
        <w:rFonts w:hint="default"/>
        <w:lang w:val="es-ES" w:eastAsia="es-ES" w:bidi="es-ES"/>
      </w:rPr>
    </w:lvl>
    <w:lvl w:ilvl="7">
      <w:start w:val="0"/>
      <w:numFmt w:val="bullet"/>
      <w:lvlText w:val="•"/>
      <w:lvlJc w:val="left"/>
      <w:pPr>
        <w:ind w:left="4610" w:hanging="144"/>
      </w:pPr>
      <w:rPr>
        <w:rFonts w:hint="default"/>
        <w:lang w:val="es-ES" w:eastAsia="es-ES" w:bidi="es-ES"/>
      </w:rPr>
    </w:lvl>
    <w:lvl w:ilvl="8">
      <w:start w:val="0"/>
      <w:numFmt w:val="bullet"/>
      <w:lvlText w:val="•"/>
      <w:lvlJc w:val="left"/>
      <w:pPr>
        <w:ind w:left="6620" w:hanging="144"/>
      </w:pPr>
      <w:rPr>
        <w:rFonts w:hint="default"/>
        <w:lang w:val="es-ES" w:eastAsia="es-ES" w:bidi="es-ES"/>
      </w:rPr>
    </w:lvl>
  </w:abstractNum>
  <w:abstractNum w:abstractNumId="72">
    <w:multiLevelType w:val="hybridMultilevel"/>
    <w:lvl w:ilvl="0">
      <w:start w:val="1"/>
      <w:numFmt w:val="decimal"/>
      <w:lvlText w:val="%1."/>
      <w:lvlJc w:val="left"/>
      <w:pPr>
        <w:ind w:left="1515" w:hanging="351"/>
        <w:jc w:val="left"/>
      </w:pPr>
      <w:rPr>
        <w:rFonts w:hint="default" w:ascii="Arial" w:hAnsi="Arial" w:eastAsia="Arial" w:cs="Arial"/>
        <w:w w:val="101"/>
        <w:sz w:val="23"/>
        <w:szCs w:val="23"/>
        <w:lang w:val="es-ES" w:eastAsia="es-ES" w:bidi="es-ES"/>
      </w:rPr>
    </w:lvl>
    <w:lvl w:ilvl="1">
      <w:start w:val="1"/>
      <w:numFmt w:val="decimal"/>
      <w:lvlText w:val="%1.%2"/>
      <w:lvlJc w:val="left"/>
      <w:pPr>
        <w:ind w:left="1995" w:hanging="481"/>
        <w:jc w:val="left"/>
      </w:pPr>
      <w:rPr>
        <w:rFonts w:hint="default" w:ascii="Arial" w:hAnsi="Arial" w:eastAsia="Arial" w:cs="Arial"/>
        <w:spacing w:val="-2"/>
        <w:w w:val="101"/>
        <w:sz w:val="23"/>
        <w:szCs w:val="23"/>
        <w:lang w:val="es-ES" w:eastAsia="es-ES" w:bidi="es-ES"/>
      </w:rPr>
    </w:lvl>
    <w:lvl w:ilvl="2">
      <w:start w:val="1"/>
      <w:numFmt w:val="decimal"/>
      <w:lvlText w:val="%1.%2.%3"/>
      <w:lvlJc w:val="left"/>
      <w:pPr>
        <w:ind w:left="2689" w:hanging="650"/>
        <w:jc w:val="left"/>
      </w:pPr>
      <w:rPr>
        <w:rFonts w:hint="default" w:ascii="Arial" w:hAnsi="Arial" w:eastAsia="Arial" w:cs="Arial"/>
        <w:spacing w:val="-1"/>
        <w:w w:val="101"/>
        <w:sz w:val="23"/>
        <w:szCs w:val="23"/>
        <w:lang w:val="es-ES" w:eastAsia="es-ES" w:bidi="es-ES"/>
      </w:rPr>
    </w:lvl>
    <w:lvl w:ilvl="3">
      <w:start w:val="0"/>
      <w:numFmt w:val="bullet"/>
      <w:lvlText w:val="•"/>
      <w:lvlJc w:val="left"/>
      <w:pPr>
        <w:ind w:left="2680" w:hanging="650"/>
      </w:pPr>
      <w:rPr>
        <w:rFonts w:hint="default"/>
        <w:lang w:val="es-ES" w:eastAsia="es-ES" w:bidi="es-ES"/>
      </w:rPr>
    </w:lvl>
    <w:lvl w:ilvl="4">
      <w:start w:val="0"/>
      <w:numFmt w:val="bullet"/>
      <w:lvlText w:val="•"/>
      <w:lvlJc w:val="left"/>
      <w:pPr>
        <w:ind w:left="3817" w:hanging="650"/>
      </w:pPr>
      <w:rPr>
        <w:rFonts w:hint="default"/>
        <w:lang w:val="es-ES" w:eastAsia="es-ES" w:bidi="es-ES"/>
      </w:rPr>
    </w:lvl>
    <w:lvl w:ilvl="5">
      <w:start w:val="0"/>
      <w:numFmt w:val="bullet"/>
      <w:lvlText w:val="•"/>
      <w:lvlJc w:val="left"/>
      <w:pPr>
        <w:ind w:left="4954" w:hanging="650"/>
      </w:pPr>
      <w:rPr>
        <w:rFonts w:hint="default"/>
        <w:lang w:val="es-ES" w:eastAsia="es-ES" w:bidi="es-ES"/>
      </w:rPr>
    </w:lvl>
    <w:lvl w:ilvl="6">
      <w:start w:val="0"/>
      <w:numFmt w:val="bullet"/>
      <w:lvlText w:val="•"/>
      <w:lvlJc w:val="left"/>
      <w:pPr>
        <w:ind w:left="6091" w:hanging="650"/>
      </w:pPr>
      <w:rPr>
        <w:rFonts w:hint="default"/>
        <w:lang w:val="es-ES" w:eastAsia="es-ES" w:bidi="es-ES"/>
      </w:rPr>
    </w:lvl>
    <w:lvl w:ilvl="7">
      <w:start w:val="0"/>
      <w:numFmt w:val="bullet"/>
      <w:lvlText w:val="•"/>
      <w:lvlJc w:val="left"/>
      <w:pPr>
        <w:ind w:left="7228" w:hanging="650"/>
      </w:pPr>
      <w:rPr>
        <w:rFonts w:hint="default"/>
        <w:lang w:val="es-ES" w:eastAsia="es-ES" w:bidi="es-ES"/>
      </w:rPr>
    </w:lvl>
    <w:lvl w:ilvl="8">
      <w:start w:val="0"/>
      <w:numFmt w:val="bullet"/>
      <w:lvlText w:val="•"/>
      <w:lvlJc w:val="left"/>
      <w:pPr>
        <w:ind w:left="8365" w:hanging="650"/>
      </w:pPr>
      <w:rPr>
        <w:rFonts w:hint="default"/>
        <w:lang w:val="es-ES" w:eastAsia="es-ES" w:bidi="es-ES"/>
      </w:rPr>
    </w:lvl>
  </w:abstractNum>
  <w:abstractNum w:abstractNumId="71">
    <w:multiLevelType w:val="hybridMultilevel"/>
    <w:lvl w:ilvl="0">
      <w:start w:val="1"/>
      <w:numFmt w:val="decimal"/>
      <w:lvlText w:val="%1."/>
      <w:lvlJc w:val="left"/>
      <w:pPr>
        <w:ind w:left="1166" w:hanging="352"/>
        <w:jc w:val="left"/>
      </w:pPr>
      <w:rPr>
        <w:rFonts w:hint="default" w:ascii="Arial" w:hAnsi="Arial" w:eastAsia="Arial" w:cs="Arial"/>
        <w:b/>
        <w:bCs/>
        <w:w w:val="101"/>
        <w:sz w:val="23"/>
        <w:szCs w:val="23"/>
        <w:lang w:val="es-ES" w:eastAsia="es-ES" w:bidi="es-ES"/>
      </w:rPr>
    </w:lvl>
    <w:lvl w:ilvl="1">
      <w:start w:val="1"/>
      <w:numFmt w:val="decimal"/>
      <w:lvlText w:val="%1.%2"/>
      <w:lvlJc w:val="left"/>
      <w:pPr>
        <w:ind w:left="1689" w:hanging="525"/>
        <w:jc w:val="left"/>
      </w:pPr>
      <w:rPr>
        <w:rFonts w:hint="default"/>
        <w:b/>
        <w:bCs/>
        <w:spacing w:val="-1"/>
        <w:w w:val="101"/>
        <w:lang w:val="es-ES" w:eastAsia="es-ES" w:bidi="es-ES"/>
      </w:rPr>
    </w:lvl>
    <w:lvl w:ilvl="2">
      <w:start w:val="1"/>
      <w:numFmt w:val="decimal"/>
      <w:lvlText w:val="%1.%2.%3"/>
      <w:lvlJc w:val="left"/>
      <w:pPr>
        <w:ind w:left="2390" w:hanging="701"/>
        <w:jc w:val="left"/>
      </w:pPr>
      <w:rPr>
        <w:rFonts w:hint="default" w:ascii="Arial" w:hAnsi="Arial" w:eastAsia="Arial" w:cs="Arial"/>
        <w:spacing w:val="-1"/>
        <w:w w:val="101"/>
        <w:sz w:val="23"/>
        <w:szCs w:val="23"/>
        <w:lang w:val="es-ES" w:eastAsia="es-ES" w:bidi="es-ES"/>
      </w:rPr>
    </w:lvl>
    <w:lvl w:ilvl="3">
      <w:start w:val="0"/>
      <w:numFmt w:val="bullet"/>
      <w:lvlText w:val="•"/>
      <w:lvlJc w:val="left"/>
      <w:pPr>
        <w:ind w:left="2400" w:hanging="701"/>
      </w:pPr>
      <w:rPr>
        <w:rFonts w:hint="default"/>
        <w:lang w:val="es-ES" w:eastAsia="es-ES" w:bidi="es-ES"/>
      </w:rPr>
    </w:lvl>
    <w:lvl w:ilvl="4">
      <w:start w:val="0"/>
      <w:numFmt w:val="bullet"/>
      <w:lvlText w:val="•"/>
      <w:lvlJc w:val="left"/>
      <w:pPr>
        <w:ind w:left="3577" w:hanging="701"/>
      </w:pPr>
      <w:rPr>
        <w:rFonts w:hint="default"/>
        <w:lang w:val="es-ES" w:eastAsia="es-ES" w:bidi="es-ES"/>
      </w:rPr>
    </w:lvl>
    <w:lvl w:ilvl="5">
      <w:start w:val="0"/>
      <w:numFmt w:val="bullet"/>
      <w:lvlText w:val="•"/>
      <w:lvlJc w:val="left"/>
      <w:pPr>
        <w:ind w:left="4754" w:hanging="701"/>
      </w:pPr>
      <w:rPr>
        <w:rFonts w:hint="default"/>
        <w:lang w:val="es-ES" w:eastAsia="es-ES" w:bidi="es-ES"/>
      </w:rPr>
    </w:lvl>
    <w:lvl w:ilvl="6">
      <w:start w:val="0"/>
      <w:numFmt w:val="bullet"/>
      <w:lvlText w:val="•"/>
      <w:lvlJc w:val="left"/>
      <w:pPr>
        <w:ind w:left="5931" w:hanging="701"/>
      </w:pPr>
      <w:rPr>
        <w:rFonts w:hint="default"/>
        <w:lang w:val="es-ES" w:eastAsia="es-ES" w:bidi="es-ES"/>
      </w:rPr>
    </w:lvl>
    <w:lvl w:ilvl="7">
      <w:start w:val="0"/>
      <w:numFmt w:val="bullet"/>
      <w:lvlText w:val="•"/>
      <w:lvlJc w:val="left"/>
      <w:pPr>
        <w:ind w:left="7108" w:hanging="701"/>
      </w:pPr>
      <w:rPr>
        <w:rFonts w:hint="default"/>
        <w:lang w:val="es-ES" w:eastAsia="es-ES" w:bidi="es-ES"/>
      </w:rPr>
    </w:lvl>
    <w:lvl w:ilvl="8">
      <w:start w:val="0"/>
      <w:numFmt w:val="bullet"/>
      <w:lvlText w:val="•"/>
      <w:lvlJc w:val="left"/>
      <w:pPr>
        <w:ind w:left="8285" w:hanging="701"/>
      </w:pPr>
      <w:rPr>
        <w:rFonts w:hint="default"/>
        <w:lang w:val="es-ES" w:eastAsia="es-ES" w:bidi="es-ES"/>
      </w:rPr>
    </w:lvl>
  </w:abstractNum>
  <w:abstractNum w:abstractNumId="70">
    <w:multiLevelType w:val="hybridMultilevel"/>
    <w:lvl w:ilvl="0">
      <w:start w:val="1"/>
      <w:numFmt w:val="decimal"/>
      <w:lvlText w:val="%1."/>
      <w:lvlJc w:val="left"/>
      <w:pPr>
        <w:ind w:left="1515" w:hanging="351"/>
        <w:jc w:val="left"/>
      </w:pPr>
      <w:rPr>
        <w:rFonts w:hint="default" w:ascii="Arial" w:hAnsi="Arial" w:eastAsia="Arial" w:cs="Arial"/>
        <w:w w:val="101"/>
        <w:sz w:val="23"/>
        <w:szCs w:val="23"/>
        <w:lang w:val="es-ES" w:eastAsia="es-ES" w:bidi="es-ES"/>
      </w:rPr>
    </w:lvl>
    <w:lvl w:ilvl="1">
      <w:start w:val="1"/>
      <w:numFmt w:val="decimal"/>
      <w:lvlText w:val="%1.%2"/>
      <w:lvlJc w:val="left"/>
      <w:pPr>
        <w:ind w:left="1995" w:hanging="481"/>
        <w:jc w:val="left"/>
      </w:pPr>
      <w:rPr>
        <w:rFonts w:hint="default" w:ascii="Arial" w:hAnsi="Arial" w:eastAsia="Arial" w:cs="Arial"/>
        <w:spacing w:val="-2"/>
        <w:w w:val="101"/>
        <w:sz w:val="23"/>
        <w:szCs w:val="23"/>
        <w:lang w:val="es-ES" w:eastAsia="es-ES" w:bidi="es-ES"/>
      </w:rPr>
    </w:lvl>
    <w:lvl w:ilvl="2">
      <w:start w:val="0"/>
      <w:numFmt w:val="bullet"/>
      <w:lvlText w:val="•"/>
      <w:lvlJc w:val="left"/>
      <w:pPr>
        <w:ind w:left="2040" w:hanging="481"/>
      </w:pPr>
      <w:rPr>
        <w:rFonts w:hint="default"/>
        <w:lang w:val="es-ES" w:eastAsia="es-ES" w:bidi="es-ES"/>
      </w:rPr>
    </w:lvl>
    <w:lvl w:ilvl="3">
      <w:start w:val="0"/>
      <w:numFmt w:val="bullet"/>
      <w:lvlText w:val="•"/>
      <w:lvlJc w:val="left"/>
      <w:pPr>
        <w:ind w:left="3115" w:hanging="481"/>
      </w:pPr>
      <w:rPr>
        <w:rFonts w:hint="default"/>
        <w:lang w:val="es-ES" w:eastAsia="es-ES" w:bidi="es-ES"/>
      </w:rPr>
    </w:lvl>
    <w:lvl w:ilvl="4">
      <w:start w:val="0"/>
      <w:numFmt w:val="bullet"/>
      <w:lvlText w:val="•"/>
      <w:lvlJc w:val="left"/>
      <w:pPr>
        <w:ind w:left="4190" w:hanging="481"/>
      </w:pPr>
      <w:rPr>
        <w:rFonts w:hint="default"/>
        <w:lang w:val="es-ES" w:eastAsia="es-ES" w:bidi="es-ES"/>
      </w:rPr>
    </w:lvl>
    <w:lvl w:ilvl="5">
      <w:start w:val="0"/>
      <w:numFmt w:val="bullet"/>
      <w:lvlText w:val="•"/>
      <w:lvlJc w:val="left"/>
      <w:pPr>
        <w:ind w:left="5265" w:hanging="481"/>
      </w:pPr>
      <w:rPr>
        <w:rFonts w:hint="default"/>
        <w:lang w:val="es-ES" w:eastAsia="es-ES" w:bidi="es-ES"/>
      </w:rPr>
    </w:lvl>
    <w:lvl w:ilvl="6">
      <w:start w:val="0"/>
      <w:numFmt w:val="bullet"/>
      <w:lvlText w:val="•"/>
      <w:lvlJc w:val="left"/>
      <w:pPr>
        <w:ind w:left="6340" w:hanging="481"/>
      </w:pPr>
      <w:rPr>
        <w:rFonts w:hint="default"/>
        <w:lang w:val="es-ES" w:eastAsia="es-ES" w:bidi="es-ES"/>
      </w:rPr>
    </w:lvl>
    <w:lvl w:ilvl="7">
      <w:start w:val="0"/>
      <w:numFmt w:val="bullet"/>
      <w:lvlText w:val="•"/>
      <w:lvlJc w:val="left"/>
      <w:pPr>
        <w:ind w:left="7415" w:hanging="481"/>
      </w:pPr>
      <w:rPr>
        <w:rFonts w:hint="default"/>
        <w:lang w:val="es-ES" w:eastAsia="es-ES" w:bidi="es-ES"/>
      </w:rPr>
    </w:lvl>
    <w:lvl w:ilvl="8">
      <w:start w:val="0"/>
      <w:numFmt w:val="bullet"/>
      <w:lvlText w:val="•"/>
      <w:lvlJc w:val="left"/>
      <w:pPr>
        <w:ind w:left="8490" w:hanging="481"/>
      </w:pPr>
      <w:rPr>
        <w:rFonts w:hint="default"/>
        <w:lang w:val="es-ES" w:eastAsia="es-ES" w:bidi="es-ES"/>
      </w:rPr>
    </w:lvl>
  </w:abstractNum>
  <w:abstractNum w:abstractNumId="69">
    <w:multiLevelType w:val="hybridMultilevel"/>
    <w:lvl w:ilvl="0">
      <w:start w:val="1"/>
      <w:numFmt w:val="decimal"/>
      <w:lvlText w:val="%1."/>
      <w:lvlJc w:val="left"/>
      <w:pPr>
        <w:ind w:left="2905" w:hanging="351"/>
        <w:jc w:val="left"/>
      </w:pPr>
      <w:rPr>
        <w:rFonts w:hint="default" w:ascii="Arial" w:hAnsi="Arial" w:eastAsia="Arial" w:cs="Arial"/>
        <w:spacing w:val="-1"/>
        <w:w w:val="101"/>
        <w:sz w:val="23"/>
        <w:szCs w:val="23"/>
        <w:lang w:val="es-ES" w:eastAsia="es-ES" w:bidi="es-ES"/>
      </w:rPr>
    </w:lvl>
    <w:lvl w:ilvl="1">
      <w:start w:val="0"/>
      <w:numFmt w:val="bullet"/>
      <w:lvlText w:val="•"/>
      <w:lvlJc w:val="left"/>
      <w:pPr>
        <w:ind w:left="3674" w:hanging="351"/>
      </w:pPr>
      <w:rPr>
        <w:rFonts w:hint="default"/>
        <w:lang w:val="es-ES" w:eastAsia="es-ES" w:bidi="es-ES"/>
      </w:rPr>
    </w:lvl>
    <w:lvl w:ilvl="2">
      <w:start w:val="0"/>
      <w:numFmt w:val="bullet"/>
      <w:lvlText w:val="•"/>
      <w:lvlJc w:val="left"/>
      <w:pPr>
        <w:ind w:left="4448" w:hanging="351"/>
      </w:pPr>
      <w:rPr>
        <w:rFonts w:hint="default"/>
        <w:lang w:val="es-ES" w:eastAsia="es-ES" w:bidi="es-ES"/>
      </w:rPr>
    </w:lvl>
    <w:lvl w:ilvl="3">
      <w:start w:val="0"/>
      <w:numFmt w:val="bullet"/>
      <w:lvlText w:val="•"/>
      <w:lvlJc w:val="left"/>
      <w:pPr>
        <w:ind w:left="5222" w:hanging="351"/>
      </w:pPr>
      <w:rPr>
        <w:rFonts w:hint="default"/>
        <w:lang w:val="es-ES" w:eastAsia="es-ES" w:bidi="es-ES"/>
      </w:rPr>
    </w:lvl>
    <w:lvl w:ilvl="4">
      <w:start w:val="0"/>
      <w:numFmt w:val="bullet"/>
      <w:lvlText w:val="•"/>
      <w:lvlJc w:val="left"/>
      <w:pPr>
        <w:ind w:left="5996" w:hanging="351"/>
      </w:pPr>
      <w:rPr>
        <w:rFonts w:hint="default"/>
        <w:lang w:val="es-ES" w:eastAsia="es-ES" w:bidi="es-ES"/>
      </w:rPr>
    </w:lvl>
    <w:lvl w:ilvl="5">
      <w:start w:val="0"/>
      <w:numFmt w:val="bullet"/>
      <w:lvlText w:val="•"/>
      <w:lvlJc w:val="left"/>
      <w:pPr>
        <w:ind w:left="6770" w:hanging="351"/>
      </w:pPr>
      <w:rPr>
        <w:rFonts w:hint="default"/>
        <w:lang w:val="es-ES" w:eastAsia="es-ES" w:bidi="es-ES"/>
      </w:rPr>
    </w:lvl>
    <w:lvl w:ilvl="6">
      <w:start w:val="0"/>
      <w:numFmt w:val="bullet"/>
      <w:lvlText w:val="•"/>
      <w:lvlJc w:val="left"/>
      <w:pPr>
        <w:ind w:left="7544" w:hanging="351"/>
      </w:pPr>
      <w:rPr>
        <w:rFonts w:hint="default"/>
        <w:lang w:val="es-ES" w:eastAsia="es-ES" w:bidi="es-ES"/>
      </w:rPr>
    </w:lvl>
    <w:lvl w:ilvl="7">
      <w:start w:val="0"/>
      <w:numFmt w:val="bullet"/>
      <w:lvlText w:val="•"/>
      <w:lvlJc w:val="left"/>
      <w:pPr>
        <w:ind w:left="8318" w:hanging="351"/>
      </w:pPr>
      <w:rPr>
        <w:rFonts w:hint="default"/>
        <w:lang w:val="es-ES" w:eastAsia="es-ES" w:bidi="es-ES"/>
      </w:rPr>
    </w:lvl>
    <w:lvl w:ilvl="8">
      <w:start w:val="0"/>
      <w:numFmt w:val="bullet"/>
      <w:lvlText w:val="•"/>
      <w:lvlJc w:val="left"/>
      <w:pPr>
        <w:ind w:left="9092" w:hanging="351"/>
      </w:pPr>
      <w:rPr>
        <w:rFonts w:hint="default"/>
        <w:lang w:val="es-ES" w:eastAsia="es-ES" w:bidi="es-ES"/>
      </w:rPr>
    </w:lvl>
  </w:abstractNum>
  <w:abstractNum w:abstractNumId="68">
    <w:multiLevelType w:val="hybridMultilevel"/>
    <w:lvl w:ilvl="0">
      <w:start w:val="4"/>
      <w:numFmt w:val="decimal"/>
      <w:lvlText w:val="%1"/>
      <w:lvlJc w:val="left"/>
      <w:pPr>
        <w:ind w:left="2503" w:hanging="649"/>
        <w:jc w:val="left"/>
      </w:pPr>
      <w:rPr>
        <w:rFonts w:hint="default"/>
        <w:lang w:val="es-ES" w:eastAsia="es-ES" w:bidi="es-ES"/>
      </w:rPr>
    </w:lvl>
    <w:lvl w:ilvl="1">
      <w:start w:val="9"/>
      <w:numFmt w:val="decimal"/>
      <w:lvlText w:val="%1.%2"/>
      <w:lvlJc w:val="left"/>
      <w:pPr>
        <w:ind w:left="2503" w:hanging="649"/>
        <w:jc w:val="left"/>
      </w:pPr>
      <w:rPr>
        <w:rFonts w:hint="default"/>
        <w:lang w:val="es-ES" w:eastAsia="es-ES" w:bidi="es-ES"/>
      </w:rPr>
    </w:lvl>
    <w:lvl w:ilvl="2">
      <w:start w:val="1"/>
      <w:numFmt w:val="decimal"/>
      <w:lvlText w:val="%1.%2.%3"/>
      <w:lvlJc w:val="left"/>
      <w:pPr>
        <w:ind w:left="2503" w:hanging="649"/>
        <w:jc w:val="left"/>
      </w:pPr>
      <w:rPr>
        <w:rFonts w:hint="default" w:ascii="Arial" w:hAnsi="Arial" w:eastAsia="Arial" w:cs="Arial"/>
        <w:b/>
        <w:bCs/>
        <w:spacing w:val="-2"/>
        <w:w w:val="101"/>
        <w:sz w:val="23"/>
        <w:szCs w:val="23"/>
        <w:lang w:val="es-ES" w:eastAsia="es-ES" w:bidi="es-ES"/>
      </w:rPr>
    </w:lvl>
    <w:lvl w:ilvl="3">
      <w:start w:val="0"/>
      <w:numFmt w:val="bullet"/>
      <w:lvlText w:val=""/>
      <w:lvlJc w:val="left"/>
      <w:pPr>
        <w:ind w:left="2905" w:hanging="351"/>
      </w:pPr>
      <w:rPr>
        <w:rFonts w:hint="default" w:ascii="Symbol" w:hAnsi="Symbol" w:eastAsia="Symbol" w:cs="Symbol"/>
        <w:w w:val="101"/>
        <w:sz w:val="23"/>
        <w:szCs w:val="23"/>
        <w:lang w:val="es-ES" w:eastAsia="es-ES" w:bidi="es-ES"/>
      </w:rPr>
    </w:lvl>
    <w:lvl w:ilvl="4">
      <w:start w:val="0"/>
      <w:numFmt w:val="bullet"/>
      <w:lvlText w:val="-"/>
      <w:lvlJc w:val="left"/>
      <w:pPr>
        <w:ind w:left="3080" w:hanging="143"/>
      </w:pPr>
      <w:rPr>
        <w:rFonts w:hint="default" w:ascii="Arial" w:hAnsi="Arial" w:eastAsia="Arial" w:cs="Arial"/>
        <w:w w:val="101"/>
        <w:sz w:val="23"/>
        <w:szCs w:val="23"/>
        <w:lang w:val="es-ES" w:eastAsia="es-ES" w:bidi="es-ES"/>
      </w:rPr>
    </w:lvl>
    <w:lvl w:ilvl="5">
      <w:start w:val="0"/>
      <w:numFmt w:val="bullet"/>
      <w:lvlText w:val="•"/>
      <w:lvlJc w:val="left"/>
      <w:pPr>
        <w:ind w:left="5240" w:hanging="143"/>
      </w:pPr>
      <w:rPr>
        <w:rFonts w:hint="default"/>
        <w:lang w:val="es-ES" w:eastAsia="es-ES" w:bidi="es-ES"/>
      </w:rPr>
    </w:lvl>
    <w:lvl w:ilvl="6">
      <w:start w:val="0"/>
      <w:numFmt w:val="bullet"/>
      <w:lvlText w:val="•"/>
      <w:lvlJc w:val="left"/>
      <w:pPr>
        <w:ind w:left="6320" w:hanging="143"/>
      </w:pPr>
      <w:rPr>
        <w:rFonts w:hint="default"/>
        <w:lang w:val="es-ES" w:eastAsia="es-ES" w:bidi="es-ES"/>
      </w:rPr>
    </w:lvl>
    <w:lvl w:ilvl="7">
      <w:start w:val="0"/>
      <w:numFmt w:val="bullet"/>
      <w:lvlText w:val="•"/>
      <w:lvlJc w:val="left"/>
      <w:pPr>
        <w:ind w:left="7400" w:hanging="143"/>
      </w:pPr>
      <w:rPr>
        <w:rFonts w:hint="default"/>
        <w:lang w:val="es-ES" w:eastAsia="es-ES" w:bidi="es-ES"/>
      </w:rPr>
    </w:lvl>
    <w:lvl w:ilvl="8">
      <w:start w:val="0"/>
      <w:numFmt w:val="bullet"/>
      <w:lvlText w:val="•"/>
      <w:lvlJc w:val="left"/>
      <w:pPr>
        <w:ind w:left="8480" w:hanging="143"/>
      </w:pPr>
      <w:rPr>
        <w:rFonts w:hint="default"/>
        <w:lang w:val="es-ES" w:eastAsia="es-ES" w:bidi="es-ES"/>
      </w:rPr>
    </w:lvl>
  </w:abstractNum>
  <w:abstractNum w:abstractNumId="67">
    <w:multiLevelType w:val="hybridMultilevel"/>
    <w:lvl w:ilvl="0">
      <w:start w:val="0"/>
      <w:numFmt w:val="bullet"/>
      <w:lvlText w:val="-"/>
      <w:lvlJc w:val="left"/>
      <w:pPr>
        <w:ind w:left="2905" w:hanging="351"/>
      </w:pPr>
      <w:rPr>
        <w:rFonts w:hint="default" w:ascii="Arial" w:hAnsi="Arial" w:eastAsia="Arial" w:cs="Arial"/>
        <w:w w:val="101"/>
        <w:sz w:val="23"/>
        <w:szCs w:val="23"/>
        <w:lang w:val="es-ES" w:eastAsia="es-ES" w:bidi="es-ES"/>
      </w:rPr>
    </w:lvl>
    <w:lvl w:ilvl="1">
      <w:start w:val="0"/>
      <w:numFmt w:val="bullet"/>
      <w:lvlText w:val="•"/>
      <w:lvlJc w:val="left"/>
      <w:pPr>
        <w:ind w:left="3674" w:hanging="351"/>
      </w:pPr>
      <w:rPr>
        <w:rFonts w:hint="default"/>
        <w:lang w:val="es-ES" w:eastAsia="es-ES" w:bidi="es-ES"/>
      </w:rPr>
    </w:lvl>
    <w:lvl w:ilvl="2">
      <w:start w:val="0"/>
      <w:numFmt w:val="bullet"/>
      <w:lvlText w:val="•"/>
      <w:lvlJc w:val="left"/>
      <w:pPr>
        <w:ind w:left="4448" w:hanging="351"/>
      </w:pPr>
      <w:rPr>
        <w:rFonts w:hint="default"/>
        <w:lang w:val="es-ES" w:eastAsia="es-ES" w:bidi="es-ES"/>
      </w:rPr>
    </w:lvl>
    <w:lvl w:ilvl="3">
      <w:start w:val="0"/>
      <w:numFmt w:val="bullet"/>
      <w:lvlText w:val="•"/>
      <w:lvlJc w:val="left"/>
      <w:pPr>
        <w:ind w:left="5222" w:hanging="351"/>
      </w:pPr>
      <w:rPr>
        <w:rFonts w:hint="default"/>
        <w:lang w:val="es-ES" w:eastAsia="es-ES" w:bidi="es-ES"/>
      </w:rPr>
    </w:lvl>
    <w:lvl w:ilvl="4">
      <w:start w:val="0"/>
      <w:numFmt w:val="bullet"/>
      <w:lvlText w:val="•"/>
      <w:lvlJc w:val="left"/>
      <w:pPr>
        <w:ind w:left="5996" w:hanging="351"/>
      </w:pPr>
      <w:rPr>
        <w:rFonts w:hint="default"/>
        <w:lang w:val="es-ES" w:eastAsia="es-ES" w:bidi="es-ES"/>
      </w:rPr>
    </w:lvl>
    <w:lvl w:ilvl="5">
      <w:start w:val="0"/>
      <w:numFmt w:val="bullet"/>
      <w:lvlText w:val="•"/>
      <w:lvlJc w:val="left"/>
      <w:pPr>
        <w:ind w:left="6770" w:hanging="351"/>
      </w:pPr>
      <w:rPr>
        <w:rFonts w:hint="default"/>
        <w:lang w:val="es-ES" w:eastAsia="es-ES" w:bidi="es-ES"/>
      </w:rPr>
    </w:lvl>
    <w:lvl w:ilvl="6">
      <w:start w:val="0"/>
      <w:numFmt w:val="bullet"/>
      <w:lvlText w:val="•"/>
      <w:lvlJc w:val="left"/>
      <w:pPr>
        <w:ind w:left="7544" w:hanging="351"/>
      </w:pPr>
      <w:rPr>
        <w:rFonts w:hint="default"/>
        <w:lang w:val="es-ES" w:eastAsia="es-ES" w:bidi="es-ES"/>
      </w:rPr>
    </w:lvl>
    <w:lvl w:ilvl="7">
      <w:start w:val="0"/>
      <w:numFmt w:val="bullet"/>
      <w:lvlText w:val="•"/>
      <w:lvlJc w:val="left"/>
      <w:pPr>
        <w:ind w:left="8318" w:hanging="351"/>
      </w:pPr>
      <w:rPr>
        <w:rFonts w:hint="default"/>
        <w:lang w:val="es-ES" w:eastAsia="es-ES" w:bidi="es-ES"/>
      </w:rPr>
    </w:lvl>
    <w:lvl w:ilvl="8">
      <w:start w:val="0"/>
      <w:numFmt w:val="bullet"/>
      <w:lvlText w:val="•"/>
      <w:lvlJc w:val="left"/>
      <w:pPr>
        <w:ind w:left="9092" w:hanging="351"/>
      </w:pPr>
      <w:rPr>
        <w:rFonts w:hint="default"/>
        <w:lang w:val="es-ES" w:eastAsia="es-ES" w:bidi="es-ES"/>
      </w:rPr>
    </w:lvl>
  </w:abstractNum>
  <w:abstractNum w:abstractNumId="66">
    <w:multiLevelType w:val="hybridMultilevel"/>
    <w:lvl w:ilvl="0">
      <w:start w:val="0"/>
      <w:numFmt w:val="bullet"/>
      <w:lvlText w:val=""/>
      <w:lvlJc w:val="left"/>
      <w:pPr>
        <w:ind w:left="2204" w:hanging="350"/>
      </w:pPr>
      <w:rPr>
        <w:rFonts w:hint="default" w:ascii="Symbol" w:hAnsi="Symbol" w:eastAsia="Symbol" w:cs="Symbol"/>
        <w:w w:val="101"/>
        <w:sz w:val="23"/>
        <w:szCs w:val="23"/>
        <w:lang w:val="es-ES" w:eastAsia="es-ES" w:bidi="es-ES"/>
      </w:rPr>
    </w:lvl>
    <w:lvl w:ilvl="1">
      <w:start w:val="0"/>
      <w:numFmt w:val="bullet"/>
      <w:lvlText w:val="•"/>
      <w:lvlJc w:val="left"/>
      <w:pPr>
        <w:ind w:left="3044" w:hanging="350"/>
      </w:pPr>
      <w:rPr>
        <w:rFonts w:hint="default"/>
        <w:lang w:val="es-ES" w:eastAsia="es-ES" w:bidi="es-ES"/>
      </w:rPr>
    </w:lvl>
    <w:lvl w:ilvl="2">
      <w:start w:val="0"/>
      <w:numFmt w:val="bullet"/>
      <w:lvlText w:val="•"/>
      <w:lvlJc w:val="left"/>
      <w:pPr>
        <w:ind w:left="3888" w:hanging="350"/>
      </w:pPr>
      <w:rPr>
        <w:rFonts w:hint="default"/>
        <w:lang w:val="es-ES" w:eastAsia="es-ES" w:bidi="es-ES"/>
      </w:rPr>
    </w:lvl>
    <w:lvl w:ilvl="3">
      <w:start w:val="0"/>
      <w:numFmt w:val="bullet"/>
      <w:lvlText w:val="•"/>
      <w:lvlJc w:val="left"/>
      <w:pPr>
        <w:ind w:left="4732" w:hanging="350"/>
      </w:pPr>
      <w:rPr>
        <w:rFonts w:hint="default"/>
        <w:lang w:val="es-ES" w:eastAsia="es-ES" w:bidi="es-ES"/>
      </w:rPr>
    </w:lvl>
    <w:lvl w:ilvl="4">
      <w:start w:val="0"/>
      <w:numFmt w:val="bullet"/>
      <w:lvlText w:val="•"/>
      <w:lvlJc w:val="left"/>
      <w:pPr>
        <w:ind w:left="5576" w:hanging="350"/>
      </w:pPr>
      <w:rPr>
        <w:rFonts w:hint="default"/>
        <w:lang w:val="es-ES" w:eastAsia="es-ES" w:bidi="es-ES"/>
      </w:rPr>
    </w:lvl>
    <w:lvl w:ilvl="5">
      <w:start w:val="0"/>
      <w:numFmt w:val="bullet"/>
      <w:lvlText w:val="•"/>
      <w:lvlJc w:val="left"/>
      <w:pPr>
        <w:ind w:left="6420" w:hanging="350"/>
      </w:pPr>
      <w:rPr>
        <w:rFonts w:hint="default"/>
        <w:lang w:val="es-ES" w:eastAsia="es-ES" w:bidi="es-ES"/>
      </w:rPr>
    </w:lvl>
    <w:lvl w:ilvl="6">
      <w:start w:val="0"/>
      <w:numFmt w:val="bullet"/>
      <w:lvlText w:val="•"/>
      <w:lvlJc w:val="left"/>
      <w:pPr>
        <w:ind w:left="7264" w:hanging="350"/>
      </w:pPr>
      <w:rPr>
        <w:rFonts w:hint="default"/>
        <w:lang w:val="es-ES" w:eastAsia="es-ES" w:bidi="es-ES"/>
      </w:rPr>
    </w:lvl>
    <w:lvl w:ilvl="7">
      <w:start w:val="0"/>
      <w:numFmt w:val="bullet"/>
      <w:lvlText w:val="•"/>
      <w:lvlJc w:val="left"/>
      <w:pPr>
        <w:ind w:left="8108" w:hanging="350"/>
      </w:pPr>
      <w:rPr>
        <w:rFonts w:hint="default"/>
        <w:lang w:val="es-ES" w:eastAsia="es-ES" w:bidi="es-ES"/>
      </w:rPr>
    </w:lvl>
    <w:lvl w:ilvl="8">
      <w:start w:val="0"/>
      <w:numFmt w:val="bullet"/>
      <w:lvlText w:val="•"/>
      <w:lvlJc w:val="left"/>
      <w:pPr>
        <w:ind w:left="8952" w:hanging="350"/>
      </w:pPr>
      <w:rPr>
        <w:rFonts w:hint="default"/>
        <w:lang w:val="es-ES" w:eastAsia="es-ES" w:bidi="es-ES"/>
      </w:rPr>
    </w:lvl>
  </w:abstractNum>
  <w:abstractNum w:abstractNumId="65">
    <w:multiLevelType w:val="hybridMultilevel"/>
    <w:lvl w:ilvl="0">
      <w:start w:val="0"/>
      <w:numFmt w:val="bullet"/>
      <w:lvlText w:val=""/>
      <w:lvlJc w:val="left"/>
      <w:pPr>
        <w:ind w:left="2905" w:hanging="351"/>
      </w:pPr>
      <w:rPr>
        <w:rFonts w:hint="default" w:ascii="Wingdings" w:hAnsi="Wingdings" w:eastAsia="Wingdings" w:cs="Wingdings"/>
        <w:w w:val="101"/>
        <w:sz w:val="23"/>
        <w:szCs w:val="23"/>
        <w:lang w:val="es-ES" w:eastAsia="es-ES" w:bidi="es-ES"/>
      </w:rPr>
    </w:lvl>
    <w:lvl w:ilvl="1">
      <w:start w:val="0"/>
      <w:numFmt w:val="bullet"/>
      <w:lvlText w:val="•"/>
      <w:lvlJc w:val="left"/>
      <w:pPr>
        <w:ind w:left="3674" w:hanging="351"/>
      </w:pPr>
      <w:rPr>
        <w:rFonts w:hint="default"/>
        <w:lang w:val="es-ES" w:eastAsia="es-ES" w:bidi="es-ES"/>
      </w:rPr>
    </w:lvl>
    <w:lvl w:ilvl="2">
      <w:start w:val="0"/>
      <w:numFmt w:val="bullet"/>
      <w:lvlText w:val="•"/>
      <w:lvlJc w:val="left"/>
      <w:pPr>
        <w:ind w:left="4448" w:hanging="351"/>
      </w:pPr>
      <w:rPr>
        <w:rFonts w:hint="default"/>
        <w:lang w:val="es-ES" w:eastAsia="es-ES" w:bidi="es-ES"/>
      </w:rPr>
    </w:lvl>
    <w:lvl w:ilvl="3">
      <w:start w:val="0"/>
      <w:numFmt w:val="bullet"/>
      <w:lvlText w:val="•"/>
      <w:lvlJc w:val="left"/>
      <w:pPr>
        <w:ind w:left="5222" w:hanging="351"/>
      </w:pPr>
      <w:rPr>
        <w:rFonts w:hint="default"/>
        <w:lang w:val="es-ES" w:eastAsia="es-ES" w:bidi="es-ES"/>
      </w:rPr>
    </w:lvl>
    <w:lvl w:ilvl="4">
      <w:start w:val="0"/>
      <w:numFmt w:val="bullet"/>
      <w:lvlText w:val="•"/>
      <w:lvlJc w:val="left"/>
      <w:pPr>
        <w:ind w:left="5996" w:hanging="351"/>
      </w:pPr>
      <w:rPr>
        <w:rFonts w:hint="default"/>
        <w:lang w:val="es-ES" w:eastAsia="es-ES" w:bidi="es-ES"/>
      </w:rPr>
    </w:lvl>
    <w:lvl w:ilvl="5">
      <w:start w:val="0"/>
      <w:numFmt w:val="bullet"/>
      <w:lvlText w:val="•"/>
      <w:lvlJc w:val="left"/>
      <w:pPr>
        <w:ind w:left="6770" w:hanging="351"/>
      </w:pPr>
      <w:rPr>
        <w:rFonts w:hint="default"/>
        <w:lang w:val="es-ES" w:eastAsia="es-ES" w:bidi="es-ES"/>
      </w:rPr>
    </w:lvl>
    <w:lvl w:ilvl="6">
      <w:start w:val="0"/>
      <w:numFmt w:val="bullet"/>
      <w:lvlText w:val="•"/>
      <w:lvlJc w:val="left"/>
      <w:pPr>
        <w:ind w:left="7544" w:hanging="351"/>
      </w:pPr>
      <w:rPr>
        <w:rFonts w:hint="default"/>
        <w:lang w:val="es-ES" w:eastAsia="es-ES" w:bidi="es-ES"/>
      </w:rPr>
    </w:lvl>
    <w:lvl w:ilvl="7">
      <w:start w:val="0"/>
      <w:numFmt w:val="bullet"/>
      <w:lvlText w:val="•"/>
      <w:lvlJc w:val="left"/>
      <w:pPr>
        <w:ind w:left="8318" w:hanging="351"/>
      </w:pPr>
      <w:rPr>
        <w:rFonts w:hint="default"/>
        <w:lang w:val="es-ES" w:eastAsia="es-ES" w:bidi="es-ES"/>
      </w:rPr>
    </w:lvl>
    <w:lvl w:ilvl="8">
      <w:start w:val="0"/>
      <w:numFmt w:val="bullet"/>
      <w:lvlText w:val="•"/>
      <w:lvlJc w:val="left"/>
      <w:pPr>
        <w:ind w:left="9092" w:hanging="351"/>
      </w:pPr>
      <w:rPr>
        <w:rFonts w:hint="default"/>
        <w:lang w:val="es-ES" w:eastAsia="es-ES" w:bidi="es-ES"/>
      </w:rPr>
    </w:lvl>
  </w:abstractNum>
  <w:abstractNum w:abstractNumId="64">
    <w:multiLevelType w:val="hybridMultilevel"/>
    <w:lvl w:ilvl="0">
      <w:start w:val="1"/>
      <w:numFmt w:val="decimal"/>
      <w:lvlText w:val="%1."/>
      <w:lvlJc w:val="left"/>
      <w:pPr>
        <w:ind w:left="1329" w:hanging="351"/>
        <w:jc w:val="left"/>
      </w:pPr>
      <w:rPr>
        <w:rFonts w:hint="default" w:ascii="Arial" w:hAnsi="Arial" w:eastAsia="Arial" w:cs="Arial"/>
        <w:b/>
        <w:bCs/>
        <w:w w:val="101"/>
        <w:sz w:val="23"/>
        <w:szCs w:val="23"/>
        <w:lang w:val="es-ES" w:eastAsia="es-ES" w:bidi="es-ES"/>
      </w:rPr>
    </w:lvl>
    <w:lvl w:ilvl="1">
      <w:start w:val="1"/>
      <w:numFmt w:val="decimal"/>
      <w:lvlText w:val="%1.%2"/>
      <w:lvlJc w:val="left"/>
      <w:pPr>
        <w:ind w:left="1914" w:hanging="585"/>
        <w:jc w:val="right"/>
      </w:pPr>
      <w:rPr>
        <w:rFonts w:hint="default"/>
        <w:b/>
        <w:bCs/>
        <w:spacing w:val="-1"/>
        <w:w w:val="101"/>
        <w:lang w:val="es-ES" w:eastAsia="es-ES" w:bidi="es-ES"/>
      </w:rPr>
    </w:lvl>
    <w:lvl w:ilvl="2">
      <w:start w:val="1"/>
      <w:numFmt w:val="decimal"/>
      <w:lvlText w:val="%1.%2.%3"/>
      <w:lvlJc w:val="left"/>
      <w:pPr>
        <w:ind w:left="2554" w:hanging="585"/>
        <w:jc w:val="left"/>
      </w:pPr>
      <w:rPr>
        <w:rFonts w:hint="default" w:ascii="Arial" w:hAnsi="Arial" w:eastAsia="Arial" w:cs="Arial"/>
        <w:spacing w:val="-2"/>
        <w:w w:val="101"/>
        <w:sz w:val="23"/>
        <w:szCs w:val="23"/>
        <w:lang w:val="es-ES" w:eastAsia="es-ES" w:bidi="es-ES"/>
      </w:rPr>
    </w:lvl>
    <w:lvl w:ilvl="3">
      <w:start w:val="0"/>
      <w:numFmt w:val="bullet"/>
      <w:lvlText w:val=""/>
      <w:lvlJc w:val="left"/>
      <w:pPr>
        <w:ind w:left="2905" w:hanging="351"/>
      </w:pPr>
      <w:rPr>
        <w:rFonts w:hint="default" w:ascii="Symbol" w:hAnsi="Symbol" w:eastAsia="Symbol" w:cs="Symbol"/>
        <w:w w:val="101"/>
        <w:sz w:val="23"/>
        <w:szCs w:val="23"/>
        <w:lang w:val="es-ES" w:eastAsia="es-ES" w:bidi="es-ES"/>
      </w:rPr>
    </w:lvl>
    <w:lvl w:ilvl="4">
      <w:start w:val="0"/>
      <w:numFmt w:val="bullet"/>
      <w:lvlText w:val="•"/>
      <w:lvlJc w:val="left"/>
      <w:pPr>
        <w:ind w:left="2500" w:hanging="351"/>
      </w:pPr>
      <w:rPr>
        <w:rFonts w:hint="default"/>
        <w:lang w:val="es-ES" w:eastAsia="es-ES" w:bidi="es-ES"/>
      </w:rPr>
    </w:lvl>
    <w:lvl w:ilvl="5">
      <w:start w:val="0"/>
      <w:numFmt w:val="bullet"/>
      <w:lvlText w:val="•"/>
      <w:lvlJc w:val="left"/>
      <w:pPr>
        <w:ind w:left="2560" w:hanging="351"/>
      </w:pPr>
      <w:rPr>
        <w:rFonts w:hint="default"/>
        <w:lang w:val="es-ES" w:eastAsia="es-ES" w:bidi="es-ES"/>
      </w:rPr>
    </w:lvl>
    <w:lvl w:ilvl="6">
      <w:start w:val="0"/>
      <w:numFmt w:val="bullet"/>
      <w:lvlText w:val="•"/>
      <w:lvlJc w:val="left"/>
      <w:pPr>
        <w:ind w:left="2900" w:hanging="351"/>
      </w:pPr>
      <w:rPr>
        <w:rFonts w:hint="default"/>
        <w:lang w:val="es-ES" w:eastAsia="es-ES" w:bidi="es-ES"/>
      </w:rPr>
    </w:lvl>
    <w:lvl w:ilvl="7">
      <w:start w:val="0"/>
      <w:numFmt w:val="bullet"/>
      <w:lvlText w:val="•"/>
      <w:lvlJc w:val="left"/>
      <w:pPr>
        <w:ind w:left="4835" w:hanging="351"/>
      </w:pPr>
      <w:rPr>
        <w:rFonts w:hint="default"/>
        <w:lang w:val="es-ES" w:eastAsia="es-ES" w:bidi="es-ES"/>
      </w:rPr>
    </w:lvl>
    <w:lvl w:ilvl="8">
      <w:start w:val="0"/>
      <w:numFmt w:val="bullet"/>
      <w:lvlText w:val="•"/>
      <w:lvlJc w:val="left"/>
      <w:pPr>
        <w:ind w:left="6770" w:hanging="351"/>
      </w:pPr>
      <w:rPr>
        <w:rFonts w:hint="default"/>
        <w:lang w:val="es-ES" w:eastAsia="es-ES" w:bidi="es-ES"/>
      </w:rPr>
    </w:lvl>
  </w:abstractNum>
  <w:abstractNum w:abstractNumId="63">
    <w:multiLevelType w:val="hybridMultilevel"/>
    <w:lvl w:ilvl="0">
      <w:start w:val="1"/>
      <w:numFmt w:val="decimal"/>
      <w:lvlText w:val="%1."/>
      <w:lvlJc w:val="left"/>
      <w:pPr>
        <w:ind w:left="1680" w:hanging="351"/>
        <w:jc w:val="left"/>
      </w:pPr>
      <w:rPr>
        <w:rFonts w:hint="default" w:ascii="Arial" w:hAnsi="Arial" w:eastAsia="Arial" w:cs="Arial"/>
        <w:spacing w:val="-1"/>
        <w:w w:val="101"/>
        <w:sz w:val="23"/>
        <w:szCs w:val="23"/>
        <w:lang w:val="es-ES" w:eastAsia="es-ES" w:bidi="es-ES"/>
      </w:rPr>
    </w:lvl>
    <w:lvl w:ilvl="1">
      <w:start w:val="1"/>
      <w:numFmt w:val="decimal"/>
      <w:lvlText w:val="%1.%2"/>
      <w:lvlJc w:val="left"/>
      <w:pPr>
        <w:ind w:left="2135" w:hanging="456"/>
        <w:jc w:val="left"/>
      </w:pPr>
      <w:rPr>
        <w:rFonts w:hint="default" w:ascii="Arial" w:hAnsi="Arial" w:eastAsia="Arial" w:cs="Arial"/>
        <w:spacing w:val="-1"/>
        <w:w w:val="101"/>
        <w:sz w:val="23"/>
        <w:szCs w:val="23"/>
        <w:lang w:val="es-ES" w:eastAsia="es-ES" w:bidi="es-ES"/>
      </w:rPr>
    </w:lvl>
    <w:lvl w:ilvl="2">
      <w:start w:val="1"/>
      <w:numFmt w:val="decimal"/>
      <w:lvlText w:val="%1.%2.%3"/>
      <w:lvlJc w:val="left"/>
      <w:pPr>
        <w:ind w:left="2853" w:hanging="650"/>
        <w:jc w:val="left"/>
      </w:pPr>
      <w:rPr>
        <w:rFonts w:hint="default" w:ascii="Arial" w:hAnsi="Arial" w:eastAsia="Arial" w:cs="Arial"/>
        <w:spacing w:val="-1"/>
        <w:w w:val="101"/>
        <w:sz w:val="23"/>
        <w:szCs w:val="23"/>
        <w:lang w:val="es-ES" w:eastAsia="es-ES" w:bidi="es-ES"/>
      </w:rPr>
    </w:lvl>
    <w:lvl w:ilvl="3">
      <w:start w:val="0"/>
      <w:numFmt w:val="bullet"/>
      <w:lvlText w:val="•"/>
      <w:lvlJc w:val="left"/>
      <w:pPr>
        <w:ind w:left="2860" w:hanging="650"/>
      </w:pPr>
      <w:rPr>
        <w:rFonts w:hint="default"/>
        <w:lang w:val="es-ES" w:eastAsia="es-ES" w:bidi="es-ES"/>
      </w:rPr>
    </w:lvl>
    <w:lvl w:ilvl="4">
      <w:start w:val="0"/>
      <w:numFmt w:val="bullet"/>
      <w:lvlText w:val="•"/>
      <w:lvlJc w:val="left"/>
      <w:pPr>
        <w:ind w:left="3971" w:hanging="650"/>
      </w:pPr>
      <w:rPr>
        <w:rFonts w:hint="default"/>
        <w:lang w:val="es-ES" w:eastAsia="es-ES" w:bidi="es-ES"/>
      </w:rPr>
    </w:lvl>
    <w:lvl w:ilvl="5">
      <w:start w:val="0"/>
      <w:numFmt w:val="bullet"/>
      <w:lvlText w:val="•"/>
      <w:lvlJc w:val="left"/>
      <w:pPr>
        <w:ind w:left="5082" w:hanging="650"/>
      </w:pPr>
      <w:rPr>
        <w:rFonts w:hint="default"/>
        <w:lang w:val="es-ES" w:eastAsia="es-ES" w:bidi="es-ES"/>
      </w:rPr>
    </w:lvl>
    <w:lvl w:ilvl="6">
      <w:start w:val="0"/>
      <w:numFmt w:val="bullet"/>
      <w:lvlText w:val="•"/>
      <w:lvlJc w:val="left"/>
      <w:pPr>
        <w:ind w:left="6194" w:hanging="650"/>
      </w:pPr>
      <w:rPr>
        <w:rFonts w:hint="default"/>
        <w:lang w:val="es-ES" w:eastAsia="es-ES" w:bidi="es-ES"/>
      </w:rPr>
    </w:lvl>
    <w:lvl w:ilvl="7">
      <w:start w:val="0"/>
      <w:numFmt w:val="bullet"/>
      <w:lvlText w:val="•"/>
      <w:lvlJc w:val="left"/>
      <w:pPr>
        <w:ind w:left="7305" w:hanging="650"/>
      </w:pPr>
      <w:rPr>
        <w:rFonts w:hint="default"/>
        <w:lang w:val="es-ES" w:eastAsia="es-ES" w:bidi="es-ES"/>
      </w:rPr>
    </w:lvl>
    <w:lvl w:ilvl="8">
      <w:start w:val="0"/>
      <w:numFmt w:val="bullet"/>
      <w:lvlText w:val="•"/>
      <w:lvlJc w:val="left"/>
      <w:pPr>
        <w:ind w:left="8417" w:hanging="650"/>
      </w:pPr>
      <w:rPr>
        <w:rFonts w:hint="default"/>
        <w:lang w:val="es-ES" w:eastAsia="es-ES" w:bidi="es-ES"/>
      </w:rPr>
    </w:lvl>
  </w:abstractNum>
  <w:abstractNum w:abstractNumId="62">
    <w:multiLevelType w:val="hybridMultilevel"/>
    <w:lvl w:ilvl="0">
      <w:start w:val="1"/>
      <w:numFmt w:val="decimal"/>
      <w:lvlText w:val="%1."/>
      <w:lvlJc w:val="left"/>
      <w:pPr>
        <w:ind w:left="1205" w:hanging="392"/>
        <w:jc w:val="left"/>
      </w:pPr>
      <w:rPr>
        <w:rFonts w:hint="default" w:ascii="Arial" w:hAnsi="Arial" w:eastAsia="Arial" w:cs="Arial"/>
        <w:b/>
        <w:bCs/>
        <w:w w:val="101"/>
        <w:sz w:val="23"/>
        <w:szCs w:val="23"/>
        <w:lang w:val="es-ES" w:eastAsia="es-ES" w:bidi="es-ES"/>
      </w:rPr>
    </w:lvl>
    <w:lvl w:ilvl="1">
      <w:start w:val="1"/>
      <w:numFmt w:val="decimal"/>
      <w:lvlText w:val="%1.%2"/>
      <w:lvlJc w:val="left"/>
      <w:pPr>
        <w:ind w:left="1746" w:hanging="520"/>
        <w:jc w:val="left"/>
      </w:pPr>
      <w:rPr>
        <w:rFonts w:hint="default"/>
        <w:b/>
        <w:bCs/>
        <w:spacing w:val="-1"/>
        <w:w w:val="101"/>
        <w:lang w:val="es-ES" w:eastAsia="es-ES" w:bidi="es-ES"/>
      </w:rPr>
    </w:lvl>
    <w:lvl w:ilvl="2">
      <w:start w:val="1"/>
      <w:numFmt w:val="decimal"/>
      <w:lvlText w:val="%1.%2.%3"/>
      <w:lvlJc w:val="left"/>
      <w:pPr>
        <w:ind w:left="2428" w:hanging="650"/>
        <w:jc w:val="left"/>
      </w:pPr>
      <w:rPr>
        <w:rFonts w:hint="default" w:ascii="Arial" w:hAnsi="Arial" w:eastAsia="Arial" w:cs="Arial"/>
        <w:b/>
        <w:bCs/>
        <w:spacing w:val="-1"/>
        <w:w w:val="101"/>
        <w:sz w:val="23"/>
        <w:szCs w:val="23"/>
        <w:lang w:val="es-ES" w:eastAsia="es-ES" w:bidi="es-ES"/>
      </w:rPr>
    </w:lvl>
    <w:lvl w:ilvl="3">
      <w:start w:val="0"/>
      <w:numFmt w:val="bullet"/>
      <w:lvlText w:val=""/>
      <w:lvlJc w:val="left"/>
      <w:pPr>
        <w:ind w:left="2835" w:hanging="367"/>
      </w:pPr>
      <w:rPr>
        <w:rFonts w:hint="default" w:ascii="Wingdings" w:hAnsi="Wingdings" w:eastAsia="Wingdings" w:cs="Wingdings"/>
        <w:w w:val="101"/>
        <w:sz w:val="23"/>
        <w:szCs w:val="23"/>
        <w:lang w:val="es-ES" w:eastAsia="es-ES" w:bidi="es-ES"/>
      </w:rPr>
    </w:lvl>
    <w:lvl w:ilvl="4">
      <w:start w:val="0"/>
      <w:numFmt w:val="bullet"/>
      <w:lvlText w:val="•"/>
      <w:lvlJc w:val="left"/>
      <w:pPr>
        <w:ind w:left="2840" w:hanging="367"/>
      </w:pPr>
      <w:rPr>
        <w:rFonts w:hint="default"/>
        <w:lang w:val="es-ES" w:eastAsia="es-ES" w:bidi="es-ES"/>
      </w:rPr>
    </w:lvl>
    <w:lvl w:ilvl="5">
      <w:start w:val="0"/>
      <w:numFmt w:val="bullet"/>
      <w:lvlText w:val="•"/>
      <w:lvlJc w:val="left"/>
      <w:pPr>
        <w:ind w:left="4140" w:hanging="367"/>
      </w:pPr>
      <w:rPr>
        <w:rFonts w:hint="default"/>
        <w:lang w:val="es-ES" w:eastAsia="es-ES" w:bidi="es-ES"/>
      </w:rPr>
    </w:lvl>
    <w:lvl w:ilvl="6">
      <w:start w:val="0"/>
      <w:numFmt w:val="bullet"/>
      <w:lvlText w:val="•"/>
      <w:lvlJc w:val="left"/>
      <w:pPr>
        <w:ind w:left="5440" w:hanging="367"/>
      </w:pPr>
      <w:rPr>
        <w:rFonts w:hint="default"/>
        <w:lang w:val="es-ES" w:eastAsia="es-ES" w:bidi="es-ES"/>
      </w:rPr>
    </w:lvl>
    <w:lvl w:ilvl="7">
      <w:start w:val="0"/>
      <w:numFmt w:val="bullet"/>
      <w:lvlText w:val="•"/>
      <w:lvlJc w:val="left"/>
      <w:pPr>
        <w:ind w:left="6740" w:hanging="367"/>
      </w:pPr>
      <w:rPr>
        <w:rFonts w:hint="default"/>
        <w:lang w:val="es-ES" w:eastAsia="es-ES" w:bidi="es-ES"/>
      </w:rPr>
    </w:lvl>
    <w:lvl w:ilvl="8">
      <w:start w:val="0"/>
      <w:numFmt w:val="bullet"/>
      <w:lvlText w:val="•"/>
      <w:lvlJc w:val="left"/>
      <w:pPr>
        <w:ind w:left="8040" w:hanging="367"/>
      </w:pPr>
      <w:rPr>
        <w:rFonts w:hint="default"/>
        <w:lang w:val="es-ES" w:eastAsia="es-ES" w:bidi="es-ES"/>
      </w:rPr>
    </w:lvl>
  </w:abstractNum>
  <w:abstractNum w:abstractNumId="61">
    <w:multiLevelType w:val="hybridMultilevel"/>
    <w:lvl w:ilvl="0">
      <w:start w:val="1"/>
      <w:numFmt w:val="decimal"/>
      <w:lvlText w:val="%1."/>
      <w:lvlJc w:val="left"/>
      <w:pPr>
        <w:ind w:left="1515" w:hanging="351"/>
        <w:jc w:val="left"/>
      </w:pPr>
      <w:rPr>
        <w:rFonts w:hint="default" w:ascii="Arial" w:hAnsi="Arial" w:eastAsia="Arial" w:cs="Arial"/>
        <w:w w:val="101"/>
        <w:sz w:val="23"/>
        <w:szCs w:val="23"/>
        <w:lang w:val="es-ES" w:eastAsia="es-ES" w:bidi="es-ES"/>
      </w:rPr>
    </w:lvl>
    <w:lvl w:ilvl="1">
      <w:start w:val="1"/>
      <w:numFmt w:val="decimal"/>
      <w:lvlText w:val="%1.%2"/>
      <w:lvlJc w:val="left"/>
      <w:pPr>
        <w:ind w:left="1970" w:hanging="455"/>
        <w:jc w:val="left"/>
      </w:pPr>
      <w:rPr>
        <w:rFonts w:hint="default" w:ascii="Arial" w:hAnsi="Arial" w:eastAsia="Arial" w:cs="Arial"/>
        <w:spacing w:val="-2"/>
        <w:w w:val="101"/>
        <w:sz w:val="23"/>
        <w:szCs w:val="23"/>
        <w:lang w:val="es-ES" w:eastAsia="es-ES" w:bidi="es-ES"/>
      </w:rPr>
    </w:lvl>
    <w:lvl w:ilvl="2">
      <w:start w:val="1"/>
      <w:numFmt w:val="decimal"/>
      <w:lvlText w:val="%1.%2.%3"/>
      <w:lvlJc w:val="left"/>
      <w:pPr>
        <w:ind w:left="2514" w:hanging="650"/>
        <w:jc w:val="left"/>
      </w:pPr>
      <w:rPr>
        <w:rFonts w:hint="default" w:ascii="Arial" w:hAnsi="Arial" w:eastAsia="Arial" w:cs="Arial"/>
        <w:spacing w:val="-1"/>
        <w:w w:val="101"/>
        <w:sz w:val="23"/>
        <w:szCs w:val="23"/>
        <w:lang w:val="es-ES" w:eastAsia="es-ES" w:bidi="es-ES"/>
      </w:rPr>
    </w:lvl>
    <w:lvl w:ilvl="3">
      <w:start w:val="0"/>
      <w:numFmt w:val="bullet"/>
      <w:lvlText w:val="•"/>
      <w:lvlJc w:val="left"/>
      <w:pPr>
        <w:ind w:left="2520" w:hanging="650"/>
      </w:pPr>
      <w:rPr>
        <w:rFonts w:hint="default"/>
        <w:lang w:val="es-ES" w:eastAsia="es-ES" w:bidi="es-ES"/>
      </w:rPr>
    </w:lvl>
    <w:lvl w:ilvl="4">
      <w:start w:val="0"/>
      <w:numFmt w:val="bullet"/>
      <w:lvlText w:val="•"/>
      <w:lvlJc w:val="left"/>
      <w:pPr>
        <w:ind w:left="3680" w:hanging="650"/>
      </w:pPr>
      <w:rPr>
        <w:rFonts w:hint="default"/>
        <w:lang w:val="es-ES" w:eastAsia="es-ES" w:bidi="es-ES"/>
      </w:rPr>
    </w:lvl>
    <w:lvl w:ilvl="5">
      <w:start w:val="0"/>
      <w:numFmt w:val="bullet"/>
      <w:lvlText w:val="•"/>
      <w:lvlJc w:val="left"/>
      <w:pPr>
        <w:ind w:left="4840" w:hanging="650"/>
      </w:pPr>
      <w:rPr>
        <w:rFonts w:hint="default"/>
        <w:lang w:val="es-ES" w:eastAsia="es-ES" w:bidi="es-ES"/>
      </w:rPr>
    </w:lvl>
    <w:lvl w:ilvl="6">
      <w:start w:val="0"/>
      <w:numFmt w:val="bullet"/>
      <w:lvlText w:val="•"/>
      <w:lvlJc w:val="left"/>
      <w:pPr>
        <w:ind w:left="6000" w:hanging="650"/>
      </w:pPr>
      <w:rPr>
        <w:rFonts w:hint="default"/>
        <w:lang w:val="es-ES" w:eastAsia="es-ES" w:bidi="es-ES"/>
      </w:rPr>
    </w:lvl>
    <w:lvl w:ilvl="7">
      <w:start w:val="0"/>
      <w:numFmt w:val="bullet"/>
      <w:lvlText w:val="•"/>
      <w:lvlJc w:val="left"/>
      <w:pPr>
        <w:ind w:left="7160" w:hanging="650"/>
      </w:pPr>
      <w:rPr>
        <w:rFonts w:hint="default"/>
        <w:lang w:val="es-ES" w:eastAsia="es-ES" w:bidi="es-ES"/>
      </w:rPr>
    </w:lvl>
    <w:lvl w:ilvl="8">
      <w:start w:val="0"/>
      <w:numFmt w:val="bullet"/>
      <w:lvlText w:val="•"/>
      <w:lvlJc w:val="left"/>
      <w:pPr>
        <w:ind w:left="8320" w:hanging="650"/>
      </w:pPr>
      <w:rPr>
        <w:rFonts w:hint="default"/>
        <w:lang w:val="es-ES" w:eastAsia="es-ES" w:bidi="es-ES"/>
      </w:rPr>
    </w:lvl>
  </w:abstractNum>
  <w:abstractNum w:abstractNumId="60">
    <w:multiLevelType w:val="hybridMultilevel"/>
    <w:lvl w:ilvl="0">
      <w:start w:val="1"/>
      <w:numFmt w:val="decimal"/>
      <w:lvlText w:val="%1."/>
      <w:lvlJc w:val="left"/>
      <w:pPr>
        <w:ind w:left="1230" w:hanging="416"/>
        <w:jc w:val="left"/>
      </w:pPr>
      <w:rPr>
        <w:rFonts w:hint="default" w:ascii="Arial" w:hAnsi="Arial" w:eastAsia="Arial" w:cs="Arial"/>
        <w:b/>
        <w:bCs/>
        <w:w w:val="101"/>
        <w:sz w:val="23"/>
        <w:szCs w:val="23"/>
        <w:lang w:val="es-ES" w:eastAsia="es-ES" w:bidi="es-ES"/>
      </w:rPr>
    </w:lvl>
    <w:lvl w:ilvl="1">
      <w:start w:val="1"/>
      <w:numFmt w:val="decimal"/>
      <w:lvlText w:val="%1.%2"/>
      <w:lvlJc w:val="left"/>
      <w:pPr>
        <w:ind w:left="1779" w:hanging="551"/>
        <w:jc w:val="left"/>
      </w:pPr>
      <w:rPr>
        <w:rFonts w:hint="default" w:ascii="Arial" w:hAnsi="Arial" w:eastAsia="Arial" w:cs="Arial"/>
        <w:b/>
        <w:bCs/>
        <w:spacing w:val="-1"/>
        <w:w w:val="101"/>
        <w:sz w:val="23"/>
        <w:szCs w:val="23"/>
        <w:lang w:val="es-ES" w:eastAsia="es-ES" w:bidi="es-ES"/>
      </w:rPr>
    </w:lvl>
    <w:lvl w:ilvl="2">
      <w:start w:val="1"/>
      <w:numFmt w:val="decimal"/>
      <w:lvlText w:val="%1.%2.%3"/>
      <w:lvlJc w:val="left"/>
      <w:pPr>
        <w:ind w:left="2425" w:hanging="649"/>
        <w:jc w:val="right"/>
      </w:pPr>
      <w:rPr>
        <w:rFonts w:hint="default" w:ascii="Arial" w:hAnsi="Arial" w:eastAsia="Arial" w:cs="Arial"/>
        <w:b/>
        <w:bCs/>
        <w:spacing w:val="-1"/>
        <w:w w:val="101"/>
        <w:sz w:val="23"/>
        <w:szCs w:val="23"/>
        <w:lang w:val="es-ES" w:eastAsia="es-ES" w:bidi="es-ES"/>
      </w:rPr>
    </w:lvl>
    <w:lvl w:ilvl="3">
      <w:start w:val="0"/>
      <w:numFmt w:val="bullet"/>
      <w:lvlText w:val=""/>
      <w:lvlJc w:val="left"/>
      <w:pPr>
        <w:ind w:left="2882" w:hanging="413"/>
      </w:pPr>
      <w:rPr>
        <w:rFonts w:hint="default" w:ascii="Symbol" w:hAnsi="Symbol" w:eastAsia="Symbol" w:cs="Symbol"/>
        <w:w w:val="101"/>
        <w:sz w:val="23"/>
        <w:szCs w:val="23"/>
        <w:lang w:val="es-ES" w:eastAsia="es-ES" w:bidi="es-ES"/>
      </w:rPr>
    </w:lvl>
    <w:lvl w:ilvl="4">
      <w:start w:val="0"/>
      <w:numFmt w:val="bullet"/>
      <w:lvlText w:val="-"/>
      <w:lvlJc w:val="left"/>
      <w:pPr>
        <w:ind w:left="2879" w:hanging="269"/>
      </w:pPr>
      <w:rPr>
        <w:rFonts w:hint="default" w:ascii="Arial" w:hAnsi="Arial" w:eastAsia="Arial" w:cs="Arial"/>
        <w:b/>
        <w:bCs/>
        <w:w w:val="101"/>
        <w:sz w:val="23"/>
        <w:szCs w:val="23"/>
        <w:lang w:val="es-ES" w:eastAsia="es-ES" w:bidi="es-ES"/>
      </w:rPr>
    </w:lvl>
    <w:lvl w:ilvl="5">
      <w:start w:val="0"/>
      <w:numFmt w:val="bullet"/>
      <w:lvlText w:val="•"/>
      <w:lvlJc w:val="left"/>
      <w:pPr>
        <w:ind w:left="2920" w:hanging="269"/>
      </w:pPr>
      <w:rPr>
        <w:rFonts w:hint="default"/>
        <w:lang w:val="es-ES" w:eastAsia="es-ES" w:bidi="es-ES"/>
      </w:rPr>
    </w:lvl>
    <w:lvl w:ilvl="6">
      <w:start w:val="0"/>
      <w:numFmt w:val="bullet"/>
      <w:lvlText w:val="•"/>
      <w:lvlJc w:val="left"/>
      <w:pPr>
        <w:ind w:left="4464" w:hanging="269"/>
      </w:pPr>
      <w:rPr>
        <w:rFonts w:hint="default"/>
        <w:lang w:val="es-ES" w:eastAsia="es-ES" w:bidi="es-ES"/>
      </w:rPr>
    </w:lvl>
    <w:lvl w:ilvl="7">
      <w:start w:val="0"/>
      <w:numFmt w:val="bullet"/>
      <w:lvlText w:val="•"/>
      <w:lvlJc w:val="left"/>
      <w:pPr>
        <w:ind w:left="6008" w:hanging="269"/>
      </w:pPr>
      <w:rPr>
        <w:rFonts w:hint="default"/>
        <w:lang w:val="es-ES" w:eastAsia="es-ES" w:bidi="es-ES"/>
      </w:rPr>
    </w:lvl>
    <w:lvl w:ilvl="8">
      <w:start w:val="0"/>
      <w:numFmt w:val="bullet"/>
      <w:lvlText w:val="•"/>
      <w:lvlJc w:val="left"/>
      <w:pPr>
        <w:ind w:left="7552" w:hanging="269"/>
      </w:pPr>
      <w:rPr>
        <w:rFonts w:hint="default"/>
        <w:lang w:val="es-ES" w:eastAsia="es-ES" w:bidi="es-ES"/>
      </w:rPr>
    </w:lvl>
  </w:abstractNum>
  <w:abstractNum w:abstractNumId="59">
    <w:multiLevelType w:val="hybridMultilevel"/>
    <w:lvl w:ilvl="0">
      <w:start w:val="1"/>
      <w:numFmt w:val="decimal"/>
      <w:lvlText w:val="%1."/>
      <w:lvlJc w:val="left"/>
      <w:pPr>
        <w:ind w:left="1515" w:hanging="351"/>
        <w:jc w:val="left"/>
      </w:pPr>
      <w:rPr>
        <w:rFonts w:hint="default" w:ascii="Arial" w:hAnsi="Arial" w:eastAsia="Arial" w:cs="Arial"/>
        <w:spacing w:val="-1"/>
        <w:w w:val="101"/>
        <w:sz w:val="23"/>
        <w:szCs w:val="23"/>
        <w:lang w:val="es-ES" w:eastAsia="es-ES" w:bidi="es-ES"/>
      </w:rPr>
    </w:lvl>
    <w:lvl w:ilvl="1">
      <w:start w:val="1"/>
      <w:numFmt w:val="decimal"/>
      <w:lvlText w:val="%1.%2"/>
      <w:lvlJc w:val="left"/>
      <w:pPr>
        <w:ind w:left="2034" w:hanging="519"/>
        <w:jc w:val="left"/>
      </w:pPr>
      <w:rPr>
        <w:rFonts w:hint="default" w:ascii="Arial" w:hAnsi="Arial" w:eastAsia="Arial" w:cs="Arial"/>
        <w:spacing w:val="-2"/>
        <w:w w:val="101"/>
        <w:sz w:val="23"/>
        <w:szCs w:val="23"/>
        <w:lang w:val="es-ES" w:eastAsia="es-ES" w:bidi="es-ES"/>
      </w:rPr>
    </w:lvl>
    <w:lvl w:ilvl="2">
      <w:start w:val="1"/>
      <w:numFmt w:val="decimal"/>
      <w:lvlText w:val="%1.%2.%3"/>
      <w:lvlJc w:val="left"/>
      <w:pPr>
        <w:ind w:left="2689" w:hanging="650"/>
        <w:jc w:val="left"/>
      </w:pPr>
      <w:rPr>
        <w:rFonts w:hint="default" w:ascii="Arial" w:hAnsi="Arial" w:eastAsia="Arial" w:cs="Arial"/>
        <w:spacing w:val="-1"/>
        <w:w w:val="101"/>
        <w:sz w:val="23"/>
        <w:szCs w:val="23"/>
        <w:lang w:val="es-ES" w:eastAsia="es-ES" w:bidi="es-ES"/>
      </w:rPr>
    </w:lvl>
    <w:lvl w:ilvl="3">
      <w:start w:val="0"/>
      <w:numFmt w:val="bullet"/>
      <w:lvlText w:val="•"/>
      <w:lvlJc w:val="left"/>
      <w:pPr>
        <w:ind w:left="2700" w:hanging="650"/>
      </w:pPr>
      <w:rPr>
        <w:rFonts w:hint="default"/>
        <w:lang w:val="es-ES" w:eastAsia="es-ES" w:bidi="es-ES"/>
      </w:rPr>
    </w:lvl>
    <w:lvl w:ilvl="4">
      <w:start w:val="0"/>
      <w:numFmt w:val="bullet"/>
      <w:lvlText w:val="•"/>
      <w:lvlJc w:val="left"/>
      <w:pPr>
        <w:ind w:left="3834" w:hanging="650"/>
      </w:pPr>
      <w:rPr>
        <w:rFonts w:hint="default"/>
        <w:lang w:val="es-ES" w:eastAsia="es-ES" w:bidi="es-ES"/>
      </w:rPr>
    </w:lvl>
    <w:lvl w:ilvl="5">
      <w:start w:val="0"/>
      <w:numFmt w:val="bullet"/>
      <w:lvlText w:val="•"/>
      <w:lvlJc w:val="left"/>
      <w:pPr>
        <w:ind w:left="4968" w:hanging="650"/>
      </w:pPr>
      <w:rPr>
        <w:rFonts w:hint="default"/>
        <w:lang w:val="es-ES" w:eastAsia="es-ES" w:bidi="es-ES"/>
      </w:rPr>
    </w:lvl>
    <w:lvl w:ilvl="6">
      <w:start w:val="0"/>
      <w:numFmt w:val="bullet"/>
      <w:lvlText w:val="•"/>
      <w:lvlJc w:val="left"/>
      <w:pPr>
        <w:ind w:left="6102" w:hanging="650"/>
      </w:pPr>
      <w:rPr>
        <w:rFonts w:hint="default"/>
        <w:lang w:val="es-ES" w:eastAsia="es-ES" w:bidi="es-ES"/>
      </w:rPr>
    </w:lvl>
    <w:lvl w:ilvl="7">
      <w:start w:val="0"/>
      <w:numFmt w:val="bullet"/>
      <w:lvlText w:val="•"/>
      <w:lvlJc w:val="left"/>
      <w:pPr>
        <w:ind w:left="7237" w:hanging="650"/>
      </w:pPr>
      <w:rPr>
        <w:rFonts w:hint="default"/>
        <w:lang w:val="es-ES" w:eastAsia="es-ES" w:bidi="es-ES"/>
      </w:rPr>
    </w:lvl>
    <w:lvl w:ilvl="8">
      <w:start w:val="0"/>
      <w:numFmt w:val="bullet"/>
      <w:lvlText w:val="•"/>
      <w:lvlJc w:val="left"/>
      <w:pPr>
        <w:ind w:left="8371" w:hanging="650"/>
      </w:pPr>
      <w:rPr>
        <w:rFonts w:hint="default"/>
        <w:lang w:val="es-ES" w:eastAsia="es-ES" w:bidi="es-ES"/>
      </w:rPr>
    </w:lvl>
  </w:abstractNum>
  <w:abstractNum w:abstractNumId="58">
    <w:multiLevelType w:val="hybridMultilevel"/>
    <w:lvl w:ilvl="0">
      <w:start w:val="5"/>
      <w:numFmt w:val="decimal"/>
      <w:lvlText w:val="%1"/>
      <w:lvlJc w:val="left"/>
      <w:pPr>
        <w:ind w:left="1864" w:hanging="636"/>
        <w:jc w:val="left"/>
      </w:pPr>
      <w:rPr>
        <w:rFonts w:hint="default"/>
        <w:lang w:val="es-ES" w:eastAsia="es-ES" w:bidi="es-ES"/>
      </w:rPr>
    </w:lvl>
    <w:lvl w:ilvl="1">
      <w:start w:val="1"/>
      <w:numFmt w:val="decimal"/>
      <w:lvlText w:val="%1.%2"/>
      <w:lvlJc w:val="left"/>
      <w:pPr>
        <w:ind w:left="1864" w:hanging="636"/>
        <w:jc w:val="left"/>
      </w:pPr>
      <w:rPr>
        <w:rFonts w:hint="default" w:ascii="Arial" w:hAnsi="Arial" w:eastAsia="Arial" w:cs="Arial"/>
        <w:b/>
        <w:bCs/>
        <w:spacing w:val="-1"/>
        <w:w w:val="101"/>
        <w:sz w:val="23"/>
        <w:szCs w:val="23"/>
        <w:lang w:val="es-ES" w:eastAsia="es-ES" w:bidi="es-ES"/>
      </w:rPr>
    </w:lvl>
    <w:lvl w:ilvl="2">
      <w:start w:val="0"/>
      <w:numFmt w:val="bullet"/>
      <w:lvlText w:val="-"/>
      <w:lvlJc w:val="left"/>
      <w:pPr>
        <w:ind w:left="2039" w:hanging="157"/>
      </w:pPr>
      <w:rPr>
        <w:rFonts w:hint="default" w:ascii="Arial" w:hAnsi="Arial" w:eastAsia="Arial" w:cs="Arial"/>
        <w:w w:val="101"/>
        <w:sz w:val="23"/>
        <w:szCs w:val="23"/>
        <w:lang w:val="es-ES" w:eastAsia="es-ES" w:bidi="es-ES"/>
      </w:rPr>
    </w:lvl>
    <w:lvl w:ilvl="3">
      <w:start w:val="0"/>
      <w:numFmt w:val="bullet"/>
      <w:lvlText w:val="•"/>
      <w:lvlJc w:val="left"/>
      <w:pPr>
        <w:ind w:left="3951" w:hanging="157"/>
      </w:pPr>
      <w:rPr>
        <w:rFonts w:hint="default"/>
        <w:lang w:val="es-ES" w:eastAsia="es-ES" w:bidi="es-ES"/>
      </w:rPr>
    </w:lvl>
    <w:lvl w:ilvl="4">
      <w:start w:val="0"/>
      <w:numFmt w:val="bullet"/>
      <w:lvlText w:val="•"/>
      <w:lvlJc w:val="left"/>
      <w:pPr>
        <w:ind w:left="4906" w:hanging="157"/>
      </w:pPr>
      <w:rPr>
        <w:rFonts w:hint="default"/>
        <w:lang w:val="es-ES" w:eastAsia="es-ES" w:bidi="es-ES"/>
      </w:rPr>
    </w:lvl>
    <w:lvl w:ilvl="5">
      <w:start w:val="0"/>
      <w:numFmt w:val="bullet"/>
      <w:lvlText w:val="•"/>
      <w:lvlJc w:val="left"/>
      <w:pPr>
        <w:ind w:left="5862" w:hanging="157"/>
      </w:pPr>
      <w:rPr>
        <w:rFonts w:hint="default"/>
        <w:lang w:val="es-ES" w:eastAsia="es-ES" w:bidi="es-ES"/>
      </w:rPr>
    </w:lvl>
    <w:lvl w:ilvl="6">
      <w:start w:val="0"/>
      <w:numFmt w:val="bullet"/>
      <w:lvlText w:val="•"/>
      <w:lvlJc w:val="left"/>
      <w:pPr>
        <w:ind w:left="6817" w:hanging="157"/>
      </w:pPr>
      <w:rPr>
        <w:rFonts w:hint="default"/>
        <w:lang w:val="es-ES" w:eastAsia="es-ES" w:bidi="es-ES"/>
      </w:rPr>
    </w:lvl>
    <w:lvl w:ilvl="7">
      <w:start w:val="0"/>
      <w:numFmt w:val="bullet"/>
      <w:lvlText w:val="•"/>
      <w:lvlJc w:val="left"/>
      <w:pPr>
        <w:ind w:left="7773" w:hanging="157"/>
      </w:pPr>
      <w:rPr>
        <w:rFonts w:hint="default"/>
        <w:lang w:val="es-ES" w:eastAsia="es-ES" w:bidi="es-ES"/>
      </w:rPr>
    </w:lvl>
    <w:lvl w:ilvl="8">
      <w:start w:val="0"/>
      <w:numFmt w:val="bullet"/>
      <w:lvlText w:val="•"/>
      <w:lvlJc w:val="left"/>
      <w:pPr>
        <w:ind w:left="8728" w:hanging="157"/>
      </w:pPr>
      <w:rPr>
        <w:rFonts w:hint="default"/>
        <w:lang w:val="es-ES" w:eastAsia="es-ES" w:bidi="es-ES"/>
      </w:rPr>
    </w:lvl>
  </w:abstractNum>
  <w:abstractNum w:abstractNumId="57">
    <w:multiLevelType w:val="hybridMultilevel"/>
    <w:lvl w:ilvl="0">
      <w:start w:val="4"/>
      <w:numFmt w:val="decimal"/>
      <w:lvlText w:val="%1"/>
      <w:lvlJc w:val="left"/>
      <w:pPr>
        <w:ind w:left="1689" w:hanging="525"/>
        <w:jc w:val="left"/>
      </w:pPr>
      <w:rPr>
        <w:rFonts w:hint="default"/>
        <w:lang w:val="es-ES" w:eastAsia="es-ES" w:bidi="es-ES"/>
      </w:rPr>
    </w:lvl>
    <w:lvl w:ilvl="1">
      <w:start w:val="1"/>
      <w:numFmt w:val="decimal"/>
      <w:lvlText w:val="%1.%2"/>
      <w:lvlJc w:val="left"/>
      <w:pPr>
        <w:ind w:left="1689" w:hanging="525"/>
        <w:jc w:val="left"/>
      </w:pPr>
      <w:rPr>
        <w:rFonts w:hint="default" w:ascii="Arial" w:hAnsi="Arial" w:eastAsia="Arial" w:cs="Arial"/>
        <w:b/>
        <w:bCs/>
        <w:spacing w:val="-1"/>
        <w:w w:val="101"/>
        <w:sz w:val="23"/>
        <w:szCs w:val="23"/>
        <w:lang w:val="es-ES" w:eastAsia="es-ES" w:bidi="es-ES"/>
      </w:rPr>
    </w:lvl>
    <w:lvl w:ilvl="2">
      <w:start w:val="1"/>
      <w:numFmt w:val="decimal"/>
      <w:lvlText w:val="%1.%2.%3"/>
      <w:lvlJc w:val="left"/>
      <w:pPr>
        <w:ind w:left="2389" w:hanging="701"/>
        <w:jc w:val="left"/>
      </w:pPr>
      <w:rPr>
        <w:rFonts w:hint="default" w:ascii="Arial" w:hAnsi="Arial" w:eastAsia="Arial" w:cs="Arial"/>
        <w:b/>
        <w:bCs/>
        <w:spacing w:val="-1"/>
        <w:w w:val="101"/>
        <w:sz w:val="23"/>
        <w:szCs w:val="23"/>
        <w:lang w:val="es-ES" w:eastAsia="es-ES" w:bidi="es-ES"/>
      </w:rPr>
    </w:lvl>
    <w:lvl w:ilvl="3">
      <w:start w:val="0"/>
      <w:numFmt w:val="bullet"/>
      <w:lvlText w:val="•"/>
      <w:lvlJc w:val="left"/>
      <w:pPr>
        <w:ind w:left="4215" w:hanging="701"/>
      </w:pPr>
      <w:rPr>
        <w:rFonts w:hint="default"/>
        <w:lang w:val="es-ES" w:eastAsia="es-ES" w:bidi="es-ES"/>
      </w:rPr>
    </w:lvl>
    <w:lvl w:ilvl="4">
      <w:start w:val="0"/>
      <w:numFmt w:val="bullet"/>
      <w:lvlText w:val="•"/>
      <w:lvlJc w:val="left"/>
      <w:pPr>
        <w:ind w:left="5133" w:hanging="701"/>
      </w:pPr>
      <w:rPr>
        <w:rFonts w:hint="default"/>
        <w:lang w:val="es-ES" w:eastAsia="es-ES" w:bidi="es-ES"/>
      </w:rPr>
    </w:lvl>
    <w:lvl w:ilvl="5">
      <w:start w:val="0"/>
      <w:numFmt w:val="bullet"/>
      <w:lvlText w:val="•"/>
      <w:lvlJc w:val="left"/>
      <w:pPr>
        <w:ind w:left="6051" w:hanging="701"/>
      </w:pPr>
      <w:rPr>
        <w:rFonts w:hint="default"/>
        <w:lang w:val="es-ES" w:eastAsia="es-ES" w:bidi="es-ES"/>
      </w:rPr>
    </w:lvl>
    <w:lvl w:ilvl="6">
      <w:start w:val="0"/>
      <w:numFmt w:val="bullet"/>
      <w:lvlText w:val="•"/>
      <w:lvlJc w:val="left"/>
      <w:pPr>
        <w:ind w:left="6968" w:hanging="701"/>
      </w:pPr>
      <w:rPr>
        <w:rFonts w:hint="default"/>
        <w:lang w:val="es-ES" w:eastAsia="es-ES" w:bidi="es-ES"/>
      </w:rPr>
    </w:lvl>
    <w:lvl w:ilvl="7">
      <w:start w:val="0"/>
      <w:numFmt w:val="bullet"/>
      <w:lvlText w:val="•"/>
      <w:lvlJc w:val="left"/>
      <w:pPr>
        <w:ind w:left="7886" w:hanging="701"/>
      </w:pPr>
      <w:rPr>
        <w:rFonts w:hint="default"/>
        <w:lang w:val="es-ES" w:eastAsia="es-ES" w:bidi="es-ES"/>
      </w:rPr>
    </w:lvl>
    <w:lvl w:ilvl="8">
      <w:start w:val="0"/>
      <w:numFmt w:val="bullet"/>
      <w:lvlText w:val="•"/>
      <w:lvlJc w:val="left"/>
      <w:pPr>
        <w:ind w:left="8804" w:hanging="701"/>
      </w:pPr>
      <w:rPr>
        <w:rFonts w:hint="default"/>
        <w:lang w:val="es-ES" w:eastAsia="es-ES" w:bidi="es-ES"/>
      </w:rPr>
    </w:lvl>
  </w:abstractNum>
  <w:abstractNum w:abstractNumId="56">
    <w:multiLevelType w:val="hybridMultilevel"/>
    <w:lvl w:ilvl="0">
      <w:start w:val="2"/>
      <w:numFmt w:val="decimal"/>
      <w:lvlText w:val="%1"/>
      <w:lvlJc w:val="left"/>
      <w:pPr>
        <w:ind w:left="1689" w:hanging="525"/>
        <w:jc w:val="left"/>
      </w:pPr>
      <w:rPr>
        <w:rFonts w:hint="default"/>
        <w:lang w:val="es-ES" w:eastAsia="es-ES" w:bidi="es-ES"/>
      </w:rPr>
    </w:lvl>
    <w:lvl w:ilvl="1">
      <w:start w:val="1"/>
      <w:numFmt w:val="decimal"/>
      <w:lvlText w:val="%1.%2"/>
      <w:lvlJc w:val="left"/>
      <w:pPr>
        <w:ind w:left="1689" w:hanging="525"/>
        <w:jc w:val="left"/>
      </w:pPr>
      <w:rPr>
        <w:rFonts w:hint="default" w:ascii="Arial" w:hAnsi="Arial" w:eastAsia="Arial" w:cs="Arial"/>
        <w:spacing w:val="-1"/>
        <w:w w:val="101"/>
        <w:sz w:val="23"/>
        <w:szCs w:val="23"/>
        <w:lang w:val="es-ES" w:eastAsia="es-ES" w:bidi="es-ES"/>
      </w:rPr>
    </w:lvl>
    <w:lvl w:ilvl="2">
      <w:start w:val="0"/>
      <w:numFmt w:val="bullet"/>
      <w:lvlText w:val="•"/>
      <w:lvlJc w:val="left"/>
      <w:pPr>
        <w:ind w:left="3472" w:hanging="525"/>
      </w:pPr>
      <w:rPr>
        <w:rFonts w:hint="default"/>
        <w:lang w:val="es-ES" w:eastAsia="es-ES" w:bidi="es-ES"/>
      </w:rPr>
    </w:lvl>
    <w:lvl w:ilvl="3">
      <w:start w:val="0"/>
      <w:numFmt w:val="bullet"/>
      <w:lvlText w:val="•"/>
      <w:lvlJc w:val="left"/>
      <w:pPr>
        <w:ind w:left="4368" w:hanging="525"/>
      </w:pPr>
      <w:rPr>
        <w:rFonts w:hint="default"/>
        <w:lang w:val="es-ES" w:eastAsia="es-ES" w:bidi="es-ES"/>
      </w:rPr>
    </w:lvl>
    <w:lvl w:ilvl="4">
      <w:start w:val="0"/>
      <w:numFmt w:val="bullet"/>
      <w:lvlText w:val="•"/>
      <w:lvlJc w:val="left"/>
      <w:pPr>
        <w:ind w:left="5264" w:hanging="525"/>
      </w:pPr>
      <w:rPr>
        <w:rFonts w:hint="default"/>
        <w:lang w:val="es-ES" w:eastAsia="es-ES" w:bidi="es-ES"/>
      </w:rPr>
    </w:lvl>
    <w:lvl w:ilvl="5">
      <w:start w:val="0"/>
      <w:numFmt w:val="bullet"/>
      <w:lvlText w:val="•"/>
      <w:lvlJc w:val="left"/>
      <w:pPr>
        <w:ind w:left="6160" w:hanging="525"/>
      </w:pPr>
      <w:rPr>
        <w:rFonts w:hint="default"/>
        <w:lang w:val="es-ES" w:eastAsia="es-ES" w:bidi="es-ES"/>
      </w:rPr>
    </w:lvl>
    <w:lvl w:ilvl="6">
      <w:start w:val="0"/>
      <w:numFmt w:val="bullet"/>
      <w:lvlText w:val="•"/>
      <w:lvlJc w:val="left"/>
      <w:pPr>
        <w:ind w:left="7056" w:hanging="525"/>
      </w:pPr>
      <w:rPr>
        <w:rFonts w:hint="default"/>
        <w:lang w:val="es-ES" w:eastAsia="es-ES" w:bidi="es-ES"/>
      </w:rPr>
    </w:lvl>
    <w:lvl w:ilvl="7">
      <w:start w:val="0"/>
      <w:numFmt w:val="bullet"/>
      <w:lvlText w:val="•"/>
      <w:lvlJc w:val="left"/>
      <w:pPr>
        <w:ind w:left="7952" w:hanging="525"/>
      </w:pPr>
      <w:rPr>
        <w:rFonts w:hint="default"/>
        <w:lang w:val="es-ES" w:eastAsia="es-ES" w:bidi="es-ES"/>
      </w:rPr>
    </w:lvl>
    <w:lvl w:ilvl="8">
      <w:start w:val="0"/>
      <w:numFmt w:val="bullet"/>
      <w:lvlText w:val="•"/>
      <w:lvlJc w:val="left"/>
      <w:pPr>
        <w:ind w:left="8848" w:hanging="525"/>
      </w:pPr>
      <w:rPr>
        <w:rFonts w:hint="default"/>
        <w:lang w:val="es-ES" w:eastAsia="es-ES" w:bidi="es-ES"/>
      </w:rPr>
    </w:lvl>
  </w:abstractNum>
  <w:abstractNum w:abstractNumId="55">
    <w:multiLevelType w:val="hybridMultilevel"/>
    <w:lvl w:ilvl="0">
      <w:start w:val="1"/>
      <w:numFmt w:val="decimal"/>
      <w:lvlText w:val="%1."/>
      <w:lvlJc w:val="left"/>
      <w:pPr>
        <w:ind w:left="1140" w:hanging="326"/>
        <w:jc w:val="left"/>
      </w:pPr>
      <w:rPr>
        <w:rFonts w:hint="default" w:ascii="Arial" w:hAnsi="Arial" w:eastAsia="Arial" w:cs="Arial"/>
        <w:b/>
        <w:bCs/>
        <w:w w:val="101"/>
        <w:sz w:val="23"/>
        <w:szCs w:val="23"/>
        <w:lang w:val="es-ES" w:eastAsia="es-ES" w:bidi="es-ES"/>
      </w:rPr>
    </w:lvl>
    <w:lvl w:ilvl="1">
      <w:start w:val="1"/>
      <w:numFmt w:val="lowerLetter"/>
      <w:lvlText w:val="%2)"/>
      <w:lvlJc w:val="left"/>
      <w:pPr>
        <w:ind w:left="1515" w:hanging="351"/>
        <w:jc w:val="left"/>
      </w:pPr>
      <w:rPr>
        <w:rFonts w:hint="default" w:ascii="Arial" w:hAnsi="Arial" w:eastAsia="Arial" w:cs="Arial"/>
        <w:spacing w:val="-1"/>
        <w:w w:val="101"/>
        <w:sz w:val="23"/>
        <w:szCs w:val="23"/>
        <w:lang w:val="es-ES" w:eastAsia="es-ES" w:bidi="es-ES"/>
      </w:rPr>
    </w:lvl>
    <w:lvl w:ilvl="2">
      <w:start w:val="0"/>
      <w:numFmt w:val="bullet"/>
      <w:lvlText w:val="•"/>
      <w:lvlJc w:val="left"/>
      <w:pPr>
        <w:ind w:left="2533" w:hanging="351"/>
      </w:pPr>
      <w:rPr>
        <w:rFonts w:hint="default"/>
        <w:lang w:val="es-ES" w:eastAsia="es-ES" w:bidi="es-ES"/>
      </w:rPr>
    </w:lvl>
    <w:lvl w:ilvl="3">
      <w:start w:val="0"/>
      <w:numFmt w:val="bullet"/>
      <w:lvlText w:val="•"/>
      <w:lvlJc w:val="left"/>
      <w:pPr>
        <w:ind w:left="3546" w:hanging="351"/>
      </w:pPr>
      <w:rPr>
        <w:rFonts w:hint="default"/>
        <w:lang w:val="es-ES" w:eastAsia="es-ES" w:bidi="es-ES"/>
      </w:rPr>
    </w:lvl>
    <w:lvl w:ilvl="4">
      <w:start w:val="0"/>
      <w:numFmt w:val="bullet"/>
      <w:lvlText w:val="•"/>
      <w:lvlJc w:val="left"/>
      <w:pPr>
        <w:ind w:left="4560" w:hanging="351"/>
      </w:pPr>
      <w:rPr>
        <w:rFonts w:hint="default"/>
        <w:lang w:val="es-ES" w:eastAsia="es-ES" w:bidi="es-ES"/>
      </w:rPr>
    </w:lvl>
    <w:lvl w:ilvl="5">
      <w:start w:val="0"/>
      <w:numFmt w:val="bullet"/>
      <w:lvlText w:val="•"/>
      <w:lvlJc w:val="left"/>
      <w:pPr>
        <w:ind w:left="5573" w:hanging="351"/>
      </w:pPr>
      <w:rPr>
        <w:rFonts w:hint="default"/>
        <w:lang w:val="es-ES" w:eastAsia="es-ES" w:bidi="es-ES"/>
      </w:rPr>
    </w:lvl>
    <w:lvl w:ilvl="6">
      <w:start w:val="0"/>
      <w:numFmt w:val="bullet"/>
      <w:lvlText w:val="•"/>
      <w:lvlJc w:val="left"/>
      <w:pPr>
        <w:ind w:left="6586" w:hanging="351"/>
      </w:pPr>
      <w:rPr>
        <w:rFonts w:hint="default"/>
        <w:lang w:val="es-ES" w:eastAsia="es-ES" w:bidi="es-ES"/>
      </w:rPr>
    </w:lvl>
    <w:lvl w:ilvl="7">
      <w:start w:val="0"/>
      <w:numFmt w:val="bullet"/>
      <w:lvlText w:val="•"/>
      <w:lvlJc w:val="left"/>
      <w:pPr>
        <w:ind w:left="7600" w:hanging="351"/>
      </w:pPr>
      <w:rPr>
        <w:rFonts w:hint="default"/>
        <w:lang w:val="es-ES" w:eastAsia="es-ES" w:bidi="es-ES"/>
      </w:rPr>
    </w:lvl>
    <w:lvl w:ilvl="8">
      <w:start w:val="0"/>
      <w:numFmt w:val="bullet"/>
      <w:lvlText w:val="•"/>
      <w:lvlJc w:val="left"/>
      <w:pPr>
        <w:ind w:left="8613" w:hanging="351"/>
      </w:pPr>
      <w:rPr>
        <w:rFonts w:hint="default"/>
        <w:lang w:val="es-ES" w:eastAsia="es-ES" w:bidi="es-ES"/>
      </w:rPr>
    </w:lvl>
  </w:abstractNum>
  <w:abstractNum w:abstractNumId="54">
    <w:multiLevelType w:val="hybridMultilevel"/>
    <w:lvl w:ilvl="0">
      <w:start w:val="1"/>
      <w:numFmt w:val="decimal"/>
      <w:lvlText w:val="%1."/>
      <w:lvlJc w:val="left"/>
      <w:pPr>
        <w:ind w:left="1505" w:hanging="340"/>
        <w:jc w:val="right"/>
      </w:pPr>
      <w:rPr>
        <w:rFonts w:hint="default" w:ascii="Arial" w:hAnsi="Arial" w:eastAsia="Arial" w:cs="Arial"/>
        <w:spacing w:val="-1"/>
        <w:w w:val="101"/>
        <w:sz w:val="23"/>
        <w:szCs w:val="23"/>
        <w:lang w:val="es-ES" w:eastAsia="es-ES" w:bidi="es-ES"/>
      </w:rPr>
    </w:lvl>
    <w:lvl w:ilvl="1">
      <w:start w:val="1"/>
      <w:numFmt w:val="decimal"/>
      <w:lvlText w:val="%1.%2"/>
      <w:lvlJc w:val="left"/>
      <w:pPr>
        <w:ind w:left="2040" w:hanging="525"/>
        <w:jc w:val="left"/>
      </w:pPr>
      <w:rPr>
        <w:rFonts w:hint="default" w:ascii="Arial" w:hAnsi="Arial" w:eastAsia="Arial" w:cs="Arial"/>
        <w:spacing w:val="-2"/>
        <w:w w:val="101"/>
        <w:sz w:val="23"/>
        <w:szCs w:val="23"/>
        <w:lang w:val="es-ES" w:eastAsia="es-ES" w:bidi="es-ES"/>
      </w:rPr>
    </w:lvl>
    <w:lvl w:ilvl="2">
      <w:start w:val="0"/>
      <w:numFmt w:val="bullet"/>
      <w:lvlText w:val="•"/>
      <w:lvlJc w:val="left"/>
      <w:pPr>
        <w:ind w:left="2040" w:hanging="525"/>
      </w:pPr>
      <w:rPr>
        <w:rFonts w:hint="default"/>
        <w:lang w:val="es-ES" w:eastAsia="es-ES" w:bidi="es-ES"/>
      </w:rPr>
    </w:lvl>
    <w:lvl w:ilvl="3">
      <w:start w:val="0"/>
      <w:numFmt w:val="bullet"/>
      <w:lvlText w:val="•"/>
      <w:lvlJc w:val="left"/>
      <w:pPr>
        <w:ind w:left="3115" w:hanging="525"/>
      </w:pPr>
      <w:rPr>
        <w:rFonts w:hint="default"/>
        <w:lang w:val="es-ES" w:eastAsia="es-ES" w:bidi="es-ES"/>
      </w:rPr>
    </w:lvl>
    <w:lvl w:ilvl="4">
      <w:start w:val="0"/>
      <w:numFmt w:val="bullet"/>
      <w:lvlText w:val="•"/>
      <w:lvlJc w:val="left"/>
      <w:pPr>
        <w:ind w:left="4190" w:hanging="525"/>
      </w:pPr>
      <w:rPr>
        <w:rFonts w:hint="default"/>
        <w:lang w:val="es-ES" w:eastAsia="es-ES" w:bidi="es-ES"/>
      </w:rPr>
    </w:lvl>
    <w:lvl w:ilvl="5">
      <w:start w:val="0"/>
      <w:numFmt w:val="bullet"/>
      <w:lvlText w:val="•"/>
      <w:lvlJc w:val="left"/>
      <w:pPr>
        <w:ind w:left="5265" w:hanging="525"/>
      </w:pPr>
      <w:rPr>
        <w:rFonts w:hint="default"/>
        <w:lang w:val="es-ES" w:eastAsia="es-ES" w:bidi="es-ES"/>
      </w:rPr>
    </w:lvl>
    <w:lvl w:ilvl="6">
      <w:start w:val="0"/>
      <w:numFmt w:val="bullet"/>
      <w:lvlText w:val="•"/>
      <w:lvlJc w:val="left"/>
      <w:pPr>
        <w:ind w:left="6340" w:hanging="525"/>
      </w:pPr>
      <w:rPr>
        <w:rFonts w:hint="default"/>
        <w:lang w:val="es-ES" w:eastAsia="es-ES" w:bidi="es-ES"/>
      </w:rPr>
    </w:lvl>
    <w:lvl w:ilvl="7">
      <w:start w:val="0"/>
      <w:numFmt w:val="bullet"/>
      <w:lvlText w:val="•"/>
      <w:lvlJc w:val="left"/>
      <w:pPr>
        <w:ind w:left="7415" w:hanging="525"/>
      </w:pPr>
      <w:rPr>
        <w:rFonts w:hint="default"/>
        <w:lang w:val="es-ES" w:eastAsia="es-ES" w:bidi="es-ES"/>
      </w:rPr>
    </w:lvl>
    <w:lvl w:ilvl="8">
      <w:start w:val="0"/>
      <w:numFmt w:val="bullet"/>
      <w:lvlText w:val="•"/>
      <w:lvlJc w:val="left"/>
      <w:pPr>
        <w:ind w:left="8490" w:hanging="525"/>
      </w:pPr>
      <w:rPr>
        <w:rFonts w:hint="default"/>
        <w:lang w:val="es-ES" w:eastAsia="es-ES" w:bidi="es-ES"/>
      </w:rPr>
    </w:lvl>
  </w:abstractNum>
  <w:abstractNum w:abstractNumId="53">
    <w:multiLevelType w:val="hybridMultilevel"/>
    <w:lvl w:ilvl="0">
      <w:start w:val="1"/>
      <w:numFmt w:val="decimal"/>
      <w:lvlText w:val="%1."/>
      <w:lvlJc w:val="left"/>
      <w:pPr>
        <w:ind w:left="1515" w:hanging="352"/>
        <w:jc w:val="left"/>
      </w:pPr>
      <w:rPr>
        <w:rFonts w:hint="default" w:ascii="Arial" w:hAnsi="Arial" w:eastAsia="Arial" w:cs="Arial"/>
        <w:w w:val="101"/>
        <w:sz w:val="23"/>
        <w:szCs w:val="23"/>
        <w:lang w:val="es-ES" w:eastAsia="es-ES" w:bidi="es-ES"/>
      </w:rPr>
    </w:lvl>
    <w:lvl w:ilvl="1">
      <w:start w:val="0"/>
      <w:numFmt w:val="bullet"/>
      <w:lvlText w:val="•"/>
      <w:lvlJc w:val="left"/>
      <w:pPr>
        <w:ind w:left="2432" w:hanging="352"/>
      </w:pPr>
      <w:rPr>
        <w:rFonts w:hint="default"/>
        <w:lang w:val="es-ES" w:eastAsia="es-ES" w:bidi="es-ES"/>
      </w:rPr>
    </w:lvl>
    <w:lvl w:ilvl="2">
      <w:start w:val="0"/>
      <w:numFmt w:val="bullet"/>
      <w:lvlText w:val="•"/>
      <w:lvlJc w:val="left"/>
      <w:pPr>
        <w:ind w:left="3344" w:hanging="352"/>
      </w:pPr>
      <w:rPr>
        <w:rFonts w:hint="default"/>
        <w:lang w:val="es-ES" w:eastAsia="es-ES" w:bidi="es-ES"/>
      </w:rPr>
    </w:lvl>
    <w:lvl w:ilvl="3">
      <w:start w:val="0"/>
      <w:numFmt w:val="bullet"/>
      <w:lvlText w:val="•"/>
      <w:lvlJc w:val="left"/>
      <w:pPr>
        <w:ind w:left="4256" w:hanging="352"/>
      </w:pPr>
      <w:rPr>
        <w:rFonts w:hint="default"/>
        <w:lang w:val="es-ES" w:eastAsia="es-ES" w:bidi="es-ES"/>
      </w:rPr>
    </w:lvl>
    <w:lvl w:ilvl="4">
      <w:start w:val="0"/>
      <w:numFmt w:val="bullet"/>
      <w:lvlText w:val="•"/>
      <w:lvlJc w:val="left"/>
      <w:pPr>
        <w:ind w:left="5168" w:hanging="352"/>
      </w:pPr>
      <w:rPr>
        <w:rFonts w:hint="default"/>
        <w:lang w:val="es-ES" w:eastAsia="es-ES" w:bidi="es-ES"/>
      </w:rPr>
    </w:lvl>
    <w:lvl w:ilvl="5">
      <w:start w:val="0"/>
      <w:numFmt w:val="bullet"/>
      <w:lvlText w:val="•"/>
      <w:lvlJc w:val="left"/>
      <w:pPr>
        <w:ind w:left="6080" w:hanging="352"/>
      </w:pPr>
      <w:rPr>
        <w:rFonts w:hint="default"/>
        <w:lang w:val="es-ES" w:eastAsia="es-ES" w:bidi="es-ES"/>
      </w:rPr>
    </w:lvl>
    <w:lvl w:ilvl="6">
      <w:start w:val="0"/>
      <w:numFmt w:val="bullet"/>
      <w:lvlText w:val="•"/>
      <w:lvlJc w:val="left"/>
      <w:pPr>
        <w:ind w:left="6992" w:hanging="352"/>
      </w:pPr>
      <w:rPr>
        <w:rFonts w:hint="default"/>
        <w:lang w:val="es-ES" w:eastAsia="es-ES" w:bidi="es-ES"/>
      </w:rPr>
    </w:lvl>
    <w:lvl w:ilvl="7">
      <w:start w:val="0"/>
      <w:numFmt w:val="bullet"/>
      <w:lvlText w:val="•"/>
      <w:lvlJc w:val="left"/>
      <w:pPr>
        <w:ind w:left="7904" w:hanging="352"/>
      </w:pPr>
      <w:rPr>
        <w:rFonts w:hint="default"/>
        <w:lang w:val="es-ES" w:eastAsia="es-ES" w:bidi="es-ES"/>
      </w:rPr>
    </w:lvl>
    <w:lvl w:ilvl="8">
      <w:start w:val="0"/>
      <w:numFmt w:val="bullet"/>
      <w:lvlText w:val="•"/>
      <w:lvlJc w:val="left"/>
      <w:pPr>
        <w:ind w:left="8816" w:hanging="352"/>
      </w:pPr>
      <w:rPr>
        <w:rFonts w:hint="default"/>
        <w:lang w:val="es-ES" w:eastAsia="es-ES" w:bidi="es-ES"/>
      </w:rPr>
    </w:lvl>
  </w:abstractNum>
  <w:abstractNum w:abstractNumId="52">
    <w:multiLevelType w:val="hybridMultilevel"/>
    <w:lvl w:ilvl="0">
      <w:start w:val="0"/>
      <w:numFmt w:val="bullet"/>
      <w:lvlText w:val="-"/>
      <w:lvlJc w:val="left"/>
      <w:pPr>
        <w:ind w:left="217" w:hanging="102"/>
      </w:pPr>
      <w:rPr>
        <w:rFonts w:hint="default" w:ascii="Arial" w:hAnsi="Arial" w:eastAsia="Arial" w:cs="Arial"/>
        <w:w w:val="98"/>
        <w:sz w:val="16"/>
        <w:szCs w:val="16"/>
        <w:lang w:val="es-ES" w:eastAsia="es-ES" w:bidi="es-ES"/>
      </w:rPr>
    </w:lvl>
    <w:lvl w:ilvl="1">
      <w:start w:val="0"/>
      <w:numFmt w:val="bullet"/>
      <w:lvlText w:val="•"/>
      <w:lvlJc w:val="left"/>
      <w:pPr>
        <w:ind w:left="632" w:hanging="102"/>
      </w:pPr>
      <w:rPr>
        <w:rFonts w:hint="default"/>
        <w:lang w:val="es-ES" w:eastAsia="es-ES" w:bidi="es-ES"/>
      </w:rPr>
    </w:lvl>
    <w:lvl w:ilvl="2">
      <w:start w:val="0"/>
      <w:numFmt w:val="bullet"/>
      <w:lvlText w:val="•"/>
      <w:lvlJc w:val="left"/>
      <w:pPr>
        <w:ind w:left="1045" w:hanging="102"/>
      </w:pPr>
      <w:rPr>
        <w:rFonts w:hint="default"/>
        <w:lang w:val="es-ES" w:eastAsia="es-ES" w:bidi="es-ES"/>
      </w:rPr>
    </w:lvl>
    <w:lvl w:ilvl="3">
      <w:start w:val="0"/>
      <w:numFmt w:val="bullet"/>
      <w:lvlText w:val="•"/>
      <w:lvlJc w:val="left"/>
      <w:pPr>
        <w:ind w:left="1457" w:hanging="102"/>
      </w:pPr>
      <w:rPr>
        <w:rFonts w:hint="default"/>
        <w:lang w:val="es-ES" w:eastAsia="es-ES" w:bidi="es-ES"/>
      </w:rPr>
    </w:lvl>
    <w:lvl w:ilvl="4">
      <w:start w:val="0"/>
      <w:numFmt w:val="bullet"/>
      <w:lvlText w:val="•"/>
      <w:lvlJc w:val="left"/>
      <w:pPr>
        <w:ind w:left="1870" w:hanging="102"/>
      </w:pPr>
      <w:rPr>
        <w:rFonts w:hint="default"/>
        <w:lang w:val="es-ES" w:eastAsia="es-ES" w:bidi="es-ES"/>
      </w:rPr>
    </w:lvl>
    <w:lvl w:ilvl="5">
      <w:start w:val="0"/>
      <w:numFmt w:val="bullet"/>
      <w:lvlText w:val="•"/>
      <w:lvlJc w:val="left"/>
      <w:pPr>
        <w:ind w:left="2282" w:hanging="102"/>
      </w:pPr>
      <w:rPr>
        <w:rFonts w:hint="default"/>
        <w:lang w:val="es-ES" w:eastAsia="es-ES" w:bidi="es-ES"/>
      </w:rPr>
    </w:lvl>
    <w:lvl w:ilvl="6">
      <w:start w:val="0"/>
      <w:numFmt w:val="bullet"/>
      <w:lvlText w:val="•"/>
      <w:lvlJc w:val="left"/>
      <w:pPr>
        <w:ind w:left="2695" w:hanging="102"/>
      </w:pPr>
      <w:rPr>
        <w:rFonts w:hint="default"/>
        <w:lang w:val="es-ES" w:eastAsia="es-ES" w:bidi="es-ES"/>
      </w:rPr>
    </w:lvl>
    <w:lvl w:ilvl="7">
      <w:start w:val="0"/>
      <w:numFmt w:val="bullet"/>
      <w:lvlText w:val="•"/>
      <w:lvlJc w:val="left"/>
      <w:pPr>
        <w:ind w:left="3107" w:hanging="102"/>
      </w:pPr>
      <w:rPr>
        <w:rFonts w:hint="default"/>
        <w:lang w:val="es-ES" w:eastAsia="es-ES" w:bidi="es-ES"/>
      </w:rPr>
    </w:lvl>
    <w:lvl w:ilvl="8">
      <w:start w:val="0"/>
      <w:numFmt w:val="bullet"/>
      <w:lvlText w:val="•"/>
      <w:lvlJc w:val="left"/>
      <w:pPr>
        <w:ind w:left="3520" w:hanging="102"/>
      </w:pPr>
      <w:rPr>
        <w:rFonts w:hint="default"/>
        <w:lang w:val="es-ES" w:eastAsia="es-ES" w:bidi="es-ES"/>
      </w:rPr>
    </w:lvl>
  </w:abstractNum>
  <w:abstractNum w:abstractNumId="51">
    <w:multiLevelType w:val="hybridMultilevel"/>
    <w:lvl w:ilvl="0">
      <w:start w:val="5"/>
      <w:numFmt w:val="lowerLetter"/>
      <w:lvlText w:val="%1."/>
      <w:lvlJc w:val="left"/>
      <w:pPr>
        <w:ind w:left="24" w:hanging="136"/>
        <w:jc w:val="left"/>
      </w:pPr>
      <w:rPr>
        <w:rFonts w:hint="default" w:ascii="Arial" w:hAnsi="Arial" w:eastAsia="Arial" w:cs="Arial"/>
        <w:spacing w:val="3"/>
        <w:w w:val="100"/>
        <w:sz w:val="13"/>
        <w:szCs w:val="13"/>
        <w:lang w:val="es-ES" w:eastAsia="es-ES" w:bidi="es-ES"/>
      </w:rPr>
    </w:lvl>
    <w:lvl w:ilvl="1">
      <w:start w:val="1"/>
      <w:numFmt w:val="decimal"/>
      <w:lvlText w:val="%2."/>
      <w:lvlJc w:val="left"/>
      <w:pPr>
        <w:ind w:left="204" w:hanging="181"/>
        <w:jc w:val="left"/>
      </w:pPr>
      <w:rPr>
        <w:rFonts w:hint="default" w:ascii="Arial" w:hAnsi="Arial" w:eastAsia="Arial" w:cs="Arial"/>
        <w:spacing w:val="0"/>
        <w:w w:val="100"/>
        <w:sz w:val="15"/>
        <w:szCs w:val="15"/>
        <w:lang w:val="es-ES" w:eastAsia="es-ES" w:bidi="es-ES"/>
      </w:rPr>
    </w:lvl>
    <w:lvl w:ilvl="2">
      <w:start w:val="0"/>
      <w:numFmt w:val="bullet"/>
      <w:lvlText w:val="•"/>
      <w:lvlJc w:val="left"/>
      <w:pPr>
        <w:ind w:left="655" w:hanging="181"/>
      </w:pPr>
      <w:rPr>
        <w:rFonts w:hint="default"/>
        <w:lang w:val="es-ES" w:eastAsia="es-ES" w:bidi="es-ES"/>
      </w:rPr>
    </w:lvl>
    <w:lvl w:ilvl="3">
      <w:start w:val="0"/>
      <w:numFmt w:val="bullet"/>
      <w:lvlText w:val="•"/>
      <w:lvlJc w:val="left"/>
      <w:pPr>
        <w:ind w:left="1111" w:hanging="181"/>
      </w:pPr>
      <w:rPr>
        <w:rFonts w:hint="default"/>
        <w:lang w:val="es-ES" w:eastAsia="es-ES" w:bidi="es-ES"/>
      </w:rPr>
    </w:lvl>
    <w:lvl w:ilvl="4">
      <w:start w:val="0"/>
      <w:numFmt w:val="bullet"/>
      <w:lvlText w:val="•"/>
      <w:lvlJc w:val="left"/>
      <w:pPr>
        <w:ind w:left="1567" w:hanging="181"/>
      </w:pPr>
      <w:rPr>
        <w:rFonts w:hint="default"/>
        <w:lang w:val="es-ES" w:eastAsia="es-ES" w:bidi="es-ES"/>
      </w:rPr>
    </w:lvl>
    <w:lvl w:ilvl="5">
      <w:start w:val="0"/>
      <w:numFmt w:val="bullet"/>
      <w:lvlText w:val="•"/>
      <w:lvlJc w:val="left"/>
      <w:pPr>
        <w:ind w:left="2022" w:hanging="181"/>
      </w:pPr>
      <w:rPr>
        <w:rFonts w:hint="default"/>
        <w:lang w:val="es-ES" w:eastAsia="es-ES" w:bidi="es-ES"/>
      </w:rPr>
    </w:lvl>
    <w:lvl w:ilvl="6">
      <w:start w:val="0"/>
      <w:numFmt w:val="bullet"/>
      <w:lvlText w:val="•"/>
      <w:lvlJc w:val="left"/>
      <w:pPr>
        <w:ind w:left="2478" w:hanging="181"/>
      </w:pPr>
      <w:rPr>
        <w:rFonts w:hint="default"/>
        <w:lang w:val="es-ES" w:eastAsia="es-ES" w:bidi="es-ES"/>
      </w:rPr>
    </w:lvl>
    <w:lvl w:ilvl="7">
      <w:start w:val="0"/>
      <w:numFmt w:val="bullet"/>
      <w:lvlText w:val="•"/>
      <w:lvlJc w:val="left"/>
      <w:pPr>
        <w:ind w:left="2934" w:hanging="181"/>
      </w:pPr>
      <w:rPr>
        <w:rFonts w:hint="default"/>
        <w:lang w:val="es-ES" w:eastAsia="es-ES" w:bidi="es-ES"/>
      </w:rPr>
    </w:lvl>
    <w:lvl w:ilvl="8">
      <w:start w:val="0"/>
      <w:numFmt w:val="bullet"/>
      <w:lvlText w:val="•"/>
      <w:lvlJc w:val="left"/>
      <w:pPr>
        <w:ind w:left="3389" w:hanging="181"/>
      </w:pPr>
      <w:rPr>
        <w:rFonts w:hint="default"/>
        <w:lang w:val="es-ES" w:eastAsia="es-ES" w:bidi="es-ES"/>
      </w:rPr>
    </w:lvl>
  </w:abstractNum>
  <w:abstractNum w:abstractNumId="50">
    <w:multiLevelType w:val="hybridMultilevel"/>
    <w:lvl w:ilvl="0">
      <w:start w:val="2"/>
      <w:numFmt w:val="lowerLetter"/>
      <w:lvlText w:val="%1."/>
      <w:lvlJc w:val="left"/>
      <w:pPr>
        <w:ind w:left="24" w:hanging="180"/>
        <w:jc w:val="left"/>
      </w:pPr>
      <w:rPr>
        <w:rFonts w:hint="default" w:ascii="Arial" w:hAnsi="Arial" w:eastAsia="Arial" w:cs="Arial"/>
        <w:spacing w:val="0"/>
        <w:w w:val="100"/>
        <w:sz w:val="15"/>
        <w:szCs w:val="15"/>
        <w:lang w:val="es-ES" w:eastAsia="es-ES" w:bidi="es-ES"/>
      </w:rPr>
    </w:lvl>
    <w:lvl w:ilvl="1">
      <w:start w:val="0"/>
      <w:numFmt w:val="bullet"/>
      <w:lvlText w:val="•"/>
      <w:lvlJc w:val="left"/>
      <w:pPr>
        <w:ind w:left="448" w:hanging="180"/>
      </w:pPr>
      <w:rPr>
        <w:rFonts w:hint="default"/>
        <w:lang w:val="es-ES" w:eastAsia="es-ES" w:bidi="es-ES"/>
      </w:rPr>
    </w:lvl>
    <w:lvl w:ilvl="2">
      <w:start w:val="0"/>
      <w:numFmt w:val="bullet"/>
      <w:lvlText w:val="•"/>
      <w:lvlJc w:val="left"/>
      <w:pPr>
        <w:ind w:left="876" w:hanging="180"/>
      </w:pPr>
      <w:rPr>
        <w:rFonts w:hint="default"/>
        <w:lang w:val="es-ES" w:eastAsia="es-ES" w:bidi="es-ES"/>
      </w:rPr>
    </w:lvl>
    <w:lvl w:ilvl="3">
      <w:start w:val="0"/>
      <w:numFmt w:val="bullet"/>
      <w:lvlText w:val="•"/>
      <w:lvlJc w:val="left"/>
      <w:pPr>
        <w:ind w:left="1304" w:hanging="180"/>
      </w:pPr>
      <w:rPr>
        <w:rFonts w:hint="default"/>
        <w:lang w:val="es-ES" w:eastAsia="es-ES" w:bidi="es-ES"/>
      </w:rPr>
    </w:lvl>
    <w:lvl w:ilvl="4">
      <w:start w:val="0"/>
      <w:numFmt w:val="bullet"/>
      <w:lvlText w:val="•"/>
      <w:lvlJc w:val="left"/>
      <w:pPr>
        <w:ind w:left="1732" w:hanging="180"/>
      </w:pPr>
      <w:rPr>
        <w:rFonts w:hint="default"/>
        <w:lang w:val="es-ES" w:eastAsia="es-ES" w:bidi="es-ES"/>
      </w:rPr>
    </w:lvl>
    <w:lvl w:ilvl="5">
      <w:start w:val="0"/>
      <w:numFmt w:val="bullet"/>
      <w:lvlText w:val="•"/>
      <w:lvlJc w:val="left"/>
      <w:pPr>
        <w:ind w:left="2160" w:hanging="180"/>
      </w:pPr>
      <w:rPr>
        <w:rFonts w:hint="default"/>
        <w:lang w:val="es-ES" w:eastAsia="es-ES" w:bidi="es-ES"/>
      </w:rPr>
    </w:lvl>
    <w:lvl w:ilvl="6">
      <w:start w:val="0"/>
      <w:numFmt w:val="bullet"/>
      <w:lvlText w:val="•"/>
      <w:lvlJc w:val="left"/>
      <w:pPr>
        <w:ind w:left="2588" w:hanging="180"/>
      </w:pPr>
      <w:rPr>
        <w:rFonts w:hint="default"/>
        <w:lang w:val="es-ES" w:eastAsia="es-ES" w:bidi="es-ES"/>
      </w:rPr>
    </w:lvl>
    <w:lvl w:ilvl="7">
      <w:start w:val="0"/>
      <w:numFmt w:val="bullet"/>
      <w:lvlText w:val="•"/>
      <w:lvlJc w:val="left"/>
      <w:pPr>
        <w:ind w:left="3016" w:hanging="180"/>
      </w:pPr>
      <w:rPr>
        <w:rFonts w:hint="default"/>
        <w:lang w:val="es-ES" w:eastAsia="es-ES" w:bidi="es-ES"/>
      </w:rPr>
    </w:lvl>
    <w:lvl w:ilvl="8">
      <w:start w:val="0"/>
      <w:numFmt w:val="bullet"/>
      <w:lvlText w:val="•"/>
      <w:lvlJc w:val="left"/>
      <w:pPr>
        <w:ind w:left="3444" w:hanging="180"/>
      </w:pPr>
      <w:rPr>
        <w:rFonts w:hint="default"/>
        <w:lang w:val="es-ES" w:eastAsia="es-ES" w:bidi="es-ES"/>
      </w:rPr>
    </w:lvl>
  </w:abstractNum>
  <w:abstractNum w:abstractNumId="49">
    <w:multiLevelType w:val="hybridMultilevel"/>
    <w:lvl w:ilvl="0">
      <w:start w:val="3"/>
      <w:numFmt w:val="decimal"/>
      <w:lvlText w:val="%1."/>
      <w:lvlJc w:val="left"/>
      <w:pPr>
        <w:ind w:left="386" w:hanging="181"/>
        <w:jc w:val="left"/>
      </w:pPr>
      <w:rPr>
        <w:rFonts w:hint="default" w:ascii="Arial" w:hAnsi="Arial" w:eastAsia="Arial" w:cs="Arial"/>
        <w:b/>
        <w:bCs/>
        <w:spacing w:val="0"/>
        <w:w w:val="98"/>
        <w:sz w:val="16"/>
        <w:szCs w:val="16"/>
        <w:lang w:val="es-ES" w:eastAsia="es-ES" w:bidi="es-ES"/>
      </w:rPr>
    </w:lvl>
    <w:lvl w:ilvl="1">
      <w:start w:val="0"/>
      <w:numFmt w:val="bullet"/>
      <w:lvlText w:val="•"/>
      <w:lvlJc w:val="left"/>
      <w:pPr>
        <w:ind w:left="562" w:hanging="181"/>
      </w:pPr>
      <w:rPr>
        <w:rFonts w:hint="default"/>
        <w:lang w:val="es-ES" w:eastAsia="es-ES" w:bidi="es-ES"/>
      </w:rPr>
    </w:lvl>
    <w:lvl w:ilvl="2">
      <w:start w:val="0"/>
      <w:numFmt w:val="bullet"/>
      <w:lvlText w:val="•"/>
      <w:lvlJc w:val="left"/>
      <w:pPr>
        <w:ind w:left="744" w:hanging="181"/>
      </w:pPr>
      <w:rPr>
        <w:rFonts w:hint="default"/>
        <w:lang w:val="es-ES" w:eastAsia="es-ES" w:bidi="es-ES"/>
      </w:rPr>
    </w:lvl>
    <w:lvl w:ilvl="3">
      <w:start w:val="0"/>
      <w:numFmt w:val="bullet"/>
      <w:lvlText w:val="•"/>
      <w:lvlJc w:val="left"/>
      <w:pPr>
        <w:ind w:left="926" w:hanging="181"/>
      </w:pPr>
      <w:rPr>
        <w:rFonts w:hint="default"/>
        <w:lang w:val="es-ES" w:eastAsia="es-ES" w:bidi="es-ES"/>
      </w:rPr>
    </w:lvl>
    <w:lvl w:ilvl="4">
      <w:start w:val="0"/>
      <w:numFmt w:val="bullet"/>
      <w:lvlText w:val="•"/>
      <w:lvlJc w:val="left"/>
      <w:pPr>
        <w:ind w:left="1108" w:hanging="181"/>
      </w:pPr>
      <w:rPr>
        <w:rFonts w:hint="default"/>
        <w:lang w:val="es-ES" w:eastAsia="es-ES" w:bidi="es-ES"/>
      </w:rPr>
    </w:lvl>
    <w:lvl w:ilvl="5">
      <w:start w:val="0"/>
      <w:numFmt w:val="bullet"/>
      <w:lvlText w:val="•"/>
      <w:lvlJc w:val="left"/>
      <w:pPr>
        <w:ind w:left="1291" w:hanging="181"/>
      </w:pPr>
      <w:rPr>
        <w:rFonts w:hint="default"/>
        <w:lang w:val="es-ES" w:eastAsia="es-ES" w:bidi="es-ES"/>
      </w:rPr>
    </w:lvl>
    <w:lvl w:ilvl="6">
      <w:start w:val="0"/>
      <w:numFmt w:val="bullet"/>
      <w:lvlText w:val="•"/>
      <w:lvlJc w:val="left"/>
      <w:pPr>
        <w:ind w:left="1473" w:hanging="181"/>
      </w:pPr>
      <w:rPr>
        <w:rFonts w:hint="default"/>
        <w:lang w:val="es-ES" w:eastAsia="es-ES" w:bidi="es-ES"/>
      </w:rPr>
    </w:lvl>
    <w:lvl w:ilvl="7">
      <w:start w:val="0"/>
      <w:numFmt w:val="bullet"/>
      <w:lvlText w:val="•"/>
      <w:lvlJc w:val="left"/>
      <w:pPr>
        <w:ind w:left="1655" w:hanging="181"/>
      </w:pPr>
      <w:rPr>
        <w:rFonts w:hint="default"/>
        <w:lang w:val="es-ES" w:eastAsia="es-ES" w:bidi="es-ES"/>
      </w:rPr>
    </w:lvl>
    <w:lvl w:ilvl="8">
      <w:start w:val="0"/>
      <w:numFmt w:val="bullet"/>
      <w:lvlText w:val="•"/>
      <w:lvlJc w:val="left"/>
      <w:pPr>
        <w:ind w:left="1837" w:hanging="181"/>
      </w:pPr>
      <w:rPr>
        <w:rFonts w:hint="default"/>
        <w:lang w:val="es-ES" w:eastAsia="es-ES" w:bidi="es-ES"/>
      </w:rPr>
    </w:lvl>
  </w:abstractNum>
  <w:abstractNum w:abstractNumId="48">
    <w:multiLevelType w:val="hybridMultilevel"/>
    <w:lvl w:ilvl="0">
      <w:start w:val="1"/>
      <w:numFmt w:val="decimal"/>
      <w:lvlText w:val="%1."/>
      <w:lvlJc w:val="left"/>
      <w:pPr>
        <w:ind w:left="386" w:hanging="180"/>
        <w:jc w:val="left"/>
      </w:pPr>
      <w:rPr>
        <w:rFonts w:hint="default" w:ascii="Arial" w:hAnsi="Arial" w:eastAsia="Arial" w:cs="Arial"/>
        <w:b/>
        <w:bCs/>
        <w:spacing w:val="0"/>
        <w:w w:val="98"/>
        <w:sz w:val="16"/>
        <w:szCs w:val="16"/>
        <w:lang w:val="es-ES" w:eastAsia="es-ES" w:bidi="es-ES"/>
      </w:rPr>
    </w:lvl>
    <w:lvl w:ilvl="1">
      <w:start w:val="0"/>
      <w:numFmt w:val="bullet"/>
      <w:lvlText w:val="•"/>
      <w:lvlJc w:val="left"/>
      <w:pPr>
        <w:ind w:left="482" w:hanging="180"/>
      </w:pPr>
      <w:rPr>
        <w:rFonts w:hint="default"/>
        <w:lang w:val="es-ES" w:eastAsia="es-ES" w:bidi="es-ES"/>
      </w:rPr>
    </w:lvl>
    <w:lvl w:ilvl="2">
      <w:start w:val="0"/>
      <w:numFmt w:val="bullet"/>
      <w:lvlText w:val="•"/>
      <w:lvlJc w:val="left"/>
      <w:pPr>
        <w:ind w:left="585" w:hanging="180"/>
      </w:pPr>
      <w:rPr>
        <w:rFonts w:hint="default"/>
        <w:lang w:val="es-ES" w:eastAsia="es-ES" w:bidi="es-ES"/>
      </w:rPr>
    </w:lvl>
    <w:lvl w:ilvl="3">
      <w:start w:val="0"/>
      <w:numFmt w:val="bullet"/>
      <w:lvlText w:val="•"/>
      <w:lvlJc w:val="left"/>
      <w:pPr>
        <w:ind w:left="687" w:hanging="180"/>
      </w:pPr>
      <w:rPr>
        <w:rFonts w:hint="default"/>
        <w:lang w:val="es-ES" w:eastAsia="es-ES" w:bidi="es-ES"/>
      </w:rPr>
    </w:lvl>
    <w:lvl w:ilvl="4">
      <w:start w:val="0"/>
      <w:numFmt w:val="bullet"/>
      <w:lvlText w:val="•"/>
      <w:lvlJc w:val="left"/>
      <w:pPr>
        <w:ind w:left="790" w:hanging="180"/>
      </w:pPr>
      <w:rPr>
        <w:rFonts w:hint="default"/>
        <w:lang w:val="es-ES" w:eastAsia="es-ES" w:bidi="es-ES"/>
      </w:rPr>
    </w:lvl>
    <w:lvl w:ilvl="5">
      <w:start w:val="0"/>
      <w:numFmt w:val="bullet"/>
      <w:lvlText w:val="•"/>
      <w:lvlJc w:val="left"/>
      <w:pPr>
        <w:ind w:left="892" w:hanging="180"/>
      </w:pPr>
      <w:rPr>
        <w:rFonts w:hint="default"/>
        <w:lang w:val="es-ES" w:eastAsia="es-ES" w:bidi="es-ES"/>
      </w:rPr>
    </w:lvl>
    <w:lvl w:ilvl="6">
      <w:start w:val="0"/>
      <w:numFmt w:val="bullet"/>
      <w:lvlText w:val="•"/>
      <w:lvlJc w:val="left"/>
      <w:pPr>
        <w:ind w:left="995" w:hanging="180"/>
      </w:pPr>
      <w:rPr>
        <w:rFonts w:hint="default"/>
        <w:lang w:val="es-ES" w:eastAsia="es-ES" w:bidi="es-ES"/>
      </w:rPr>
    </w:lvl>
    <w:lvl w:ilvl="7">
      <w:start w:val="0"/>
      <w:numFmt w:val="bullet"/>
      <w:lvlText w:val="•"/>
      <w:lvlJc w:val="left"/>
      <w:pPr>
        <w:ind w:left="1097" w:hanging="180"/>
      </w:pPr>
      <w:rPr>
        <w:rFonts w:hint="default"/>
        <w:lang w:val="es-ES" w:eastAsia="es-ES" w:bidi="es-ES"/>
      </w:rPr>
    </w:lvl>
    <w:lvl w:ilvl="8">
      <w:start w:val="0"/>
      <w:numFmt w:val="bullet"/>
      <w:lvlText w:val="•"/>
      <w:lvlJc w:val="left"/>
      <w:pPr>
        <w:ind w:left="1200" w:hanging="180"/>
      </w:pPr>
      <w:rPr>
        <w:rFonts w:hint="default"/>
        <w:lang w:val="es-ES" w:eastAsia="es-ES" w:bidi="es-ES"/>
      </w:rPr>
    </w:lvl>
  </w:abstractNum>
  <w:abstractNum w:abstractNumId="47">
    <w:multiLevelType w:val="hybridMultilevel"/>
    <w:lvl w:ilvl="0">
      <w:start w:val="1"/>
      <w:numFmt w:val="decimal"/>
      <w:lvlText w:val="%1."/>
      <w:lvlJc w:val="left"/>
      <w:pPr>
        <w:ind w:left="0" w:hanging="173"/>
        <w:jc w:val="left"/>
      </w:pPr>
      <w:rPr>
        <w:rFonts w:hint="default" w:ascii="Arial" w:hAnsi="Arial" w:eastAsia="Arial" w:cs="Arial"/>
        <w:spacing w:val="-2"/>
        <w:w w:val="98"/>
        <w:sz w:val="16"/>
        <w:szCs w:val="16"/>
        <w:lang w:val="es-ES" w:eastAsia="es-ES" w:bidi="es-ES"/>
      </w:rPr>
    </w:lvl>
    <w:lvl w:ilvl="1">
      <w:start w:val="0"/>
      <w:numFmt w:val="bullet"/>
      <w:lvlText w:val="•"/>
      <w:lvlJc w:val="left"/>
      <w:pPr>
        <w:ind w:left="382" w:hanging="173"/>
      </w:pPr>
      <w:rPr>
        <w:rFonts w:hint="default"/>
        <w:lang w:val="es-ES" w:eastAsia="es-ES" w:bidi="es-ES"/>
      </w:rPr>
    </w:lvl>
    <w:lvl w:ilvl="2">
      <w:start w:val="0"/>
      <w:numFmt w:val="bullet"/>
      <w:lvlText w:val="•"/>
      <w:lvlJc w:val="left"/>
      <w:pPr>
        <w:ind w:left="765" w:hanging="173"/>
      </w:pPr>
      <w:rPr>
        <w:rFonts w:hint="default"/>
        <w:lang w:val="es-ES" w:eastAsia="es-ES" w:bidi="es-ES"/>
      </w:rPr>
    </w:lvl>
    <w:lvl w:ilvl="3">
      <w:start w:val="0"/>
      <w:numFmt w:val="bullet"/>
      <w:lvlText w:val="•"/>
      <w:lvlJc w:val="left"/>
      <w:pPr>
        <w:ind w:left="1148" w:hanging="173"/>
      </w:pPr>
      <w:rPr>
        <w:rFonts w:hint="default"/>
        <w:lang w:val="es-ES" w:eastAsia="es-ES" w:bidi="es-ES"/>
      </w:rPr>
    </w:lvl>
    <w:lvl w:ilvl="4">
      <w:start w:val="0"/>
      <w:numFmt w:val="bullet"/>
      <w:lvlText w:val="•"/>
      <w:lvlJc w:val="left"/>
      <w:pPr>
        <w:ind w:left="1531" w:hanging="173"/>
      </w:pPr>
      <w:rPr>
        <w:rFonts w:hint="default"/>
        <w:lang w:val="es-ES" w:eastAsia="es-ES" w:bidi="es-ES"/>
      </w:rPr>
    </w:lvl>
    <w:lvl w:ilvl="5">
      <w:start w:val="0"/>
      <w:numFmt w:val="bullet"/>
      <w:lvlText w:val="•"/>
      <w:lvlJc w:val="left"/>
      <w:pPr>
        <w:ind w:left="1914" w:hanging="173"/>
      </w:pPr>
      <w:rPr>
        <w:rFonts w:hint="default"/>
        <w:lang w:val="es-ES" w:eastAsia="es-ES" w:bidi="es-ES"/>
      </w:rPr>
    </w:lvl>
    <w:lvl w:ilvl="6">
      <w:start w:val="0"/>
      <w:numFmt w:val="bullet"/>
      <w:lvlText w:val="•"/>
      <w:lvlJc w:val="left"/>
      <w:pPr>
        <w:ind w:left="2297" w:hanging="173"/>
      </w:pPr>
      <w:rPr>
        <w:rFonts w:hint="default"/>
        <w:lang w:val="es-ES" w:eastAsia="es-ES" w:bidi="es-ES"/>
      </w:rPr>
    </w:lvl>
    <w:lvl w:ilvl="7">
      <w:start w:val="0"/>
      <w:numFmt w:val="bullet"/>
      <w:lvlText w:val="•"/>
      <w:lvlJc w:val="left"/>
      <w:pPr>
        <w:ind w:left="2680" w:hanging="173"/>
      </w:pPr>
      <w:rPr>
        <w:rFonts w:hint="default"/>
        <w:lang w:val="es-ES" w:eastAsia="es-ES" w:bidi="es-ES"/>
      </w:rPr>
    </w:lvl>
    <w:lvl w:ilvl="8">
      <w:start w:val="0"/>
      <w:numFmt w:val="bullet"/>
      <w:lvlText w:val="•"/>
      <w:lvlJc w:val="left"/>
      <w:pPr>
        <w:ind w:left="3063" w:hanging="173"/>
      </w:pPr>
      <w:rPr>
        <w:rFonts w:hint="default"/>
        <w:lang w:val="es-ES" w:eastAsia="es-ES" w:bidi="es-ES"/>
      </w:rPr>
    </w:lvl>
  </w:abstractNum>
  <w:abstractNum w:abstractNumId="46">
    <w:multiLevelType w:val="hybridMultilevel"/>
    <w:lvl w:ilvl="0">
      <w:start w:val="1"/>
      <w:numFmt w:val="decimal"/>
      <w:lvlText w:val="%1."/>
      <w:lvlJc w:val="left"/>
      <w:pPr>
        <w:ind w:left="172" w:hanging="173"/>
        <w:jc w:val="left"/>
      </w:pPr>
      <w:rPr>
        <w:rFonts w:hint="default" w:ascii="Arial" w:hAnsi="Arial" w:eastAsia="Arial" w:cs="Arial"/>
        <w:spacing w:val="-2"/>
        <w:w w:val="98"/>
        <w:sz w:val="16"/>
        <w:szCs w:val="16"/>
        <w:lang w:val="es-ES" w:eastAsia="es-ES" w:bidi="es-ES"/>
      </w:rPr>
    </w:lvl>
    <w:lvl w:ilvl="1">
      <w:start w:val="0"/>
      <w:numFmt w:val="bullet"/>
      <w:lvlText w:val="•"/>
      <w:lvlJc w:val="left"/>
      <w:pPr>
        <w:ind w:left="549" w:hanging="173"/>
      </w:pPr>
      <w:rPr>
        <w:rFonts w:hint="default"/>
        <w:lang w:val="es-ES" w:eastAsia="es-ES" w:bidi="es-ES"/>
      </w:rPr>
    </w:lvl>
    <w:lvl w:ilvl="2">
      <w:start w:val="0"/>
      <w:numFmt w:val="bullet"/>
      <w:lvlText w:val="•"/>
      <w:lvlJc w:val="left"/>
      <w:pPr>
        <w:ind w:left="918" w:hanging="173"/>
      </w:pPr>
      <w:rPr>
        <w:rFonts w:hint="default"/>
        <w:lang w:val="es-ES" w:eastAsia="es-ES" w:bidi="es-ES"/>
      </w:rPr>
    </w:lvl>
    <w:lvl w:ilvl="3">
      <w:start w:val="0"/>
      <w:numFmt w:val="bullet"/>
      <w:lvlText w:val="•"/>
      <w:lvlJc w:val="left"/>
      <w:pPr>
        <w:ind w:left="1287" w:hanging="173"/>
      </w:pPr>
      <w:rPr>
        <w:rFonts w:hint="default"/>
        <w:lang w:val="es-ES" w:eastAsia="es-ES" w:bidi="es-ES"/>
      </w:rPr>
    </w:lvl>
    <w:lvl w:ilvl="4">
      <w:start w:val="0"/>
      <w:numFmt w:val="bullet"/>
      <w:lvlText w:val="•"/>
      <w:lvlJc w:val="left"/>
      <w:pPr>
        <w:ind w:left="1656" w:hanging="173"/>
      </w:pPr>
      <w:rPr>
        <w:rFonts w:hint="default"/>
        <w:lang w:val="es-ES" w:eastAsia="es-ES" w:bidi="es-ES"/>
      </w:rPr>
    </w:lvl>
    <w:lvl w:ilvl="5">
      <w:start w:val="0"/>
      <w:numFmt w:val="bullet"/>
      <w:lvlText w:val="•"/>
      <w:lvlJc w:val="left"/>
      <w:pPr>
        <w:ind w:left="2025" w:hanging="173"/>
      </w:pPr>
      <w:rPr>
        <w:rFonts w:hint="default"/>
        <w:lang w:val="es-ES" w:eastAsia="es-ES" w:bidi="es-ES"/>
      </w:rPr>
    </w:lvl>
    <w:lvl w:ilvl="6">
      <w:start w:val="0"/>
      <w:numFmt w:val="bullet"/>
      <w:lvlText w:val="•"/>
      <w:lvlJc w:val="left"/>
      <w:pPr>
        <w:ind w:left="2394" w:hanging="173"/>
      </w:pPr>
      <w:rPr>
        <w:rFonts w:hint="default"/>
        <w:lang w:val="es-ES" w:eastAsia="es-ES" w:bidi="es-ES"/>
      </w:rPr>
    </w:lvl>
    <w:lvl w:ilvl="7">
      <w:start w:val="0"/>
      <w:numFmt w:val="bullet"/>
      <w:lvlText w:val="•"/>
      <w:lvlJc w:val="left"/>
      <w:pPr>
        <w:ind w:left="2763" w:hanging="173"/>
      </w:pPr>
      <w:rPr>
        <w:rFonts w:hint="default"/>
        <w:lang w:val="es-ES" w:eastAsia="es-ES" w:bidi="es-ES"/>
      </w:rPr>
    </w:lvl>
    <w:lvl w:ilvl="8">
      <w:start w:val="0"/>
      <w:numFmt w:val="bullet"/>
      <w:lvlText w:val="•"/>
      <w:lvlJc w:val="left"/>
      <w:pPr>
        <w:ind w:left="3133" w:hanging="173"/>
      </w:pPr>
      <w:rPr>
        <w:rFonts w:hint="default"/>
        <w:lang w:val="es-ES" w:eastAsia="es-ES" w:bidi="es-ES"/>
      </w:rPr>
    </w:lvl>
  </w:abstractNum>
  <w:abstractNum w:abstractNumId="45">
    <w:multiLevelType w:val="hybridMultilevel"/>
    <w:lvl w:ilvl="0">
      <w:start w:val="1"/>
      <w:numFmt w:val="decimal"/>
      <w:lvlText w:val="%1."/>
      <w:lvlJc w:val="left"/>
      <w:pPr>
        <w:ind w:left="205" w:hanging="176"/>
        <w:jc w:val="left"/>
      </w:pPr>
      <w:rPr>
        <w:rFonts w:hint="default" w:ascii="Arial" w:hAnsi="Arial" w:eastAsia="Arial" w:cs="Arial"/>
        <w:spacing w:val="-4"/>
        <w:w w:val="102"/>
        <w:sz w:val="16"/>
        <w:szCs w:val="16"/>
        <w:lang w:val="es-ES" w:eastAsia="es-ES" w:bidi="es-ES"/>
      </w:rPr>
    </w:lvl>
    <w:lvl w:ilvl="1">
      <w:start w:val="0"/>
      <w:numFmt w:val="bullet"/>
      <w:lvlText w:val="•"/>
      <w:lvlJc w:val="left"/>
      <w:pPr>
        <w:ind w:left="599" w:hanging="176"/>
      </w:pPr>
      <w:rPr>
        <w:rFonts w:hint="default"/>
        <w:lang w:val="es-ES" w:eastAsia="es-ES" w:bidi="es-ES"/>
      </w:rPr>
    </w:lvl>
    <w:lvl w:ilvl="2">
      <w:start w:val="0"/>
      <w:numFmt w:val="bullet"/>
      <w:lvlText w:val="•"/>
      <w:lvlJc w:val="left"/>
      <w:pPr>
        <w:ind w:left="999" w:hanging="176"/>
      </w:pPr>
      <w:rPr>
        <w:rFonts w:hint="default"/>
        <w:lang w:val="es-ES" w:eastAsia="es-ES" w:bidi="es-ES"/>
      </w:rPr>
    </w:lvl>
    <w:lvl w:ilvl="3">
      <w:start w:val="0"/>
      <w:numFmt w:val="bullet"/>
      <w:lvlText w:val="•"/>
      <w:lvlJc w:val="left"/>
      <w:pPr>
        <w:ind w:left="1398" w:hanging="176"/>
      </w:pPr>
      <w:rPr>
        <w:rFonts w:hint="default"/>
        <w:lang w:val="es-ES" w:eastAsia="es-ES" w:bidi="es-ES"/>
      </w:rPr>
    </w:lvl>
    <w:lvl w:ilvl="4">
      <w:start w:val="0"/>
      <w:numFmt w:val="bullet"/>
      <w:lvlText w:val="•"/>
      <w:lvlJc w:val="left"/>
      <w:pPr>
        <w:ind w:left="1798" w:hanging="176"/>
      </w:pPr>
      <w:rPr>
        <w:rFonts w:hint="default"/>
        <w:lang w:val="es-ES" w:eastAsia="es-ES" w:bidi="es-ES"/>
      </w:rPr>
    </w:lvl>
    <w:lvl w:ilvl="5">
      <w:start w:val="0"/>
      <w:numFmt w:val="bullet"/>
      <w:lvlText w:val="•"/>
      <w:lvlJc w:val="left"/>
      <w:pPr>
        <w:ind w:left="2197" w:hanging="176"/>
      </w:pPr>
      <w:rPr>
        <w:rFonts w:hint="default"/>
        <w:lang w:val="es-ES" w:eastAsia="es-ES" w:bidi="es-ES"/>
      </w:rPr>
    </w:lvl>
    <w:lvl w:ilvl="6">
      <w:start w:val="0"/>
      <w:numFmt w:val="bullet"/>
      <w:lvlText w:val="•"/>
      <w:lvlJc w:val="left"/>
      <w:pPr>
        <w:ind w:left="2597" w:hanging="176"/>
      </w:pPr>
      <w:rPr>
        <w:rFonts w:hint="default"/>
        <w:lang w:val="es-ES" w:eastAsia="es-ES" w:bidi="es-ES"/>
      </w:rPr>
    </w:lvl>
    <w:lvl w:ilvl="7">
      <w:start w:val="0"/>
      <w:numFmt w:val="bullet"/>
      <w:lvlText w:val="•"/>
      <w:lvlJc w:val="left"/>
      <w:pPr>
        <w:ind w:left="2996" w:hanging="176"/>
      </w:pPr>
      <w:rPr>
        <w:rFonts w:hint="default"/>
        <w:lang w:val="es-ES" w:eastAsia="es-ES" w:bidi="es-ES"/>
      </w:rPr>
    </w:lvl>
    <w:lvl w:ilvl="8">
      <w:start w:val="0"/>
      <w:numFmt w:val="bullet"/>
      <w:lvlText w:val="•"/>
      <w:lvlJc w:val="left"/>
      <w:pPr>
        <w:ind w:left="3396" w:hanging="176"/>
      </w:pPr>
      <w:rPr>
        <w:rFonts w:hint="default"/>
        <w:lang w:val="es-ES" w:eastAsia="es-ES" w:bidi="es-ES"/>
      </w:rPr>
    </w:lvl>
  </w:abstractNum>
  <w:abstractNum w:abstractNumId="44">
    <w:multiLevelType w:val="hybridMultilevel"/>
    <w:lvl w:ilvl="0">
      <w:start w:val="1"/>
      <w:numFmt w:val="decimal"/>
      <w:lvlText w:val="%1"/>
      <w:lvlJc w:val="left"/>
      <w:pPr>
        <w:ind w:left="1698" w:hanging="195"/>
        <w:jc w:val="left"/>
      </w:pPr>
      <w:rPr>
        <w:rFonts w:hint="default" w:ascii="Arial" w:hAnsi="Arial" w:eastAsia="Arial" w:cs="Arial"/>
        <w:w w:val="101"/>
        <w:sz w:val="23"/>
        <w:szCs w:val="23"/>
        <w:lang w:val="es-ES" w:eastAsia="es-ES" w:bidi="es-ES"/>
      </w:rPr>
    </w:lvl>
    <w:lvl w:ilvl="1">
      <w:start w:val="0"/>
      <w:numFmt w:val="bullet"/>
      <w:lvlText w:val="•"/>
      <w:lvlJc w:val="left"/>
      <w:pPr>
        <w:ind w:left="2594" w:hanging="195"/>
      </w:pPr>
      <w:rPr>
        <w:rFonts w:hint="default"/>
        <w:lang w:val="es-ES" w:eastAsia="es-ES" w:bidi="es-ES"/>
      </w:rPr>
    </w:lvl>
    <w:lvl w:ilvl="2">
      <w:start w:val="0"/>
      <w:numFmt w:val="bullet"/>
      <w:lvlText w:val="•"/>
      <w:lvlJc w:val="left"/>
      <w:pPr>
        <w:ind w:left="3488" w:hanging="195"/>
      </w:pPr>
      <w:rPr>
        <w:rFonts w:hint="default"/>
        <w:lang w:val="es-ES" w:eastAsia="es-ES" w:bidi="es-ES"/>
      </w:rPr>
    </w:lvl>
    <w:lvl w:ilvl="3">
      <w:start w:val="0"/>
      <w:numFmt w:val="bullet"/>
      <w:lvlText w:val="•"/>
      <w:lvlJc w:val="left"/>
      <w:pPr>
        <w:ind w:left="4382" w:hanging="195"/>
      </w:pPr>
      <w:rPr>
        <w:rFonts w:hint="default"/>
        <w:lang w:val="es-ES" w:eastAsia="es-ES" w:bidi="es-ES"/>
      </w:rPr>
    </w:lvl>
    <w:lvl w:ilvl="4">
      <w:start w:val="0"/>
      <w:numFmt w:val="bullet"/>
      <w:lvlText w:val="•"/>
      <w:lvlJc w:val="left"/>
      <w:pPr>
        <w:ind w:left="5276" w:hanging="195"/>
      </w:pPr>
      <w:rPr>
        <w:rFonts w:hint="default"/>
        <w:lang w:val="es-ES" w:eastAsia="es-ES" w:bidi="es-ES"/>
      </w:rPr>
    </w:lvl>
    <w:lvl w:ilvl="5">
      <w:start w:val="0"/>
      <w:numFmt w:val="bullet"/>
      <w:lvlText w:val="•"/>
      <w:lvlJc w:val="left"/>
      <w:pPr>
        <w:ind w:left="6170" w:hanging="195"/>
      </w:pPr>
      <w:rPr>
        <w:rFonts w:hint="default"/>
        <w:lang w:val="es-ES" w:eastAsia="es-ES" w:bidi="es-ES"/>
      </w:rPr>
    </w:lvl>
    <w:lvl w:ilvl="6">
      <w:start w:val="0"/>
      <w:numFmt w:val="bullet"/>
      <w:lvlText w:val="•"/>
      <w:lvlJc w:val="left"/>
      <w:pPr>
        <w:ind w:left="7064" w:hanging="195"/>
      </w:pPr>
      <w:rPr>
        <w:rFonts w:hint="default"/>
        <w:lang w:val="es-ES" w:eastAsia="es-ES" w:bidi="es-ES"/>
      </w:rPr>
    </w:lvl>
    <w:lvl w:ilvl="7">
      <w:start w:val="0"/>
      <w:numFmt w:val="bullet"/>
      <w:lvlText w:val="•"/>
      <w:lvlJc w:val="left"/>
      <w:pPr>
        <w:ind w:left="7958" w:hanging="195"/>
      </w:pPr>
      <w:rPr>
        <w:rFonts w:hint="default"/>
        <w:lang w:val="es-ES" w:eastAsia="es-ES" w:bidi="es-ES"/>
      </w:rPr>
    </w:lvl>
    <w:lvl w:ilvl="8">
      <w:start w:val="0"/>
      <w:numFmt w:val="bullet"/>
      <w:lvlText w:val="•"/>
      <w:lvlJc w:val="left"/>
      <w:pPr>
        <w:ind w:left="8852" w:hanging="195"/>
      </w:pPr>
      <w:rPr>
        <w:rFonts w:hint="default"/>
        <w:lang w:val="es-ES" w:eastAsia="es-ES" w:bidi="es-ES"/>
      </w:rPr>
    </w:lvl>
  </w:abstractNum>
  <w:abstractNum w:abstractNumId="43">
    <w:multiLevelType w:val="hybridMultilevel"/>
    <w:lvl w:ilvl="0">
      <w:start w:val="0"/>
      <w:numFmt w:val="bullet"/>
      <w:lvlText w:val=""/>
      <w:lvlJc w:val="left"/>
      <w:pPr>
        <w:ind w:left="1864" w:hanging="350"/>
      </w:pPr>
      <w:rPr>
        <w:rFonts w:hint="default" w:ascii="Wingdings" w:hAnsi="Wingdings" w:eastAsia="Wingdings" w:cs="Wingdings"/>
        <w:w w:val="101"/>
        <w:sz w:val="23"/>
        <w:szCs w:val="23"/>
        <w:lang w:val="es-ES" w:eastAsia="es-ES" w:bidi="es-ES"/>
      </w:rPr>
    </w:lvl>
    <w:lvl w:ilvl="1">
      <w:start w:val="0"/>
      <w:numFmt w:val="bullet"/>
      <w:lvlText w:val="•"/>
      <w:lvlJc w:val="left"/>
      <w:pPr>
        <w:ind w:left="2738" w:hanging="350"/>
      </w:pPr>
      <w:rPr>
        <w:rFonts w:hint="default"/>
        <w:lang w:val="es-ES" w:eastAsia="es-ES" w:bidi="es-ES"/>
      </w:rPr>
    </w:lvl>
    <w:lvl w:ilvl="2">
      <w:start w:val="0"/>
      <w:numFmt w:val="bullet"/>
      <w:lvlText w:val="•"/>
      <w:lvlJc w:val="left"/>
      <w:pPr>
        <w:ind w:left="3616" w:hanging="350"/>
      </w:pPr>
      <w:rPr>
        <w:rFonts w:hint="default"/>
        <w:lang w:val="es-ES" w:eastAsia="es-ES" w:bidi="es-ES"/>
      </w:rPr>
    </w:lvl>
    <w:lvl w:ilvl="3">
      <w:start w:val="0"/>
      <w:numFmt w:val="bullet"/>
      <w:lvlText w:val="•"/>
      <w:lvlJc w:val="left"/>
      <w:pPr>
        <w:ind w:left="4494" w:hanging="350"/>
      </w:pPr>
      <w:rPr>
        <w:rFonts w:hint="default"/>
        <w:lang w:val="es-ES" w:eastAsia="es-ES" w:bidi="es-ES"/>
      </w:rPr>
    </w:lvl>
    <w:lvl w:ilvl="4">
      <w:start w:val="0"/>
      <w:numFmt w:val="bullet"/>
      <w:lvlText w:val="•"/>
      <w:lvlJc w:val="left"/>
      <w:pPr>
        <w:ind w:left="5372" w:hanging="350"/>
      </w:pPr>
      <w:rPr>
        <w:rFonts w:hint="default"/>
        <w:lang w:val="es-ES" w:eastAsia="es-ES" w:bidi="es-ES"/>
      </w:rPr>
    </w:lvl>
    <w:lvl w:ilvl="5">
      <w:start w:val="0"/>
      <w:numFmt w:val="bullet"/>
      <w:lvlText w:val="•"/>
      <w:lvlJc w:val="left"/>
      <w:pPr>
        <w:ind w:left="6250" w:hanging="350"/>
      </w:pPr>
      <w:rPr>
        <w:rFonts w:hint="default"/>
        <w:lang w:val="es-ES" w:eastAsia="es-ES" w:bidi="es-ES"/>
      </w:rPr>
    </w:lvl>
    <w:lvl w:ilvl="6">
      <w:start w:val="0"/>
      <w:numFmt w:val="bullet"/>
      <w:lvlText w:val="•"/>
      <w:lvlJc w:val="left"/>
      <w:pPr>
        <w:ind w:left="7128" w:hanging="350"/>
      </w:pPr>
      <w:rPr>
        <w:rFonts w:hint="default"/>
        <w:lang w:val="es-ES" w:eastAsia="es-ES" w:bidi="es-ES"/>
      </w:rPr>
    </w:lvl>
    <w:lvl w:ilvl="7">
      <w:start w:val="0"/>
      <w:numFmt w:val="bullet"/>
      <w:lvlText w:val="•"/>
      <w:lvlJc w:val="left"/>
      <w:pPr>
        <w:ind w:left="8006" w:hanging="350"/>
      </w:pPr>
      <w:rPr>
        <w:rFonts w:hint="default"/>
        <w:lang w:val="es-ES" w:eastAsia="es-ES" w:bidi="es-ES"/>
      </w:rPr>
    </w:lvl>
    <w:lvl w:ilvl="8">
      <w:start w:val="0"/>
      <w:numFmt w:val="bullet"/>
      <w:lvlText w:val="•"/>
      <w:lvlJc w:val="left"/>
      <w:pPr>
        <w:ind w:left="8884" w:hanging="350"/>
      </w:pPr>
      <w:rPr>
        <w:rFonts w:hint="default"/>
        <w:lang w:val="es-ES" w:eastAsia="es-ES" w:bidi="es-ES"/>
      </w:rPr>
    </w:lvl>
  </w:abstractNum>
  <w:abstractNum w:abstractNumId="42">
    <w:multiLevelType w:val="hybridMultilevel"/>
    <w:lvl w:ilvl="0">
      <w:start w:val="1"/>
      <w:numFmt w:val="decimal"/>
      <w:lvlText w:val="%1."/>
      <w:lvlJc w:val="left"/>
      <w:pPr>
        <w:ind w:left="1503" w:hanging="689"/>
        <w:jc w:val="left"/>
      </w:pPr>
      <w:rPr>
        <w:rFonts w:hint="default" w:ascii="Arial" w:hAnsi="Arial" w:eastAsia="Arial" w:cs="Arial"/>
        <w:b/>
        <w:bCs/>
        <w:spacing w:val="-1"/>
        <w:w w:val="101"/>
        <w:sz w:val="23"/>
        <w:szCs w:val="23"/>
        <w:lang w:val="es-ES" w:eastAsia="es-ES" w:bidi="es-ES"/>
      </w:rPr>
    </w:lvl>
    <w:lvl w:ilvl="1">
      <w:start w:val="1"/>
      <w:numFmt w:val="decimal"/>
      <w:lvlText w:val="%1.%2"/>
      <w:lvlJc w:val="left"/>
      <w:pPr>
        <w:ind w:left="1471" w:hanging="657"/>
        <w:jc w:val="left"/>
      </w:pPr>
      <w:rPr>
        <w:rFonts w:hint="default"/>
        <w:b/>
        <w:bCs/>
        <w:spacing w:val="-1"/>
        <w:w w:val="101"/>
        <w:lang w:val="es-ES" w:eastAsia="es-ES" w:bidi="es-ES"/>
      </w:rPr>
    </w:lvl>
    <w:lvl w:ilvl="2">
      <w:start w:val="1"/>
      <w:numFmt w:val="decimal"/>
      <w:lvlText w:val="%1.%2.%3"/>
      <w:lvlJc w:val="left"/>
      <w:pPr>
        <w:ind w:left="1528" w:hanging="714"/>
        <w:jc w:val="left"/>
      </w:pPr>
      <w:rPr>
        <w:rFonts w:hint="default"/>
        <w:b/>
        <w:bCs/>
        <w:spacing w:val="-1"/>
        <w:w w:val="101"/>
        <w:lang w:val="es-ES" w:eastAsia="es-ES" w:bidi="es-ES"/>
      </w:rPr>
    </w:lvl>
    <w:lvl w:ilvl="3">
      <w:start w:val="0"/>
      <w:numFmt w:val="bullet"/>
      <w:lvlText w:val=""/>
      <w:lvlJc w:val="left"/>
      <w:pPr>
        <w:ind w:left="1864" w:hanging="714"/>
      </w:pPr>
      <w:rPr>
        <w:rFonts w:hint="default" w:ascii="Wingdings" w:hAnsi="Wingdings" w:eastAsia="Wingdings" w:cs="Wingdings"/>
        <w:w w:val="101"/>
        <w:sz w:val="23"/>
        <w:szCs w:val="23"/>
        <w:lang w:val="es-ES" w:eastAsia="es-ES" w:bidi="es-ES"/>
      </w:rPr>
    </w:lvl>
    <w:lvl w:ilvl="4">
      <w:start w:val="0"/>
      <w:numFmt w:val="bullet"/>
      <w:lvlText w:val="•"/>
      <w:lvlJc w:val="left"/>
      <w:pPr>
        <w:ind w:left="1860" w:hanging="714"/>
      </w:pPr>
      <w:rPr>
        <w:rFonts w:hint="default"/>
        <w:lang w:val="es-ES" w:eastAsia="es-ES" w:bidi="es-ES"/>
      </w:rPr>
    </w:lvl>
    <w:lvl w:ilvl="5">
      <w:start w:val="0"/>
      <w:numFmt w:val="bullet"/>
      <w:lvlText w:val="•"/>
      <w:lvlJc w:val="left"/>
      <w:pPr>
        <w:ind w:left="3323" w:hanging="714"/>
      </w:pPr>
      <w:rPr>
        <w:rFonts w:hint="default"/>
        <w:lang w:val="es-ES" w:eastAsia="es-ES" w:bidi="es-ES"/>
      </w:rPr>
    </w:lvl>
    <w:lvl w:ilvl="6">
      <w:start w:val="0"/>
      <w:numFmt w:val="bullet"/>
      <w:lvlText w:val="•"/>
      <w:lvlJc w:val="left"/>
      <w:pPr>
        <w:ind w:left="4786" w:hanging="714"/>
      </w:pPr>
      <w:rPr>
        <w:rFonts w:hint="default"/>
        <w:lang w:val="es-ES" w:eastAsia="es-ES" w:bidi="es-ES"/>
      </w:rPr>
    </w:lvl>
    <w:lvl w:ilvl="7">
      <w:start w:val="0"/>
      <w:numFmt w:val="bullet"/>
      <w:lvlText w:val="•"/>
      <w:lvlJc w:val="left"/>
      <w:pPr>
        <w:ind w:left="6250" w:hanging="714"/>
      </w:pPr>
      <w:rPr>
        <w:rFonts w:hint="default"/>
        <w:lang w:val="es-ES" w:eastAsia="es-ES" w:bidi="es-ES"/>
      </w:rPr>
    </w:lvl>
    <w:lvl w:ilvl="8">
      <w:start w:val="0"/>
      <w:numFmt w:val="bullet"/>
      <w:lvlText w:val="•"/>
      <w:lvlJc w:val="left"/>
      <w:pPr>
        <w:ind w:left="7713" w:hanging="714"/>
      </w:pPr>
      <w:rPr>
        <w:rFonts w:hint="default"/>
        <w:lang w:val="es-ES" w:eastAsia="es-ES" w:bidi="es-ES"/>
      </w:rPr>
    </w:lvl>
  </w:abstractNum>
  <w:abstractNum w:abstractNumId="41">
    <w:multiLevelType w:val="hybridMultilevel"/>
    <w:lvl w:ilvl="0">
      <w:start w:val="1"/>
      <w:numFmt w:val="decimal"/>
      <w:lvlText w:val="%1."/>
      <w:lvlJc w:val="left"/>
      <w:pPr>
        <w:ind w:left="1580" w:hanging="416"/>
        <w:jc w:val="left"/>
      </w:pPr>
      <w:rPr>
        <w:rFonts w:hint="default" w:ascii="Arial" w:hAnsi="Arial" w:eastAsia="Arial" w:cs="Arial"/>
        <w:w w:val="101"/>
        <w:sz w:val="23"/>
        <w:szCs w:val="23"/>
        <w:lang w:val="es-ES" w:eastAsia="es-ES" w:bidi="es-ES"/>
      </w:rPr>
    </w:lvl>
    <w:lvl w:ilvl="1">
      <w:start w:val="0"/>
      <w:numFmt w:val="bullet"/>
      <w:lvlText w:val="•"/>
      <w:lvlJc w:val="left"/>
      <w:pPr>
        <w:ind w:left="2486" w:hanging="416"/>
      </w:pPr>
      <w:rPr>
        <w:rFonts w:hint="default"/>
        <w:lang w:val="es-ES" w:eastAsia="es-ES" w:bidi="es-ES"/>
      </w:rPr>
    </w:lvl>
    <w:lvl w:ilvl="2">
      <w:start w:val="0"/>
      <w:numFmt w:val="bullet"/>
      <w:lvlText w:val="•"/>
      <w:lvlJc w:val="left"/>
      <w:pPr>
        <w:ind w:left="3392" w:hanging="416"/>
      </w:pPr>
      <w:rPr>
        <w:rFonts w:hint="default"/>
        <w:lang w:val="es-ES" w:eastAsia="es-ES" w:bidi="es-ES"/>
      </w:rPr>
    </w:lvl>
    <w:lvl w:ilvl="3">
      <w:start w:val="0"/>
      <w:numFmt w:val="bullet"/>
      <w:lvlText w:val="•"/>
      <w:lvlJc w:val="left"/>
      <w:pPr>
        <w:ind w:left="4298" w:hanging="416"/>
      </w:pPr>
      <w:rPr>
        <w:rFonts w:hint="default"/>
        <w:lang w:val="es-ES" w:eastAsia="es-ES" w:bidi="es-ES"/>
      </w:rPr>
    </w:lvl>
    <w:lvl w:ilvl="4">
      <w:start w:val="0"/>
      <w:numFmt w:val="bullet"/>
      <w:lvlText w:val="•"/>
      <w:lvlJc w:val="left"/>
      <w:pPr>
        <w:ind w:left="5204" w:hanging="416"/>
      </w:pPr>
      <w:rPr>
        <w:rFonts w:hint="default"/>
        <w:lang w:val="es-ES" w:eastAsia="es-ES" w:bidi="es-ES"/>
      </w:rPr>
    </w:lvl>
    <w:lvl w:ilvl="5">
      <w:start w:val="0"/>
      <w:numFmt w:val="bullet"/>
      <w:lvlText w:val="•"/>
      <w:lvlJc w:val="left"/>
      <w:pPr>
        <w:ind w:left="6110" w:hanging="416"/>
      </w:pPr>
      <w:rPr>
        <w:rFonts w:hint="default"/>
        <w:lang w:val="es-ES" w:eastAsia="es-ES" w:bidi="es-ES"/>
      </w:rPr>
    </w:lvl>
    <w:lvl w:ilvl="6">
      <w:start w:val="0"/>
      <w:numFmt w:val="bullet"/>
      <w:lvlText w:val="•"/>
      <w:lvlJc w:val="left"/>
      <w:pPr>
        <w:ind w:left="7016" w:hanging="416"/>
      </w:pPr>
      <w:rPr>
        <w:rFonts w:hint="default"/>
        <w:lang w:val="es-ES" w:eastAsia="es-ES" w:bidi="es-ES"/>
      </w:rPr>
    </w:lvl>
    <w:lvl w:ilvl="7">
      <w:start w:val="0"/>
      <w:numFmt w:val="bullet"/>
      <w:lvlText w:val="•"/>
      <w:lvlJc w:val="left"/>
      <w:pPr>
        <w:ind w:left="7922" w:hanging="416"/>
      </w:pPr>
      <w:rPr>
        <w:rFonts w:hint="default"/>
        <w:lang w:val="es-ES" w:eastAsia="es-ES" w:bidi="es-ES"/>
      </w:rPr>
    </w:lvl>
    <w:lvl w:ilvl="8">
      <w:start w:val="0"/>
      <w:numFmt w:val="bullet"/>
      <w:lvlText w:val="•"/>
      <w:lvlJc w:val="left"/>
      <w:pPr>
        <w:ind w:left="8828" w:hanging="416"/>
      </w:pPr>
      <w:rPr>
        <w:rFonts w:hint="default"/>
        <w:lang w:val="es-ES" w:eastAsia="es-ES" w:bidi="es-ES"/>
      </w:rPr>
    </w:lvl>
  </w:abstractNum>
  <w:abstractNum w:abstractNumId="40">
    <w:multiLevelType w:val="hybridMultilevel"/>
    <w:lvl w:ilvl="0">
      <w:start w:val="0"/>
      <w:numFmt w:val="bullet"/>
      <w:lvlText w:val="-"/>
      <w:lvlJc w:val="left"/>
      <w:pPr>
        <w:ind w:left="747" w:hanging="148"/>
      </w:pPr>
      <w:rPr>
        <w:rFonts w:hint="default" w:ascii="Arial" w:hAnsi="Arial" w:eastAsia="Arial" w:cs="Arial"/>
        <w:b/>
        <w:bCs/>
        <w:w w:val="99"/>
        <w:sz w:val="24"/>
        <w:szCs w:val="24"/>
        <w:lang w:val="es-ES" w:eastAsia="es-ES" w:bidi="es-ES"/>
      </w:rPr>
    </w:lvl>
    <w:lvl w:ilvl="1">
      <w:start w:val="0"/>
      <w:numFmt w:val="bullet"/>
      <w:lvlText w:val="•"/>
      <w:lvlJc w:val="left"/>
      <w:pPr>
        <w:ind w:left="1730" w:hanging="148"/>
      </w:pPr>
      <w:rPr>
        <w:rFonts w:hint="default"/>
        <w:lang w:val="es-ES" w:eastAsia="es-ES" w:bidi="es-ES"/>
      </w:rPr>
    </w:lvl>
    <w:lvl w:ilvl="2">
      <w:start w:val="0"/>
      <w:numFmt w:val="bullet"/>
      <w:lvlText w:val="•"/>
      <w:lvlJc w:val="left"/>
      <w:pPr>
        <w:ind w:left="2720" w:hanging="148"/>
      </w:pPr>
      <w:rPr>
        <w:rFonts w:hint="default"/>
        <w:lang w:val="es-ES" w:eastAsia="es-ES" w:bidi="es-ES"/>
      </w:rPr>
    </w:lvl>
    <w:lvl w:ilvl="3">
      <w:start w:val="0"/>
      <w:numFmt w:val="bullet"/>
      <w:lvlText w:val="•"/>
      <w:lvlJc w:val="left"/>
      <w:pPr>
        <w:ind w:left="3710" w:hanging="148"/>
      </w:pPr>
      <w:rPr>
        <w:rFonts w:hint="default"/>
        <w:lang w:val="es-ES" w:eastAsia="es-ES" w:bidi="es-ES"/>
      </w:rPr>
    </w:lvl>
    <w:lvl w:ilvl="4">
      <w:start w:val="0"/>
      <w:numFmt w:val="bullet"/>
      <w:lvlText w:val="•"/>
      <w:lvlJc w:val="left"/>
      <w:pPr>
        <w:ind w:left="4700" w:hanging="148"/>
      </w:pPr>
      <w:rPr>
        <w:rFonts w:hint="default"/>
        <w:lang w:val="es-ES" w:eastAsia="es-ES" w:bidi="es-ES"/>
      </w:rPr>
    </w:lvl>
    <w:lvl w:ilvl="5">
      <w:start w:val="0"/>
      <w:numFmt w:val="bullet"/>
      <w:lvlText w:val="•"/>
      <w:lvlJc w:val="left"/>
      <w:pPr>
        <w:ind w:left="5690" w:hanging="148"/>
      </w:pPr>
      <w:rPr>
        <w:rFonts w:hint="default"/>
        <w:lang w:val="es-ES" w:eastAsia="es-ES" w:bidi="es-ES"/>
      </w:rPr>
    </w:lvl>
    <w:lvl w:ilvl="6">
      <w:start w:val="0"/>
      <w:numFmt w:val="bullet"/>
      <w:lvlText w:val="•"/>
      <w:lvlJc w:val="left"/>
      <w:pPr>
        <w:ind w:left="6680" w:hanging="148"/>
      </w:pPr>
      <w:rPr>
        <w:rFonts w:hint="default"/>
        <w:lang w:val="es-ES" w:eastAsia="es-ES" w:bidi="es-ES"/>
      </w:rPr>
    </w:lvl>
    <w:lvl w:ilvl="7">
      <w:start w:val="0"/>
      <w:numFmt w:val="bullet"/>
      <w:lvlText w:val="•"/>
      <w:lvlJc w:val="left"/>
      <w:pPr>
        <w:ind w:left="7670" w:hanging="148"/>
      </w:pPr>
      <w:rPr>
        <w:rFonts w:hint="default"/>
        <w:lang w:val="es-ES" w:eastAsia="es-ES" w:bidi="es-ES"/>
      </w:rPr>
    </w:lvl>
    <w:lvl w:ilvl="8">
      <w:start w:val="0"/>
      <w:numFmt w:val="bullet"/>
      <w:lvlText w:val="•"/>
      <w:lvlJc w:val="left"/>
      <w:pPr>
        <w:ind w:left="8660" w:hanging="148"/>
      </w:pPr>
      <w:rPr>
        <w:rFonts w:hint="default"/>
        <w:lang w:val="es-ES" w:eastAsia="es-ES" w:bidi="es-ES"/>
      </w:rPr>
    </w:lvl>
  </w:abstractNum>
  <w:abstractNum w:abstractNumId="39">
    <w:multiLevelType w:val="hybridMultilevel"/>
    <w:lvl w:ilvl="0">
      <w:start w:val="1"/>
      <w:numFmt w:val="decimal"/>
      <w:lvlText w:val="%1."/>
      <w:lvlJc w:val="left"/>
      <w:pPr>
        <w:ind w:left="934" w:hanging="335"/>
        <w:jc w:val="left"/>
      </w:pPr>
      <w:rPr>
        <w:rFonts w:hint="default" w:ascii="Arial" w:hAnsi="Arial" w:eastAsia="Arial" w:cs="Arial"/>
        <w:b/>
        <w:bCs/>
        <w:spacing w:val="-1"/>
        <w:w w:val="100"/>
        <w:sz w:val="24"/>
        <w:szCs w:val="24"/>
        <w:lang w:val="es-ES" w:eastAsia="es-ES" w:bidi="es-ES"/>
      </w:rPr>
    </w:lvl>
    <w:lvl w:ilvl="1">
      <w:start w:val="1"/>
      <w:numFmt w:val="decimal"/>
      <w:lvlText w:val="%1.%2"/>
      <w:lvlJc w:val="left"/>
      <w:pPr>
        <w:ind w:left="1000" w:hanging="401"/>
        <w:jc w:val="left"/>
      </w:pPr>
      <w:rPr>
        <w:rFonts w:hint="default" w:ascii="Arial" w:hAnsi="Arial" w:eastAsia="Arial" w:cs="Arial"/>
        <w:b/>
        <w:bCs/>
        <w:spacing w:val="-1"/>
        <w:w w:val="99"/>
        <w:sz w:val="24"/>
        <w:szCs w:val="24"/>
        <w:lang w:val="es-ES" w:eastAsia="es-ES" w:bidi="es-ES"/>
      </w:rPr>
    </w:lvl>
    <w:lvl w:ilvl="2">
      <w:start w:val="0"/>
      <w:numFmt w:val="bullet"/>
      <w:lvlText w:val=""/>
      <w:lvlJc w:val="left"/>
      <w:pPr>
        <w:ind w:left="1320" w:hanging="361"/>
      </w:pPr>
      <w:rPr>
        <w:rFonts w:hint="default" w:ascii="Symbol" w:hAnsi="Symbol" w:eastAsia="Symbol" w:cs="Symbol"/>
        <w:w w:val="100"/>
        <w:sz w:val="24"/>
        <w:szCs w:val="24"/>
        <w:lang w:val="es-ES" w:eastAsia="es-ES" w:bidi="es-ES"/>
      </w:rPr>
    </w:lvl>
    <w:lvl w:ilvl="3">
      <w:start w:val="0"/>
      <w:numFmt w:val="bullet"/>
      <w:lvlText w:val="•"/>
      <w:lvlJc w:val="left"/>
      <w:pPr>
        <w:ind w:left="2485" w:hanging="361"/>
      </w:pPr>
      <w:rPr>
        <w:rFonts w:hint="default"/>
        <w:lang w:val="es-ES" w:eastAsia="es-ES" w:bidi="es-ES"/>
      </w:rPr>
    </w:lvl>
    <w:lvl w:ilvl="4">
      <w:start w:val="0"/>
      <w:numFmt w:val="bullet"/>
      <w:lvlText w:val="•"/>
      <w:lvlJc w:val="left"/>
      <w:pPr>
        <w:ind w:left="3650" w:hanging="361"/>
      </w:pPr>
      <w:rPr>
        <w:rFonts w:hint="default"/>
        <w:lang w:val="es-ES" w:eastAsia="es-ES" w:bidi="es-ES"/>
      </w:rPr>
    </w:lvl>
    <w:lvl w:ilvl="5">
      <w:start w:val="0"/>
      <w:numFmt w:val="bullet"/>
      <w:lvlText w:val="•"/>
      <w:lvlJc w:val="left"/>
      <w:pPr>
        <w:ind w:left="4815" w:hanging="361"/>
      </w:pPr>
      <w:rPr>
        <w:rFonts w:hint="default"/>
        <w:lang w:val="es-ES" w:eastAsia="es-ES" w:bidi="es-ES"/>
      </w:rPr>
    </w:lvl>
    <w:lvl w:ilvl="6">
      <w:start w:val="0"/>
      <w:numFmt w:val="bullet"/>
      <w:lvlText w:val="•"/>
      <w:lvlJc w:val="left"/>
      <w:pPr>
        <w:ind w:left="5980" w:hanging="361"/>
      </w:pPr>
      <w:rPr>
        <w:rFonts w:hint="default"/>
        <w:lang w:val="es-ES" w:eastAsia="es-ES" w:bidi="es-ES"/>
      </w:rPr>
    </w:lvl>
    <w:lvl w:ilvl="7">
      <w:start w:val="0"/>
      <w:numFmt w:val="bullet"/>
      <w:lvlText w:val="•"/>
      <w:lvlJc w:val="left"/>
      <w:pPr>
        <w:ind w:left="7145" w:hanging="361"/>
      </w:pPr>
      <w:rPr>
        <w:rFonts w:hint="default"/>
        <w:lang w:val="es-ES" w:eastAsia="es-ES" w:bidi="es-ES"/>
      </w:rPr>
    </w:lvl>
    <w:lvl w:ilvl="8">
      <w:start w:val="0"/>
      <w:numFmt w:val="bullet"/>
      <w:lvlText w:val="•"/>
      <w:lvlJc w:val="left"/>
      <w:pPr>
        <w:ind w:left="8310" w:hanging="361"/>
      </w:pPr>
      <w:rPr>
        <w:rFonts w:hint="default"/>
        <w:lang w:val="es-ES" w:eastAsia="es-ES" w:bidi="es-ES"/>
      </w:rPr>
    </w:lvl>
  </w:abstractNum>
  <w:abstractNum w:abstractNumId="38">
    <w:multiLevelType w:val="hybridMultilevel"/>
    <w:lvl w:ilvl="0">
      <w:start w:val="5"/>
      <w:numFmt w:val="decimal"/>
      <w:lvlText w:val="%1"/>
      <w:lvlJc w:val="left"/>
      <w:pPr>
        <w:ind w:left="1987" w:hanging="585"/>
        <w:jc w:val="left"/>
      </w:pPr>
      <w:rPr>
        <w:rFonts w:hint="default"/>
        <w:lang w:val="es-ES" w:eastAsia="es-ES" w:bidi="es-ES"/>
      </w:rPr>
    </w:lvl>
    <w:lvl w:ilvl="1">
      <w:start w:val="3"/>
      <w:numFmt w:val="decimal"/>
      <w:lvlText w:val="%1.%2"/>
      <w:lvlJc w:val="left"/>
      <w:pPr>
        <w:ind w:left="1987" w:hanging="585"/>
        <w:jc w:val="left"/>
      </w:pPr>
      <w:rPr>
        <w:rFonts w:hint="default"/>
        <w:lang w:val="es-ES" w:eastAsia="es-ES" w:bidi="es-ES"/>
      </w:rPr>
    </w:lvl>
    <w:lvl w:ilvl="2">
      <w:start w:val="1"/>
      <w:numFmt w:val="decimal"/>
      <w:lvlText w:val="%1.%2.%3"/>
      <w:lvlJc w:val="left"/>
      <w:pPr>
        <w:ind w:left="1987" w:hanging="585"/>
        <w:jc w:val="left"/>
      </w:pPr>
      <w:rPr>
        <w:rFonts w:hint="default" w:ascii="Arial" w:hAnsi="Arial" w:eastAsia="Arial" w:cs="Arial"/>
        <w:spacing w:val="-2"/>
        <w:w w:val="101"/>
        <w:sz w:val="23"/>
        <w:szCs w:val="23"/>
        <w:lang w:val="es-ES" w:eastAsia="es-ES" w:bidi="es-ES"/>
      </w:rPr>
    </w:lvl>
    <w:lvl w:ilvl="3">
      <w:start w:val="0"/>
      <w:numFmt w:val="bullet"/>
      <w:lvlText w:val="•"/>
      <w:lvlJc w:val="left"/>
      <w:pPr>
        <w:ind w:left="4320" w:hanging="585"/>
      </w:pPr>
      <w:rPr>
        <w:rFonts w:hint="default"/>
        <w:lang w:val="es-ES" w:eastAsia="es-ES" w:bidi="es-ES"/>
      </w:rPr>
    </w:lvl>
    <w:lvl w:ilvl="4">
      <w:start w:val="0"/>
      <w:numFmt w:val="bullet"/>
      <w:lvlText w:val="•"/>
      <w:lvlJc w:val="left"/>
      <w:pPr>
        <w:ind w:left="5100" w:hanging="585"/>
      </w:pPr>
      <w:rPr>
        <w:rFonts w:hint="default"/>
        <w:lang w:val="es-ES" w:eastAsia="es-ES" w:bidi="es-ES"/>
      </w:rPr>
    </w:lvl>
    <w:lvl w:ilvl="5">
      <w:start w:val="0"/>
      <w:numFmt w:val="bullet"/>
      <w:lvlText w:val="•"/>
      <w:lvlJc w:val="left"/>
      <w:pPr>
        <w:ind w:left="5880" w:hanging="585"/>
      </w:pPr>
      <w:rPr>
        <w:rFonts w:hint="default"/>
        <w:lang w:val="es-ES" w:eastAsia="es-ES" w:bidi="es-ES"/>
      </w:rPr>
    </w:lvl>
    <w:lvl w:ilvl="6">
      <w:start w:val="0"/>
      <w:numFmt w:val="bullet"/>
      <w:lvlText w:val="•"/>
      <w:lvlJc w:val="left"/>
      <w:pPr>
        <w:ind w:left="6660" w:hanging="585"/>
      </w:pPr>
      <w:rPr>
        <w:rFonts w:hint="default"/>
        <w:lang w:val="es-ES" w:eastAsia="es-ES" w:bidi="es-ES"/>
      </w:rPr>
    </w:lvl>
    <w:lvl w:ilvl="7">
      <w:start w:val="0"/>
      <w:numFmt w:val="bullet"/>
      <w:lvlText w:val="•"/>
      <w:lvlJc w:val="left"/>
      <w:pPr>
        <w:ind w:left="7440" w:hanging="585"/>
      </w:pPr>
      <w:rPr>
        <w:rFonts w:hint="default"/>
        <w:lang w:val="es-ES" w:eastAsia="es-ES" w:bidi="es-ES"/>
      </w:rPr>
    </w:lvl>
    <w:lvl w:ilvl="8">
      <w:start w:val="0"/>
      <w:numFmt w:val="bullet"/>
      <w:lvlText w:val="•"/>
      <w:lvlJc w:val="left"/>
      <w:pPr>
        <w:ind w:left="8220" w:hanging="585"/>
      </w:pPr>
      <w:rPr>
        <w:rFonts w:hint="default"/>
        <w:lang w:val="es-ES" w:eastAsia="es-ES" w:bidi="es-ES"/>
      </w:rPr>
    </w:lvl>
  </w:abstractNum>
  <w:abstractNum w:abstractNumId="37">
    <w:multiLevelType w:val="hybridMultilevel"/>
    <w:lvl w:ilvl="0">
      <w:start w:val="5"/>
      <w:numFmt w:val="decimal"/>
      <w:lvlText w:val="%1"/>
      <w:lvlJc w:val="left"/>
      <w:pPr>
        <w:ind w:left="2050" w:hanging="649"/>
        <w:jc w:val="left"/>
      </w:pPr>
      <w:rPr>
        <w:rFonts w:hint="default"/>
        <w:lang w:val="es-ES" w:eastAsia="es-ES" w:bidi="es-ES"/>
      </w:rPr>
    </w:lvl>
    <w:lvl w:ilvl="1">
      <w:start w:val="2"/>
      <w:numFmt w:val="decimal"/>
      <w:lvlText w:val="%1.%2"/>
      <w:lvlJc w:val="left"/>
      <w:pPr>
        <w:ind w:left="2050" w:hanging="649"/>
        <w:jc w:val="left"/>
      </w:pPr>
      <w:rPr>
        <w:rFonts w:hint="default"/>
        <w:lang w:val="es-ES" w:eastAsia="es-ES" w:bidi="es-ES"/>
      </w:rPr>
    </w:lvl>
    <w:lvl w:ilvl="2">
      <w:start w:val="1"/>
      <w:numFmt w:val="decimal"/>
      <w:lvlText w:val="%1.%2.%3"/>
      <w:lvlJc w:val="left"/>
      <w:pPr>
        <w:ind w:left="2050" w:hanging="649"/>
        <w:jc w:val="left"/>
      </w:pPr>
      <w:rPr>
        <w:rFonts w:hint="default" w:ascii="Arial" w:hAnsi="Arial" w:eastAsia="Arial" w:cs="Arial"/>
        <w:spacing w:val="-2"/>
        <w:w w:val="101"/>
        <w:sz w:val="23"/>
        <w:szCs w:val="23"/>
        <w:lang w:val="es-ES" w:eastAsia="es-ES" w:bidi="es-ES"/>
      </w:rPr>
    </w:lvl>
    <w:lvl w:ilvl="3">
      <w:start w:val="0"/>
      <w:numFmt w:val="bullet"/>
      <w:lvlText w:val="•"/>
      <w:lvlJc w:val="left"/>
      <w:pPr>
        <w:ind w:left="4376" w:hanging="649"/>
      </w:pPr>
      <w:rPr>
        <w:rFonts w:hint="default"/>
        <w:lang w:val="es-ES" w:eastAsia="es-ES" w:bidi="es-ES"/>
      </w:rPr>
    </w:lvl>
    <w:lvl w:ilvl="4">
      <w:start w:val="0"/>
      <w:numFmt w:val="bullet"/>
      <w:lvlText w:val="•"/>
      <w:lvlJc w:val="left"/>
      <w:pPr>
        <w:ind w:left="5148" w:hanging="649"/>
      </w:pPr>
      <w:rPr>
        <w:rFonts w:hint="default"/>
        <w:lang w:val="es-ES" w:eastAsia="es-ES" w:bidi="es-ES"/>
      </w:rPr>
    </w:lvl>
    <w:lvl w:ilvl="5">
      <w:start w:val="0"/>
      <w:numFmt w:val="bullet"/>
      <w:lvlText w:val="•"/>
      <w:lvlJc w:val="left"/>
      <w:pPr>
        <w:ind w:left="5920" w:hanging="649"/>
      </w:pPr>
      <w:rPr>
        <w:rFonts w:hint="default"/>
        <w:lang w:val="es-ES" w:eastAsia="es-ES" w:bidi="es-ES"/>
      </w:rPr>
    </w:lvl>
    <w:lvl w:ilvl="6">
      <w:start w:val="0"/>
      <w:numFmt w:val="bullet"/>
      <w:lvlText w:val="•"/>
      <w:lvlJc w:val="left"/>
      <w:pPr>
        <w:ind w:left="6692" w:hanging="649"/>
      </w:pPr>
      <w:rPr>
        <w:rFonts w:hint="default"/>
        <w:lang w:val="es-ES" w:eastAsia="es-ES" w:bidi="es-ES"/>
      </w:rPr>
    </w:lvl>
    <w:lvl w:ilvl="7">
      <w:start w:val="0"/>
      <w:numFmt w:val="bullet"/>
      <w:lvlText w:val="•"/>
      <w:lvlJc w:val="left"/>
      <w:pPr>
        <w:ind w:left="7464" w:hanging="649"/>
      </w:pPr>
      <w:rPr>
        <w:rFonts w:hint="default"/>
        <w:lang w:val="es-ES" w:eastAsia="es-ES" w:bidi="es-ES"/>
      </w:rPr>
    </w:lvl>
    <w:lvl w:ilvl="8">
      <w:start w:val="0"/>
      <w:numFmt w:val="bullet"/>
      <w:lvlText w:val="•"/>
      <w:lvlJc w:val="left"/>
      <w:pPr>
        <w:ind w:left="8236" w:hanging="649"/>
      </w:pPr>
      <w:rPr>
        <w:rFonts w:hint="default"/>
        <w:lang w:val="es-ES" w:eastAsia="es-ES" w:bidi="es-ES"/>
      </w:rPr>
    </w:lvl>
  </w:abstractNum>
  <w:abstractNum w:abstractNumId="36">
    <w:multiLevelType w:val="hybridMultilevel"/>
    <w:lvl w:ilvl="0">
      <w:start w:val="5"/>
      <w:numFmt w:val="decimal"/>
      <w:lvlText w:val="%1."/>
      <w:lvlJc w:val="left"/>
      <w:pPr>
        <w:ind w:left="897" w:hanging="323"/>
        <w:jc w:val="left"/>
      </w:pPr>
      <w:rPr>
        <w:rFonts w:hint="default" w:ascii="Arial" w:hAnsi="Arial" w:eastAsia="Arial" w:cs="Arial"/>
        <w:b/>
        <w:bCs/>
        <w:spacing w:val="-1"/>
        <w:w w:val="101"/>
        <w:sz w:val="23"/>
        <w:szCs w:val="23"/>
        <w:lang w:val="es-ES" w:eastAsia="es-ES" w:bidi="es-ES"/>
      </w:rPr>
    </w:lvl>
    <w:lvl w:ilvl="1">
      <w:start w:val="1"/>
      <w:numFmt w:val="decimal"/>
      <w:lvlText w:val="%1.%2"/>
      <w:lvlJc w:val="left"/>
      <w:pPr>
        <w:ind w:left="1402" w:hanging="472"/>
        <w:jc w:val="left"/>
      </w:pPr>
      <w:rPr>
        <w:rFonts w:hint="default"/>
        <w:spacing w:val="-1"/>
        <w:w w:val="101"/>
        <w:lang w:val="es-ES" w:eastAsia="es-ES" w:bidi="es-ES"/>
      </w:rPr>
    </w:lvl>
    <w:lvl w:ilvl="2">
      <w:start w:val="1"/>
      <w:numFmt w:val="decimal"/>
      <w:lvlText w:val="%1.%2.%3."/>
      <w:lvlJc w:val="left"/>
      <w:pPr>
        <w:ind w:left="2229" w:hanging="472"/>
        <w:jc w:val="left"/>
      </w:pPr>
      <w:rPr>
        <w:rFonts w:hint="default" w:ascii="Arial" w:hAnsi="Arial" w:eastAsia="Arial" w:cs="Arial"/>
        <w:spacing w:val="-2"/>
        <w:w w:val="101"/>
        <w:sz w:val="23"/>
        <w:szCs w:val="23"/>
        <w:lang w:val="es-ES" w:eastAsia="es-ES" w:bidi="es-ES"/>
      </w:rPr>
    </w:lvl>
    <w:lvl w:ilvl="3">
      <w:start w:val="0"/>
      <w:numFmt w:val="bullet"/>
      <w:lvlText w:val="•"/>
      <w:lvlJc w:val="left"/>
      <w:pPr>
        <w:ind w:left="2220" w:hanging="472"/>
      </w:pPr>
      <w:rPr>
        <w:rFonts w:hint="default"/>
        <w:lang w:val="es-ES" w:eastAsia="es-ES" w:bidi="es-ES"/>
      </w:rPr>
    </w:lvl>
    <w:lvl w:ilvl="4">
      <w:start w:val="0"/>
      <w:numFmt w:val="bullet"/>
      <w:lvlText w:val="•"/>
      <w:lvlJc w:val="left"/>
      <w:pPr>
        <w:ind w:left="3300" w:hanging="472"/>
      </w:pPr>
      <w:rPr>
        <w:rFonts w:hint="default"/>
        <w:lang w:val="es-ES" w:eastAsia="es-ES" w:bidi="es-ES"/>
      </w:rPr>
    </w:lvl>
    <w:lvl w:ilvl="5">
      <w:start w:val="0"/>
      <w:numFmt w:val="bullet"/>
      <w:lvlText w:val="•"/>
      <w:lvlJc w:val="left"/>
      <w:pPr>
        <w:ind w:left="4380" w:hanging="472"/>
      </w:pPr>
      <w:rPr>
        <w:rFonts w:hint="default"/>
        <w:lang w:val="es-ES" w:eastAsia="es-ES" w:bidi="es-ES"/>
      </w:rPr>
    </w:lvl>
    <w:lvl w:ilvl="6">
      <w:start w:val="0"/>
      <w:numFmt w:val="bullet"/>
      <w:lvlText w:val="•"/>
      <w:lvlJc w:val="left"/>
      <w:pPr>
        <w:ind w:left="5460" w:hanging="472"/>
      </w:pPr>
      <w:rPr>
        <w:rFonts w:hint="default"/>
        <w:lang w:val="es-ES" w:eastAsia="es-ES" w:bidi="es-ES"/>
      </w:rPr>
    </w:lvl>
    <w:lvl w:ilvl="7">
      <w:start w:val="0"/>
      <w:numFmt w:val="bullet"/>
      <w:lvlText w:val="•"/>
      <w:lvlJc w:val="left"/>
      <w:pPr>
        <w:ind w:left="6540" w:hanging="472"/>
      </w:pPr>
      <w:rPr>
        <w:rFonts w:hint="default"/>
        <w:lang w:val="es-ES" w:eastAsia="es-ES" w:bidi="es-ES"/>
      </w:rPr>
    </w:lvl>
    <w:lvl w:ilvl="8">
      <w:start w:val="0"/>
      <w:numFmt w:val="bullet"/>
      <w:lvlText w:val="•"/>
      <w:lvlJc w:val="left"/>
      <w:pPr>
        <w:ind w:left="7620" w:hanging="472"/>
      </w:pPr>
      <w:rPr>
        <w:rFonts w:hint="default"/>
        <w:lang w:val="es-ES" w:eastAsia="es-ES" w:bidi="es-ES"/>
      </w:rPr>
    </w:lvl>
  </w:abstractNum>
  <w:abstractNum w:abstractNumId="35">
    <w:multiLevelType w:val="hybridMultilevel"/>
    <w:lvl w:ilvl="0">
      <w:start w:val="0"/>
      <w:numFmt w:val="bullet"/>
      <w:lvlText w:val=""/>
      <w:lvlJc w:val="left"/>
      <w:pPr>
        <w:ind w:left="413" w:hanging="351"/>
      </w:pPr>
      <w:rPr>
        <w:rFonts w:hint="default"/>
        <w:w w:val="102"/>
        <w:lang w:val="es-ES" w:eastAsia="es-ES" w:bidi="es-ES"/>
      </w:rPr>
    </w:lvl>
    <w:lvl w:ilvl="1">
      <w:start w:val="0"/>
      <w:numFmt w:val="bullet"/>
      <w:lvlText w:val="•"/>
      <w:lvlJc w:val="left"/>
      <w:pPr>
        <w:ind w:left="917" w:hanging="351"/>
      </w:pPr>
      <w:rPr>
        <w:rFonts w:hint="default"/>
        <w:lang w:val="es-ES" w:eastAsia="es-ES" w:bidi="es-ES"/>
      </w:rPr>
    </w:lvl>
    <w:lvl w:ilvl="2">
      <w:start w:val="0"/>
      <w:numFmt w:val="bullet"/>
      <w:lvlText w:val="•"/>
      <w:lvlJc w:val="left"/>
      <w:pPr>
        <w:ind w:left="1415" w:hanging="351"/>
      </w:pPr>
      <w:rPr>
        <w:rFonts w:hint="default"/>
        <w:lang w:val="es-ES" w:eastAsia="es-ES" w:bidi="es-ES"/>
      </w:rPr>
    </w:lvl>
    <w:lvl w:ilvl="3">
      <w:start w:val="0"/>
      <w:numFmt w:val="bullet"/>
      <w:lvlText w:val="•"/>
      <w:lvlJc w:val="left"/>
      <w:pPr>
        <w:ind w:left="1913" w:hanging="351"/>
      </w:pPr>
      <w:rPr>
        <w:rFonts w:hint="default"/>
        <w:lang w:val="es-ES" w:eastAsia="es-ES" w:bidi="es-ES"/>
      </w:rPr>
    </w:lvl>
    <w:lvl w:ilvl="4">
      <w:start w:val="0"/>
      <w:numFmt w:val="bullet"/>
      <w:lvlText w:val="•"/>
      <w:lvlJc w:val="left"/>
      <w:pPr>
        <w:ind w:left="2410" w:hanging="351"/>
      </w:pPr>
      <w:rPr>
        <w:rFonts w:hint="default"/>
        <w:lang w:val="es-ES" w:eastAsia="es-ES" w:bidi="es-ES"/>
      </w:rPr>
    </w:lvl>
    <w:lvl w:ilvl="5">
      <w:start w:val="0"/>
      <w:numFmt w:val="bullet"/>
      <w:lvlText w:val="•"/>
      <w:lvlJc w:val="left"/>
      <w:pPr>
        <w:ind w:left="2908" w:hanging="351"/>
      </w:pPr>
      <w:rPr>
        <w:rFonts w:hint="default"/>
        <w:lang w:val="es-ES" w:eastAsia="es-ES" w:bidi="es-ES"/>
      </w:rPr>
    </w:lvl>
    <w:lvl w:ilvl="6">
      <w:start w:val="0"/>
      <w:numFmt w:val="bullet"/>
      <w:lvlText w:val="•"/>
      <w:lvlJc w:val="left"/>
      <w:pPr>
        <w:ind w:left="3406" w:hanging="351"/>
      </w:pPr>
      <w:rPr>
        <w:rFonts w:hint="default"/>
        <w:lang w:val="es-ES" w:eastAsia="es-ES" w:bidi="es-ES"/>
      </w:rPr>
    </w:lvl>
    <w:lvl w:ilvl="7">
      <w:start w:val="0"/>
      <w:numFmt w:val="bullet"/>
      <w:lvlText w:val="•"/>
      <w:lvlJc w:val="left"/>
      <w:pPr>
        <w:ind w:left="3903" w:hanging="351"/>
      </w:pPr>
      <w:rPr>
        <w:rFonts w:hint="default"/>
        <w:lang w:val="es-ES" w:eastAsia="es-ES" w:bidi="es-ES"/>
      </w:rPr>
    </w:lvl>
    <w:lvl w:ilvl="8">
      <w:start w:val="0"/>
      <w:numFmt w:val="bullet"/>
      <w:lvlText w:val="•"/>
      <w:lvlJc w:val="left"/>
      <w:pPr>
        <w:ind w:left="4401" w:hanging="351"/>
      </w:pPr>
      <w:rPr>
        <w:rFonts w:hint="default"/>
        <w:lang w:val="es-ES" w:eastAsia="es-ES" w:bidi="es-ES"/>
      </w:rPr>
    </w:lvl>
  </w:abstractNum>
  <w:abstractNum w:abstractNumId="34">
    <w:multiLevelType w:val="hybridMultilevel"/>
    <w:lvl w:ilvl="0">
      <w:start w:val="1"/>
      <w:numFmt w:val="decimal"/>
      <w:lvlText w:val="%1."/>
      <w:lvlJc w:val="left"/>
      <w:pPr>
        <w:ind w:left="900" w:hanging="326"/>
        <w:jc w:val="left"/>
      </w:pPr>
      <w:rPr>
        <w:rFonts w:hint="default" w:ascii="Arial" w:hAnsi="Arial" w:eastAsia="Arial" w:cs="Arial"/>
        <w:b/>
        <w:bCs/>
        <w:w w:val="101"/>
        <w:sz w:val="23"/>
        <w:szCs w:val="23"/>
        <w:lang w:val="es-ES" w:eastAsia="es-ES" w:bidi="es-ES"/>
      </w:rPr>
    </w:lvl>
    <w:lvl w:ilvl="1">
      <w:start w:val="1"/>
      <w:numFmt w:val="decimal"/>
      <w:lvlText w:val="%1.%2"/>
      <w:lvlJc w:val="left"/>
      <w:pPr>
        <w:ind w:left="1370" w:hanging="519"/>
        <w:jc w:val="left"/>
      </w:pPr>
      <w:rPr>
        <w:rFonts w:hint="default"/>
        <w:b/>
        <w:bCs/>
        <w:spacing w:val="-2"/>
        <w:w w:val="101"/>
        <w:lang w:val="es-ES" w:eastAsia="es-ES" w:bidi="es-ES"/>
      </w:rPr>
    </w:lvl>
    <w:lvl w:ilvl="2">
      <w:start w:val="1"/>
      <w:numFmt w:val="decimal"/>
      <w:lvlText w:val="%1.%2.%3"/>
      <w:lvlJc w:val="left"/>
      <w:pPr>
        <w:ind w:left="1912" w:hanging="648"/>
        <w:jc w:val="right"/>
      </w:pPr>
      <w:rPr>
        <w:rFonts w:hint="default"/>
        <w:b/>
        <w:bCs/>
        <w:spacing w:val="-1"/>
        <w:w w:val="101"/>
        <w:lang w:val="es-ES" w:eastAsia="es-ES" w:bidi="es-ES"/>
      </w:rPr>
    </w:lvl>
    <w:lvl w:ilvl="3">
      <w:start w:val="0"/>
      <w:numFmt w:val="bullet"/>
      <w:lvlText w:val=""/>
      <w:lvlJc w:val="left"/>
      <w:pPr>
        <w:ind w:left="2229" w:hanging="275"/>
      </w:pPr>
      <w:rPr>
        <w:rFonts w:hint="default"/>
        <w:w w:val="101"/>
        <w:lang w:val="es-ES" w:eastAsia="es-ES" w:bidi="es-ES"/>
      </w:rPr>
    </w:lvl>
    <w:lvl w:ilvl="4">
      <w:start w:val="0"/>
      <w:numFmt w:val="bullet"/>
      <w:lvlText w:val="•"/>
      <w:lvlJc w:val="left"/>
      <w:pPr>
        <w:ind w:left="1920" w:hanging="275"/>
      </w:pPr>
      <w:rPr>
        <w:rFonts w:hint="default"/>
        <w:lang w:val="es-ES" w:eastAsia="es-ES" w:bidi="es-ES"/>
      </w:rPr>
    </w:lvl>
    <w:lvl w:ilvl="5">
      <w:start w:val="0"/>
      <w:numFmt w:val="bullet"/>
      <w:lvlText w:val="•"/>
      <w:lvlJc w:val="left"/>
      <w:pPr>
        <w:ind w:left="1960" w:hanging="275"/>
      </w:pPr>
      <w:rPr>
        <w:rFonts w:hint="default"/>
        <w:lang w:val="es-ES" w:eastAsia="es-ES" w:bidi="es-ES"/>
      </w:rPr>
    </w:lvl>
    <w:lvl w:ilvl="6">
      <w:start w:val="0"/>
      <w:numFmt w:val="bullet"/>
      <w:lvlText w:val="•"/>
      <w:lvlJc w:val="left"/>
      <w:pPr>
        <w:ind w:left="2220" w:hanging="275"/>
      </w:pPr>
      <w:rPr>
        <w:rFonts w:hint="default"/>
        <w:lang w:val="es-ES" w:eastAsia="es-ES" w:bidi="es-ES"/>
      </w:rPr>
    </w:lvl>
    <w:lvl w:ilvl="7">
      <w:start w:val="0"/>
      <w:numFmt w:val="bullet"/>
      <w:lvlText w:val="•"/>
      <w:lvlJc w:val="left"/>
      <w:pPr>
        <w:ind w:left="4110" w:hanging="275"/>
      </w:pPr>
      <w:rPr>
        <w:rFonts w:hint="default"/>
        <w:lang w:val="es-ES" w:eastAsia="es-ES" w:bidi="es-ES"/>
      </w:rPr>
    </w:lvl>
    <w:lvl w:ilvl="8">
      <w:start w:val="0"/>
      <w:numFmt w:val="bullet"/>
      <w:lvlText w:val="•"/>
      <w:lvlJc w:val="left"/>
      <w:pPr>
        <w:ind w:left="6000" w:hanging="275"/>
      </w:pPr>
      <w:rPr>
        <w:rFonts w:hint="default"/>
        <w:lang w:val="es-ES" w:eastAsia="es-ES" w:bidi="es-ES"/>
      </w:rPr>
    </w:lvl>
  </w:abstractNum>
  <w:abstractNum w:abstractNumId="33">
    <w:multiLevelType w:val="hybridMultilevel"/>
    <w:lvl w:ilvl="0">
      <w:start w:val="1"/>
      <w:numFmt w:val="decimal"/>
      <w:lvlText w:val="%1."/>
      <w:lvlJc w:val="left"/>
      <w:pPr>
        <w:ind w:left="1178" w:hanging="326"/>
        <w:jc w:val="left"/>
      </w:pPr>
      <w:rPr>
        <w:rFonts w:hint="default" w:ascii="Arial" w:hAnsi="Arial" w:eastAsia="Arial" w:cs="Arial"/>
        <w:spacing w:val="-1"/>
        <w:w w:val="101"/>
        <w:sz w:val="23"/>
        <w:szCs w:val="23"/>
        <w:lang w:val="es-ES" w:eastAsia="es-ES" w:bidi="es-ES"/>
      </w:rPr>
    </w:lvl>
    <w:lvl w:ilvl="1">
      <w:start w:val="1"/>
      <w:numFmt w:val="decimal"/>
      <w:lvlText w:val="%1.%2"/>
      <w:lvlJc w:val="left"/>
      <w:pPr>
        <w:ind w:left="1554" w:hanging="456"/>
        <w:jc w:val="left"/>
      </w:pPr>
      <w:rPr>
        <w:rFonts w:hint="default" w:ascii="Arial" w:hAnsi="Arial" w:eastAsia="Arial" w:cs="Arial"/>
        <w:spacing w:val="-1"/>
        <w:w w:val="101"/>
        <w:sz w:val="23"/>
        <w:szCs w:val="23"/>
        <w:lang w:val="es-ES" w:eastAsia="es-ES" w:bidi="es-ES"/>
      </w:rPr>
    </w:lvl>
    <w:lvl w:ilvl="2">
      <w:start w:val="1"/>
      <w:numFmt w:val="decimal"/>
      <w:lvlText w:val="%1.%2.%3"/>
      <w:lvlJc w:val="left"/>
      <w:pPr>
        <w:ind w:left="2273" w:hanging="650"/>
        <w:jc w:val="left"/>
      </w:pPr>
      <w:rPr>
        <w:rFonts w:hint="default" w:ascii="Arial" w:hAnsi="Arial" w:eastAsia="Arial" w:cs="Arial"/>
        <w:spacing w:val="-1"/>
        <w:w w:val="101"/>
        <w:sz w:val="23"/>
        <w:szCs w:val="23"/>
        <w:lang w:val="es-ES" w:eastAsia="es-ES" w:bidi="es-ES"/>
      </w:rPr>
    </w:lvl>
    <w:lvl w:ilvl="3">
      <w:start w:val="0"/>
      <w:numFmt w:val="bullet"/>
      <w:lvlText w:val="•"/>
      <w:lvlJc w:val="left"/>
      <w:pPr>
        <w:ind w:left="2280" w:hanging="650"/>
      </w:pPr>
      <w:rPr>
        <w:rFonts w:hint="default"/>
        <w:lang w:val="es-ES" w:eastAsia="es-ES" w:bidi="es-ES"/>
      </w:rPr>
    </w:lvl>
    <w:lvl w:ilvl="4">
      <w:start w:val="0"/>
      <w:numFmt w:val="bullet"/>
      <w:lvlText w:val="•"/>
      <w:lvlJc w:val="left"/>
      <w:pPr>
        <w:ind w:left="3351" w:hanging="650"/>
      </w:pPr>
      <w:rPr>
        <w:rFonts w:hint="default"/>
        <w:lang w:val="es-ES" w:eastAsia="es-ES" w:bidi="es-ES"/>
      </w:rPr>
    </w:lvl>
    <w:lvl w:ilvl="5">
      <w:start w:val="0"/>
      <w:numFmt w:val="bullet"/>
      <w:lvlText w:val="•"/>
      <w:lvlJc w:val="left"/>
      <w:pPr>
        <w:ind w:left="4422" w:hanging="650"/>
      </w:pPr>
      <w:rPr>
        <w:rFonts w:hint="default"/>
        <w:lang w:val="es-ES" w:eastAsia="es-ES" w:bidi="es-ES"/>
      </w:rPr>
    </w:lvl>
    <w:lvl w:ilvl="6">
      <w:start w:val="0"/>
      <w:numFmt w:val="bullet"/>
      <w:lvlText w:val="•"/>
      <w:lvlJc w:val="left"/>
      <w:pPr>
        <w:ind w:left="5494" w:hanging="650"/>
      </w:pPr>
      <w:rPr>
        <w:rFonts w:hint="default"/>
        <w:lang w:val="es-ES" w:eastAsia="es-ES" w:bidi="es-ES"/>
      </w:rPr>
    </w:lvl>
    <w:lvl w:ilvl="7">
      <w:start w:val="0"/>
      <w:numFmt w:val="bullet"/>
      <w:lvlText w:val="•"/>
      <w:lvlJc w:val="left"/>
      <w:pPr>
        <w:ind w:left="6565" w:hanging="650"/>
      </w:pPr>
      <w:rPr>
        <w:rFonts w:hint="default"/>
        <w:lang w:val="es-ES" w:eastAsia="es-ES" w:bidi="es-ES"/>
      </w:rPr>
    </w:lvl>
    <w:lvl w:ilvl="8">
      <w:start w:val="0"/>
      <w:numFmt w:val="bullet"/>
      <w:lvlText w:val="•"/>
      <w:lvlJc w:val="left"/>
      <w:pPr>
        <w:ind w:left="7637" w:hanging="650"/>
      </w:pPr>
      <w:rPr>
        <w:rFonts w:hint="default"/>
        <w:lang w:val="es-ES" w:eastAsia="es-ES" w:bidi="es-ES"/>
      </w:rPr>
    </w:lvl>
  </w:abstractNum>
  <w:abstractNum w:abstractNumId="32">
    <w:multiLevelType w:val="hybridMultilevel"/>
    <w:lvl w:ilvl="0">
      <w:start w:val="5"/>
      <w:numFmt w:val="decimal"/>
      <w:lvlText w:val="%1"/>
      <w:lvlJc w:val="left"/>
      <w:pPr>
        <w:ind w:left="1394" w:hanging="543"/>
        <w:jc w:val="left"/>
      </w:pPr>
      <w:rPr>
        <w:rFonts w:hint="default"/>
        <w:lang w:val="es-ES" w:eastAsia="es-ES" w:bidi="es-ES"/>
      </w:rPr>
    </w:lvl>
    <w:lvl w:ilvl="1">
      <w:start w:val="1"/>
      <w:numFmt w:val="decimal"/>
      <w:lvlText w:val="%1.%2"/>
      <w:lvlJc w:val="left"/>
      <w:pPr>
        <w:ind w:left="1394" w:hanging="543"/>
        <w:jc w:val="left"/>
      </w:pPr>
      <w:rPr>
        <w:rFonts w:hint="default" w:ascii="Arial" w:hAnsi="Arial" w:eastAsia="Arial" w:cs="Arial"/>
        <w:spacing w:val="-2"/>
        <w:w w:val="101"/>
        <w:sz w:val="23"/>
        <w:szCs w:val="23"/>
        <w:lang w:val="es-ES" w:eastAsia="es-ES" w:bidi="es-ES"/>
      </w:rPr>
    </w:lvl>
    <w:lvl w:ilvl="2">
      <w:start w:val="0"/>
      <w:numFmt w:val="bullet"/>
      <w:lvlText w:val="•"/>
      <w:lvlJc w:val="left"/>
      <w:pPr>
        <w:ind w:left="3076" w:hanging="543"/>
      </w:pPr>
      <w:rPr>
        <w:rFonts w:hint="default"/>
        <w:lang w:val="es-ES" w:eastAsia="es-ES" w:bidi="es-ES"/>
      </w:rPr>
    </w:lvl>
    <w:lvl w:ilvl="3">
      <w:start w:val="0"/>
      <w:numFmt w:val="bullet"/>
      <w:lvlText w:val="•"/>
      <w:lvlJc w:val="left"/>
      <w:pPr>
        <w:ind w:left="3914" w:hanging="543"/>
      </w:pPr>
      <w:rPr>
        <w:rFonts w:hint="default"/>
        <w:lang w:val="es-ES" w:eastAsia="es-ES" w:bidi="es-ES"/>
      </w:rPr>
    </w:lvl>
    <w:lvl w:ilvl="4">
      <w:start w:val="0"/>
      <w:numFmt w:val="bullet"/>
      <w:lvlText w:val="•"/>
      <w:lvlJc w:val="left"/>
      <w:pPr>
        <w:ind w:left="4752" w:hanging="543"/>
      </w:pPr>
      <w:rPr>
        <w:rFonts w:hint="default"/>
        <w:lang w:val="es-ES" w:eastAsia="es-ES" w:bidi="es-ES"/>
      </w:rPr>
    </w:lvl>
    <w:lvl w:ilvl="5">
      <w:start w:val="0"/>
      <w:numFmt w:val="bullet"/>
      <w:lvlText w:val="•"/>
      <w:lvlJc w:val="left"/>
      <w:pPr>
        <w:ind w:left="5590" w:hanging="543"/>
      </w:pPr>
      <w:rPr>
        <w:rFonts w:hint="default"/>
        <w:lang w:val="es-ES" w:eastAsia="es-ES" w:bidi="es-ES"/>
      </w:rPr>
    </w:lvl>
    <w:lvl w:ilvl="6">
      <w:start w:val="0"/>
      <w:numFmt w:val="bullet"/>
      <w:lvlText w:val="•"/>
      <w:lvlJc w:val="left"/>
      <w:pPr>
        <w:ind w:left="6428" w:hanging="543"/>
      </w:pPr>
      <w:rPr>
        <w:rFonts w:hint="default"/>
        <w:lang w:val="es-ES" w:eastAsia="es-ES" w:bidi="es-ES"/>
      </w:rPr>
    </w:lvl>
    <w:lvl w:ilvl="7">
      <w:start w:val="0"/>
      <w:numFmt w:val="bullet"/>
      <w:lvlText w:val="•"/>
      <w:lvlJc w:val="left"/>
      <w:pPr>
        <w:ind w:left="7266" w:hanging="543"/>
      </w:pPr>
      <w:rPr>
        <w:rFonts w:hint="default"/>
        <w:lang w:val="es-ES" w:eastAsia="es-ES" w:bidi="es-ES"/>
      </w:rPr>
    </w:lvl>
    <w:lvl w:ilvl="8">
      <w:start w:val="0"/>
      <w:numFmt w:val="bullet"/>
      <w:lvlText w:val="•"/>
      <w:lvlJc w:val="left"/>
      <w:pPr>
        <w:ind w:left="8104" w:hanging="543"/>
      </w:pPr>
      <w:rPr>
        <w:rFonts w:hint="default"/>
        <w:lang w:val="es-ES" w:eastAsia="es-ES" w:bidi="es-ES"/>
      </w:rPr>
    </w:lvl>
  </w:abstractNum>
  <w:abstractNum w:abstractNumId="31">
    <w:multiLevelType w:val="hybridMultilevel"/>
    <w:lvl w:ilvl="0">
      <w:start w:val="0"/>
      <w:numFmt w:val="bullet"/>
      <w:lvlText w:val=""/>
      <w:lvlJc w:val="left"/>
      <w:pPr>
        <w:ind w:left="2229" w:hanging="275"/>
      </w:pPr>
      <w:rPr>
        <w:rFonts w:hint="default" w:ascii="Symbol" w:hAnsi="Symbol" w:eastAsia="Symbol" w:cs="Symbol"/>
        <w:w w:val="101"/>
        <w:sz w:val="23"/>
        <w:szCs w:val="23"/>
        <w:lang w:val="es-ES" w:eastAsia="es-ES" w:bidi="es-ES"/>
      </w:rPr>
    </w:lvl>
    <w:lvl w:ilvl="1">
      <w:start w:val="0"/>
      <w:numFmt w:val="bullet"/>
      <w:lvlText w:val="•"/>
      <w:lvlJc w:val="left"/>
      <w:pPr>
        <w:ind w:left="2976" w:hanging="275"/>
      </w:pPr>
      <w:rPr>
        <w:rFonts w:hint="default"/>
        <w:lang w:val="es-ES" w:eastAsia="es-ES" w:bidi="es-ES"/>
      </w:rPr>
    </w:lvl>
    <w:lvl w:ilvl="2">
      <w:start w:val="0"/>
      <w:numFmt w:val="bullet"/>
      <w:lvlText w:val="•"/>
      <w:lvlJc w:val="left"/>
      <w:pPr>
        <w:ind w:left="3732" w:hanging="275"/>
      </w:pPr>
      <w:rPr>
        <w:rFonts w:hint="default"/>
        <w:lang w:val="es-ES" w:eastAsia="es-ES" w:bidi="es-ES"/>
      </w:rPr>
    </w:lvl>
    <w:lvl w:ilvl="3">
      <w:start w:val="0"/>
      <w:numFmt w:val="bullet"/>
      <w:lvlText w:val="•"/>
      <w:lvlJc w:val="left"/>
      <w:pPr>
        <w:ind w:left="4488" w:hanging="275"/>
      </w:pPr>
      <w:rPr>
        <w:rFonts w:hint="default"/>
        <w:lang w:val="es-ES" w:eastAsia="es-ES" w:bidi="es-ES"/>
      </w:rPr>
    </w:lvl>
    <w:lvl w:ilvl="4">
      <w:start w:val="0"/>
      <w:numFmt w:val="bullet"/>
      <w:lvlText w:val="•"/>
      <w:lvlJc w:val="left"/>
      <w:pPr>
        <w:ind w:left="5244" w:hanging="275"/>
      </w:pPr>
      <w:rPr>
        <w:rFonts w:hint="default"/>
        <w:lang w:val="es-ES" w:eastAsia="es-ES" w:bidi="es-ES"/>
      </w:rPr>
    </w:lvl>
    <w:lvl w:ilvl="5">
      <w:start w:val="0"/>
      <w:numFmt w:val="bullet"/>
      <w:lvlText w:val="•"/>
      <w:lvlJc w:val="left"/>
      <w:pPr>
        <w:ind w:left="6000" w:hanging="275"/>
      </w:pPr>
      <w:rPr>
        <w:rFonts w:hint="default"/>
        <w:lang w:val="es-ES" w:eastAsia="es-ES" w:bidi="es-ES"/>
      </w:rPr>
    </w:lvl>
    <w:lvl w:ilvl="6">
      <w:start w:val="0"/>
      <w:numFmt w:val="bullet"/>
      <w:lvlText w:val="•"/>
      <w:lvlJc w:val="left"/>
      <w:pPr>
        <w:ind w:left="6756" w:hanging="275"/>
      </w:pPr>
      <w:rPr>
        <w:rFonts w:hint="default"/>
        <w:lang w:val="es-ES" w:eastAsia="es-ES" w:bidi="es-ES"/>
      </w:rPr>
    </w:lvl>
    <w:lvl w:ilvl="7">
      <w:start w:val="0"/>
      <w:numFmt w:val="bullet"/>
      <w:lvlText w:val="•"/>
      <w:lvlJc w:val="left"/>
      <w:pPr>
        <w:ind w:left="7512" w:hanging="275"/>
      </w:pPr>
      <w:rPr>
        <w:rFonts w:hint="default"/>
        <w:lang w:val="es-ES" w:eastAsia="es-ES" w:bidi="es-ES"/>
      </w:rPr>
    </w:lvl>
    <w:lvl w:ilvl="8">
      <w:start w:val="0"/>
      <w:numFmt w:val="bullet"/>
      <w:lvlText w:val="•"/>
      <w:lvlJc w:val="left"/>
      <w:pPr>
        <w:ind w:left="8268" w:hanging="275"/>
      </w:pPr>
      <w:rPr>
        <w:rFonts w:hint="default"/>
        <w:lang w:val="es-ES" w:eastAsia="es-ES" w:bidi="es-ES"/>
      </w:rPr>
    </w:lvl>
  </w:abstractNum>
  <w:abstractNum w:abstractNumId="30">
    <w:multiLevelType w:val="hybridMultilevel"/>
    <w:lvl w:ilvl="0">
      <w:start w:val="0"/>
      <w:numFmt w:val="bullet"/>
      <w:lvlText w:val=""/>
      <w:lvlJc w:val="left"/>
      <w:pPr>
        <w:ind w:left="2229" w:hanging="275"/>
      </w:pPr>
      <w:rPr>
        <w:rFonts w:hint="default" w:ascii="Symbol" w:hAnsi="Symbol" w:eastAsia="Symbol" w:cs="Symbol"/>
        <w:w w:val="101"/>
        <w:sz w:val="23"/>
        <w:szCs w:val="23"/>
        <w:lang w:val="es-ES" w:eastAsia="es-ES" w:bidi="es-ES"/>
      </w:rPr>
    </w:lvl>
    <w:lvl w:ilvl="1">
      <w:start w:val="0"/>
      <w:numFmt w:val="bullet"/>
      <w:lvlText w:val="•"/>
      <w:lvlJc w:val="left"/>
      <w:pPr>
        <w:ind w:left="2976" w:hanging="275"/>
      </w:pPr>
      <w:rPr>
        <w:rFonts w:hint="default"/>
        <w:lang w:val="es-ES" w:eastAsia="es-ES" w:bidi="es-ES"/>
      </w:rPr>
    </w:lvl>
    <w:lvl w:ilvl="2">
      <w:start w:val="0"/>
      <w:numFmt w:val="bullet"/>
      <w:lvlText w:val="•"/>
      <w:lvlJc w:val="left"/>
      <w:pPr>
        <w:ind w:left="3732" w:hanging="275"/>
      </w:pPr>
      <w:rPr>
        <w:rFonts w:hint="default"/>
        <w:lang w:val="es-ES" w:eastAsia="es-ES" w:bidi="es-ES"/>
      </w:rPr>
    </w:lvl>
    <w:lvl w:ilvl="3">
      <w:start w:val="0"/>
      <w:numFmt w:val="bullet"/>
      <w:lvlText w:val="•"/>
      <w:lvlJc w:val="left"/>
      <w:pPr>
        <w:ind w:left="4488" w:hanging="275"/>
      </w:pPr>
      <w:rPr>
        <w:rFonts w:hint="default"/>
        <w:lang w:val="es-ES" w:eastAsia="es-ES" w:bidi="es-ES"/>
      </w:rPr>
    </w:lvl>
    <w:lvl w:ilvl="4">
      <w:start w:val="0"/>
      <w:numFmt w:val="bullet"/>
      <w:lvlText w:val="•"/>
      <w:lvlJc w:val="left"/>
      <w:pPr>
        <w:ind w:left="5244" w:hanging="275"/>
      </w:pPr>
      <w:rPr>
        <w:rFonts w:hint="default"/>
        <w:lang w:val="es-ES" w:eastAsia="es-ES" w:bidi="es-ES"/>
      </w:rPr>
    </w:lvl>
    <w:lvl w:ilvl="5">
      <w:start w:val="0"/>
      <w:numFmt w:val="bullet"/>
      <w:lvlText w:val="•"/>
      <w:lvlJc w:val="left"/>
      <w:pPr>
        <w:ind w:left="6000" w:hanging="275"/>
      </w:pPr>
      <w:rPr>
        <w:rFonts w:hint="default"/>
        <w:lang w:val="es-ES" w:eastAsia="es-ES" w:bidi="es-ES"/>
      </w:rPr>
    </w:lvl>
    <w:lvl w:ilvl="6">
      <w:start w:val="0"/>
      <w:numFmt w:val="bullet"/>
      <w:lvlText w:val="•"/>
      <w:lvlJc w:val="left"/>
      <w:pPr>
        <w:ind w:left="6756" w:hanging="275"/>
      </w:pPr>
      <w:rPr>
        <w:rFonts w:hint="default"/>
        <w:lang w:val="es-ES" w:eastAsia="es-ES" w:bidi="es-ES"/>
      </w:rPr>
    </w:lvl>
    <w:lvl w:ilvl="7">
      <w:start w:val="0"/>
      <w:numFmt w:val="bullet"/>
      <w:lvlText w:val="•"/>
      <w:lvlJc w:val="left"/>
      <w:pPr>
        <w:ind w:left="7512" w:hanging="275"/>
      </w:pPr>
      <w:rPr>
        <w:rFonts w:hint="default"/>
        <w:lang w:val="es-ES" w:eastAsia="es-ES" w:bidi="es-ES"/>
      </w:rPr>
    </w:lvl>
    <w:lvl w:ilvl="8">
      <w:start w:val="0"/>
      <w:numFmt w:val="bullet"/>
      <w:lvlText w:val="•"/>
      <w:lvlJc w:val="left"/>
      <w:pPr>
        <w:ind w:left="8268" w:hanging="275"/>
      </w:pPr>
      <w:rPr>
        <w:rFonts w:hint="default"/>
        <w:lang w:val="es-ES" w:eastAsia="es-ES" w:bidi="es-ES"/>
      </w:rPr>
    </w:lvl>
  </w:abstractNum>
  <w:abstractNum w:abstractNumId="29">
    <w:multiLevelType w:val="hybridMultilevel"/>
    <w:lvl w:ilvl="0">
      <w:start w:val="4"/>
      <w:numFmt w:val="decimal"/>
      <w:lvlText w:val="%1"/>
      <w:lvlJc w:val="left"/>
      <w:pPr>
        <w:ind w:left="2229" w:hanging="828"/>
        <w:jc w:val="left"/>
      </w:pPr>
      <w:rPr>
        <w:rFonts w:hint="default"/>
        <w:lang w:val="es-ES" w:eastAsia="es-ES" w:bidi="es-ES"/>
      </w:rPr>
    </w:lvl>
    <w:lvl w:ilvl="1">
      <w:start w:val="2"/>
      <w:numFmt w:val="decimal"/>
      <w:lvlText w:val="%1.%2"/>
      <w:lvlJc w:val="left"/>
      <w:pPr>
        <w:ind w:left="2229" w:hanging="828"/>
        <w:jc w:val="left"/>
      </w:pPr>
      <w:rPr>
        <w:rFonts w:hint="default"/>
        <w:lang w:val="es-ES" w:eastAsia="es-ES" w:bidi="es-ES"/>
      </w:rPr>
    </w:lvl>
    <w:lvl w:ilvl="2">
      <w:start w:val="1"/>
      <w:numFmt w:val="decimal"/>
      <w:lvlText w:val="%1.%2.%3."/>
      <w:lvlJc w:val="left"/>
      <w:pPr>
        <w:ind w:left="2229" w:hanging="828"/>
        <w:jc w:val="left"/>
      </w:pPr>
      <w:rPr>
        <w:rFonts w:hint="default" w:ascii="Arial" w:hAnsi="Arial" w:eastAsia="Arial" w:cs="Arial"/>
        <w:spacing w:val="-2"/>
        <w:w w:val="101"/>
        <w:sz w:val="23"/>
        <w:szCs w:val="23"/>
        <w:lang w:val="es-ES" w:eastAsia="es-ES" w:bidi="es-ES"/>
      </w:rPr>
    </w:lvl>
    <w:lvl w:ilvl="3">
      <w:start w:val="0"/>
      <w:numFmt w:val="bullet"/>
      <w:lvlText w:val="•"/>
      <w:lvlJc w:val="left"/>
      <w:pPr>
        <w:ind w:left="4488" w:hanging="828"/>
      </w:pPr>
      <w:rPr>
        <w:rFonts w:hint="default"/>
        <w:lang w:val="es-ES" w:eastAsia="es-ES" w:bidi="es-ES"/>
      </w:rPr>
    </w:lvl>
    <w:lvl w:ilvl="4">
      <w:start w:val="0"/>
      <w:numFmt w:val="bullet"/>
      <w:lvlText w:val="•"/>
      <w:lvlJc w:val="left"/>
      <w:pPr>
        <w:ind w:left="5244" w:hanging="828"/>
      </w:pPr>
      <w:rPr>
        <w:rFonts w:hint="default"/>
        <w:lang w:val="es-ES" w:eastAsia="es-ES" w:bidi="es-ES"/>
      </w:rPr>
    </w:lvl>
    <w:lvl w:ilvl="5">
      <w:start w:val="0"/>
      <w:numFmt w:val="bullet"/>
      <w:lvlText w:val="•"/>
      <w:lvlJc w:val="left"/>
      <w:pPr>
        <w:ind w:left="6000" w:hanging="828"/>
      </w:pPr>
      <w:rPr>
        <w:rFonts w:hint="default"/>
        <w:lang w:val="es-ES" w:eastAsia="es-ES" w:bidi="es-ES"/>
      </w:rPr>
    </w:lvl>
    <w:lvl w:ilvl="6">
      <w:start w:val="0"/>
      <w:numFmt w:val="bullet"/>
      <w:lvlText w:val="•"/>
      <w:lvlJc w:val="left"/>
      <w:pPr>
        <w:ind w:left="6756" w:hanging="828"/>
      </w:pPr>
      <w:rPr>
        <w:rFonts w:hint="default"/>
        <w:lang w:val="es-ES" w:eastAsia="es-ES" w:bidi="es-ES"/>
      </w:rPr>
    </w:lvl>
    <w:lvl w:ilvl="7">
      <w:start w:val="0"/>
      <w:numFmt w:val="bullet"/>
      <w:lvlText w:val="•"/>
      <w:lvlJc w:val="left"/>
      <w:pPr>
        <w:ind w:left="7512" w:hanging="828"/>
      </w:pPr>
      <w:rPr>
        <w:rFonts w:hint="default"/>
        <w:lang w:val="es-ES" w:eastAsia="es-ES" w:bidi="es-ES"/>
      </w:rPr>
    </w:lvl>
    <w:lvl w:ilvl="8">
      <w:start w:val="0"/>
      <w:numFmt w:val="bullet"/>
      <w:lvlText w:val="•"/>
      <w:lvlJc w:val="left"/>
      <w:pPr>
        <w:ind w:left="8268" w:hanging="828"/>
      </w:pPr>
      <w:rPr>
        <w:rFonts w:hint="default"/>
        <w:lang w:val="es-ES" w:eastAsia="es-ES" w:bidi="es-ES"/>
      </w:rPr>
    </w:lvl>
  </w:abstractNum>
  <w:abstractNum w:abstractNumId="28">
    <w:multiLevelType w:val="hybridMultilevel"/>
    <w:lvl w:ilvl="0">
      <w:start w:val="4"/>
      <w:numFmt w:val="decimal"/>
      <w:lvlText w:val="%1"/>
      <w:lvlJc w:val="left"/>
      <w:pPr>
        <w:ind w:left="1265" w:hanging="414"/>
        <w:jc w:val="left"/>
      </w:pPr>
      <w:rPr>
        <w:rFonts w:hint="default"/>
        <w:lang w:val="es-ES" w:eastAsia="es-ES" w:bidi="es-ES"/>
      </w:rPr>
    </w:lvl>
    <w:lvl w:ilvl="1">
      <w:start w:val="1"/>
      <w:numFmt w:val="decimal"/>
      <w:lvlText w:val="%1.%2"/>
      <w:lvlJc w:val="left"/>
      <w:pPr>
        <w:ind w:left="1265" w:hanging="414"/>
        <w:jc w:val="right"/>
      </w:pPr>
      <w:rPr>
        <w:rFonts w:hint="default" w:ascii="Arial" w:hAnsi="Arial" w:eastAsia="Arial" w:cs="Arial"/>
        <w:b/>
        <w:bCs/>
        <w:spacing w:val="-1"/>
        <w:w w:val="101"/>
        <w:sz w:val="23"/>
        <w:szCs w:val="23"/>
        <w:lang w:val="es-ES" w:eastAsia="es-ES" w:bidi="es-ES"/>
      </w:rPr>
    </w:lvl>
    <w:lvl w:ilvl="2">
      <w:start w:val="1"/>
      <w:numFmt w:val="decimal"/>
      <w:lvlText w:val="%1.%2.%3"/>
      <w:lvlJc w:val="left"/>
      <w:pPr>
        <w:ind w:left="1978" w:hanging="714"/>
        <w:jc w:val="left"/>
      </w:pPr>
      <w:rPr>
        <w:rFonts w:hint="default"/>
        <w:b/>
        <w:bCs/>
        <w:spacing w:val="-1"/>
        <w:w w:val="101"/>
        <w:lang w:val="es-ES" w:eastAsia="es-ES" w:bidi="es-ES"/>
      </w:rPr>
    </w:lvl>
    <w:lvl w:ilvl="3">
      <w:start w:val="0"/>
      <w:numFmt w:val="bullet"/>
      <w:lvlText w:val=""/>
      <w:lvlJc w:val="left"/>
      <w:pPr>
        <w:ind w:left="2367" w:hanging="714"/>
      </w:pPr>
      <w:rPr>
        <w:rFonts w:hint="default" w:ascii="Wingdings" w:hAnsi="Wingdings" w:eastAsia="Wingdings" w:cs="Wingdings"/>
        <w:w w:val="101"/>
        <w:sz w:val="23"/>
        <w:szCs w:val="23"/>
        <w:lang w:val="es-ES" w:eastAsia="es-ES" w:bidi="es-ES"/>
      </w:rPr>
    </w:lvl>
    <w:lvl w:ilvl="4">
      <w:start w:val="0"/>
      <w:numFmt w:val="bullet"/>
      <w:lvlText w:val="•"/>
      <w:lvlJc w:val="left"/>
      <w:pPr>
        <w:ind w:left="2360" w:hanging="714"/>
      </w:pPr>
      <w:rPr>
        <w:rFonts w:hint="default"/>
        <w:lang w:val="es-ES" w:eastAsia="es-ES" w:bidi="es-ES"/>
      </w:rPr>
    </w:lvl>
    <w:lvl w:ilvl="5">
      <w:start w:val="0"/>
      <w:numFmt w:val="bullet"/>
      <w:lvlText w:val="•"/>
      <w:lvlJc w:val="left"/>
      <w:pPr>
        <w:ind w:left="3596" w:hanging="714"/>
      </w:pPr>
      <w:rPr>
        <w:rFonts w:hint="default"/>
        <w:lang w:val="es-ES" w:eastAsia="es-ES" w:bidi="es-ES"/>
      </w:rPr>
    </w:lvl>
    <w:lvl w:ilvl="6">
      <w:start w:val="0"/>
      <w:numFmt w:val="bullet"/>
      <w:lvlText w:val="•"/>
      <w:lvlJc w:val="left"/>
      <w:pPr>
        <w:ind w:left="4833" w:hanging="714"/>
      </w:pPr>
      <w:rPr>
        <w:rFonts w:hint="default"/>
        <w:lang w:val="es-ES" w:eastAsia="es-ES" w:bidi="es-ES"/>
      </w:rPr>
    </w:lvl>
    <w:lvl w:ilvl="7">
      <w:start w:val="0"/>
      <w:numFmt w:val="bullet"/>
      <w:lvlText w:val="•"/>
      <w:lvlJc w:val="left"/>
      <w:pPr>
        <w:ind w:left="6070" w:hanging="714"/>
      </w:pPr>
      <w:rPr>
        <w:rFonts w:hint="default"/>
        <w:lang w:val="es-ES" w:eastAsia="es-ES" w:bidi="es-ES"/>
      </w:rPr>
    </w:lvl>
    <w:lvl w:ilvl="8">
      <w:start w:val="0"/>
      <w:numFmt w:val="bullet"/>
      <w:lvlText w:val="•"/>
      <w:lvlJc w:val="left"/>
      <w:pPr>
        <w:ind w:left="7306" w:hanging="714"/>
      </w:pPr>
      <w:rPr>
        <w:rFonts w:hint="default"/>
        <w:lang w:val="es-ES" w:eastAsia="es-ES" w:bidi="es-ES"/>
      </w:rPr>
    </w:lvl>
  </w:abstractNum>
  <w:abstractNum w:abstractNumId="27">
    <w:multiLevelType w:val="hybridMultilevel"/>
    <w:lvl w:ilvl="0">
      <w:start w:val="1"/>
      <w:numFmt w:val="decimal"/>
      <w:lvlText w:val="%1."/>
      <w:lvlJc w:val="left"/>
      <w:pPr>
        <w:ind w:left="852" w:hanging="279"/>
        <w:jc w:val="left"/>
      </w:pPr>
      <w:rPr>
        <w:rFonts w:hint="default" w:ascii="Arial" w:hAnsi="Arial" w:eastAsia="Arial" w:cs="Arial"/>
        <w:b/>
        <w:bCs/>
        <w:w w:val="101"/>
        <w:sz w:val="23"/>
        <w:szCs w:val="23"/>
        <w:lang w:val="es-ES" w:eastAsia="es-ES" w:bidi="es-ES"/>
      </w:rPr>
    </w:lvl>
    <w:lvl w:ilvl="1">
      <w:start w:val="1"/>
      <w:numFmt w:val="decimal"/>
      <w:lvlText w:val="%2."/>
      <w:lvlJc w:val="left"/>
      <w:pPr>
        <w:ind w:left="1524" w:hanging="261"/>
        <w:jc w:val="left"/>
      </w:pPr>
      <w:rPr>
        <w:rFonts w:hint="default" w:ascii="Arial" w:hAnsi="Arial" w:eastAsia="Arial" w:cs="Arial"/>
        <w:w w:val="101"/>
        <w:sz w:val="23"/>
        <w:szCs w:val="23"/>
        <w:lang w:val="es-ES" w:eastAsia="es-ES" w:bidi="es-ES"/>
      </w:rPr>
    </w:lvl>
    <w:lvl w:ilvl="2">
      <w:start w:val="0"/>
      <w:numFmt w:val="bullet"/>
      <w:lvlText w:val="•"/>
      <w:lvlJc w:val="left"/>
      <w:pPr>
        <w:ind w:left="2437" w:hanging="261"/>
      </w:pPr>
      <w:rPr>
        <w:rFonts w:hint="default"/>
        <w:lang w:val="es-ES" w:eastAsia="es-ES" w:bidi="es-ES"/>
      </w:rPr>
    </w:lvl>
    <w:lvl w:ilvl="3">
      <w:start w:val="0"/>
      <w:numFmt w:val="bullet"/>
      <w:lvlText w:val="•"/>
      <w:lvlJc w:val="left"/>
      <w:pPr>
        <w:ind w:left="3355" w:hanging="261"/>
      </w:pPr>
      <w:rPr>
        <w:rFonts w:hint="default"/>
        <w:lang w:val="es-ES" w:eastAsia="es-ES" w:bidi="es-ES"/>
      </w:rPr>
    </w:lvl>
    <w:lvl w:ilvl="4">
      <w:start w:val="0"/>
      <w:numFmt w:val="bullet"/>
      <w:lvlText w:val="•"/>
      <w:lvlJc w:val="left"/>
      <w:pPr>
        <w:ind w:left="4273" w:hanging="261"/>
      </w:pPr>
      <w:rPr>
        <w:rFonts w:hint="default"/>
        <w:lang w:val="es-ES" w:eastAsia="es-ES" w:bidi="es-ES"/>
      </w:rPr>
    </w:lvl>
    <w:lvl w:ilvl="5">
      <w:start w:val="0"/>
      <w:numFmt w:val="bullet"/>
      <w:lvlText w:val="•"/>
      <w:lvlJc w:val="left"/>
      <w:pPr>
        <w:ind w:left="5191" w:hanging="261"/>
      </w:pPr>
      <w:rPr>
        <w:rFonts w:hint="default"/>
        <w:lang w:val="es-ES" w:eastAsia="es-ES" w:bidi="es-ES"/>
      </w:rPr>
    </w:lvl>
    <w:lvl w:ilvl="6">
      <w:start w:val="0"/>
      <w:numFmt w:val="bullet"/>
      <w:lvlText w:val="•"/>
      <w:lvlJc w:val="left"/>
      <w:pPr>
        <w:ind w:left="6108" w:hanging="261"/>
      </w:pPr>
      <w:rPr>
        <w:rFonts w:hint="default"/>
        <w:lang w:val="es-ES" w:eastAsia="es-ES" w:bidi="es-ES"/>
      </w:rPr>
    </w:lvl>
    <w:lvl w:ilvl="7">
      <w:start w:val="0"/>
      <w:numFmt w:val="bullet"/>
      <w:lvlText w:val="•"/>
      <w:lvlJc w:val="left"/>
      <w:pPr>
        <w:ind w:left="7026" w:hanging="261"/>
      </w:pPr>
      <w:rPr>
        <w:rFonts w:hint="default"/>
        <w:lang w:val="es-ES" w:eastAsia="es-ES" w:bidi="es-ES"/>
      </w:rPr>
    </w:lvl>
    <w:lvl w:ilvl="8">
      <w:start w:val="0"/>
      <w:numFmt w:val="bullet"/>
      <w:lvlText w:val="•"/>
      <w:lvlJc w:val="left"/>
      <w:pPr>
        <w:ind w:left="7944" w:hanging="261"/>
      </w:pPr>
      <w:rPr>
        <w:rFonts w:hint="default"/>
        <w:lang w:val="es-ES" w:eastAsia="es-ES" w:bidi="es-ES"/>
      </w:rPr>
    </w:lvl>
  </w:abstractNum>
  <w:abstractNum w:abstractNumId="26">
    <w:multiLevelType w:val="hybridMultilevel"/>
    <w:lvl w:ilvl="0">
      <w:start w:val="1"/>
      <w:numFmt w:val="decimal"/>
      <w:lvlText w:val="%1."/>
      <w:lvlJc w:val="left"/>
      <w:pPr>
        <w:ind w:left="1178" w:hanging="326"/>
        <w:jc w:val="left"/>
      </w:pPr>
      <w:rPr>
        <w:rFonts w:hint="default" w:ascii="Arial" w:hAnsi="Arial" w:eastAsia="Arial" w:cs="Arial"/>
        <w:spacing w:val="-1"/>
        <w:w w:val="101"/>
        <w:sz w:val="23"/>
        <w:szCs w:val="23"/>
        <w:lang w:val="es-ES" w:eastAsia="es-ES" w:bidi="es-ES"/>
      </w:rPr>
    </w:lvl>
    <w:lvl w:ilvl="1">
      <w:start w:val="1"/>
      <w:numFmt w:val="decimal"/>
      <w:lvlText w:val="%1.%2"/>
      <w:lvlJc w:val="left"/>
      <w:pPr>
        <w:ind w:left="1554" w:hanging="456"/>
        <w:jc w:val="left"/>
      </w:pPr>
      <w:rPr>
        <w:rFonts w:hint="default" w:ascii="Arial" w:hAnsi="Arial" w:eastAsia="Arial" w:cs="Arial"/>
        <w:spacing w:val="-1"/>
        <w:w w:val="101"/>
        <w:sz w:val="23"/>
        <w:szCs w:val="23"/>
        <w:lang w:val="es-ES" w:eastAsia="es-ES" w:bidi="es-ES"/>
      </w:rPr>
    </w:lvl>
    <w:lvl w:ilvl="2">
      <w:start w:val="1"/>
      <w:numFmt w:val="decimal"/>
      <w:lvlText w:val="%1.%2.%3"/>
      <w:lvlJc w:val="left"/>
      <w:pPr>
        <w:ind w:left="2189" w:hanging="650"/>
        <w:jc w:val="left"/>
      </w:pPr>
      <w:rPr>
        <w:rFonts w:hint="default" w:ascii="Arial" w:hAnsi="Arial" w:eastAsia="Arial" w:cs="Arial"/>
        <w:spacing w:val="-1"/>
        <w:w w:val="101"/>
        <w:sz w:val="23"/>
        <w:szCs w:val="23"/>
        <w:lang w:val="es-ES" w:eastAsia="es-ES" w:bidi="es-ES"/>
      </w:rPr>
    </w:lvl>
    <w:lvl w:ilvl="3">
      <w:start w:val="0"/>
      <w:numFmt w:val="bullet"/>
      <w:lvlText w:val="•"/>
      <w:lvlJc w:val="left"/>
      <w:pPr>
        <w:ind w:left="3130" w:hanging="650"/>
      </w:pPr>
      <w:rPr>
        <w:rFonts w:hint="default"/>
        <w:lang w:val="es-ES" w:eastAsia="es-ES" w:bidi="es-ES"/>
      </w:rPr>
    </w:lvl>
    <w:lvl w:ilvl="4">
      <w:start w:val="0"/>
      <w:numFmt w:val="bullet"/>
      <w:lvlText w:val="•"/>
      <w:lvlJc w:val="left"/>
      <w:pPr>
        <w:ind w:left="4080" w:hanging="650"/>
      </w:pPr>
      <w:rPr>
        <w:rFonts w:hint="default"/>
        <w:lang w:val="es-ES" w:eastAsia="es-ES" w:bidi="es-ES"/>
      </w:rPr>
    </w:lvl>
    <w:lvl w:ilvl="5">
      <w:start w:val="0"/>
      <w:numFmt w:val="bullet"/>
      <w:lvlText w:val="•"/>
      <w:lvlJc w:val="left"/>
      <w:pPr>
        <w:ind w:left="5030" w:hanging="650"/>
      </w:pPr>
      <w:rPr>
        <w:rFonts w:hint="default"/>
        <w:lang w:val="es-ES" w:eastAsia="es-ES" w:bidi="es-ES"/>
      </w:rPr>
    </w:lvl>
    <w:lvl w:ilvl="6">
      <w:start w:val="0"/>
      <w:numFmt w:val="bullet"/>
      <w:lvlText w:val="•"/>
      <w:lvlJc w:val="left"/>
      <w:pPr>
        <w:ind w:left="5980" w:hanging="650"/>
      </w:pPr>
      <w:rPr>
        <w:rFonts w:hint="default"/>
        <w:lang w:val="es-ES" w:eastAsia="es-ES" w:bidi="es-ES"/>
      </w:rPr>
    </w:lvl>
    <w:lvl w:ilvl="7">
      <w:start w:val="0"/>
      <w:numFmt w:val="bullet"/>
      <w:lvlText w:val="•"/>
      <w:lvlJc w:val="left"/>
      <w:pPr>
        <w:ind w:left="6930" w:hanging="650"/>
      </w:pPr>
      <w:rPr>
        <w:rFonts w:hint="default"/>
        <w:lang w:val="es-ES" w:eastAsia="es-ES" w:bidi="es-ES"/>
      </w:rPr>
    </w:lvl>
    <w:lvl w:ilvl="8">
      <w:start w:val="0"/>
      <w:numFmt w:val="bullet"/>
      <w:lvlText w:val="•"/>
      <w:lvlJc w:val="left"/>
      <w:pPr>
        <w:ind w:left="7880" w:hanging="650"/>
      </w:pPr>
      <w:rPr>
        <w:rFonts w:hint="default"/>
        <w:lang w:val="es-ES" w:eastAsia="es-ES" w:bidi="es-ES"/>
      </w:rPr>
    </w:lvl>
  </w:abstractNum>
  <w:abstractNum w:abstractNumId="25">
    <w:multiLevelType w:val="hybridMultilevel"/>
    <w:lvl w:ilvl="0">
      <w:start w:val="4"/>
      <w:numFmt w:val="decimal"/>
      <w:lvlText w:val="%1"/>
      <w:lvlJc w:val="left"/>
      <w:pPr>
        <w:ind w:left="2150" w:hanging="701"/>
        <w:jc w:val="left"/>
      </w:pPr>
      <w:rPr>
        <w:rFonts w:hint="default"/>
        <w:lang w:val="es-ES" w:eastAsia="es-ES" w:bidi="es-ES"/>
      </w:rPr>
    </w:lvl>
    <w:lvl w:ilvl="1">
      <w:start w:val="4"/>
      <w:numFmt w:val="decimal"/>
      <w:lvlText w:val="%1.%2"/>
      <w:lvlJc w:val="left"/>
      <w:pPr>
        <w:ind w:left="2150" w:hanging="701"/>
        <w:jc w:val="left"/>
      </w:pPr>
      <w:rPr>
        <w:rFonts w:hint="default"/>
        <w:lang w:val="es-ES" w:eastAsia="es-ES" w:bidi="es-ES"/>
      </w:rPr>
    </w:lvl>
    <w:lvl w:ilvl="2">
      <w:start w:val="1"/>
      <w:numFmt w:val="decimal"/>
      <w:lvlText w:val="%1.%2.%3"/>
      <w:lvlJc w:val="left"/>
      <w:pPr>
        <w:ind w:left="2150" w:hanging="701"/>
        <w:jc w:val="left"/>
      </w:pPr>
      <w:rPr>
        <w:rFonts w:hint="default" w:ascii="Arial" w:hAnsi="Arial" w:eastAsia="Arial" w:cs="Arial"/>
        <w:b/>
        <w:bCs/>
        <w:spacing w:val="-1"/>
        <w:w w:val="101"/>
        <w:sz w:val="23"/>
        <w:szCs w:val="23"/>
        <w:lang w:val="es-ES" w:eastAsia="es-ES" w:bidi="es-ES"/>
      </w:rPr>
    </w:lvl>
    <w:lvl w:ilvl="3">
      <w:start w:val="0"/>
      <w:numFmt w:val="bullet"/>
      <w:lvlText w:val=""/>
      <w:lvlJc w:val="left"/>
      <w:pPr>
        <w:ind w:left="2500" w:hanging="351"/>
      </w:pPr>
      <w:rPr>
        <w:rFonts w:hint="default" w:ascii="Symbol" w:hAnsi="Symbol" w:eastAsia="Symbol" w:cs="Symbol"/>
        <w:w w:val="101"/>
        <w:sz w:val="23"/>
        <w:szCs w:val="23"/>
        <w:lang w:val="es-ES" w:eastAsia="es-ES" w:bidi="es-ES"/>
      </w:rPr>
    </w:lvl>
    <w:lvl w:ilvl="4">
      <w:start w:val="0"/>
      <w:numFmt w:val="bullet"/>
      <w:lvlText w:val=""/>
      <w:lvlJc w:val="left"/>
      <w:pPr>
        <w:ind w:left="2850" w:hanging="350"/>
      </w:pPr>
      <w:rPr>
        <w:rFonts w:hint="default" w:ascii="Symbol" w:hAnsi="Symbol" w:eastAsia="Symbol" w:cs="Symbol"/>
        <w:w w:val="101"/>
        <w:sz w:val="23"/>
        <w:szCs w:val="23"/>
        <w:lang w:val="es-ES" w:eastAsia="es-ES" w:bidi="es-ES"/>
      </w:rPr>
    </w:lvl>
    <w:lvl w:ilvl="5">
      <w:start w:val="0"/>
      <w:numFmt w:val="bullet"/>
      <w:lvlText w:val="•"/>
      <w:lvlJc w:val="left"/>
      <w:pPr>
        <w:ind w:left="5455" w:hanging="350"/>
      </w:pPr>
      <w:rPr>
        <w:rFonts w:hint="default"/>
        <w:lang w:val="es-ES" w:eastAsia="es-ES" w:bidi="es-ES"/>
      </w:rPr>
    </w:lvl>
    <w:lvl w:ilvl="6">
      <w:start w:val="0"/>
      <w:numFmt w:val="bullet"/>
      <w:lvlText w:val="•"/>
      <w:lvlJc w:val="left"/>
      <w:pPr>
        <w:ind w:left="6320" w:hanging="350"/>
      </w:pPr>
      <w:rPr>
        <w:rFonts w:hint="default"/>
        <w:lang w:val="es-ES" w:eastAsia="es-ES" w:bidi="es-ES"/>
      </w:rPr>
    </w:lvl>
    <w:lvl w:ilvl="7">
      <w:start w:val="0"/>
      <w:numFmt w:val="bullet"/>
      <w:lvlText w:val="•"/>
      <w:lvlJc w:val="left"/>
      <w:pPr>
        <w:ind w:left="7185" w:hanging="350"/>
      </w:pPr>
      <w:rPr>
        <w:rFonts w:hint="default"/>
        <w:lang w:val="es-ES" w:eastAsia="es-ES" w:bidi="es-ES"/>
      </w:rPr>
    </w:lvl>
    <w:lvl w:ilvl="8">
      <w:start w:val="0"/>
      <w:numFmt w:val="bullet"/>
      <w:lvlText w:val="•"/>
      <w:lvlJc w:val="left"/>
      <w:pPr>
        <w:ind w:left="8050" w:hanging="350"/>
      </w:pPr>
      <w:rPr>
        <w:rFonts w:hint="default"/>
        <w:lang w:val="es-ES" w:eastAsia="es-ES" w:bidi="es-ES"/>
      </w:rPr>
    </w:lvl>
  </w:abstractNum>
  <w:abstractNum w:abstractNumId="24">
    <w:multiLevelType w:val="hybridMultilevel"/>
    <w:lvl w:ilvl="0">
      <w:start w:val="4"/>
      <w:numFmt w:val="decimal"/>
      <w:lvlText w:val="%1"/>
      <w:lvlJc w:val="left"/>
      <w:pPr>
        <w:ind w:left="2150" w:hanging="702"/>
        <w:jc w:val="left"/>
      </w:pPr>
      <w:rPr>
        <w:rFonts w:hint="default"/>
        <w:lang w:val="es-ES" w:eastAsia="es-ES" w:bidi="es-ES"/>
      </w:rPr>
    </w:lvl>
    <w:lvl w:ilvl="1">
      <w:start w:val="3"/>
      <w:numFmt w:val="decimal"/>
      <w:lvlText w:val="%1.%2"/>
      <w:lvlJc w:val="left"/>
      <w:pPr>
        <w:ind w:left="2150" w:hanging="702"/>
        <w:jc w:val="left"/>
      </w:pPr>
      <w:rPr>
        <w:rFonts w:hint="default"/>
        <w:lang w:val="es-ES" w:eastAsia="es-ES" w:bidi="es-ES"/>
      </w:rPr>
    </w:lvl>
    <w:lvl w:ilvl="2">
      <w:start w:val="1"/>
      <w:numFmt w:val="decimal"/>
      <w:lvlText w:val="%1.%2.%3"/>
      <w:lvlJc w:val="left"/>
      <w:pPr>
        <w:ind w:left="2150" w:hanging="702"/>
        <w:jc w:val="left"/>
      </w:pPr>
      <w:rPr>
        <w:rFonts w:hint="default" w:ascii="Arial" w:hAnsi="Arial" w:eastAsia="Arial" w:cs="Arial"/>
        <w:b/>
        <w:bCs/>
        <w:spacing w:val="-1"/>
        <w:w w:val="101"/>
        <w:sz w:val="23"/>
        <w:szCs w:val="23"/>
        <w:lang w:val="es-ES" w:eastAsia="es-ES" w:bidi="es-ES"/>
      </w:rPr>
    </w:lvl>
    <w:lvl w:ilvl="3">
      <w:start w:val="0"/>
      <w:numFmt w:val="bullet"/>
      <w:lvlText w:val=""/>
      <w:lvlJc w:val="left"/>
      <w:pPr>
        <w:ind w:left="2500" w:hanging="351"/>
      </w:pPr>
      <w:rPr>
        <w:rFonts w:hint="default" w:ascii="Symbol" w:hAnsi="Symbol" w:eastAsia="Symbol" w:cs="Symbol"/>
        <w:w w:val="101"/>
        <w:sz w:val="23"/>
        <w:szCs w:val="23"/>
        <w:lang w:val="es-ES" w:eastAsia="es-ES" w:bidi="es-ES"/>
      </w:rPr>
    </w:lvl>
    <w:lvl w:ilvl="4">
      <w:start w:val="0"/>
      <w:numFmt w:val="bullet"/>
      <w:lvlText w:val="•"/>
      <w:lvlJc w:val="left"/>
      <w:pPr>
        <w:ind w:left="4926" w:hanging="351"/>
      </w:pPr>
      <w:rPr>
        <w:rFonts w:hint="default"/>
        <w:lang w:val="es-ES" w:eastAsia="es-ES" w:bidi="es-ES"/>
      </w:rPr>
    </w:lvl>
    <w:lvl w:ilvl="5">
      <w:start w:val="0"/>
      <w:numFmt w:val="bullet"/>
      <w:lvlText w:val="•"/>
      <w:lvlJc w:val="left"/>
      <w:pPr>
        <w:ind w:left="5735" w:hanging="351"/>
      </w:pPr>
      <w:rPr>
        <w:rFonts w:hint="default"/>
        <w:lang w:val="es-ES" w:eastAsia="es-ES" w:bidi="es-ES"/>
      </w:rPr>
    </w:lvl>
    <w:lvl w:ilvl="6">
      <w:start w:val="0"/>
      <w:numFmt w:val="bullet"/>
      <w:lvlText w:val="•"/>
      <w:lvlJc w:val="left"/>
      <w:pPr>
        <w:ind w:left="6544" w:hanging="351"/>
      </w:pPr>
      <w:rPr>
        <w:rFonts w:hint="default"/>
        <w:lang w:val="es-ES" w:eastAsia="es-ES" w:bidi="es-ES"/>
      </w:rPr>
    </w:lvl>
    <w:lvl w:ilvl="7">
      <w:start w:val="0"/>
      <w:numFmt w:val="bullet"/>
      <w:lvlText w:val="•"/>
      <w:lvlJc w:val="left"/>
      <w:pPr>
        <w:ind w:left="7353" w:hanging="351"/>
      </w:pPr>
      <w:rPr>
        <w:rFonts w:hint="default"/>
        <w:lang w:val="es-ES" w:eastAsia="es-ES" w:bidi="es-ES"/>
      </w:rPr>
    </w:lvl>
    <w:lvl w:ilvl="8">
      <w:start w:val="0"/>
      <w:numFmt w:val="bullet"/>
      <w:lvlText w:val="•"/>
      <w:lvlJc w:val="left"/>
      <w:pPr>
        <w:ind w:left="8162" w:hanging="351"/>
      </w:pPr>
      <w:rPr>
        <w:rFonts w:hint="default"/>
        <w:lang w:val="es-ES" w:eastAsia="es-ES" w:bidi="es-ES"/>
      </w:rPr>
    </w:lvl>
  </w:abstractNum>
  <w:abstractNum w:abstractNumId="23">
    <w:multiLevelType w:val="hybridMultilevel"/>
    <w:lvl w:ilvl="0">
      <w:start w:val="4"/>
      <w:numFmt w:val="decimal"/>
      <w:lvlText w:val="%1"/>
      <w:lvlJc w:val="left"/>
      <w:pPr>
        <w:ind w:left="1444" w:hanging="520"/>
        <w:jc w:val="left"/>
      </w:pPr>
      <w:rPr>
        <w:rFonts w:hint="default"/>
        <w:lang w:val="es-ES" w:eastAsia="es-ES" w:bidi="es-ES"/>
      </w:rPr>
    </w:lvl>
    <w:lvl w:ilvl="1">
      <w:start w:val="1"/>
      <w:numFmt w:val="decimal"/>
      <w:lvlText w:val="%1.%2"/>
      <w:lvlJc w:val="left"/>
      <w:pPr>
        <w:ind w:left="1444" w:hanging="520"/>
        <w:jc w:val="left"/>
      </w:pPr>
      <w:rPr>
        <w:rFonts w:hint="default" w:ascii="Arial" w:hAnsi="Arial" w:eastAsia="Arial" w:cs="Arial"/>
        <w:b/>
        <w:bCs/>
        <w:spacing w:val="-1"/>
        <w:w w:val="101"/>
        <w:sz w:val="23"/>
        <w:szCs w:val="23"/>
        <w:lang w:val="es-ES" w:eastAsia="es-ES" w:bidi="es-ES"/>
      </w:rPr>
    </w:lvl>
    <w:lvl w:ilvl="2">
      <w:start w:val="0"/>
      <w:numFmt w:val="bullet"/>
      <w:lvlText w:val=""/>
      <w:lvlJc w:val="left"/>
      <w:pPr>
        <w:ind w:left="1800" w:hanging="351"/>
      </w:pPr>
      <w:rPr>
        <w:rFonts w:hint="default" w:ascii="Symbol" w:hAnsi="Symbol" w:eastAsia="Symbol" w:cs="Symbol"/>
        <w:w w:val="101"/>
        <w:sz w:val="23"/>
        <w:szCs w:val="23"/>
        <w:lang w:val="es-ES" w:eastAsia="es-ES" w:bidi="es-ES"/>
      </w:rPr>
    </w:lvl>
    <w:lvl w:ilvl="3">
      <w:start w:val="0"/>
      <w:numFmt w:val="bullet"/>
      <w:lvlText w:val="•"/>
      <w:lvlJc w:val="left"/>
      <w:pPr>
        <w:ind w:left="3573" w:hanging="351"/>
      </w:pPr>
      <w:rPr>
        <w:rFonts w:hint="default"/>
        <w:lang w:val="es-ES" w:eastAsia="es-ES" w:bidi="es-ES"/>
      </w:rPr>
    </w:lvl>
    <w:lvl w:ilvl="4">
      <w:start w:val="0"/>
      <w:numFmt w:val="bullet"/>
      <w:lvlText w:val="•"/>
      <w:lvlJc w:val="left"/>
      <w:pPr>
        <w:ind w:left="4460" w:hanging="351"/>
      </w:pPr>
      <w:rPr>
        <w:rFonts w:hint="default"/>
        <w:lang w:val="es-ES" w:eastAsia="es-ES" w:bidi="es-ES"/>
      </w:rPr>
    </w:lvl>
    <w:lvl w:ilvl="5">
      <w:start w:val="0"/>
      <w:numFmt w:val="bullet"/>
      <w:lvlText w:val="•"/>
      <w:lvlJc w:val="left"/>
      <w:pPr>
        <w:ind w:left="5346" w:hanging="351"/>
      </w:pPr>
      <w:rPr>
        <w:rFonts w:hint="default"/>
        <w:lang w:val="es-ES" w:eastAsia="es-ES" w:bidi="es-ES"/>
      </w:rPr>
    </w:lvl>
    <w:lvl w:ilvl="6">
      <w:start w:val="0"/>
      <w:numFmt w:val="bullet"/>
      <w:lvlText w:val="•"/>
      <w:lvlJc w:val="left"/>
      <w:pPr>
        <w:ind w:left="6233" w:hanging="351"/>
      </w:pPr>
      <w:rPr>
        <w:rFonts w:hint="default"/>
        <w:lang w:val="es-ES" w:eastAsia="es-ES" w:bidi="es-ES"/>
      </w:rPr>
    </w:lvl>
    <w:lvl w:ilvl="7">
      <w:start w:val="0"/>
      <w:numFmt w:val="bullet"/>
      <w:lvlText w:val="•"/>
      <w:lvlJc w:val="left"/>
      <w:pPr>
        <w:ind w:left="7120" w:hanging="351"/>
      </w:pPr>
      <w:rPr>
        <w:rFonts w:hint="default"/>
        <w:lang w:val="es-ES" w:eastAsia="es-ES" w:bidi="es-ES"/>
      </w:rPr>
    </w:lvl>
    <w:lvl w:ilvl="8">
      <w:start w:val="0"/>
      <w:numFmt w:val="bullet"/>
      <w:lvlText w:val="•"/>
      <w:lvlJc w:val="left"/>
      <w:pPr>
        <w:ind w:left="8006" w:hanging="351"/>
      </w:pPr>
      <w:rPr>
        <w:rFonts w:hint="default"/>
        <w:lang w:val="es-ES" w:eastAsia="es-ES" w:bidi="es-ES"/>
      </w:rPr>
    </w:lvl>
  </w:abstractNum>
  <w:abstractNum w:abstractNumId="22">
    <w:multiLevelType w:val="hybridMultilevel"/>
    <w:lvl w:ilvl="0">
      <w:start w:val="3"/>
      <w:numFmt w:val="decimal"/>
      <w:lvlText w:val="%1"/>
      <w:lvlJc w:val="left"/>
      <w:pPr>
        <w:ind w:left="1445" w:hanging="520"/>
        <w:jc w:val="left"/>
      </w:pPr>
      <w:rPr>
        <w:rFonts w:hint="default"/>
        <w:lang w:val="es-ES" w:eastAsia="es-ES" w:bidi="es-ES"/>
      </w:rPr>
    </w:lvl>
    <w:lvl w:ilvl="1">
      <w:start w:val="4"/>
      <w:numFmt w:val="decimal"/>
      <w:lvlText w:val="%1.%2"/>
      <w:lvlJc w:val="left"/>
      <w:pPr>
        <w:ind w:left="1445" w:hanging="520"/>
        <w:jc w:val="left"/>
      </w:pPr>
      <w:rPr>
        <w:rFonts w:hint="default" w:ascii="Arial" w:hAnsi="Arial" w:eastAsia="Arial" w:cs="Arial"/>
        <w:b/>
        <w:bCs/>
        <w:spacing w:val="-1"/>
        <w:w w:val="101"/>
        <w:sz w:val="23"/>
        <w:szCs w:val="23"/>
        <w:lang w:val="es-ES" w:eastAsia="es-ES" w:bidi="es-ES"/>
      </w:rPr>
    </w:lvl>
    <w:lvl w:ilvl="2">
      <w:start w:val="1"/>
      <w:numFmt w:val="decimal"/>
      <w:lvlText w:val="%1.%2.%3"/>
      <w:lvlJc w:val="left"/>
      <w:pPr>
        <w:ind w:left="2150" w:hanging="702"/>
        <w:jc w:val="left"/>
      </w:pPr>
      <w:rPr>
        <w:rFonts w:hint="default" w:ascii="Arial" w:hAnsi="Arial" w:eastAsia="Arial" w:cs="Arial"/>
        <w:spacing w:val="-1"/>
        <w:w w:val="101"/>
        <w:sz w:val="23"/>
        <w:szCs w:val="23"/>
        <w:lang w:val="es-ES" w:eastAsia="es-ES" w:bidi="es-ES"/>
      </w:rPr>
    </w:lvl>
    <w:lvl w:ilvl="3">
      <w:start w:val="0"/>
      <w:numFmt w:val="bullet"/>
      <w:lvlText w:val="•"/>
      <w:lvlJc w:val="left"/>
      <w:pPr>
        <w:ind w:left="3853" w:hanging="702"/>
      </w:pPr>
      <w:rPr>
        <w:rFonts w:hint="default"/>
        <w:lang w:val="es-ES" w:eastAsia="es-ES" w:bidi="es-ES"/>
      </w:rPr>
    </w:lvl>
    <w:lvl w:ilvl="4">
      <w:start w:val="0"/>
      <w:numFmt w:val="bullet"/>
      <w:lvlText w:val="•"/>
      <w:lvlJc w:val="left"/>
      <w:pPr>
        <w:ind w:left="4700" w:hanging="702"/>
      </w:pPr>
      <w:rPr>
        <w:rFonts w:hint="default"/>
        <w:lang w:val="es-ES" w:eastAsia="es-ES" w:bidi="es-ES"/>
      </w:rPr>
    </w:lvl>
    <w:lvl w:ilvl="5">
      <w:start w:val="0"/>
      <w:numFmt w:val="bullet"/>
      <w:lvlText w:val="•"/>
      <w:lvlJc w:val="left"/>
      <w:pPr>
        <w:ind w:left="5546" w:hanging="702"/>
      </w:pPr>
      <w:rPr>
        <w:rFonts w:hint="default"/>
        <w:lang w:val="es-ES" w:eastAsia="es-ES" w:bidi="es-ES"/>
      </w:rPr>
    </w:lvl>
    <w:lvl w:ilvl="6">
      <w:start w:val="0"/>
      <w:numFmt w:val="bullet"/>
      <w:lvlText w:val="•"/>
      <w:lvlJc w:val="left"/>
      <w:pPr>
        <w:ind w:left="6393" w:hanging="702"/>
      </w:pPr>
      <w:rPr>
        <w:rFonts w:hint="default"/>
        <w:lang w:val="es-ES" w:eastAsia="es-ES" w:bidi="es-ES"/>
      </w:rPr>
    </w:lvl>
    <w:lvl w:ilvl="7">
      <w:start w:val="0"/>
      <w:numFmt w:val="bullet"/>
      <w:lvlText w:val="•"/>
      <w:lvlJc w:val="left"/>
      <w:pPr>
        <w:ind w:left="7240" w:hanging="702"/>
      </w:pPr>
      <w:rPr>
        <w:rFonts w:hint="default"/>
        <w:lang w:val="es-ES" w:eastAsia="es-ES" w:bidi="es-ES"/>
      </w:rPr>
    </w:lvl>
    <w:lvl w:ilvl="8">
      <w:start w:val="0"/>
      <w:numFmt w:val="bullet"/>
      <w:lvlText w:val="•"/>
      <w:lvlJc w:val="left"/>
      <w:pPr>
        <w:ind w:left="8086" w:hanging="702"/>
      </w:pPr>
      <w:rPr>
        <w:rFonts w:hint="default"/>
        <w:lang w:val="es-ES" w:eastAsia="es-ES" w:bidi="es-ES"/>
      </w:rPr>
    </w:lvl>
  </w:abstractNum>
  <w:abstractNum w:abstractNumId="21">
    <w:multiLevelType w:val="hybridMultilevel"/>
    <w:lvl w:ilvl="0">
      <w:start w:val="3"/>
      <w:numFmt w:val="decimal"/>
      <w:lvlText w:val="%1"/>
      <w:lvlJc w:val="left"/>
      <w:pPr>
        <w:ind w:left="1444" w:hanging="520"/>
        <w:jc w:val="left"/>
      </w:pPr>
      <w:rPr>
        <w:rFonts w:hint="default"/>
        <w:lang w:val="es-ES" w:eastAsia="es-ES" w:bidi="es-ES"/>
      </w:rPr>
    </w:lvl>
    <w:lvl w:ilvl="1">
      <w:start w:val="1"/>
      <w:numFmt w:val="decimal"/>
      <w:lvlText w:val="%1.%2"/>
      <w:lvlJc w:val="left"/>
      <w:pPr>
        <w:ind w:left="1444" w:hanging="520"/>
        <w:jc w:val="left"/>
      </w:pPr>
      <w:rPr>
        <w:rFonts w:hint="default" w:ascii="Arial" w:hAnsi="Arial" w:eastAsia="Arial" w:cs="Arial"/>
        <w:b/>
        <w:bCs/>
        <w:spacing w:val="-1"/>
        <w:w w:val="101"/>
        <w:sz w:val="23"/>
        <w:szCs w:val="23"/>
        <w:lang w:val="es-ES" w:eastAsia="es-ES" w:bidi="es-ES"/>
      </w:rPr>
    </w:lvl>
    <w:lvl w:ilvl="2">
      <w:start w:val="1"/>
      <w:numFmt w:val="decimal"/>
      <w:lvlText w:val="%1.%2.%3"/>
      <w:lvlJc w:val="left"/>
      <w:pPr>
        <w:ind w:left="2150" w:hanging="702"/>
        <w:jc w:val="left"/>
      </w:pPr>
      <w:rPr>
        <w:rFonts w:hint="default" w:ascii="Arial" w:hAnsi="Arial" w:eastAsia="Arial" w:cs="Arial"/>
        <w:spacing w:val="-1"/>
        <w:w w:val="101"/>
        <w:sz w:val="23"/>
        <w:szCs w:val="23"/>
        <w:lang w:val="es-ES" w:eastAsia="es-ES" w:bidi="es-ES"/>
      </w:rPr>
    </w:lvl>
    <w:lvl w:ilvl="3">
      <w:start w:val="0"/>
      <w:numFmt w:val="bullet"/>
      <w:lvlText w:val="•"/>
      <w:lvlJc w:val="left"/>
      <w:pPr>
        <w:ind w:left="3853" w:hanging="702"/>
      </w:pPr>
      <w:rPr>
        <w:rFonts w:hint="default"/>
        <w:lang w:val="es-ES" w:eastAsia="es-ES" w:bidi="es-ES"/>
      </w:rPr>
    </w:lvl>
    <w:lvl w:ilvl="4">
      <w:start w:val="0"/>
      <w:numFmt w:val="bullet"/>
      <w:lvlText w:val="•"/>
      <w:lvlJc w:val="left"/>
      <w:pPr>
        <w:ind w:left="4700" w:hanging="702"/>
      </w:pPr>
      <w:rPr>
        <w:rFonts w:hint="default"/>
        <w:lang w:val="es-ES" w:eastAsia="es-ES" w:bidi="es-ES"/>
      </w:rPr>
    </w:lvl>
    <w:lvl w:ilvl="5">
      <w:start w:val="0"/>
      <w:numFmt w:val="bullet"/>
      <w:lvlText w:val="•"/>
      <w:lvlJc w:val="left"/>
      <w:pPr>
        <w:ind w:left="5546" w:hanging="702"/>
      </w:pPr>
      <w:rPr>
        <w:rFonts w:hint="default"/>
        <w:lang w:val="es-ES" w:eastAsia="es-ES" w:bidi="es-ES"/>
      </w:rPr>
    </w:lvl>
    <w:lvl w:ilvl="6">
      <w:start w:val="0"/>
      <w:numFmt w:val="bullet"/>
      <w:lvlText w:val="•"/>
      <w:lvlJc w:val="left"/>
      <w:pPr>
        <w:ind w:left="6393" w:hanging="702"/>
      </w:pPr>
      <w:rPr>
        <w:rFonts w:hint="default"/>
        <w:lang w:val="es-ES" w:eastAsia="es-ES" w:bidi="es-ES"/>
      </w:rPr>
    </w:lvl>
    <w:lvl w:ilvl="7">
      <w:start w:val="0"/>
      <w:numFmt w:val="bullet"/>
      <w:lvlText w:val="•"/>
      <w:lvlJc w:val="left"/>
      <w:pPr>
        <w:ind w:left="7240" w:hanging="702"/>
      </w:pPr>
      <w:rPr>
        <w:rFonts w:hint="default"/>
        <w:lang w:val="es-ES" w:eastAsia="es-ES" w:bidi="es-ES"/>
      </w:rPr>
    </w:lvl>
    <w:lvl w:ilvl="8">
      <w:start w:val="0"/>
      <w:numFmt w:val="bullet"/>
      <w:lvlText w:val="•"/>
      <w:lvlJc w:val="left"/>
      <w:pPr>
        <w:ind w:left="8086" w:hanging="702"/>
      </w:pPr>
      <w:rPr>
        <w:rFonts w:hint="default"/>
        <w:lang w:val="es-ES" w:eastAsia="es-ES" w:bidi="es-ES"/>
      </w:rPr>
    </w:lvl>
  </w:abstractNum>
  <w:abstractNum w:abstractNumId="20">
    <w:multiLevelType w:val="hybridMultilevel"/>
    <w:lvl w:ilvl="0">
      <w:start w:val="2"/>
      <w:numFmt w:val="decimal"/>
      <w:lvlText w:val="%1"/>
      <w:lvlJc w:val="left"/>
      <w:pPr>
        <w:ind w:left="1456" w:hanging="496"/>
        <w:jc w:val="left"/>
      </w:pPr>
      <w:rPr>
        <w:rFonts w:hint="default"/>
        <w:lang w:val="es-ES" w:eastAsia="es-ES" w:bidi="es-ES"/>
      </w:rPr>
    </w:lvl>
    <w:lvl w:ilvl="1">
      <w:start w:val="1"/>
      <w:numFmt w:val="decimal"/>
      <w:lvlText w:val="%1.%2"/>
      <w:lvlJc w:val="left"/>
      <w:pPr>
        <w:ind w:left="1456" w:hanging="496"/>
        <w:jc w:val="left"/>
      </w:pPr>
      <w:rPr>
        <w:rFonts w:hint="default" w:ascii="Arial" w:hAnsi="Arial" w:eastAsia="Arial" w:cs="Arial"/>
        <w:spacing w:val="-1"/>
        <w:w w:val="101"/>
        <w:sz w:val="23"/>
        <w:szCs w:val="23"/>
        <w:lang w:val="es-ES" w:eastAsia="es-ES" w:bidi="es-ES"/>
      </w:rPr>
    </w:lvl>
    <w:lvl w:ilvl="2">
      <w:start w:val="0"/>
      <w:numFmt w:val="bullet"/>
      <w:lvlText w:val="•"/>
      <w:lvlJc w:val="left"/>
      <w:pPr>
        <w:ind w:left="3124" w:hanging="496"/>
      </w:pPr>
      <w:rPr>
        <w:rFonts w:hint="default"/>
        <w:lang w:val="es-ES" w:eastAsia="es-ES" w:bidi="es-ES"/>
      </w:rPr>
    </w:lvl>
    <w:lvl w:ilvl="3">
      <w:start w:val="0"/>
      <w:numFmt w:val="bullet"/>
      <w:lvlText w:val="•"/>
      <w:lvlJc w:val="left"/>
      <w:pPr>
        <w:ind w:left="3956" w:hanging="496"/>
      </w:pPr>
      <w:rPr>
        <w:rFonts w:hint="default"/>
        <w:lang w:val="es-ES" w:eastAsia="es-ES" w:bidi="es-ES"/>
      </w:rPr>
    </w:lvl>
    <w:lvl w:ilvl="4">
      <w:start w:val="0"/>
      <w:numFmt w:val="bullet"/>
      <w:lvlText w:val="•"/>
      <w:lvlJc w:val="left"/>
      <w:pPr>
        <w:ind w:left="4788" w:hanging="496"/>
      </w:pPr>
      <w:rPr>
        <w:rFonts w:hint="default"/>
        <w:lang w:val="es-ES" w:eastAsia="es-ES" w:bidi="es-ES"/>
      </w:rPr>
    </w:lvl>
    <w:lvl w:ilvl="5">
      <w:start w:val="0"/>
      <w:numFmt w:val="bullet"/>
      <w:lvlText w:val="•"/>
      <w:lvlJc w:val="left"/>
      <w:pPr>
        <w:ind w:left="5620" w:hanging="496"/>
      </w:pPr>
      <w:rPr>
        <w:rFonts w:hint="default"/>
        <w:lang w:val="es-ES" w:eastAsia="es-ES" w:bidi="es-ES"/>
      </w:rPr>
    </w:lvl>
    <w:lvl w:ilvl="6">
      <w:start w:val="0"/>
      <w:numFmt w:val="bullet"/>
      <w:lvlText w:val="•"/>
      <w:lvlJc w:val="left"/>
      <w:pPr>
        <w:ind w:left="6452" w:hanging="496"/>
      </w:pPr>
      <w:rPr>
        <w:rFonts w:hint="default"/>
        <w:lang w:val="es-ES" w:eastAsia="es-ES" w:bidi="es-ES"/>
      </w:rPr>
    </w:lvl>
    <w:lvl w:ilvl="7">
      <w:start w:val="0"/>
      <w:numFmt w:val="bullet"/>
      <w:lvlText w:val="•"/>
      <w:lvlJc w:val="left"/>
      <w:pPr>
        <w:ind w:left="7284" w:hanging="496"/>
      </w:pPr>
      <w:rPr>
        <w:rFonts w:hint="default"/>
        <w:lang w:val="es-ES" w:eastAsia="es-ES" w:bidi="es-ES"/>
      </w:rPr>
    </w:lvl>
    <w:lvl w:ilvl="8">
      <w:start w:val="0"/>
      <w:numFmt w:val="bullet"/>
      <w:lvlText w:val="•"/>
      <w:lvlJc w:val="left"/>
      <w:pPr>
        <w:ind w:left="8116" w:hanging="496"/>
      </w:pPr>
      <w:rPr>
        <w:rFonts w:hint="default"/>
        <w:lang w:val="es-ES" w:eastAsia="es-ES" w:bidi="es-ES"/>
      </w:rPr>
    </w:lvl>
  </w:abstractNum>
  <w:abstractNum w:abstractNumId="19">
    <w:multiLevelType w:val="hybridMultilevel"/>
    <w:lvl w:ilvl="0">
      <w:start w:val="1"/>
      <w:numFmt w:val="decimal"/>
      <w:lvlText w:val="%1."/>
      <w:lvlJc w:val="left"/>
      <w:pPr>
        <w:ind w:left="926" w:hanging="352"/>
        <w:jc w:val="left"/>
      </w:pPr>
      <w:rPr>
        <w:rFonts w:hint="default" w:ascii="Arial" w:hAnsi="Arial" w:eastAsia="Arial" w:cs="Arial"/>
        <w:b/>
        <w:bCs/>
        <w:w w:val="101"/>
        <w:sz w:val="23"/>
        <w:szCs w:val="23"/>
        <w:lang w:val="es-ES" w:eastAsia="es-ES" w:bidi="es-ES"/>
      </w:rPr>
    </w:lvl>
    <w:lvl w:ilvl="1">
      <w:start w:val="0"/>
      <w:numFmt w:val="bullet"/>
      <w:lvlText w:val=""/>
      <w:lvlJc w:val="left"/>
      <w:pPr>
        <w:ind w:left="1200" w:hanging="275"/>
      </w:pPr>
      <w:rPr>
        <w:rFonts w:hint="default" w:ascii="Symbol" w:hAnsi="Symbol" w:eastAsia="Symbol" w:cs="Symbol"/>
        <w:w w:val="101"/>
        <w:sz w:val="23"/>
        <w:szCs w:val="23"/>
        <w:lang w:val="es-ES" w:eastAsia="es-ES" w:bidi="es-ES"/>
      </w:rPr>
    </w:lvl>
    <w:lvl w:ilvl="2">
      <w:start w:val="0"/>
      <w:numFmt w:val="bullet"/>
      <w:lvlText w:val="•"/>
      <w:lvlJc w:val="left"/>
      <w:pPr>
        <w:ind w:left="2153" w:hanging="275"/>
      </w:pPr>
      <w:rPr>
        <w:rFonts w:hint="default"/>
        <w:lang w:val="es-ES" w:eastAsia="es-ES" w:bidi="es-ES"/>
      </w:rPr>
    </w:lvl>
    <w:lvl w:ilvl="3">
      <w:start w:val="0"/>
      <w:numFmt w:val="bullet"/>
      <w:lvlText w:val="•"/>
      <w:lvlJc w:val="left"/>
      <w:pPr>
        <w:ind w:left="3106" w:hanging="275"/>
      </w:pPr>
      <w:rPr>
        <w:rFonts w:hint="default"/>
        <w:lang w:val="es-ES" w:eastAsia="es-ES" w:bidi="es-ES"/>
      </w:rPr>
    </w:lvl>
    <w:lvl w:ilvl="4">
      <w:start w:val="0"/>
      <w:numFmt w:val="bullet"/>
      <w:lvlText w:val="•"/>
      <w:lvlJc w:val="left"/>
      <w:pPr>
        <w:ind w:left="4060" w:hanging="275"/>
      </w:pPr>
      <w:rPr>
        <w:rFonts w:hint="default"/>
        <w:lang w:val="es-ES" w:eastAsia="es-ES" w:bidi="es-ES"/>
      </w:rPr>
    </w:lvl>
    <w:lvl w:ilvl="5">
      <w:start w:val="0"/>
      <w:numFmt w:val="bullet"/>
      <w:lvlText w:val="•"/>
      <w:lvlJc w:val="left"/>
      <w:pPr>
        <w:ind w:left="5013" w:hanging="275"/>
      </w:pPr>
      <w:rPr>
        <w:rFonts w:hint="default"/>
        <w:lang w:val="es-ES" w:eastAsia="es-ES" w:bidi="es-ES"/>
      </w:rPr>
    </w:lvl>
    <w:lvl w:ilvl="6">
      <w:start w:val="0"/>
      <w:numFmt w:val="bullet"/>
      <w:lvlText w:val="•"/>
      <w:lvlJc w:val="left"/>
      <w:pPr>
        <w:ind w:left="5966" w:hanging="275"/>
      </w:pPr>
      <w:rPr>
        <w:rFonts w:hint="default"/>
        <w:lang w:val="es-ES" w:eastAsia="es-ES" w:bidi="es-ES"/>
      </w:rPr>
    </w:lvl>
    <w:lvl w:ilvl="7">
      <w:start w:val="0"/>
      <w:numFmt w:val="bullet"/>
      <w:lvlText w:val="•"/>
      <w:lvlJc w:val="left"/>
      <w:pPr>
        <w:ind w:left="6920" w:hanging="275"/>
      </w:pPr>
      <w:rPr>
        <w:rFonts w:hint="default"/>
        <w:lang w:val="es-ES" w:eastAsia="es-ES" w:bidi="es-ES"/>
      </w:rPr>
    </w:lvl>
    <w:lvl w:ilvl="8">
      <w:start w:val="0"/>
      <w:numFmt w:val="bullet"/>
      <w:lvlText w:val="•"/>
      <w:lvlJc w:val="left"/>
      <w:pPr>
        <w:ind w:left="7873" w:hanging="275"/>
      </w:pPr>
      <w:rPr>
        <w:rFonts w:hint="default"/>
        <w:lang w:val="es-ES" w:eastAsia="es-ES" w:bidi="es-ES"/>
      </w:rPr>
    </w:lvl>
  </w:abstractNum>
  <w:abstractNum w:abstractNumId="18">
    <w:multiLevelType w:val="hybridMultilevel"/>
    <w:lvl w:ilvl="0">
      <w:start w:val="1"/>
      <w:numFmt w:val="decimal"/>
      <w:lvlText w:val="%1."/>
      <w:lvlJc w:val="left"/>
      <w:pPr>
        <w:ind w:left="1178" w:hanging="326"/>
        <w:jc w:val="left"/>
      </w:pPr>
      <w:rPr>
        <w:rFonts w:hint="default" w:ascii="Arial" w:hAnsi="Arial" w:eastAsia="Arial" w:cs="Arial"/>
        <w:spacing w:val="-1"/>
        <w:w w:val="101"/>
        <w:sz w:val="23"/>
        <w:szCs w:val="23"/>
        <w:lang w:val="es-ES" w:eastAsia="es-ES" w:bidi="es-ES"/>
      </w:rPr>
    </w:lvl>
    <w:lvl w:ilvl="1">
      <w:start w:val="1"/>
      <w:numFmt w:val="decimal"/>
      <w:lvlText w:val="%1.%2"/>
      <w:lvlJc w:val="left"/>
      <w:pPr>
        <w:ind w:left="1554" w:hanging="456"/>
        <w:jc w:val="left"/>
      </w:pPr>
      <w:rPr>
        <w:rFonts w:hint="default" w:ascii="Arial" w:hAnsi="Arial" w:eastAsia="Arial" w:cs="Arial"/>
        <w:spacing w:val="-1"/>
        <w:w w:val="101"/>
        <w:sz w:val="23"/>
        <w:szCs w:val="23"/>
        <w:lang w:val="es-ES" w:eastAsia="es-ES" w:bidi="es-ES"/>
      </w:rPr>
    </w:lvl>
    <w:lvl w:ilvl="2">
      <w:start w:val="1"/>
      <w:numFmt w:val="decimal"/>
      <w:lvlText w:val="%1.%2.%3"/>
      <w:lvlJc w:val="left"/>
      <w:pPr>
        <w:ind w:left="2338" w:hanging="715"/>
        <w:jc w:val="left"/>
      </w:pPr>
      <w:rPr>
        <w:rFonts w:hint="default" w:ascii="Arial" w:hAnsi="Arial" w:eastAsia="Arial" w:cs="Arial"/>
        <w:spacing w:val="-1"/>
        <w:w w:val="101"/>
        <w:sz w:val="23"/>
        <w:szCs w:val="23"/>
        <w:lang w:val="es-ES" w:eastAsia="es-ES" w:bidi="es-ES"/>
      </w:rPr>
    </w:lvl>
    <w:lvl w:ilvl="3">
      <w:start w:val="0"/>
      <w:numFmt w:val="bullet"/>
      <w:lvlText w:val="•"/>
      <w:lvlJc w:val="left"/>
      <w:pPr>
        <w:ind w:left="2340" w:hanging="715"/>
      </w:pPr>
      <w:rPr>
        <w:rFonts w:hint="default"/>
        <w:lang w:val="es-ES" w:eastAsia="es-ES" w:bidi="es-ES"/>
      </w:rPr>
    </w:lvl>
    <w:lvl w:ilvl="4">
      <w:start w:val="0"/>
      <w:numFmt w:val="bullet"/>
      <w:lvlText w:val="•"/>
      <w:lvlJc w:val="left"/>
      <w:pPr>
        <w:ind w:left="3402" w:hanging="715"/>
      </w:pPr>
      <w:rPr>
        <w:rFonts w:hint="default"/>
        <w:lang w:val="es-ES" w:eastAsia="es-ES" w:bidi="es-ES"/>
      </w:rPr>
    </w:lvl>
    <w:lvl w:ilvl="5">
      <w:start w:val="0"/>
      <w:numFmt w:val="bullet"/>
      <w:lvlText w:val="•"/>
      <w:lvlJc w:val="left"/>
      <w:pPr>
        <w:ind w:left="4465" w:hanging="715"/>
      </w:pPr>
      <w:rPr>
        <w:rFonts w:hint="default"/>
        <w:lang w:val="es-ES" w:eastAsia="es-ES" w:bidi="es-ES"/>
      </w:rPr>
    </w:lvl>
    <w:lvl w:ilvl="6">
      <w:start w:val="0"/>
      <w:numFmt w:val="bullet"/>
      <w:lvlText w:val="•"/>
      <w:lvlJc w:val="left"/>
      <w:pPr>
        <w:ind w:left="5528" w:hanging="715"/>
      </w:pPr>
      <w:rPr>
        <w:rFonts w:hint="default"/>
        <w:lang w:val="es-ES" w:eastAsia="es-ES" w:bidi="es-ES"/>
      </w:rPr>
    </w:lvl>
    <w:lvl w:ilvl="7">
      <w:start w:val="0"/>
      <w:numFmt w:val="bullet"/>
      <w:lvlText w:val="•"/>
      <w:lvlJc w:val="left"/>
      <w:pPr>
        <w:ind w:left="6591" w:hanging="715"/>
      </w:pPr>
      <w:rPr>
        <w:rFonts w:hint="default"/>
        <w:lang w:val="es-ES" w:eastAsia="es-ES" w:bidi="es-ES"/>
      </w:rPr>
    </w:lvl>
    <w:lvl w:ilvl="8">
      <w:start w:val="0"/>
      <w:numFmt w:val="bullet"/>
      <w:lvlText w:val="•"/>
      <w:lvlJc w:val="left"/>
      <w:pPr>
        <w:ind w:left="7654" w:hanging="715"/>
      </w:pPr>
      <w:rPr>
        <w:rFonts w:hint="default"/>
        <w:lang w:val="es-ES" w:eastAsia="es-ES" w:bidi="es-ES"/>
      </w:rPr>
    </w:lvl>
  </w:abstractNum>
  <w:abstractNum w:abstractNumId="17">
    <w:multiLevelType w:val="hybridMultilevel"/>
    <w:lvl w:ilvl="0">
      <w:start w:val="0"/>
      <w:numFmt w:val="bullet"/>
      <w:lvlText w:val=""/>
      <w:lvlJc w:val="left"/>
      <w:pPr>
        <w:ind w:left="1275" w:hanging="351"/>
      </w:pPr>
      <w:rPr>
        <w:rFonts w:hint="default" w:ascii="Symbol" w:hAnsi="Symbol" w:eastAsia="Symbol" w:cs="Symbol"/>
        <w:w w:val="101"/>
        <w:sz w:val="23"/>
        <w:szCs w:val="23"/>
        <w:lang w:val="es-ES" w:eastAsia="es-ES" w:bidi="es-ES"/>
      </w:rPr>
    </w:lvl>
    <w:lvl w:ilvl="1">
      <w:start w:val="0"/>
      <w:numFmt w:val="bullet"/>
      <w:lvlText w:val="•"/>
      <w:lvlJc w:val="left"/>
      <w:pPr>
        <w:ind w:left="2130" w:hanging="351"/>
      </w:pPr>
      <w:rPr>
        <w:rFonts w:hint="default"/>
        <w:lang w:val="es-ES" w:eastAsia="es-ES" w:bidi="es-ES"/>
      </w:rPr>
    </w:lvl>
    <w:lvl w:ilvl="2">
      <w:start w:val="0"/>
      <w:numFmt w:val="bullet"/>
      <w:lvlText w:val="•"/>
      <w:lvlJc w:val="left"/>
      <w:pPr>
        <w:ind w:left="2980" w:hanging="351"/>
      </w:pPr>
      <w:rPr>
        <w:rFonts w:hint="default"/>
        <w:lang w:val="es-ES" w:eastAsia="es-ES" w:bidi="es-ES"/>
      </w:rPr>
    </w:lvl>
    <w:lvl w:ilvl="3">
      <w:start w:val="0"/>
      <w:numFmt w:val="bullet"/>
      <w:lvlText w:val="•"/>
      <w:lvlJc w:val="left"/>
      <w:pPr>
        <w:ind w:left="3830" w:hanging="351"/>
      </w:pPr>
      <w:rPr>
        <w:rFonts w:hint="default"/>
        <w:lang w:val="es-ES" w:eastAsia="es-ES" w:bidi="es-ES"/>
      </w:rPr>
    </w:lvl>
    <w:lvl w:ilvl="4">
      <w:start w:val="0"/>
      <w:numFmt w:val="bullet"/>
      <w:lvlText w:val="•"/>
      <w:lvlJc w:val="left"/>
      <w:pPr>
        <w:ind w:left="4680" w:hanging="351"/>
      </w:pPr>
      <w:rPr>
        <w:rFonts w:hint="default"/>
        <w:lang w:val="es-ES" w:eastAsia="es-ES" w:bidi="es-ES"/>
      </w:rPr>
    </w:lvl>
    <w:lvl w:ilvl="5">
      <w:start w:val="0"/>
      <w:numFmt w:val="bullet"/>
      <w:lvlText w:val="•"/>
      <w:lvlJc w:val="left"/>
      <w:pPr>
        <w:ind w:left="5530" w:hanging="351"/>
      </w:pPr>
      <w:rPr>
        <w:rFonts w:hint="default"/>
        <w:lang w:val="es-ES" w:eastAsia="es-ES" w:bidi="es-ES"/>
      </w:rPr>
    </w:lvl>
    <w:lvl w:ilvl="6">
      <w:start w:val="0"/>
      <w:numFmt w:val="bullet"/>
      <w:lvlText w:val="•"/>
      <w:lvlJc w:val="left"/>
      <w:pPr>
        <w:ind w:left="6380" w:hanging="351"/>
      </w:pPr>
      <w:rPr>
        <w:rFonts w:hint="default"/>
        <w:lang w:val="es-ES" w:eastAsia="es-ES" w:bidi="es-ES"/>
      </w:rPr>
    </w:lvl>
    <w:lvl w:ilvl="7">
      <w:start w:val="0"/>
      <w:numFmt w:val="bullet"/>
      <w:lvlText w:val="•"/>
      <w:lvlJc w:val="left"/>
      <w:pPr>
        <w:ind w:left="7230" w:hanging="351"/>
      </w:pPr>
      <w:rPr>
        <w:rFonts w:hint="default"/>
        <w:lang w:val="es-ES" w:eastAsia="es-ES" w:bidi="es-ES"/>
      </w:rPr>
    </w:lvl>
    <w:lvl w:ilvl="8">
      <w:start w:val="0"/>
      <w:numFmt w:val="bullet"/>
      <w:lvlText w:val="•"/>
      <w:lvlJc w:val="left"/>
      <w:pPr>
        <w:ind w:left="8080" w:hanging="351"/>
      </w:pPr>
      <w:rPr>
        <w:rFonts w:hint="default"/>
        <w:lang w:val="es-ES" w:eastAsia="es-ES" w:bidi="es-ES"/>
      </w:rPr>
    </w:lvl>
  </w:abstractNum>
  <w:abstractNum w:abstractNumId="16">
    <w:multiLevelType w:val="hybridMultilevel"/>
    <w:lvl w:ilvl="0">
      <w:start w:val="4"/>
      <w:numFmt w:val="decimal"/>
      <w:lvlText w:val="%1"/>
      <w:lvlJc w:val="left"/>
      <w:pPr>
        <w:ind w:left="1574" w:hanging="586"/>
        <w:jc w:val="left"/>
      </w:pPr>
      <w:rPr>
        <w:rFonts w:hint="default"/>
        <w:lang w:val="es-ES" w:eastAsia="es-ES" w:bidi="es-ES"/>
      </w:rPr>
    </w:lvl>
    <w:lvl w:ilvl="1">
      <w:start w:val="1"/>
      <w:numFmt w:val="decimal"/>
      <w:lvlText w:val="%1.%2"/>
      <w:lvlJc w:val="left"/>
      <w:pPr>
        <w:ind w:left="1574" w:hanging="586"/>
        <w:jc w:val="left"/>
      </w:pPr>
      <w:rPr>
        <w:rFonts w:hint="default"/>
        <w:lang w:val="es-ES" w:eastAsia="es-ES" w:bidi="es-ES"/>
      </w:rPr>
    </w:lvl>
    <w:lvl w:ilvl="2">
      <w:start w:val="6"/>
      <w:numFmt w:val="decimal"/>
      <w:lvlText w:val="%1.%2.%3"/>
      <w:lvlJc w:val="left"/>
      <w:pPr>
        <w:ind w:left="1574" w:hanging="586"/>
        <w:jc w:val="left"/>
      </w:pPr>
      <w:rPr>
        <w:rFonts w:hint="default" w:ascii="Arial" w:hAnsi="Arial" w:eastAsia="Arial" w:cs="Arial"/>
        <w:spacing w:val="-1"/>
        <w:w w:val="101"/>
        <w:sz w:val="23"/>
        <w:szCs w:val="23"/>
        <w:lang w:val="es-ES" w:eastAsia="es-ES" w:bidi="es-ES"/>
      </w:rPr>
    </w:lvl>
    <w:lvl w:ilvl="3">
      <w:start w:val="0"/>
      <w:numFmt w:val="bullet"/>
      <w:lvlText w:val=""/>
      <w:lvlJc w:val="left"/>
      <w:pPr>
        <w:ind w:left="1815" w:hanging="276"/>
      </w:pPr>
      <w:rPr>
        <w:rFonts w:hint="default" w:ascii="Symbol" w:hAnsi="Symbol" w:eastAsia="Symbol" w:cs="Symbol"/>
        <w:w w:val="101"/>
        <w:sz w:val="23"/>
        <w:szCs w:val="23"/>
        <w:lang w:val="es-ES" w:eastAsia="es-ES" w:bidi="es-ES"/>
      </w:rPr>
    </w:lvl>
    <w:lvl w:ilvl="4">
      <w:start w:val="0"/>
      <w:numFmt w:val="bullet"/>
      <w:lvlText w:val="•"/>
      <w:lvlJc w:val="left"/>
      <w:pPr>
        <w:ind w:left="4473" w:hanging="276"/>
      </w:pPr>
      <w:rPr>
        <w:rFonts w:hint="default"/>
        <w:lang w:val="es-ES" w:eastAsia="es-ES" w:bidi="es-ES"/>
      </w:rPr>
    </w:lvl>
    <w:lvl w:ilvl="5">
      <w:start w:val="0"/>
      <w:numFmt w:val="bullet"/>
      <w:lvlText w:val="•"/>
      <w:lvlJc w:val="left"/>
      <w:pPr>
        <w:ind w:left="5357" w:hanging="276"/>
      </w:pPr>
      <w:rPr>
        <w:rFonts w:hint="default"/>
        <w:lang w:val="es-ES" w:eastAsia="es-ES" w:bidi="es-ES"/>
      </w:rPr>
    </w:lvl>
    <w:lvl w:ilvl="6">
      <w:start w:val="0"/>
      <w:numFmt w:val="bullet"/>
      <w:lvlText w:val="•"/>
      <w:lvlJc w:val="left"/>
      <w:pPr>
        <w:ind w:left="6242" w:hanging="276"/>
      </w:pPr>
      <w:rPr>
        <w:rFonts w:hint="default"/>
        <w:lang w:val="es-ES" w:eastAsia="es-ES" w:bidi="es-ES"/>
      </w:rPr>
    </w:lvl>
    <w:lvl w:ilvl="7">
      <w:start w:val="0"/>
      <w:numFmt w:val="bullet"/>
      <w:lvlText w:val="•"/>
      <w:lvlJc w:val="left"/>
      <w:pPr>
        <w:ind w:left="7126" w:hanging="276"/>
      </w:pPr>
      <w:rPr>
        <w:rFonts w:hint="default"/>
        <w:lang w:val="es-ES" w:eastAsia="es-ES" w:bidi="es-ES"/>
      </w:rPr>
    </w:lvl>
    <w:lvl w:ilvl="8">
      <w:start w:val="0"/>
      <w:numFmt w:val="bullet"/>
      <w:lvlText w:val="•"/>
      <w:lvlJc w:val="left"/>
      <w:pPr>
        <w:ind w:left="8011" w:hanging="276"/>
      </w:pPr>
      <w:rPr>
        <w:rFonts w:hint="default"/>
        <w:lang w:val="es-ES" w:eastAsia="es-ES" w:bidi="es-ES"/>
      </w:rPr>
    </w:lvl>
  </w:abstractNum>
  <w:abstractNum w:abstractNumId="15">
    <w:multiLevelType w:val="hybridMultilevel"/>
    <w:lvl w:ilvl="0">
      <w:start w:val="1"/>
      <w:numFmt w:val="decimal"/>
      <w:lvlText w:val="%1."/>
      <w:lvlJc w:val="left"/>
      <w:pPr>
        <w:ind w:left="900" w:hanging="326"/>
        <w:jc w:val="left"/>
      </w:pPr>
      <w:rPr>
        <w:rFonts w:hint="default" w:ascii="Arial" w:hAnsi="Arial" w:eastAsia="Arial" w:cs="Arial"/>
        <w:b/>
        <w:bCs/>
        <w:w w:val="101"/>
        <w:sz w:val="23"/>
        <w:szCs w:val="23"/>
        <w:lang w:val="es-ES" w:eastAsia="es-ES" w:bidi="es-ES"/>
      </w:rPr>
    </w:lvl>
    <w:lvl w:ilvl="1">
      <w:start w:val="1"/>
      <w:numFmt w:val="decimal"/>
      <w:lvlText w:val="%1.%2"/>
      <w:lvlJc w:val="left"/>
      <w:pPr>
        <w:ind w:left="1029" w:hanging="455"/>
        <w:jc w:val="left"/>
      </w:pPr>
      <w:rPr>
        <w:rFonts w:hint="default" w:ascii="Arial" w:hAnsi="Arial" w:eastAsia="Arial" w:cs="Arial"/>
        <w:b/>
        <w:bCs/>
        <w:spacing w:val="-1"/>
        <w:w w:val="101"/>
        <w:sz w:val="23"/>
        <w:szCs w:val="23"/>
        <w:lang w:val="es-ES" w:eastAsia="es-ES" w:bidi="es-ES"/>
      </w:rPr>
    </w:lvl>
    <w:lvl w:ilvl="2">
      <w:start w:val="1"/>
      <w:numFmt w:val="decimal"/>
      <w:lvlText w:val="%1.%2.%3"/>
      <w:lvlJc w:val="left"/>
      <w:pPr>
        <w:ind w:left="1574" w:hanging="586"/>
        <w:jc w:val="left"/>
      </w:pPr>
      <w:rPr>
        <w:rFonts w:hint="default" w:ascii="Arial" w:hAnsi="Arial" w:eastAsia="Arial" w:cs="Arial"/>
        <w:spacing w:val="-1"/>
        <w:w w:val="101"/>
        <w:sz w:val="23"/>
        <w:szCs w:val="23"/>
        <w:lang w:val="es-ES" w:eastAsia="es-ES" w:bidi="es-ES"/>
      </w:rPr>
    </w:lvl>
    <w:lvl w:ilvl="3">
      <w:start w:val="0"/>
      <w:numFmt w:val="bullet"/>
      <w:lvlText w:val="•"/>
      <w:lvlJc w:val="left"/>
      <w:pPr>
        <w:ind w:left="1580" w:hanging="586"/>
      </w:pPr>
      <w:rPr>
        <w:rFonts w:hint="default"/>
        <w:lang w:val="es-ES" w:eastAsia="es-ES" w:bidi="es-ES"/>
      </w:rPr>
    </w:lvl>
    <w:lvl w:ilvl="4">
      <w:start w:val="0"/>
      <w:numFmt w:val="bullet"/>
      <w:lvlText w:val="•"/>
      <w:lvlJc w:val="left"/>
      <w:pPr>
        <w:ind w:left="2751" w:hanging="586"/>
      </w:pPr>
      <w:rPr>
        <w:rFonts w:hint="default"/>
        <w:lang w:val="es-ES" w:eastAsia="es-ES" w:bidi="es-ES"/>
      </w:rPr>
    </w:lvl>
    <w:lvl w:ilvl="5">
      <w:start w:val="0"/>
      <w:numFmt w:val="bullet"/>
      <w:lvlText w:val="•"/>
      <w:lvlJc w:val="left"/>
      <w:pPr>
        <w:ind w:left="3922" w:hanging="586"/>
      </w:pPr>
      <w:rPr>
        <w:rFonts w:hint="default"/>
        <w:lang w:val="es-ES" w:eastAsia="es-ES" w:bidi="es-ES"/>
      </w:rPr>
    </w:lvl>
    <w:lvl w:ilvl="6">
      <w:start w:val="0"/>
      <w:numFmt w:val="bullet"/>
      <w:lvlText w:val="•"/>
      <w:lvlJc w:val="left"/>
      <w:pPr>
        <w:ind w:left="5094" w:hanging="586"/>
      </w:pPr>
      <w:rPr>
        <w:rFonts w:hint="default"/>
        <w:lang w:val="es-ES" w:eastAsia="es-ES" w:bidi="es-ES"/>
      </w:rPr>
    </w:lvl>
    <w:lvl w:ilvl="7">
      <w:start w:val="0"/>
      <w:numFmt w:val="bullet"/>
      <w:lvlText w:val="•"/>
      <w:lvlJc w:val="left"/>
      <w:pPr>
        <w:ind w:left="6265" w:hanging="586"/>
      </w:pPr>
      <w:rPr>
        <w:rFonts w:hint="default"/>
        <w:lang w:val="es-ES" w:eastAsia="es-ES" w:bidi="es-ES"/>
      </w:rPr>
    </w:lvl>
    <w:lvl w:ilvl="8">
      <w:start w:val="0"/>
      <w:numFmt w:val="bullet"/>
      <w:lvlText w:val="•"/>
      <w:lvlJc w:val="left"/>
      <w:pPr>
        <w:ind w:left="7437" w:hanging="586"/>
      </w:pPr>
      <w:rPr>
        <w:rFonts w:hint="default"/>
        <w:lang w:val="es-ES" w:eastAsia="es-ES" w:bidi="es-ES"/>
      </w:rPr>
    </w:lvl>
  </w:abstractNum>
  <w:abstractNum w:abstractNumId="14">
    <w:multiLevelType w:val="hybridMultilevel"/>
    <w:lvl w:ilvl="0">
      <w:start w:val="1"/>
      <w:numFmt w:val="decimal"/>
      <w:lvlText w:val="%1."/>
      <w:lvlJc w:val="left"/>
      <w:pPr>
        <w:ind w:left="1178" w:hanging="326"/>
        <w:jc w:val="left"/>
      </w:pPr>
      <w:rPr>
        <w:rFonts w:hint="default" w:ascii="Arial" w:hAnsi="Arial" w:eastAsia="Arial" w:cs="Arial"/>
        <w:spacing w:val="-1"/>
        <w:w w:val="101"/>
        <w:sz w:val="23"/>
        <w:szCs w:val="23"/>
        <w:lang w:val="es-ES" w:eastAsia="es-ES" w:bidi="es-ES"/>
      </w:rPr>
    </w:lvl>
    <w:lvl w:ilvl="1">
      <w:start w:val="1"/>
      <w:numFmt w:val="decimal"/>
      <w:lvlText w:val="%1.%2"/>
      <w:lvlJc w:val="left"/>
      <w:pPr>
        <w:ind w:left="1554" w:hanging="456"/>
        <w:jc w:val="left"/>
      </w:pPr>
      <w:rPr>
        <w:rFonts w:hint="default" w:ascii="Arial" w:hAnsi="Arial" w:eastAsia="Arial" w:cs="Arial"/>
        <w:spacing w:val="-1"/>
        <w:w w:val="101"/>
        <w:sz w:val="23"/>
        <w:szCs w:val="23"/>
        <w:lang w:val="es-ES" w:eastAsia="es-ES" w:bidi="es-ES"/>
      </w:rPr>
    </w:lvl>
    <w:lvl w:ilvl="2">
      <w:start w:val="1"/>
      <w:numFmt w:val="decimal"/>
      <w:lvlText w:val="%1.%2.%3"/>
      <w:lvlJc w:val="left"/>
      <w:pPr>
        <w:ind w:left="2274" w:hanging="651"/>
        <w:jc w:val="left"/>
      </w:pPr>
      <w:rPr>
        <w:rFonts w:hint="default" w:ascii="Arial" w:hAnsi="Arial" w:eastAsia="Arial" w:cs="Arial"/>
        <w:spacing w:val="-1"/>
        <w:w w:val="101"/>
        <w:sz w:val="23"/>
        <w:szCs w:val="23"/>
        <w:lang w:val="es-ES" w:eastAsia="es-ES" w:bidi="es-ES"/>
      </w:rPr>
    </w:lvl>
    <w:lvl w:ilvl="3">
      <w:start w:val="0"/>
      <w:numFmt w:val="bullet"/>
      <w:lvlText w:val="•"/>
      <w:lvlJc w:val="left"/>
      <w:pPr>
        <w:ind w:left="2280" w:hanging="651"/>
      </w:pPr>
      <w:rPr>
        <w:rFonts w:hint="default"/>
        <w:lang w:val="es-ES" w:eastAsia="es-ES" w:bidi="es-ES"/>
      </w:rPr>
    </w:lvl>
    <w:lvl w:ilvl="4">
      <w:start w:val="0"/>
      <w:numFmt w:val="bullet"/>
      <w:lvlText w:val="•"/>
      <w:lvlJc w:val="left"/>
      <w:pPr>
        <w:ind w:left="3351" w:hanging="651"/>
      </w:pPr>
      <w:rPr>
        <w:rFonts w:hint="default"/>
        <w:lang w:val="es-ES" w:eastAsia="es-ES" w:bidi="es-ES"/>
      </w:rPr>
    </w:lvl>
    <w:lvl w:ilvl="5">
      <w:start w:val="0"/>
      <w:numFmt w:val="bullet"/>
      <w:lvlText w:val="•"/>
      <w:lvlJc w:val="left"/>
      <w:pPr>
        <w:ind w:left="4422" w:hanging="651"/>
      </w:pPr>
      <w:rPr>
        <w:rFonts w:hint="default"/>
        <w:lang w:val="es-ES" w:eastAsia="es-ES" w:bidi="es-ES"/>
      </w:rPr>
    </w:lvl>
    <w:lvl w:ilvl="6">
      <w:start w:val="0"/>
      <w:numFmt w:val="bullet"/>
      <w:lvlText w:val="•"/>
      <w:lvlJc w:val="left"/>
      <w:pPr>
        <w:ind w:left="5494" w:hanging="651"/>
      </w:pPr>
      <w:rPr>
        <w:rFonts w:hint="default"/>
        <w:lang w:val="es-ES" w:eastAsia="es-ES" w:bidi="es-ES"/>
      </w:rPr>
    </w:lvl>
    <w:lvl w:ilvl="7">
      <w:start w:val="0"/>
      <w:numFmt w:val="bullet"/>
      <w:lvlText w:val="•"/>
      <w:lvlJc w:val="left"/>
      <w:pPr>
        <w:ind w:left="6565" w:hanging="651"/>
      </w:pPr>
      <w:rPr>
        <w:rFonts w:hint="default"/>
        <w:lang w:val="es-ES" w:eastAsia="es-ES" w:bidi="es-ES"/>
      </w:rPr>
    </w:lvl>
    <w:lvl w:ilvl="8">
      <w:start w:val="0"/>
      <w:numFmt w:val="bullet"/>
      <w:lvlText w:val="•"/>
      <w:lvlJc w:val="left"/>
      <w:pPr>
        <w:ind w:left="7637" w:hanging="651"/>
      </w:pPr>
      <w:rPr>
        <w:rFonts w:hint="default"/>
        <w:lang w:val="es-ES" w:eastAsia="es-ES" w:bidi="es-ES"/>
      </w:rPr>
    </w:lvl>
  </w:abstractNum>
  <w:abstractNum w:abstractNumId="13">
    <w:multiLevelType w:val="hybridMultilevel"/>
    <w:lvl w:ilvl="0">
      <w:start w:val="0"/>
      <w:numFmt w:val="bullet"/>
      <w:lvlText w:val=""/>
      <w:lvlJc w:val="left"/>
      <w:pPr>
        <w:ind w:left="2037" w:hanging="516"/>
      </w:pPr>
      <w:rPr>
        <w:rFonts w:hint="default" w:ascii="Symbol" w:hAnsi="Symbol" w:eastAsia="Symbol" w:cs="Symbol"/>
        <w:w w:val="100"/>
        <w:sz w:val="24"/>
        <w:szCs w:val="24"/>
        <w:lang w:val="es-ES" w:eastAsia="es-ES" w:bidi="es-ES"/>
      </w:rPr>
    </w:lvl>
    <w:lvl w:ilvl="1">
      <w:start w:val="0"/>
      <w:numFmt w:val="bullet"/>
      <w:lvlText w:val="•"/>
      <w:lvlJc w:val="left"/>
      <w:pPr>
        <w:ind w:left="2814" w:hanging="516"/>
      </w:pPr>
      <w:rPr>
        <w:rFonts w:hint="default"/>
        <w:lang w:val="es-ES" w:eastAsia="es-ES" w:bidi="es-ES"/>
      </w:rPr>
    </w:lvl>
    <w:lvl w:ilvl="2">
      <w:start w:val="0"/>
      <w:numFmt w:val="bullet"/>
      <w:lvlText w:val="•"/>
      <w:lvlJc w:val="left"/>
      <w:pPr>
        <w:ind w:left="3588" w:hanging="516"/>
      </w:pPr>
      <w:rPr>
        <w:rFonts w:hint="default"/>
        <w:lang w:val="es-ES" w:eastAsia="es-ES" w:bidi="es-ES"/>
      </w:rPr>
    </w:lvl>
    <w:lvl w:ilvl="3">
      <w:start w:val="0"/>
      <w:numFmt w:val="bullet"/>
      <w:lvlText w:val="•"/>
      <w:lvlJc w:val="left"/>
      <w:pPr>
        <w:ind w:left="4362" w:hanging="516"/>
      </w:pPr>
      <w:rPr>
        <w:rFonts w:hint="default"/>
        <w:lang w:val="es-ES" w:eastAsia="es-ES" w:bidi="es-ES"/>
      </w:rPr>
    </w:lvl>
    <w:lvl w:ilvl="4">
      <w:start w:val="0"/>
      <w:numFmt w:val="bullet"/>
      <w:lvlText w:val="•"/>
      <w:lvlJc w:val="left"/>
      <w:pPr>
        <w:ind w:left="5136" w:hanging="516"/>
      </w:pPr>
      <w:rPr>
        <w:rFonts w:hint="default"/>
        <w:lang w:val="es-ES" w:eastAsia="es-ES" w:bidi="es-ES"/>
      </w:rPr>
    </w:lvl>
    <w:lvl w:ilvl="5">
      <w:start w:val="0"/>
      <w:numFmt w:val="bullet"/>
      <w:lvlText w:val="•"/>
      <w:lvlJc w:val="left"/>
      <w:pPr>
        <w:ind w:left="5910" w:hanging="516"/>
      </w:pPr>
      <w:rPr>
        <w:rFonts w:hint="default"/>
        <w:lang w:val="es-ES" w:eastAsia="es-ES" w:bidi="es-ES"/>
      </w:rPr>
    </w:lvl>
    <w:lvl w:ilvl="6">
      <w:start w:val="0"/>
      <w:numFmt w:val="bullet"/>
      <w:lvlText w:val="•"/>
      <w:lvlJc w:val="left"/>
      <w:pPr>
        <w:ind w:left="6684" w:hanging="516"/>
      </w:pPr>
      <w:rPr>
        <w:rFonts w:hint="default"/>
        <w:lang w:val="es-ES" w:eastAsia="es-ES" w:bidi="es-ES"/>
      </w:rPr>
    </w:lvl>
    <w:lvl w:ilvl="7">
      <w:start w:val="0"/>
      <w:numFmt w:val="bullet"/>
      <w:lvlText w:val="•"/>
      <w:lvlJc w:val="left"/>
      <w:pPr>
        <w:ind w:left="7458" w:hanging="516"/>
      </w:pPr>
      <w:rPr>
        <w:rFonts w:hint="default"/>
        <w:lang w:val="es-ES" w:eastAsia="es-ES" w:bidi="es-ES"/>
      </w:rPr>
    </w:lvl>
    <w:lvl w:ilvl="8">
      <w:start w:val="0"/>
      <w:numFmt w:val="bullet"/>
      <w:lvlText w:val="•"/>
      <w:lvlJc w:val="left"/>
      <w:pPr>
        <w:ind w:left="8232" w:hanging="516"/>
      </w:pPr>
      <w:rPr>
        <w:rFonts w:hint="default"/>
        <w:lang w:val="es-ES" w:eastAsia="es-ES" w:bidi="es-ES"/>
      </w:rPr>
    </w:lvl>
  </w:abstractNum>
  <w:abstractNum w:abstractNumId="12">
    <w:multiLevelType w:val="hybridMultilevel"/>
    <w:lvl w:ilvl="0">
      <w:start w:val="0"/>
      <w:numFmt w:val="bullet"/>
      <w:lvlText w:val=""/>
      <w:lvlJc w:val="left"/>
      <w:pPr>
        <w:ind w:left="2061" w:hanging="360"/>
      </w:pPr>
      <w:rPr>
        <w:rFonts w:hint="default" w:ascii="Symbol" w:hAnsi="Symbol" w:eastAsia="Symbol" w:cs="Symbol"/>
        <w:w w:val="100"/>
        <w:sz w:val="24"/>
        <w:szCs w:val="24"/>
        <w:lang w:val="es-ES" w:eastAsia="es-ES" w:bidi="es-ES"/>
      </w:rPr>
    </w:lvl>
    <w:lvl w:ilvl="1">
      <w:start w:val="0"/>
      <w:numFmt w:val="bullet"/>
      <w:lvlText w:val="•"/>
      <w:lvlJc w:val="left"/>
      <w:pPr>
        <w:ind w:left="2832" w:hanging="360"/>
      </w:pPr>
      <w:rPr>
        <w:rFonts w:hint="default"/>
        <w:lang w:val="es-ES" w:eastAsia="es-ES" w:bidi="es-ES"/>
      </w:rPr>
    </w:lvl>
    <w:lvl w:ilvl="2">
      <w:start w:val="0"/>
      <w:numFmt w:val="bullet"/>
      <w:lvlText w:val="•"/>
      <w:lvlJc w:val="left"/>
      <w:pPr>
        <w:ind w:left="3604" w:hanging="360"/>
      </w:pPr>
      <w:rPr>
        <w:rFonts w:hint="default"/>
        <w:lang w:val="es-ES" w:eastAsia="es-ES" w:bidi="es-ES"/>
      </w:rPr>
    </w:lvl>
    <w:lvl w:ilvl="3">
      <w:start w:val="0"/>
      <w:numFmt w:val="bullet"/>
      <w:lvlText w:val="•"/>
      <w:lvlJc w:val="left"/>
      <w:pPr>
        <w:ind w:left="4376" w:hanging="360"/>
      </w:pPr>
      <w:rPr>
        <w:rFonts w:hint="default"/>
        <w:lang w:val="es-ES" w:eastAsia="es-ES" w:bidi="es-ES"/>
      </w:rPr>
    </w:lvl>
    <w:lvl w:ilvl="4">
      <w:start w:val="0"/>
      <w:numFmt w:val="bullet"/>
      <w:lvlText w:val="•"/>
      <w:lvlJc w:val="left"/>
      <w:pPr>
        <w:ind w:left="5148" w:hanging="360"/>
      </w:pPr>
      <w:rPr>
        <w:rFonts w:hint="default"/>
        <w:lang w:val="es-ES" w:eastAsia="es-ES" w:bidi="es-ES"/>
      </w:rPr>
    </w:lvl>
    <w:lvl w:ilvl="5">
      <w:start w:val="0"/>
      <w:numFmt w:val="bullet"/>
      <w:lvlText w:val="•"/>
      <w:lvlJc w:val="left"/>
      <w:pPr>
        <w:ind w:left="5920" w:hanging="360"/>
      </w:pPr>
      <w:rPr>
        <w:rFonts w:hint="default"/>
        <w:lang w:val="es-ES" w:eastAsia="es-ES" w:bidi="es-ES"/>
      </w:rPr>
    </w:lvl>
    <w:lvl w:ilvl="6">
      <w:start w:val="0"/>
      <w:numFmt w:val="bullet"/>
      <w:lvlText w:val="•"/>
      <w:lvlJc w:val="left"/>
      <w:pPr>
        <w:ind w:left="6692" w:hanging="360"/>
      </w:pPr>
      <w:rPr>
        <w:rFonts w:hint="default"/>
        <w:lang w:val="es-ES" w:eastAsia="es-ES" w:bidi="es-ES"/>
      </w:rPr>
    </w:lvl>
    <w:lvl w:ilvl="7">
      <w:start w:val="0"/>
      <w:numFmt w:val="bullet"/>
      <w:lvlText w:val="•"/>
      <w:lvlJc w:val="left"/>
      <w:pPr>
        <w:ind w:left="7464" w:hanging="360"/>
      </w:pPr>
      <w:rPr>
        <w:rFonts w:hint="default"/>
        <w:lang w:val="es-ES" w:eastAsia="es-ES" w:bidi="es-ES"/>
      </w:rPr>
    </w:lvl>
    <w:lvl w:ilvl="8">
      <w:start w:val="0"/>
      <w:numFmt w:val="bullet"/>
      <w:lvlText w:val="•"/>
      <w:lvlJc w:val="left"/>
      <w:pPr>
        <w:ind w:left="8236" w:hanging="360"/>
      </w:pPr>
      <w:rPr>
        <w:rFonts w:hint="default"/>
        <w:lang w:val="es-ES" w:eastAsia="es-ES" w:bidi="es-ES"/>
      </w:rPr>
    </w:lvl>
  </w:abstractNum>
  <w:abstractNum w:abstractNumId="11">
    <w:multiLevelType w:val="hybridMultilevel"/>
    <w:lvl w:ilvl="0">
      <w:start w:val="1"/>
      <w:numFmt w:val="decimal"/>
      <w:lvlText w:val="%1."/>
      <w:lvlJc w:val="left"/>
      <w:pPr>
        <w:ind w:left="982" w:hanging="361"/>
        <w:jc w:val="left"/>
      </w:pPr>
      <w:rPr>
        <w:rFonts w:hint="default" w:ascii="Arial" w:hAnsi="Arial" w:eastAsia="Arial" w:cs="Arial"/>
        <w:b/>
        <w:bCs/>
        <w:spacing w:val="-1"/>
        <w:w w:val="99"/>
        <w:sz w:val="24"/>
        <w:szCs w:val="24"/>
        <w:lang w:val="es-ES" w:eastAsia="es-ES" w:bidi="es-ES"/>
      </w:rPr>
    </w:lvl>
    <w:lvl w:ilvl="1">
      <w:start w:val="1"/>
      <w:numFmt w:val="decimal"/>
      <w:lvlText w:val="%1.%2"/>
      <w:lvlJc w:val="left"/>
      <w:pPr>
        <w:ind w:left="1557" w:hanging="577"/>
        <w:jc w:val="right"/>
      </w:pPr>
      <w:rPr>
        <w:rFonts w:hint="default"/>
        <w:b/>
        <w:bCs/>
        <w:w w:val="99"/>
        <w:lang w:val="es-ES" w:eastAsia="es-ES" w:bidi="es-ES"/>
      </w:rPr>
    </w:lvl>
    <w:lvl w:ilvl="2">
      <w:start w:val="1"/>
      <w:numFmt w:val="decimal"/>
      <w:lvlText w:val="%1.%2.%3"/>
      <w:lvlJc w:val="left"/>
      <w:pPr>
        <w:ind w:left="1701" w:hanging="720"/>
        <w:jc w:val="left"/>
      </w:pPr>
      <w:rPr>
        <w:rFonts w:hint="default" w:ascii="Arial" w:hAnsi="Arial" w:eastAsia="Arial" w:cs="Arial"/>
        <w:spacing w:val="-30"/>
        <w:w w:val="99"/>
        <w:sz w:val="24"/>
        <w:szCs w:val="24"/>
        <w:lang w:val="es-ES" w:eastAsia="es-ES" w:bidi="es-ES"/>
      </w:rPr>
    </w:lvl>
    <w:lvl w:ilvl="3">
      <w:start w:val="0"/>
      <w:numFmt w:val="bullet"/>
      <w:lvlText w:val=""/>
      <w:lvlJc w:val="left"/>
      <w:pPr>
        <w:ind w:left="2061" w:hanging="361"/>
      </w:pPr>
      <w:rPr>
        <w:rFonts w:hint="default" w:ascii="Symbol" w:hAnsi="Symbol" w:eastAsia="Symbol" w:cs="Symbol"/>
        <w:w w:val="100"/>
        <w:sz w:val="24"/>
        <w:szCs w:val="24"/>
        <w:lang w:val="es-ES" w:eastAsia="es-ES" w:bidi="es-ES"/>
      </w:rPr>
    </w:lvl>
    <w:lvl w:ilvl="4">
      <w:start w:val="0"/>
      <w:numFmt w:val="bullet"/>
      <w:lvlText w:val="•"/>
      <w:lvlJc w:val="left"/>
      <w:pPr>
        <w:ind w:left="2060" w:hanging="361"/>
      </w:pPr>
      <w:rPr>
        <w:rFonts w:hint="default"/>
        <w:lang w:val="es-ES" w:eastAsia="es-ES" w:bidi="es-ES"/>
      </w:rPr>
    </w:lvl>
    <w:lvl w:ilvl="5">
      <w:start w:val="0"/>
      <w:numFmt w:val="bullet"/>
      <w:lvlText w:val="•"/>
      <w:lvlJc w:val="left"/>
      <w:pPr>
        <w:ind w:left="3346" w:hanging="361"/>
      </w:pPr>
      <w:rPr>
        <w:rFonts w:hint="default"/>
        <w:lang w:val="es-ES" w:eastAsia="es-ES" w:bidi="es-ES"/>
      </w:rPr>
    </w:lvl>
    <w:lvl w:ilvl="6">
      <w:start w:val="0"/>
      <w:numFmt w:val="bullet"/>
      <w:lvlText w:val="•"/>
      <w:lvlJc w:val="left"/>
      <w:pPr>
        <w:ind w:left="4633" w:hanging="361"/>
      </w:pPr>
      <w:rPr>
        <w:rFonts w:hint="default"/>
        <w:lang w:val="es-ES" w:eastAsia="es-ES" w:bidi="es-ES"/>
      </w:rPr>
    </w:lvl>
    <w:lvl w:ilvl="7">
      <w:start w:val="0"/>
      <w:numFmt w:val="bullet"/>
      <w:lvlText w:val="•"/>
      <w:lvlJc w:val="left"/>
      <w:pPr>
        <w:ind w:left="5920" w:hanging="361"/>
      </w:pPr>
      <w:rPr>
        <w:rFonts w:hint="default"/>
        <w:lang w:val="es-ES" w:eastAsia="es-ES" w:bidi="es-ES"/>
      </w:rPr>
    </w:lvl>
    <w:lvl w:ilvl="8">
      <w:start w:val="0"/>
      <w:numFmt w:val="bullet"/>
      <w:lvlText w:val="•"/>
      <w:lvlJc w:val="left"/>
      <w:pPr>
        <w:ind w:left="7206" w:hanging="361"/>
      </w:pPr>
      <w:rPr>
        <w:rFonts w:hint="default"/>
        <w:lang w:val="es-ES" w:eastAsia="es-ES" w:bidi="es-ES"/>
      </w:rPr>
    </w:lvl>
  </w:abstractNum>
  <w:abstractNum w:abstractNumId="10">
    <w:multiLevelType w:val="hybridMultilevel"/>
    <w:lvl w:ilvl="0">
      <w:start w:val="1"/>
      <w:numFmt w:val="decimal"/>
      <w:lvlText w:val="%1."/>
      <w:lvlJc w:val="left"/>
      <w:pPr>
        <w:ind w:left="1241" w:hanging="334"/>
        <w:jc w:val="left"/>
      </w:pPr>
      <w:rPr>
        <w:rFonts w:hint="default" w:ascii="Arial" w:hAnsi="Arial" w:eastAsia="Arial" w:cs="Arial"/>
        <w:spacing w:val="-1"/>
        <w:w w:val="99"/>
        <w:sz w:val="24"/>
        <w:szCs w:val="24"/>
        <w:lang w:val="es-ES" w:eastAsia="es-ES" w:bidi="es-ES"/>
      </w:rPr>
    </w:lvl>
    <w:lvl w:ilvl="1">
      <w:start w:val="1"/>
      <w:numFmt w:val="decimal"/>
      <w:lvlText w:val="%1.%2"/>
      <w:lvlJc w:val="left"/>
      <w:pPr>
        <w:ind w:left="1628" w:hanging="469"/>
        <w:jc w:val="left"/>
      </w:pPr>
      <w:rPr>
        <w:rFonts w:hint="default" w:ascii="Arial" w:hAnsi="Arial" w:eastAsia="Arial" w:cs="Arial"/>
        <w:w w:val="99"/>
        <w:sz w:val="24"/>
        <w:szCs w:val="24"/>
        <w:lang w:val="es-ES" w:eastAsia="es-ES" w:bidi="es-ES"/>
      </w:rPr>
    </w:lvl>
    <w:lvl w:ilvl="2">
      <w:start w:val="0"/>
      <w:numFmt w:val="bullet"/>
      <w:lvlText w:val="•"/>
      <w:lvlJc w:val="left"/>
      <w:pPr>
        <w:ind w:left="1620" w:hanging="469"/>
      </w:pPr>
      <w:rPr>
        <w:rFonts w:hint="default"/>
        <w:lang w:val="es-ES" w:eastAsia="es-ES" w:bidi="es-ES"/>
      </w:rPr>
    </w:lvl>
    <w:lvl w:ilvl="3">
      <w:start w:val="0"/>
      <w:numFmt w:val="bullet"/>
      <w:lvlText w:val="•"/>
      <w:lvlJc w:val="left"/>
      <w:pPr>
        <w:ind w:left="2640" w:hanging="469"/>
      </w:pPr>
      <w:rPr>
        <w:rFonts w:hint="default"/>
        <w:lang w:val="es-ES" w:eastAsia="es-ES" w:bidi="es-ES"/>
      </w:rPr>
    </w:lvl>
    <w:lvl w:ilvl="4">
      <w:start w:val="0"/>
      <w:numFmt w:val="bullet"/>
      <w:lvlText w:val="•"/>
      <w:lvlJc w:val="left"/>
      <w:pPr>
        <w:ind w:left="3660" w:hanging="469"/>
      </w:pPr>
      <w:rPr>
        <w:rFonts w:hint="default"/>
        <w:lang w:val="es-ES" w:eastAsia="es-ES" w:bidi="es-ES"/>
      </w:rPr>
    </w:lvl>
    <w:lvl w:ilvl="5">
      <w:start w:val="0"/>
      <w:numFmt w:val="bullet"/>
      <w:lvlText w:val="•"/>
      <w:lvlJc w:val="left"/>
      <w:pPr>
        <w:ind w:left="4680" w:hanging="469"/>
      </w:pPr>
      <w:rPr>
        <w:rFonts w:hint="default"/>
        <w:lang w:val="es-ES" w:eastAsia="es-ES" w:bidi="es-ES"/>
      </w:rPr>
    </w:lvl>
    <w:lvl w:ilvl="6">
      <w:start w:val="0"/>
      <w:numFmt w:val="bullet"/>
      <w:lvlText w:val="•"/>
      <w:lvlJc w:val="left"/>
      <w:pPr>
        <w:ind w:left="5700" w:hanging="469"/>
      </w:pPr>
      <w:rPr>
        <w:rFonts w:hint="default"/>
        <w:lang w:val="es-ES" w:eastAsia="es-ES" w:bidi="es-ES"/>
      </w:rPr>
    </w:lvl>
    <w:lvl w:ilvl="7">
      <w:start w:val="0"/>
      <w:numFmt w:val="bullet"/>
      <w:lvlText w:val="•"/>
      <w:lvlJc w:val="left"/>
      <w:pPr>
        <w:ind w:left="6720" w:hanging="469"/>
      </w:pPr>
      <w:rPr>
        <w:rFonts w:hint="default"/>
        <w:lang w:val="es-ES" w:eastAsia="es-ES" w:bidi="es-ES"/>
      </w:rPr>
    </w:lvl>
    <w:lvl w:ilvl="8">
      <w:start w:val="0"/>
      <w:numFmt w:val="bullet"/>
      <w:lvlText w:val="•"/>
      <w:lvlJc w:val="left"/>
      <w:pPr>
        <w:ind w:left="7740" w:hanging="469"/>
      </w:pPr>
      <w:rPr>
        <w:rFonts w:hint="default"/>
        <w:lang w:val="es-ES" w:eastAsia="es-ES" w:bidi="es-ES"/>
      </w:rPr>
    </w:lvl>
  </w:abstractNum>
  <w:abstractNum w:abstractNumId="9">
    <w:multiLevelType w:val="hybridMultilevel"/>
    <w:lvl w:ilvl="0">
      <w:start w:val="1"/>
      <w:numFmt w:val="decimal"/>
      <w:lvlText w:val="%1."/>
      <w:lvlJc w:val="left"/>
      <w:pPr>
        <w:ind w:left="926" w:hanging="352"/>
        <w:jc w:val="left"/>
      </w:pPr>
      <w:rPr>
        <w:rFonts w:hint="default" w:ascii="Arial" w:hAnsi="Arial" w:eastAsia="Arial" w:cs="Arial"/>
        <w:b/>
        <w:bCs/>
        <w:w w:val="101"/>
        <w:sz w:val="23"/>
        <w:szCs w:val="23"/>
        <w:lang w:val="es-ES" w:eastAsia="es-ES" w:bidi="es-ES"/>
      </w:rPr>
    </w:lvl>
    <w:lvl w:ilvl="1">
      <w:start w:val="1"/>
      <w:numFmt w:val="decimal"/>
      <w:lvlText w:val="%1.%2"/>
      <w:lvlJc w:val="left"/>
      <w:pPr>
        <w:ind w:left="1444" w:hanging="520"/>
        <w:jc w:val="right"/>
      </w:pPr>
      <w:rPr>
        <w:rFonts w:hint="default"/>
        <w:b/>
        <w:bCs/>
        <w:spacing w:val="-1"/>
        <w:w w:val="101"/>
        <w:lang w:val="es-ES" w:eastAsia="es-ES" w:bidi="es-ES"/>
      </w:rPr>
    </w:lvl>
    <w:lvl w:ilvl="2">
      <w:start w:val="0"/>
      <w:numFmt w:val="bullet"/>
      <w:lvlText w:val="•"/>
      <w:lvlJc w:val="left"/>
      <w:pPr>
        <w:ind w:left="1440" w:hanging="520"/>
      </w:pPr>
      <w:rPr>
        <w:rFonts w:hint="default"/>
        <w:lang w:val="es-ES" w:eastAsia="es-ES" w:bidi="es-ES"/>
      </w:rPr>
    </w:lvl>
    <w:lvl w:ilvl="3">
      <w:start w:val="0"/>
      <w:numFmt w:val="bullet"/>
      <w:lvlText w:val="•"/>
      <w:lvlJc w:val="left"/>
      <w:pPr>
        <w:ind w:left="2482" w:hanging="520"/>
      </w:pPr>
      <w:rPr>
        <w:rFonts w:hint="default"/>
        <w:lang w:val="es-ES" w:eastAsia="es-ES" w:bidi="es-ES"/>
      </w:rPr>
    </w:lvl>
    <w:lvl w:ilvl="4">
      <w:start w:val="0"/>
      <w:numFmt w:val="bullet"/>
      <w:lvlText w:val="•"/>
      <w:lvlJc w:val="left"/>
      <w:pPr>
        <w:ind w:left="3525" w:hanging="520"/>
      </w:pPr>
      <w:rPr>
        <w:rFonts w:hint="default"/>
        <w:lang w:val="es-ES" w:eastAsia="es-ES" w:bidi="es-ES"/>
      </w:rPr>
    </w:lvl>
    <w:lvl w:ilvl="5">
      <w:start w:val="0"/>
      <w:numFmt w:val="bullet"/>
      <w:lvlText w:val="•"/>
      <w:lvlJc w:val="left"/>
      <w:pPr>
        <w:ind w:left="4567" w:hanging="520"/>
      </w:pPr>
      <w:rPr>
        <w:rFonts w:hint="default"/>
        <w:lang w:val="es-ES" w:eastAsia="es-ES" w:bidi="es-ES"/>
      </w:rPr>
    </w:lvl>
    <w:lvl w:ilvl="6">
      <w:start w:val="0"/>
      <w:numFmt w:val="bullet"/>
      <w:lvlText w:val="•"/>
      <w:lvlJc w:val="left"/>
      <w:pPr>
        <w:ind w:left="5610" w:hanging="520"/>
      </w:pPr>
      <w:rPr>
        <w:rFonts w:hint="default"/>
        <w:lang w:val="es-ES" w:eastAsia="es-ES" w:bidi="es-ES"/>
      </w:rPr>
    </w:lvl>
    <w:lvl w:ilvl="7">
      <w:start w:val="0"/>
      <w:numFmt w:val="bullet"/>
      <w:lvlText w:val="•"/>
      <w:lvlJc w:val="left"/>
      <w:pPr>
        <w:ind w:left="6652" w:hanging="520"/>
      </w:pPr>
      <w:rPr>
        <w:rFonts w:hint="default"/>
        <w:lang w:val="es-ES" w:eastAsia="es-ES" w:bidi="es-ES"/>
      </w:rPr>
    </w:lvl>
    <w:lvl w:ilvl="8">
      <w:start w:val="0"/>
      <w:numFmt w:val="bullet"/>
      <w:lvlText w:val="•"/>
      <w:lvlJc w:val="left"/>
      <w:pPr>
        <w:ind w:left="7695" w:hanging="520"/>
      </w:pPr>
      <w:rPr>
        <w:rFonts w:hint="default"/>
        <w:lang w:val="es-ES" w:eastAsia="es-ES" w:bidi="es-ES"/>
      </w:rPr>
    </w:lvl>
  </w:abstractNum>
  <w:abstractNum w:abstractNumId="8">
    <w:multiLevelType w:val="hybridMultilevel"/>
    <w:lvl w:ilvl="0">
      <w:start w:val="4"/>
      <w:numFmt w:val="decimal"/>
      <w:lvlText w:val="%1"/>
      <w:lvlJc w:val="left"/>
      <w:pPr>
        <w:ind w:left="1554" w:hanging="455"/>
        <w:jc w:val="left"/>
      </w:pPr>
      <w:rPr>
        <w:rFonts w:hint="default"/>
        <w:lang w:val="es-ES" w:eastAsia="es-ES" w:bidi="es-ES"/>
      </w:rPr>
    </w:lvl>
    <w:lvl w:ilvl="1">
      <w:start w:val="4"/>
      <w:numFmt w:val="decimal"/>
      <w:lvlText w:val="%1.%2."/>
      <w:lvlJc w:val="left"/>
      <w:pPr>
        <w:ind w:left="1554" w:hanging="455"/>
        <w:jc w:val="left"/>
      </w:pPr>
      <w:rPr>
        <w:rFonts w:hint="default" w:ascii="Arial" w:hAnsi="Arial" w:eastAsia="Arial" w:cs="Arial"/>
        <w:spacing w:val="-1"/>
        <w:w w:val="101"/>
        <w:sz w:val="23"/>
        <w:szCs w:val="23"/>
        <w:lang w:val="es-ES" w:eastAsia="es-ES" w:bidi="es-ES"/>
      </w:rPr>
    </w:lvl>
    <w:lvl w:ilvl="2">
      <w:start w:val="0"/>
      <w:numFmt w:val="bullet"/>
      <w:lvlText w:val="•"/>
      <w:lvlJc w:val="left"/>
      <w:pPr>
        <w:ind w:left="3204" w:hanging="455"/>
      </w:pPr>
      <w:rPr>
        <w:rFonts w:hint="default"/>
        <w:lang w:val="es-ES" w:eastAsia="es-ES" w:bidi="es-ES"/>
      </w:rPr>
    </w:lvl>
    <w:lvl w:ilvl="3">
      <w:start w:val="0"/>
      <w:numFmt w:val="bullet"/>
      <w:lvlText w:val="•"/>
      <w:lvlJc w:val="left"/>
      <w:pPr>
        <w:ind w:left="4026" w:hanging="455"/>
      </w:pPr>
      <w:rPr>
        <w:rFonts w:hint="default"/>
        <w:lang w:val="es-ES" w:eastAsia="es-ES" w:bidi="es-ES"/>
      </w:rPr>
    </w:lvl>
    <w:lvl w:ilvl="4">
      <w:start w:val="0"/>
      <w:numFmt w:val="bullet"/>
      <w:lvlText w:val="•"/>
      <w:lvlJc w:val="left"/>
      <w:pPr>
        <w:ind w:left="4848" w:hanging="455"/>
      </w:pPr>
      <w:rPr>
        <w:rFonts w:hint="default"/>
        <w:lang w:val="es-ES" w:eastAsia="es-ES" w:bidi="es-ES"/>
      </w:rPr>
    </w:lvl>
    <w:lvl w:ilvl="5">
      <w:start w:val="0"/>
      <w:numFmt w:val="bullet"/>
      <w:lvlText w:val="•"/>
      <w:lvlJc w:val="left"/>
      <w:pPr>
        <w:ind w:left="5670" w:hanging="455"/>
      </w:pPr>
      <w:rPr>
        <w:rFonts w:hint="default"/>
        <w:lang w:val="es-ES" w:eastAsia="es-ES" w:bidi="es-ES"/>
      </w:rPr>
    </w:lvl>
    <w:lvl w:ilvl="6">
      <w:start w:val="0"/>
      <w:numFmt w:val="bullet"/>
      <w:lvlText w:val="•"/>
      <w:lvlJc w:val="left"/>
      <w:pPr>
        <w:ind w:left="6492" w:hanging="455"/>
      </w:pPr>
      <w:rPr>
        <w:rFonts w:hint="default"/>
        <w:lang w:val="es-ES" w:eastAsia="es-ES" w:bidi="es-ES"/>
      </w:rPr>
    </w:lvl>
    <w:lvl w:ilvl="7">
      <w:start w:val="0"/>
      <w:numFmt w:val="bullet"/>
      <w:lvlText w:val="•"/>
      <w:lvlJc w:val="left"/>
      <w:pPr>
        <w:ind w:left="7314" w:hanging="455"/>
      </w:pPr>
      <w:rPr>
        <w:rFonts w:hint="default"/>
        <w:lang w:val="es-ES" w:eastAsia="es-ES" w:bidi="es-ES"/>
      </w:rPr>
    </w:lvl>
    <w:lvl w:ilvl="8">
      <w:start w:val="0"/>
      <w:numFmt w:val="bullet"/>
      <w:lvlText w:val="•"/>
      <w:lvlJc w:val="left"/>
      <w:pPr>
        <w:ind w:left="8136" w:hanging="455"/>
      </w:pPr>
      <w:rPr>
        <w:rFonts w:hint="default"/>
        <w:lang w:val="es-ES" w:eastAsia="es-ES" w:bidi="es-ES"/>
      </w:rPr>
    </w:lvl>
  </w:abstractNum>
  <w:abstractNum w:abstractNumId="7">
    <w:multiLevelType w:val="hybridMultilevel"/>
    <w:lvl w:ilvl="0">
      <w:start w:val="1"/>
      <w:numFmt w:val="decimal"/>
      <w:lvlText w:val="%1."/>
      <w:lvlJc w:val="left"/>
      <w:pPr>
        <w:ind w:left="1178" w:hanging="326"/>
        <w:jc w:val="left"/>
      </w:pPr>
      <w:rPr>
        <w:rFonts w:hint="default" w:ascii="Arial" w:hAnsi="Arial" w:eastAsia="Arial" w:cs="Arial"/>
        <w:spacing w:val="-1"/>
        <w:w w:val="101"/>
        <w:sz w:val="23"/>
        <w:szCs w:val="23"/>
        <w:lang w:val="es-ES" w:eastAsia="es-ES" w:bidi="es-ES"/>
      </w:rPr>
    </w:lvl>
    <w:lvl w:ilvl="1">
      <w:start w:val="1"/>
      <w:numFmt w:val="decimal"/>
      <w:lvlText w:val="%1.%2"/>
      <w:lvlJc w:val="left"/>
      <w:pPr>
        <w:ind w:left="1554" w:hanging="456"/>
        <w:jc w:val="left"/>
      </w:pPr>
      <w:rPr>
        <w:rFonts w:hint="default" w:ascii="Arial" w:hAnsi="Arial" w:eastAsia="Arial" w:cs="Arial"/>
        <w:spacing w:val="-1"/>
        <w:w w:val="101"/>
        <w:sz w:val="23"/>
        <w:szCs w:val="23"/>
        <w:lang w:val="es-ES" w:eastAsia="es-ES" w:bidi="es-ES"/>
      </w:rPr>
    </w:lvl>
    <w:lvl w:ilvl="2">
      <w:start w:val="0"/>
      <w:numFmt w:val="bullet"/>
      <w:lvlText w:val="•"/>
      <w:lvlJc w:val="left"/>
      <w:pPr>
        <w:ind w:left="2473" w:hanging="456"/>
      </w:pPr>
      <w:rPr>
        <w:rFonts w:hint="default"/>
        <w:lang w:val="es-ES" w:eastAsia="es-ES" w:bidi="es-ES"/>
      </w:rPr>
    </w:lvl>
    <w:lvl w:ilvl="3">
      <w:start w:val="0"/>
      <w:numFmt w:val="bullet"/>
      <w:lvlText w:val="•"/>
      <w:lvlJc w:val="left"/>
      <w:pPr>
        <w:ind w:left="3386" w:hanging="456"/>
      </w:pPr>
      <w:rPr>
        <w:rFonts w:hint="default"/>
        <w:lang w:val="es-ES" w:eastAsia="es-ES" w:bidi="es-ES"/>
      </w:rPr>
    </w:lvl>
    <w:lvl w:ilvl="4">
      <w:start w:val="0"/>
      <w:numFmt w:val="bullet"/>
      <w:lvlText w:val="•"/>
      <w:lvlJc w:val="left"/>
      <w:pPr>
        <w:ind w:left="4300" w:hanging="456"/>
      </w:pPr>
      <w:rPr>
        <w:rFonts w:hint="default"/>
        <w:lang w:val="es-ES" w:eastAsia="es-ES" w:bidi="es-ES"/>
      </w:rPr>
    </w:lvl>
    <w:lvl w:ilvl="5">
      <w:start w:val="0"/>
      <w:numFmt w:val="bullet"/>
      <w:lvlText w:val="•"/>
      <w:lvlJc w:val="left"/>
      <w:pPr>
        <w:ind w:left="5213" w:hanging="456"/>
      </w:pPr>
      <w:rPr>
        <w:rFonts w:hint="default"/>
        <w:lang w:val="es-ES" w:eastAsia="es-ES" w:bidi="es-ES"/>
      </w:rPr>
    </w:lvl>
    <w:lvl w:ilvl="6">
      <w:start w:val="0"/>
      <w:numFmt w:val="bullet"/>
      <w:lvlText w:val="•"/>
      <w:lvlJc w:val="left"/>
      <w:pPr>
        <w:ind w:left="6126" w:hanging="456"/>
      </w:pPr>
      <w:rPr>
        <w:rFonts w:hint="default"/>
        <w:lang w:val="es-ES" w:eastAsia="es-ES" w:bidi="es-ES"/>
      </w:rPr>
    </w:lvl>
    <w:lvl w:ilvl="7">
      <w:start w:val="0"/>
      <w:numFmt w:val="bullet"/>
      <w:lvlText w:val="•"/>
      <w:lvlJc w:val="left"/>
      <w:pPr>
        <w:ind w:left="7040" w:hanging="456"/>
      </w:pPr>
      <w:rPr>
        <w:rFonts w:hint="default"/>
        <w:lang w:val="es-ES" w:eastAsia="es-ES" w:bidi="es-ES"/>
      </w:rPr>
    </w:lvl>
    <w:lvl w:ilvl="8">
      <w:start w:val="0"/>
      <w:numFmt w:val="bullet"/>
      <w:lvlText w:val="•"/>
      <w:lvlJc w:val="left"/>
      <w:pPr>
        <w:ind w:left="7953" w:hanging="456"/>
      </w:pPr>
      <w:rPr>
        <w:rFonts w:hint="default"/>
        <w:lang w:val="es-ES" w:eastAsia="es-ES" w:bidi="es-ES"/>
      </w:rPr>
    </w:lvl>
  </w:abstractNum>
  <w:abstractNum w:abstractNumId="6">
    <w:multiLevelType w:val="hybridMultilevel"/>
    <w:lvl w:ilvl="0">
      <w:start w:val="0"/>
      <w:numFmt w:val="bullet"/>
      <w:lvlText w:val=""/>
      <w:lvlJc w:val="left"/>
      <w:pPr>
        <w:ind w:left="2301" w:hanging="350"/>
      </w:pPr>
      <w:rPr>
        <w:rFonts w:hint="default" w:ascii="Symbol" w:hAnsi="Symbol" w:eastAsia="Symbol" w:cs="Symbol"/>
        <w:w w:val="101"/>
        <w:sz w:val="23"/>
        <w:szCs w:val="23"/>
        <w:lang w:val="es-ES" w:eastAsia="es-ES" w:bidi="es-ES"/>
      </w:rPr>
    </w:lvl>
    <w:lvl w:ilvl="1">
      <w:start w:val="0"/>
      <w:numFmt w:val="bullet"/>
      <w:lvlText w:val="•"/>
      <w:lvlJc w:val="left"/>
      <w:pPr>
        <w:ind w:left="3048" w:hanging="350"/>
      </w:pPr>
      <w:rPr>
        <w:rFonts w:hint="default"/>
        <w:lang w:val="es-ES" w:eastAsia="es-ES" w:bidi="es-ES"/>
      </w:rPr>
    </w:lvl>
    <w:lvl w:ilvl="2">
      <w:start w:val="0"/>
      <w:numFmt w:val="bullet"/>
      <w:lvlText w:val="•"/>
      <w:lvlJc w:val="left"/>
      <w:pPr>
        <w:ind w:left="3796" w:hanging="350"/>
      </w:pPr>
      <w:rPr>
        <w:rFonts w:hint="default"/>
        <w:lang w:val="es-ES" w:eastAsia="es-ES" w:bidi="es-ES"/>
      </w:rPr>
    </w:lvl>
    <w:lvl w:ilvl="3">
      <w:start w:val="0"/>
      <w:numFmt w:val="bullet"/>
      <w:lvlText w:val="•"/>
      <w:lvlJc w:val="left"/>
      <w:pPr>
        <w:ind w:left="4544" w:hanging="350"/>
      </w:pPr>
      <w:rPr>
        <w:rFonts w:hint="default"/>
        <w:lang w:val="es-ES" w:eastAsia="es-ES" w:bidi="es-ES"/>
      </w:rPr>
    </w:lvl>
    <w:lvl w:ilvl="4">
      <w:start w:val="0"/>
      <w:numFmt w:val="bullet"/>
      <w:lvlText w:val="•"/>
      <w:lvlJc w:val="left"/>
      <w:pPr>
        <w:ind w:left="5292" w:hanging="350"/>
      </w:pPr>
      <w:rPr>
        <w:rFonts w:hint="default"/>
        <w:lang w:val="es-ES" w:eastAsia="es-ES" w:bidi="es-ES"/>
      </w:rPr>
    </w:lvl>
    <w:lvl w:ilvl="5">
      <w:start w:val="0"/>
      <w:numFmt w:val="bullet"/>
      <w:lvlText w:val="•"/>
      <w:lvlJc w:val="left"/>
      <w:pPr>
        <w:ind w:left="6040" w:hanging="350"/>
      </w:pPr>
      <w:rPr>
        <w:rFonts w:hint="default"/>
        <w:lang w:val="es-ES" w:eastAsia="es-ES" w:bidi="es-ES"/>
      </w:rPr>
    </w:lvl>
    <w:lvl w:ilvl="6">
      <w:start w:val="0"/>
      <w:numFmt w:val="bullet"/>
      <w:lvlText w:val="•"/>
      <w:lvlJc w:val="left"/>
      <w:pPr>
        <w:ind w:left="6788" w:hanging="350"/>
      </w:pPr>
      <w:rPr>
        <w:rFonts w:hint="default"/>
        <w:lang w:val="es-ES" w:eastAsia="es-ES" w:bidi="es-ES"/>
      </w:rPr>
    </w:lvl>
    <w:lvl w:ilvl="7">
      <w:start w:val="0"/>
      <w:numFmt w:val="bullet"/>
      <w:lvlText w:val="•"/>
      <w:lvlJc w:val="left"/>
      <w:pPr>
        <w:ind w:left="7536" w:hanging="350"/>
      </w:pPr>
      <w:rPr>
        <w:rFonts w:hint="default"/>
        <w:lang w:val="es-ES" w:eastAsia="es-ES" w:bidi="es-ES"/>
      </w:rPr>
    </w:lvl>
    <w:lvl w:ilvl="8">
      <w:start w:val="0"/>
      <w:numFmt w:val="bullet"/>
      <w:lvlText w:val="•"/>
      <w:lvlJc w:val="left"/>
      <w:pPr>
        <w:ind w:left="8284" w:hanging="350"/>
      </w:pPr>
      <w:rPr>
        <w:rFonts w:hint="default"/>
        <w:lang w:val="es-ES" w:eastAsia="es-ES" w:bidi="es-ES"/>
      </w:rPr>
    </w:lvl>
  </w:abstractNum>
  <w:abstractNum w:abstractNumId="5">
    <w:multiLevelType w:val="hybridMultilevel"/>
    <w:lvl w:ilvl="0">
      <w:start w:val="1"/>
      <w:numFmt w:val="lowerLetter"/>
      <w:lvlText w:val="%1."/>
      <w:lvlJc w:val="left"/>
      <w:pPr>
        <w:ind w:left="2849" w:hanging="350"/>
        <w:jc w:val="left"/>
      </w:pPr>
      <w:rPr>
        <w:rFonts w:hint="default" w:ascii="Arial" w:hAnsi="Arial" w:eastAsia="Arial" w:cs="Arial"/>
        <w:spacing w:val="-1"/>
        <w:w w:val="101"/>
        <w:sz w:val="23"/>
        <w:szCs w:val="23"/>
        <w:lang w:val="es-ES" w:eastAsia="es-ES" w:bidi="es-ES"/>
      </w:rPr>
    </w:lvl>
    <w:lvl w:ilvl="1">
      <w:start w:val="0"/>
      <w:numFmt w:val="bullet"/>
      <w:lvlText w:val="•"/>
      <w:lvlJc w:val="left"/>
      <w:pPr>
        <w:ind w:left="3534" w:hanging="350"/>
      </w:pPr>
      <w:rPr>
        <w:rFonts w:hint="default"/>
        <w:lang w:val="es-ES" w:eastAsia="es-ES" w:bidi="es-ES"/>
      </w:rPr>
    </w:lvl>
    <w:lvl w:ilvl="2">
      <w:start w:val="0"/>
      <w:numFmt w:val="bullet"/>
      <w:lvlText w:val="•"/>
      <w:lvlJc w:val="left"/>
      <w:pPr>
        <w:ind w:left="4228" w:hanging="350"/>
      </w:pPr>
      <w:rPr>
        <w:rFonts w:hint="default"/>
        <w:lang w:val="es-ES" w:eastAsia="es-ES" w:bidi="es-ES"/>
      </w:rPr>
    </w:lvl>
    <w:lvl w:ilvl="3">
      <w:start w:val="0"/>
      <w:numFmt w:val="bullet"/>
      <w:lvlText w:val="•"/>
      <w:lvlJc w:val="left"/>
      <w:pPr>
        <w:ind w:left="4922" w:hanging="350"/>
      </w:pPr>
      <w:rPr>
        <w:rFonts w:hint="default"/>
        <w:lang w:val="es-ES" w:eastAsia="es-ES" w:bidi="es-ES"/>
      </w:rPr>
    </w:lvl>
    <w:lvl w:ilvl="4">
      <w:start w:val="0"/>
      <w:numFmt w:val="bullet"/>
      <w:lvlText w:val="•"/>
      <w:lvlJc w:val="left"/>
      <w:pPr>
        <w:ind w:left="5616" w:hanging="350"/>
      </w:pPr>
      <w:rPr>
        <w:rFonts w:hint="default"/>
        <w:lang w:val="es-ES" w:eastAsia="es-ES" w:bidi="es-ES"/>
      </w:rPr>
    </w:lvl>
    <w:lvl w:ilvl="5">
      <w:start w:val="0"/>
      <w:numFmt w:val="bullet"/>
      <w:lvlText w:val="•"/>
      <w:lvlJc w:val="left"/>
      <w:pPr>
        <w:ind w:left="6310" w:hanging="350"/>
      </w:pPr>
      <w:rPr>
        <w:rFonts w:hint="default"/>
        <w:lang w:val="es-ES" w:eastAsia="es-ES" w:bidi="es-ES"/>
      </w:rPr>
    </w:lvl>
    <w:lvl w:ilvl="6">
      <w:start w:val="0"/>
      <w:numFmt w:val="bullet"/>
      <w:lvlText w:val="•"/>
      <w:lvlJc w:val="left"/>
      <w:pPr>
        <w:ind w:left="7004" w:hanging="350"/>
      </w:pPr>
      <w:rPr>
        <w:rFonts w:hint="default"/>
        <w:lang w:val="es-ES" w:eastAsia="es-ES" w:bidi="es-ES"/>
      </w:rPr>
    </w:lvl>
    <w:lvl w:ilvl="7">
      <w:start w:val="0"/>
      <w:numFmt w:val="bullet"/>
      <w:lvlText w:val="•"/>
      <w:lvlJc w:val="left"/>
      <w:pPr>
        <w:ind w:left="7698" w:hanging="350"/>
      </w:pPr>
      <w:rPr>
        <w:rFonts w:hint="default"/>
        <w:lang w:val="es-ES" w:eastAsia="es-ES" w:bidi="es-ES"/>
      </w:rPr>
    </w:lvl>
    <w:lvl w:ilvl="8">
      <w:start w:val="0"/>
      <w:numFmt w:val="bullet"/>
      <w:lvlText w:val="•"/>
      <w:lvlJc w:val="left"/>
      <w:pPr>
        <w:ind w:left="8392" w:hanging="350"/>
      </w:pPr>
      <w:rPr>
        <w:rFonts w:hint="default"/>
        <w:lang w:val="es-ES" w:eastAsia="es-ES" w:bidi="es-ES"/>
      </w:rPr>
    </w:lvl>
  </w:abstractNum>
  <w:abstractNum w:abstractNumId="4">
    <w:multiLevelType w:val="hybridMultilevel"/>
    <w:lvl w:ilvl="0">
      <w:start w:val="0"/>
      <w:numFmt w:val="bullet"/>
      <w:lvlText w:val=""/>
      <w:lvlJc w:val="left"/>
      <w:pPr>
        <w:ind w:left="2500" w:hanging="351"/>
      </w:pPr>
      <w:rPr>
        <w:rFonts w:hint="default" w:ascii="Wingdings" w:hAnsi="Wingdings" w:eastAsia="Wingdings" w:cs="Wingdings"/>
        <w:w w:val="101"/>
        <w:sz w:val="23"/>
        <w:szCs w:val="23"/>
        <w:lang w:val="es-ES" w:eastAsia="es-ES" w:bidi="es-ES"/>
      </w:rPr>
    </w:lvl>
    <w:lvl w:ilvl="1">
      <w:start w:val="0"/>
      <w:numFmt w:val="bullet"/>
      <w:lvlText w:val="•"/>
      <w:lvlJc w:val="left"/>
      <w:pPr>
        <w:ind w:left="3228" w:hanging="351"/>
      </w:pPr>
      <w:rPr>
        <w:rFonts w:hint="default"/>
        <w:lang w:val="es-ES" w:eastAsia="es-ES" w:bidi="es-ES"/>
      </w:rPr>
    </w:lvl>
    <w:lvl w:ilvl="2">
      <w:start w:val="0"/>
      <w:numFmt w:val="bullet"/>
      <w:lvlText w:val="•"/>
      <w:lvlJc w:val="left"/>
      <w:pPr>
        <w:ind w:left="3956" w:hanging="351"/>
      </w:pPr>
      <w:rPr>
        <w:rFonts w:hint="default"/>
        <w:lang w:val="es-ES" w:eastAsia="es-ES" w:bidi="es-ES"/>
      </w:rPr>
    </w:lvl>
    <w:lvl w:ilvl="3">
      <w:start w:val="0"/>
      <w:numFmt w:val="bullet"/>
      <w:lvlText w:val="•"/>
      <w:lvlJc w:val="left"/>
      <w:pPr>
        <w:ind w:left="4684" w:hanging="351"/>
      </w:pPr>
      <w:rPr>
        <w:rFonts w:hint="default"/>
        <w:lang w:val="es-ES" w:eastAsia="es-ES" w:bidi="es-ES"/>
      </w:rPr>
    </w:lvl>
    <w:lvl w:ilvl="4">
      <w:start w:val="0"/>
      <w:numFmt w:val="bullet"/>
      <w:lvlText w:val="•"/>
      <w:lvlJc w:val="left"/>
      <w:pPr>
        <w:ind w:left="5412" w:hanging="351"/>
      </w:pPr>
      <w:rPr>
        <w:rFonts w:hint="default"/>
        <w:lang w:val="es-ES" w:eastAsia="es-ES" w:bidi="es-ES"/>
      </w:rPr>
    </w:lvl>
    <w:lvl w:ilvl="5">
      <w:start w:val="0"/>
      <w:numFmt w:val="bullet"/>
      <w:lvlText w:val="•"/>
      <w:lvlJc w:val="left"/>
      <w:pPr>
        <w:ind w:left="6140" w:hanging="351"/>
      </w:pPr>
      <w:rPr>
        <w:rFonts w:hint="default"/>
        <w:lang w:val="es-ES" w:eastAsia="es-ES" w:bidi="es-ES"/>
      </w:rPr>
    </w:lvl>
    <w:lvl w:ilvl="6">
      <w:start w:val="0"/>
      <w:numFmt w:val="bullet"/>
      <w:lvlText w:val="•"/>
      <w:lvlJc w:val="left"/>
      <w:pPr>
        <w:ind w:left="6868" w:hanging="351"/>
      </w:pPr>
      <w:rPr>
        <w:rFonts w:hint="default"/>
        <w:lang w:val="es-ES" w:eastAsia="es-ES" w:bidi="es-ES"/>
      </w:rPr>
    </w:lvl>
    <w:lvl w:ilvl="7">
      <w:start w:val="0"/>
      <w:numFmt w:val="bullet"/>
      <w:lvlText w:val="•"/>
      <w:lvlJc w:val="left"/>
      <w:pPr>
        <w:ind w:left="7596" w:hanging="351"/>
      </w:pPr>
      <w:rPr>
        <w:rFonts w:hint="default"/>
        <w:lang w:val="es-ES" w:eastAsia="es-ES" w:bidi="es-ES"/>
      </w:rPr>
    </w:lvl>
    <w:lvl w:ilvl="8">
      <w:start w:val="0"/>
      <w:numFmt w:val="bullet"/>
      <w:lvlText w:val="•"/>
      <w:lvlJc w:val="left"/>
      <w:pPr>
        <w:ind w:left="8324" w:hanging="351"/>
      </w:pPr>
      <w:rPr>
        <w:rFonts w:hint="default"/>
        <w:lang w:val="es-ES" w:eastAsia="es-ES" w:bidi="es-ES"/>
      </w:rPr>
    </w:lvl>
  </w:abstractNum>
  <w:abstractNum w:abstractNumId="3">
    <w:multiLevelType w:val="hybridMultilevel"/>
    <w:lvl w:ilvl="0">
      <w:start w:val="1"/>
      <w:numFmt w:val="decimal"/>
      <w:lvlText w:val="%1."/>
      <w:lvlJc w:val="left"/>
      <w:pPr>
        <w:ind w:left="926" w:hanging="352"/>
        <w:jc w:val="left"/>
      </w:pPr>
      <w:rPr>
        <w:rFonts w:hint="default" w:ascii="Arial" w:hAnsi="Arial" w:eastAsia="Arial" w:cs="Arial"/>
        <w:b/>
        <w:bCs/>
        <w:w w:val="101"/>
        <w:sz w:val="23"/>
        <w:szCs w:val="23"/>
        <w:lang w:val="es-ES" w:eastAsia="es-ES" w:bidi="es-ES"/>
      </w:rPr>
    </w:lvl>
    <w:lvl w:ilvl="1">
      <w:start w:val="1"/>
      <w:numFmt w:val="decimal"/>
      <w:lvlText w:val="%1.%2"/>
      <w:lvlJc w:val="left"/>
      <w:pPr>
        <w:ind w:left="1446" w:hanging="522"/>
        <w:jc w:val="left"/>
      </w:pPr>
      <w:rPr>
        <w:rFonts w:hint="default"/>
        <w:b/>
        <w:bCs/>
        <w:w w:val="101"/>
        <w:lang w:val="es-ES" w:eastAsia="es-ES" w:bidi="es-ES"/>
      </w:rPr>
    </w:lvl>
    <w:lvl w:ilvl="2">
      <w:start w:val="1"/>
      <w:numFmt w:val="decimal"/>
      <w:lvlText w:val="%1.%2.%3"/>
      <w:lvlJc w:val="left"/>
      <w:pPr>
        <w:ind w:left="2150" w:hanging="701"/>
        <w:jc w:val="right"/>
      </w:pPr>
      <w:rPr>
        <w:rFonts w:hint="default" w:ascii="Arial" w:hAnsi="Arial" w:eastAsia="Arial" w:cs="Arial"/>
        <w:b/>
        <w:bCs/>
        <w:spacing w:val="-1"/>
        <w:w w:val="101"/>
        <w:sz w:val="23"/>
        <w:szCs w:val="23"/>
        <w:lang w:val="es-ES" w:eastAsia="es-ES" w:bidi="es-ES"/>
      </w:rPr>
    </w:lvl>
    <w:lvl w:ilvl="3">
      <w:start w:val="0"/>
      <w:numFmt w:val="bullet"/>
      <w:lvlText w:val=""/>
      <w:lvlJc w:val="left"/>
      <w:pPr>
        <w:ind w:left="2500" w:hanging="351"/>
      </w:pPr>
      <w:rPr>
        <w:rFonts w:hint="default" w:ascii="Symbol" w:hAnsi="Symbol" w:eastAsia="Symbol" w:cs="Symbol"/>
        <w:w w:val="101"/>
        <w:sz w:val="23"/>
        <w:szCs w:val="23"/>
        <w:lang w:val="es-ES" w:eastAsia="es-ES" w:bidi="es-ES"/>
      </w:rPr>
    </w:lvl>
    <w:lvl w:ilvl="4">
      <w:start w:val="0"/>
      <w:numFmt w:val="bullet"/>
      <w:lvlText w:val="•"/>
      <w:lvlJc w:val="left"/>
      <w:pPr>
        <w:ind w:left="2160" w:hanging="351"/>
      </w:pPr>
      <w:rPr>
        <w:rFonts w:hint="default"/>
        <w:lang w:val="es-ES" w:eastAsia="es-ES" w:bidi="es-ES"/>
      </w:rPr>
    </w:lvl>
    <w:lvl w:ilvl="5">
      <w:start w:val="0"/>
      <w:numFmt w:val="bullet"/>
      <w:lvlText w:val="•"/>
      <w:lvlJc w:val="left"/>
      <w:pPr>
        <w:ind w:left="2500" w:hanging="351"/>
      </w:pPr>
      <w:rPr>
        <w:rFonts w:hint="default"/>
        <w:lang w:val="es-ES" w:eastAsia="es-ES" w:bidi="es-ES"/>
      </w:rPr>
    </w:lvl>
    <w:lvl w:ilvl="6">
      <w:start w:val="0"/>
      <w:numFmt w:val="bullet"/>
      <w:lvlText w:val="•"/>
      <w:lvlJc w:val="left"/>
      <w:pPr>
        <w:ind w:left="3956" w:hanging="351"/>
      </w:pPr>
      <w:rPr>
        <w:rFonts w:hint="default"/>
        <w:lang w:val="es-ES" w:eastAsia="es-ES" w:bidi="es-ES"/>
      </w:rPr>
    </w:lvl>
    <w:lvl w:ilvl="7">
      <w:start w:val="0"/>
      <w:numFmt w:val="bullet"/>
      <w:lvlText w:val="•"/>
      <w:lvlJc w:val="left"/>
      <w:pPr>
        <w:ind w:left="5412" w:hanging="351"/>
      </w:pPr>
      <w:rPr>
        <w:rFonts w:hint="default"/>
        <w:lang w:val="es-ES" w:eastAsia="es-ES" w:bidi="es-ES"/>
      </w:rPr>
    </w:lvl>
    <w:lvl w:ilvl="8">
      <w:start w:val="0"/>
      <w:numFmt w:val="bullet"/>
      <w:lvlText w:val="•"/>
      <w:lvlJc w:val="left"/>
      <w:pPr>
        <w:ind w:left="6868" w:hanging="351"/>
      </w:pPr>
      <w:rPr>
        <w:rFonts w:hint="default"/>
        <w:lang w:val="es-ES" w:eastAsia="es-ES" w:bidi="es-ES"/>
      </w:rPr>
    </w:lvl>
  </w:abstractNum>
  <w:abstractNum w:abstractNumId="2">
    <w:multiLevelType w:val="hybridMultilevel"/>
    <w:lvl w:ilvl="0">
      <w:start w:val="1"/>
      <w:numFmt w:val="decimal"/>
      <w:lvlText w:val="%1."/>
      <w:lvlJc w:val="left"/>
      <w:pPr>
        <w:ind w:left="1100" w:hanging="526"/>
        <w:jc w:val="left"/>
      </w:pPr>
      <w:rPr>
        <w:rFonts w:hint="default" w:ascii="Arial" w:hAnsi="Arial" w:eastAsia="Arial" w:cs="Arial"/>
        <w:w w:val="100"/>
        <w:sz w:val="27"/>
        <w:szCs w:val="27"/>
        <w:lang w:val="es-ES" w:eastAsia="es-ES" w:bidi="es-ES"/>
      </w:rPr>
    </w:lvl>
    <w:lvl w:ilvl="1">
      <w:start w:val="1"/>
      <w:numFmt w:val="decimal"/>
      <w:lvlText w:val="%2."/>
      <w:lvlJc w:val="left"/>
      <w:pPr>
        <w:ind w:left="1275" w:hanging="351"/>
        <w:jc w:val="left"/>
      </w:pPr>
      <w:rPr>
        <w:rFonts w:hint="default" w:ascii="Arial" w:hAnsi="Arial" w:eastAsia="Arial" w:cs="Arial"/>
        <w:spacing w:val="-1"/>
        <w:w w:val="101"/>
        <w:sz w:val="23"/>
        <w:szCs w:val="23"/>
        <w:lang w:val="es-ES" w:eastAsia="es-ES" w:bidi="es-ES"/>
      </w:rPr>
    </w:lvl>
    <w:lvl w:ilvl="2">
      <w:start w:val="1"/>
      <w:numFmt w:val="decimal"/>
      <w:lvlText w:val="%2.%3"/>
      <w:lvlJc w:val="left"/>
      <w:pPr>
        <w:ind w:left="1821" w:hanging="547"/>
        <w:jc w:val="left"/>
      </w:pPr>
      <w:rPr>
        <w:rFonts w:hint="default" w:ascii="Arial" w:hAnsi="Arial" w:eastAsia="Arial" w:cs="Arial"/>
        <w:spacing w:val="-2"/>
        <w:w w:val="101"/>
        <w:sz w:val="23"/>
        <w:szCs w:val="23"/>
        <w:lang w:val="es-ES" w:eastAsia="es-ES" w:bidi="es-ES"/>
      </w:rPr>
    </w:lvl>
    <w:lvl w:ilvl="3">
      <w:start w:val="1"/>
      <w:numFmt w:val="decimal"/>
      <w:lvlText w:val="%2.%3.%4"/>
      <w:lvlJc w:val="left"/>
      <w:pPr>
        <w:ind w:left="2501" w:hanging="701"/>
        <w:jc w:val="left"/>
      </w:pPr>
      <w:rPr>
        <w:rFonts w:hint="default" w:ascii="Arial" w:hAnsi="Arial" w:eastAsia="Arial" w:cs="Arial"/>
        <w:spacing w:val="-1"/>
        <w:w w:val="101"/>
        <w:sz w:val="23"/>
        <w:szCs w:val="23"/>
        <w:lang w:val="es-ES" w:eastAsia="es-ES" w:bidi="es-ES"/>
      </w:rPr>
    </w:lvl>
    <w:lvl w:ilvl="4">
      <w:start w:val="0"/>
      <w:numFmt w:val="bullet"/>
      <w:lvlText w:val="•"/>
      <w:lvlJc w:val="left"/>
      <w:pPr>
        <w:ind w:left="3540" w:hanging="701"/>
      </w:pPr>
      <w:rPr>
        <w:rFonts w:hint="default"/>
        <w:lang w:val="es-ES" w:eastAsia="es-ES" w:bidi="es-ES"/>
      </w:rPr>
    </w:lvl>
    <w:lvl w:ilvl="5">
      <w:start w:val="0"/>
      <w:numFmt w:val="bullet"/>
      <w:lvlText w:val="•"/>
      <w:lvlJc w:val="left"/>
      <w:pPr>
        <w:ind w:left="4580" w:hanging="701"/>
      </w:pPr>
      <w:rPr>
        <w:rFonts w:hint="default"/>
        <w:lang w:val="es-ES" w:eastAsia="es-ES" w:bidi="es-ES"/>
      </w:rPr>
    </w:lvl>
    <w:lvl w:ilvl="6">
      <w:start w:val="0"/>
      <w:numFmt w:val="bullet"/>
      <w:lvlText w:val="•"/>
      <w:lvlJc w:val="left"/>
      <w:pPr>
        <w:ind w:left="5620" w:hanging="701"/>
      </w:pPr>
      <w:rPr>
        <w:rFonts w:hint="default"/>
        <w:lang w:val="es-ES" w:eastAsia="es-ES" w:bidi="es-ES"/>
      </w:rPr>
    </w:lvl>
    <w:lvl w:ilvl="7">
      <w:start w:val="0"/>
      <w:numFmt w:val="bullet"/>
      <w:lvlText w:val="•"/>
      <w:lvlJc w:val="left"/>
      <w:pPr>
        <w:ind w:left="6660" w:hanging="701"/>
      </w:pPr>
      <w:rPr>
        <w:rFonts w:hint="default"/>
        <w:lang w:val="es-ES" w:eastAsia="es-ES" w:bidi="es-ES"/>
      </w:rPr>
    </w:lvl>
    <w:lvl w:ilvl="8">
      <w:start w:val="0"/>
      <w:numFmt w:val="bullet"/>
      <w:lvlText w:val="•"/>
      <w:lvlJc w:val="left"/>
      <w:pPr>
        <w:ind w:left="7700" w:hanging="701"/>
      </w:pPr>
      <w:rPr>
        <w:rFonts w:hint="default"/>
        <w:lang w:val="es-ES" w:eastAsia="es-ES" w:bidi="es-ES"/>
      </w:rPr>
    </w:lvl>
  </w:abstractNum>
  <w:abstractNum w:abstractNumId="1">
    <w:multiLevelType w:val="hybridMultilevel"/>
    <w:lvl w:ilvl="0">
      <w:start w:val="1"/>
      <w:numFmt w:val="decimal"/>
      <w:lvlText w:val="%1."/>
      <w:lvlJc w:val="left"/>
      <w:pPr>
        <w:ind w:left="899" w:hanging="325"/>
        <w:jc w:val="left"/>
      </w:pPr>
      <w:rPr>
        <w:rFonts w:hint="default" w:ascii="Arial" w:hAnsi="Arial" w:eastAsia="Arial" w:cs="Arial"/>
        <w:b/>
        <w:bCs/>
        <w:spacing w:val="-1"/>
        <w:w w:val="101"/>
        <w:sz w:val="23"/>
        <w:szCs w:val="23"/>
        <w:lang w:val="es-ES" w:eastAsia="es-ES" w:bidi="es-ES"/>
      </w:rPr>
    </w:lvl>
    <w:lvl w:ilvl="1">
      <w:start w:val="1"/>
      <w:numFmt w:val="decimal"/>
      <w:lvlText w:val="%1.%2"/>
      <w:lvlJc w:val="left"/>
      <w:pPr>
        <w:ind w:left="1449" w:hanging="525"/>
        <w:jc w:val="left"/>
      </w:pPr>
      <w:rPr>
        <w:rFonts w:hint="default"/>
        <w:b/>
        <w:bCs/>
        <w:spacing w:val="-1"/>
        <w:w w:val="101"/>
        <w:lang w:val="es-ES" w:eastAsia="es-ES" w:bidi="es-ES"/>
      </w:rPr>
    </w:lvl>
    <w:lvl w:ilvl="2">
      <w:start w:val="1"/>
      <w:numFmt w:val="decimal"/>
      <w:lvlText w:val="%1.%2.%3"/>
      <w:lvlJc w:val="left"/>
      <w:pPr>
        <w:ind w:left="2150" w:hanging="702"/>
        <w:jc w:val="left"/>
      </w:pPr>
      <w:rPr>
        <w:rFonts w:hint="default" w:ascii="Arial" w:hAnsi="Arial" w:eastAsia="Arial" w:cs="Arial"/>
        <w:b/>
        <w:bCs/>
        <w:spacing w:val="-1"/>
        <w:w w:val="101"/>
        <w:sz w:val="23"/>
        <w:szCs w:val="23"/>
        <w:lang w:val="es-ES" w:eastAsia="es-ES" w:bidi="es-ES"/>
      </w:rPr>
    </w:lvl>
    <w:lvl w:ilvl="3">
      <w:start w:val="0"/>
      <w:numFmt w:val="bullet"/>
      <w:lvlText w:val="•"/>
      <w:lvlJc w:val="left"/>
      <w:pPr>
        <w:ind w:left="3112" w:hanging="702"/>
      </w:pPr>
      <w:rPr>
        <w:rFonts w:hint="default"/>
        <w:lang w:val="es-ES" w:eastAsia="es-ES" w:bidi="es-ES"/>
      </w:rPr>
    </w:lvl>
    <w:lvl w:ilvl="4">
      <w:start w:val="0"/>
      <w:numFmt w:val="bullet"/>
      <w:lvlText w:val="•"/>
      <w:lvlJc w:val="left"/>
      <w:pPr>
        <w:ind w:left="4065" w:hanging="702"/>
      </w:pPr>
      <w:rPr>
        <w:rFonts w:hint="default"/>
        <w:lang w:val="es-ES" w:eastAsia="es-ES" w:bidi="es-ES"/>
      </w:rPr>
    </w:lvl>
    <w:lvl w:ilvl="5">
      <w:start w:val="0"/>
      <w:numFmt w:val="bullet"/>
      <w:lvlText w:val="•"/>
      <w:lvlJc w:val="left"/>
      <w:pPr>
        <w:ind w:left="5017" w:hanging="702"/>
      </w:pPr>
      <w:rPr>
        <w:rFonts w:hint="default"/>
        <w:lang w:val="es-ES" w:eastAsia="es-ES" w:bidi="es-ES"/>
      </w:rPr>
    </w:lvl>
    <w:lvl w:ilvl="6">
      <w:start w:val="0"/>
      <w:numFmt w:val="bullet"/>
      <w:lvlText w:val="•"/>
      <w:lvlJc w:val="left"/>
      <w:pPr>
        <w:ind w:left="5970" w:hanging="702"/>
      </w:pPr>
      <w:rPr>
        <w:rFonts w:hint="default"/>
        <w:lang w:val="es-ES" w:eastAsia="es-ES" w:bidi="es-ES"/>
      </w:rPr>
    </w:lvl>
    <w:lvl w:ilvl="7">
      <w:start w:val="0"/>
      <w:numFmt w:val="bullet"/>
      <w:lvlText w:val="•"/>
      <w:lvlJc w:val="left"/>
      <w:pPr>
        <w:ind w:left="6922" w:hanging="702"/>
      </w:pPr>
      <w:rPr>
        <w:rFonts w:hint="default"/>
        <w:lang w:val="es-ES" w:eastAsia="es-ES" w:bidi="es-ES"/>
      </w:rPr>
    </w:lvl>
    <w:lvl w:ilvl="8">
      <w:start w:val="0"/>
      <w:numFmt w:val="bullet"/>
      <w:lvlText w:val="•"/>
      <w:lvlJc w:val="left"/>
      <w:pPr>
        <w:ind w:left="7875" w:hanging="702"/>
      </w:pPr>
      <w:rPr>
        <w:rFonts w:hint="default"/>
        <w:lang w:val="es-ES" w:eastAsia="es-ES" w:bidi="es-ES"/>
      </w:rPr>
    </w:lvl>
  </w:abstractNum>
  <w:abstractNum w:abstractNumId="0">
    <w:multiLevelType w:val="hybridMultilevel"/>
    <w:lvl w:ilvl="0">
      <w:start w:val="1"/>
      <w:numFmt w:val="decimal"/>
      <w:lvlText w:val="%1"/>
      <w:lvlJc w:val="left"/>
      <w:pPr>
        <w:ind w:left="1729" w:hanging="1051"/>
        <w:jc w:val="left"/>
      </w:pPr>
      <w:rPr>
        <w:rFonts w:hint="default" w:ascii="Arial" w:hAnsi="Arial" w:eastAsia="Arial" w:cs="Arial"/>
        <w:b/>
        <w:bCs/>
        <w:w w:val="101"/>
        <w:sz w:val="23"/>
        <w:szCs w:val="23"/>
        <w:lang w:val="es-ES" w:eastAsia="es-ES" w:bidi="es-ES"/>
      </w:rPr>
    </w:lvl>
    <w:lvl w:ilvl="1">
      <w:start w:val="1"/>
      <w:numFmt w:val="decimal"/>
      <w:lvlText w:val="%1.%2"/>
      <w:lvlJc w:val="left"/>
      <w:pPr>
        <w:ind w:left="1729" w:hanging="986"/>
        <w:jc w:val="left"/>
      </w:pPr>
      <w:rPr>
        <w:rFonts w:hint="default" w:ascii="Arial" w:hAnsi="Arial" w:eastAsia="Arial" w:cs="Arial"/>
        <w:spacing w:val="-1"/>
        <w:w w:val="101"/>
        <w:sz w:val="23"/>
        <w:szCs w:val="23"/>
        <w:lang w:val="es-ES" w:eastAsia="es-ES" w:bidi="es-ES"/>
      </w:rPr>
    </w:lvl>
    <w:lvl w:ilvl="2">
      <w:start w:val="1"/>
      <w:numFmt w:val="decimal"/>
      <w:lvlText w:val="%1.%2.%3"/>
      <w:lvlJc w:val="left"/>
      <w:pPr>
        <w:ind w:left="1729" w:hanging="920"/>
        <w:jc w:val="left"/>
      </w:pPr>
      <w:rPr>
        <w:rFonts w:hint="default" w:ascii="Arial" w:hAnsi="Arial" w:eastAsia="Arial" w:cs="Arial"/>
        <w:spacing w:val="-2"/>
        <w:w w:val="101"/>
        <w:sz w:val="23"/>
        <w:szCs w:val="23"/>
        <w:lang w:val="es-ES" w:eastAsia="es-ES" w:bidi="es-ES"/>
      </w:rPr>
    </w:lvl>
    <w:lvl w:ilvl="3">
      <w:start w:val="0"/>
      <w:numFmt w:val="bullet"/>
      <w:lvlText w:val="•"/>
      <w:lvlJc w:val="left"/>
      <w:pPr>
        <w:ind w:left="4138" w:hanging="920"/>
      </w:pPr>
      <w:rPr>
        <w:rFonts w:hint="default"/>
        <w:lang w:val="es-ES" w:eastAsia="es-ES" w:bidi="es-ES"/>
      </w:rPr>
    </w:lvl>
    <w:lvl w:ilvl="4">
      <w:start w:val="0"/>
      <w:numFmt w:val="bullet"/>
      <w:lvlText w:val="•"/>
      <w:lvlJc w:val="left"/>
      <w:pPr>
        <w:ind w:left="4944" w:hanging="920"/>
      </w:pPr>
      <w:rPr>
        <w:rFonts w:hint="default"/>
        <w:lang w:val="es-ES" w:eastAsia="es-ES" w:bidi="es-ES"/>
      </w:rPr>
    </w:lvl>
    <w:lvl w:ilvl="5">
      <w:start w:val="0"/>
      <w:numFmt w:val="bullet"/>
      <w:lvlText w:val="•"/>
      <w:lvlJc w:val="left"/>
      <w:pPr>
        <w:ind w:left="5750" w:hanging="920"/>
      </w:pPr>
      <w:rPr>
        <w:rFonts w:hint="default"/>
        <w:lang w:val="es-ES" w:eastAsia="es-ES" w:bidi="es-ES"/>
      </w:rPr>
    </w:lvl>
    <w:lvl w:ilvl="6">
      <w:start w:val="0"/>
      <w:numFmt w:val="bullet"/>
      <w:lvlText w:val="•"/>
      <w:lvlJc w:val="left"/>
      <w:pPr>
        <w:ind w:left="6556" w:hanging="920"/>
      </w:pPr>
      <w:rPr>
        <w:rFonts w:hint="default"/>
        <w:lang w:val="es-ES" w:eastAsia="es-ES" w:bidi="es-ES"/>
      </w:rPr>
    </w:lvl>
    <w:lvl w:ilvl="7">
      <w:start w:val="0"/>
      <w:numFmt w:val="bullet"/>
      <w:lvlText w:val="•"/>
      <w:lvlJc w:val="left"/>
      <w:pPr>
        <w:ind w:left="7362" w:hanging="920"/>
      </w:pPr>
      <w:rPr>
        <w:rFonts w:hint="default"/>
        <w:lang w:val="es-ES" w:eastAsia="es-ES" w:bidi="es-ES"/>
      </w:rPr>
    </w:lvl>
    <w:lvl w:ilvl="8">
      <w:start w:val="0"/>
      <w:numFmt w:val="bullet"/>
      <w:lvlText w:val="•"/>
      <w:lvlJc w:val="left"/>
      <w:pPr>
        <w:ind w:left="8168" w:hanging="920"/>
      </w:pPr>
      <w:rPr>
        <w:rFonts w:hint="default"/>
        <w:lang w:val="es-ES" w:eastAsia="es-ES" w:bidi="es-ES"/>
      </w:rPr>
    </w:lvl>
  </w:abstract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TOC1" w:type="paragraph">
    <w:name w:val="TOC 1"/>
    <w:basedOn w:val="Normal"/>
    <w:uiPriority w:val="1"/>
    <w:qFormat/>
    <w:pPr>
      <w:spacing w:before="4"/>
      <w:ind w:left="2500" w:right="911" w:hanging="2501"/>
      <w:jc w:val="right"/>
    </w:pPr>
    <w:rPr>
      <w:rFonts w:ascii="Arial" w:hAnsi="Arial" w:eastAsia="Arial" w:cs="Arial"/>
      <w:sz w:val="23"/>
      <w:szCs w:val="23"/>
      <w:lang w:val="es-ES" w:eastAsia="es-ES" w:bidi="es-ES"/>
    </w:rPr>
  </w:style>
  <w:style w:styleId="TOC2" w:type="paragraph">
    <w:name w:val="TOC 2"/>
    <w:basedOn w:val="Normal"/>
    <w:uiPriority w:val="1"/>
    <w:qFormat/>
    <w:pPr>
      <w:spacing w:before="3"/>
      <w:ind w:left="1275" w:hanging="351"/>
    </w:pPr>
    <w:rPr>
      <w:rFonts w:ascii="Arial" w:hAnsi="Arial" w:eastAsia="Arial" w:cs="Arial"/>
      <w:sz w:val="23"/>
      <w:szCs w:val="23"/>
      <w:lang w:val="es-ES" w:eastAsia="es-ES" w:bidi="es-ES"/>
    </w:rPr>
  </w:style>
  <w:style w:styleId="BodyText" w:type="paragraph">
    <w:name w:val="Body Text"/>
    <w:basedOn w:val="Normal"/>
    <w:uiPriority w:val="1"/>
    <w:qFormat/>
    <w:pPr/>
    <w:rPr>
      <w:rFonts w:ascii="Arial" w:hAnsi="Arial" w:eastAsia="Arial" w:cs="Arial"/>
      <w:sz w:val="23"/>
      <w:szCs w:val="23"/>
      <w:lang w:val="es-ES" w:eastAsia="es-ES" w:bidi="es-ES"/>
    </w:rPr>
  </w:style>
  <w:style w:styleId="Heading1" w:type="paragraph">
    <w:name w:val="Heading 1"/>
    <w:basedOn w:val="Normal"/>
    <w:uiPriority w:val="1"/>
    <w:qFormat/>
    <w:pPr>
      <w:ind w:left="747" w:right="531"/>
      <w:jc w:val="center"/>
      <w:outlineLvl w:val="1"/>
    </w:pPr>
    <w:rPr>
      <w:rFonts w:ascii="Arial Black" w:hAnsi="Arial Black" w:eastAsia="Arial Black" w:cs="Arial Black"/>
      <w:sz w:val="43"/>
      <w:szCs w:val="43"/>
      <w:lang w:val="es-ES" w:eastAsia="es-ES" w:bidi="es-ES"/>
    </w:rPr>
  </w:style>
  <w:style w:styleId="Heading2" w:type="paragraph">
    <w:name w:val="Heading 2"/>
    <w:basedOn w:val="Normal"/>
    <w:uiPriority w:val="1"/>
    <w:qFormat/>
    <w:pPr>
      <w:spacing w:before="262"/>
      <w:ind w:left="747" w:right="1027"/>
      <w:jc w:val="center"/>
      <w:outlineLvl w:val="2"/>
    </w:pPr>
    <w:rPr>
      <w:rFonts w:ascii="Arial" w:hAnsi="Arial" w:eastAsia="Arial" w:cs="Arial"/>
      <w:b/>
      <w:bCs/>
      <w:sz w:val="35"/>
      <w:szCs w:val="35"/>
      <w:lang w:val="es-ES" w:eastAsia="es-ES" w:bidi="es-ES"/>
    </w:rPr>
  </w:style>
  <w:style w:styleId="Heading3" w:type="paragraph">
    <w:name w:val="Heading 3"/>
    <w:basedOn w:val="Normal"/>
    <w:uiPriority w:val="1"/>
    <w:qFormat/>
    <w:pPr>
      <w:spacing w:before="1"/>
      <w:ind w:left="749" w:right="530"/>
      <w:jc w:val="center"/>
      <w:outlineLvl w:val="3"/>
    </w:pPr>
    <w:rPr>
      <w:rFonts w:ascii="Arial Black" w:hAnsi="Arial Black" w:eastAsia="Arial Black" w:cs="Arial Black"/>
      <w:sz w:val="35"/>
      <w:szCs w:val="35"/>
      <w:lang w:val="es-ES" w:eastAsia="es-ES" w:bidi="es-ES"/>
    </w:rPr>
  </w:style>
  <w:style w:styleId="Heading4" w:type="paragraph">
    <w:name w:val="Heading 4"/>
    <w:basedOn w:val="Normal"/>
    <w:uiPriority w:val="1"/>
    <w:qFormat/>
    <w:pPr>
      <w:spacing w:before="265"/>
      <w:ind w:left="867" w:right="1027"/>
      <w:jc w:val="center"/>
      <w:outlineLvl w:val="4"/>
    </w:pPr>
    <w:rPr>
      <w:rFonts w:ascii="Arial" w:hAnsi="Arial" w:eastAsia="Arial" w:cs="Arial"/>
      <w:b/>
      <w:bCs/>
      <w:sz w:val="31"/>
      <w:szCs w:val="31"/>
      <w:lang w:val="es-ES" w:eastAsia="es-ES" w:bidi="es-ES"/>
    </w:rPr>
  </w:style>
  <w:style w:styleId="Heading5" w:type="paragraph">
    <w:name w:val="Heading 5"/>
    <w:basedOn w:val="Normal"/>
    <w:uiPriority w:val="1"/>
    <w:qFormat/>
    <w:pPr>
      <w:ind w:left="834" w:right="1027"/>
      <w:jc w:val="center"/>
      <w:outlineLvl w:val="5"/>
    </w:pPr>
    <w:rPr>
      <w:rFonts w:ascii="Arial" w:hAnsi="Arial" w:eastAsia="Arial" w:cs="Arial"/>
      <w:b/>
      <w:bCs/>
      <w:sz w:val="27"/>
      <w:szCs w:val="27"/>
      <w:lang w:val="es-ES" w:eastAsia="es-ES" w:bidi="es-ES"/>
    </w:rPr>
  </w:style>
  <w:style w:styleId="Heading6" w:type="paragraph">
    <w:name w:val="Heading 6"/>
    <w:basedOn w:val="Normal"/>
    <w:uiPriority w:val="1"/>
    <w:qFormat/>
    <w:pPr>
      <w:ind w:left="747"/>
      <w:outlineLvl w:val="6"/>
    </w:pPr>
    <w:rPr>
      <w:rFonts w:ascii="Arial" w:hAnsi="Arial" w:eastAsia="Arial" w:cs="Arial"/>
      <w:b/>
      <w:bCs/>
      <w:sz w:val="24"/>
      <w:szCs w:val="24"/>
      <w:lang w:val="es-ES" w:eastAsia="es-ES" w:bidi="es-ES"/>
    </w:rPr>
  </w:style>
  <w:style w:styleId="Heading7" w:type="paragraph">
    <w:name w:val="Heading 7"/>
    <w:basedOn w:val="Normal"/>
    <w:uiPriority w:val="1"/>
    <w:qFormat/>
    <w:pPr>
      <w:ind w:left="2500"/>
      <w:outlineLvl w:val="7"/>
    </w:pPr>
    <w:rPr>
      <w:rFonts w:ascii="Arial" w:hAnsi="Arial" w:eastAsia="Arial" w:cs="Arial"/>
      <w:b/>
      <w:bCs/>
      <w:sz w:val="23"/>
      <w:szCs w:val="23"/>
      <w:lang w:val="es-ES" w:eastAsia="es-ES" w:bidi="es-ES"/>
    </w:rPr>
  </w:style>
  <w:style w:styleId="ListParagraph" w:type="paragraph">
    <w:name w:val="List Paragraph"/>
    <w:basedOn w:val="Normal"/>
    <w:uiPriority w:val="1"/>
    <w:qFormat/>
    <w:pPr>
      <w:ind w:left="2500" w:hanging="351"/>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header" Target="header10.xml"/><Relationship Id="rId26" Type="http://schemas.openxmlformats.org/officeDocument/2006/relationships/footer" Target="footer10.xml"/><Relationship Id="rId27" Type="http://schemas.openxmlformats.org/officeDocument/2006/relationships/header" Target="header11.xml"/><Relationship Id="rId28" Type="http://schemas.openxmlformats.org/officeDocument/2006/relationships/footer" Target="footer11.xml"/><Relationship Id="rId29" Type="http://schemas.openxmlformats.org/officeDocument/2006/relationships/header" Target="header12.xml"/><Relationship Id="rId30" Type="http://schemas.openxmlformats.org/officeDocument/2006/relationships/footer" Target="footer12.xml"/><Relationship Id="rId31" Type="http://schemas.openxmlformats.org/officeDocument/2006/relationships/header" Target="header13.xml"/><Relationship Id="rId32" Type="http://schemas.openxmlformats.org/officeDocument/2006/relationships/footer" Target="footer13.xml"/><Relationship Id="rId33" Type="http://schemas.openxmlformats.org/officeDocument/2006/relationships/header" Target="header14.xml"/><Relationship Id="rId34" Type="http://schemas.openxmlformats.org/officeDocument/2006/relationships/footer" Target="footer14.xml"/><Relationship Id="rId35" Type="http://schemas.openxmlformats.org/officeDocument/2006/relationships/header" Target="header15.xml"/><Relationship Id="rId36" Type="http://schemas.openxmlformats.org/officeDocument/2006/relationships/footer" Target="footer15.xml"/><Relationship Id="rId37" Type="http://schemas.openxmlformats.org/officeDocument/2006/relationships/header" Target="header16.xml"/><Relationship Id="rId38" Type="http://schemas.openxmlformats.org/officeDocument/2006/relationships/footer" Target="footer16.xml"/><Relationship Id="rId39" Type="http://schemas.openxmlformats.org/officeDocument/2006/relationships/header" Target="header17.xml"/><Relationship Id="rId40" Type="http://schemas.openxmlformats.org/officeDocument/2006/relationships/footer" Target="footer17.xml"/><Relationship Id="rId41" Type="http://schemas.openxmlformats.org/officeDocument/2006/relationships/header" Target="header18.xml"/><Relationship Id="rId42" Type="http://schemas.openxmlformats.org/officeDocument/2006/relationships/footer" Target="footer18.xml"/><Relationship Id="rId43" Type="http://schemas.openxmlformats.org/officeDocument/2006/relationships/header" Target="header19.xml"/><Relationship Id="rId44" Type="http://schemas.openxmlformats.org/officeDocument/2006/relationships/footer" Target="footer19.xml"/><Relationship Id="rId45" Type="http://schemas.openxmlformats.org/officeDocument/2006/relationships/header" Target="header20.xml"/><Relationship Id="rId46" Type="http://schemas.openxmlformats.org/officeDocument/2006/relationships/footer" Target="footer20.xml"/><Relationship Id="rId47" Type="http://schemas.openxmlformats.org/officeDocument/2006/relationships/header" Target="header21.xml"/><Relationship Id="rId48" Type="http://schemas.openxmlformats.org/officeDocument/2006/relationships/footer" Target="footer21.xml"/><Relationship Id="rId49" Type="http://schemas.openxmlformats.org/officeDocument/2006/relationships/image" Target="media/image3.png"/><Relationship Id="rId50" Type="http://schemas.openxmlformats.org/officeDocument/2006/relationships/header" Target="header22.xml"/><Relationship Id="rId51" Type="http://schemas.openxmlformats.org/officeDocument/2006/relationships/footer" Target="footer22.xml"/><Relationship Id="rId52" Type="http://schemas.openxmlformats.org/officeDocument/2006/relationships/header" Target="header23.xml"/><Relationship Id="rId53" Type="http://schemas.openxmlformats.org/officeDocument/2006/relationships/footer" Target="footer23.xml"/><Relationship Id="rId54" Type="http://schemas.openxmlformats.org/officeDocument/2006/relationships/header" Target="header24.xml"/><Relationship Id="rId55" Type="http://schemas.openxmlformats.org/officeDocument/2006/relationships/footer" Target="footer24.xml"/><Relationship Id="rId56" Type="http://schemas.openxmlformats.org/officeDocument/2006/relationships/header" Target="header25.xml"/><Relationship Id="rId57" Type="http://schemas.openxmlformats.org/officeDocument/2006/relationships/footer" Target="footer25.xml"/><Relationship Id="rId58" Type="http://schemas.openxmlformats.org/officeDocument/2006/relationships/header" Target="header26.xml"/><Relationship Id="rId59" Type="http://schemas.openxmlformats.org/officeDocument/2006/relationships/footer" Target="footer26.xml"/><Relationship Id="rId60" Type="http://schemas.openxmlformats.org/officeDocument/2006/relationships/header" Target="header27.xml"/><Relationship Id="rId61" Type="http://schemas.openxmlformats.org/officeDocument/2006/relationships/footer" Target="footer27.xml"/><Relationship Id="rId62" Type="http://schemas.openxmlformats.org/officeDocument/2006/relationships/header" Target="header28.xml"/><Relationship Id="rId63" Type="http://schemas.openxmlformats.org/officeDocument/2006/relationships/footer" Target="footer28.xml"/><Relationship Id="rId64" Type="http://schemas.openxmlformats.org/officeDocument/2006/relationships/header" Target="header29.xml"/><Relationship Id="rId65" Type="http://schemas.openxmlformats.org/officeDocument/2006/relationships/footer" Target="footer29.xml"/><Relationship Id="rId66" Type="http://schemas.openxmlformats.org/officeDocument/2006/relationships/header" Target="header30.xml"/><Relationship Id="rId67" Type="http://schemas.openxmlformats.org/officeDocument/2006/relationships/footer" Target="footer30.xml"/><Relationship Id="rId68" Type="http://schemas.openxmlformats.org/officeDocument/2006/relationships/header" Target="header31.xml"/><Relationship Id="rId69" Type="http://schemas.openxmlformats.org/officeDocument/2006/relationships/footer" Target="footer31.xml"/><Relationship Id="rId70" Type="http://schemas.openxmlformats.org/officeDocument/2006/relationships/header" Target="header32.xml"/><Relationship Id="rId71" Type="http://schemas.openxmlformats.org/officeDocument/2006/relationships/footer" Target="footer32.xml"/><Relationship Id="rId72" Type="http://schemas.openxmlformats.org/officeDocument/2006/relationships/header" Target="header33.xml"/><Relationship Id="rId73" Type="http://schemas.openxmlformats.org/officeDocument/2006/relationships/footer" Target="footer33.xml"/><Relationship Id="rId74" Type="http://schemas.openxmlformats.org/officeDocument/2006/relationships/header" Target="header34.xml"/><Relationship Id="rId75" Type="http://schemas.openxmlformats.org/officeDocument/2006/relationships/footer" Target="footer34.xml"/><Relationship Id="rId76" Type="http://schemas.openxmlformats.org/officeDocument/2006/relationships/header" Target="header35.xml"/><Relationship Id="rId77" Type="http://schemas.openxmlformats.org/officeDocument/2006/relationships/footer" Target="footer35.xml"/><Relationship Id="rId78" Type="http://schemas.openxmlformats.org/officeDocument/2006/relationships/header" Target="header36.xml"/><Relationship Id="rId79" Type="http://schemas.openxmlformats.org/officeDocument/2006/relationships/footer" Target="footer36.xml"/><Relationship Id="rId80" Type="http://schemas.openxmlformats.org/officeDocument/2006/relationships/header" Target="header37.xml"/><Relationship Id="rId81" Type="http://schemas.openxmlformats.org/officeDocument/2006/relationships/footer" Target="footer37.xml"/><Relationship Id="rId82" Type="http://schemas.openxmlformats.org/officeDocument/2006/relationships/header" Target="header38.xml"/><Relationship Id="rId83" Type="http://schemas.openxmlformats.org/officeDocument/2006/relationships/footer" Target="footer38.xml"/><Relationship Id="rId84" Type="http://schemas.openxmlformats.org/officeDocument/2006/relationships/header" Target="header39.xml"/><Relationship Id="rId85" Type="http://schemas.openxmlformats.org/officeDocument/2006/relationships/footer" Target="footer39.xml"/><Relationship Id="rId86" Type="http://schemas.openxmlformats.org/officeDocument/2006/relationships/footer" Target="footer40.xml"/><Relationship Id="rId87" Type="http://schemas.openxmlformats.org/officeDocument/2006/relationships/header" Target="header40.xml"/><Relationship Id="rId88" Type="http://schemas.openxmlformats.org/officeDocument/2006/relationships/footer" Target="footer41.xml"/><Relationship Id="rId89" Type="http://schemas.openxmlformats.org/officeDocument/2006/relationships/header" Target="header41.xml"/><Relationship Id="rId90" Type="http://schemas.openxmlformats.org/officeDocument/2006/relationships/footer" Target="footer42.xml"/><Relationship Id="rId91" Type="http://schemas.openxmlformats.org/officeDocument/2006/relationships/header" Target="header42.xml"/><Relationship Id="rId92" Type="http://schemas.openxmlformats.org/officeDocument/2006/relationships/footer" Target="footer43.xml"/><Relationship Id="rId93" Type="http://schemas.openxmlformats.org/officeDocument/2006/relationships/header" Target="header43.xml"/><Relationship Id="rId94" Type="http://schemas.openxmlformats.org/officeDocument/2006/relationships/footer" Target="footer44.xml"/><Relationship Id="rId95" Type="http://schemas.openxmlformats.org/officeDocument/2006/relationships/header" Target="header44.xml"/><Relationship Id="rId96" Type="http://schemas.openxmlformats.org/officeDocument/2006/relationships/footer" Target="footer45.xml"/><Relationship Id="rId97" Type="http://schemas.openxmlformats.org/officeDocument/2006/relationships/header" Target="header45.xml"/><Relationship Id="rId98" Type="http://schemas.openxmlformats.org/officeDocument/2006/relationships/footer" Target="footer46.xml"/><Relationship Id="rId99" Type="http://schemas.openxmlformats.org/officeDocument/2006/relationships/header" Target="header46.xml"/><Relationship Id="rId100" Type="http://schemas.openxmlformats.org/officeDocument/2006/relationships/footer" Target="footer47.xml"/><Relationship Id="rId101" Type="http://schemas.openxmlformats.org/officeDocument/2006/relationships/header" Target="header47.xml"/><Relationship Id="rId102" Type="http://schemas.openxmlformats.org/officeDocument/2006/relationships/footer" Target="footer48.xml"/><Relationship Id="rId103" Type="http://schemas.openxmlformats.org/officeDocument/2006/relationships/header" Target="header48.xml"/><Relationship Id="rId104" Type="http://schemas.openxmlformats.org/officeDocument/2006/relationships/footer" Target="footer49.xml"/><Relationship Id="rId105" Type="http://schemas.openxmlformats.org/officeDocument/2006/relationships/header" Target="header49.xml"/><Relationship Id="rId106" Type="http://schemas.openxmlformats.org/officeDocument/2006/relationships/footer" Target="footer50.xml"/><Relationship Id="rId107" Type="http://schemas.openxmlformats.org/officeDocument/2006/relationships/header" Target="header50.xml"/><Relationship Id="rId108" Type="http://schemas.openxmlformats.org/officeDocument/2006/relationships/footer" Target="footer51.xml"/><Relationship Id="rId109" Type="http://schemas.openxmlformats.org/officeDocument/2006/relationships/header" Target="header51.xml"/><Relationship Id="rId110" Type="http://schemas.openxmlformats.org/officeDocument/2006/relationships/footer" Target="footer52.xml"/><Relationship Id="rId111" Type="http://schemas.openxmlformats.org/officeDocument/2006/relationships/header" Target="header52.xml"/><Relationship Id="rId112" Type="http://schemas.openxmlformats.org/officeDocument/2006/relationships/footer" Target="footer53.xml"/><Relationship Id="rId113" Type="http://schemas.openxmlformats.org/officeDocument/2006/relationships/header" Target="header53.xml"/><Relationship Id="rId114" Type="http://schemas.openxmlformats.org/officeDocument/2006/relationships/footer" Target="footer54.xml"/><Relationship Id="rId115" Type="http://schemas.openxmlformats.org/officeDocument/2006/relationships/header" Target="header54.xml"/><Relationship Id="rId116" Type="http://schemas.openxmlformats.org/officeDocument/2006/relationships/footer" Target="footer55.xml"/><Relationship Id="rId117" Type="http://schemas.openxmlformats.org/officeDocument/2006/relationships/header" Target="header55.xml"/><Relationship Id="rId118" Type="http://schemas.openxmlformats.org/officeDocument/2006/relationships/footer" Target="footer56.xml"/><Relationship Id="rId119" Type="http://schemas.openxmlformats.org/officeDocument/2006/relationships/footer" Target="footer57.xml"/><Relationship Id="rId120" Type="http://schemas.openxmlformats.org/officeDocument/2006/relationships/header" Target="header56.xml"/><Relationship Id="rId121" Type="http://schemas.openxmlformats.org/officeDocument/2006/relationships/footer" Target="footer58.xml"/><Relationship Id="rId122" Type="http://schemas.openxmlformats.org/officeDocument/2006/relationships/header" Target="header57.xml"/><Relationship Id="rId123" Type="http://schemas.openxmlformats.org/officeDocument/2006/relationships/footer" Target="footer59.xml"/><Relationship Id="rId124" Type="http://schemas.openxmlformats.org/officeDocument/2006/relationships/header" Target="header58.xml"/><Relationship Id="rId125" Type="http://schemas.openxmlformats.org/officeDocument/2006/relationships/footer" Target="footer60.xml"/><Relationship Id="rId126" Type="http://schemas.openxmlformats.org/officeDocument/2006/relationships/header" Target="header59.xml"/><Relationship Id="rId127" Type="http://schemas.openxmlformats.org/officeDocument/2006/relationships/footer" Target="footer61.xml"/><Relationship Id="rId128" Type="http://schemas.openxmlformats.org/officeDocument/2006/relationships/header" Target="header60.xml"/><Relationship Id="rId129" Type="http://schemas.openxmlformats.org/officeDocument/2006/relationships/footer" Target="footer62.xml"/><Relationship Id="rId130" Type="http://schemas.openxmlformats.org/officeDocument/2006/relationships/header" Target="header61.xml"/><Relationship Id="rId131" Type="http://schemas.openxmlformats.org/officeDocument/2006/relationships/footer" Target="footer63.xml"/><Relationship Id="rId132" Type="http://schemas.openxmlformats.org/officeDocument/2006/relationships/header" Target="header62.xml"/><Relationship Id="rId133" Type="http://schemas.openxmlformats.org/officeDocument/2006/relationships/footer" Target="footer64.xml"/><Relationship Id="rId134" Type="http://schemas.openxmlformats.org/officeDocument/2006/relationships/header" Target="header63.xml"/><Relationship Id="rId135" Type="http://schemas.openxmlformats.org/officeDocument/2006/relationships/footer" Target="footer65.xml"/><Relationship Id="rId136" Type="http://schemas.openxmlformats.org/officeDocument/2006/relationships/header" Target="header64.xml"/><Relationship Id="rId137" Type="http://schemas.openxmlformats.org/officeDocument/2006/relationships/footer" Target="footer66.xml"/><Relationship Id="rId138" Type="http://schemas.openxmlformats.org/officeDocument/2006/relationships/header" Target="header65.xml"/><Relationship Id="rId139" Type="http://schemas.openxmlformats.org/officeDocument/2006/relationships/footer" Target="footer67.xml"/><Relationship Id="rId140" Type="http://schemas.openxmlformats.org/officeDocument/2006/relationships/header" Target="header66.xml"/><Relationship Id="rId141" Type="http://schemas.openxmlformats.org/officeDocument/2006/relationships/footer" Target="footer68.xml"/><Relationship Id="rId142" Type="http://schemas.openxmlformats.org/officeDocument/2006/relationships/header" Target="header67.xml"/><Relationship Id="rId143" Type="http://schemas.openxmlformats.org/officeDocument/2006/relationships/footer" Target="footer69.xml"/><Relationship Id="rId144" Type="http://schemas.openxmlformats.org/officeDocument/2006/relationships/header" Target="header68.xml"/><Relationship Id="rId145" Type="http://schemas.openxmlformats.org/officeDocument/2006/relationships/footer" Target="footer70.xml"/><Relationship Id="rId146" Type="http://schemas.openxmlformats.org/officeDocument/2006/relationships/header" Target="header69.xml"/><Relationship Id="rId147" Type="http://schemas.openxmlformats.org/officeDocument/2006/relationships/footer" Target="footer71.xml"/><Relationship Id="rId148" Type="http://schemas.openxmlformats.org/officeDocument/2006/relationships/header" Target="header70.xml"/><Relationship Id="rId149" Type="http://schemas.openxmlformats.org/officeDocument/2006/relationships/footer" Target="footer72.xml"/><Relationship Id="rId150" Type="http://schemas.openxmlformats.org/officeDocument/2006/relationships/header" Target="header71.xml"/><Relationship Id="rId151" Type="http://schemas.openxmlformats.org/officeDocument/2006/relationships/footer" Target="footer73.xml"/><Relationship Id="rId152" Type="http://schemas.openxmlformats.org/officeDocument/2006/relationships/header" Target="header72.xml"/><Relationship Id="rId153" Type="http://schemas.openxmlformats.org/officeDocument/2006/relationships/footer" Target="footer74.xml"/><Relationship Id="rId154" Type="http://schemas.openxmlformats.org/officeDocument/2006/relationships/header" Target="header73.xml"/><Relationship Id="rId155" Type="http://schemas.openxmlformats.org/officeDocument/2006/relationships/footer" Target="footer75.xml"/><Relationship Id="rId156" Type="http://schemas.openxmlformats.org/officeDocument/2006/relationships/header" Target="header74.xml"/><Relationship Id="rId157" Type="http://schemas.openxmlformats.org/officeDocument/2006/relationships/footer" Target="footer76.xml"/><Relationship Id="rId158" Type="http://schemas.openxmlformats.org/officeDocument/2006/relationships/header" Target="header75.xml"/><Relationship Id="rId159" Type="http://schemas.openxmlformats.org/officeDocument/2006/relationships/footer" Target="footer77.xml"/><Relationship Id="rId160" Type="http://schemas.openxmlformats.org/officeDocument/2006/relationships/header" Target="header76.xml"/><Relationship Id="rId161" Type="http://schemas.openxmlformats.org/officeDocument/2006/relationships/footer" Target="footer78.xml"/><Relationship Id="rId162" Type="http://schemas.openxmlformats.org/officeDocument/2006/relationships/header" Target="header77.xml"/><Relationship Id="rId163" Type="http://schemas.openxmlformats.org/officeDocument/2006/relationships/footer" Target="footer79.xml"/><Relationship Id="rId164" Type="http://schemas.openxmlformats.org/officeDocument/2006/relationships/header" Target="header78.xml"/><Relationship Id="rId165" Type="http://schemas.openxmlformats.org/officeDocument/2006/relationships/footer" Target="footer80.xml"/><Relationship Id="rId166" Type="http://schemas.openxmlformats.org/officeDocument/2006/relationships/header" Target="header79.xml"/><Relationship Id="rId167" Type="http://schemas.openxmlformats.org/officeDocument/2006/relationships/footer" Target="footer81.xml"/><Relationship Id="rId168" Type="http://schemas.openxmlformats.org/officeDocument/2006/relationships/header" Target="header80.xml"/><Relationship Id="rId169" Type="http://schemas.openxmlformats.org/officeDocument/2006/relationships/footer" Target="footer82.xml"/><Relationship Id="rId170" Type="http://schemas.openxmlformats.org/officeDocument/2006/relationships/header" Target="header81.xml"/><Relationship Id="rId171" Type="http://schemas.openxmlformats.org/officeDocument/2006/relationships/footer" Target="footer83.xml"/><Relationship Id="rId172" Type="http://schemas.openxmlformats.org/officeDocument/2006/relationships/header" Target="header82.xml"/><Relationship Id="rId173" Type="http://schemas.openxmlformats.org/officeDocument/2006/relationships/footer" Target="footer84.xml"/><Relationship Id="rId174" Type="http://schemas.openxmlformats.org/officeDocument/2006/relationships/image" Target="media/image4.png"/><Relationship Id="rId175" Type="http://schemas.openxmlformats.org/officeDocument/2006/relationships/header" Target="header83.xml"/><Relationship Id="rId176" Type="http://schemas.openxmlformats.org/officeDocument/2006/relationships/footer" Target="footer85.xml"/><Relationship Id="rId177" Type="http://schemas.openxmlformats.org/officeDocument/2006/relationships/image" Target="media/image5.png"/><Relationship Id="rId178" Type="http://schemas.openxmlformats.org/officeDocument/2006/relationships/header" Target="header84.xml"/><Relationship Id="rId179" Type="http://schemas.openxmlformats.org/officeDocument/2006/relationships/footer" Target="footer86.xml"/><Relationship Id="rId180" Type="http://schemas.openxmlformats.org/officeDocument/2006/relationships/image" Target="media/image6.png"/><Relationship Id="rId181" Type="http://schemas.openxmlformats.org/officeDocument/2006/relationships/header" Target="header85.xml"/><Relationship Id="rId182" Type="http://schemas.openxmlformats.org/officeDocument/2006/relationships/footer" Target="footer87.xml"/><Relationship Id="rId183" Type="http://schemas.openxmlformats.org/officeDocument/2006/relationships/image" Target="media/image7.png"/><Relationship Id="rId184" Type="http://schemas.openxmlformats.org/officeDocument/2006/relationships/header" Target="header86.xml"/><Relationship Id="rId185" Type="http://schemas.openxmlformats.org/officeDocument/2006/relationships/footer" Target="footer88.xml"/><Relationship Id="rId186" Type="http://schemas.openxmlformats.org/officeDocument/2006/relationships/header" Target="header87.xml"/><Relationship Id="rId187" Type="http://schemas.openxmlformats.org/officeDocument/2006/relationships/footer" Target="footer89.xml"/><Relationship Id="rId188" Type="http://schemas.openxmlformats.org/officeDocument/2006/relationships/header" Target="header88.xml"/><Relationship Id="rId189" Type="http://schemas.openxmlformats.org/officeDocument/2006/relationships/footer" Target="footer90.xml"/><Relationship Id="rId190" Type="http://schemas.openxmlformats.org/officeDocument/2006/relationships/header" Target="header89.xml"/><Relationship Id="rId191" Type="http://schemas.openxmlformats.org/officeDocument/2006/relationships/footer" Target="footer91.xml"/><Relationship Id="rId192" Type="http://schemas.openxmlformats.org/officeDocument/2006/relationships/header" Target="header90.xml"/><Relationship Id="rId193" Type="http://schemas.openxmlformats.org/officeDocument/2006/relationships/footer" Target="footer92.xml"/><Relationship Id="rId194" Type="http://schemas.openxmlformats.org/officeDocument/2006/relationships/header" Target="header91.xml"/><Relationship Id="rId195" Type="http://schemas.openxmlformats.org/officeDocument/2006/relationships/footer" Target="footer93.xml"/><Relationship Id="rId196" Type="http://schemas.openxmlformats.org/officeDocument/2006/relationships/header" Target="header92.xml"/><Relationship Id="rId197" Type="http://schemas.openxmlformats.org/officeDocument/2006/relationships/footer" Target="footer94.xml"/><Relationship Id="rId198" Type="http://schemas.openxmlformats.org/officeDocument/2006/relationships/header" Target="header93.xml"/><Relationship Id="rId199" Type="http://schemas.openxmlformats.org/officeDocument/2006/relationships/footer" Target="footer95.xml"/><Relationship Id="rId200" Type="http://schemas.openxmlformats.org/officeDocument/2006/relationships/header" Target="header94.xml"/><Relationship Id="rId201" Type="http://schemas.openxmlformats.org/officeDocument/2006/relationships/footer" Target="footer96.xml"/><Relationship Id="rId202" Type="http://schemas.openxmlformats.org/officeDocument/2006/relationships/header" Target="header95.xml"/><Relationship Id="rId203" Type="http://schemas.openxmlformats.org/officeDocument/2006/relationships/footer" Target="footer97.xml"/><Relationship Id="rId204" Type="http://schemas.openxmlformats.org/officeDocument/2006/relationships/header" Target="header96.xml"/><Relationship Id="rId205" Type="http://schemas.openxmlformats.org/officeDocument/2006/relationships/footer" Target="footer98.xml"/><Relationship Id="rId206" Type="http://schemas.openxmlformats.org/officeDocument/2006/relationships/header" Target="header97.xml"/><Relationship Id="rId207" Type="http://schemas.openxmlformats.org/officeDocument/2006/relationships/footer" Target="footer99.xml"/><Relationship Id="rId208" Type="http://schemas.openxmlformats.org/officeDocument/2006/relationships/header" Target="header98.xml"/><Relationship Id="rId209" Type="http://schemas.openxmlformats.org/officeDocument/2006/relationships/footer" Target="footer100.xml"/><Relationship Id="rId210" Type="http://schemas.openxmlformats.org/officeDocument/2006/relationships/header" Target="header99.xml"/><Relationship Id="rId211" Type="http://schemas.openxmlformats.org/officeDocument/2006/relationships/footer" Target="footer101.xml"/><Relationship Id="rId212" Type="http://schemas.openxmlformats.org/officeDocument/2006/relationships/header" Target="header100.xml"/><Relationship Id="rId213" Type="http://schemas.openxmlformats.org/officeDocument/2006/relationships/footer" Target="footer102.xml"/><Relationship Id="rId214" Type="http://schemas.openxmlformats.org/officeDocument/2006/relationships/header" Target="header101.xml"/><Relationship Id="rId215" Type="http://schemas.openxmlformats.org/officeDocument/2006/relationships/footer" Target="footer103.xml"/><Relationship Id="rId216" Type="http://schemas.openxmlformats.org/officeDocument/2006/relationships/header" Target="header102.xml"/><Relationship Id="rId217" Type="http://schemas.openxmlformats.org/officeDocument/2006/relationships/footer" Target="footer104.xml"/><Relationship Id="rId218" Type="http://schemas.openxmlformats.org/officeDocument/2006/relationships/header" Target="header103.xml"/><Relationship Id="rId219" Type="http://schemas.openxmlformats.org/officeDocument/2006/relationships/footer" Target="footer105.xml"/><Relationship Id="rId220" Type="http://schemas.openxmlformats.org/officeDocument/2006/relationships/header" Target="header104.xml"/><Relationship Id="rId221" Type="http://schemas.openxmlformats.org/officeDocument/2006/relationships/footer" Target="footer106.xml"/><Relationship Id="rId222" Type="http://schemas.openxmlformats.org/officeDocument/2006/relationships/header" Target="header105.xml"/><Relationship Id="rId223" Type="http://schemas.openxmlformats.org/officeDocument/2006/relationships/footer" Target="footer107.xml"/><Relationship Id="rId224" Type="http://schemas.openxmlformats.org/officeDocument/2006/relationships/header" Target="header106.xml"/><Relationship Id="rId225" Type="http://schemas.openxmlformats.org/officeDocument/2006/relationships/footer" Target="footer108.xml"/><Relationship Id="rId226" Type="http://schemas.openxmlformats.org/officeDocument/2006/relationships/header" Target="header107.xml"/><Relationship Id="rId227" Type="http://schemas.openxmlformats.org/officeDocument/2006/relationships/footer" Target="footer109.xml"/><Relationship Id="rId228" Type="http://schemas.openxmlformats.org/officeDocument/2006/relationships/header" Target="header108.xml"/><Relationship Id="rId229" Type="http://schemas.openxmlformats.org/officeDocument/2006/relationships/footer" Target="footer110.xml"/><Relationship Id="rId230" Type="http://schemas.openxmlformats.org/officeDocument/2006/relationships/header" Target="header109.xml"/><Relationship Id="rId231" Type="http://schemas.openxmlformats.org/officeDocument/2006/relationships/footer" Target="footer111.xml"/><Relationship Id="rId232" Type="http://schemas.openxmlformats.org/officeDocument/2006/relationships/header" Target="header110.xml"/><Relationship Id="rId233" Type="http://schemas.openxmlformats.org/officeDocument/2006/relationships/footer" Target="footer112.xml"/><Relationship Id="rId234" Type="http://schemas.openxmlformats.org/officeDocument/2006/relationships/header" Target="header111.xml"/><Relationship Id="rId235" Type="http://schemas.openxmlformats.org/officeDocument/2006/relationships/footer" Target="footer113.xml"/><Relationship Id="rId236" Type="http://schemas.openxmlformats.org/officeDocument/2006/relationships/header" Target="header112.xml"/><Relationship Id="rId237" Type="http://schemas.openxmlformats.org/officeDocument/2006/relationships/footer" Target="footer114.xml"/><Relationship Id="rId238" Type="http://schemas.openxmlformats.org/officeDocument/2006/relationships/header" Target="header113.xml"/><Relationship Id="rId239" Type="http://schemas.openxmlformats.org/officeDocument/2006/relationships/footer" Target="footer115.xml"/><Relationship Id="rId240" Type="http://schemas.openxmlformats.org/officeDocument/2006/relationships/image" Target="media/image8.png"/><Relationship Id="rId241" Type="http://schemas.openxmlformats.org/officeDocument/2006/relationships/image" Target="media/image9.png"/><Relationship Id="rId242" Type="http://schemas.openxmlformats.org/officeDocument/2006/relationships/header" Target="header114.xml"/><Relationship Id="rId243" Type="http://schemas.openxmlformats.org/officeDocument/2006/relationships/footer" Target="footer116.xml"/><Relationship Id="rId244" Type="http://schemas.openxmlformats.org/officeDocument/2006/relationships/header" Target="header115.xml"/><Relationship Id="rId245" Type="http://schemas.openxmlformats.org/officeDocument/2006/relationships/footer" Target="footer117.xml"/><Relationship Id="rId246" Type="http://schemas.openxmlformats.org/officeDocument/2006/relationships/header" Target="header116.xml"/><Relationship Id="rId247" Type="http://schemas.openxmlformats.org/officeDocument/2006/relationships/footer" Target="footer118.xml"/><Relationship Id="rId248" Type="http://schemas.openxmlformats.org/officeDocument/2006/relationships/header" Target="header117.xml"/><Relationship Id="rId249" Type="http://schemas.openxmlformats.org/officeDocument/2006/relationships/footer" Target="footer119.xml"/><Relationship Id="rId250" Type="http://schemas.openxmlformats.org/officeDocument/2006/relationships/header" Target="header118.xml"/><Relationship Id="rId251" Type="http://schemas.openxmlformats.org/officeDocument/2006/relationships/footer" Target="footer120.xml"/><Relationship Id="rId252" Type="http://schemas.openxmlformats.org/officeDocument/2006/relationships/header" Target="header119.xml"/><Relationship Id="rId253" Type="http://schemas.openxmlformats.org/officeDocument/2006/relationships/footer" Target="footer121.xml"/><Relationship Id="rId254" Type="http://schemas.openxmlformats.org/officeDocument/2006/relationships/header" Target="header120.xml"/><Relationship Id="rId255" Type="http://schemas.openxmlformats.org/officeDocument/2006/relationships/footer" Target="footer122.xml"/><Relationship Id="rId256" Type="http://schemas.openxmlformats.org/officeDocument/2006/relationships/header" Target="header121.xml"/><Relationship Id="rId257" Type="http://schemas.openxmlformats.org/officeDocument/2006/relationships/footer" Target="footer123.xml"/><Relationship Id="rId258" Type="http://schemas.openxmlformats.org/officeDocument/2006/relationships/header" Target="header122.xml"/><Relationship Id="rId259" Type="http://schemas.openxmlformats.org/officeDocument/2006/relationships/footer" Target="footer124.xml"/><Relationship Id="rId260" Type="http://schemas.openxmlformats.org/officeDocument/2006/relationships/header" Target="header123.xml"/><Relationship Id="rId261" Type="http://schemas.openxmlformats.org/officeDocument/2006/relationships/footer" Target="footer125.xml"/><Relationship Id="rId26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lguzman</dc:creator>
  <dc:title>Microsoft Word - 1 INTRODUCCION.doc</dc:title>
  <dcterms:created xsi:type="dcterms:W3CDTF">2020-12-14T17:23:38Z</dcterms:created>
  <dcterms:modified xsi:type="dcterms:W3CDTF">2020-12-14T17:23:38Z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2005-10-06T00:00:00Z</vt:filetime>
  </property>
  <property fmtid="{D5CDD505-2E9C-101B-9397-08002B2CF9AE}" pid="3" name="Creator">
    <vt:lpwstr>PScript5.dll Version 5.2</vt:lpwstr>
  </property>
  <property fmtid="{D5CDD505-2E9C-101B-9397-08002B2CF9AE}" pid="4" name="LastSaved">
    <vt:filetime>2020-12-14T00:00:00Z</vt:filetime>
  </property>
</Properties>
</file>