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C5C7" w14:textId="77777777" w:rsidR="00EF52F5" w:rsidRDefault="00EF52F5">
      <w:pPr>
        <w:pStyle w:val="Textoindependiente"/>
        <w:rPr>
          <w:rFonts w:ascii="Times New Roman"/>
          <w:sz w:val="20"/>
        </w:rPr>
      </w:pPr>
    </w:p>
    <w:p w14:paraId="39565D21" w14:textId="77777777" w:rsidR="00EF52F5" w:rsidRDefault="00EF52F5">
      <w:pPr>
        <w:pStyle w:val="Textoindependiente"/>
        <w:rPr>
          <w:rFonts w:ascii="Times New Roman"/>
          <w:sz w:val="20"/>
        </w:rPr>
      </w:pPr>
    </w:p>
    <w:p w14:paraId="413F7BF4" w14:textId="77777777" w:rsidR="00EF52F5" w:rsidRDefault="00EF52F5">
      <w:pPr>
        <w:pStyle w:val="Textoindependiente"/>
        <w:rPr>
          <w:rFonts w:ascii="Times New Roman"/>
          <w:sz w:val="20"/>
        </w:rPr>
      </w:pPr>
    </w:p>
    <w:p w14:paraId="3B8305A0" w14:textId="77777777" w:rsidR="00EF52F5" w:rsidRDefault="00EF52F5">
      <w:pPr>
        <w:pStyle w:val="Textoindependiente"/>
        <w:spacing w:before="8"/>
        <w:rPr>
          <w:rFonts w:ascii="Times New Roman"/>
          <w:sz w:val="16"/>
        </w:rPr>
      </w:pPr>
    </w:p>
    <w:p w14:paraId="2C7B97A1" w14:textId="77777777" w:rsidR="00EF52F5" w:rsidRDefault="0088371B">
      <w:pPr>
        <w:pStyle w:val="Ttulo1"/>
        <w:spacing w:before="97"/>
        <w:ind w:right="1164"/>
      </w:pPr>
      <w:r>
        <w:t>MINISTERIO DE EDUCACIÓN</w:t>
      </w:r>
    </w:p>
    <w:p w14:paraId="1C74C06D" w14:textId="77777777" w:rsidR="00EF52F5" w:rsidRDefault="00EF52F5">
      <w:pPr>
        <w:pStyle w:val="Textoindependiente"/>
        <w:rPr>
          <w:rFonts w:ascii="Arial"/>
          <w:sz w:val="32"/>
        </w:rPr>
      </w:pPr>
    </w:p>
    <w:p w14:paraId="4606CD45" w14:textId="77777777" w:rsidR="00EF52F5" w:rsidRDefault="00EF52F5">
      <w:pPr>
        <w:pStyle w:val="Textoindependiente"/>
        <w:rPr>
          <w:rFonts w:ascii="Arial"/>
          <w:sz w:val="32"/>
        </w:rPr>
      </w:pPr>
    </w:p>
    <w:p w14:paraId="0DFDA856" w14:textId="77777777" w:rsidR="00EF52F5" w:rsidRDefault="00EF52F5">
      <w:pPr>
        <w:pStyle w:val="Textoindependiente"/>
        <w:rPr>
          <w:rFonts w:ascii="Arial"/>
          <w:sz w:val="32"/>
        </w:rPr>
      </w:pPr>
    </w:p>
    <w:p w14:paraId="572F9DAB" w14:textId="77777777" w:rsidR="00EF52F5" w:rsidRDefault="00EF52F5">
      <w:pPr>
        <w:pStyle w:val="Textoindependiente"/>
        <w:rPr>
          <w:rFonts w:ascii="Arial"/>
          <w:sz w:val="32"/>
        </w:rPr>
      </w:pPr>
    </w:p>
    <w:p w14:paraId="58C08C53" w14:textId="77777777" w:rsidR="00EF52F5" w:rsidRDefault="00EF52F5">
      <w:pPr>
        <w:pStyle w:val="Textoindependiente"/>
        <w:rPr>
          <w:rFonts w:ascii="Arial"/>
          <w:sz w:val="32"/>
        </w:rPr>
      </w:pPr>
    </w:p>
    <w:p w14:paraId="6DD438DF" w14:textId="77777777" w:rsidR="00EF52F5" w:rsidRDefault="00EF52F5">
      <w:pPr>
        <w:pStyle w:val="Textoindependiente"/>
        <w:rPr>
          <w:rFonts w:ascii="Arial"/>
          <w:sz w:val="32"/>
        </w:rPr>
      </w:pPr>
    </w:p>
    <w:p w14:paraId="0196B25C" w14:textId="77777777" w:rsidR="00EF52F5" w:rsidRDefault="00EF52F5">
      <w:pPr>
        <w:pStyle w:val="Textoindependiente"/>
        <w:rPr>
          <w:rFonts w:ascii="Arial"/>
          <w:sz w:val="32"/>
        </w:rPr>
      </w:pPr>
    </w:p>
    <w:p w14:paraId="0D4523E7" w14:textId="77777777" w:rsidR="00EF52F5" w:rsidRDefault="00EF52F5">
      <w:pPr>
        <w:pStyle w:val="Textoindependiente"/>
        <w:rPr>
          <w:rFonts w:ascii="Arial"/>
          <w:sz w:val="32"/>
        </w:rPr>
      </w:pPr>
    </w:p>
    <w:p w14:paraId="307F1C67" w14:textId="77777777" w:rsidR="00EF52F5" w:rsidRDefault="00EF52F5">
      <w:pPr>
        <w:pStyle w:val="Textoindependiente"/>
        <w:rPr>
          <w:rFonts w:ascii="Arial"/>
          <w:sz w:val="32"/>
        </w:rPr>
      </w:pPr>
    </w:p>
    <w:p w14:paraId="17716556" w14:textId="77777777" w:rsidR="00EF52F5" w:rsidRDefault="00EF52F5">
      <w:pPr>
        <w:pStyle w:val="Textoindependiente"/>
        <w:rPr>
          <w:rFonts w:ascii="Arial"/>
          <w:sz w:val="32"/>
        </w:rPr>
      </w:pPr>
    </w:p>
    <w:p w14:paraId="74496221" w14:textId="77777777" w:rsidR="00EF52F5" w:rsidRDefault="00EF52F5">
      <w:pPr>
        <w:pStyle w:val="Textoindependiente"/>
        <w:rPr>
          <w:rFonts w:ascii="Arial"/>
          <w:sz w:val="32"/>
        </w:rPr>
      </w:pPr>
    </w:p>
    <w:p w14:paraId="3E4671EE" w14:textId="77777777" w:rsidR="00EF52F5" w:rsidRDefault="00EF52F5">
      <w:pPr>
        <w:pStyle w:val="Textoindependiente"/>
        <w:rPr>
          <w:rFonts w:ascii="Arial"/>
          <w:sz w:val="32"/>
        </w:rPr>
      </w:pPr>
    </w:p>
    <w:p w14:paraId="2F8D82EA" w14:textId="77777777" w:rsidR="00EF52F5" w:rsidRDefault="00EF52F5">
      <w:pPr>
        <w:pStyle w:val="Textoindependiente"/>
        <w:spacing w:before="4"/>
        <w:rPr>
          <w:rFonts w:ascii="Arial"/>
          <w:sz w:val="32"/>
        </w:rPr>
      </w:pPr>
    </w:p>
    <w:p w14:paraId="62E42179" w14:textId="77777777" w:rsidR="00EF52F5" w:rsidRDefault="0088371B">
      <w:pPr>
        <w:ind w:left="506" w:right="1165"/>
        <w:jc w:val="center"/>
        <w:rPr>
          <w:rFonts w:ascii="Arial" w:hAnsi="Arial"/>
          <w:sz w:val="28"/>
        </w:rPr>
      </w:pPr>
      <w:r>
        <w:rPr>
          <w:rFonts w:ascii="Arial" w:hAnsi="Arial"/>
          <w:sz w:val="28"/>
        </w:rPr>
        <w:t>INFORME DE AUDITORÍA INTERNA</w:t>
      </w:r>
    </w:p>
    <w:p w14:paraId="64E51052" w14:textId="77777777" w:rsidR="00EF52F5" w:rsidRDefault="0088371B">
      <w:pPr>
        <w:spacing w:before="6"/>
        <w:ind w:left="506" w:right="1165"/>
        <w:jc w:val="center"/>
        <w:rPr>
          <w:rFonts w:ascii="Arial" w:hAnsi="Arial"/>
          <w:sz w:val="28"/>
        </w:rPr>
      </w:pPr>
      <w:r>
        <w:rPr>
          <w:rFonts w:ascii="Arial" w:hAnsi="Arial"/>
          <w:sz w:val="28"/>
        </w:rPr>
        <w:t>DIRECCIÓN DEPARTAMENTAL DE EDUCACIÓN DE SACATEPÉQUEZ</w:t>
      </w:r>
    </w:p>
    <w:p w14:paraId="42B0132C" w14:textId="77777777" w:rsidR="00EF52F5" w:rsidRDefault="0088371B">
      <w:pPr>
        <w:spacing w:before="7"/>
        <w:ind w:left="506" w:right="1165"/>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2022 al 31 de Diciembre de 2022</w:t>
      </w:r>
    </w:p>
    <w:p w14:paraId="77DC62B6" w14:textId="77777777" w:rsidR="00EF52F5" w:rsidRDefault="0088371B">
      <w:pPr>
        <w:spacing w:before="6"/>
        <w:ind w:left="506" w:right="1165"/>
        <w:jc w:val="center"/>
        <w:rPr>
          <w:rFonts w:ascii="Arial"/>
          <w:sz w:val="28"/>
        </w:rPr>
      </w:pPr>
      <w:r>
        <w:rPr>
          <w:rFonts w:ascii="Arial"/>
          <w:sz w:val="28"/>
        </w:rPr>
        <w:t>CAI 00009</w:t>
      </w:r>
    </w:p>
    <w:p w14:paraId="5CC3D740" w14:textId="77777777" w:rsidR="00EF52F5" w:rsidRDefault="00EF52F5">
      <w:pPr>
        <w:pStyle w:val="Textoindependiente"/>
        <w:rPr>
          <w:rFonts w:ascii="Arial"/>
          <w:sz w:val="32"/>
        </w:rPr>
      </w:pPr>
    </w:p>
    <w:p w14:paraId="6025AB42" w14:textId="77777777" w:rsidR="00EF52F5" w:rsidRDefault="00EF52F5">
      <w:pPr>
        <w:pStyle w:val="Textoindependiente"/>
        <w:rPr>
          <w:rFonts w:ascii="Arial"/>
          <w:sz w:val="32"/>
        </w:rPr>
      </w:pPr>
    </w:p>
    <w:p w14:paraId="2027EA3B" w14:textId="77777777" w:rsidR="00EF52F5" w:rsidRDefault="00EF52F5">
      <w:pPr>
        <w:pStyle w:val="Textoindependiente"/>
        <w:rPr>
          <w:rFonts w:ascii="Arial"/>
          <w:sz w:val="32"/>
        </w:rPr>
      </w:pPr>
    </w:p>
    <w:p w14:paraId="36519873" w14:textId="77777777" w:rsidR="00EF52F5" w:rsidRDefault="00EF52F5">
      <w:pPr>
        <w:pStyle w:val="Textoindependiente"/>
        <w:rPr>
          <w:rFonts w:ascii="Arial"/>
          <w:sz w:val="32"/>
        </w:rPr>
      </w:pPr>
    </w:p>
    <w:p w14:paraId="73524466" w14:textId="77777777" w:rsidR="00EF52F5" w:rsidRDefault="00EF52F5">
      <w:pPr>
        <w:pStyle w:val="Textoindependiente"/>
        <w:rPr>
          <w:rFonts w:ascii="Arial"/>
          <w:sz w:val="32"/>
        </w:rPr>
      </w:pPr>
    </w:p>
    <w:p w14:paraId="3616E7FA" w14:textId="77777777" w:rsidR="00EF52F5" w:rsidRDefault="00EF52F5">
      <w:pPr>
        <w:pStyle w:val="Textoindependiente"/>
        <w:rPr>
          <w:rFonts w:ascii="Arial"/>
          <w:sz w:val="32"/>
        </w:rPr>
      </w:pPr>
    </w:p>
    <w:p w14:paraId="27CE4374" w14:textId="77777777" w:rsidR="00EF52F5" w:rsidRDefault="00EF52F5">
      <w:pPr>
        <w:pStyle w:val="Textoindependiente"/>
        <w:rPr>
          <w:rFonts w:ascii="Arial"/>
          <w:sz w:val="32"/>
        </w:rPr>
      </w:pPr>
    </w:p>
    <w:p w14:paraId="2EFE869E" w14:textId="77777777" w:rsidR="00EF52F5" w:rsidRDefault="00EF52F5">
      <w:pPr>
        <w:pStyle w:val="Textoindependiente"/>
        <w:rPr>
          <w:rFonts w:ascii="Arial"/>
          <w:sz w:val="32"/>
        </w:rPr>
      </w:pPr>
    </w:p>
    <w:p w14:paraId="757F2E31" w14:textId="77777777" w:rsidR="00EF52F5" w:rsidRDefault="00EF52F5">
      <w:pPr>
        <w:pStyle w:val="Textoindependiente"/>
        <w:rPr>
          <w:rFonts w:ascii="Arial"/>
          <w:sz w:val="32"/>
        </w:rPr>
      </w:pPr>
    </w:p>
    <w:p w14:paraId="2B1C02FD" w14:textId="77777777" w:rsidR="00EF52F5" w:rsidRDefault="00EF52F5">
      <w:pPr>
        <w:pStyle w:val="Textoindependiente"/>
        <w:rPr>
          <w:rFonts w:ascii="Arial"/>
          <w:sz w:val="32"/>
        </w:rPr>
      </w:pPr>
    </w:p>
    <w:p w14:paraId="6CAB810B" w14:textId="77777777" w:rsidR="00EF52F5" w:rsidRDefault="00EF52F5">
      <w:pPr>
        <w:pStyle w:val="Textoindependiente"/>
        <w:rPr>
          <w:rFonts w:ascii="Arial"/>
          <w:sz w:val="32"/>
        </w:rPr>
      </w:pPr>
    </w:p>
    <w:p w14:paraId="0A827ABC" w14:textId="77777777" w:rsidR="00EF52F5" w:rsidRDefault="00EF52F5">
      <w:pPr>
        <w:pStyle w:val="Textoindependiente"/>
        <w:rPr>
          <w:rFonts w:ascii="Arial"/>
          <w:sz w:val="32"/>
        </w:rPr>
      </w:pPr>
    </w:p>
    <w:p w14:paraId="4AAB3BF6" w14:textId="77777777" w:rsidR="00EF52F5" w:rsidRDefault="00EF52F5">
      <w:pPr>
        <w:pStyle w:val="Textoindependiente"/>
        <w:rPr>
          <w:rFonts w:ascii="Arial"/>
          <w:sz w:val="32"/>
        </w:rPr>
      </w:pPr>
    </w:p>
    <w:p w14:paraId="26283904" w14:textId="77777777" w:rsidR="00EF52F5" w:rsidRDefault="0088371B">
      <w:pPr>
        <w:spacing w:before="285"/>
        <w:ind w:left="506" w:right="1165"/>
        <w:jc w:val="center"/>
        <w:rPr>
          <w:rFonts w:ascii="Arial"/>
          <w:sz w:val="28"/>
        </w:rPr>
      </w:pPr>
      <w:r>
        <w:rPr>
          <w:rFonts w:ascii="Arial"/>
          <w:sz w:val="28"/>
        </w:rPr>
        <w:t xml:space="preserve">GUATEMALA, 14 de </w:t>
      </w:r>
      <w:proofErr w:type="gramStart"/>
      <w:r>
        <w:rPr>
          <w:rFonts w:ascii="Arial"/>
          <w:sz w:val="28"/>
        </w:rPr>
        <w:t>Marzo</w:t>
      </w:r>
      <w:proofErr w:type="gramEnd"/>
      <w:r>
        <w:rPr>
          <w:rFonts w:ascii="Arial"/>
          <w:sz w:val="28"/>
        </w:rPr>
        <w:t xml:space="preserve"> de</w:t>
      </w:r>
      <w:r>
        <w:rPr>
          <w:rFonts w:ascii="Arial"/>
          <w:spacing w:val="-54"/>
          <w:sz w:val="28"/>
        </w:rPr>
        <w:t xml:space="preserve"> </w:t>
      </w:r>
      <w:r>
        <w:rPr>
          <w:rFonts w:ascii="Arial"/>
          <w:sz w:val="28"/>
        </w:rPr>
        <w:t>2023</w:t>
      </w:r>
    </w:p>
    <w:p w14:paraId="70201076" w14:textId="77777777" w:rsidR="00EF52F5" w:rsidRDefault="00EF52F5">
      <w:pPr>
        <w:jc w:val="center"/>
        <w:rPr>
          <w:rFonts w:ascii="Arial"/>
          <w:sz w:val="28"/>
        </w:rPr>
        <w:sectPr w:rsidR="00EF52F5">
          <w:footerReference w:type="default" r:id="rId7"/>
          <w:type w:val="continuous"/>
          <w:pgSz w:w="12240" w:h="15840"/>
          <w:pgMar w:top="1500" w:right="480" w:bottom="960" w:left="900" w:header="720" w:footer="764" w:gutter="0"/>
          <w:pgNumType w:start="1"/>
          <w:cols w:space="720"/>
        </w:sectPr>
      </w:pPr>
    </w:p>
    <w:p w14:paraId="1924800C" w14:textId="77777777" w:rsidR="00EF52F5" w:rsidRDefault="00EF52F5">
      <w:pPr>
        <w:pStyle w:val="Textoindependiente"/>
        <w:spacing w:before="9"/>
        <w:rPr>
          <w:rFonts w:ascii="Arial"/>
          <w:sz w:val="27"/>
        </w:rPr>
      </w:pPr>
    </w:p>
    <w:p w14:paraId="28510588" w14:textId="77777777" w:rsidR="00EF52F5" w:rsidRDefault="0088371B">
      <w:pPr>
        <w:pStyle w:val="Textoindependiente"/>
        <w:spacing w:before="98"/>
        <w:ind w:left="6559"/>
        <w:rPr>
          <w:rFonts w:ascii="Arial"/>
        </w:rPr>
      </w:pPr>
      <w:r>
        <w:rPr>
          <w:rFonts w:ascii="Arial"/>
        </w:rPr>
        <w:t xml:space="preserve">Guatemala, 14 de </w:t>
      </w:r>
      <w:proofErr w:type="gramStart"/>
      <w:r>
        <w:rPr>
          <w:rFonts w:ascii="Arial"/>
        </w:rPr>
        <w:t>Marzo</w:t>
      </w:r>
      <w:proofErr w:type="gramEnd"/>
      <w:r>
        <w:rPr>
          <w:rFonts w:ascii="Arial"/>
        </w:rPr>
        <w:t xml:space="preserve"> de 2023</w:t>
      </w:r>
    </w:p>
    <w:p w14:paraId="474DFC96" w14:textId="77777777" w:rsidR="00EF52F5" w:rsidRDefault="00EF52F5">
      <w:pPr>
        <w:pStyle w:val="Textoindependiente"/>
        <w:rPr>
          <w:rFonts w:ascii="Arial"/>
          <w:sz w:val="20"/>
        </w:rPr>
      </w:pPr>
    </w:p>
    <w:p w14:paraId="15DFD997" w14:textId="77777777" w:rsidR="00EF52F5" w:rsidRDefault="00EF52F5">
      <w:pPr>
        <w:pStyle w:val="Textoindependiente"/>
        <w:rPr>
          <w:rFonts w:ascii="Arial"/>
          <w:sz w:val="20"/>
        </w:rPr>
      </w:pPr>
    </w:p>
    <w:p w14:paraId="47AB3A31" w14:textId="77777777" w:rsidR="00EF52F5" w:rsidRDefault="00EF52F5">
      <w:pPr>
        <w:pStyle w:val="Textoindependiente"/>
        <w:rPr>
          <w:rFonts w:ascii="Arial"/>
          <w:sz w:val="20"/>
        </w:rPr>
      </w:pPr>
    </w:p>
    <w:p w14:paraId="0EE43675" w14:textId="77777777" w:rsidR="00EF52F5" w:rsidRDefault="00EF52F5">
      <w:pPr>
        <w:pStyle w:val="Textoindependiente"/>
        <w:rPr>
          <w:rFonts w:ascii="Arial"/>
          <w:sz w:val="20"/>
        </w:rPr>
      </w:pPr>
    </w:p>
    <w:p w14:paraId="6409D302" w14:textId="77777777" w:rsidR="00EF52F5" w:rsidRDefault="00EF52F5">
      <w:pPr>
        <w:pStyle w:val="Textoindependiente"/>
        <w:rPr>
          <w:rFonts w:ascii="Arial"/>
          <w:sz w:val="20"/>
        </w:rPr>
      </w:pPr>
    </w:p>
    <w:p w14:paraId="67F0EFE1" w14:textId="77777777" w:rsidR="00EF52F5" w:rsidRDefault="00EF52F5">
      <w:pPr>
        <w:pStyle w:val="Textoindependiente"/>
        <w:rPr>
          <w:rFonts w:ascii="Arial"/>
          <w:sz w:val="20"/>
        </w:rPr>
      </w:pPr>
    </w:p>
    <w:p w14:paraId="212F8A1E" w14:textId="77777777" w:rsidR="00EF52F5" w:rsidRDefault="00EF52F5">
      <w:pPr>
        <w:pStyle w:val="Textoindependiente"/>
        <w:rPr>
          <w:rFonts w:ascii="Arial"/>
          <w:sz w:val="20"/>
        </w:rPr>
      </w:pPr>
    </w:p>
    <w:p w14:paraId="37D272A5" w14:textId="77777777" w:rsidR="00EF52F5" w:rsidRDefault="00EF52F5">
      <w:pPr>
        <w:pStyle w:val="Textoindependiente"/>
        <w:spacing w:before="2"/>
        <w:rPr>
          <w:rFonts w:ascii="Arial"/>
          <w:sz w:val="23"/>
        </w:rPr>
      </w:pPr>
    </w:p>
    <w:p w14:paraId="1F85044D" w14:textId="77777777" w:rsidR="00EF52F5" w:rsidRDefault="0088371B">
      <w:pPr>
        <w:pStyle w:val="Textoindependiente"/>
        <w:spacing w:before="97"/>
        <w:ind w:left="100"/>
        <w:rPr>
          <w:rFonts w:ascii="Arial"/>
        </w:rPr>
      </w:pPr>
      <w:r>
        <w:rPr>
          <w:rFonts w:ascii="Arial"/>
        </w:rPr>
        <w:t>Licenciado:</w:t>
      </w:r>
    </w:p>
    <w:p w14:paraId="4D02C814" w14:textId="77777777" w:rsidR="00EF52F5" w:rsidRDefault="0088371B">
      <w:pPr>
        <w:pStyle w:val="Textoindependiente"/>
        <w:spacing w:before="6" w:line="244" w:lineRule="auto"/>
        <w:ind w:left="100" w:right="7598"/>
        <w:rPr>
          <w:rFonts w:ascii="Arial" w:hAnsi="Arial"/>
        </w:rPr>
      </w:pPr>
      <w:r>
        <w:rPr>
          <w:rFonts w:ascii="Arial" w:hAnsi="Arial"/>
        </w:rPr>
        <w:t xml:space="preserve">Mario Rubén García Morales </w:t>
      </w:r>
      <w:r>
        <w:rPr>
          <w:rFonts w:ascii="Arial" w:hAnsi="Arial"/>
          <w:w w:val="95"/>
        </w:rPr>
        <w:t>MINISTERIO DE EDUCACIÓN</w:t>
      </w:r>
    </w:p>
    <w:p w14:paraId="7EC27364" w14:textId="77777777" w:rsidR="00EF52F5" w:rsidRDefault="0088371B">
      <w:pPr>
        <w:pStyle w:val="Textoindependiente"/>
        <w:spacing w:line="275" w:lineRule="exact"/>
        <w:ind w:left="100"/>
        <w:rPr>
          <w:rFonts w:ascii="Arial"/>
        </w:rPr>
      </w:pPr>
      <w:r>
        <w:rPr>
          <w:rFonts w:ascii="Arial"/>
        </w:rPr>
        <w:t>Su despacho</w:t>
      </w:r>
    </w:p>
    <w:p w14:paraId="04D1B227" w14:textId="77777777" w:rsidR="00EF52F5" w:rsidRDefault="00EF52F5">
      <w:pPr>
        <w:pStyle w:val="Textoindependiente"/>
        <w:rPr>
          <w:rFonts w:ascii="Arial"/>
          <w:sz w:val="28"/>
        </w:rPr>
      </w:pPr>
    </w:p>
    <w:p w14:paraId="7BAC2827" w14:textId="77777777" w:rsidR="00EF52F5" w:rsidRDefault="00EF52F5">
      <w:pPr>
        <w:pStyle w:val="Textoindependiente"/>
        <w:rPr>
          <w:rFonts w:ascii="Arial"/>
          <w:sz w:val="28"/>
        </w:rPr>
      </w:pPr>
    </w:p>
    <w:p w14:paraId="168D63E5" w14:textId="77777777" w:rsidR="00EF52F5" w:rsidRDefault="0088371B">
      <w:pPr>
        <w:pStyle w:val="Textoindependiente"/>
        <w:spacing w:before="205"/>
        <w:ind w:left="100"/>
        <w:rPr>
          <w:rFonts w:ascii="Arial" w:hAnsi="Arial"/>
        </w:rPr>
      </w:pPr>
      <w:r>
        <w:rPr>
          <w:rFonts w:ascii="Arial" w:hAnsi="Arial"/>
        </w:rPr>
        <w:t>Señor(a):</w:t>
      </w:r>
    </w:p>
    <w:p w14:paraId="493E0841" w14:textId="77777777" w:rsidR="00EF52F5" w:rsidRDefault="00EF52F5">
      <w:pPr>
        <w:pStyle w:val="Textoindependiente"/>
        <w:rPr>
          <w:rFonts w:ascii="Arial"/>
          <w:sz w:val="28"/>
        </w:rPr>
      </w:pPr>
    </w:p>
    <w:p w14:paraId="6BCF8B10" w14:textId="77777777" w:rsidR="00EF52F5" w:rsidRDefault="0088371B">
      <w:pPr>
        <w:pStyle w:val="Textoindependiente"/>
        <w:spacing w:before="247" w:line="213" w:lineRule="auto"/>
        <w:ind w:left="100" w:right="759"/>
        <w:jc w:val="both"/>
      </w:pPr>
      <w:r>
        <w:t>De acuerdo a nombramiento de auditoría interna No. NAI-009-2023, emitido con fecha 27-01-2023, hago de su conocimiento en el informe de auditoría interna, actuamos de conformidad con la ordenanza de auditoría interna Gubernamental y Manual de Auditoría Interna</w:t>
      </w:r>
    </w:p>
    <w:p w14:paraId="1416E2C5" w14:textId="77777777" w:rsidR="00EF52F5" w:rsidRDefault="00EF52F5">
      <w:pPr>
        <w:pStyle w:val="Textoindependiente"/>
        <w:rPr>
          <w:sz w:val="28"/>
        </w:rPr>
      </w:pPr>
    </w:p>
    <w:p w14:paraId="4D066014" w14:textId="77777777" w:rsidR="00EF52F5" w:rsidRDefault="0088371B">
      <w:pPr>
        <w:pStyle w:val="Textoindependiente"/>
        <w:spacing w:before="190"/>
        <w:ind w:left="100"/>
        <w:rPr>
          <w:rFonts w:ascii="Arial"/>
        </w:rPr>
      </w:pPr>
      <w:r>
        <w:rPr>
          <w:rFonts w:ascii="Arial"/>
        </w:rPr>
        <w:t>Sin otro particular, atentamente</w:t>
      </w:r>
    </w:p>
    <w:p w14:paraId="08A0C82B" w14:textId="77777777" w:rsidR="00EF52F5" w:rsidRDefault="00EF52F5">
      <w:pPr>
        <w:pStyle w:val="Textoindependiente"/>
        <w:rPr>
          <w:rFonts w:ascii="Arial"/>
          <w:sz w:val="28"/>
        </w:rPr>
      </w:pPr>
    </w:p>
    <w:p w14:paraId="1B2BD87D" w14:textId="77777777" w:rsidR="00EF52F5" w:rsidRDefault="0088371B">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7C1CF618" w14:textId="77777777" w:rsidR="00EF52F5" w:rsidRDefault="00EF52F5">
      <w:pPr>
        <w:rPr>
          <w:rFonts w:ascii="Arial"/>
        </w:rPr>
        <w:sectPr w:rsidR="00EF52F5">
          <w:pgSz w:w="12240" w:h="15840"/>
          <w:pgMar w:top="1500" w:right="480" w:bottom="1000" w:left="900" w:header="0" w:footer="764" w:gutter="0"/>
          <w:cols w:space="720"/>
        </w:sectPr>
      </w:pPr>
    </w:p>
    <w:p w14:paraId="7E19E9E1" w14:textId="77777777" w:rsidR="00EF52F5" w:rsidRDefault="0088371B">
      <w:pPr>
        <w:pStyle w:val="Textoindependiente"/>
        <w:spacing w:before="5" w:line="244" w:lineRule="auto"/>
        <w:ind w:left="2023" w:hanging="934"/>
        <w:rPr>
          <w:rFonts w:ascii="Arial"/>
        </w:rPr>
      </w:pPr>
      <w:r>
        <w:rPr>
          <w:rFonts w:ascii="Arial"/>
        </w:rPr>
        <w:t xml:space="preserve">Jorge </w:t>
      </w:r>
      <w:proofErr w:type="spellStart"/>
      <w:r>
        <w:rPr>
          <w:rFonts w:ascii="Arial"/>
        </w:rPr>
        <w:t>Alvaro</w:t>
      </w:r>
      <w:proofErr w:type="spellEnd"/>
      <w:r>
        <w:rPr>
          <w:rFonts w:ascii="Arial"/>
        </w:rPr>
        <w:t xml:space="preserve"> Salazar Pineda Supervisor</w:t>
      </w:r>
    </w:p>
    <w:p w14:paraId="432E63FC" w14:textId="77777777" w:rsidR="00EF52F5" w:rsidRDefault="0088371B">
      <w:pPr>
        <w:pStyle w:val="Textoindependiente"/>
        <w:spacing w:before="5" w:line="244" w:lineRule="auto"/>
        <w:ind w:left="1482" w:right="1575" w:hanging="394"/>
        <w:rPr>
          <w:rFonts w:ascii="Arial"/>
        </w:rPr>
      </w:pPr>
      <w:r>
        <w:br w:type="column"/>
      </w:r>
      <w:r>
        <w:rPr>
          <w:rFonts w:ascii="Arial"/>
        </w:rPr>
        <w:t xml:space="preserve">Helen Lissette </w:t>
      </w:r>
      <w:proofErr w:type="spellStart"/>
      <w:r>
        <w:rPr>
          <w:rFonts w:ascii="Arial"/>
        </w:rPr>
        <w:t>Baiza</w:t>
      </w:r>
      <w:proofErr w:type="spellEnd"/>
      <w:r>
        <w:rPr>
          <w:rFonts w:ascii="Arial"/>
        </w:rPr>
        <w:t xml:space="preserve"> Moran </w:t>
      </w:r>
      <w:proofErr w:type="spellStart"/>
      <w:proofErr w:type="gramStart"/>
      <w:r>
        <w:rPr>
          <w:rFonts w:ascii="Arial"/>
        </w:rPr>
        <w:t>Auditor,Coordinador</w:t>
      </w:r>
      <w:proofErr w:type="spellEnd"/>
      <w:proofErr w:type="gramEnd"/>
    </w:p>
    <w:p w14:paraId="65BE8F24" w14:textId="77777777" w:rsidR="00EF52F5" w:rsidRDefault="00EF52F5">
      <w:pPr>
        <w:spacing w:line="244" w:lineRule="auto"/>
        <w:rPr>
          <w:rFonts w:ascii="Arial"/>
        </w:rPr>
        <w:sectPr w:rsidR="00EF52F5">
          <w:type w:val="continuous"/>
          <w:pgSz w:w="12240" w:h="15840"/>
          <w:pgMar w:top="1500" w:right="480" w:bottom="960" w:left="900" w:header="720" w:footer="720" w:gutter="0"/>
          <w:cols w:num="2" w:space="720" w:equalWidth="0">
            <w:col w:w="4151" w:space="1091"/>
            <w:col w:w="5618"/>
          </w:cols>
        </w:sectPr>
      </w:pPr>
    </w:p>
    <w:p w14:paraId="5A8634B0" w14:textId="77777777" w:rsidR="00EF52F5" w:rsidRDefault="00EF52F5">
      <w:pPr>
        <w:pStyle w:val="Textoindependiente"/>
        <w:spacing w:before="9"/>
        <w:rPr>
          <w:rFonts w:ascii="Arial"/>
          <w:sz w:val="27"/>
        </w:rPr>
      </w:pPr>
    </w:p>
    <w:p w14:paraId="69A03141" w14:textId="77777777" w:rsidR="00EF52F5" w:rsidRDefault="0088371B">
      <w:pPr>
        <w:pStyle w:val="Ttulo1"/>
        <w:spacing w:before="97"/>
        <w:ind w:right="1164"/>
      </w:pPr>
      <w:proofErr w:type="spellStart"/>
      <w:r>
        <w:t>Indice</w:t>
      </w:r>
      <w:proofErr w:type="spellEnd"/>
    </w:p>
    <w:p w14:paraId="418E8B57" w14:textId="77777777" w:rsidR="00EF52F5" w:rsidRDefault="002C0204">
      <w:pPr>
        <w:pStyle w:val="Prrafodelista"/>
        <w:numPr>
          <w:ilvl w:val="0"/>
          <w:numId w:val="4"/>
        </w:numPr>
        <w:tabs>
          <w:tab w:val="left" w:pos="358"/>
          <w:tab w:val="right" w:pos="10339"/>
        </w:tabs>
        <w:spacing w:before="21"/>
        <w:rPr>
          <w:sz w:val="24"/>
        </w:rPr>
      </w:pPr>
      <w:hyperlink w:anchor="_bookmark0" w:history="1">
        <w:r w:rsidR="0088371B">
          <w:rPr>
            <w:sz w:val="24"/>
          </w:rPr>
          <w:t>INFORMACIÓN</w:t>
        </w:r>
      </w:hyperlink>
      <w:r w:rsidR="0088371B">
        <w:rPr>
          <w:sz w:val="24"/>
        </w:rPr>
        <w:t xml:space="preserve"> </w:t>
      </w:r>
      <w:hyperlink w:anchor="_bookmark0" w:history="1">
        <w:r w:rsidR="0088371B">
          <w:rPr>
            <w:sz w:val="24"/>
          </w:rPr>
          <w:t>GENERAL</w:t>
        </w:r>
      </w:hyperlink>
      <w:r w:rsidR="0088371B">
        <w:rPr>
          <w:sz w:val="24"/>
        </w:rPr>
        <w:tab/>
      </w:r>
      <w:hyperlink w:anchor="_bookmark0" w:history="1">
        <w:r w:rsidR="0088371B">
          <w:rPr>
            <w:sz w:val="24"/>
          </w:rPr>
          <w:t>4</w:t>
        </w:r>
      </w:hyperlink>
    </w:p>
    <w:p w14:paraId="148464B2" w14:textId="77777777" w:rsidR="00EF52F5" w:rsidRDefault="002C0204">
      <w:pPr>
        <w:pStyle w:val="Prrafodelista"/>
        <w:numPr>
          <w:ilvl w:val="0"/>
          <w:numId w:val="4"/>
        </w:numPr>
        <w:tabs>
          <w:tab w:val="left" w:pos="358"/>
          <w:tab w:val="right" w:pos="10339"/>
        </w:tabs>
        <w:spacing w:before="44"/>
        <w:rPr>
          <w:sz w:val="24"/>
        </w:rPr>
      </w:pPr>
      <w:hyperlink w:anchor="_bookmark1" w:history="1">
        <w:r w:rsidR="0088371B">
          <w:rPr>
            <w:sz w:val="24"/>
          </w:rPr>
          <w:t>FUNDAMENTO</w:t>
        </w:r>
        <w:r w:rsidR="0088371B">
          <w:rPr>
            <w:spacing w:val="-2"/>
            <w:sz w:val="24"/>
          </w:rPr>
          <w:t xml:space="preserve"> </w:t>
        </w:r>
      </w:hyperlink>
      <w:hyperlink w:anchor="_bookmark1" w:history="1">
        <w:r w:rsidR="0088371B">
          <w:rPr>
            <w:sz w:val="24"/>
          </w:rPr>
          <w:t>LEGAL</w:t>
        </w:r>
      </w:hyperlink>
      <w:r w:rsidR="0088371B">
        <w:rPr>
          <w:sz w:val="24"/>
        </w:rPr>
        <w:tab/>
      </w:r>
      <w:hyperlink w:anchor="_bookmark1" w:history="1">
        <w:r w:rsidR="0088371B">
          <w:rPr>
            <w:sz w:val="24"/>
          </w:rPr>
          <w:t>4</w:t>
        </w:r>
      </w:hyperlink>
    </w:p>
    <w:p w14:paraId="3617BD35" w14:textId="77777777" w:rsidR="00EF52F5" w:rsidRDefault="002C0204">
      <w:pPr>
        <w:pStyle w:val="Prrafodelista"/>
        <w:numPr>
          <w:ilvl w:val="0"/>
          <w:numId w:val="4"/>
        </w:numPr>
        <w:tabs>
          <w:tab w:val="left" w:pos="358"/>
          <w:tab w:val="right" w:pos="10339"/>
        </w:tabs>
        <w:spacing w:before="45"/>
        <w:rPr>
          <w:sz w:val="24"/>
        </w:rPr>
      </w:pPr>
      <w:hyperlink w:anchor="_bookmark2" w:history="1">
        <w:r w:rsidR="0088371B">
          <w:rPr>
            <w:sz w:val="24"/>
          </w:rPr>
          <w:t>IDENTIFICACIÓN</w:t>
        </w:r>
      </w:hyperlink>
      <w:r w:rsidR="0088371B">
        <w:rPr>
          <w:sz w:val="24"/>
        </w:rPr>
        <w:t xml:space="preserve"> </w:t>
      </w:r>
      <w:hyperlink w:anchor="_bookmark2" w:history="1">
        <w:r w:rsidR="0088371B">
          <w:rPr>
            <w:sz w:val="24"/>
          </w:rPr>
          <w:t>DE</w:t>
        </w:r>
      </w:hyperlink>
      <w:r w:rsidR="0088371B">
        <w:rPr>
          <w:sz w:val="24"/>
        </w:rPr>
        <w:t xml:space="preserve"> </w:t>
      </w:r>
      <w:hyperlink w:anchor="_bookmark2" w:history="1">
        <w:r w:rsidR="0088371B">
          <w:rPr>
            <w:sz w:val="24"/>
          </w:rPr>
          <w:t>LAS</w:t>
        </w:r>
      </w:hyperlink>
      <w:r w:rsidR="0088371B">
        <w:rPr>
          <w:sz w:val="24"/>
        </w:rPr>
        <w:t xml:space="preserve"> </w:t>
      </w:r>
      <w:hyperlink w:anchor="_bookmark2" w:history="1">
        <w:r w:rsidR="0088371B">
          <w:rPr>
            <w:sz w:val="24"/>
          </w:rPr>
          <w:t xml:space="preserve">NORMAS </w:t>
        </w:r>
      </w:hyperlink>
      <w:hyperlink w:anchor="_bookmark2" w:history="1">
        <w:r w:rsidR="0088371B">
          <w:rPr>
            <w:sz w:val="24"/>
          </w:rPr>
          <w:t xml:space="preserve">DE </w:t>
        </w:r>
      </w:hyperlink>
      <w:hyperlink w:anchor="_bookmark2" w:history="1">
        <w:r w:rsidR="0088371B">
          <w:rPr>
            <w:sz w:val="24"/>
          </w:rPr>
          <w:t>AUDITORIA</w:t>
        </w:r>
      </w:hyperlink>
      <w:r w:rsidR="0088371B">
        <w:rPr>
          <w:spacing w:val="-6"/>
          <w:sz w:val="24"/>
        </w:rPr>
        <w:t xml:space="preserve"> </w:t>
      </w:r>
      <w:hyperlink w:anchor="_bookmark2" w:history="1">
        <w:r w:rsidR="0088371B">
          <w:rPr>
            <w:sz w:val="24"/>
          </w:rPr>
          <w:t>INTERNA</w:t>
        </w:r>
      </w:hyperlink>
      <w:r w:rsidR="0088371B">
        <w:rPr>
          <w:sz w:val="24"/>
        </w:rPr>
        <w:t xml:space="preserve"> </w:t>
      </w:r>
      <w:hyperlink w:anchor="_bookmark2" w:history="1">
        <w:r w:rsidR="0088371B">
          <w:rPr>
            <w:sz w:val="24"/>
          </w:rPr>
          <w:t>OBSERVADAS</w:t>
        </w:r>
      </w:hyperlink>
      <w:r w:rsidR="0088371B">
        <w:rPr>
          <w:sz w:val="24"/>
        </w:rPr>
        <w:tab/>
      </w:r>
      <w:hyperlink w:anchor="_bookmark2" w:history="1">
        <w:r w:rsidR="0088371B">
          <w:rPr>
            <w:sz w:val="24"/>
          </w:rPr>
          <w:t>4</w:t>
        </w:r>
      </w:hyperlink>
    </w:p>
    <w:p w14:paraId="47C26B1A" w14:textId="77777777" w:rsidR="00EF52F5" w:rsidRDefault="002C0204">
      <w:pPr>
        <w:pStyle w:val="Prrafodelista"/>
        <w:numPr>
          <w:ilvl w:val="0"/>
          <w:numId w:val="4"/>
        </w:numPr>
        <w:tabs>
          <w:tab w:val="left" w:pos="358"/>
          <w:tab w:val="right" w:pos="10339"/>
        </w:tabs>
        <w:spacing w:before="45"/>
        <w:rPr>
          <w:sz w:val="24"/>
        </w:rPr>
      </w:pPr>
      <w:hyperlink w:anchor="_bookmark3" w:history="1">
        <w:r w:rsidR="0088371B">
          <w:rPr>
            <w:sz w:val="24"/>
          </w:rPr>
          <w:t>OBJETIVOS</w:t>
        </w:r>
      </w:hyperlink>
      <w:r w:rsidR="0088371B">
        <w:rPr>
          <w:sz w:val="24"/>
        </w:rPr>
        <w:tab/>
      </w:r>
      <w:hyperlink w:anchor="_bookmark3" w:history="1">
        <w:r w:rsidR="0088371B">
          <w:rPr>
            <w:sz w:val="24"/>
          </w:rPr>
          <w:t>5</w:t>
        </w:r>
      </w:hyperlink>
    </w:p>
    <w:p w14:paraId="08939DEA" w14:textId="77777777" w:rsidR="00EF52F5" w:rsidRDefault="002C0204">
      <w:pPr>
        <w:pStyle w:val="Prrafodelista"/>
        <w:numPr>
          <w:ilvl w:val="1"/>
          <w:numId w:val="4"/>
        </w:numPr>
        <w:tabs>
          <w:tab w:val="left" w:pos="493"/>
          <w:tab w:val="right" w:pos="10339"/>
        </w:tabs>
        <w:spacing w:before="44"/>
        <w:rPr>
          <w:sz w:val="24"/>
        </w:rPr>
      </w:pPr>
      <w:hyperlink w:anchor="_bookmark4" w:history="1">
        <w:r w:rsidR="0088371B">
          <w:rPr>
            <w:sz w:val="24"/>
          </w:rPr>
          <w:t>GENERAL</w:t>
        </w:r>
      </w:hyperlink>
      <w:r w:rsidR="0088371B">
        <w:rPr>
          <w:sz w:val="24"/>
        </w:rPr>
        <w:tab/>
      </w:r>
      <w:hyperlink w:anchor="_bookmark4" w:history="1">
        <w:r w:rsidR="0088371B">
          <w:rPr>
            <w:sz w:val="24"/>
          </w:rPr>
          <w:t>5</w:t>
        </w:r>
      </w:hyperlink>
    </w:p>
    <w:p w14:paraId="221DC8D7" w14:textId="77777777" w:rsidR="00EF52F5" w:rsidRDefault="002C0204">
      <w:pPr>
        <w:pStyle w:val="Prrafodelista"/>
        <w:numPr>
          <w:ilvl w:val="1"/>
          <w:numId w:val="4"/>
        </w:numPr>
        <w:tabs>
          <w:tab w:val="left" w:pos="493"/>
          <w:tab w:val="right" w:pos="10339"/>
        </w:tabs>
        <w:spacing w:before="45"/>
        <w:rPr>
          <w:sz w:val="24"/>
        </w:rPr>
      </w:pPr>
      <w:hyperlink w:anchor="_bookmark5" w:history="1">
        <w:r w:rsidR="0088371B">
          <w:rPr>
            <w:sz w:val="24"/>
          </w:rPr>
          <w:t>ESPECÍFICOS</w:t>
        </w:r>
      </w:hyperlink>
      <w:r w:rsidR="0088371B">
        <w:rPr>
          <w:sz w:val="24"/>
        </w:rPr>
        <w:tab/>
      </w:r>
      <w:hyperlink w:anchor="_bookmark5" w:history="1">
        <w:r w:rsidR="0088371B">
          <w:rPr>
            <w:sz w:val="24"/>
          </w:rPr>
          <w:t>5</w:t>
        </w:r>
      </w:hyperlink>
    </w:p>
    <w:p w14:paraId="6BAEA7BC" w14:textId="77777777" w:rsidR="00EF52F5" w:rsidRDefault="002C0204">
      <w:pPr>
        <w:pStyle w:val="Prrafodelista"/>
        <w:numPr>
          <w:ilvl w:val="0"/>
          <w:numId w:val="4"/>
        </w:numPr>
        <w:tabs>
          <w:tab w:val="left" w:pos="358"/>
          <w:tab w:val="right" w:pos="10339"/>
        </w:tabs>
        <w:spacing w:before="45"/>
        <w:rPr>
          <w:sz w:val="24"/>
        </w:rPr>
      </w:pPr>
      <w:hyperlink w:anchor="_bookmark6" w:history="1">
        <w:r w:rsidR="0088371B">
          <w:rPr>
            <w:sz w:val="24"/>
          </w:rPr>
          <w:t>ALCANCE</w:t>
        </w:r>
      </w:hyperlink>
      <w:r w:rsidR="0088371B">
        <w:rPr>
          <w:sz w:val="24"/>
        </w:rPr>
        <w:tab/>
      </w:r>
      <w:hyperlink w:anchor="_bookmark6" w:history="1">
        <w:r w:rsidR="0088371B">
          <w:rPr>
            <w:sz w:val="24"/>
          </w:rPr>
          <w:t>5</w:t>
        </w:r>
      </w:hyperlink>
    </w:p>
    <w:p w14:paraId="2665CA04" w14:textId="77777777" w:rsidR="00EF52F5" w:rsidRDefault="002C0204">
      <w:pPr>
        <w:pStyle w:val="Prrafodelista"/>
        <w:numPr>
          <w:ilvl w:val="1"/>
          <w:numId w:val="4"/>
        </w:numPr>
        <w:tabs>
          <w:tab w:val="left" w:pos="493"/>
          <w:tab w:val="right" w:pos="10339"/>
        </w:tabs>
        <w:spacing w:before="45"/>
        <w:rPr>
          <w:sz w:val="24"/>
        </w:rPr>
      </w:pPr>
      <w:hyperlink w:anchor="_bookmark7" w:history="1">
        <w:r w:rsidR="0088371B">
          <w:rPr>
            <w:sz w:val="24"/>
          </w:rPr>
          <w:t>LIMITACIONES</w:t>
        </w:r>
      </w:hyperlink>
      <w:r w:rsidR="0088371B">
        <w:rPr>
          <w:spacing w:val="-1"/>
          <w:sz w:val="24"/>
        </w:rPr>
        <w:t xml:space="preserve"> </w:t>
      </w:r>
      <w:hyperlink w:anchor="_bookmark7" w:history="1">
        <w:r w:rsidR="0088371B">
          <w:rPr>
            <w:sz w:val="24"/>
          </w:rPr>
          <w:t xml:space="preserve">AL </w:t>
        </w:r>
      </w:hyperlink>
      <w:hyperlink w:anchor="_bookmark7" w:history="1">
        <w:r w:rsidR="0088371B">
          <w:rPr>
            <w:sz w:val="24"/>
          </w:rPr>
          <w:t>ALCANCE</w:t>
        </w:r>
      </w:hyperlink>
      <w:r w:rsidR="0088371B">
        <w:rPr>
          <w:sz w:val="24"/>
        </w:rPr>
        <w:tab/>
      </w:r>
      <w:hyperlink w:anchor="_bookmark7" w:history="1">
        <w:r w:rsidR="0088371B">
          <w:rPr>
            <w:sz w:val="24"/>
          </w:rPr>
          <w:t>5</w:t>
        </w:r>
      </w:hyperlink>
    </w:p>
    <w:p w14:paraId="2A03B287" w14:textId="77777777" w:rsidR="00EF52F5" w:rsidRDefault="002C0204">
      <w:pPr>
        <w:pStyle w:val="Prrafodelista"/>
        <w:numPr>
          <w:ilvl w:val="0"/>
          <w:numId w:val="4"/>
        </w:numPr>
        <w:tabs>
          <w:tab w:val="left" w:pos="358"/>
          <w:tab w:val="right" w:pos="10339"/>
        </w:tabs>
        <w:spacing w:before="44"/>
        <w:rPr>
          <w:sz w:val="24"/>
        </w:rPr>
      </w:pPr>
      <w:hyperlink w:anchor="_bookmark8" w:history="1">
        <w:r w:rsidR="0088371B">
          <w:rPr>
            <w:sz w:val="24"/>
          </w:rPr>
          <w:t>ESTRATEGIAS</w:t>
        </w:r>
      </w:hyperlink>
      <w:r w:rsidR="0088371B">
        <w:rPr>
          <w:sz w:val="24"/>
        </w:rPr>
        <w:tab/>
      </w:r>
      <w:hyperlink w:anchor="_bookmark8" w:history="1">
        <w:r w:rsidR="0088371B">
          <w:rPr>
            <w:sz w:val="24"/>
          </w:rPr>
          <w:t>6</w:t>
        </w:r>
      </w:hyperlink>
    </w:p>
    <w:p w14:paraId="6AE4ABEC" w14:textId="77777777" w:rsidR="00EF52F5" w:rsidRDefault="002C0204">
      <w:pPr>
        <w:pStyle w:val="Prrafodelista"/>
        <w:numPr>
          <w:ilvl w:val="0"/>
          <w:numId w:val="4"/>
        </w:numPr>
        <w:tabs>
          <w:tab w:val="left" w:pos="358"/>
          <w:tab w:val="right" w:pos="10339"/>
        </w:tabs>
        <w:spacing w:before="45"/>
        <w:rPr>
          <w:sz w:val="24"/>
        </w:rPr>
      </w:pPr>
      <w:hyperlink w:anchor="_bookmark9" w:history="1">
        <w:r w:rsidR="0088371B">
          <w:rPr>
            <w:spacing w:val="-5"/>
            <w:sz w:val="24"/>
          </w:rPr>
          <w:t xml:space="preserve">RESULTADOS </w:t>
        </w:r>
      </w:hyperlink>
      <w:hyperlink w:anchor="_bookmark9" w:history="1">
        <w:r w:rsidR="0088371B">
          <w:rPr>
            <w:sz w:val="24"/>
          </w:rPr>
          <w:t>DE</w:t>
        </w:r>
      </w:hyperlink>
      <w:r w:rsidR="0088371B">
        <w:rPr>
          <w:spacing w:val="5"/>
          <w:sz w:val="24"/>
        </w:rPr>
        <w:t xml:space="preserve"> </w:t>
      </w:r>
      <w:hyperlink w:anchor="_bookmark9" w:history="1">
        <w:r w:rsidR="0088371B">
          <w:rPr>
            <w:sz w:val="24"/>
          </w:rPr>
          <w:t>LA</w:t>
        </w:r>
      </w:hyperlink>
      <w:r w:rsidR="0088371B">
        <w:rPr>
          <w:sz w:val="24"/>
        </w:rPr>
        <w:t xml:space="preserve"> </w:t>
      </w:r>
      <w:hyperlink w:anchor="_bookmark9" w:history="1">
        <w:r w:rsidR="0088371B">
          <w:rPr>
            <w:sz w:val="24"/>
          </w:rPr>
          <w:t>AUDITORÍA</w:t>
        </w:r>
      </w:hyperlink>
      <w:r w:rsidR="0088371B">
        <w:rPr>
          <w:sz w:val="24"/>
        </w:rPr>
        <w:tab/>
      </w:r>
      <w:hyperlink w:anchor="_bookmark9" w:history="1">
        <w:r w:rsidR="0088371B">
          <w:rPr>
            <w:sz w:val="24"/>
          </w:rPr>
          <w:t>6</w:t>
        </w:r>
      </w:hyperlink>
    </w:p>
    <w:p w14:paraId="61A4767E" w14:textId="77777777" w:rsidR="00EF52F5" w:rsidRDefault="002C0204">
      <w:pPr>
        <w:pStyle w:val="Prrafodelista"/>
        <w:numPr>
          <w:ilvl w:val="1"/>
          <w:numId w:val="4"/>
        </w:numPr>
        <w:tabs>
          <w:tab w:val="left" w:pos="493"/>
          <w:tab w:val="right" w:pos="10339"/>
        </w:tabs>
        <w:spacing w:before="45"/>
        <w:rPr>
          <w:sz w:val="24"/>
        </w:rPr>
      </w:pPr>
      <w:hyperlink w:anchor="_bookmark10" w:history="1">
        <w:r w:rsidR="0088371B">
          <w:rPr>
            <w:sz w:val="24"/>
          </w:rPr>
          <w:t>DEFICIENCIAS</w:t>
        </w:r>
      </w:hyperlink>
      <w:r w:rsidR="0088371B">
        <w:rPr>
          <w:sz w:val="24"/>
        </w:rPr>
        <w:t xml:space="preserve"> </w:t>
      </w:r>
      <w:hyperlink w:anchor="_bookmark10" w:history="1">
        <w:r w:rsidR="0088371B">
          <w:rPr>
            <w:sz w:val="24"/>
          </w:rPr>
          <w:t>SIN</w:t>
        </w:r>
      </w:hyperlink>
      <w:r w:rsidR="0088371B">
        <w:rPr>
          <w:sz w:val="24"/>
        </w:rPr>
        <w:t xml:space="preserve"> </w:t>
      </w:r>
      <w:hyperlink w:anchor="_bookmark10" w:history="1">
        <w:r w:rsidR="0088371B">
          <w:rPr>
            <w:sz w:val="24"/>
          </w:rPr>
          <w:t>ACCIÓN</w:t>
        </w:r>
      </w:hyperlink>
      <w:r w:rsidR="0088371B">
        <w:rPr>
          <w:sz w:val="24"/>
        </w:rPr>
        <w:tab/>
      </w:r>
      <w:hyperlink w:anchor="_bookmark10" w:history="1">
        <w:r w:rsidR="0088371B">
          <w:rPr>
            <w:sz w:val="24"/>
          </w:rPr>
          <w:t>6</w:t>
        </w:r>
      </w:hyperlink>
    </w:p>
    <w:p w14:paraId="7D62A00E" w14:textId="77777777" w:rsidR="00EF52F5" w:rsidRDefault="002C0204">
      <w:pPr>
        <w:pStyle w:val="Prrafodelista"/>
        <w:numPr>
          <w:ilvl w:val="0"/>
          <w:numId w:val="4"/>
        </w:numPr>
        <w:tabs>
          <w:tab w:val="left" w:pos="358"/>
          <w:tab w:val="right" w:pos="10339"/>
        </w:tabs>
        <w:spacing w:before="45"/>
        <w:rPr>
          <w:sz w:val="24"/>
        </w:rPr>
      </w:pPr>
      <w:hyperlink w:anchor="_bookmark11" w:history="1">
        <w:r w:rsidR="0088371B">
          <w:rPr>
            <w:sz w:val="24"/>
          </w:rPr>
          <w:t>CONCLUSIÓN</w:t>
        </w:r>
        <w:r w:rsidR="0088371B">
          <w:rPr>
            <w:spacing w:val="-1"/>
            <w:sz w:val="24"/>
          </w:rPr>
          <w:t xml:space="preserve"> </w:t>
        </w:r>
      </w:hyperlink>
      <w:hyperlink w:anchor="_bookmark11" w:history="1">
        <w:r w:rsidR="0088371B">
          <w:rPr>
            <w:sz w:val="24"/>
          </w:rPr>
          <w:t>ESPECÍFICA</w:t>
        </w:r>
      </w:hyperlink>
      <w:r w:rsidR="0088371B">
        <w:rPr>
          <w:sz w:val="24"/>
        </w:rPr>
        <w:tab/>
      </w:r>
      <w:hyperlink w:anchor="_bookmark11" w:history="1">
        <w:r w:rsidR="0088371B">
          <w:rPr>
            <w:sz w:val="24"/>
          </w:rPr>
          <w:t>8</w:t>
        </w:r>
      </w:hyperlink>
    </w:p>
    <w:p w14:paraId="4BA32296" w14:textId="77777777" w:rsidR="00EF52F5" w:rsidRDefault="002C0204">
      <w:pPr>
        <w:pStyle w:val="Prrafodelista"/>
        <w:numPr>
          <w:ilvl w:val="0"/>
          <w:numId w:val="4"/>
        </w:numPr>
        <w:tabs>
          <w:tab w:val="left" w:pos="358"/>
          <w:tab w:val="right" w:pos="10339"/>
        </w:tabs>
        <w:spacing w:before="44"/>
        <w:rPr>
          <w:sz w:val="24"/>
        </w:rPr>
      </w:pPr>
      <w:hyperlink w:anchor="_bookmark12" w:history="1">
        <w:r w:rsidR="0088371B">
          <w:rPr>
            <w:sz w:val="24"/>
          </w:rPr>
          <w:t>EQUIPO</w:t>
        </w:r>
        <w:r w:rsidR="0088371B">
          <w:rPr>
            <w:spacing w:val="-1"/>
            <w:sz w:val="24"/>
          </w:rPr>
          <w:t xml:space="preserve"> </w:t>
        </w:r>
      </w:hyperlink>
      <w:hyperlink w:anchor="_bookmark12" w:history="1">
        <w:r w:rsidR="0088371B">
          <w:rPr>
            <w:sz w:val="24"/>
          </w:rPr>
          <w:t>DE</w:t>
        </w:r>
        <w:r w:rsidR="0088371B">
          <w:rPr>
            <w:spacing w:val="-1"/>
            <w:sz w:val="24"/>
          </w:rPr>
          <w:t xml:space="preserve"> </w:t>
        </w:r>
      </w:hyperlink>
      <w:hyperlink w:anchor="_bookmark12" w:history="1">
        <w:r w:rsidR="0088371B">
          <w:rPr>
            <w:sz w:val="24"/>
          </w:rPr>
          <w:t>AUDITORÍA</w:t>
        </w:r>
      </w:hyperlink>
      <w:r w:rsidR="0088371B">
        <w:rPr>
          <w:sz w:val="24"/>
        </w:rPr>
        <w:tab/>
      </w:r>
      <w:hyperlink w:anchor="_bookmark12" w:history="1">
        <w:r w:rsidR="0088371B">
          <w:rPr>
            <w:sz w:val="24"/>
          </w:rPr>
          <w:t>9</w:t>
        </w:r>
      </w:hyperlink>
    </w:p>
    <w:p w14:paraId="4C72A4BD" w14:textId="77777777" w:rsidR="00EF52F5" w:rsidRDefault="002C0204">
      <w:pPr>
        <w:pStyle w:val="Textoindependiente"/>
        <w:tabs>
          <w:tab w:val="right" w:pos="10339"/>
        </w:tabs>
        <w:spacing w:before="45"/>
        <w:ind w:left="100"/>
      </w:pPr>
      <w:hyperlink w:anchor="_bookmark13" w:history="1">
        <w:r w:rsidR="0088371B">
          <w:t>ANEXO</w:t>
        </w:r>
      </w:hyperlink>
      <w:r w:rsidR="0088371B">
        <w:tab/>
      </w:r>
      <w:hyperlink w:anchor="_bookmark13" w:history="1">
        <w:r w:rsidR="0088371B">
          <w:t>9</w:t>
        </w:r>
      </w:hyperlink>
    </w:p>
    <w:p w14:paraId="6526D51A" w14:textId="77777777" w:rsidR="00EF52F5" w:rsidRDefault="00EF52F5">
      <w:pPr>
        <w:sectPr w:rsidR="00EF52F5">
          <w:pgSz w:w="12240" w:h="15840"/>
          <w:pgMar w:top="1500" w:right="480" w:bottom="1000" w:left="900" w:header="0" w:footer="764" w:gutter="0"/>
          <w:cols w:space="720"/>
        </w:sectPr>
      </w:pPr>
    </w:p>
    <w:p w14:paraId="1DCA3C9C" w14:textId="77777777" w:rsidR="00EF52F5" w:rsidRDefault="00EF52F5">
      <w:pPr>
        <w:pStyle w:val="Textoindependiente"/>
        <w:spacing w:before="8"/>
        <w:rPr>
          <w:sz w:val="29"/>
        </w:rPr>
      </w:pPr>
    </w:p>
    <w:p w14:paraId="7283F14E" w14:textId="77777777" w:rsidR="00EF52F5" w:rsidRDefault="0088371B">
      <w:pPr>
        <w:pStyle w:val="Prrafodelista"/>
        <w:numPr>
          <w:ilvl w:val="0"/>
          <w:numId w:val="3"/>
        </w:numPr>
        <w:tabs>
          <w:tab w:val="left" w:pos="358"/>
        </w:tabs>
        <w:rPr>
          <w:sz w:val="24"/>
        </w:rPr>
      </w:pPr>
      <w:bookmarkStart w:id="0" w:name="_bookmark0"/>
      <w:bookmarkEnd w:id="0"/>
      <w:r>
        <w:rPr>
          <w:sz w:val="24"/>
        </w:rPr>
        <w:t>INFORMACIÓN GENERAL</w:t>
      </w:r>
    </w:p>
    <w:p w14:paraId="4ACD25DC" w14:textId="77777777" w:rsidR="00EF52F5" w:rsidRDefault="0088371B">
      <w:pPr>
        <w:pStyle w:val="Prrafodelista"/>
        <w:numPr>
          <w:ilvl w:val="1"/>
          <w:numId w:val="3"/>
        </w:numPr>
        <w:tabs>
          <w:tab w:val="left" w:pos="893"/>
        </w:tabs>
        <w:spacing w:before="246" w:line="299" w:lineRule="exact"/>
        <w:rPr>
          <w:sz w:val="24"/>
        </w:rPr>
      </w:pPr>
      <w:r>
        <w:rPr>
          <w:sz w:val="24"/>
        </w:rPr>
        <w:t>MISIÓN</w:t>
      </w:r>
    </w:p>
    <w:p w14:paraId="3B3251BF" w14:textId="77777777" w:rsidR="00EF52F5" w:rsidRDefault="0088371B">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1476EAA6" w14:textId="77777777" w:rsidR="00EF52F5" w:rsidRDefault="00EF52F5">
      <w:pPr>
        <w:pStyle w:val="Textoindependiente"/>
        <w:spacing w:before="1"/>
        <w:rPr>
          <w:sz w:val="19"/>
        </w:rPr>
      </w:pPr>
    </w:p>
    <w:p w14:paraId="3114A91D" w14:textId="77777777" w:rsidR="00EF52F5" w:rsidRDefault="0088371B">
      <w:pPr>
        <w:pStyle w:val="Prrafodelista"/>
        <w:numPr>
          <w:ilvl w:val="1"/>
          <w:numId w:val="3"/>
        </w:numPr>
        <w:tabs>
          <w:tab w:val="left" w:pos="893"/>
        </w:tabs>
        <w:spacing w:before="1" w:line="299" w:lineRule="exact"/>
        <w:rPr>
          <w:sz w:val="24"/>
        </w:rPr>
      </w:pPr>
      <w:r>
        <w:rPr>
          <w:sz w:val="24"/>
        </w:rPr>
        <w:t>VISIÓN</w:t>
      </w:r>
    </w:p>
    <w:p w14:paraId="00A889F7" w14:textId="77777777" w:rsidR="00EF52F5" w:rsidRDefault="0088371B">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5CC186B2" w14:textId="77777777" w:rsidR="00EF52F5" w:rsidRDefault="00EF52F5">
      <w:pPr>
        <w:pStyle w:val="Textoindependiente"/>
        <w:spacing w:before="5"/>
        <w:rPr>
          <w:sz w:val="40"/>
        </w:rPr>
      </w:pPr>
    </w:p>
    <w:p w14:paraId="07593CD3" w14:textId="77777777" w:rsidR="00EF52F5" w:rsidRDefault="0088371B">
      <w:pPr>
        <w:pStyle w:val="Prrafodelista"/>
        <w:numPr>
          <w:ilvl w:val="0"/>
          <w:numId w:val="3"/>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057F27A6" w14:textId="77777777" w:rsidR="00EF52F5" w:rsidRDefault="007A0935">
      <w:pPr>
        <w:pStyle w:val="Textoindependiente"/>
        <w:spacing w:before="10" w:line="213" w:lineRule="auto"/>
        <w:ind w:left="857" w:right="518"/>
        <w:jc w:val="both"/>
      </w:pPr>
      <w:r>
        <w:rPr>
          <w:noProof/>
          <w:lang w:val="es-GT" w:eastAsia="es-GT"/>
        </w:rPr>
        <mc:AlternateContent>
          <mc:Choice Requires="wps">
            <w:drawing>
              <wp:anchor distT="0" distB="0" distL="114300" distR="114300" simplePos="0" relativeHeight="15728640" behindDoc="0" locked="0" layoutInCell="1" allowOverlap="1" wp14:anchorId="41DEABCC" wp14:editId="167179F1">
                <wp:simplePos x="0" y="0"/>
                <wp:positionH relativeFrom="page">
                  <wp:posOffset>952500</wp:posOffset>
                </wp:positionH>
                <wp:positionV relativeFrom="paragraph">
                  <wp:posOffset>72390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0698" id="Freeform 13"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FxInDyVBQAABRUAAA4AAAAA&#10;AAAAAAAAAAAALgIAAGRycy9lMm9Eb2MueG1sUEsBAi0AFAAGAAgAAAAhACsxx1vcAAAACQEAAA8A&#10;AAAAAAAAAAAAAAAA7wcAAGRycy9kb3ducmV2LnhtbFBLBQYAAAAABAAEAPMAAAD4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88371B">
        <w:t>Acuerdo Gubernativo número 217-94 Reglamento de Inventarios de los Bienes Muebles de la Administración Pública de fecha 11 de mayo de 1994.</w:t>
      </w:r>
    </w:p>
    <w:p w14:paraId="7A20B93C" w14:textId="77777777" w:rsidR="00EF52F5" w:rsidRDefault="007A0935">
      <w:pPr>
        <w:pStyle w:val="Textoindependiente"/>
        <w:spacing w:line="213" w:lineRule="auto"/>
        <w:ind w:left="857" w:right="519"/>
        <w:jc w:val="both"/>
      </w:pPr>
      <w:r>
        <w:rPr>
          <w:noProof/>
          <w:lang w:val="es-GT" w:eastAsia="es-GT"/>
        </w:rPr>
        <mc:AlternateContent>
          <mc:Choice Requires="wps">
            <w:drawing>
              <wp:anchor distT="0" distB="0" distL="114300" distR="114300" simplePos="0" relativeHeight="15729152" behindDoc="0" locked="0" layoutInCell="1" allowOverlap="1" wp14:anchorId="1A5FDB4F" wp14:editId="6A6D277C">
                <wp:simplePos x="0" y="0"/>
                <wp:positionH relativeFrom="page">
                  <wp:posOffset>952500</wp:posOffset>
                </wp:positionH>
                <wp:positionV relativeFrom="paragraph">
                  <wp:posOffset>66040</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C74D" id="Freeform 12" o:spid="_x0000_s1026" style="position:absolute;margin-left:75pt;margin-top:5.2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DOdy8qYBQAABRUAAA4A&#10;AAAAAAAAAAAAAAAALgIAAGRycy9lMm9Eb2MueG1sUEsBAi0AFAAGAAgAAAAhAHIdUL7cAAAACQEA&#10;AA8AAAAAAAAAAAAAAAAA8gcAAGRycy9kb3ducmV2LnhtbFBLBQYAAAAABAAEAPMAAAD7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Circular número 3-57 Instrucciones sobre Inventarios de Oficinas Públicas, de fecha 01 de diciembre de 1969.</w:t>
      </w:r>
    </w:p>
    <w:p w14:paraId="546F19E6" w14:textId="77777777" w:rsidR="00EF52F5" w:rsidRDefault="007A0935">
      <w:pPr>
        <w:pStyle w:val="Textoindependiente"/>
        <w:spacing w:line="213" w:lineRule="auto"/>
        <w:ind w:left="857" w:right="519"/>
        <w:jc w:val="both"/>
      </w:pPr>
      <w:r>
        <w:rPr>
          <w:noProof/>
          <w:lang w:val="es-GT" w:eastAsia="es-GT"/>
        </w:rPr>
        <mc:AlternateContent>
          <mc:Choice Requires="wps">
            <w:drawing>
              <wp:anchor distT="0" distB="0" distL="114300" distR="114300" simplePos="0" relativeHeight="15729664" behindDoc="0" locked="0" layoutInCell="1" allowOverlap="1" wp14:anchorId="7890AC51" wp14:editId="612F8B52">
                <wp:simplePos x="0" y="0"/>
                <wp:positionH relativeFrom="page">
                  <wp:posOffset>952500</wp:posOffset>
                </wp:positionH>
                <wp:positionV relativeFrom="paragraph">
                  <wp:posOffset>66040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738" id="Freeform 11" o:spid="_x0000_s1026" style="position:absolute;margin-left:75pt;margin-top:5.2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Agk5CflgUAAAUVAAAOAAAA&#10;AAAAAAAAAAAAAC4CAABkcnMvZTJvRG9jLnhtbFBLAQItABQABgAIAAAAIQByHVC+3AAAAAkBAAAP&#10;AAAAAAAAAAAAAAAAAPAHAABkcnMvZG93bnJldi54bWxQSwUGAAAAAAQABADzAAAA+Q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Procedimiento Inventario de Bienes INV-PRO-01 publicado en el Sistema de Gestión de la Calidad del Ministerio de Educación.</w:t>
      </w:r>
    </w:p>
    <w:p w14:paraId="454163FF" w14:textId="77777777" w:rsidR="00EF52F5" w:rsidRDefault="007A0935">
      <w:pPr>
        <w:pStyle w:val="Textoindependiente"/>
        <w:spacing w:line="213" w:lineRule="auto"/>
        <w:ind w:left="857" w:right="518"/>
        <w:jc w:val="both"/>
      </w:pPr>
      <w:r>
        <w:rPr>
          <w:noProof/>
          <w:lang w:val="es-GT" w:eastAsia="es-GT"/>
        </w:rPr>
        <mc:AlternateContent>
          <mc:Choice Requires="wps">
            <w:drawing>
              <wp:anchor distT="0" distB="0" distL="114300" distR="114300" simplePos="0" relativeHeight="15730176" behindDoc="0" locked="0" layoutInCell="1" allowOverlap="1" wp14:anchorId="7800B834" wp14:editId="4EA7A6EA">
                <wp:simplePos x="0" y="0"/>
                <wp:positionH relativeFrom="page">
                  <wp:posOffset>952500</wp:posOffset>
                </wp:positionH>
                <wp:positionV relativeFrom="paragraph">
                  <wp:posOffset>66040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24A9" id="Freeform 10"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 xml:space="preserve">Instructivo Alzas de bienes muebles, INV-INS-01 publicado en el Sistema de Gestión </w:t>
      </w:r>
      <w:proofErr w:type="gramStart"/>
      <w:r w:rsidR="0088371B">
        <w:rPr>
          <w:spacing w:val="-9"/>
        </w:rPr>
        <w:t xml:space="preserve">de  </w:t>
      </w:r>
      <w:r w:rsidR="0088371B">
        <w:t>la</w:t>
      </w:r>
      <w:proofErr w:type="gramEnd"/>
      <w:r w:rsidR="0088371B">
        <w:t xml:space="preserve"> Calidad del Ministerio de</w:t>
      </w:r>
      <w:r w:rsidR="0088371B">
        <w:rPr>
          <w:spacing w:val="-2"/>
        </w:rPr>
        <w:t xml:space="preserve"> </w:t>
      </w:r>
      <w:r w:rsidR="0088371B">
        <w:t>Educación.</w:t>
      </w:r>
    </w:p>
    <w:p w14:paraId="78A60680" w14:textId="77777777" w:rsidR="00EF52F5" w:rsidRDefault="007A0935">
      <w:pPr>
        <w:pStyle w:val="Textoindependiente"/>
        <w:spacing w:line="213" w:lineRule="auto"/>
        <w:ind w:left="857" w:right="518"/>
        <w:jc w:val="both"/>
      </w:pPr>
      <w:r>
        <w:rPr>
          <w:noProof/>
          <w:lang w:val="es-GT" w:eastAsia="es-GT"/>
        </w:rPr>
        <mc:AlternateContent>
          <mc:Choice Requires="wps">
            <w:drawing>
              <wp:anchor distT="0" distB="0" distL="114300" distR="114300" simplePos="0" relativeHeight="15730688" behindDoc="0" locked="0" layoutInCell="1" allowOverlap="1" wp14:anchorId="10BB3AF3" wp14:editId="79D12AE1">
                <wp:simplePos x="0" y="0"/>
                <wp:positionH relativeFrom="page">
                  <wp:posOffset>952500</wp:posOffset>
                </wp:positionH>
                <wp:positionV relativeFrom="paragraph">
                  <wp:posOffset>66040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4D4C" id="Freeform 9"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xJvVzpQFAAADFQAADgAAAAAA&#10;AAAAAAAAAAAuAgAAZHJzL2Uyb0RvYy54bWxQSwECLQAUAAYACAAAACEAch1QvtwAAAAJAQAADwAA&#10;AAAAAAAAAAAAAADuBwAAZHJzL2Rvd25yZXYueG1sUEsFBgAAAAAEAAQA8wAAAPc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Instructivo Asignación de bienes muebles, INV- INS-02 publicado en el Sistema de Gestión de la Calidad del Ministerio de Educación.</w:t>
      </w:r>
    </w:p>
    <w:p w14:paraId="145446AD" w14:textId="77777777" w:rsidR="00EF52F5" w:rsidRDefault="007A0935">
      <w:pPr>
        <w:pStyle w:val="Textoindependiente"/>
        <w:spacing w:line="213" w:lineRule="auto"/>
        <w:ind w:left="857" w:right="518"/>
        <w:jc w:val="both"/>
      </w:pPr>
      <w:r>
        <w:rPr>
          <w:noProof/>
          <w:lang w:val="es-GT" w:eastAsia="es-GT"/>
        </w:rPr>
        <mc:AlternateContent>
          <mc:Choice Requires="wps">
            <w:drawing>
              <wp:anchor distT="0" distB="0" distL="114300" distR="114300" simplePos="0" relativeHeight="15731200" behindDoc="0" locked="0" layoutInCell="1" allowOverlap="1" wp14:anchorId="6866F930" wp14:editId="5172A597">
                <wp:simplePos x="0" y="0"/>
                <wp:positionH relativeFrom="page">
                  <wp:posOffset>952500</wp:posOffset>
                </wp:positionH>
                <wp:positionV relativeFrom="paragraph">
                  <wp:posOffset>66040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A8138" id="Freeform 8"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Instructivo Bajas de bienes muebles, INV-INS-03 publicado en el Sistema de Gestión de la Calidad del Ministerio de</w:t>
      </w:r>
      <w:r w:rsidR="0088371B">
        <w:rPr>
          <w:spacing w:val="-2"/>
        </w:rPr>
        <w:t xml:space="preserve"> </w:t>
      </w:r>
      <w:r w:rsidR="0088371B">
        <w:t>Educación.</w:t>
      </w:r>
    </w:p>
    <w:p w14:paraId="00281D2A" w14:textId="77777777" w:rsidR="00EF52F5" w:rsidRDefault="007A0935">
      <w:pPr>
        <w:pStyle w:val="Textoindependiente"/>
        <w:spacing w:line="213" w:lineRule="auto"/>
        <w:ind w:left="857" w:right="518"/>
        <w:jc w:val="both"/>
      </w:pPr>
      <w:r>
        <w:rPr>
          <w:noProof/>
          <w:lang w:val="es-GT" w:eastAsia="es-GT"/>
        </w:rPr>
        <mc:AlternateContent>
          <mc:Choice Requires="wps">
            <w:drawing>
              <wp:anchor distT="0" distB="0" distL="114300" distR="114300" simplePos="0" relativeHeight="15731712" behindDoc="0" locked="0" layoutInCell="1" allowOverlap="1" wp14:anchorId="36477510" wp14:editId="6E62AD2B">
                <wp:simplePos x="0" y="0"/>
                <wp:positionH relativeFrom="page">
                  <wp:posOffset>952500</wp:posOffset>
                </wp:positionH>
                <wp:positionV relativeFrom="paragraph">
                  <wp:posOffset>66040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AC71" id="Freeform 7" o:spid="_x0000_s1026" style="position:absolute;margin-left:75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mJwQApQFAAADFQAADgAAAAAA&#10;AAAAAAAAAAAuAgAAZHJzL2Uyb0RvYy54bWxQSwECLQAUAAYACAAAACEAch1QvtwAAAAJAQAADwAA&#10;AAAAAAAAAAAAAADuBwAAZHJzL2Rvd25yZXYueG1sUEsFBgAAAAAEAAQA8wAAAPc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Instructivo Administración de Inventario, INV-INS-04 publicado en el Sistema de Gestión de la Calidad del Ministerio de Educación.</w:t>
      </w:r>
    </w:p>
    <w:p w14:paraId="1DF37E38" w14:textId="77777777" w:rsidR="00EF52F5" w:rsidRDefault="007A0935">
      <w:pPr>
        <w:pStyle w:val="Textoindependiente"/>
        <w:spacing w:line="213" w:lineRule="auto"/>
        <w:ind w:left="857" w:right="519"/>
        <w:jc w:val="both"/>
      </w:pPr>
      <w:r>
        <w:rPr>
          <w:noProof/>
          <w:lang w:val="es-GT" w:eastAsia="es-GT"/>
        </w:rPr>
        <mc:AlternateContent>
          <mc:Choice Requires="wps">
            <w:drawing>
              <wp:anchor distT="0" distB="0" distL="114300" distR="114300" simplePos="0" relativeHeight="15732224" behindDoc="0" locked="0" layoutInCell="1" allowOverlap="1" wp14:anchorId="5A9A39F7" wp14:editId="69AE8F92">
                <wp:simplePos x="0" y="0"/>
                <wp:positionH relativeFrom="page">
                  <wp:posOffset>952500</wp:posOffset>
                </wp:positionH>
                <wp:positionV relativeFrom="paragraph">
                  <wp:posOffset>66040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0BAA" id="Freeform 6"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88371B">
        <w:t>Resolución 1113 del Ministerio de Educación, aprobación para la publicación y utilización de documentos que se encuentran en el sitio WEB del Sistema de Gestión de la Calidad del Ministerio de Educación.</w:t>
      </w:r>
    </w:p>
    <w:p w14:paraId="213DF966" w14:textId="77777777" w:rsidR="00EF52F5" w:rsidRDefault="00EF52F5">
      <w:pPr>
        <w:pStyle w:val="Textoindependiente"/>
        <w:spacing w:before="4"/>
        <w:rPr>
          <w:sz w:val="28"/>
        </w:rPr>
      </w:pPr>
    </w:p>
    <w:p w14:paraId="619571C1" w14:textId="77777777" w:rsidR="00EF52F5" w:rsidRDefault="0088371B">
      <w:pPr>
        <w:pStyle w:val="Textoindependiente"/>
        <w:spacing w:line="213" w:lineRule="auto"/>
        <w:ind w:left="500" w:right="8109"/>
      </w:pPr>
      <w:r>
        <w:t>Nombramiento(s) No. 009-2023</w:t>
      </w:r>
    </w:p>
    <w:p w14:paraId="3D39DFB1" w14:textId="77777777" w:rsidR="00EF52F5" w:rsidRDefault="00EF52F5">
      <w:pPr>
        <w:pStyle w:val="Textoindependiente"/>
        <w:spacing w:before="6"/>
        <w:rPr>
          <w:sz w:val="40"/>
        </w:rPr>
      </w:pPr>
    </w:p>
    <w:p w14:paraId="70475653" w14:textId="77777777" w:rsidR="00EF52F5" w:rsidRDefault="0088371B">
      <w:pPr>
        <w:pStyle w:val="Prrafodelista"/>
        <w:numPr>
          <w:ilvl w:val="0"/>
          <w:numId w:val="3"/>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7BC7A3DD" w14:textId="77777777" w:rsidR="00EF52F5" w:rsidRDefault="0088371B">
      <w:pPr>
        <w:pStyle w:val="Textoindependiente"/>
        <w:spacing w:before="10" w:line="213" w:lineRule="auto"/>
        <w:ind w:left="500" w:right="924"/>
      </w:pPr>
      <w:r>
        <w:t>Para la realización de la auditoría se observaron las Normas de Auditoría Interna Gubernamental siguientes:</w:t>
      </w:r>
    </w:p>
    <w:p w14:paraId="34E63CE9" w14:textId="77777777" w:rsidR="00EF52F5" w:rsidRDefault="00EF52F5">
      <w:pPr>
        <w:pStyle w:val="Textoindependiente"/>
        <w:spacing w:before="2"/>
        <w:rPr>
          <w:sz w:val="19"/>
        </w:rPr>
      </w:pPr>
    </w:p>
    <w:p w14:paraId="7FBB9892" w14:textId="77777777" w:rsidR="00EF52F5" w:rsidRDefault="0088371B">
      <w:pPr>
        <w:pStyle w:val="Textoindependiente"/>
        <w:spacing w:line="299" w:lineRule="exact"/>
        <w:ind w:left="500"/>
      </w:pPr>
      <w:r>
        <w:t>NAIGUB-1 Requerimientos generales;</w:t>
      </w:r>
    </w:p>
    <w:p w14:paraId="5AD928C0" w14:textId="77777777" w:rsidR="00EF52F5" w:rsidRDefault="0088371B">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57FD3693" w14:textId="77777777" w:rsidR="00EF52F5" w:rsidRDefault="00EF52F5">
      <w:pPr>
        <w:spacing w:line="213" w:lineRule="auto"/>
        <w:sectPr w:rsidR="00EF52F5">
          <w:pgSz w:w="12240" w:h="15840"/>
          <w:pgMar w:top="1500" w:right="480" w:bottom="1000" w:left="900" w:header="0" w:footer="764" w:gutter="0"/>
          <w:cols w:space="720"/>
        </w:sectPr>
      </w:pPr>
    </w:p>
    <w:p w14:paraId="282383AA" w14:textId="77777777" w:rsidR="00EF52F5" w:rsidRDefault="0088371B">
      <w:pPr>
        <w:pStyle w:val="Textoindependiente"/>
        <w:spacing w:before="99" w:line="213" w:lineRule="auto"/>
        <w:ind w:left="500" w:right="5633"/>
      </w:pPr>
      <w:r>
        <w:lastRenderedPageBreak/>
        <w:t>NAIGUB-5 Planificación de la auditoría; NAIGUB-6 Realización de la auditoría; NAIGUB-7 Comunicación de resultados; NAIGUB-8 Seguimiento a recomendaciones.</w:t>
      </w:r>
    </w:p>
    <w:p w14:paraId="757ED790" w14:textId="77777777" w:rsidR="00EF52F5" w:rsidRDefault="00EF52F5">
      <w:pPr>
        <w:pStyle w:val="Textoindependiente"/>
        <w:spacing w:before="5"/>
        <w:rPr>
          <w:sz w:val="40"/>
        </w:rPr>
      </w:pPr>
    </w:p>
    <w:p w14:paraId="1E20A21B" w14:textId="77777777" w:rsidR="00EF52F5" w:rsidRDefault="0088371B">
      <w:pPr>
        <w:pStyle w:val="Prrafodelista"/>
        <w:numPr>
          <w:ilvl w:val="0"/>
          <w:numId w:val="3"/>
        </w:numPr>
        <w:tabs>
          <w:tab w:val="left" w:pos="358"/>
        </w:tabs>
        <w:rPr>
          <w:sz w:val="24"/>
        </w:rPr>
      </w:pPr>
      <w:bookmarkStart w:id="3" w:name="_bookmark3"/>
      <w:bookmarkEnd w:id="3"/>
      <w:r>
        <w:rPr>
          <w:sz w:val="24"/>
        </w:rPr>
        <w:t>OBJETIVOS</w:t>
      </w:r>
    </w:p>
    <w:p w14:paraId="64F7A3C6" w14:textId="77777777" w:rsidR="00EF52F5" w:rsidRDefault="0088371B">
      <w:pPr>
        <w:pStyle w:val="Prrafodelista"/>
        <w:numPr>
          <w:ilvl w:val="1"/>
          <w:numId w:val="3"/>
        </w:numPr>
        <w:tabs>
          <w:tab w:val="left" w:pos="893"/>
        </w:tabs>
        <w:spacing w:before="246" w:line="299" w:lineRule="exact"/>
        <w:rPr>
          <w:sz w:val="24"/>
        </w:rPr>
      </w:pPr>
      <w:bookmarkStart w:id="4" w:name="_bookmark4"/>
      <w:bookmarkEnd w:id="4"/>
      <w:r>
        <w:rPr>
          <w:sz w:val="24"/>
        </w:rPr>
        <w:t>GENERAL</w:t>
      </w:r>
    </w:p>
    <w:p w14:paraId="0B52C517" w14:textId="77777777" w:rsidR="00EF52F5" w:rsidRDefault="0088371B">
      <w:pPr>
        <w:pStyle w:val="Textoindependiente"/>
        <w:spacing w:before="10" w:line="213" w:lineRule="auto"/>
        <w:ind w:left="840"/>
      </w:pPr>
      <w:r>
        <w:t>Determinar que se encuentren conciliados la información registrada en el Libro Mayor de Inventarios y formularios FIN1 y FIN2.</w:t>
      </w:r>
    </w:p>
    <w:p w14:paraId="015FB4E3" w14:textId="77777777" w:rsidR="00EF52F5" w:rsidRDefault="00EF52F5">
      <w:pPr>
        <w:pStyle w:val="Textoindependiente"/>
        <w:spacing w:before="7"/>
        <w:rPr>
          <w:sz w:val="40"/>
        </w:rPr>
      </w:pPr>
    </w:p>
    <w:p w14:paraId="4FAB1E6A" w14:textId="77777777" w:rsidR="00EF52F5" w:rsidRDefault="0088371B">
      <w:pPr>
        <w:pStyle w:val="Prrafodelista"/>
        <w:numPr>
          <w:ilvl w:val="1"/>
          <w:numId w:val="3"/>
        </w:numPr>
        <w:tabs>
          <w:tab w:val="left" w:pos="893"/>
        </w:tabs>
        <w:spacing w:line="299" w:lineRule="exact"/>
        <w:rPr>
          <w:sz w:val="24"/>
        </w:rPr>
      </w:pPr>
      <w:bookmarkStart w:id="5" w:name="_bookmark5"/>
      <w:bookmarkEnd w:id="5"/>
      <w:r>
        <w:rPr>
          <w:sz w:val="24"/>
        </w:rPr>
        <w:t>ESPECÍFICOS</w:t>
      </w:r>
    </w:p>
    <w:p w14:paraId="72BA99F4" w14:textId="77777777" w:rsidR="00EF52F5" w:rsidRDefault="007A0935">
      <w:pPr>
        <w:pStyle w:val="Textoindependiente"/>
        <w:spacing w:before="10" w:line="213" w:lineRule="auto"/>
        <w:ind w:left="1197" w:right="924"/>
      </w:pPr>
      <w:r>
        <w:rPr>
          <w:noProof/>
          <w:lang w:val="es-GT" w:eastAsia="es-GT"/>
        </w:rPr>
        <mc:AlternateContent>
          <mc:Choice Requires="wps">
            <w:drawing>
              <wp:anchor distT="0" distB="0" distL="114300" distR="114300" simplePos="0" relativeHeight="15732736" behindDoc="0" locked="0" layoutInCell="1" allowOverlap="1" wp14:anchorId="68C6C1E2" wp14:editId="2C08DFE2">
                <wp:simplePos x="0" y="0"/>
                <wp:positionH relativeFrom="page">
                  <wp:posOffset>1168400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58AF" id="Freeform 5" o:spid="_x0000_s1026" style="position:absolute;margin-left:92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33248" behindDoc="0" locked="0" layoutInCell="1" allowOverlap="1" wp14:anchorId="6B81A057" wp14:editId="66F10F22">
                <wp:simplePos x="0" y="0"/>
                <wp:positionH relativeFrom="page">
                  <wp:posOffset>1168400</wp:posOffset>
                </wp:positionH>
                <wp:positionV relativeFrom="paragraph">
                  <wp:posOffset>250825</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75 395"/>
                            <a:gd name="T3" fmla="*/ 475 h 80"/>
                            <a:gd name="T4" fmla="+- 0 1864 1840"/>
                            <a:gd name="T5" fmla="*/ T4 w 80"/>
                            <a:gd name="T6" fmla="+- 0 472 395"/>
                            <a:gd name="T7" fmla="*/ 472 h 80"/>
                            <a:gd name="T8" fmla="+- 0 1852 1840"/>
                            <a:gd name="T9" fmla="*/ T8 w 80"/>
                            <a:gd name="T10" fmla="+- 0 463 395"/>
                            <a:gd name="T11" fmla="*/ 463 h 80"/>
                            <a:gd name="T12" fmla="+- 0 1843 1840"/>
                            <a:gd name="T13" fmla="*/ T12 w 80"/>
                            <a:gd name="T14" fmla="+- 0 451 395"/>
                            <a:gd name="T15" fmla="*/ 451 h 80"/>
                            <a:gd name="T16" fmla="+- 0 1840 1840"/>
                            <a:gd name="T17" fmla="*/ T16 w 80"/>
                            <a:gd name="T18" fmla="+- 0 435 395"/>
                            <a:gd name="T19" fmla="*/ 435 h 80"/>
                            <a:gd name="T20" fmla="+- 0 1843 1840"/>
                            <a:gd name="T21" fmla="*/ T20 w 80"/>
                            <a:gd name="T22" fmla="+- 0 419 395"/>
                            <a:gd name="T23" fmla="*/ 419 h 80"/>
                            <a:gd name="T24" fmla="+- 0 1852 1840"/>
                            <a:gd name="T25" fmla="*/ T24 w 80"/>
                            <a:gd name="T26" fmla="+- 0 407 395"/>
                            <a:gd name="T27" fmla="*/ 407 h 80"/>
                            <a:gd name="T28" fmla="+- 0 1864 1840"/>
                            <a:gd name="T29" fmla="*/ T28 w 80"/>
                            <a:gd name="T30" fmla="+- 0 398 395"/>
                            <a:gd name="T31" fmla="*/ 398 h 80"/>
                            <a:gd name="T32" fmla="+- 0 1880 1840"/>
                            <a:gd name="T33" fmla="*/ T32 w 80"/>
                            <a:gd name="T34" fmla="+- 0 395 395"/>
                            <a:gd name="T35" fmla="*/ 395 h 80"/>
                            <a:gd name="T36" fmla="+- 0 1896 1840"/>
                            <a:gd name="T37" fmla="*/ T36 w 80"/>
                            <a:gd name="T38" fmla="+- 0 398 395"/>
                            <a:gd name="T39" fmla="*/ 398 h 80"/>
                            <a:gd name="T40" fmla="+- 0 1908 1840"/>
                            <a:gd name="T41" fmla="*/ T40 w 80"/>
                            <a:gd name="T42" fmla="+- 0 407 395"/>
                            <a:gd name="T43" fmla="*/ 407 h 80"/>
                            <a:gd name="T44" fmla="+- 0 1917 1840"/>
                            <a:gd name="T45" fmla="*/ T44 w 80"/>
                            <a:gd name="T46" fmla="+- 0 419 395"/>
                            <a:gd name="T47" fmla="*/ 419 h 80"/>
                            <a:gd name="T48" fmla="+- 0 1920 1840"/>
                            <a:gd name="T49" fmla="*/ T48 w 80"/>
                            <a:gd name="T50" fmla="+- 0 435 395"/>
                            <a:gd name="T51" fmla="*/ 435 h 80"/>
                            <a:gd name="T52" fmla="+- 0 1917 1840"/>
                            <a:gd name="T53" fmla="*/ T52 w 80"/>
                            <a:gd name="T54" fmla="+- 0 451 395"/>
                            <a:gd name="T55" fmla="*/ 451 h 80"/>
                            <a:gd name="T56" fmla="+- 0 1908 1840"/>
                            <a:gd name="T57" fmla="*/ T56 w 80"/>
                            <a:gd name="T58" fmla="+- 0 463 395"/>
                            <a:gd name="T59" fmla="*/ 463 h 80"/>
                            <a:gd name="T60" fmla="+- 0 1896 1840"/>
                            <a:gd name="T61" fmla="*/ T60 w 80"/>
                            <a:gd name="T62" fmla="+- 0 472 395"/>
                            <a:gd name="T63" fmla="*/ 472 h 80"/>
                            <a:gd name="T64" fmla="+- 0 1880 184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9831" id="Freeform 4" o:spid="_x0000_s1026" style="position:absolute;margin-left:92pt;margin-top:19.7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88371B">
        <w:t>Determinar la veracidad de la información trasladada en el FIN1 y FIN2. Determinar si no existen bienes no contabilizados.</w:t>
      </w:r>
    </w:p>
    <w:p w14:paraId="7BB11BF3" w14:textId="77777777" w:rsidR="00EF52F5" w:rsidRDefault="007A0935">
      <w:pPr>
        <w:pStyle w:val="Textoindependiente"/>
        <w:spacing w:line="213" w:lineRule="auto"/>
        <w:ind w:left="1197" w:right="4344"/>
      </w:pPr>
      <w:r>
        <w:rPr>
          <w:noProof/>
          <w:lang w:val="es-GT" w:eastAsia="es-GT"/>
        </w:rPr>
        <mc:AlternateContent>
          <mc:Choice Requires="wps">
            <w:drawing>
              <wp:anchor distT="0" distB="0" distL="114300" distR="114300" simplePos="0" relativeHeight="15733760" behindDoc="0" locked="0" layoutInCell="1" allowOverlap="1" wp14:anchorId="48DE69FC" wp14:editId="1794D233">
                <wp:simplePos x="0" y="0"/>
                <wp:positionH relativeFrom="page">
                  <wp:posOffset>1168400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C3EA" id="Freeform 3" o:spid="_x0000_s1026" style="position:absolute;margin-left:92pt;margin-top:5.2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4272" behindDoc="0" locked="0" layoutInCell="1" allowOverlap="1" wp14:anchorId="4350A659" wp14:editId="080A8A8A">
                <wp:simplePos x="0" y="0"/>
                <wp:positionH relativeFrom="page">
                  <wp:posOffset>1168400</wp:posOffset>
                </wp:positionH>
                <wp:positionV relativeFrom="paragraph">
                  <wp:posOffset>244475</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5 385"/>
                            <a:gd name="T3" fmla="*/ 465 h 80"/>
                            <a:gd name="T4" fmla="+- 0 1864 1840"/>
                            <a:gd name="T5" fmla="*/ T4 w 80"/>
                            <a:gd name="T6" fmla="+- 0 462 385"/>
                            <a:gd name="T7" fmla="*/ 462 h 80"/>
                            <a:gd name="T8" fmla="+- 0 1852 1840"/>
                            <a:gd name="T9" fmla="*/ T8 w 80"/>
                            <a:gd name="T10" fmla="+- 0 453 385"/>
                            <a:gd name="T11" fmla="*/ 453 h 80"/>
                            <a:gd name="T12" fmla="+- 0 1843 1840"/>
                            <a:gd name="T13" fmla="*/ T12 w 80"/>
                            <a:gd name="T14" fmla="+- 0 441 385"/>
                            <a:gd name="T15" fmla="*/ 441 h 80"/>
                            <a:gd name="T16" fmla="+- 0 1840 1840"/>
                            <a:gd name="T17" fmla="*/ T16 w 80"/>
                            <a:gd name="T18" fmla="+- 0 425 385"/>
                            <a:gd name="T19" fmla="*/ 425 h 80"/>
                            <a:gd name="T20" fmla="+- 0 1843 1840"/>
                            <a:gd name="T21" fmla="*/ T20 w 80"/>
                            <a:gd name="T22" fmla="+- 0 409 385"/>
                            <a:gd name="T23" fmla="*/ 409 h 80"/>
                            <a:gd name="T24" fmla="+- 0 1852 1840"/>
                            <a:gd name="T25" fmla="*/ T24 w 80"/>
                            <a:gd name="T26" fmla="+- 0 397 385"/>
                            <a:gd name="T27" fmla="*/ 397 h 80"/>
                            <a:gd name="T28" fmla="+- 0 1864 1840"/>
                            <a:gd name="T29" fmla="*/ T28 w 80"/>
                            <a:gd name="T30" fmla="+- 0 388 385"/>
                            <a:gd name="T31" fmla="*/ 388 h 80"/>
                            <a:gd name="T32" fmla="+- 0 1880 1840"/>
                            <a:gd name="T33" fmla="*/ T32 w 80"/>
                            <a:gd name="T34" fmla="+- 0 385 385"/>
                            <a:gd name="T35" fmla="*/ 385 h 80"/>
                            <a:gd name="T36" fmla="+- 0 1896 1840"/>
                            <a:gd name="T37" fmla="*/ T36 w 80"/>
                            <a:gd name="T38" fmla="+- 0 388 385"/>
                            <a:gd name="T39" fmla="*/ 388 h 80"/>
                            <a:gd name="T40" fmla="+- 0 1908 1840"/>
                            <a:gd name="T41" fmla="*/ T40 w 80"/>
                            <a:gd name="T42" fmla="+- 0 397 385"/>
                            <a:gd name="T43" fmla="*/ 397 h 80"/>
                            <a:gd name="T44" fmla="+- 0 1917 1840"/>
                            <a:gd name="T45" fmla="*/ T44 w 80"/>
                            <a:gd name="T46" fmla="+- 0 409 385"/>
                            <a:gd name="T47" fmla="*/ 409 h 80"/>
                            <a:gd name="T48" fmla="+- 0 1920 1840"/>
                            <a:gd name="T49" fmla="*/ T48 w 80"/>
                            <a:gd name="T50" fmla="+- 0 425 385"/>
                            <a:gd name="T51" fmla="*/ 425 h 80"/>
                            <a:gd name="T52" fmla="+- 0 1917 1840"/>
                            <a:gd name="T53" fmla="*/ T52 w 80"/>
                            <a:gd name="T54" fmla="+- 0 441 385"/>
                            <a:gd name="T55" fmla="*/ 441 h 80"/>
                            <a:gd name="T56" fmla="+- 0 1908 1840"/>
                            <a:gd name="T57" fmla="*/ T56 w 80"/>
                            <a:gd name="T58" fmla="+- 0 453 385"/>
                            <a:gd name="T59" fmla="*/ 453 h 80"/>
                            <a:gd name="T60" fmla="+- 0 1896 1840"/>
                            <a:gd name="T61" fmla="*/ T60 w 80"/>
                            <a:gd name="T62" fmla="+- 0 462 385"/>
                            <a:gd name="T63" fmla="*/ 462 h 80"/>
                            <a:gd name="T64" fmla="+- 0 1880 184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C824" id="Freeform 2" o:spid="_x0000_s1026" style="position:absolute;margin-left:92pt;margin-top:19.2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88371B">
        <w:t>Determinar el saldo real de inventarios. Determinar una muestra de 20 bienes.</w:t>
      </w:r>
    </w:p>
    <w:p w14:paraId="548A3249" w14:textId="77777777" w:rsidR="00EF52F5" w:rsidRDefault="00EF52F5">
      <w:pPr>
        <w:pStyle w:val="Textoindependiente"/>
        <w:rPr>
          <w:sz w:val="20"/>
        </w:rPr>
      </w:pPr>
    </w:p>
    <w:p w14:paraId="54B801D8" w14:textId="77777777" w:rsidR="00EF52F5" w:rsidRDefault="00EF52F5">
      <w:pPr>
        <w:pStyle w:val="Textoindependiente"/>
        <w:spacing w:before="8"/>
        <w:rPr>
          <w:sz w:val="22"/>
        </w:rPr>
      </w:pPr>
    </w:p>
    <w:p w14:paraId="322BA7D1" w14:textId="77777777" w:rsidR="00EF52F5" w:rsidRDefault="0088371B">
      <w:pPr>
        <w:pStyle w:val="Prrafodelista"/>
        <w:numPr>
          <w:ilvl w:val="0"/>
          <w:numId w:val="3"/>
        </w:numPr>
        <w:tabs>
          <w:tab w:val="left" w:pos="358"/>
        </w:tabs>
        <w:spacing w:before="71" w:line="299" w:lineRule="exact"/>
        <w:rPr>
          <w:sz w:val="24"/>
        </w:rPr>
      </w:pPr>
      <w:bookmarkStart w:id="6" w:name="_bookmark6"/>
      <w:bookmarkEnd w:id="6"/>
      <w:r>
        <w:rPr>
          <w:sz w:val="24"/>
        </w:rPr>
        <w:t>ALCANCE</w:t>
      </w:r>
    </w:p>
    <w:p w14:paraId="4FD1C96D" w14:textId="77777777" w:rsidR="00EF52F5" w:rsidRDefault="0088371B">
      <w:pPr>
        <w:pStyle w:val="Textoindependiente"/>
        <w:spacing w:before="10" w:line="213" w:lineRule="auto"/>
        <w:ind w:left="840" w:right="119"/>
        <w:jc w:val="both"/>
      </w:pPr>
      <w:r>
        <w:t>La auditoría de cumplimiento en el área de Inventarios de la Dirección Departamental de Educación de Sacatepéquez, por el período comprendido del 01 de enero al 31 de diciembre de 2022, de conformidad con el nombramiento de auditoría de cumplimiento No. NAI-009-2023, de fecha 27 de enero de 2023, comprendió el verificar la conciliación de los saldos de inventario, según el saldo reportado para el libro de inventarios de bienes y el  FIN-01 y FIN-02, determinando su integración, efectuando la verificación física de 20 bienes; aplicando procedimientos para determinar la existencia de bienes no contabilizados, así como, para la evaluación de riesgos según los componentes de control interno: Ambiente de control, administración de riesgos, actividades de control, información y comunicación y supervisión.</w:t>
      </w:r>
    </w:p>
    <w:p w14:paraId="3E2945E5" w14:textId="77777777" w:rsidR="00EF52F5" w:rsidRDefault="0088371B">
      <w:pPr>
        <w:pStyle w:val="Textoindependiente"/>
        <w:spacing w:before="249"/>
        <w:ind w:left="840"/>
        <w:jc w:val="both"/>
      </w:pPr>
      <w:r>
        <w:t>Se seleccionaron por método no estadístico 20 elementos:</w:t>
      </w:r>
    </w:p>
    <w:p w14:paraId="506B403A" w14:textId="77777777" w:rsidR="00EF52F5" w:rsidRDefault="00EF52F5">
      <w:pPr>
        <w:pStyle w:val="Textoindependiente"/>
        <w:rPr>
          <w:sz w:val="20"/>
        </w:rPr>
      </w:pPr>
    </w:p>
    <w:p w14:paraId="3D8BC956" w14:textId="77777777" w:rsidR="00EF52F5" w:rsidRDefault="00EF52F5">
      <w:pPr>
        <w:pStyle w:val="Textoindependiente"/>
        <w:spacing w:before="2"/>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EF52F5" w14:paraId="273C8A23" w14:textId="77777777">
        <w:trPr>
          <w:trHeight w:val="642"/>
        </w:trPr>
        <w:tc>
          <w:tcPr>
            <w:tcW w:w="580" w:type="dxa"/>
            <w:shd w:val="clear" w:color="auto" w:fill="CCCCCC"/>
          </w:tcPr>
          <w:p w14:paraId="36B7C108" w14:textId="77777777" w:rsidR="00EF52F5" w:rsidRDefault="0088371B">
            <w:pPr>
              <w:pStyle w:val="TableParagraph"/>
              <w:spacing w:before="11"/>
              <w:rPr>
                <w:sz w:val="24"/>
              </w:rPr>
            </w:pPr>
            <w:r>
              <w:rPr>
                <w:color w:val="444444"/>
                <w:sz w:val="24"/>
              </w:rPr>
              <w:t>No.</w:t>
            </w:r>
          </w:p>
        </w:tc>
        <w:tc>
          <w:tcPr>
            <w:tcW w:w="3180" w:type="dxa"/>
            <w:shd w:val="clear" w:color="auto" w:fill="CCCCCC"/>
          </w:tcPr>
          <w:p w14:paraId="4275331D" w14:textId="77777777" w:rsidR="00EF52F5" w:rsidRDefault="0088371B">
            <w:pPr>
              <w:pStyle w:val="TableParagraph"/>
              <w:spacing w:before="11"/>
              <w:rPr>
                <w:sz w:val="24"/>
              </w:rPr>
            </w:pPr>
            <w:r>
              <w:rPr>
                <w:color w:val="444444"/>
                <w:sz w:val="24"/>
              </w:rPr>
              <w:t>Área Asignada</w:t>
            </w:r>
          </w:p>
        </w:tc>
        <w:tc>
          <w:tcPr>
            <w:tcW w:w="1380" w:type="dxa"/>
            <w:shd w:val="clear" w:color="auto" w:fill="CCCCCC"/>
          </w:tcPr>
          <w:p w14:paraId="2536A5E5" w14:textId="77777777" w:rsidR="00EF52F5" w:rsidRDefault="0088371B">
            <w:pPr>
              <w:pStyle w:val="TableParagraph"/>
              <w:spacing w:before="11"/>
              <w:rPr>
                <w:sz w:val="24"/>
              </w:rPr>
            </w:pPr>
            <w:r>
              <w:rPr>
                <w:color w:val="444444"/>
                <w:sz w:val="24"/>
              </w:rPr>
              <w:t>Universo</w:t>
            </w:r>
          </w:p>
        </w:tc>
        <w:tc>
          <w:tcPr>
            <w:tcW w:w="1980" w:type="dxa"/>
            <w:shd w:val="clear" w:color="auto" w:fill="CCCCCC"/>
          </w:tcPr>
          <w:p w14:paraId="3C870B2C" w14:textId="77777777" w:rsidR="00EF52F5" w:rsidRDefault="0088371B">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23C46DAE" w14:textId="77777777" w:rsidR="00EF52F5" w:rsidRDefault="0088371B">
            <w:pPr>
              <w:pStyle w:val="TableParagraph"/>
              <w:spacing w:before="11"/>
              <w:rPr>
                <w:sz w:val="24"/>
              </w:rPr>
            </w:pPr>
            <w:r>
              <w:rPr>
                <w:color w:val="444444"/>
                <w:sz w:val="24"/>
              </w:rPr>
              <w:t>Elementos</w:t>
            </w:r>
          </w:p>
        </w:tc>
        <w:tc>
          <w:tcPr>
            <w:tcW w:w="1580" w:type="dxa"/>
            <w:shd w:val="clear" w:color="auto" w:fill="CCCCCC"/>
          </w:tcPr>
          <w:p w14:paraId="41B065C2" w14:textId="77777777" w:rsidR="00EF52F5" w:rsidRDefault="0088371B">
            <w:pPr>
              <w:pStyle w:val="TableParagraph"/>
              <w:spacing w:before="39" w:line="213" w:lineRule="auto"/>
              <w:ind w:right="104"/>
              <w:rPr>
                <w:sz w:val="24"/>
              </w:rPr>
            </w:pPr>
            <w:r>
              <w:rPr>
                <w:color w:val="444444"/>
                <w:sz w:val="24"/>
              </w:rPr>
              <w:t>Muestreo no estadístico</w:t>
            </w:r>
          </w:p>
        </w:tc>
      </w:tr>
      <w:tr w:rsidR="00EF52F5" w14:paraId="584827BC" w14:textId="77777777">
        <w:trPr>
          <w:trHeight w:val="267"/>
        </w:trPr>
        <w:tc>
          <w:tcPr>
            <w:tcW w:w="580" w:type="dxa"/>
          </w:tcPr>
          <w:p w14:paraId="588C1F34" w14:textId="77777777" w:rsidR="00EF52F5" w:rsidRDefault="0088371B">
            <w:pPr>
              <w:pStyle w:val="TableParagraph"/>
              <w:rPr>
                <w:sz w:val="16"/>
              </w:rPr>
            </w:pPr>
            <w:r>
              <w:rPr>
                <w:color w:val="444444"/>
                <w:sz w:val="16"/>
              </w:rPr>
              <w:t>1</w:t>
            </w:r>
          </w:p>
        </w:tc>
        <w:tc>
          <w:tcPr>
            <w:tcW w:w="3180" w:type="dxa"/>
          </w:tcPr>
          <w:p w14:paraId="1295FA77" w14:textId="77777777" w:rsidR="00EF52F5" w:rsidRDefault="0088371B">
            <w:pPr>
              <w:pStyle w:val="TableParagraph"/>
              <w:rPr>
                <w:sz w:val="16"/>
              </w:rPr>
            </w:pPr>
            <w:r>
              <w:rPr>
                <w:color w:val="444444"/>
                <w:sz w:val="16"/>
              </w:rPr>
              <w:t>Área general</w:t>
            </w:r>
          </w:p>
        </w:tc>
        <w:tc>
          <w:tcPr>
            <w:tcW w:w="1380" w:type="dxa"/>
          </w:tcPr>
          <w:p w14:paraId="1EB66247" w14:textId="77777777" w:rsidR="00EF52F5" w:rsidRDefault="0088371B">
            <w:pPr>
              <w:pStyle w:val="TableParagraph"/>
              <w:ind w:left="20"/>
              <w:jc w:val="center"/>
              <w:rPr>
                <w:sz w:val="16"/>
              </w:rPr>
            </w:pPr>
            <w:r>
              <w:rPr>
                <w:color w:val="444444"/>
                <w:sz w:val="16"/>
              </w:rPr>
              <w:t>0</w:t>
            </w:r>
          </w:p>
        </w:tc>
        <w:tc>
          <w:tcPr>
            <w:tcW w:w="1980" w:type="dxa"/>
          </w:tcPr>
          <w:p w14:paraId="55E4F65D" w14:textId="77777777" w:rsidR="00EF52F5" w:rsidRDefault="0088371B">
            <w:pPr>
              <w:pStyle w:val="TableParagraph"/>
              <w:ind w:left="857" w:right="837"/>
              <w:jc w:val="center"/>
              <w:rPr>
                <w:sz w:val="16"/>
              </w:rPr>
            </w:pPr>
            <w:r>
              <w:rPr>
                <w:color w:val="444444"/>
                <w:sz w:val="16"/>
              </w:rPr>
              <w:t>NO</w:t>
            </w:r>
          </w:p>
        </w:tc>
        <w:tc>
          <w:tcPr>
            <w:tcW w:w="1580" w:type="dxa"/>
          </w:tcPr>
          <w:p w14:paraId="4BCC2CF2" w14:textId="77777777" w:rsidR="00EF52F5" w:rsidRDefault="00EF52F5">
            <w:pPr>
              <w:pStyle w:val="TableParagraph"/>
              <w:spacing w:before="0"/>
              <w:ind w:left="0"/>
              <w:rPr>
                <w:rFonts w:ascii="Times New Roman"/>
                <w:sz w:val="18"/>
              </w:rPr>
            </w:pPr>
          </w:p>
        </w:tc>
        <w:tc>
          <w:tcPr>
            <w:tcW w:w="1580" w:type="dxa"/>
          </w:tcPr>
          <w:p w14:paraId="72E50D9D" w14:textId="77777777" w:rsidR="00EF52F5" w:rsidRDefault="0088371B">
            <w:pPr>
              <w:pStyle w:val="TableParagraph"/>
              <w:ind w:left="20"/>
              <w:jc w:val="center"/>
              <w:rPr>
                <w:sz w:val="16"/>
              </w:rPr>
            </w:pPr>
            <w:r>
              <w:rPr>
                <w:color w:val="444444"/>
                <w:sz w:val="16"/>
              </w:rPr>
              <w:t>0</w:t>
            </w:r>
          </w:p>
        </w:tc>
      </w:tr>
      <w:tr w:rsidR="00EF52F5" w14:paraId="662A638E" w14:textId="77777777">
        <w:trPr>
          <w:trHeight w:val="267"/>
        </w:trPr>
        <w:tc>
          <w:tcPr>
            <w:tcW w:w="580" w:type="dxa"/>
          </w:tcPr>
          <w:p w14:paraId="6329401F" w14:textId="77777777" w:rsidR="00EF52F5" w:rsidRDefault="0088371B">
            <w:pPr>
              <w:pStyle w:val="TableParagraph"/>
              <w:rPr>
                <w:sz w:val="16"/>
              </w:rPr>
            </w:pPr>
            <w:r>
              <w:rPr>
                <w:color w:val="444444"/>
                <w:sz w:val="16"/>
              </w:rPr>
              <w:t>2</w:t>
            </w:r>
          </w:p>
        </w:tc>
        <w:tc>
          <w:tcPr>
            <w:tcW w:w="3180" w:type="dxa"/>
          </w:tcPr>
          <w:p w14:paraId="408DC386" w14:textId="77777777" w:rsidR="00EF52F5" w:rsidRDefault="0088371B">
            <w:pPr>
              <w:pStyle w:val="TableParagraph"/>
              <w:rPr>
                <w:sz w:val="16"/>
              </w:rPr>
            </w:pPr>
            <w:r>
              <w:rPr>
                <w:color w:val="444444"/>
                <w:sz w:val="16"/>
              </w:rPr>
              <w:t>Inventarios</w:t>
            </w:r>
          </w:p>
        </w:tc>
        <w:tc>
          <w:tcPr>
            <w:tcW w:w="1380" w:type="dxa"/>
          </w:tcPr>
          <w:p w14:paraId="1992B27D" w14:textId="77777777" w:rsidR="00EF52F5" w:rsidRDefault="0088371B">
            <w:pPr>
              <w:pStyle w:val="TableParagraph"/>
              <w:ind w:left="580" w:right="560"/>
              <w:jc w:val="center"/>
              <w:rPr>
                <w:sz w:val="16"/>
              </w:rPr>
            </w:pPr>
            <w:r>
              <w:rPr>
                <w:color w:val="444444"/>
                <w:sz w:val="16"/>
              </w:rPr>
              <w:t>71</w:t>
            </w:r>
          </w:p>
        </w:tc>
        <w:tc>
          <w:tcPr>
            <w:tcW w:w="1980" w:type="dxa"/>
          </w:tcPr>
          <w:p w14:paraId="2BD631D7" w14:textId="77777777" w:rsidR="00EF52F5" w:rsidRDefault="0088371B">
            <w:pPr>
              <w:pStyle w:val="TableParagraph"/>
              <w:ind w:left="857" w:right="837"/>
              <w:jc w:val="center"/>
              <w:rPr>
                <w:sz w:val="16"/>
              </w:rPr>
            </w:pPr>
            <w:r>
              <w:rPr>
                <w:color w:val="444444"/>
                <w:sz w:val="16"/>
              </w:rPr>
              <w:t>NO</w:t>
            </w:r>
          </w:p>
        </w:tc>
        <w:tc>
          <w:tcPr>
            <w:tcW w:w="1580" w:type="dxa"/>
          </w:tcPr>
          <w:p w14:paraId="5342C312" w14:textId="77777777" w:rsidR="00EF52F5" w:rsidRDefault="00EF52F5">
            <w:pPr>
              <w:pStyle w:val="TableParagraph"/>
              <w:spacing w:before="0"/>
              <w:ind w:left="0"/>
              <w:rPr>
                <w:rFonts w:ascii="Times New Roman"/>
                <w:sz w:val="18"/>
              </w:rPr>
            </w:pPr>
          </w:p>
        </w:tc>
        <w:tc>
          <w:tcPr>
            <w:tcW w:w="1580" w:type="dxa"/>
          </w:tcPr>
          <w:p w14:paraId="43426BB2" w14:textId="77777777" w:rsidR="00EF52F5" w:rsidRDefault="0088371B">
            <w:pPr>
              <w:pStyle w:val="TableParagraph"/>
              <w:ind w:left="680" w:right="660"/>
              <w:jc w:val="center"/>
              <w:rPr>
                <w:sz w:val="16"/>
              </w:rPr>
            </w:pPr>
            <w:r>
              <w:rPr>
                <w:color w:val="444444"/>
                <w:sz w:val="16"/>
              </w:rPr>
              <w:t>20</w:t>
            </w:r>
          </w:p>
        </w:tc>
      </w:tr>
    </w:tbl>
    <w:p w14:paraId="033A1AE7" w14:textId="77777777" w:rsidR="00EF52F5" w:rsidRDefault="00EF52F5">
      <w:pPr>
        <w:pStyle w:val="Textoindependiente"/>
        <w:rPr>
          <w:sz w:val="20"/>
        </w:rPr>
      </w:pPr>
    </w:p>
    <w:p w14:paraId="6726BB00" w14:textId="77777777" w:rsidR="00EF52F5" w:rsidRDefault="00EF52F5">
      <w:pPr>
        <w:pStyle w:val="Textoindependiente"/>
        <w:rPr>
          <w:sz w:val="15"/>
        </w:rPr>
      </w:pPr>
    </w:p>
    <w:p w14:paraId="53E0D9D9" w14:textId="77777777" w:rsidR="005F0A66" w:rsidRPr="005F0A66" w:rsidRDefault="0088371B" w:rsidP="005F0A66">
      <w:pPr>
        <w:pStyle w:val="Prrafodelista"/>
        <w:numPr>
          <w:ilvl w:val="1"/>
          <w:numId w:val="3"/>
        </w:numPr>
        <w:tabs>
          <w:tab w:val="left" w:pos="893"/>
        </w:tabs>
        <w:spacing w:before="99" w:line="213" w:lineRule="auto"/>
        <w:ind w:left="840" w:right="87" w:hanging="340"/>
        <w:rPr>
          <w:sz w:val="24"/>
        </w:rPr>
      </w:pPr>
      <w:bookmarkStart w:id="7" w:name="_bookmark7"/>
      <w:bookmarkEnd w:id="7"/>
      <w:r>
        <w:rPr>
          <w:sz w:val="24"/>
        </w:rPr>
        <w:t xml:space="preserve">LIMITACIONES AL </w:t>
      </w:r>
      <w:r w:rsidR="007A0935">
        <w:rPr>
          <w:sz w:val="24"/>
        </w:rPr>
        <w:t>A</w:t>
      </w:r>
      <w:r>
        <w:rPr>
          <w:spacing w:val="-5"/>
          <w:sz w:val="24"/>
        </w:rPr>
        <w:t xml:space="preserve">LCANCE </w:t>
      </w:r>
    </w:p>
    <w:p w14:paraId="74124B6C" w14:textId="77777777" w:rsidR="00EF52F5" w:rsidRDefault="0088371B" w:rsidP="005F0A66">
      <w:pPr>
        <w:pStyle w:val="Prrafodelista"/>
        <w:tabs>
          <w:tab w:val="left" w:pos="893"/>
        </w:tabs>
        <w:spacing w:before="99" w:line="213" w:lineRule="auto"/>
        <w:ind w:left="840" w:right="87" w:firstLine="0"/>
        <w:rPr>
          <w:sz w:val="24"/>
        </w:rPr>
      </w:pPr>
      <w:r>
        <w:rPr>
          <w:sz w:val="24"/>
        </w:rPr>
        <w:t>No aplica.</w:t>
      </w:r>
    </w:p>
    <w:p w14:paraId="7CE45628" w14:textId="77777777" w:rsidR="00EF52F5" w:rsidRDefault="00EF52F5">
      <w:pPr>
        <w:spacing w:line="213" w:lineRule="auto"/>
        <w:rPr>
          <w:sz w:val="24"/>
        </w:rPr>
        <w:sectPr w:rsidR="00EF52F5">
          <w:pgSz w:w="12240" w:h="15840"/>
          <w:pgMar w:top="1500" w:right="480" w:bottom="1000" w:left="900" w:header="0" w:footer="764" w:gutter="0"/>
          <w:cols w:space="720"/>
        </w:sectPr>
      </w:pPr>
    </w:p>
    <w:p w14:paraId="5ECA3A56" w14:textId="77777777" w:rsidR="00EF52F5" w:rsidRDefault="00EF52F5">
      <w:pPr>
        <w:pStyle w:val="Textoindependiente"/>
        <w:spacing w:before="3"/>
      </w:pPr>
    </w:p>
    <w:p w14:paraId="0F2CCE2F" w14:textId="77777777" w:rsidR="00EF52F5" w:rsidRDefault="0088371B">
      <w:pPr>
        <w:pStyle w:val="Prrafodelista"/>
        <w:numPr>
          <w:ilvl w:val="0"/>
          <w:numId w:val="3"/>
        </w:numPr>
        <w:tabs>
          <w:tab w:val="left" w:pos="358"/>
        </w:tabs>
        <w:spacing w:before="71" w:line="299" w:lineRule="exact"/>
        <w:rPr>
          <w:sz w:val="24"/>
        </w:rPr>
      </w:pPr>
      <w:bookmarkStart w:id="8" w:name="_bookmark8"/>
      <w:bookmarkEnd w:id="8"/>
      <w:r>
        <w:rPr>
          <w:sz w:val="24"/>
        </w:rPr>
        <w:t>ESTRATEGIAS</w:t>
      </w:r>
    </w:p>
    <w:p w14:paraId="44EEABDA" w14:textId="77777777" w:rsidR="00EF52F5" w:rsidRDefault="0088371B">
      <w:pPr>
        <w:pStyle w:val="Textoindependiente"/>
        <w:spacing w:before="10" w:line="213" w:lineRule="auto"/>
        <w:ind w:left="840" w:right="119"/>
        <w:jc w:val="both"/>
      </w:pPr>
      <w:r>
        <w:t>Para la realización de la auditoría se elaboró la matriz de evaluación de riesgos, el cuestionario de control interno, se realizaron pruebas de cumplimiento con base a los componentes de control interno y verificación de bienes, en la Dirección Departamental de Educación de Sacatepéquez.</w:t>
      </w:r>
    </w:p>
    <w:p w14:paraId="1343AEAD" w14:textId="77777777" w:rsidR="00EF52F5" w:rsidRDefault="00EF52F5">
      <w:pPr>
        <w:pStyle w:val="Textoindependiente"/>
        <w:spacing w:before="6"/>
        <w:rPr>
          <w:sz w:val="40"/>
        </w:rPr>
      </w:pPr>
    </w:p>
    <w:p w14:paraId="2690EC94" w14:textId="77777777" w:rsidR="00EF52F5" w:rsidRDefault="0088371B">
      <w:pPr>
        <w:pStyle w:val="Prrafodelista"/>
        <w:numPr>
          <w:ilvl w:val="0"/>
          <w:numId w:val="3"/>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20D0B96B" w14:textId="77777777" w:rsidR="00EF52F5" w:rsidRDefault="0088371B">
      <w:pPr>
        <w:pStyle w:val="Textoindependiente"/>
        <w:spacing w:before="10" w:line="213" w:lineRule="auto"/>
        <w:ind w:left="500" w:right="759"/>
        <w:jc w:val="both"/>
      </w:pPr>
      <w:r>
        <w:t>De acuerdo al trabajo de auditoría realizado y cumplir con los procesos administrativos correspondientes, se presentan los riesgos materializados siguientes:</w:t>
      </w:r>
    </w:p>
    <w:p w14:paraId="0265F493" w14:textId="77777777" w:rsidR="00EF52F5" w:rsidRDefault="00EF52F5">
      <w:pPr>
        <w:pStyle w:val="Textoindependiente"/>
        <w:spacing w:before="2"/>
        <w:rPr>
          <w:sz w:val="19"/>
        </w:rPr>
      </w:pPr>
    </w:p>
    <w:p w14:paraId="1C644F72" w14:textId="77777777" w:rsidR="00EF52F5" w:rsidRDefault="0088371B">
      <w:pPr>
        <w:pStyle w:val="Prrafodelista"/>
        <w:numPr>
          <w:ilvl w:val="1"/>
          <w:numId w:val="3"/>
        </w:numPr>
        <w:tabs>
          <w:tab w:val="left" w:pos="893"/>
        </w:tabs>
        <w:jc w:val="both"/>
        <w:rPr>
          <w:sz w:val="24"/>
        </w:rPr>
      </w:pPr>
      <w:bookmarkStart w:id="10" w:name="_bookmark10"/>
      <w:bookmarkEnd w:id="10"/>
      <w:r>
        <w:rPr>
          <w:sz w:val="24"/>
        </w:rPr>
        <w:t>DEFICIENCIAS SIN ACCIÓN</w:t>
      </w:r>
    </w:p>
    <w:p w14:paraId="4F488A0E" w14:textId="77777777" w:rsidR="00EF52F5" w:rsidRDefault="00EF52F5">
      <w:pPr>
        <w:pStyle w:val="Textoindependiente"/>
        <w:spacing w:before="8"/>
        <w:rPr>
          <w:sz w:val="20"/>
        </w:rPr>
      </w:pPr>
    </w:p>
    <w:p w14:paraId="2CE50A10" w14:textId="77777777" w:rsidR="00EF52F5" w:rsidRDefault="0088371B">
      <w:pPr>
        <w:pStyle w:val="Textoindependiente"/>
        <w:spacing w:before="1" w:line="489" w:lineRule="auto"/>
        <w:ind w:left="500" w:right="8095"/>
        <w:rPr>
          <w:rFonts w:ascii="Arial"/>
        </w:rPr>
      </w:pPr>
      <w:r>
        <w:rPr>
          <w:rFonts w:ascii="Arial"/>
        </w:rPr>
        <w:t>1.  Inventarios Riesgo</w:t>
      </w:r>
      <w:r>
        <w:rPr>
          <w:rFonts w:ascii="Arial"/>
          <w:spacing w:val="20"/>
        </w:rPr>
        <w:t xml:space="preserve"> </w:t>
      </w:r>
      <w:r>
        <w:rPr>
          <w:rFonts w:ascii="Arial"/>
          <w:spacing w:val="-2"/>
        </w:rPr>
        <w:t>materializado</w:t>
      </w:r>
    </w:p>
    <w:p w14:paraId="69BFCC85" w14:textId="77777777" w:rsidR="00EF52F5" w:rsidRDefault="0088371B">
      <w:pPr>
        <w:pStyle w:val="Textoindependiente"/>
        <w:spacing w:line="289" w:lineRule="exact"/>
        <w:ind w:left="500"/>
        <w:jc w:val="both"/>
      </w:pPr>
      <w:r>
        <w:t>Deficiencias en el proceso de</w:t>
      </w:r>
      <w:r>
        <w:rPr>
          <w:spacing w:val="-15"/>
        </w:rPr>
        <w:t xml:space="preserve"> </w:t>
      </w:r>
      <w:r>
        <w:t>inventarios</w:t>
      </w:r>
    </w:p>
    <w:p w14:paraId="7E15F9CE" w14:textId="77777777" w:rsidR="00EF52F5" w:rsidRDefault="00EF52F5">
      <w:pPr>
        <w:pStyle w:val="Textoindependiente"/>
        <w:spacing w:before="9"/>
        <w:rPr>
          <w:sz w:val="20"/>
        </w:rPr>
      </w:pPr>
    </w:p>
    <w:p w14:paraId="2C1D5ED4" w14:textId="77777777" w:rsidR="00EF52F5" w:rsidRDefault="0088371B">
      <w:pPr>
        <w:pStyle w:val="Textoindependiente"/>
        <w:spacing w:line="213" w:lineRule="auto"/>
        <w:ind w:left="500" w:right="759"/>
        <w:jc w:val="both"/>
      </w:pPr>
      <w:r>
        <w:t xml:space="preserve">En la Dirección Departamental de Educación de Sacatepéquez por el </w:t>
      </w:r>
      <w:r>
        <w:rPr>
          <w:spacing w:val="-3"/>
        </w:rPr>
        <w:t xml:space="preserve">período </w:t>
      </w:r>
      <w:r>
        <w:t>comprendido del 1 de enero al 31 de diciembre de 2022, se determinaron las siguientes deficiencias en el proceso de</w:t>
      </w:r>
      <w:r>
        <w:rPr>
          <w:spacing w:val="-1"/>
        </w:rPr>
        <w:t xml:space="preserve"> </w:t>
      </w:r>
      <w:r>
        <w:t>inventarios:</w:t>
      </w:r>
    </w:p>
    <w:p w14:paraId="7DCBC2C1" w14:textId="77777777" w:rsidR="00EF52F5" w:rsidRDefault="00EF52F5">
      <w:pPr>
        <w:pStyle w:val="Textoindependiente"/>
        <w:spacing w:before="3"/>
        <w:rPr>
          <w:sz w:val="21"/>
        </w:rPr>
      </w:pPr>
    </w:p>
    <w:p w14:paraId="0CFB5ADB" w14:textId="77777777" w:rsidR="00EF52F5" w:rsidRDefault="0088371B">
      <w:pPr>
        <w:pStyle w:val="Prrafodelista"/>
        <w:numPr>
          <w:ilvl w:val="0"/>
          <w:numId w:val="2"/>
        </w:numPr>
        <w:tabs>
          <w:tab w:val="left" w:pos="974"/>
        </w:tabs>
        <w:spacing w:line="213" w:lineRule="auto"/>
        <w:ind w:right="759" w:firstLine="0"/>
        <w:jc w:val="both"/>
        <w:rPr>
          <w:sz w:val="24"/>
        </w:rPr>
      </w:pPr>
      <w:r>
        <w:rPr>
          <w:sz w:val="24"/>
        </w:rPr>
        <w:t xml:space="preserve">No hay libro de inventarios, ya que el último autorizado por la Contraloría General de Cuentas es el identificado con el Registro No. 932 del 18 de junio de 2021 correlativo de hojas móviles del 001501 al 002000, del cual se finalizaron los folios quedando </w:t>
      </w:r>
      <w:r>
        <w:rPr>
          <w:spacing w:val="-4"/>
          <w:sz w:val="24"/>
        </w:rPr>
        <w:t xml:space="preserve">los </w:t>
      </w:r>
      <w:r>
        <w:rPr>
          <w:sz w:val="24"/>
        </w:rPr>
        <w:t xml:space="preserve">registros del inventario de bienes del período auditado inconclusos, hasta la hoja 76 de </w:t>
      </w:r>
      <w:r>
        <w:rPr>
          <w:spacing w:val="-9"/>
          <w:sz w:val="24"/>
        </w:rPr>
        <w:t xml:space="preserve">un </w:t>
      </w:r>
      <w:r>
        <w:rPr>
          <w:sz w:val="24"/>
        </w:rPr>
        <w:t xml:space="preserve">total de 323, de conformidad al archivo del programa Excel en resguardo y emitido por el encargado de inventarios, correspondiente al inventario de bienes del año 2022; con lo cual, se incumple lo establecido en la Circular 3-57 del 01 de diciembre de 1969, de </w:t>
      </w:r>
      <w:r>
        <w:rPr>
          <w:spacing w:val="-8"/>
          <w:sz w:val="24"/>
        </w:rPr>
        <w:t xml:space="preserve">la </w:t>
      </w:r>
      <w:r>
        <w:rPr>
          <w:sz w:val="24"/>
        </w:rPr>
        <w:t xml:space="preserve">Dirección de Contabilidad del Estado, apartado Libro de Inventarios y el Instructivo publicado en el Sistema de Gestión de la Calidad del MINEDUC, denominado Administración de Inventarios, Código INV- INS-04, Versión 1, apartado C.2. Registro </w:t>
      </w:r>
      <w:r>
        <w:rPr>
          <w:spacing w:val="-6"/>
          <w:sz w:val="24"/>
        </w:rPr>
        <w:t xml:space="preserve">de </w:t>
      </w:r>
      <w:r>
        <w:rPr>
          <w:sz w:val="24"/>
        </w:rPr>
        <w:t>Inventario Físico Anual en Libro; al no autorizar oportunamente, la realización de</w:t>
      </w:r>
      <w:r>
        <w:rPr>
          <w:spacing w:val="41"/>
          <w:sz w:val="24"/>
        </w:rPr>
        <w:t xml:space="preserve"> </w:t>
      </w:r>
      <w:r>
        <w:rPr>
          <w:sz w:val="24"/>
        </w:rPr>
        <w:t xml:space="preserve">las gestiones respectivas del trámite de pago para la autorización de un nuevo libro, según lo indicado en el oficio INVENTARIOS-DIDEDUC-SAC-No. 003-2023 presentado por medio </w:t>
      </w:r>
      <w:r>
        <w:rPr>
          <w:spacing w:val="-7"/>
          <w:sz w:val="24"/>
        </w:rPr>
        <w:t xml:space="preserve">de </w:t>
      </w:r>
      <w:r>
        <w:rPr>
          <w:sz w:val="24"/>
        </w:rPr>
        <w:t xml:space="preserve">los oficios </w:t>
      </w:r>
      <w:r>
        <w:rPr>
          <w:spacing w:val="-10"/>
          <w:sz w:val="24"/>
        </w:rPr>
        <w:t xml:space="preserve">OF. </w:t>
      </w:r>
      <w:r>
        <w:rPr>
          <w:sz w:val="24"/>
        </w:rPr>
        <w:t xml:space="preserve">Coord. AF-011-2023 y OFICIO </w:t>
      </w:r>
      <w:r>
        <w:rPr>
          <w:spacing w:val="-3"/>
          <w:sz w:val="24"/>
        </w:rPr>
        <w:t xml:space="preserve">DESPACHO </w:t>
      </w:r>
      <w:r>
        <w:rPr>
          <w:sz w:val="24"/>
        </w:rPr>
        <w:t>No. 069-2023, todos de fecha 08 de febrero de 2023; lo que puede conllevar, el riesgo de sanciones por parte del ente fiscalizador</w:t>
      </w:r>
      <w:r>
        <w:rPr>
          <w:spacing w:val="-1"/>
          <w:sz w:val="24"/>
        </w:rPr>
        <w:t xml:space="preserve"> </w:t>
      </w:r>
      <w:r>
        <w:rPr>
          <w:sz w:val="24"/>
        </w:rPr>
        <w:t>externo.</w:t>
      </w:r>
    </w:p>
    <w:p w14:paraId="21D93709" w14:textId="77777777" w:rsidR="00EF52F5" w:rsidRDefault="00EF52F5">
      <w:pPr>
        <w:pStyle w:val="Textoindependiente"/>
        <w:spacing w:before="10"/>
        <w:rPr>
          <w:sz w:val="20"/>
        </w:rPr>
      </w:pPr>
    </w:p>
    <w:p w14:paraId="252125F1" w14:textId="77777777" w:rsidR="00EF52F5" w:rsidRDefault="0088371B" w:rsidP="002210C3">
      <w:pPr>
        <w:pStyle w:val="Prrafodelista"/>
        <w:numPr>
          <w:ilvl w:val="0"/>
          <w:numId w:val="2"/>
        </w:numPr>
        <w:tabs>
          <w:tab w:val="left" w:pos="1031"/>
        </w:tabs>
        <w:spacing w:before="99" w:line="213" w:lineRule="auto"/>
        <w:ind w:right="759" w:firstLine="0"/>
        <w:jc w:val="both"/>
      </w:pPr>
      <w:r>
        <w:rPr>
          <w:sz w:val="24"/>
        </w:rPr>
        <w:t xml:space="preserve">Existen bienes en mal estado pendientes de proceso de baja y que no están asignados a tarjetas de responsabilidad, por la cantidad de Q.2,585,137.26, según </w:t>
      </w:r>
      <w:r w:rsidRPr="005F0A66">
        <w:rPr>
          <w:spacing w:val="-6"/>
          <w:sz w:val="24"/>
        </w:rPr>
        <w:t xml:space="preserve">las </w:t>
      </w:r>
      <w:r>
        <w:rPr>
          <w:sz w:val="24"/>
        </w:rPr>
        <w:t xml:space="preserve">certificaciones de Inventarios, presentadas por medio de los oficios </w:t>
      </w:r>
      <w:r w:rsidRPr="005F0A66">
        <w:rPr>
          <w:spacing w:val="-4"/>
          <w:sz w:val="24"/>
        </w:rPr>
        <w:t xml:space="preserve">INVENTARIOS- </w:t>
      </w:r>
      <w:r>
        <w:rPr>
          <w:sz w:val="24"/>
        </w:rPr>
        <w:t xml:space="preserve">DIDEDUC-SAC-No. 003-2023, </w:t>
      </w:r>
      <w:r w:rsidRPr="005F0A66">
        <w:rPr>
          <w:spacing w:val="-10"/>
          <w:sz w:val="24"/>
        </w:rPr>
        <w:t xml:space="preserve">OF. </w:t>
      </w:r>
      <w:r>
        <w:rPr>
          <w:sz w:val="24"/>
        </w:rPr>
        <w:t xml:space="preserve">Coord. AF-011-2023 y OFICIO </w:t>
      </w:r>
      <w:r w:rsidRPr="005F0A66">
        <w:rPr>
          <w:spacing w:val="-3"/>
          <w:sz w:val="24"/>
        </w:rPr>
        <w:t xml:space="preserve">DESPACHO </w:t>
      </w:r>
      <w:r>
        <w:rPr>
          <w:sz w:val="24"/>
        </w:rPr>
        <w:t>No. 069-2023, todos</w:t>
      </w:r>
      <w:r w:rsidRPr="005F0A66">
        <w:rPr>
          <w:spacing w:val="32"/>
          <w:sz w:val="24"/>
        </w:rPr>
        <w:t xml:space="preserve"> </w:t>
      </w:r>
      <w:r>
        <w:rPr>
          <w:sz w:val="24"/>
        </w:rPr>
        <w:t>de</w:t>
      </w:r>
      <w:r w:rsidRPr="005F0A66">
        <w:rPr>
          <w:spacing w:val="32"/>
          <w:sz w:val="24"/>
        </w:rPr>
        <w:t xml:space="preserve"> </w:t>
      </w:r>
      <w:r>
        <w:rPr>
          <w:sz w:val="24"/>
        </w:rPr>
        <w:t>fecha</w:t>
      </w:r>
      <w:r w:rsidRPr="005F0A66">
        <w:rPr>
          <w:spacing w:val="32"/>
          <w:sz w:val="24"/>
        </w:rPr>
        <w:t xml:space="preserve"> </w:t>
      </w:r>
      <w:r>
        <w:rPr>
          <w:sz w:val="24"/>
        </w:rPr>
        <w:t>08</w:t>
      </w:r>
      <w:r w:rsidRPr="005F0A66">
        <w:rPr>
          <w:spacing w:val="32"/>
          <w:sz w:val="24"/>
        </w:rPr>
        <w:t xml:space="preserve"> </w:t>
      </w:r>
      <w:r>
        <w:rPr>
          <w:sz w:val="24"/>
        </w:rPr>
        <w:t>de</w:t>
      </w:r>
      <w:r w:rsidRPr="005F0A66">
        <w:rPr>
          <w:spacing w:val="33"/>
          <w:sz w:val="24"/>
        </w:rPr>
        <w:t xml:space="preserve"> </w:t>
      </w:r>
      <w:r>
        <w:rPr>
          <w:sz w:val="24"/>
        </w:rPr>
        <w:t>febrero</w:t>
      </w:r>
      <w:r w:rsidRPr="005F0A66">
        <w:rPr>
          <w:spacing w:val="32"/>
          <w:sz w:val="24"/>
        </w:rPr>
        <w:t xml:space="preserve"> </w:t>
      </w:r>
      <w:r>
        <w:rPr>
          <w:sz w:val="24"/>
        </w:rPr>
        <w:t>de</w:t>
      </w:r>
      <w:r w:rsidRPr="005F0A66">
        <w:rPr>
          <w:spacing w:val="32"/>
          <w:sz w:val="24"/>
        </w:rPr>
        <w:t xml:space="preserve"> </w:t>
      </w:r>
      <w:r>
        <w:rPr>
          <w:sz w:val="24"/>
        </w:rPr>
        <w:t>2023,</w:t>
      </w:r>
      <w:r w:rsidRPr="005F0A66">
        <w:rPr>
          <w:spacing w:val="32"/>
          <w:sz w:val="24"/>
        </w:rPr>
        <w:t xml:space="preserve"> </w:t>
      </w:r>
      <w:r>
        <w:rPr>
          <w:sz w:val="24"/>
        </w:rPr>
        <w:t>inobservando</w:t>
      </w:r>
      <w:r w:rsidRPr="005F0A66">
        <w:rPr>
          <w:spacing w:val="33"/>
          <w:sz w:val="24"/>
        </w:rPr>
        <w:t xml:space="preserve"> </w:t>
      </w:r>
      <w:r>
        <w:rPr>
          <w:sz w:val="24"/>
        </w:rPr>
        <w:t>con</w:t>
      </w:r>
      <w:r w:rsidRPr="005F0A66">
        <w:rPr>
          <w:spacing w:val="32"/>
          <w:sz w:val="24"/>
        </w:rPr>
        <w:t xml:space="preserve"> </w:t>
      </w:r>
      <w:r>
        <w:rPr>
          <w:sz w:val="24"/>
        </w:rPr>
        <w:t>ello,</w:t>
      </w:r>
      <w:r w:rsidRPr="005F0A66">
        <w:rPr>
          <w:spacing w:val="32"/>
          <w:sz w:val="24"/>
        </w:rPr>
        <w:t xml:space="preserve"> </w:t>
      </w:r>
      <w:r>
        <w:rPr>
          <w:sz w:val="24"/>
        </w:rPr>
        <w:t>la</w:t>
      </w:r>
      <w:r w:rsidRPr="005F0A66">
        <w:rPr>
          <w:spacing w:val="32"/>
          <w:sz w:val="24"/>
        </w:rPr>
        <w:t xml:space="preserve"> </w:t>
      </w:r>
      <w:r>
        <w:rPr>
          <w:sz w:val="24"/>
        </w:rPr>
        <w:t>normativa</w:t>
      </w:r>
      <w:r w:rsidRPr="005F0A66">
        <w:rPr>
          <w:spacing w:val="33"/>
          <w:sz w:val="24"/>
        </w:rPr>
        <w:t xml:space="preserve"> </w:t>
      </w:r>
      <w:r>
        <w:rPr>
          <w:sz w:val="24"/>
        </w:rPr>
        <w:t>establecida</w:t>
      </w:r>
      <w:r w:rsidR="005F0A66">
        <w:rPr>
          <w:sz w:val="24"/>
        </w:rPr>
        <w:t xml:space="preserve"> </w:t>
      </w:r>
      <w:r>
        <w:t>para la baja en el Acuerdo Gubernativo número 217-94 Reglamento de inventarios de los bienes muebles de la administración pública, Artículo 1; Instructivo Asignación de Bienes Muebles, Código INV-INS-02, Versión 1, apartado C.2, párrafo introductorio y la Actividad 3.Seguimiento; así como, el Instructivo Baja de Bienes Muebles, código INV- INS-03, versión 2, ambos publicados en el Sistema de Gestión de la Calidad del MINEDUC.</w:t>
      </w:r>
    </w:p>
    <w:p w14:paraId="03B967F2" w14:textId="77777777" w:rsidR="00EF52F5" w:rsidRDefault="00EF52F5">
      <w:pPr>
        <w:pStyle w:val="Textoindependiente"/>
        <w:spacing w:before="1"/>
        <w:rPr>
          <w:sz w:val="21"/>
        </w:rPr>
      </w:pPr>
    </w:p>
    <w:p w14:paraId="7AD556C6" w14:textId="77777777" w:rsidR="00EF52F5" w:rsidRDefault="0088371B">
      <w:pPr>
        <w:pStyle w:val="Textoindependiente"/>
        <w:ind w:left="500"/>
        <w:jc w:val="both"/>
        <w:rPr>
          <w:rFonts w:ascii="Arial" w:hAnsi="Arial"/>
        </w:rPr>
      </w:pPr>
      <w:r>
        <w:rPr>
          <w:rFonts w:ascii="Arial" w:hAnsi="Arial"/>
        </w:rPr>
        <w:lastRenderedPageBreak/>
        <w:t>Comentario de la Auditoría</w:t>
      </w:r>
    </w:p>
    <w:p w14:paraId="656EDC0B" w14:textId="77777777" w:rsidR="00EF52F5" w:rsidRDefault="00EF52F5">
      <w:pPr>
        <w:pStyle w:val="Textoindependiente"/>
        <w:rPr>
          <w:rFonts w:ascii="Arial"/>
          <w:sz w:val="25"/>
        </w:rPr>
      </w:pPr>
    </w:p>
    <w:p w14:paraId="68FC8469" w14:textId="77777777" w:rsidR="00EF52F5" w:rsidRDefault="0088371B">
      <w:pPr>
        <w:pStyle w:val="Textoindependiente"/>
        <w:spacing w:line="213" w:lineRule="auto"/>
        <w:ind w:left="500" w:right="759"/>
        <w:jc w:val="both"/>
      </w:pPr>
      <w:r>
        <w:t>Se confirman las deficiencias debido a que: A. Según los documentos y comentarios presentados por los responsables, aún se encuentra en trámite ante la Contraloría</w:t>
      </w:r>
      <w:r>
        <w:rPr>
          <w:spacing w:val="-14"/>
        </w:rPr>
        <w:t xml:space="preserve"> </w:t>
      </w:r>
      <w:r>
        <w:t xml:space="preserve">General de Cuentas, la autorización de impresión de 500 hojas móviles para la habilitación de </w:t>
      </w:r>
      <w:r>
        <w:rPr>
          <w:spacing w:val="-7"/>
        </w:rPr>
        <w:t xml:space="preserve">un </w:t>
      </w:r>
      <w:r>
        <w:t>nuevo libro de inventarios de bienes. B. Se estará procediendo a registrar y finalizar el cargo de los bienes en mal estado pendientes de baja, en tarjetas de responsabilidad del encargado de inventarios. C. Los responsables no presentaron documentación y comentarios respecto a los bienes en mal estado pendientes del proceso de</w:t>
      </w:r>
      <w:r>
        <w:rPr>
          <w:spacing w:val="-6"/>
        </w:rPr>
        <w:t xml:space="preserve"> </w:t>
      </w:r>
      <w:r>
        <w:t>baja.</w:t>
      </w:r>
    </w:p>
    <w:p w14:paraId="3A7097FF" w14:textId="77777777" w:rsidR="00EF52F5" w:rsidRDefault="00EF52F5">
      <w:pPr>
        <w:pStyle w:val="Textoindependiente"/>
        <w:rPr>
          <w:sz w:val="21"/>
        </w:rPr>
      </w:pPr>
    </w:p>
    <w:p w14:paraId="0C83E20A" w14:textId="77777777" w:rsidR="00EF52F5" w:rsidRDefault="0088371B">
      <w:pPr>
        <w:pStyle w:val="Textoindependiente"/>
        <w:ind w:left="500"/>
        <w:jc w:val="both"/>
        <w:rPr>
          <w:rFonts w:ascii="Arial"/>
        </w:rPr>
      </w:pPr>
      <w:r>
        <w:rPr>
          <w:rFonts w:ascii="Arial"/>
        </w:rPr>
        <w:t>Comentario de los Responsables</w:t>
      </w:r>
    </w:p>
    <w:p w14:paraId="3A83494A" w14:textId="77777777" w:rsidR="00EF52F5" w:rsidRDefault="00EF52F5">
      <w:pPr>
        <w:pStyle w:val="Textoindependiente"/>
        <w:rPr>
          <w:rFonts w:ascii="Arial"/>
          <w:sz w:val="25"/>
        </w:rPr>
      </w:pPr>
    </w:p>
    <w:p w14:paraId="599F6370" w14:textId="77777777" w:rsidR="00EF52F5" w:rsidRDefault="0088371B" w:rsidP="005F0A66">
      <w:pPr>
        <w:pStyle w:val="Textoindependiente"/>
        <w:spacing w:line="213" w:lineRule="auto"/>
        <w:ind w:left="500" w:right="759"/>
        <w:jc w:val="both"/>
      </w:pPr>
      <w:r>
        <w:t xml:space="preserve">Por medio de documento OF- Coord. AG-013-2023 de fecha 8/3/2023 emitido por la jefe del Departamento Administrativo Financiero con el visto bueno de director departamental de educación de Sacatepéquez, se presentó lo siguiente: A. Oficio UDAF No. </w:t>
      </w:r>
      <w:r>
        <w:rPr>
          <w:spacing w:val="-3"/>
        </w:rPr>
        <w:t xml:space="preserve">61-2023 </w:t>
      </w:r>
      <w:r>
        <w:t xml:space="preserve">referencia ERSZ del 8/3/2023 emitido por el coordinador de la Unidad Financiera en donde se indica que en atención a la PROVIDENCIA No. 0024-2023 CAF- DIDEDUC- </w:t>
      </w:r>
      <w:r>
        <w:rPr>
          <w:spacing w:val="-5"/>
        </w:rPr>
        <w:t xml:space="preserve">SAC, </w:t>
      </w:r>
      <w:r>
        <w:t xml:space="preserve">relacionada con la auditoría de cumplimiento por el período comprendido del 1/1/2022 </w:t>
      </w:r>
      <w:r>
        <w:rPr>
          <w:spacing w:val="-7"/>
        </w:rPr>
        <w:t xml:space="preserve">al </w:t>
      </w:r>
      <w:r>
        <w:t xml:space="preserve">31/12/2022, se informa: A.1. Que se presenta el oficio original de </w:t>
      </w:r>
      <w:r>
        <w:rPr>
          <w:spacing w:val="-4"/>
        </w:rPr>
        <w:t xml:space="preserve">INVENTARIOS- </w:t>
      </w:r>
      <w:r>
        <w:t xml:space="preserve">DIDEDUC-SAC-No. 013-2023, que establece que con fecha 8 de marzo se inició el </w:t>
      </w:r>
      <w:r>
        <w:rPr>
          <w:spacing w:val="-4"/>
        </w:rPr>
        <w:t>trámite</w:t>
      </w:r>
      <w:r>
        <w:rPr>
          <w:spacing w:val="51"/>
        </w:rPr>
        <w:t xml:space="preserve"> </w:t>
      </w:r>
      <w:r>
        <w:t xml:space="preserve">ante la Contraloría General de Cuentas para la autorización y habilitación del libro de inventarios, así mismo para el caso de la deficiencia B el encargado de </w:t>
      </w:r>
      <w:r>
        <w:rPr>
          <w:spacing w:val="-3"/>
        </w:rPr>
        <w:t xml:space="preserve">Inventarios </w:t>
      </w:r>
      <w:r>
        <w:t xml:space="preserve">manifiesta que en 10 días hábiles elaborará las tarjetas de responsabilidad. A.2. Se informa de las acciones realizadas por la Unidad Financiera: A.2.1 Con fecha 1 de </w:t>
      </w:r>
      <w:r>
        <w:rPr>
          <w:spacing w:val="-4"/>
        </w:rPr>
        <w:t xml:space="preserve">marzo </w:t>
      </w:r>
      <w:r>
        <w:t xml:space="preserve">del corriente año el señor director departamental de educación de Sacatepéquez firmó la resolución de caja chica, y se trasladó para la emisión del cheque, con lo cual se </w:t>
      </w:r>
      <w:r>
        <w:rPr>
          <w:spacing w:val="-5"/>
        </w:rPr>
        <w:t xml:space="preserve">pudo </w:t>
      </w:r>
      <w:r>
        <w:t xml:space="preserve">constituir la caja chica y se pudo hacer la gestión para el pago de la habilitación </w:t>
      </w:r>
      <w:r>
        <w:rPr>
          <w:spacing w:val="-13"/>
        </w:rPr>
        <w:t xml:space="preserve">y </w:t>
      </w:r>
      <w:r>
        <w:t xml:space="preserve">autorización del libro de inventarios; como evidencia se presentó copia del Oficio UDAF No. 57-2023. A.2.2 Para el caso de la conciliación y elaboración de las tarjetas </w:t>
      </w:r>
      <w:r>
        <w:rPr>
          <w:spacing w:val="-9"/>
        </w:rPr>
        <w:t xml:space="preserve">de </w:t>
      </w:r>
      <w:r>
        <w:t xml:space="preserve">responsabilidad faltantes entre los datos del FIN-01, libro de inventarios y tarjetas de responsabilidad se giró la PROVIDENCIA No. UDAF 4-2023 (se presentó copia), lo anterior en atención a la PROVIDENCIA No. 0025-2023 CAF- DIDEDUC- SAC (se presentó copia), donde se establece un plazo de 10 días para subsanar la deficiencia. B. Oficio INVENTARIOS-DIDEDUC-SAC-No. 013-2023 de fecha 8/3/2023 en donde el encargado de inventarios indica que dándole cumplimiento al OFICIO DE NOTIFICACIÓN No. UDAI-002-2023 de fecha 1/3/2023, por medio del cual se requiere desvanecer deficiencias: B.1 Con fecha 8/3/2023 se presentó a la Delegación Departamental de </w:t>
      </w:r>
      <w:r>
        <w:rPr>
          <w:spacing w:val="-8"/>
        </w:rPr>
        <w:t xml:space="preserve">la </w:t>
      </w:r>
      <w:r>
        <w:t xml:space="preserve">Contraloría General de Cuentas la solicitud para la autorización y habilitación de las </w:t>
      </w:r>
      <w:r>
        <w:rPr>
          <w:spacing w:val="-3"/>
        </w:rPr>
        <w:t xml:space="preserve">hojas </w:t>
      </w:r>
      <w:r>
        <w:t xml:space="preserve">móviles del libro de inventario de activos fijos pertenecientes a la </w:t>
      </w:r>
      <w:r>
        <w:rPr>
          <w:spacing w:val="-3"/>
        </w:rPr>
        <w:t>Dirección</w:t>
      </w:r>
      <w:r w:rsidR="005F0A66">
        <w:rPr>
          <w:spacing w:val="-3"/>
        </w:rPr>
        <w:t xml:space="preserve"> </w:t>
      </w:r>
      <w:r>
        <w:t xml:space="preserve">Departamental de Educación de Sacatepéquez. B.2 Para los bienes en mal estado </w:t>
      </w:r>
      <w:r>
        <w:rPr>
          <w:spacing w:val="-5"/>
        </w:rPr>
        <w:t xml:space="preserve">sin </w:t>
      </w:r>
      <w:r>
        <w:t>posibilidad de reparación serán cargados en tarjeta de responsabilidad del encargado de Inventarios, para lo cual se tiene planificado finalizarlo en diez (10) días hábiles, confrontando los registros con las tarjetas de responsabilidad del personal de la</w:t>
      </w:r>
      <w:r>
        <w:rPr>
          <w:spacing w:val="-15"/>
        </w:rPr>
        <w:t xml:space="preserve"> </w:t>
      </w:r>
      <w:r>
        <w:t xml:space="preserve">Dirección Departamental. Adjunto a los documentos en mención, se presentó copia: Del oficio INVENTARIOS- DIDEDUC- SAC- No. 009-2023 del 8/3/2023 de solicitud a la Delegación </w:t>
      </w:r>
      <w:r>
        <w:rPr>
          <w:spacing w:val="-6"/>
        </w:rPr>
        <w:t xml:space="preserve">de </w:t>
      </w:r>
      <w:r>
        <w:t xml:space="preserve">Sacatepéquez de la Contraloría General de Cuentas, de la autorización de impresión </w:t>
      </w:r>
      <w:r>
        <w:rPr>
          <w:spacing w:val="-8"/>
        </w:rPr>
        <w:t xml:space="preserve">de </w:t>
      </w:r>
      <w:r>
        <w:t xml:space="preserve">500 hojas móviles del 2,001 al 2,500 del libro de inventarios de activos fijos; de las boletas No. K-71722152 y 71722153 de Banrural del pago de autorización del libro, ambas </w:t>
      </w:r>
      <w:r>
        <w:rPr>
          <w:spacing w:val="-4"/>
        </w:rPr>
        <w:t xml:space="preserve">del </w:t>
      </w:r>
      <w:r>
        <w:t xml:space="preserve">6/3/2023; de la solicitud de correlativo impresión de formularios de la Contraloría </w:t>
      </w:r>
      <w:r>
        <w:rPr>
          <w:spacing w:val="-3"/>
        </w:rPr>
        <w:t xml:space="preserve">General </w:t>
      </w:r>
      <w:r>
        <w:t>de Cuentas del 8/3/2023; del envío fiscal No. 0003398 del libro de inventario</w:t>
      </w:r>
      <w:r>
        <w:rPr>
          <w:spacing w:val="-17"/>
        </w:rPr>
        <w:t xml:space="preserve"> </w:t>
      </w:r>
      <w:r>
        <w:t xml:space="preserve">comprendido de los folios 1,501 al 2,000, del 11/5/2021; y de los folios 002000 y 2001 Libro </w:t>
      </w:r>
      <w:r>
        <w:rPr>
          <w:spacing w:val="-8"/>
        </w:rPr>
        <w:t xml:space="preserve">de </w:t>
      </w:r>
      <w:r>
        <w:t>Inventarios de Activos</w:t>
      </w:r>
      <w:r>
        <w:rPr>
          <w:spacing w:val="-1"/>
        </w:rPr>
        <w:t xml:space="preserve"> </w:t>
      </w:r>
      <w:r>
        <w:t>Fijos.</w:t>
      </w:r>
    </w:p>
    <w:p w14:paraId="52B6AB6F" w14:textId="77777777" w:rsidR="00EF52F5" w:rsidRDefault="00EF52F5">
      <w:pPr>
        <w:pStyle w:val="Textoindependiente"/>
        <w:spacing w:before="10"/>
        <w:rPr>
          <w:sz w:val="20"/>
        </w:rPr>
      </w:pPr>
    </w:p>
    <w:p w14:paraId="44DBA2CE" w14:textId="77777777" w:rsidR="00EF52F5" w:rsidRDefault="0088371B">
      <w:pPr>
        <w:pStyle w:val="Textoindependiente"/>
        <w:ind w:left="500"/>
        <w:rPr>
          <w:rFonts w:ascii="Arial" w:hAnsi="Arial"/>
        </w:rPr>
      </w:pPr>
      <w:r>
        <w:rPr>
          <w:rFonts w:ascii="Arial" w:hAnsi="Arial"/>
        </w:rPr>
        <w:t>Responsables del área</w:t>
      </w:r>
    </w:p>
    <w:p w14:paraId="39019EBD" w14:textId="77777777" w:rsidR="00EF52F5" w:rsidRDefault="00EF52F5">
      <w:pPr>
        <w:pStyle w:val="Textoindependiente"/>
        <w:rPr>
          <w:rFonts w:ascii="Arial"/>
          <w:sz w:val="25"/>
        </w:rPr>
      </w:pPr>
    </w:p>
    <w:p w14:paraId="0E3393B4" w14:textId="77777777" w:rsidR="00EF52F5" w:rsidRDefault="0088371B">
      <w:pPr>
        <w:pStyle w:val="Textoindependiente"/>
        <w:spacing w:before="1" w:line="213" w:lineRule="auto"/>
        <w:ind w:left="500" w:right="5676"/>
      </w:pPr>
      <w:r>
        <w:t>SERGIO ERASMO PALACIOS PELLECER ZAIDA XIOMARA CONTRERAS ORTIZ EDGAR RONALDO SOLORZANO ZAMORA MARIO RUBEN GARCIA MORALES</w:t>
      </w:r>
    </w:p>
    <w:p w14:paraId="6BB6081A" w14:textId="77777777" w:rsidR="00EF52F5" w:rsidRDefault="00EF52F5">
      <w:pPr>
        <w:pStyle w:val="Textoindependiente"/>
        <w:spacing w:before="1"/>
        <w:rPr>
          <w:sz w:val="21"/>
        </w:rPr>
      </w:pPr>
    </w:p>
    <w:p w14:paraId="4161B1A0" w14:textId="77777777" w:rsidR="005F0A66" w:rsidRDefault="005F0A66">
      <w:pPr>
        <w:pStyle w:val="Textoindependiente"/>
        <w:spacing w:before="1"/>
        <w:rPr>
          <w:sz w:val="21"/>
        </w:rPr>
      </w:pPr>
    </w:p>
    <w:p w14:paraId="5BE81B6B" w14:textId="77777777" w:rsidR="005F0A66" w:rsidRDefault="005F0A66">
      <w:pPr>
        <w:pStyle w:val="Textoindependiente"/>
        <w:spacing w:before="1"/>
        <w:rPr>
          <w:sz w:val="21"/>
        </w:rPr>
      </w:pPr>
    </w:p>
    <w:p w14:paraId="7270BEF8" w14:textId="77777777" w:rsidR="005F0A66" w:rsidRDefault="005F0A66">
      <w:pPr>
        <w:pStyle w:val="Textoindependiente"/>
        <w:spacing w:before="1"/>
        <w:rPr>
          <w:sz w:val="21"/>
        </w:rPr>
      </w:pPr>
    </w:p>
    <w:p w14:paraId="6A5B2DE5" w14:textId="77777777" w:rsidR="00EF52F5" w:rsidRDefault="0088371B">
      <w:pPr>
        <w:pStyle w:val="Textoindependiente"/>
        <w:ind w:left="500"/>
        <w:rPr>
          <w:rFonts w:ascii="Arial"/>
        </w:rPr>
      </w:pPr>
      <w:r>
        <w:rPr>
          <w:rFonts w:ascii="Arial"/>
        </w:rPr>
        <w:t>Recomendaciones</w:t>
      </w:r>
    </w:p>
    <w:p w14:paraId="46FCA97F" w14:textId="77777777" w:rsidR="00EF52F5" w:rsidRDefault="00EF52F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EF52F5" w14:paraId="64BFF5BA" w14:textId="77777777">
        <w:trPr>
          <w:trHeight w:val="361"/>
        </w:trPr>
        <w:tc>
          <w:tcPr>
            <w:tcW w:w="1068" w:type="dxa"/>
            <w:shd w:val="clear" w:color="auto" w:fill="CCCCCC"/>
          </w:tcPr>
          <w:p w14:paraId="65FF37EA" w14:textId="77777777" w:rsidR="00EF52F5" w:rsidRDefault="0088371B">
            <w:pPr>
              <w:pStyle w:val="TableParagraph"/>
              <w:spacing w:before="11"/>
              <w:rPr>
                <w:sz w:val="24"/>
              </w:rPr>
            </w:pPr>
            <w:r>
              <w:rPr>
                <w:color w:val="444444"/>
                <w:sz w:val="24"/>
              </w:rPr>
              <w:t>No.</w:t>
            </w:r>
          </w:p>
        </w:tc>
        <w:tc>
          <w:tcPr>
            <w:tcW w:w="6396" w:type="dxa"/>
            <w:shd w:val="clear" w:color="auto" w:fill="CCCCCC"/>
          </w:tcPr>
          <w:p w14:paraId="0B10F07D" w14:textId="77777777" w:rsidR="00EF52F5" w:rsidRDefault="0088371B">
            <w:pPr>
              <w:pStyle w:val="TableParagraph"/>
              <w:spacing w:before="11"/>
              <w:rPr>
                <w:sz w:val="24"/>
              </w:rPr>
            </w:pPr>
            <w:r>
              <w:rPr>
                <w:color w:val="444444"/>
                <w:sz w:val="24"/>
              </w:rPr>
              <w:t>Descripción</w:t>
            </w:r>
          </w:p>
        </w:tc>
        <w:tc>
          <w:tcPr>
            <w:tcW w:w="1956" w:type="dxa"/>
            <w:shd w:val="clear" w:color="auto" w:fill="CCCCCC"/>
          </w:tcPr>
          <w:p w14:paraId="23E6B524" w14:textId="77777777" w:rsidR="00EF52F5" w:rsidRDefault="0088371B">
            <w:pPr>
              <w:pStyle w:val="TableParagraph"/>
              <w:spacing w:before="11"/>
              <w:ind w:left="89"/>
              <w:rPr>
                <w:sz w:val="24"/>
              </w:rPr>
            </w:pPr>
            <w:r>
              <w:rPr>
                <w:color w:val="444444"/>
                <w:sz w:val="24"/>
              </w:rPr>
              <w:t>Fecha creación</w:t>
            </w:r>
          </w:p>
        </w:tc>
      </w:tr>
      <w:tr w:rsidR="00EF52F5" w14:paraId="40CFCB9B" w14:textId="77777777">
        <w:trPr>
          <w:trHeight w:val="4017"/>
        </w:trPr>
        <w:tc>
          <w:tcPr>
            <w:tcW w:w="1068" w:type="dxa"/>
          </w:tcPr>
          <w:p w14:paraId="3342BDA2" w14:textId="77777777" w:rsidR="00EF52F5" w:rsidRDefault="0088371B">
            <w:pPr>
              <w:pStyle w:val="TableParagraph"/>
              <w:rPr>
                <w:sz w:val="16"/>
              </w:rPr>
            </w:pPr>
            <w:r>
              <w:rPr>
                <w:color w:val="444444"/>
                <w:sz w:val="16"/>
              </w:rPr>
              <w:t>1</w:t>
            </w:r>
          </w:p>
        </w:tc>
        <w:tc>
          <w:tcPr>
            <w:tcW w:w="6396" w:type="dxa"/>
          </w:tcPr>
          <w:p w14:paraId="2271BA42" w14:textId="77777777" w:rsidR="00EF52F5" w:rsidRDefault="0088371B">
            <w:pPr>
              <w:pStyle w:val="TableParagraph"/>
              <w:spacing w:before="39" w:line="213" w:lineRule="auto"/>
              <w:ind w:right="69"/>
              <w:jc w:val="both"/>
              <w:rPr>
                <w:sz w:val="16"/>
              </w:rPr>
            </w:pPr>
            <w:r>
              <w:rPr>
                <w:color w:val="444444"/>
                <w:sz w:val="16"/>
              </w:rPr>
              <w:t>El director departamental de educación de Sacatepéquez, gire instrucciones por escrito a la jefa del Departamento Administrativo Financiero para que, junto al coordinador de la Unidad Financiera, se instruya por escrito al encargado de Inventarios para que:</w:t>
            </w:r>
          </w:p>
          <w:p w14:paraId="0003379E" w14:textId="77777777" w:rsidR="00EF52F5" w:rsidRDefault="00EF52F5">
            <w:pPr>
              <w:pStyle w:val="TableParagraph"/>
              <w:spacing w:before="2"/>
              <w:ind w:left="0"/>
              <w:rPr>
                <w:rFonts w:ascii="Arial"/>
                <w:sz w:val="16"/>
              </w:rPr>
            </w:pPr>
          </w:p>
          <w:p w14:paraId="1679605F" w14:textId="77777777" w:rsidR="00EF52F5" w:rsidRDefault="0088371B">
            <w:pPr>
              <w:pStyle w:val="TableParagraph"/>
              <w:numPr>
                <w:ilvl w:val="0"/>
                <w:numId w:val="1"/>
              </w:numPr>
              <w:tabs>
                <w:tab w:val="left" w:pos="398"/>
              </w:tabs>
              <w:spacing w:before="1" w:line="213" w:lineRule="auto"/>
              <w:ind w:right="69" w:firstLine="0"/>
              <w:jc w:val="both"/>
              <w:rPr>
                <w:sz w:val="16"/>
              </w:rPr>
            </w:pPr>
            <w:r>
              <w:rPr>
                <w:color w:val="444444"/>
                <w:sz w:val="16"/>
              </w:rPr>
              <w:t xml:space="preserve">Continúe con el seguimiento a la autorización y habilitación del libro de inventarios, y cuando este proceso concluya, se proceda a la impresión de los registros </w:t>
            </w:r>
            <w:r>
              <w:rPr>
                <w:color w:val="444444"/>
                <w:spacing w:val="-4"/>
                <w:sz w:val="16"/>
              </w:rPr>
              <w:t xml:space="preserve">del </w:t>
            </w:r>
            <w:r>
              <w:rPr>
                <w:color w:val="444444"/>
                <w:sz w:val="16"/>
              </w:rPr>
              <w:t xml:space="preserve">inventario de bienes del período auditado inconclusos, según el archivo del programa Excel en resguardo y emitido por el encargado de Inventarios, correspondiente </w:t>
            </w:r>
            <w:r>
              <w:rPr>
                <w:color w:val="444444"/>
                <w:spacing w:val="-7"/>
                <w:sz w:val="16"/>
              </w:rPr>
              <w:t xml:space="preserve">al </w:t>
            </w:r>
            <w:r>
              <w:rPr>
                <w:color w:val="444444"/>
                <w:sz w:val="16"/>
              </w:rPr>
              <w:t xml:space="preserve">inventario de bienes del año 2022; tomando en consideración, el hecho que dichos registros serán posteriores a la fecha en que será autorizado el libro, en tal sentido, en lo sucesivo la autorización para realizar gestiones relacionadas a la autorización, impresión y habilitación del libro de inventarios debe ser oportuna por las partes que intervienen en dicho proceso en la Dirección Departamental de Educación de Sacatepéquez, y con ello, evitar deficiencias como la reportada así como el riesgo </w:t>
            </w:r>
            <w:r>
              <w:rPr>
                <w:color w:val="444444"/>
                <w:spacing w:val="-9"/>
                <w:sz w:val="16"/>
              </w:rPr>
              <w:t xml:space="preserve">de </w:t>
            </w:r>
            <w:r>
              <w:rPr>
                <w:color w:val="444444"/>
                <w:sz w:val="16"/>
              </w:rPr>
              <w:t>posibles sanciones por parte del ente fiscalizador</w:t>
            </w:r>
            <w:r>
              <w:rPr>
                <w:color w:val="444444"/>
                <w:spacing w:val="-2"/>
                <w:sz w:val="16"/>
              </w:rPr>
              <w:t xml:space="preserve"> </w:t>
            </w:r>
            <w:r>
              <w:rPr>
                <w:color w:val="444444"/>
                <w:sz w:val="16"/>
              </w:rPr>
              <w:t>externo.</w:t>
            </w:r>
          </w:p>
          <w:p w14:paraId="4972EA4A" w14:textId="77777777" w:rsidR="00EF52F5" w:rsidRDefault="0088371B">
            <w:pPr>
              <w:pStyle w:val="TableParagraph"/>
              <w:numPr>
                <w:ilvl w:val="0"/>
                <w:numId w:val="1"/>
              </w:numPr>
              <w:tabs>
                <w:tab w:val="left" w:pos="440"/>
              </w:tabs>
              <w:spacing w:before="0" w:line="213" w:lineRule="auto"/>
              <w:ind w:right="69" w:firstLine="0"/>
              <w:jc w:val="both"/>
              <w:rPr>
                <w:sz w:val="16"/>
              </w:rPr>
            </w:pPr>
            <w:r>
              <w:rPr>
                <w:color w:val="444444"/>
                <w:sz w:val="16"/>
              </w:rPr>
              <w:t xml:space="preserve">Se proceda al registro y finalización del cargo de los bienes en mal estado pendientes de baja, en tarjetas de responsabilidad del encargado de Inventarios en </w:t>
            </w:r>
            <w:r>
              <w:rPr>
                <w:color w:val="444444"/>
                <w:spacing w:val="-7"/>
                <w:sz w:val="16"/>
              </w:rPr>
              <w:t>el</w:t>
            </w:r>
            <w:r>
              <w:rPr>
                <w:color w:val="444444"/>
                <w:spacing w:val="25"/>
                <w:sz w:val="16"/>
              </w:rPr>
              <w:t xml:space="preserve"> </w:t>
            </w:r>
            <w:r>
              <w:rPr>
                <w:color w:val="444444"/>
                <w:sz w:val="16"/>
              </w:rPr>
              <w:t xml:space="preserve">plazo previsto de 10 días hábiles según lo indicado en el Oficio </w:t>
            </w:r>
            <w:r>
              <w:rPr>
                <w:color w:val="444444"/>
                <w:spacing w:val="-3"/>
                <w:sz w:val="16"/>
              </w:rPr>
              <w:t xml:space="preserve">INVENTARIOS- </w:t>
            </w:r>
            <w:r>
              <w:rPr>
                <w:color w:val="444444"/>
                <w:sz w:val="16"/>
              </w:rPr>
              <w:t>DIDEDUC-SAC-No. 013-2023 de fecha</w:t>
            </w:r>
            <w:r>
              <w:rPr>
                <w:color w:val="444444"/>
                <w:spacing w:val="-1"/>
                <w:sz w:val="16"/>
              </w:rPr>
              <w:t xml:space="preserve"> </w:t>
            </w:r>
            <w:r>
              <w:rPr>
                <w:color w:val="444444"/>
                <w:sz w:val="16"/>
              </w:rPr>
              <w:t>8/3/2023.</w:t>
            </w:r>
          </w:p>
          <w:p w14:paraId="5892EF03" w14:textId="77777777" w:rsidR="00EF52F5" w:rsidRDefault="0088371B">
            <w:pPr>
              <w:pStyle w:val="TableParagraph"/>
              <w:numPr>
                <w:ilvl w:val="0"/>
                <w:numId w:val="1"/>
              </w:numPr>
              <w:tabs>
                <w:tab w:val="left" w:pos="431"/>
              </w:tabs>
              <w:spacing w:before="0" w:line="213" w:lineRule="auto"/>
              <w:ind w:right="68" w:firstLine="0"/>
              <w:jc w:val="both"/>
              <w:rPr>
                <w:sz w:val="16"/>
              </w:rPr>
            </w:pPr>
            <w:r>
              <w:rPr>
                <w:color w:val="444444"/>
                <w:sz w:val="16"/>
              </w:rPr>
              <w:t>Se inicie a la brevedad y se documenten las gestiones correspondientes, para concretar el proceso de baja de los bienes que se encuentran en mal</w:t>
            </w:r>
            <w:r>
              <w:rPr>
                <w:color w:val="444444"/>
                <w:spacing w:val="-7"/>
                <w:sz w:val="16"/>
              </w:rPr>
              <w:t xml:space="preserve"> </w:t>
            </w:r>
            <w:r>
              <w:rPr>
                <w:color w:val="444444"/>
                <w:sz w:val="16"/>
              </w:rPr>
              <w:t>estado.</w:t>
            </w:r>
          </w:p>
        </w:tc>
        <w:tc>
          <w:tcPr>
            <w:tcW w:w="1956" w:type="dxa"/>
          </w:tcPr>
          <w:p w14:paraId="17E82B3F" w14:textId="77777777" w:rsidR="00EF52F5" w:rsidRDefault="0088371B">
            <w:pPr>
              <w:pStyle w:val="TableParagraph"/>
              <w:ind w:left="89"/>
              <w:rPr>
                <w:sz w:val="16"/>
              </w:rPr>
            </w:pPr>
            <w:r>
              <w:rPr>
                <w:color w:val="444444"/>
                <w:sz w:val="16"/>
              </w:rPr>
              <w:t>13/03/2023</w:t>
            </w:r>
          </w:p>
        </w:tc>
      </w:tr>
    </w:tbl>
    <w:p w14:paraId="7EC2CA3A" w14:textId="77777777" w:rsidR="00EF52F5" w:rsidRDefault="00EF52F5">
      <w:pPr>
        <w:pStyle w:val="Textoindependiente"/>
        <w:rPr>
          <w:rFonts w:ascii="Arial"/>
          <w:sz w:val="28"/>
        </w:rPr>
      </w:pPr>
    </w:p>
    <w:p w14:paraId="11D519DF" w14:textId="77777777" w:rsidR="00EF52F5" w:rsidRDefault="00EF52F5">
      <w:pPr>
        <w:pStyle w:val="Textoindependiente"/>
        <w:rPr>
          <w:rFonts w:ascii="Arial"/>
          <w:sz w:val="28"/>
        </w:rPr>
      </w:pPr>
    </w:p>
    <w:p w14:paraId="374E2ACC" w14:textId="77777777" w:rsidR="00EF52F5" w:rsidRDefault="0088371B">
      <w:pPr>
        <w:pStyle w:val="Prrafodelista"/>
        <w:numPr>
          <w:ilvl w:val="0"/>
          <w:numId w:val="3"/>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4CCCA315" w14:textId="77777777" w:rsidR="00EF52F5" w:rsidRDefault="0088371B" w:rsidP="005F0A66">
      <w:pPr>
        <w:pStyle w:val="Textoindependiente"/>
        <w:spacing w:before="10" w:line="213" w:lineRule="auto"/>
        <w:ind w:left="500" w:right="1118"/>
        <w:jc w:val="both"/>
      </w:pPr>
      <w:r>
        <w:t>De conformidad con la evaluación realizada al riesgo que dio origen al nombramiento de auditoría en cuanto a que exista variación entre los saldos reportados en el libro de inventarios con el FIN-01 y FIN-02, así como saldos no contabilizados, se concluye que</w:t>
      </w:r>
      <w:r w:rsidR="005F0A66">
        <w:t xml:space="preserve"> </w:t>
      </w:r>
      <w:r>
        <w:t xml:space="preserve">por el período auditado en la Dirección Departamental de Educación de Sacatepéquez, no se registraron saldos de bienes no contabilizados según el reporte R00807391.rpt generado en </w:t>
      </w:r>
      <w:proofErr w:type="spellStart"/>
      <w:r>
        <w:t>en</w:t>
      </w:r>
      <w:proofErr w:type="spellEnd"/>
      <w:r>
        <w:t xml:space="preserve"> el Sistema de Contabilidad Integrada Gubernamental -SICOIN-, y que el saldo al 31 de diciembre de 2022 del inventario, pendiente de registrar en el libro de inventarios en trámite de autorización de la Contraloría General de Cuentas, es de Q.11,264,857.20 el cual coincide con los saldos reportados en el FIN-01 y FIN-02 presentados ante la Dirección de Administración Financiera - DAFI-, por medio del oficio INVENTARIOS- DIDEDUC- SAC- No. 001-2023 de fecha 06 de enero de 2023; sin embargo, esto no exime la existencia y confirmación de las deficiencias en el proceso de inventarios, reportadas en el presente informe; por lo que es responsabilidad de la Dirección Departamental de Educación de Sacatepéquez, implementar las recomendaciones realizadas por la Dirección de Auditoría Interna, así como, los controles y gestiones necesarios que mitiguen los riesgos identificados.</w:t>
      </w:r>
    </w:p>
    <w:p w14:paraId="619947B3" w14:textId="77777777" w:rsidR="00EF52F5" w:rsidRDefault="00EF52F5">
      <w:pPr>
        <w:pStyle w:val="Textoindependiente"/>
        <w:spacing w:before="1"/>
        <w:rPr>
          <w:sz w:val="40"/>
        </w:rPr>
      </w:pPr>
    </w:p>
    <w:p w14:paraId="50608D85" w14:textId="77777777" w:rsidR="00EF52F5" w:rsidRDefault="0088371B">
      <w:pPr>
        <w:pStyle w:val="Prrafodelista"/>
        <w:numPr>
          <w:ilvl w:val="0"/>
          <w:numId w:val="3"/>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23220BF2" w14:textId="77777777" w:rsidR="00EF52F5" w:rsidRDefault="00EF52F5">
      <w:pPr>
        <w:pStyle w:val="Textoindependiente"/>
        <w:rPr>
          <w:sz w:val="28"/>
        </w:rPr>
      </w:pPr>
    </w:p>
    <w:p w14:paraId="6C311A94" w14:textId="77777777" w:rsidR="00EF52F5" w:rsidRDefault="0088371B">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32D58D89" w14:textId="77777777" w:rsidR="00EF52F5" w:rsidRDefault="00EF52F5">
      <w:pPr>
        <w:rPr>
          <w:rFonts w:ascii="Arial"/>
        </w:rPr>
        <w:sectPr w:rsidR="00EF52F5">
          <w:pgSz w:w="12240" w:h="15840"/>
          <w:pgMar w:top="1500" w:right="480" w:bottom="1000" w:left="900" w:header="0" w:footer="764" w:gutter="0"/>
          <w:cols w:space="720"/>
        </w:sectPr>
      </w:pPr>
    </w:p>
    <w:p w14:paraId="45A39EA8" w14:textId="77777777" w:rsidR="00EF52F5" w:rsidRDefault="0088371B">
      <w:pPr>
        <w:pStyle w:val="Textoindependiente"/>
        <w:spacing w:before="5" w:line="244" w:lineRule="auto"/>
        <w:ind w:left="2023" w:hanging="934"/>
        <w:rPr>
          <w:rFonts w:ascii="Arial"/>
        </w:rPr>
      </w:pPr>
      <w:r>
        <w:rPr>
          <w:rFonts w:ascii="Arial"/>
        </w:rPr>
        <w:t xml:space="preserve">Jorge </w:t>
      </w:r>
      <w:proofErr w:type="spellStart"/>
      <w:r>
        <w:rPr>
          <w:rFonts w:ascii="Arial"/>
        </w:rPr>
        <w:t>Alvaro</w:t>
      </w:r>
      <w:proofErr w:type="spellEnd"/>
      <w:r>
        <w:rPr>
          <w:rFonts w:ascii="Arial"/>
        </w:rPr>
        <w:t xml:space="preserve"> Salazar Pineda Supervisor</w:t>
      </w:r>
    </w:p>
    <w:p w14:paraId="310A5D5D" w14:textId="77777777" w:rsidR="005F0A66" w:rsidRDefault="005F0A66">
      <w:pPr>
        <w:pStyle w:val="Textoindependiente"/>
        <w:spacing w:before="5" w:line="244" w:lineRule="auto"/>
        <w:ind w:left="1482" w:right="1575" w:hanging="394"/>
      </w:pPr>
    </w:p>
    <w:p w14:paraId="75AC7373" w14:textId="77777777" w:rsidR="005F0A66" w:rsidRDefault="005F0A66">
      <w:pPr>
        <w:pStyle w:val="Textoindependiente"/>
        <w:spacing w:before="5" w:line="244" w:lineRule="auto"/>
        <w:ind w:left="1482" w:right="1575" w:hanging="394"/>
      </w:pPr>
    </w:p>
    <w:p w14:paraId="73D60B98" w14:textId="77777777" w:rsidR="005F0A66" w:rsidRDefault="005F0A66">
      <w:pPr>
        <w:pStyle w:val="Textoindependiente"/>
        <w:spacing w:before="5" w:line="244" w:lineRule="auto"/>
        <w:ind w:left="1482" w:right="1575" w:hanging="394"/>
      </w:pPr>
    </w:p>
    <w:p w14:paraId="7587BA21" w14:textId="77777777" w:rsidR="00EF52F5" w:rsidRDefault="0088371B">
      <w:pPr>
        <w:pStyle w:val="Textoindependiente"/>
        <w:spacing w:before="5" w:line="244" w:lineRule="auto"/>
        <w:ind w:left="1482" w:right="1575" w:hanging="394"/>
        <w:rPr>
          <w:rFonts w:ascii="Arial"/>
        </w:rPr>
      </w:pPr>
      <w:r>
        <w:br w:type="column"/>
      </w:r>
      <w:r>
        <w:rPr>
          <w:rFonts w:ascii="Arial"/>
        </w:rPr>
        <w:t xml:space="preserve">Helen Lissette </w:t>
      </w:r>
      <w:proofErr w:type="spellStart"/>
      <w:r>
        <w:rPr>
          <w:rFonts w:ascii="Arial"/>
        </w:rPr>
        <w:t>Baiza</w:t>
      </w:r>
      <w:proofErr w:type="spellEnd"/>
      <w:r>
        <w:rPr>
          <w:rFonts w:ascii="Arial"/>
        </w:rPr>
        <w:t xml:space="preserve"> Moran </w:t>
      </w:r>
      <w:proofErr w:type="spellStart"/>
      <w:r>
        <w:rPr>
          <w:rFonts w:ascii="Arial"/>
        </w:rPr>
        <w:t>Auditor,Coordinador</w:t>
      </w:r>
      <w:proofErr w:type="spellEnd"/>
    </w:p>
    <w:p w14:paraId="72FC8430" w14:textId="77777777" w:rsidR="00EF52F5" w:rsidRDefault="00EF52F5">
      <w:pPr>
        <w:spacing w:line="244" w:lineRule="auto"/>
        <w:rPr>
          <w:rFonts w:ascii="Arial"/>
        </w:rPr>
        <w:sectPr w:rsidR="00EF52F5">
          <w:type w:val="continuous"/>
          <w:pgSz w:w="12240" w:h="15840"/>
          <w:pgMar w:top="1500" w:right="480" w:bottom="960" w:left="900" w:header="720" w:footer="720" w:gutter="0"/>
          <w:cols w:num="2" w:space="720" w:equalWidth="0">
            <w:col w:w="4151" w:space="1091"/>
            <w:col w:w="5618"/>
          </w:cols>
        </w:sectPr>
      </w:pPr>
    </w:p>
    <w:p w14:paraId="5C681D8C" w14:textId="77777777" w:rsidR="00EF52F5" w:rsidRDefault="00EF52F5">
      <w:pPr>
        <w:pStyle w:val="Textoindependiente"/>
        <w:rPr>
          <w:rFonts w:ascii="Arial"/>
          <w:sz w:val="20"/>
        </w:rPr>
      </w:pPr>
    </w:p>
    <w:p w14:paraId="2142644B" w14:textId="77777777" w:rsidR="00EF52F5" w:rsidRDefault="0088371B">
      <w:pPr>
        <w:pStyle w:val="Textoindependiente"/>
        <w:spacing w:before="72"/>
        <w:ind w:left="100"/>
      </w:pPr>
      <w:bookmarkStart w:id="13" w:name="_bookmark13"/>
      <w:bookmarkEnd w:id="13"/>
      <w:r>
        <w:t>ANEXO</w:t>
      </w:r>
    </w:p>
    <w:p w14:paraId="0B0E6252" w14:textId="77777777" w:rsidR="00EF52F5" w:rsidRDefault="0088371B">
      <w:pPr>
        <w:pStyle w:val="Textoindependiente"/>
        <w:spacing w:before="246"/>
        <w:ind w:left="500"/>
      </w:pPr>
      <w:r>
        <w:t>No aplica.</w:t>
      </w:r>
    </w:p>
    <w:sectPr w:rsidR="00EF52F5">
      <w:type w:val="continuous"/>
      <w:pgSz w:w="12240" w:h="15840"/>
      <w:pgMar w:top="1500" w:right="48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132D" w14:textId="77777777" w:rsidR="007F44F2" w:rsidRDefault="007F44F2">
      <w:r>
        <w:separator/>
      </w:r>
    </w:p>
  </w:endnote>
  <w:endnote w:type="continuationSeparator" w:id="0">
    <w:p w14:paraId="4622DF88" w14:textId="77777777" w:rsidR="007F44F2" w:rsidRDefault="007F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1D83" w14:textId="77777777" w:rsidR="00EF52F5" w:rsidRDefault="007A0935">
    <w:pPr>
      <w:pStyle w:val="Textoindependiente"/>
      <w:spacing w:line="14" w:lineRule="auto"/>
      <w:rPr>
        <w:sz w:val="16"/>
      </w:rPr>
    </w:pPr>
    <w:r>
      <w:rPr>
        <w:noProof/>
        <w:lang w:val="es-GT" w:eastAsia="es-GT"/>
      </w:rPr>
      <mc:AlternateContent>
        <mc:Choice Requires="wps">
          <w:drawing>
            <wp:anchor distT="0" distB="0" distL="114300" distR="114300" simplePos="0" relativeHeight="251657728" behindDoc="1" locked="0" layoutInCell="1" allowOverlap="1" wp14:anchorId="7EF02F5A" wp14:editId="5F55827C">
              <wp:simplePos x="0" y="0"/>
              <wp:positionH relativeFrom="page">
                <wp:posOffset>3566795</wp:posOffset>
              </wp:positionH>
              <wp:positionV relativeFrom="page">
                <wp:posOffset>9410700</wp:posOffset>
              </wp:positionV>
              <wp:extent cx="6388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B360" w14:textId="77777777" w:rsidR="00EF52F5" w:rsidRDefault="0088371B">
                          <w:pPr>
                            <w:ind w:left="20"/>
                            <w:rPr>
                              <w:sz w:val="16"/>
                            </w:rPr>
                          </w:pPr>
                          <w:r>
                            <w:rPr>
                              <w:sz w:val="16"/>
                            </w:rPr>
                            <w:t xml:space="preserve">Página </w:t>
                          </w:r>
                          <w:r>
                            <w:fldChar w:fldCharType="begin"/>
                          </w:r>
                          <w:r>
                            <w:rPr>
                              <w:sz w:val="16"/>
                            </w:rPr>
                            <w:instrText xml:space="preserve"> PAGE </w:instrText>
                          </w:r>
                          <w:r>
                            <w:fldChar w:fldCharType="separate"/>
                          </w:r>
                          <w:r w:rsidR="007B2F70">
                            <w:rPr>
                              <w:noProof/>
                              <w:sz w:val="16"/>
                            </w:rPr>
                            <w:t>9</w:t>
                          </w:r>
                          <w:r>
                            <w:fldChar w:fldCharType="end"/>
                          </w:r>
                          <w:r>
                            <w:rPr>
                              <w:sz w:val="16"/>
                            </w:rPr>
                            <w:t xml:space="preserve"> de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0.85pt;margin-top:741pt;width:50.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o6qw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" filled="f" stroked="f">
              <v:textbox inset="0,0,0,0">
                <w:txbxContent>
                  <w:p w:rsidR="00EF52F5" w:rsidRDefault="0088371B">
                    <w:pPr>
                      <w:ind w:left="20"/>
                      <w:rPr>
                        <w:sz w:val="16"/>
                      </w:rPr>
                    </w:pPr>
                    <w:r>
                      <w:rPr>
                        <w:sz w:val="16"/>
                      </w:rPr>
                      <w:t xml:space="preserve">Página </w:t>
                    </w:r>
                    <w:r>
                      <w:fldChar w:fldCharType="begin"/>
                    </w:r>
                    <w:r>
                      <w:rPr>
                        <w:sz w:val="16"/>
                      </w:rPr>
                      <w:instrText xml:space="preserve"> PAGE </w:instrText>
                    </w:r>
                    <w:r>
                      <w:fldChar w:fldCharType="separate"/>
                    </w:r>
                    <w:r w:rsidR="007B2F70">
                      <w:rPr>
                        <w:noProof/>
                        <w:sz w:val="16"/>
                      </w:rPr>
                      <w:t>9</w:t>
                    </w:r>
                    <w:r>
                      <w:fldChar w:fldCharType="end"/>
                    </w:r>
                    <w:r>
                      <w:rPr>
                        <w:sz w:val="16"/>
                      </w:rPr>
                      <w:t xml:space="preserve"> de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7A52" w14:textId="77777777" w:rsidR="007F44F2" w:rsidRDefault="007F44F2">
      <w:r>
        <w:separator/>
      </w:r>
    </w:p>
  </w:footnote>
  <w:footnote w:type="continuationSeparator" w:id="0">
    <w:p w14:paraId="5F67C3EA" w14:textId="77777777" w:rsidR="007F44F2" w:rsidRDefault="007F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147"/>
    <w:multiLevelType w:val="hybridMultilevel"/>
    <w:tmpl w:val="592A1AE6"/>
    <w:lvl w:ilvl="0" w:tplc="3CC00556">
      <w:start w:val="1"/>
      <w:numFmt w:val="upperLetter"/>
      <w:lvlText w:val="%1."/>
      <w:lvlJc w:val="left"/>
      <w:pPr>
        <w:ind w:left="90" w:hanging="308"/>
        <w:jc w:val="left"/>
      </w:pPr>
      <w:rPr>
        <w:rFonts w:ascii="Roboto" w:eastAsia="Roboto" w:hAnsi="Roboto" w:cs="Roboto" w:hint="default"/>
        <w:color w:val="444444"/>
        <w:spacing w:val="-9"/>
        <w:w w:val="99"/>
        <w:sz w:val="16"/>
        <w:szCs w:val="16"/>
        <w:lang w:val="es-ES" w:eastAsia="en-US" w:bidi="ar-SA"/>
      </w:rPr>
    </w:lvl>
    <w:lvl w:ilvl="1" w:tplc="FD60E9A8">
      <w:numFmt w:val="bullet"/>
      <w:lvlText w:val="•"/>
      <w:lvlJc w:val="left"/>
      <w:pPr>
        <w:ind w:left="727" w:hanging="308"/>
      </w:pPr>
      <w:rPr>
        <w:rFonts w:hint="default"/>
        <w:lang w:val="es-ES" w:eastAsia="en-US" w:bidi="ar-SA"/>
      </w:rPr>
    </w:lvl>
    <w:lvl w:ilvl="2" w:tplc="5EE4B270">
      <w:numFmt w:val="bullet"/>
      <w:lvlText w:val="•"/>
      <w:lvlJc w:val="left"/>
      <w:pPr>
        <w:ind w:left="1355" w:hanging="308"/>
      </w:pPr>
      <w:rPr>
        <w:rFonts w:hint="default"/>
        <w:lang w:val="es-ES" w:eastAsia="en-US" w:bidi="ar-SA"/>
      </w:rPr>
    </w:lvl>
    <w:lvl w:ilvl="3" w:tplc="0556210A">
      <w:numFmt w:val="bullet"/>
      <w:lvlText w:val="•"/>
      <w:lvlJc w:val="left"/>
      <w:pPr>
        <w:ind w:left="1982" w:hanging="308"/>
      </w:pPr>
      <w:rPr>
        <w:rFonts w:hint="default"/>
        <w:lang w:val="es-ES" w:eastAsia="en-US" w:bidi="ar-SA"/>
      </w:rPr>
    </w:lvl>
    <w:lvl w:ilvl="4" w:tplc="086A4CBA">
      <w:numFmt w:val="bullet"/>
      <w:lvlText w:val="•"/>
      <w:lvlJc w:val="left"/>
      <w:pPr>
        <w:ind w:left="2610" w:hanging="308"/>
      </w:pPr>
      <w:rPr>
        <w:rFonts w:hint="default"/>
        <w:lang w:val="es-ES" w:eastAsia="en-US" w:bidi="ar-SA"/>
      </w:rPr>
    </w:lvl>
    <w:lvl w:ilvl="5" w:tplc="E1983044">
      <w:numFmt w:val="bullet"/>
      <w:lvlText w:val="•"/>
      <w:lvlJc w:val="left"/>
      <w:pPr>
        <w:ind w:left="3238" w:hanging="308"/>
      </w:pPr>
      <w:rPr>
        <w:rFonts w:hint="default"/>
        <w:lang w:val="es-ES" w:eastAsia="en-US" w:bidi="ar-SA"/>
      </w:rPr>
    </w:lvl>
    <w:lvl w:ilvl="6" w:tplc="E67A5BCA">
      <w:numFmt w:val="bullet"/>
      <w:lvlText w:val="•"/>
      <w:lvlJc w:val="left"/>
      <w:pPr>
        <w:ind w:left="3865" w:hanging="308"/>
      </w:pPr>
      <w:rPr>
        <w:rFonts w:hint="default"/>
        <w:lang w:val="es-ES" w:eastAsia="en-US" w:bidi="ar-SA"/>
      </w:rPr>
    </w:lvl>
    <w:lvl w:ilvl="7" w:tplc="AF5E2DAC">
      <w:numFmt w:val="bullet"/>
      <w:lvlText w:val="•"/>
      <w:lvlJc w:val="left"/>
      <w:pPr>
        <w:ind w:left="4493" w:hanging="308"/>
      </w:pPr>
      <w:rPr>
        <w:rFonts w:hint="default"/>
        <w:lang w:val="es-ES" w:eastAsia="en-US" w:bidi="ar-SA"/>
      </w:rPr>
    </w:lvl>
    <w:lvl w:ilvl="8" w:tplc="9C86719A">
      <w:numFmt w:val="bullet"/>
      <w:lvlText w:val="•"/>
      <w:lvlJc w:val="left"/>
      <w:pPr>
        <w:ind w:left="5120" w:hanging="308"/>
      </w:pPr>
      <w:rPr>
        <w:rFonts w:hint="default"/>
        <w:lang w:val="es-ES" w:eastAsia="en-US" w:bidi="ar-SA"/>
      </w:rPr>
    </w:lvl>
  </w:abstractNum>
  <w:abstractNum w:abstractNumId="1" w15:restartNumberingAfterBreak="0">
    <w:nsid w:val="54464DA8"/>
    <w:multiLevelType w:val="hybridMultilevel"/>
    <w:tmpl w:val="C0DA02EC"/>
    <w:lvl w:ilvl="0" w:tplc="89B2D614">
      <w:start w:val="1"/>
      <w:numFmt w:val="upperLetter"/>
      <w:lvlText w:val="%1."/>
      <w:lvlJc w:val="left"/>
      <w:pPr>
        <w:ind w:left="500" w:hanging="474"/>
        <w:jc w:val="left"/>
      </w:pPr>
      <w:rPr>
        <w:rFonts w:ascii="Roboto" w:eastAsia="Roboto" w:hAnsi="Roboto" w:cs="Roboto" w:hint="default"/>
        <w:spacing w:val="-28"/>
        <w:w w:val="98"/>
        <w:sz w:val="24"/>
        <w:szCs w:val="24"/>
        <w:lang w:val="es-ES" w:eastAsia="en-US" w:bidi="ar-SA"/>
      </w:rPr>
    </w:lvl>
    <w:lvl w:ilvl="1" w:tplc="660C3704">
      <w:numFmt w:val="bullet"/>
      <w:lvlText w:val="•"/>
      <w:lvlJc w:val="left"/>
      <w:pPr>
        <w:ind w:left="1536" w:hanging="474"/>
      </w:pPr>
      <w:rPr>
        <w:rFonts w:hint="default"/>
        <w:lang w:val="es-ES" w:eastAsia="en-US" w:bidi="ar-SA"/>
      </w:rPr>
    </w:lvl>
    <w:lvl w:ilvl="2" w:tplc="16306F18">
      <w:numFmt w:val="bullet"/>
      <w:lvlText w:val="•"/>
      <w:lvlJc w:val="left"/>
      <w:pPr>
        <w:ind w:left="2572" w:hanging="474"/>
      </w:pPr>
      <w:rPr>
        <w:rFonts w:hint="default"/>
        <w:lang w:val="es-ES" w:eastAsia="en-US" w:bidi="ar-SA"/>
      </w:rPr>
    </w:lvl>
    <w:lvl w:ilvl="3" w:tplc="549ECD5C">
      <w:numFmt w:val="bullet"/>
      <w:lvlText w:val="•"/>
      <w:lvlJc w:val="left"/>
      <w:pPr>
        <w:ind w:left="3608" w:hanging="474"/>
      </w:pPr>
      <w:rPr>
        <w:rFonts w:hint="default"/>
        <w:lang w:val="es-ES" w:eastAsia="en-US" w:bidi="ar-SA"/>
      </w:rPr>
    </w:lvl>
    <w:lvl w:ilvl="4" w:tplc="DA521C36">
      <w:numFmt w:val="bullet"/>
      <w:lvlText w:val="•"/>
      <w:lvlJc w:val="left"/>
      <w:pPr>
        <w:ind w:left="4644" w:hanging="474"/>
      </w:pPr>
      <w:rPr>
        <w:rFonts w:hint="default"/>
        <w:lang w:val="es-ES" w:eastAsia="en-US" w:bidi="ar-SA"/>
      </w:rPr>
    </w:lvl>
    <w:lvl w:ilvl="5" w:tplc="938CF4EC">
      <w:numFmt w:val="bullet"/>
      <w:lvlText w:val="•"/>
      <w:lvlJc w:val="left"/>
      <w:pPr>
        <w:ind w:left="5680" w:hanging="474"/>
      </w:pPr>
      <w:rPr>
        <w:rFonts w:hint="default"/>
        <w:lang w:val="es-ES" w:eastAsia="en-US" w:bidi="ar-SA"/>
      </w:rPr>
    </w:lvl>
    <w:lvl w:ilvl="6" w:tplc="8E9A4CCE">
      <w:numFmt w:val="bullet"/>
      <w:lvlText w:val="•"/>
      <w:lvlJc w:val="left"/>
      <w:pPr>
        <w:ind w:left="6716" w:hanging="474"/>
      </w:pPr>
      <w:rPr>
        <w:rFonts w:hint="default"/>
        <w:lang w:val="es-ES" w:eastAsia="en-US" w:bidi="ar-SA"/>
      </w:rPr>
    </w:lvl>
    <w:lvl w:ilvl="7" w:tplc="EB6E94B8">
      <w:numFmt w:val="bullet"/>
      <w:lvlText w:val="•"/>
      <w:lvlJc w:val="left"/>
      <w:pPr>
        <w:ind w:left="7752" w:hanging="474"/>
      </w:pPr>
      <w:rPr>
        <w:rFonts w:hint="default"/>
        <w:lang w:val="es-ES" w:eastAsia="en-US" w:bidi="ar-SA"/>
      </w:rPr>
    </w:lvl>
    <w:lvl w:ilvl="8" w:tplc="C66A8124">
      <w:numFmt w:val="bullet"/>
      <w:lvlText w:val="•"/>
      <w:lvlJc w:val="left"/>
      <w:pPr>
        <w:ind w:left="8788" w:hanging="474"/>
      </w:pPr>
      <w:rPr>
        <w:rFonts w:hint="default"/>
        <w:lang w:val="es-ES" w:eastAsia="en-US" w:bidi="ar-SA"/>
      </w:rPr>
    </w:lvl>
  </w:abstractNum>
  <w:abstractNum w:abstractNumId="2" w15:restartNumberingAfterBreak="0">
    <w:nsid w:val="565C40FB"/>
    <w:multiLevelType w:val="multilevel"/>
    <w:tmpl w:val="6FE4E14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3" w15:restartNumberingAfterBreak="0">
    <w:nsid w:val="7852324B"/>
    <w:multiLevelType w:val="multilevel"/>
    <w:tmpl w:val="B2FC1B1E"/>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F5"/>
    <w:rsid w:val="002C0204"/>
    <w:rsid w:val="005F0A66"/>
    <w:rsid w:val="007A0935"/>
    <w:rsid w:val="007B2F70"/>
    <w:rsid w:val="007F44F2"/>
    <w:rsid w:val="0088371B"/>
    <w:rsid w:val="00EF52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F2076"/>
  <w15:docId w15:val="{9114E508-C61C-4600-90C4-CE3BE1FF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506" w:right="1165"/>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Lissette Baiza Moran</dc:creator>
  <cp:lastModifiedBy>Wendy Gabriela De Paz Meléndez</cp:lastModifiedBy>
  <cp:revision>2</cp:revision>
  <dcterms:created xsi:type="dcterms:W3CDTF">2023-03-29T21:46:00Z</dcterms:created>
  <dcterms:modified xsi:type="dcterms:W3CDTF">2023-03-29T21:46:00Z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2023-03-29T00:00:00Z</vt:filetime>
  </property>
</Properties>
</file>