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CCE78" w14:textId="77777777" w:rsidR="00F10D7D" w:rsidRDefault="00F10D7D" w:rsidP="00DC1072">
      <w:pPr>
        <w:jc w:val="center"/>
        <w:rPr>
          <w:b/>
          <w:bCs/>
        </w:rPr>
      </w:pPr>
    </w:p>
    <w:p w14:paraId="71DE88EE" w14:textId="5C908360" w:rsidR="00DC1072" w:rsidRDefault="00EF1375" w:rsidP="00DC1072">
      <w:pPr>
        <w:jc w:val="center"/>
        <w:rPr>
          <w:b/>
          <w:bCs/>
        </w:rPr>
      </w:pPr>
      <w:r w:rsidRPr="00DC1072">
        <w:rPr>
          <w:b/>
          <w:bCs/>
        </w:rPr>
        <w:t>MINISTERIO</w:t>
      </w:r>
      <w:r w:rsidR="00C34131" w:rsidRPr="00DC1072">
        <w:rPr>
          <w:b/>
          <w:bCs/>
        </w:rPr>
        <w:t xml:space="preserve"> DE EDUCACIÓN</w:t>
      </w:r>
    </w:p>
    <w:p w14:paraId="0D3A627C" w14:textId="1B678045" w:rsidR="00BE6162" w:rsidRPr="00DC1072" w:rsidRDefault="00DC1072" w:rsidP="00DC1072">
      <w:pPr>
        <w:jc w:val="center"/>
        <w:rPr>
          <w:b/>
          <w:bCs/>
        </w:rPr>
      </w:pPr>
      <w:r>
        <w:rPr>
          <w:b/>
          <w:bCs/>
        </w:rPr>
        <w:t xml:space="preserve">DIRECCION DE </w:t>
      </w:r>
      <w:r w:rsidR="00C34131" w:rsidRPr="00DC1072">
        <w:rPr>
          <w:b/>
          <w:bCs/>
        </w:rPr>
        <w:t>AUDITORÍA INTERNA</w:t>
      </w:r>
    </w:p>
    <w:p w14:paraId="5BC9DC9D" w14:textId="15778284" w:rsidR="00DC1072" w:rsidRDefault="00EF1375" w:rsidP="00DC1072">
      <w:pPr>
        <w:jc w:val="center"/>
        <w:rPr>
          <w:b/>
          <w:bCs/>
        </w:rPr>
      </w:pPr>
      <w:r w:rsidRPr="00DC1072">
        <w:rPr>
          <w:b/>
          <w:bCs/>
        </w:rPr>
        <w:t>INFORME</w:t>
      </w:r>
      <w:r w:rsidRPr="00DC1072">
        <w:rPr>
          <w:b/>
          <w:bCs/>
          <w:spacing w:val="-10"/>
        </w:rPr>
        <w:t xml:space="preserve"> </w:t>
      </w:r>
      <w:r w:rsidRPr="00DC1072">
        <w:rPr>
          <w:b/>
          <w:bCs/>
        </w:rPr>
        <w:t>O-DIDAI/SUB-</w:t>
      </w:r>
      <w:r w:rsidR="00E6533E">
        <w:rPr>
          <w:b/>
          <w:bCs/>
        </w:rPr>
        <w:t>199</w:t>
      </w:r>
      <w:r w:rsidRPr="00DC1072">
        <w:rPr>
          <w:b/>
          <w:bCs/>
        </w:rPr>
        <w:t>-</w:t>
      </w:r>
      <w:r w:rsidR="00BE6162" w:rsidRPr="00960D9D">
        <w:rPr>
          <w:b/>
          <w:bCs/>
        </w:rPr>
        <w:t>2</w:t>
      </w:r>
      <w:r w:rsidRPr="00960D9D">
        <w:rPr>
          <w:b/>
          <w:bCs/>
        </w:rPr>
        <w:t>02</w:t>
      </w:r>
      <w:r w:rsidR="003A1DD9" w:rsidRPr="00960D9D">
        <w:rPr>
          <w:b/>
          <w:bCs/>
        </w:rPr>
        <w:t>3</w:t>
      </w:r>
      <w:r w:rsidR="006A6430" w:rsidRPr="00960D9D">
        <w:rPr>
          <w:b/>
          <w:bCs/>
        </w:rPr>
        <w:t>-</w:t>
      </w:r>
      <w:r w:rsidR="00837DB7">
        <w:rPr>
          <w:b/>
          <w:bCs/>
        </w:rPr>
        <w:t>B</w:t>
      </w:r>
    </w:p>
    <w:p w14:paraId="6E5CFF62" w14:textId="6418D91A" w:rsidR="001C415B" w:rsidRPr="00DC1072" w:rsidRDefault="00EF1375" w:rsidP="00DC1072">
      <w:pPr>
        <w:jc w:val="center"/>
        <w:rPr>
          <w:b/>
          <w:bCs/>
        </w:rPr>
      </w:pPr>
      <w:r w:rsidRPr="00DC1072">
        <w:rPr>
          <w:b/>
          <w:bCs/>
        </w:rPr>
        <w:t>SIAD</w:t>
      </w:r>
      <w:r w:rsidR="002E1138">
        <w:rPr>
          <w:b/>
          <w:bCs/>
        </w:rPr>
        <w:t xml:space="preserve"> 6</w:t>
      </w:r>
      <w:r w:rsidR="001B34BB">
        <w:rPr>
          <w:b/>
          <w:bCs/>
        </w:rPr>
        <w:t>23373</w:t>
      </w:r>
    </w:p>
    <w:p w14:paraId="00BE579A" w14:textId="77777777" w:rsidR="001C415B" w:rsidRDefault="001C415B">
      <w:pPr>
        <w:pStyle w:val="Textoindependiente"/>
        <w:rPr>
          <w:b/>
          <w:sz w:val="24"/>
        </w:rPr>
      </w:pPr>
    </w:p>
    <w:p w14:paraId="2133724F" w14:textId="77777777" w:rsidR="001C415B" w:rsidRDefault="001C415B">
      <w:pPr>
        <w:pStyle w:val="Textoindependiente"/>
        <w:rPr>
          <w:b/>
          <w:sz w:val="24"/>
        </w:rPr>
      </w:pPr>
    </w:p>
    <w:p w14:paraId="4D8AC82F" w14:textId="77777777" w:rsidR="0096617D" w:rsidRDefault="0096617D">
      <w:pPr>
        <w:pStyle w:val="Textoindependiente"/>
        <w:rPr>
          <w:b/>
          <w:sz w:val="24"/>
        </w:rPr>
      </w:pPr>
    </w:p>
    <w:p w14:paraId="3773CBBD" w14:textId="77777777" w:rsidR="00C633A0" w:rsidRDefault="00C633A0">
      <w:pPr>
        <w:pStyle w:val="Textoindependiente"/>
        <w:rPr>
          <w:b/>
          <w:sz w:val="24"/>
        </w:rPr>
      </w:pPr>
    </w:p>
    <w:p w14:paraId="4DB4FF7D" w14:textId="77777777" w:rsidR="001C415B" w:rsidRDefault="001C415B">
      <w:pPr>
        <w:pStyle w:val="Textoindependiente"/>
        <w:rPr>
          <w:b/>
          <w:sz w:val="24"/>
        </w:rPr>
      </w:pPr>
    </w:p>
    <w:p w14:paraId="33BA4BFE" w14:textId="77777777" w:rsidR="001C415B" w:rsidRDefault="001C415B">
      <w:pPr>
        <w:pStyle w:val="Textoindependiente"/>
        <w:rPr>
          <w:b/>
          <w:sz w:val="24"/>
        </w:rPr>
      </w:pPr>
    </w:p>
    <w:p w14:paraId="0D022EE3" w14:textId="77777777" w:rsidR="001C415B" w:rsidRDefault="001C415B">
      <w:pPr>
        <w:pStyle w:val="Textoindependiente"/>
        <w:rPr>
          <w:b/>
          <w:sz w:val="24"/>
        </w:rPr>
      </w:pPr>
    </w:p>
    <w:p w14:paraId="6FDADB77" w14:textId="77777777" w:rsidR="00EB0869" w:rsidRDefault="00EB0869">
      <w:pPr>
        <w:pStyle w:val="Textoindependiente"/>
        <w:rPr>
          <w:b/>
          <w:sz w:val="24"/>
        </w:rPr>
      </w:pPr>
    </w:p>
    <w:p w14:paraId="0DB2173A" w14:textId="77777777" w:rsidR="001C415B" w:rsidRDefault="001C415B">
      <w:pPr>
        <w:pStyle w:val="Textoindependiente"/>
        <w:rPr>
          <w:b/>
          <w:sz w:val="24"/>
        </w:rPr>
      </w:pPr>
    </w:p>
    <w:p w14:paraId="0431D0C9" w14:textId="77777777" w:rsidR="001C415B" w:rsidRDefault="001C415B">
      <w:pPr>
        <w:pStyle w:val="Textoindependiente"/>
        <w:rPr>
          <w:b/>
          <w:sz w:val="24"/>
        </w:rPr>
      </w:pPr>
    </w:p>
    <w:p w14:paraId="1D37D41B" w14:textId="77777777" w:rsidR="00F24906" w:rsidRDefault="00F24906">
      <w:pPr>
        <w:pStyle w:val="Textoindependiente"/>
        <w:rPr>
          <w:b/>
          <w:sz w:val="24"/>
        </w:rPr>
      </w:pPr>
    </w:p>
    <w:p w14:paraId="062351CA" w14:textId="77777777" w:rsidR="001C415B" w:rsidRDefault="001C415B">
      <w:pPr>
        <w:pStyle w:val="Textoindependiente"/>
        <w:rPr>
          <w:b/>
          <w:sz w:val="24"/>
        </w:rPr>
      </w:pPr>
    </w:p>
    <w:p w14:paraId="140570A7" w14:textId="77777777" w:rsidR="001C415B" w:rsidRDefault="001C415B">
      <w:pPr>
        <w:pStyle w:val="Textoindependiente"/>
        <w:rPr>
          <w:b/>
          <w:sz w:val="24"/>
        </w:rPr>
      </w:pPr>
    </w:p>
    <w:p w14:paraId="28B12072" w14:textId="18CFCB3A" w:rsidR="001C415B" w:rsidRDefault="00F23145" w:rsidP="00F23145">
      <w:pPr>
        <w:pStyle w:val="Textoindependiente"/>
        <w:tabs>
          <w:tab w:val="left" w:pos="2321"/>
        </w:tabs>
        <w:rPr>
          <w:b/>
          <w:sz w:val="24"/>
        </w:rPr>
      </w:pPr>
      <w:r>
        <w:rPr>
          <w:b/>
          <w:sz w:val="24"/>
        </w:rPr>
        <w:tab/>
      </w:r>
    </w:p>
    <w:p w14:paraId="367DA78E" w14:textId="0D91C4A3" w:rsidR="00974068" w:rsidRPr="00974068" w:rsidRDefault="00D86B31" w:rsidP="00974068">
      <w:pPr>
        <w:pStyle w:val="Sinespaciado"/>
        <w:ind w:right="101"/>
        <w:jc w:val="center"/>
        <w:rPr>
          <w:b/>
        </w:rPr>
      </w:pPr>
      <w:r w:rsidRPr="00D47C80">
        <w:rPr>
          <w:b/>
        </w:rPr>
        <w:t xml:space="preserve">Consejo o consultoría de </w:t>
      </w:r>
      <w:r w:rsidR="00837DB7">
        <w:rPr>
          <w:b/>
        </w:rPr>
        <w:t xml:space="preserve">segundo </w:t>
      </w:r>
      <w:r w:rsidRPr="00D47C80">
        <w:rPr>
          <w:b/>
        </w:rPr>
        <w:t>seguimiento a las recomendaciones emitidas por la Contraloría General de Cuentas, respecto a Examen Especial de auditoría</w:t>
      </w:r>
      <w:r w:rsidR="00D47C80">
        <w:rPr>
          <w:b/>
        </w:rPr>
        <w:t xml:space="preserve"> de </w:t>
      </w:r>
      <w:r w:rsidRPr="00D47C80">
        <w:rPr>
          <w:b/>
        </w:rPr>
        <w:t>los programas Académico</w:t>
      </w:r>
      <w:r w:rsidR="00F24906">
        <w:rPr>
          <w:b/>
        </w:rPr>
        <w:t>s</w:t>
      </w:r>
      <w:r w:rsidRPr="00D47C80">
        <w:rPr>
          <w:b/>
        </w:rPr>
        <w:t xml:space="preserve"> de Desarrollo Profesional Docente y de Formación Inicial Docente, para </w:t>
      </w:r>
      <w:r w:rsidR="00B65AFA" w:rsidRPr="00D47C80">
        <w:rPr>
          <w:b/>
        </w:rPr>
        <w:t>verificar los</w:t>
      </w:r>
      <w:r w:rsidRPr="00D47C80">
        <w:rPr>
          <w:b/>
        </w:rPr>
        <w:t xml:space="preserve"> fondos asignados por el Ministerio de Educación a favor de la USAC, del 01 de </w:t>
      </w:r>
      <w:r w:rsidRPr="00974068">
        <w:rPr>
          <w:b/>
        </w:rPr>
        <w:t>enero de 2014 al 31 de diciembre de 2021</w:t>
      </w:r>
      <w:r w:rsidR="00974068" w:rsidRPr="00974068">
        <w:rPr>
          <w:b/>
        </w:rPr>
        <w:t xml:space="preserve">, </w:t>
      </w:r>
      <w:r w:rsidR="00974068">
        <w:rPr>
          <w:b/>
        </w:rPr>
        <w:t xml:space="preserve">en la </w:t>
      </w:r>
      <w:r w:rsidR="00974068" w:rsidRPr="00974068">
        <w:rPr>
          <w:b/>
        </w:rPr>
        <w:t>Dirección General de Educación Bilingüe Intercultural -DIGEBI-.</w:t>
      </w:r>
    </w:p>
    <w:p w14:paraId="31A4F0F9" w14:textId="77777777" w:rsidR="00D47C80" w:rsidRDefault="00D47C80" w:rsidP="00D47C80">
      <w:pPr>
        <w:pStyle w:val="Textoindependiente"/>
        <w:jc w:val="center"/>
        <w:rPr>
          <w:b/>
          <w:sz w:val="24"/>
        </w:rPr>
      </w:pPr>
    </w:p>
    <w:p w14:paraId="72ED928D" w14:textId="45BBA236" w:rsidR="00D86B31" w:rsidRDefault="00D86B31" w:rsidP="00D47C80">
      <w:pPr>
        <w:adjustRightInd w:val="0"/>
        <w:jc w:val="center"/>
        <w:rPr>
          <w:b/>
        </w:rPr>
      </w:pPr>
    </w:p>
    <w:p w14:paraId="01D0E3F5" w14:textId="77777777" w:rsidR="00F24906" w:rsidRDefault="00F24906" w:rsidP="00D47C80">
      <w:pPr>
        <w:adjustRightInd w:val="0"/>
        <w:jc w:val="center"/>
        <w:rPr>
          <w:b/>
        </w:rPr>
      </w:pPr>
    </w:p>
    <w:p w14:paraId="45C5E0CE" w14:textId="77777777" w:rsidR="00F24906" w:rsidRDefault="00F24906" w:rsidP="00D47C80">
      <w:pPr>
        <w:adjustRightInd w:val="0"/>
        <w:jc w:val="center"/>
        <w:rPr>
          <w:b/>
        </w:rPr>
      </w:pPr>
    </w:p>
    <w:p w14:paraId="534E1E85" w14:textId="77777777" w:rsidR="00F24906" w:rsidRPr="00D47C80" w:rsidRDefault="00F24906" w:rsidP="00D47C80">
      <w:pPr>
        <w:adjustRightInd w:val="0"/>
        <w:jc w:val="center"/>
        <w:rPr>
          <w:b/>
        </w:rPr>
      </w:pPr>
    </w:p>
    <w:p w14:paraId="5E107847" w14:textId="77777777" w:rsidR="001C415B" w:rsidRDefault="001C415B">
      <w:pPr>
        <w:pStyle w:val="Textoindependiente"/>
        <w:rPr>
          <w:b/>
          <w:sz w:val="24"/>
        </w:rPr>
      </w:pPr>
    </w:p>
    <w:p w14:paraId="38E31795" w14:textId="77777777" w:rsidR="001C415B" w:rsidRDefault="001C415B">
      <w:pPr>
        <w:pStyle w:val="Textoindependiente"/>
        <w:rPr>
          <w:b/>
          <w:sz w:val="24"/>
        </w:rPr>
      </w:pPr>
    </w:p>
    <w:p w14:paraId="281DE43A" w14:textId="77777777" w:rsidR="001C415B" w:rsidRDefault="001C415B">
      <w:pPr>
        <w:pStyle w:val="Textoindependiente"/>
        <w:rPr>
          <w:b/>
          <w:sz w:val="24"/>
        </w:rPr>
      </w:pPr>
    </w:p>
    <w:p w14:paraId="1DC95D1D" w14:textId="77777777" w:rsidR="001C415B" w:rsidRDefault="001C415B">
      <w:pPr>
        <w:pStyle w:val="Textoindependiente"/>
        <w:rPr>
          <w:b/>
          <w:sz w:val="24"/>
        </w:rPr>
      </w:pPr>
    </w:p>
    <w:p w14:paraId="5105E56B" w14:textId="44223620" w:rsidR="001C415B" w:rsidRDefault="001C415B">
      <w:pPr>
        <w:pStyle w:val="Textoindependiente"/>
        <w:rPr>
          <w:b/>
          <w:sz w:val="24"/>
        </w:rPr>
      </w:pPr>
    </w:p>
    <w:p w14:paraId="6F8332E7" w14:textId="1744BA7C" w:rsidR="000C48A0" w:rsidRDefault="000C48A0">
      <w:pPr>
        <w:pStyle w:val="Textoindependiente"/>
        <w:rPr>
          <w:b/>
          <w:sz w:val="24"/>
        </w:rPr>
      </w:pPr>
    </w:p>
    <w:p w14:paraId="42B2F68C" w14:textId="66A927FB" w:rsidR="000C48A0" w:rsidRDefault="000C48A0">
      <w:pPr>
        <w:pStyle w:val="Textoindependiente"/>
        <w:rPr>
          <w:b/>
          <w:sz w:val="24"/>
        </w:rPr>
      </w:pPr>
    </w:p>
    <w:p w14:paraId="026FC132" w14:textId="14535C0E" w:rsidR="000C48A0" w:rsidRDefault="000C48A0">
      <w:pPr>
        <w:pStyle w:val="Textoindependiente"/>
        <w:rPr>
          <w:b/>
          <w:sz w:val="24"/>
        </w:rPr>
      </w:pPr>
    </w:p>
    <w:p w14:paraId="5CFF441A" w14:textId="47E48112" w:rsidR="000C48A0" w:rsidRDefault="000C48A0">
      <w:pPr>
        <w:pStyle w:val="Textoindependiente"/>
        <w:rPr>
          <w:b/>
          <w:sz w:val="24"/>
        </w:rPr>
      </w:pPr>
    </w:p>
    <w:p w14:paraId="24387166" w14:textId="24631213" w:rsidR="000C48A0" w:rsidRDefault="000C48A0">
      <w:pPr>
        <w:pStyle w:val="Textoindependiente"/>
        <w:rPr>
          <w:b/>
          <w:sz w:val="24"/>
        </w:rPr>
      </w:pPr>
    </w:p>
    <w:p w14:paraId="553A1F12" w14:textId="77777777" w:rsidR="00EB0869" w:rsidRDefault="00EB0869">
      <w:pPr>
        <w:pStyle w:val="Textoindependiente"/>
        <w:rPr>
          <w:b/>
          <w:sz w:val="24"/>
        </w:rPr>
      </w:pPr>
    </w:p>
    <w:p w14:paraId="31C6E57C" w14:textId="77777777" w:rsidR="00EB0869" w:rsidRDefault="00EB0869">
      <w:pPr>
        <w:pStyle w:val="Textoindependiente"/>
        <w:rPr>
          <w:b/>
          <w:sz w:val="24"/>
        </w:rPr>
      </w:pPr>
    </w:p>
    <w:p w14:paraId="365E87C3" w14:textId="77777777" w:rsidR="00EB0869" w:rsidRDefault="00EB0869">
      <w:pPr>
        <w:pStyle w:val="Textoindependiente"/>
        <w:rPr>
          <w:b/>
          <w:sz w:val="24"/>
        </w:rPr>
      </w:pPr>
    </w:p>
    <w:p w14:paraId="1060DE04" w14:textId="77777777" w:rsidR="00D47C80" w:rsidRDefault="00D47C80" w:rsidP="00D47C80">
      <w:pPr>
        <w:spacing w:before="186"/>
        <w:ind w:right="3558"/>
        <w:rPr>
          <w:b/>
          <w:sz w:val="24"/>
        </w:rPr>
      </w:pPr>
    </w:p>
    <w:p w14:paraId="01765912" w14:textId="346135FC" w:rsidR="001C415B" w:rsidRDefault="00EF1375" w:rsidP="00D47C80">
      <w:pPr>
        <w:spacing w:before="186"/>
        <w:ind w:left="2160" w:right="3558"/>
        <w:jc w:val="center"/>
        <w:rPr>
          <w:b/>
        </w:rPr>
      </w:pPr>
      <w:r>
        <w:rPr>
          <w:b/>
        </w:rPr>
        <w:t xml:space="preserve">GUATEMALA, </w:t>
      </w:r>
      <w:r w:rsidR="00D47C80">
        <w:rPr>
          <w:b/>
        </w:rPr>
        <w:t>NOVIEMBRE 2</w:t>
      </w:r>
      <w:r>
        <w:rPr>
          <w:b/>
        </w:rPr>
        <w:t>02</w:t>
      </w:r>
      <w:r w:rsidR="00F23145">
        <w:rPr>
          <w:b/>
        </w:rPr>
        <w:t>3</w:t>
      </w:r>
    </w:p>
    <w:p w14:paraId="3443A8F5" w14:textId="77777777" w:rsidR="001C415B" w:rsidRDefault="001C415B">
      <w:pPr>
        <w:jc w:val="center"/>
        <w:sectPr w:rsidR="001C415B">
          <w:type w:val="continuous"/>
          <w:pgSz w:w="12240" w:h="15840"/>
          <w:pgMar w:top="1340" w:right="840" w:bottom="280" w:left="1600" w:header="720" w:footer="720" w:gutter="0"/>
          <w:cols w:space="720"/>
        </w:sectPr>
      </w:pPr>
    </w:p>
    <w:p w14:paraId="22B5994C" w14:textId="77777777" w:rsidR="001C415B" w:rsidRDefault="001C415B">
      <w:pPr>
        <w:pStyle w:val="Textoindependiente"/>
        <w:spacing w:before="11"/>
        <w:rPr>
          <w:b/>
          <w:sz w:val="21"/>
        </w:rPr>
      </w:pPr>
    </w:p>
    <w:p w14:paraId="2BC6B2DE" w14:textId="77777777" w:rsidR="001C415B" w:rsidRDefault="00EF1375">
      <w:pPr>
        <w:spacing w:before="93"/>
        <w:ind w:left="3084" w:right="3558"/>
        <w:jc w:val="center"/>
        <w:rPr>
          <w:b/>
        </w:rPr>
      </w:pPr>
      <w:r>
        <w:rPr>
          <w:b/>
        </w:rPr>
        <w:t>ÍNDICE</w:t>
      </w:r>
    </w:p>
    <w:p w14:paraId="00C8BDF7" w14:textId="77777777" w:rsidR="001C415B" w:rsidRDefault="001C415B">
      <w:pPr>
        <w:pStyle w:val="Textoindependiente"/>
        <w:rPr>
          <w:b/>
          <w:sz w:val="24"/>
        </w:rPr>
      </w:pPr>
    </w:p>
    <w:p w14:paraId="302C5741" w14:textId="77777777" w:rsidR="001C415B" w:rsidRDefault="001C415B">
      <w:pPr>
        <w:pStyle w:val="Textoindependiente"/>
        <w:rPr>
          <w:b/>
          <w:sz w:val="24"/>
        </w:rPr>
      </w:pPr>
    </w:p>
    <w:p w14:paraId="301C2262" w14:textId="77777777" w:rsidR="001C415B" w:rsidRDefault="001C415B">
      <w:pPr>
        <w:pStyle w:val="Textoindependiente"/>
        <w:rPr>
          <w:b/>
          <w:sz w:val="24"/>
        </w:rPr>
      </w:pPr>
    </w:p>
    <w:p w14:paraId="425FD50E" w14:textId="77777777" w:rsidR="001C415B" w:rsidRDefault="001C415B">
      <w:pPr>
        <w:pStyle w:val="Textoindependiente"/>
        <w:spacing w:before="1"/>
        <w:rPr>
          <w:b/>
          <w:sz w:val="19"/>
        </w:rPr>
      </w:pPr>
    </w:p>
    <w:sdt>
      <w:sdtPr>
        <w:id w:val="274680165"/>
        <w:docPartObj>
          <w:docPartGallery w:val="Table of Contents"/>
          <w:docPartUnique/>
        </w:docPartObj>
      </w:sdtPr>
      <w:sdtEndPr/>
      <w:sdtContent>
        <w:p w14:paraId="717D508D" w14:textId="1587811F" w:rsidR="001C415B" w:rsidRDefault="004C3155" w:rsidP="00F24906">
          <w:pPr>
            <w:pStyle w:val="TDC1"/>
            <w:tabs>
              <w:tab w:val="right" w:pos="8789"/>
            </w:tabs>
            <w:spacing w:before="0" w:line="480" w:lineRule="auto"/>
          </w:pPr>
          <w:r w:rsidRPr="004C3155">
            <w:t xml:space="preserve">INTRODUCCIÓN </w:t>
          </w:r>
          <w:hyperlink w:anchor="_TOC_250003" w:history="1">
            <w:r w:rsidR="00EF1375">
              <w:tab/>
              <w:t>1</w:t>
            </w:r>
          </w:hyperlink>
        </w:p>
        <w:p w14:paraId="6F882296" w14:textId="77777777" w:rsidR="001C415B" w:rsidRDefault="00EF1375" w:rsidP="00F24906">
          <w:pPr>
            <w:pStyle w:val="TDC1"/>
            <w:tabs>
              <w:tab w:val="right" w:pos="8789"/>
            </w:tabs>
            <w:spacing w:before="0" w:line="480" w:lineRule="auto"/>
          </w:pPr>
          <w:r>
            <w:t>OBJETIVOS</w:t>
          </w:r>
          <w:r>
            <w:tab/>
            <w:t>1</w:t>
          </w:r>
        </w:p>
        <w:p w14:paraId="54A3CDF3" w14:textId="77777777" w:rsidR="001C415B" w:rsidRDefault="004A3368" w:rsidP="00F24906">
          <w:pPr>
            <w:pStyle w:val="TDC1"/>
            <w:tabs>
              <w:tab w:val="right" w:pos="8789"/>
            </w:tabs>
            <w:spacing w:before="0" w:line="480" w:lineRule="auto"/>
          </w:pPr>
          <w:hyperlink w:anchor="_TOC_250002" w:history="1">
            <w:r w:rsidR="00EF1375">
              <w:t>ALCANCE DE</w:t>
            </w:r>
            <w:r w:rsidR="00EF1375">
              <w:rPr>
                <w:spacing w:val="-1"/>
              </w:rPr>
              <w:t xml:space="preserve"> </w:t>
            </w:r>
            <w:r w:rsidR="00EF1375">
              <w:t>LA</w:t>
            </w:r>
            <w:r w:rsidR="00EF1375">
              <w:rPr>
                <w:spacing w:val="-3"/>
              </w:rPr>
              <w:t xml:space="preserve"> </w:t>
            </w:r>
            <w:r w:rsidR="00EF1375">
              <w:t>ACTIVIDAD</w:t>
            </w:r>
            <w:r w:rsidR="00EF1375">
              <w:tab/>
              <w:t>1</w:t>
            </w:r>
          </w:hyperlink>
        </w:p>
        <w:p w14:paraId="2B20CE0D" w14:textId="14ED9E59" w:rsidR="001C415B" w:rsidRDefault="004A3368" w:rsidP="00F24906">
          <w:pPr>
            <w:pStyle w:val="TDC1"/>
            <w:tabs>
              <w:tab w:val="right" w:pos="8789"/>
            </w:tabs>
            <w:spacing w:before="0" w:line="480" w:lineRule="auto"/>
          </w:pPr>
          <w:hyperlink w:anchor="_TOC_250001" w:history="1">
            <w:r w:rsidR="00EF1375">
              <w:t>RESULTADO</w:t>
            </w:r>
            <w:r w:rsidR="009443DC">
              <w:t>S</w:t>
            </w:r>
            <w:r w:rsidR="00EF1375">
              <w:t xml:space="preserve"> DE</w:t>
            </w:r>
            <w:r w:rsidR="00EF1375">
              <w:rPr>
                <w:spacing w:val="1"/>
              </w:rPr>
              <w:t xml:space="preserve"> </w:t>
            </w:r>
            <w:r w:rsidR="00EF1375">
              <w:t>LA</w:t>
            </w:r>
            <w:r w:rsidR="00EF1375">
              <w:rPr>
                <w:spacing w:val="-3"/>
              </w:rPr>
              <w:t xml:space="preserve"> </w:t>
            </w:r>
            <w:r w:rsidR="00EF1375">
              <w:t>ACTIVIDAD</w:t>
            </w:r>
            <w:r w:rsidR="00EF1375">
              <w:tab/>
              <w:t>1</w:t>
            </w:r>
          </w:hyperlink>
        </w:p>
        <w:p w14:paraId="76F5C36F" w14:textId="2CAF9BB6" w:rsidR="00F24906" w:rsidRDefault="00F24906" w:rsidP="00F24906">
          <w:pPr>
            <w:pStyle w:val="TDC1"/>
            <w:tabs>
              <w:tab w:val="right" w:pos="8789"/>
            </w:tabs>
            <w:spacing w:before="0" w:line="480" w:lineRule="auto"/>
          </w:pPr>
          <w:r w:rsidRPr="00E72FC2">
            <w:t>ANEXO</w:t>
          </w:r>
          <w:r w:rsidRPr="00E72FC2">
            <w:tab/>
            <w:t>3</w:t>
          </w:r>
        </w:p>
        <w:p w14:paraId="67B3AAB7" w14:textId="71C4E7F3" w:rsidR="001C415B" w:rsidRDefault="004A3368" w:rsidP="00F24906">
          <w:pPr>
            <w:pStyle w:val="TDC1"/>
            <w:tabs>
              <w:tab w:val="right" w:pos="8789"/>
            </w:tabs>
            <w:spacing w:before="0" w:line="480" w:lineRule="auto"/>
          </w:pPr>
        </w:p>
      </w:sdtContent>
    </w:sdt>
    <w:p w14:paraId="72A92B02" w14:textId="77777777" w:rsidR="001C415B" w:rsidRDefault="001C415B">
      <w:pPr>
        <w:sectPr w:rsidR="001C415B">
          <w:pgSz w:w="12240" w:h="15840"/>
          <w:pgMar w:top="1500" w:right="840" w:bottom="280" w:left="1600" w:header="720" w:footer="720" w:gutter="0"/>
          <w:cols w:space="720"/>
        </w:sectPr>
      </w:pPr>
    </w:p>
    <w:p w14:paraId="5EE3E795" w14:textId="327CEE7F" w:rsidR="001C415B" w:rsidRDefault="00EF1375" w:rsidP="00DE7ACC">
      <w:pPr>
        <w:pStyle w:val="Ttulo1"/>
        <w:spacing w:before="83"/>
        <w:ind w:left="0"/>
      </w:pPr>
      <w:bookmarkStart w:id="0" w:name="_TOC_250003"/>
      <w:bookmarkEnd w:id="0"/>
      <w:r>
        <w:lastRenderedPageBreak/>
        <w:t>INTRODUCCIÓN</w:t>
      </w:r>
    </w:p>
    <w:p w14:paraId="67DFB3CD" w14:textId="77777777" w:rsidR="00F80F86" w:rsidRDefault="00F80F86" w:rsidP="00DE7ACC">
      <w:pPr>
        <w:pStyle w:val="Textoindependiente"/>
        <w:spacing w:line="259" w:lineRule="auto"/>
        <w:ind w:right="101"/>
        <w:jc w:val="both"/>
      </w:pPr>
    </w:p>
    <w:p w14:paraId="18DAFF1E" w14:textId="651D511B" w:rsidR="00EE5017" w:rsidRPr="00E72FC2" w:rsidRDefault="00EF1375" w:rsidP="0041151C">
      <w:pPr>
        <w:pStyle w:val="Sinespaciado"/>
        <w:ind w:right="101"/>
        <w:jc w:val="both"/>
      </w:pPr>
      <w:r w:rsidRPr="00E72FC2">
        <w:t xml:space="preserve">De conformidad con el nombramiento </w:t>
      </w:r>
      <w:r w:rsidR="00311FB7" w:rsidRPr="00E72FC2">
        <w:t xml:space="preserve">de auditoría </w:t>
      </w:r>
      <w:r w:rsidRPr="00E72FC2">
        <w:t>O-DIDAI/SUB-</w:t>
      </w:r>
      <w:r w:rsidR="00E6533E" w:rsidRPr="00E72FC2">
        <w:t>199</w:t>
      </w:r>
      <w:r w:rsidRPr="00E72FC2">
        <w:t>-202</w:t>
      </w:r>
      <w:r w:rsidR="00F70301" w:rsidRPr="00E72FC2">
        <w:t>3</w:t>
      </w:r>
      <w:r w:rsidR="0082337F" w:rsidRPr="00E72FC2">
        <w:t>,</w:t>
      </w:r>
      <w:r w:rsidRPr="00E72FC2">
        <w:t xml:space="preserve"> de fecha </w:t>
      </w:r>
      <w:r w:rsidR="002E19B9" w:rsidRPr="00E72FC2">
        <w:t>6</w:t>
      </w:r>
      <w:r w:rsidRPr="00E72FC2">
        <w:t xml:space="preserve"> de </w:t>
      </w:r>
      <w:r w:rsidR="00E6533E" w:rsidRPr="00E72FC2">
        <w:t xml:space="preserve">noviembre </w:t>
      </w:r>
      <w:r w:rsidR="00AA5A38" w:rsidRPr="00E72FC2">
        <w:t>d</w:t>
      </w:r>
      <w:r w:rsidR="008D0FFA" w:rsidRPr="00E72FC2">
        <w:t>e</w:t>
      </w:r>
      <w:r w:rsidRPr="00E72FC2">
        <w:t xml:space="preserve"> 202</w:t>
      </w:r>
      <w:r w:rsidR="00F70301" w:rsidRPr="00E72FC2">
        <w:t>3</w:t>
      </w:r>
      <w:r w:rsidRPr="00E72FC2">
        <w:t>, fui nombrad</w:t>
      </w:r>
      <w:r w:rsidR="00EB7D38" w:rsidRPr="00E72FC2">
        <w:t>a</w:t>
      </w:r>
      <w:r w:rsidRPr="00E72FC2">
        <w:t xml:space="preserve"> para realizar consejo o consultoría </w:t>
      </w:r>
      <w:r w:rsidR="00BF6484" w:rsidRPr="00E72FC2">
        <w:t xml:space="preserve">de </w:t>
      </w:r>
      <w:r w:rsidR="00774EAD" w:rsidRPr="00E72FC2">
        <w:t>segundo seguimiento</w:t>
      </w:r>
      <w:r w:rsidR="005A2184" w:rsidRPr="00E72FC2">
        <w:t xml:space="preserve"> a las recomendaciones emitidas por la </w:t>
      </w:r>
      <w:r w:rsidR="00E6533E" w:rsidRPr="00E72FC2">
        <w:t xml:space="preserve">Contraloría General de Cuentas, respecto al </w:t>
      </w:r>
      <w:r w:rsidR="00774EAD" w:rsidRPr="00E72FC2">
        <w:t>E</w:t>
      </w:r>
      <w:r w:rsidR="00E6533E" w:rsidRPr="00E72FC2">
        <w:t xml:space="preserve">xamen </w:t>
      </w:r>
      <w:r w:rsidR="00774EAD" w:rsidRPr="00E72FC2">
        <w:t>E</w:t>
      </w:r>
      <w:r w:rsidR="00E6533E" w:rsidRPr="00E72FC2">
        <w:t>special de auditoria</w:t>
      </w:r>
      <w:r w:rsidR="00774EAD" w:rsidRPr="00E72FC2">
        <w:t xml:space="preserve"> relacionados con los programas Académico</w:t>
      </w:r>
      <w:r w:rsidR="0024362D" w:rsidRPr="00E72FC2">
        <w:t>s</w:t>
      </w:r>
      <w:r w:rsidR="00774EAD" w:rsidRPr="00E72FC2">
        <w:t xml:space="preserve"> de Desarrollo Profesional Docente y de Formación Inicial Docente, con el objeto de verificar lo relacionado con los fondos asignados por el Ministerio de Educación a favor de la U</w:t>
      </w:r>
      <w:r w:rsidR="006F0A5C" w:rsidRPr="00E72FC2">
        <w:t xml:space="preserve">niversidad de San Carlos de Guatemala </w:t>
      </w:r>
      <w:r w:rsidR="00A03102" w:rsidRPr="00E72FC2">
        <w:t>-</w:t>
      </w:r>
      <w:r w:rsidR="006F0A5C" w:rsidRPr="00E72FC2">
        <w:t>U</w:t>
      </w:r>
      <w:r w:rsidR="00774EAD" w:rsidRPr="00E72FC2">
        <w:t>SAC</w:t>
      </w:r>
      <w:r w:rsidR="00A03102" w:rsidRPr="00E72FC2">
        <w:t>-</w:t>
      </w:r>
      <w:r w:rsidR="00514800" w:rsidRPr="00E72FC2">
        <w:t>, así como los convenios suscritos, por el per</w:t>
      </w:r>
      <w:r w:rsidR="00A03102" w:rsidRPr="00E72FC2">
        <w:t>í</w:t>
      </w:r>
      <w:r w:rsidR="00514800" w:rsidRPr="00E72FC2">
        <w:t>odo comprendido del 1 de enero 2014 al 31 de diciembre de 2021</w:t>
      </w:r>
      <w:r w:rsidR="00A03102" w:rsidRPr="00E72FC2">
        <w:t>,</w:t>
      </w:r>
      <w:r w:rsidR="00514800" w:rsidRPr="00E72FC2">
        <w:t xml:space="preserve"> en </w:t>
      </w:r>
      <w:r w:rsidR="00180F3D" w:rsidRPr="00E72FC2">
        <w:t>la Dirección General de</w:t>
      </w:r>
      <w:r w:rsidR="00B65AFA" w:rsidRPr="00E72FC2">
        <w:t xml:space="preserve"> Educación </w:t>
      </w:r>
      <w:r w:rsidR="00837DB7" w:rsidRPr="00E72FC2">
        <w:t xml:space="preserve">Bilingüe Intercultural </w:t>
      </w:r>
      <w:r w:rsidR="0082337F" w:rsidRPr="00E72FC2">
        <w:t>-</w:t>
      </w:r>
      <w:r w:rsidR="00180F3D" w:rsidRPr="00E72FC2">
        <w:t>DIGE</w:t>
      </w:r>
      <w:r w:rsidR="00837DB7" w:rsidRPr="00E72FC2">
        <w:t>BI</w:t>
      </w:r>
      <w:r w:rsidR="00180F3D" w:rsidRPr="00E72FC2">
        <w:t>-</w:t>
      </w:r>
      <w:r w:rsidR="002F283B" w:rsidRPr="00E72FC2">
        <w:t>.</w:t>
      </w:r>
    </w:p>
    <w:p w14:paraId="724BE66A" w14:textId="7F153E3F" w:rsidR="00EE5017" w:rsidRPr="00E72FC2" w:rsidRDefault="00EE5017" w:rsidP="00180F3D">
      <w:pPr>
        <w:pStyle w:val="Textoindependiente"/>
        <w:spacing w:line="259" w:lineRule="auto"/>
        <w:ind w:right="101"/>
        <w:jc w:val="both"/>
        <w:rPr>
          <w:spacing w:val="-14"/>
        </w:rPr>
      </w:pPr>
    </w:p>
    <w:p w14:paraId="240D697E" w14:textId="77777777" w:rsidR="00404F6C" w:rsidRPr="00E72FC2" w:rsidRDefault="00EF1375" w:rsidP="00DE7ACC">
      <w:pPr>
        <w:pStyle w:val="Sinespaciado"/>
        <w:rPr>
          <w:b/>
        </w:rPr>
      </w:pPr>
      <w:r w:rsidRPr="00E72FC2">
        <w:rPr>
          <w:b/>
        </w:rPr>
        <w:t xml:space="preserve">OBJETIVOS </w:t>
      </w:r>
    </w:p>
    <w:p w14:paraId="328EB15A" w14:textId="77777777" w:rsidR="00404F6C" w:rsidRPr="00E72FC2" w:rsidRDefault="00404F6C" w:rsidP="00DE7ACC">
      <w:pPr>
        <w:pStyle w:val="Sinespaciado"/>
        <w:rPr>
          <w:b/>
        </w:rPr>
      </w:pPr>
    </w:p>
    <w:p w14:paraId="0D190562" w14:textId="3194BFCC" w:rsidR="001C415B" w:rsidRPr="00E72FC2" w:rsidRDefault="00EF1375" w:rsidP="00DE7ACC">
      <w:pPr>
        <w:pStyle w:val="Sinespaciado"/>
      </w:pPr>
      <w:r w:rsidRPr="00E72FC2">
        <w:rPr>
          <w:b/>
        </w:rPr>
        <w:t>GENERAL</w:t>
      </w:r>
      <w:r w:rsidRPr="00E72FC2">
        <w:t>:</w:t>
      </w:r>
    </w:p>
    <w:p w14:paraId="13D7DE8E" w14:textId="11D69C88" w:rsidR="001D1A11" w:rsidRPr="00E72FC2" w:rsidRDefault="00793C3B" w:rsidP="00DE7ACC">
      <w:pPr>
        <w:pStyle w:val="Sinespaciado"/>
        <w:ind w:right="101"/>
        <w:jc w:val="both"/>
      </w:pPr>
      <w:r w:rsidRPr="00E72FC2">
        <w:t xml:space="preserve">Realizar </w:t>
      </w:r>
      <w:r w:rsidR="00E1798F" w:rsidRPr="00E72FC2">
        <w:t xml:space="preserve">segundo </w:t>
      </w:r>
      <w:r w:rsidRPr="00E72FC2">
        <w:t xml:space="preserve">seguimiento a las recomendaciones emitidas por la </w:t>
      </w:r>
      <w:r w:rsidR="00E1798F" w:rsidRPr="00E72FC2">
        <w:t>Contraloría General de Cuentas.</w:t>
      </w:r>
    </w:p>
    <w:p w14:paraId="00D9D724" w14:textId="77777777" w:rsidR="001C415B" w:rsidRPr="00E72FC2" w:rsidRDefault="001C415B">
      <w:pPr>
        <w:pStyle w:val="Textoindependiente"/>
        <w:spacing w:before="5"/>
        <w:rPr>
          <w:sz w:val="21"/>
        </w:rPr>
      </w:pPr>
    </w:p>
    <w:p w14:paraId="401F2C70" w14:textId="650C7B0A" w:rsidR="001C415B" w:rsidRPr="00E72FC2" w:rsidRDefault="00EF1375" w:rsidP="00DE7ACC">
      <w:pPr>
        <w:pStyle w:val="Sinespaciado"/>
        <w:rPr>
          <w:b/>
        </w:rPr>
      </w:pPr>
      <w:r w:rsidRPr="00E72FC2">
        <w:rPr>
          <w:b/>
        </w:rPr>
        <w:t>ESPECÍFICO:</w:t>
      </w:r>
    </w:p>
    <w:p w14:paraId="06F88C8C" w14:textId="4DCBB8F4" w:rsidR="001C415B" w:rsidRPr="00E72FC2" w:rsidRDefault="00EF1375" w:rsidP="00DE7ACC">
      <w:pPr>
        <w:pStyle w:val="Sinespaciado"/>
        <w:jc w:val="both"/>
      </w:pPr>
      <w:r w:rsidRPr="00E72FC2">
        <w:t>Verificar</w:t>
      </w:r>
      <w:r w:rsidR="00793C3B" w:rsidRPr="00E72FC2">
        <w:t xml:space="preserve"> si existen recomendaciones implementadas, en proceso e incumplidas. </w:t>
      </w:r>
    </w:p>
    <w:p w14:paraId="47CDDAC8" w14:textId="77777777" w:rsidR="0093760A" w:rsidRPr="00E72FC2" w:rsidRDefault="0093760A" w:rsidP="0093760A">
      <w:pPr>
        <w:pStyle w:val="Sinespaciado"/>
        <w:ind w:left="102"/>
      </w:pPr>
    </w:p>
    <w:p w14:paraId="65803652" w14:textId="77777777" w:rsidR="001C415B" w:rsidRPr="00E72FC2" w:rsidRDefault="00EF1375" w:rsidP="00DE7ACC">
      <w:pPr>
        <w:pStyle w:val="Ttulo1"/>
        <w:ind w:left="0"/>
      </w:pPr>
      <w:bookmarkStart w:id="1" w:name="_TOC_250002"/>
      <w:bookmarkEnd w:id="1"/>
      <w:r w:rsidRPr="00E72FC2">
        <w:t>ALCANCE DE LA ACTIVIDAD</w:t>
      </w:r>
    </w:p>
    <w:p w14:paraId="138D049E" w14:textId="55C8D59E" w:rsidR="007C0A8E" w:rsidRPr="00E72FC2" w:rsidRDefault="00EF1375" w:rsidP="00227C67">
      <w:pPr>
        <w:pStyle w:val="Sinespaciado"/>
        <w:ind w:right="101"/>
        <w:jc w:val="both"/>
      </w:pPr>
      <w:r w:rsidRPr="00E72FC2">
        <w:t xml:space="preserve">Se realizó </w:t>
      </w:r>
      <w:r w:rsidR="00393D4A" w:rsidRPr="00E72FC2">
        <w:t xml:space="preserve">segundo </w:t>
      </w:r>
      <w:r w:rsidR="0048344D" w:rsidRPr="00E72FC2">
        <w:t>s</w:t>
      </w:r>
      <w:r w:rsidR="00363D13" w:rsidRPr="00E72FC2">
        <w:t xml:space="preserve">eguimiento </w:t>
      </w:r>
      <w:r w:rsidR="00C8444C" w:rsidRPr="00E72FC2">
        <w:t xml:space="preserve">a </w:t>
      </w:r>
      <w:r w:rsidR="00CE0FD5" w:rsidRPr="00E72FC2">
        <w:t>dos</w:t>
      </w:r>
      <w:r w:rsidR="00C8444C" w:rsidRPr="00E72FC2">
        <w:t xml:space="preserve"> recomendaciones </w:t>
      </w:r>
      <w:r w:rsidR="00B77D00" w:rsidRPr="00E72FC2">
        <w:t xml:space="preserve">emitidas por la </w:t>
      </w:r>
      <w:r w:rsidR="00E1798F" w:rsidRPr="00E72FC2">
        <w:t>Contraloría General de Cuentas</w:t>
      </w:r>
      <w:r w:rsidR="00B77D00" w:rsidRPr="00E72FC2">
        <w:t>,</w:t>
      </w:r>
      <w:r w:rsidR="00133AF0" w:rsidRPr="00E72FC2">
        <w:t xml:space="preserve"> que quedaron en proceso </w:t>
      </w:r>
      <w:r w:rsidR="00B77D00" w:rsidRPr="00E72FC2">
        <w:t xml:space="preserve">en </w:t>
      </w:r>
      <w:r w:rsidR="002F283B" w:rsidRPr="00E72FC2">
        <w:t>el</w:t>
      </w:r>
      <w:r w:rsidR="00B77D00" w:rsidRPr="00E72FC2">
        <w:t xml:space="preserve"> informe O-DIDAI</w:t>
      </w:r>
      <w:r w:rsidR="00DC003C" w:rsidRPr="00E72FC2">
        <w:t>/SUB</w:t>
      </w:r>
      <w:r w:rsidR="00B77D00" w:rsidRPr="00E72FC2">
        <w:t>-</w:t>
      </w:r>
      <w:r w:rsidR="00E1798F" w:rsidRPr="00E72FC2">
        <w:t>084</w:t>
      </w:r>
      <w:r w:rsidR="00B77D00" w:rsidRPr="00E72FC2">
        <w:t>-202</w:t>
      </w:r>
      <w:r w:rsidR="00DC003C" w:rsidRPr="00E72FC2">
        <w:t>3</w:t>
      </w:r>
      <w:r w:rsidR="00E1798F" w:rsidRPr="00E72FC2">
        <w:t>-</w:t>
      </w:r>
      <w:r w:rsidR="00837DB7" w:rsidRPr="00E72FC2">
        <w:t>B</w:t>
      </w:r>
      <w:r w:rsidR="00B77D00" w:rsidRPr="00E72FC2">
        <w:t>,</w:t>
      </w:r>
      <w:r w:rsidR="00133AF0" w:rsidRPr="00E72FC2">
        <w:t xml:space="preserve"> de primer seguimiento</w:t>
      </w:r>
      <w:r w:rsidR="007A7E44" w:rsidRPr="00E72FC2">
        <w:t>,</w:t>
      </w:r>
      <w:r w:rsidR="00133AF0" w:rsidRPr="00E72FC2">
        <w:t xml:space="preserve"> al </w:t>
      </w:r>
      <w:r w:rsidR="00E1798F" w:rsidRPr="00E72FC2">
        <w:t>Examen Especial de auditoria relacionados con los programas Académico</w:t>
      </w:r>
      <w:r w:rsidR="007A7E44" w:rsidRPr="00E72FC2">
        <w:t>s</w:t>
      </w:r>
      <w:r w:rsidR="00E1798F" w:rsidRPr="00E72FC2">
        <w:t xml:space="preserve"> de Desarrollo Profesional Docente y de Formación Inicial Docente, con el objeto de verificar lo relacionado con los fondos asignados por el Ministerio de Educación  a favor de la</w:t>
      </w:r>
      <w:r w:rsidR="006F0A5C" w:rsidRPr="00E72FC2">
        <w:t xml:space="preserve"> Universi</w:t>
      </w:r>
      <w:r w:rsidR="00891C8E" w:rsidRPr="00E72FC2">
        <w:t>dad de San Carlos de Guatemala -</w:t>
      </w:r>
      <w:r w:rsidR="00E1798F" w:rsidRPr="00E72FC2">
        <w:t>USAC</w:t>
      </w:r>
      <w:r w:rsidR="006F0A5C" w:rsidRPr="00E72FC2">
        <w:t>-</w:t>
      </w:r>
      <w:r w:rsidR="00891C8E" w:rsidRPr="00E72FC2">
        <w:t>,</w:t>
      </w:r>
      <w:r w:rsidR="00DC003C" w:rsidRPr="00E72FC2">
        <w:t xml:space="preserve"> </w:t>
      </w:r>
      <w:r w:rsidR="00891C8E" w:rsidRPr="00E72FC2">
        <w:t xml:space="preserve">por el período comprendido </w:t>
      </w:r>
      <w:r w:rsidR="00DC003C" w:rsidRPr="00E72FC2">
        <w:t>del 01 de enero</w:t>
      </w:r>
      <w:r w:rsidR="00E1798F" w:rsidRPr="00E72FC2">
        <w:t xml:space="preserve"> 2014</w:t>
      </w:r>
      <w:r w:rsidR="00DC003C" w:rsidRPr="00E72FC2">
        <w:t xml:space="preserve"> al 31 de diciembre 202</w:t>
      </w:r>
      <w:r w:rsidR="00E1798F" w:rsidRPr="00E72FC2">
        <w:t>1</w:t>
      </w:r>
      <w:r w:rsidR="00DC003C" w:rsidRPr="00E72FC2">
        <w:t>, en la Dirección General de Educación</w:t>
      </w:r>
      <w:r w:rsidR="00393D4A" w:rsidRPr="00E72FC2">
        <w:t xml:space="preserve"> Bilingüe Intercultural</w:t>
      </w:r>
      <w:r w:rsidR="00891C8E" w:rsidRPr="00E72FC2">
        <w:t xml:space="preserve"> </w:t>
      </w:r>
      <w:r w:rsidR="00393D4A" w:rsidRPr="00E72FC2">
        <w:t>-DIGEBI-</w:t>
      </w:r>
      <w:r w:rsidR="00891C8E" w:rsidRPr="00E72FC2">
        <w:t>.</w:t>
      </w:r>
      <w:r w:rsidR="00393D4A" w:rsidRPr="00E72FC2">
        <w:t xml:space="preserve"> </w:t>
      </w:r>
    </w:p>
    <w:p w14:paraId="50489BED" w14:textId="77777777" w:rsidR="007C0A8E" w:rsidRPr="00E72FC2" w:rsidRDefault="007C0A8E" w:rsidP="00AA5A38">
      <w:pPr>
        <w:pStyle w:val="Textoindependiente"/>
        <w:spacing w:before="1" w:line="259" w:lineRule="auto"/>
        <w:ind w:left="102" w:right="101"/>
        <w:jc w:val="both"/>
      </w:pPr>
    </w:p>
    <w:p w14:paraId="2CBC479B" w14:textId="77777777" w:rsidR="00BD219E" w:rsidRPr="00E72FC2" w:rsidRDefault="00BD219E" w:rsidP="00BD219E">
      <w:pPr>
        <w:adjustRightInd w:val="0"/>
        <w:jc w:val="both"/>
        <w:rPr>
          <w:b/>
        </w:rPr>
      </w:pPr>
      <w:bookmarkStart w:id="2" w:name="_TOC_250001"/>
      <w:bookmarkEnd w:id="2"/>
      <w:r w:rsidRPr="00E72FC2">
        <w:rPr>
          <w:b/>
        </w:rPr>
        <w:t>RESULTADOS DE LA ACTIVIDAD</w:t>
      </w:r>
    </w:p>
    <w:p w14:paraId="38ABE3EB" w14:textId="77777777" w:rsidR="00DB7F4D" w:rsidRPr="00E72FC2" w:rsidRDefault="00DB7F4D" w:rsidP="00DB7F4D">
      <w:pPr>
        <w:adjustRightInd w:val="0"/>
        <w:jc w:val="both"/>
        <w:rPr>
          <w:rFonts w:eastAsia="Calibri"/>
          <w:b/>
          <w:color w:val="000000"/>
          <w:lang w:eastAsia="es-GT"/>
        </w:rPr>
      </w:pPr>
    </w:p>
    <w:p w14:paraId="5E459210" w14:textId="77777777" w:rsidR="00F80F86" w:rsidRPr="00E72FC2" w:rsidRDefault="00F80F86" w:rsidP="00F80F86">
      <w:pPr>
        <w:pStyle w:val="Textoindependiente"/>
        <w:jc w:val="both"/>
      </w:pPr>
      <w:r w:rsidRPr="00E72FC2">
        <w:t>El</w:t>
      </w:r>
      <w:r w:rsidRPr="00E72FC2">
        <w:rPr>
          <w:spacing w:val="-4"/>
        </w:rPr>
        <w:t xml:space="preserve"> </w:t>
      </w:r>
      <w:r w:rsidRPr="00E72FC2">
        <w:t>resultado</w:t>
      </w:r>
      <w:r w:rsidRPr="00E72FC2">
        <w:rPr>
          <w:spacing w:val="-4"/>
        </w:rPr>
        <w:t xml:space="preserve"> del </w:t>
      </w:r>
      <w:r w:rsidRPr="00E72FC2">
        <w:t>trabajo</w:t>
      </w:r>
      <w:r w:rsidRPr="00E72FC2">
        <w:rPr>
          <w:spacing w:val="-4"/>
        </w:rPr>
        <w:t xml:space="preserve"> </w:t>
      </w:r>
      <w:r w:rsidRPr="00E72FC2">
        <w:t>realizado</w:t>
      </w:r>
      <w:r w:rsidRPr="00E72FC2">
        <w:rPr>
          <w:spacing w:val="-4"/>
        </w:rPr>
        <w:t xml:space="preserve"> </w:t>
      </w:r>
      <w:r w:rsidRPr="00E72FC2">
        <w:t>se</w:t>
      </w:r>
      <w:r w:rsidRPr="00E72FC2">
        <w:rPr>
          <w:spacing w:val="-3"/>
        </w:rPr>
        <w:t xml:space="preserve"> </w:t>
      </w:r>
      <w:r w:rsidRPr="00E72FC2">
        <w:t>resume</w:t>
      </w:r>
      <w:r w:rsidRPr="00E72FC2">
        <w:rPr>
          <w:spacing w:val="-4"/>
        </w:rPr>
        <w:t xml:space="preserve"> </w:t>
      </w:r>
      <w:r w:rsidRPr="00E72FC2">
        <w:t>a</w:t>
      </w:r>
      <w:r w:rsidRPr="00E72FC2">
        <w:rPr>
          <w:spacing w:val="-4"/>
        </w:rPr>
        <w:t xml:space="preserve"> </w:t>
      </w:r>
      <w:r w:rsidRPr="00E72FC2">
        <w:t>continuación:</w:t>
      </w:r>
    </w:p>
    <w:p w14:paraId="0CA160AC" w14:textId="77777777" w:rsidR="00F80F86" w:rsidRPr="00E72FC2" w:rsidRDefault="00F80F86" w:rsidP="00DB7F4D">
      <w:pPr>
        <w:adjustRightInd w:val="0"/>
        <w:jc w:val="both"/>
        <w:rPr>
          <w:rFonts w:eastAsia="Calibri"/>
          <w:b/>
          <w:color w:val="000000"/>
          <w:lang w:eastAsia="es-GT"/>
        </w:rPr>
      </w:pPr>
    </w:p>
    <w:p w14:paraId="2AF29E33" w14:textId="22D915ED" w:rsidR="00DB7F4D" w:rsidRPr="00E72FC2" w:rsidRDefault="00DB7F4D" w:rsidP="00DB7F4D">
      <w:pPr>
        <w:adjustRightInd w:val="0"/>
        <w:jc w:val="both"/>
        <w:rPr>
          <w:rFonts w:eastAsia="Calibri"/>
          <w:b/>
          <w:color w:val="000000"/>
          <w:lang w:eastAsia="es-GT"/>
        </w:rPr>
      </w:pPr>
      <w:r w:rsidRPr="00E72FC2">
        <w:rPr>
          <w:rFonts w:eastAsia="Calibri"/>
          <w:b/>
          <w:color w:val="000000"/>
          <w:lang w:eastAsia="es-GT"/>
        </w:rPr>
        <w:t>RECOMENDACIONES EN PROCESO</w:t>
      </w:r>
      <w:r w:rsidR="00133AF0" w:rsidRPr="00E72FC2">
        <w:rPr>
          <w:rFonts w:eastAsia="Calibri"/>
          <w:b/>
          <w:color w:val="000000"/>
          <w:lang w:eastAsia="es-GT"/>
        </w:rPr>
        <w:t xml:space="preserve"> (Ver detalle en anexo Formulario SR1)</w:t>
      </w:r>
    </w:p>
    <w:p w14:paraId="135047F7" w14:textId="11C84606" w:rsidR="00B57D6F" w:rsidRPr="00E72FC2" w:rsidRDefault="00EB5713" w:rsidP="00B57D6F">
      <w:pPr>
        <w:pStyle w:val="NormalWeb"/>
        <w:jc w:val="both"/>
        <w:rPr>
          <w:rFonts w:ascii="Arial" w:hAnsi="Arial" w:cs="Arial"/>
          <w:sz w:val="22"/>
          <w:szCs w:val="22"/>
        </w:rPr>
      </w:pPr>
      <w:r w:rsidRPr="00E72FC2">
        <w:rPr>
          <w:rFonts w:ascii="Arial" w:hAnsi="Arial" w:cs="Arial"/>
          <w:sz w:val="22"/>
          <w:szCs w:val="22"/>
        </w:rPr>
        <w:t xml:space="preserve">De conformidad con el formulario SR1 “Implementación de Recomendaciones emitidas por la </w:t>
      </w:r>
      <w:r w:rsidR="00C3520A" w:rsidRPr="00E72FC2">
        <w:rPr>
          <w:rFonts w:ascii="Arial" w:hAnsi="Arial" w:cs="Arial"/>
          <w:sz w:val="22"/>
          <w:szCs w:val="22"/>
        </w:rPr>
        <w:t>Contraloría General de Cuentas</w:t>
      </w:r>
      <w:r w:rsidRPr="00E72FC2">
        <w:rPr>
          <w:rFonts w:ascii="Arial" w:hAnsi="Arial" w:cs="Arial"/>
          <w:sz w:val="22"/>
          <w:szCs w:val="22"/>
        </w:rPr>
        <w:t>” y a l</w:t>
      </w:r>
      <w:r w:rsidR="00273594" w:rsidRPr="00E72FC2">
        <w:rPr>
          <w:rFonts w:ascii="Arial" w:hAnsi="Arial" w:cs="Arial"/>
          <w:sz w:val="22"/>
          <w:szCs w:val="22"/>
        </w:rPr>
        <w:t xml:space="preserve">os comentarios </w:t>
      </w:r>
      <w:r w:rsidRPr="00E72FC2">
        <w:rPr>
          <w:rFonts w:ascii="Arial" w:hAnsi="Arial" w:cs="Arial"/>
          <w:sz w:val="22"/>
          <w:szCs w:val="22"/>
        </w:rPr>
        <w:t>presentad</w:t>
      </w:r>
      <w:r w:rsidR="00273594" w:rsidRPr="00E72FC2">
        <w:rPr>
          <w:rFonts w:ascii="Arial" w:hAnsi="Arial" w:cs="Arial"/>
          <w:sz w:val="22"/>
          <w:szCs w:val="22"/>
        </w:rPr>
        <w:t>os</w:t>
      </w:r>
      <w:r w:rsidRPr="00E72FC2">
        <w:rPr>
          <w:rFonts w:ascii="Arial" w:hAnsi="Arial" w:cs="Arial"/>
          <w:sz w:val="22"/>
          <w:szCs w:val="22"/>
        </w:rPr>
        <w:t xml:space="preserve"> por el personal de la </w:t>
      </w:r>
      <w:r w:rsidR="00F80F86" w:rsidRPr="00E72FC2">
        <w:rPr>
          <w:rFonts w:ascii="Arial" w:hAnsi="Arial" w:cs="Arial"/>
          <w:sz w:val="22"/>
          <w:szCs w:val="22"/>
        </w:rPr>
        <w:t xml:space="preserve">Dirección General de Educación </w:t>
      </w:r>
      <w:r w:rsidR="00393D4A" w:rsidRPr="00E72FC2">
        <w:rPr>
          <w:rFonts w:ascii="Arial" w:hAnsi="Arial" w:cs="Arial"/>
          <w:sz w:val="22"/>
          <w:szCs w:val="22"/>
        </w:rPr>
        <w:t xml:space="preserve">Bilingüe Intercultural </w:t>
      </w:r>
      <w:r w:rsidR="00F80F86" w:rsidRPr="00E72FC2">
        <w:rPr>
          <w:rFonts w:ascii="Arial" w:hAnsi="Arial" w:cs="Arial"/>
          <w:sz w:val="22"/>
          <w:szCs w:val="22"/>
        </w:rPr>
        <w:t>-DIGE</w:t>
      </w:r>
      <w:r w:rsidR="00393D4A" w:rsidRPr="00E72FC2">
        <w:rPr>
          <w:rFonts w:ascii="Arial" w:hAnsi="Arial" w:cs="Arial"/>
          <w:sz w:val="22"/>
          <w:szCs w:val="22"/>
        </w:rPr>
        <w:t>BI</w:t>
      </w:r>
      <w:r w:rsidR="00F80F86" w:rsidRPr="00E72FC2">
        <w:rPr>
          <w:rFonts w:ascii="Arial" w:hAnsi="Arial" w:cs="Arial"/>
          <w:sz w:val="22"/>
          <w:szCs w:val="22"/>
        </w:rPr>
        <w:t>-</w:t>
      </w:r>
      <w:r w:rsidRPr="00E72FC2">
        <w:rPr>
          <w:rFonts w:ascii="Arial" w:hAnsi="Arial" w:cs="Arial"/>
          <w:sz w:val="22"/>
          <w:szCs w:val="22"/>
        </w:rPr>
        <w:t>,</w:t>
      </w:r>
      <w:r w:rsidR="00B57D6F" w:rsidRPr="00E72FC2">
        <w:rPr>
          <w:rFonts w:ascii="Arial" w:hAnsi="Arial" w:cs="Arial"/>
          <w:sz w:val="22"/>
          <w:szCs w:val="22"/>
        </w:rPr>
        <w:t xml:space="preserve"> </w:t>
      </w:r>
      <w:r w:rsidR="00FB2953" w:rsidRPr="00E72FC2">
        <w:rPr>
          <w:rFonts w:ascii="Arial" w:hAnsi="Arial" w:cs="Arial"/>
          <w:sz w:val="22"/>
          <w:szCs w:val="22"/>
        </w:rPr>
        <w:t>a pesar que la Viceministra Administrativa giró las instrucciones respectivas para la implementación de las recomendaciones emitidas por la Contraloría General de Cuentas, se determinó que continúan en proceso de implementación las recomendaciones de los dos hallazgos siguientes:</w:t>
      </w:r>
    </w:p>
    <w:p w14:paraId="5C23AB56" w14:textId="77777777" w:rsidR="00B57D6F" w:rsidRPr="00E72FC2" w:rsidRDefault="00B57D6F" w:rsidP="00B57D6F">
      <w:pPr>
        <w:jc w:val="both"/>
        <w:rPr>
          <w:b/>
        </w:rPr>
      </w:pPr>
      <w:r w:rsidRPr="00E72FC2">
        <w:rPr>
          <w:b/>
        </w:rPr>
        <w:t>Hallazgos relacionados con el Control Interno</w:t>
      </w:r>
    </w:p>
    <w:p w14:paraId="5F70D76F" w14:textId="77777777" w:rsidR="00B57D6F" w:rsidRPr="00E72FC2" w:rsidRDefault="00B57D6F" w:rsidP="00B57D6F">
      <w:pPr>
        <w:jc w:val="both"/>
        <w:rPr>
          <w:bCs/>
        </w:rPr>
      </w:pPr>
    </w:p>
    <w:p w14:paraId="0705AB53" w14:textId="1D73E038" w:rsidR="00B57D6F" w:rsidRPr="00E72FC2" w:rsidRDefault="00B57D6F" w:rsidP="00B57D6F">
      <w:pPr>
        <w:ind w:right="11"/>
        <w:jc w:val="both"/>
        <w:rPr>
          <w:b/>
        </w:rPr>
      </w:pPr>
      <w:r w:rsidRPr="00E72FC2">
        <w:rPr>
          <w:b/>
        </w:rPr>
        <w:t>Hallazgo No. 1 Incumplimiento a cláusulas en cartas de entendimiento</w:t>
      </w:r>
    </w:p>
    <w:p w14:paraId="208B9CFD" w14:textId="6414B233" w:rsidR="00B57D6F" w:rsidRPr="00E72FC2" w:rsidRDefault="00CE0FD5" w:rsidP="00B57D6F">
      <w:pPr>
        <w:ind w:right="11"/>
        <w:jc w:val="both"/>
        <w:rPr>
          <w:bCs/>
        </w:rPr>
      </w:pPr>
      <w:r w:rsidRPr="00E72FC2">
        <w:t>L</w:t>
      </w:r>
      <w:r w:rsidR="008666BE" w:rsidRPr="00E72FC2">
        <w:t xml:space="preserve">os responsables </w:t>
      </w:r>
      <w:r w:rsidR="00B57D6F" w:rsidRPr="00E72FC2">
        <w:rPr>
          <w:bCs/>
        </w:rPr>
        <w:t xml:space="preserve">no presentan </w:t>
      </w:r>
      <w:r w:rsidR="008666BE" w:rsidRPr="00E72FC2">
        <w:rPr>
          <w:bCs/>
        </w:rPr>
        <w:t>pruebas de</w:t>
      </w:r>
      <w:r w:rsidR="00DB7829" w:rsidRPr="00E72FC2">
        <w:rPr>
          <w:bCs/>
        </w:rPr>
        <w:t>l</w:t>
      </w:r>
      <w:r w:rsidR="008666BE" w:rsidRPr="00E72FC2">
        <w:rPr>
          <w:bCs/>
        </w:rPr>
        <w:t xml:space="preserve"> cumplimiento de </w:t>
      </w:r>
      <w:r w:rsidR="00B57D6F" w:rsidRPr="00E72FC2">
        <w:rPr>
          <w:bCs/>
        </w:rPr>
        <w:t xml:space="preserve">la cláusula séptima de las cartas de entendimiento del Programa Académico de Desarrollo Profesional Docente -PADEP- y Programa de Formación Inicial Docente </w:t>
      </w:r>
      <w:r w:rsidR="00E72FC2">
        <w:rPr>
          <w:bCs/>
        </w:rPr>
        <w:t>-</w:t>
      </w:r>
      <w:r w:rsidR="00B57D6F" w:rsidRPr="00E72FC2">
        <w:rPr>
          <w:bCs/>
        </w:rPr>
        <w:t>FID</w:t>
      </w:r>
      <w:r w:rsidR="00E72FC2">
        <w:rPr>
          <w:bCs/>
        </w:rPr>
        <w:t>-</w:t>
      </w:r>
      <w:r w:rsidR="00B57D6F" w:rsidRPr="00E72FC2">
        <w:rPr>
          <w:bCs/>
        </w:rPr>
        <w:t>.</w:t>
      </w:r>
    </w:p>
    <w:p w14:paraId="71B777E2" w14:textId="74F10F0A" w:rsidR="006F0A5C" w:rsidRPr="00E72FC2" w:rsidRDefault="006F0A5C" w:rsidP="006F0A5C">
      <w:pPr>
        <w:ind w:right="11"/>
        <w:jc w:val="both"/>
        <w:rPr>
          <w:rStyle w:val="Refdecomentario"/>
          <w:sz w:val="20"/>
          <w:szCs w:val="20"/>
        </w:rPr>
      </w:pPr>
    </w:p>
    <w:p w14:paraId="5EDAE738" w14:textId="19A4DA74" w:rsidR="008666BE" w:rsidRPr="00E72FC2" w:rsidRDefault="008666BE" w:rsidP="006F0A5C">
      <w:pPr>
        <w:ind w:right="11"/>
        <w:jc w:val="both"/>
        <w:rPr>
          <w:rStyle w:val="Refdecomentario"/>
          <w:sz w:val="20"/>
          <w:szCs w:val="20"/>
        </w:rPr>
      </w:pPr>
    </w:p>
    <w:p w14:paraId="7F8A3523" w14:textId="7742BDF8" w:rsidR="00B57D6F" w:rsidRPr="00E72FC2" w:rsidRDefault="00B57D6F" w:rsidP="00B57D6F">
      <w:pPr>
        <w:jc w:val="both"/>
        <w:rPr>
          <w:b/>
        </w:rPr>
      </w:pPr>
      <w:r w:rsidRPr="00E72FC2">
        <w:rPr>
          <w:b/>
        </w:rPr>
        <w:lastRenderedPageBreak/>
        <w:t>Hallazgo No. 3 Expedientes con documentación desordenada e incompleta</w:t>
      </w:r>
    </w:p>
    <w:p w14:paraId="6987E899" w14:textId="0244014B" w:rsidR="00DB0C70" w:rsidRPr="00E72FC2" w:rsidRDefault="00DB0C70" w:rsidP="00DB0C70">
      <w:pPr>
        <w:jc w:val="both"/>
        <w:rPr>
          <w:b/>
          <w:bCs/>
        </w:rPr>
      </w:pPr>
      <w:r w:rsidRPr="00E72FC2">
        <w:rPr>
          <w:bCs/>
        </w:rPr>
        <w:t>De conformidad al comentario de los responsables</w:t>
      </w:r>
      <w:r w:rsidR="00476CEA" w:rsidRPr="00E72FC2">
        <w:rPr>
          <w:bCs/>
        </w:rPr>
        <w:t xml:space="preserve"> y</w:t>
      </w:r>
      <w:r w:rsidRPr="00E72FC2">
        <w:rPr>
          <w:bCs/>
        </w:rPr>
        <w:t xml:space="preserve"> al análisis de la documentación presentada, se determinó que solamente </w:t>
      </w:r>
      <w:r w:rsidR="007C41ED" w:rsidRPr="00E72FC2">
        <w:rPr>
          <w:bCs/>
        </w:rPr>
        <w:t>demuestran</w:t>
      </w:r>
      <w:r w:rsidRPr="00E72FC2">
        <w:rPr>
          <w:bCs/>
        </w:rPr>
        <w:t xml:space="preserve"> a manera de ejemplo, el CUR </w:t>
      </w:r>
      <w:r w:rsidRPr="00E72FC2">
        <w:rPr>
          <w:rFonts w:eastAsia="Calibri"/>
        </w:rPr>
        <w:t xml:space="preserve">No. 59, </w:t>
      </w:r>
      <w:r w:rsidRPr="00E72FC2">
        <w:rPr>
          <w:bCs/>
        </w:rPr>
        <w:t>que corres</w:t>
      </w:r>
      <w:r w:rsidR="00EA0A1E" w:rsidRPr="00E72FC2">
        <w:rPr>
          <w:bCs/>
        </w:rPr>
        <w:t>ponde al 4to. Trimestre del perí</w:t>
      </w:r>
      <w:r w:rsidRPr="00E72FC2">
        <w:rPr>
          <w:bCs/>
        </w:rPr>
        <w:t>odo 2021, por lo que la evidencia no es suficiente y competente para darle cumplimiento a la recomendación emitida por el ente fiscalizador estatal, razón por la cual la recomendación de la Contraloría General de Cuentas, continúa en proceso de implementación.</w:t>
      </w:r>
      <w:r w:rsidRPr="00E72FC2">
        <w:rPr>
          <w:b/>
          <w:bCs/>
        </w:rPr>
        <w:t xml:space="preserve"> </w:t>
      </w:r>
    </w:p>
    <w:p w14:paraId="6D080E60" w14:textId="77777777" w:rsidR="00D73B1E" w:rsidRPr="00D73B1E" w:rsidRDefault="00D73B1E" w:rsidP="00D73B1E">
      <w:pPr>
        <w:pStyle w:val="NormalWeb"/>
        <w:jc w:val="both"/>
        <w:rPr>
          <w:rFonts w:ascii="Arial" w:hAnsi="Arial" w:cs="Arial"/>
          <w:color w:val="000000"/>
          <w:sz w:val="22"/>
          <w:szCs w:val="22"/>
        </w:rPr>
      </w:pPr>
      <w:r w:rsidRPr="00E72FC2">
        <w:rPr>
          <w:rFonts w:ascii="Arial" w:hAnsi="Arial" w:cs="Arial"/>
          <w:color w:val="000000"/>
          <w:sz w:val="22"/>
          <w:szCs w:val="22"/>
        </w:rPr>
        <w:t>El resultado que las recomendaciones estén en proceso de implementación, propicia que se mantenga firme la acción correctiva y que exista atraso en el proceso administrativo, así mismo, riesgo de sanción económica por la Contraloría General de Cuentas, por</w:t>
      </w:r>
      <w:r w:rsidRPr="00D73B1E">
        <w:rPr>
          <w:rFonts w:ascii="Arial" w:hAnsi="Arial" w:cs="Arial"/>
          <w:color w:val="000000"/>
          <w:sz w:val="22"/>
          <w:szCs w:val="22"/>
        </w:rPr>
        <w:t xml:space="preserve"> incumplimiento de recomendaciones.</w:t>
      </w:r>
    </w:p>
    <w:p w14:paraId="6AD3ABEA" w14:textId="3BB30469" w:rsidR="00E77C4F" w:rsidRPr="00123881" w:rsidRDefault="00E77C4F" w:rsidP="00E77C4F">
      <w:pPr>
        <w:pStyle w:val="Sinespaciado"/>
        <w:rPr>
          <w:b/>
          <w:szCs w:val="24"/>
        </w:rPr>
      </w:pPr>
      <w:r w:rsidRPr="00123881">
        <w:rPr>
          <w:b/>
          <w:szCs w:val="24"/>
        </w:rPr>
        <w:t>COMENTARIO DE AUDITORÍA Y COMPROMISO DE LOS RESPONSABLES</w:t>
      </w:r>
    </w:p>
    <w:p w14:paraId="557716A9" w14:textId="77777777" w:rsidR="00E77C4F" w:rsidRPr="00123881" w:rsidRDefault="00E77C4F" w:rsidP="00E77C4F">
      <w:pPr>
        <w:pStyle w:val="Textoindependiente"/>
        <w:spacing w:before="1" w:line="259" w:lineRule="auto"/>
        <w:ind w:right="101"/>
        <w:jc w:val="both"/>
        <w:rPr>
          <w:rFonts w:eastAsiaTheme="minorEastAsia"/>
          <w:szCs w:val="24"/>
        </w:rPr>
      </w:pPr>
    </w:p>
    <w:p w14:paraId="54AD258A" w14:textId="426A9527" w:rsidR="00E77C4F" w:rsidRDefault="00E77C4F" w:rsidP="00E77C4F">
      <w:pPr>
        <w:pStyle w:val="Textoindependiente"/>
        <w:spacing w:before="1" w:line="259" w:lineRule="auto"/>
        <w:ind w:right="101"/>
        <w:jc w:val="both"/>
      </w:pPr>
      <w:r w:rsidRPr="00123881">
        <w:rPr>
          <w:rFonts w:eastAsiaTheme="minorEastAsia"/>
          <w:szCs w:val="24"/>
        </w:rPr>
        <w:t xml:space="preserve">Los comentarios y el estado actual de la implementación de las recomendaciones, quedaron asentados en el formulario SR1, "Seguimiento de Recomendaciones emitidas por la </w:t>
      </w:r>
      <w:r w:rsidR="00B63651">
        <w:rPr>
          <w:rFonts w:eastAsiaTheme="minorEastAsia"/>
          <w:szCs w:val="24"/>
        </w:rPr>
        <w:t>Contraloría General de Cuentas</w:t>
      </w:r>
      <w:r w:rsidRPr="00123881">
        <w:rPr>
          <w:rFonts w:eastAsiaTheme="minorEastAsia"/>
          <w:szCs w:val="24"/>
        </w:rPr>
        <w:t xml:space="preserve">", mismo que fue firmado y sellado de conformidad por </w:t>
      </w:r>
      <w:r w:rsidR="00D73B1E">
        <w:rPr>
          <w:rFonts w:eastAsiaTheme="minorEastAsia"/>
          <w:szCs w:val="24"/>
        </w:rPr>
        <w:t xml:space="preserve">el </w:t>
      </w:r>
      <w:proofErr w:type="gramStart"/>
      <w:r w:rsidR="00D73B1E">
        <w:rPr>
          <w:rFonts w:eastAsiaTheme="minorEastAsia"/>
          <w:szCs w:val="24"/>
        </w:rPr>
        <w:t>Director</w:t>
      </w:r>
      <w:proofErr w:type="gramEnd"/>
      <w:r w:rsidR="00D73B1E">
        <w:rPr>
          <w:rFonts w:eastAsiaTheme="minorEastAsia"/>
          <w:szCs w:val="24"/>
        </w:rPr>
        <w:t xml:space="preserve"> d</w:t>
      </w:r>
      <w:r w:rsidR="00B63651">
        <w:t xml:space="preserve">e </w:t>
      </w:r>
      <w:r w:rsidRPr="00123881">
        <w:t xml:space="preserve">la Dirección </w:t>
      </w:r>
      <w:r w:rsidR="00B63651">
        <w:t xml:space="preserve">General de Educación </w:t>
      </w:r>
      <w:r w:rsidR="00D73B1E">
        <w:t xml:space="preserve">Bilingüe Intercultural </w:t>
      </w:r>
      <w:r w:rsidR="009C7E61">
        <w:t>-</w:t>
      </w:r>
      <w:r w:rsidR="00B63651">
        <w:t>DIGE</w:t>
      </w:r>
      <w:r w:rsidR="00D73B1E">
        <w:t>BI</w:t>
      </w:r>
      <w:r w:rsidR="00B63651">
        <w:t>-</w:t>
      </w:r>
      <w:r w:rsidR="009C7E61">
        <w:t>.</w:t>
      </w:r>
      <w:r w:rsidR="00B63651">
        <w:t xml:space="preserve"> </w:t>
      </w:r>
    </w:p>
    <w:p w14:paraId="2F68145C" w14:textId="77777777" w:rsidR="00A36ED2" w:rsidRDefault="00A36ED2" w:rsidP="00C22B01">
      <w:pPr>
        <w:pStyle w:val="Textoindependiente"/>
        <w:spacing w:before="1" w:line="259" w:lineRule="auto"/>
        <w:ind w:right="101"/>
        <w:jc w:val="both"/>
      </w:pPr>
    </w:p>
    <w:p w14:paraId="0CDC6671" w14:textId="126CC2FC" w:rsidR="008E146F" w:rsidRPr="00AD2357" w:rsidRDefault="008E146F" w:rsidP="008E146F">
      <w:pPr>
        <w:pStyle w:val="Textoindependiente"/>
        <w:spacing w:before="1" w:line="259" w:lineRule="auto"/>
        <w:ind w:right="101"/>
        <w:jc w:val="both"/>
      </w:pPr>
      <w:r>
        <w:t>Cabe indicar que</w:t>
      </w:r>
      <w:r w:rsidRPr="001B7FA0">
        <w:t xml:space="preserve"> la implementación de las recomendaciones que quedaron en proceso</w:t>
      </w:r>
      <w:r>
        <w:t>,</w:t>
      </w:r>
      <w:r w:rsidRPr="001B7FA0">
        <w:t xml:space="preserve"> </w:t>
      </w:r>
      <w:r>
        <w:t xml:space="preserve">son </w:t>
      </w:r>
      <w:r w:rsidRPr="001B7FA0">
        <w:t>responsabilidad de la</w:t>
      </w:r>
      <w:r>
        <w:t xml:space="preserve"> </w:t>
      </w:r>
      <w:r w:rsidRPr="00AD2357">
        <w:t xml:space="preserve">Dirección General de Educación </w:t>
      </w:r>
      <w:r w:rsidR="00EB3B5D">
        <w:t xml:space="preserve">Bilingüe Intercultural </w:t>
      </w:r>
      <w:r w:rsidRPr="00AD2357">
        <w:t>-DIGE</w:t>
      </w:r>
      <w:r w:rsidR="00D73B1E">
        <w:t>BI</w:t>
      </w:r>
      <w:r w:rsidRPr="00AD2357">
        <w:t>-.</w:t>
      </w:r>
    </w:p>
    <w:p w14:paraId="6138A09E" w14:textId="77777777" w:rsidR="00A36ED2" w:rsidRDefault="00A36ED2" w:rsidP="00C22B01">
      <w:pPr>
        <w:pStyle w:val="Textoindependiente"/>
        <w:spacing w:before="1" w:line="259" w:lineRule="auto"/>
        <w:ind w:right="101"/>
        <w:jc w:val="both"/>
      </w:pPr>
    </w:p>
    <w:p w14:paraId="2D04D5BC" w14:textId="07967AA1" w:rsidR="00DE7ACC" w:rsidRDefault="00DE7ACC" w:rsidP="00DE7ACC">
      <w:pPr>
        <w:adjustRightInd w:val="0"/>
        <w:jc w:val="both"/>
      </w:pPr>
    </w:p>
    <w:p w14:paraId="32EB3A59" w14:textId="014493FF" w:rsidR="008E146F" w:rsidRDefault="008E146F" w:rsidP="00DE7ACC">
      <w:pPr>
        <w:adjustRightInd w:val="0"/>
        <w:jc w:val="both"/>
      </w:pPr>
    </w:p>
    <w:p w14:paraId="3EEE5E26" w14:textId="56B30AFC" w:rsidR="008E146F" w:rsidRDefault="008E146F" w:rsidP="00DE7ACC">
      <w:pPr>
        <w:adjustRightInd w:val="0"/>
        <w:jc w:val="both"/>
      </w:pPr>
    </w:p>
    <w:p w14:paraId="3DD58239" w14:textId="36D6F525" w:rsidR="00FF7ECD" w:rsidRDefault="00FF7ECD" w:rsidP="00DE7ACC">
      <w:pPr>
        <w:adjustRightInd w:val="0"/>
        <w:jc w:val="both"/>
      </w:pPr>
    </w:p>
    <w:p w14:paraId="6F875425" w14:textId="6917464D" w:rsidR="00D544C1" w:rsidRDefault="00D544C1" w:rsidP="00DE7ACC">
      <w:pPr>
        <w:adjustRightInd w:val="0"/>
        <w:jc w:val="both"/>
      </w:pPr>
    </w:p>
    <w:p w14:paraId="3CF0DFE6" w14:textId="27227EDF" w:rsidR="00D544C1" w:rsidRDefault="00D544C1" w:rsidP="00DE7ACC">
      <w:pPr>
        <w:adjustRightInd w:val="0"/>
        <w:jc w:val="both"/>
      </w:pPr>
    </w:p>
    <w:p w14:paraId="7169F2CC" w14:textId="29F94233" w:rsidR="00D544C1" w:rsidRDefault="00D544C1" w:rsidP="00DE7ACC">
      <w:pPr>
        <w:adjustRightInd w:val="0"/>
        <w:jc w:val="both"/>
      </w:pPr>
    </w:p>
    <w:p w14:paraId="5A6D65B5" w14:textId="77777777" w:rsidR="00D544C1" w:rsidRDefault="00D544C1" w:rsidP="00DE7ACC">
      <w:pPr>
        <w:adjustRightInd w:val="0"/>
        <w:jc w:val="both"/>
      </w:pPr>
    </w:p>
    <w:p w14:paraId="42F1A55D" w14:textId="77777777" w:rsidR="00FF7ECD" w:rsidRDefault="00FF7ECD" w:rsidP="00DE7ACC">
      <w:pPr>
        <w:adjustRightInd w:val="0"/>
        <w:jc w:val="both"/>
      </w:pPr>
    </w:p>
    <w:p w14:paraId="4B61C6C3" w14:textId="2152C50C" w:rsidR="00FF7ECD" w:rsidRDefault="00FF7ECD" w:rsidP="00DE7ACC">
      <w:pPr>
        <w:adjustRightInd w:val="0"/>
        <w:jc w:val="both"/>
      </w:pPr>
    </w:p>
    <w:p w14:paraId="7F5E33AC" w14:textId="4044CB91" w:rsidR="006A03FC" w:rsidRDefault="006A03FC" w:rsidP="00DE7ACC">
      <w:pPr>
        <w:adjustRightInd w:val="0"/>
        <w:jc w:val="both"/>
      </w:pPr>
    </w:p>
    <w:p w14:paraId="2A425BAF" w14:textId="162A5104" w:rsidR="006A03FC" w:rsidRDefault="006A03FC" w:rsidP="00DE7ACC">
      <w:pPr>
        <w:adjustRightInd w:val="0"/>
        <w:jc w:val="both"/>
      </w:pPr>
    </w:p>
    <w:p w14:paraId="7072B368" w14:textId="56D22C99" w:rsidR="006A03FC" w:rsidRDefault="006A03FC" w:rsidP="00DE7ACC">
      <w:pPr>
        <w:adjustRightInd w:val="0"/>
        <w:jc w:val="both"/>
      </w:pPr>
    </w:p>
    <w:p w14:paraId="5805D674" w14:textId="77777777" w:rsidR="006A03FC" w:rsidRDefault="006A03FC" w:rsidP="00DE7ACC">
      <w:pPr>
        <w:adjustRightInd w:val="0"/>
        <w:jc w:val="both"/>
      </w:pPr>
    </w:p>
    <w:p w14:paraId="011308DA" w14:textId="77777777" w:rsidR="00FF7ECD" w:rsidRDefault="00FF7ECD" w:rsidP="00DE7ACC">
      <w:pPr>
        <w:adjustRightInd w:val="0"/>
        <w:jc w:val="both"/>
      </w:pPr>
    </w:p>
    <w:p w14:paraId="524736C9" w14:textId="77777777" w:rsidR="00FF7ECD" w:rsidRDefault="00FF7ECD" w:rsidP="00DE7ACC">
      <w:pPr>
        <w:adjustRightInd w:val="0"/>
        <w:jc w:val="both"/>
      </w:pPr>
    </w:p>
    <w:p w14:paraId="110DA194" w14:textId="77777777" w:rsidR="00FF7ECD" w:rsidRDefault="00FF7ECD" w:rsidP="00DE7ACC">
      <w:pPr>
        <w:adjustRightInd w:val="0"/>
        <w:jc w:val="both"/>
      </w:pPr>
    </w:p>
    <w:p w14:paraId="52FC6090" w14:textId="77777777" w:rsidR="00FF7ECD" w:rsidRDefault="00FF7ECD" w:rsidP="00DE7ACC">
      <w:pPr>
        <w:adjustRightInd w:val="0"/>
        <w:jc w:val="both"/>
      </w:pPr>
    </w:p>
    <w:p w14:paraId="37115E30" w14:textId="77777777" w:rsidR="00FF7ECD" w:rsidRDefault="00FF7ECD" w:rsidP="00DE7ACC">
      <w:pPr>
        <w:adjustRightInd w:val="0"/>
        <w:jc w:val="both"/>
      </w:pPr>
    </w:p>
    <w:p w14:paraId="3057242A" w14:textId="77777777" w:rsidR="00FF7ECD" w:rsidRDefault="00FF7ECD" w:rsidP="00DE7ACC">
      <w:pPr>
        <w:adjustRightInd w:val="0"/>
        <w:jc w:val="both"/>
      </w:pPr>
    </w:p>
    <w:p w14:paraId="1A133919" w14:textId="77777777" w:rsidR="00FF7ECD" w:rsidRDefault="00FF7ECD" w:rsidP="00DE7ACC">
      <w:pPr>
        <w:adjustRightInd w:val="0"/>
        <w:jc w:val="both"/>
      </w:pPr>
    </w:p>
    <w:p w14:paraId="6E8245C0" w14:textId="77777777" w:rsidR="00FF7ECD" w:rsidRDefault="00FF7ECD" w:rsidP="00DE7ACC">
      <w:pPr>
        <w:adjustRightInd w:val="0"/>
        <w:jc w:val="both"/>
      </w:pPr>
    </w:p>
    <w:p w14:paraId="16BAD681" w14:textId="77777777" w:rsidR="00FF7ECD" w:rsidRDefault="00FF7ECD" w:rsidP="00DE7ACC">
      <w:pPr>
        <w:adjustRightInd w:val="0"/>
        <w:jc w:val="both"/>
      </w:pPr>
    </w:p>
    <w:p w14:paraId="18C3E12B" w14:textId="77777777" w:rsidR="00FF7ECD" w:rsidRDefault="00FF7ECD" w:rsidP="00DE7ACC">
      <w:pPr>
        <w:adjustRightInd w:val="0"/>
        <w:jc w:val="both"/>
      </w:pPr>
    </w:p>
    <w:p w14:paraId="2DA1DAFB" w14:textId="5CCF472E" w:rsidR="00FF7ECD" w:rsidRDefault="00FF7ECD" w:rsidP="00DE7ACC">
      <w:pPr>
        <w:adjustRightInd w:val="0"/>
        <w:jc w:val="both"/>
      </w:pPr>
    </w:p>
    <w:p w14:paraId="16EA9877" w14:textId="40E7BE29" w:rsidR="001D4AE5" w:rsidRDefault="001D4AE5" w:rsidP="00DE7ACC">
      <w:pPr>
        <w:adjustRightInd w:val="0"/>
        <w:jc w:val="both"/>
      </w:pPr>
    </w:p>
    <w:p w14:paraId="1576F5D3" w14:textId="489EB464" w:rsidR="001D4AE5" w:rsidRDefault="001D4AE5" w:rsidP="00DE7ACC">
      <w:pPr>
        <w:adjustRightInd w:val="0"/>
        <w:jc w:val="both"/>
      </w:pPr>
    </w:p>
    <w:p w14:paraId="0B7B3839" w14:textId="5A453409" w:rsidR="00D544C1" w:rsidRDefault="00D544C1" w:rsidP="00DE7ACC">
      <w:pPr>
        <w:adjustRightInd w:val="0"/>
        <w:jc w:val="both"/>
      </w:pPr>
    </w:p>
    <w:p w14:paraId="2BEA3502" w14:textId="77777777" w:rsidR="00D544C1" w:rsidRDefault="00D544C1" w:rsidP="00DE7ACC">
      <w:pPr>
        <w:adjustRightInd w:val="0"/>
        <w:jc w:val="both"/>
      </w:pPr>
    </w:p>
    <w:p w14:paraId="1731A672" w14:textId="3FE2D82A" w:rsidR="00FF7ECD" w:rsidRDefault="00371FCB" w:rsidP="004F23B0">
      <w:pPr>
        <w:adjustRightInd w:val="0"/>
        <w:rPr>
          <w:b/>
        </w:rPr>
      </w:pPr>
      <w:r w:rsidRPr="00371FCB">
        <w:rPr>
          <w:b/>
        </w:rPr>
        <w:lastRenderedPageBreak/>
        <w:t>A</w:t>
      </w:r>
      <w:r w:rsidR="00EC37AA">
        <w:rPr>
          <w:b/>
        </w:rPr>
        <w:t>NEXO</w:t>
      </w:r>
      <w:r w:rsidR="004F23B0">
        <w:rPr>
          <w:b/>
        </w:rPr>
        <w:t xml:space="preserve"> </w:t>
      </w:r>
    </w:p>
    <w:p w14:paraId="7C8BA017" w14:textId="0AB72235" w:rsidR="00CE0FD5" w:rsidRDefault="00CE0FD5" w:rsidP="004F23B0">
      <w:pPr>
        <w:adjustRightInd w:val="0"/>
        <w:rPr>
          <w:b/>
        </w:rPr>
      </w:pPr>
    </w:p>
    <w:p w14:paraId="2EA80699" w14:textId="38584889" w:rsidR="00CE0FD5" w:rsidRDefault="00E3545F" w:rsidP="004F23B0">
      <w:pPr>
        <w:adjustRightInd w:val="0"/>
        <w:rPr>
          <w:b/>
        </w:rPr>
      </w:pPr>
      <w:r w:rsidRPr="00E3545F">
        <w:rPr>
          <w:b/>
          <w:noProof/>
          <w:lang w:val="es-GT" w:eastAsia="es-GT"/>
        </w:rPr>
        <w:drawing>
          <wp:inline distT="0" distB="0" distL="0" distR="0" wp14:anchorId="4F50D5E6" wp14:editId="67C45315">
            <wp:extent cx="5915025" cy="4549162"/>
            <wp:effectExtent l="0" t="0" r="0" b="3810"/>
            <wp:docPr id="2" name="Imagen 2" descr="C:\Users\mvmenchu\Documents\AUDITORIAS 2023\DIDAI-SUB-199-2023 DIGEF-DIGEBI\DIGEBI\Anexo 1 DIGE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menchu\Documents\AUDITORIAS 2023\DIDAI-SUB-199-2023 DIGEF-DIGEBI\DIGEBI\Anexo 1 DIGEB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5025" cy="4549162"/>
                    </a:xfrm>
                    <a:prstGeom prst="rect">
                      <a:avLst/>
                    </a:prstGeom>
                    <a:noFill/>
                    <a:ln>
                      <a:noFill/>
                    </a:ln>
                  </pic:spPr>
                </pic:pic>
              </a:graphicData>
            </a:graphic>
          </wp:inline>
        </w:drawing>
      </w:r>
    </w:p>
    <w:p w14:paraId="2DE3771A" w14:textId="5748789E" w:rsidR="00E3545F" w:rsidRDefault="00E3545F" w:rsidP="004F23B0">
      <w:pPr>
        <w:adjustRightInd w:val="0"/>
        <w:rPr>
          <w:b/>
        </w:rPr>
      </w:pPr>
    </w:p>
    <w:p w14:paraId="124838A4" w14:textId="765539B3" w:rsidR="00E3545F" w:rsidRDefault="00E3545F" w:rsidP="004F23B0">
      <w:pPr>
        <w:adjustRightInd w:val="0"/>
        <w:rPr>
          <w:b/>
        </w:rPr>
      </w:pPr>
    </w:p>
    <w:p w14:paraId="3E939079" w14:textId="0ED3FEC9" w:rsidR="00E3545F" w:rsidRDefault="00E3545F" w:rsidP="004F23B0">
      <w:pPr>
        <w:adjustRightInd w:val="0"/>
        <w:rPr>
          <w:b/>
        </w:rPr>
      </w:pPr>
    </w:p>
    <w:p w14:paraId="75E23065" w14:textId="5521C18C" w:rsidR="00E3545F" w:rsidRDefault="00E3545F" w:rsidP="004F23B0">
      <w:pPr>
        <w:adjustRightInd w:val="0"/>
        <w:rPr>
          <w:b/>
        </w:rPr>
      </w:pPr>
    </w:p>
    <w:p w14:paraId="0B0AFD8A" w14:textId="4F6B72D8" w:rsidR="00E3545F" w:rsidRDefault="00E3545F" w:rsidP="004F23B0">
      <w:pPr>
        <w:adjustRightInd w:val="0"/>
        <w:rPr>
          <w:b/>
        </w:rPr>
      </w:pPr>
    </w:p>
    <w:p w14:paraId="6821B82F" w14:textId="4B42DC35" w:rsidR="00E3545F" w:rsidRDefault="00E3545F" w:rsidP="004F23B0">
      <w:pPr>
        <w:adjustRightInd w:val="0"/>
        <w:rPr>
          <w:b/>
        </w:rPr>
      </w:pPr>
    </w:p>
    <w:p w14:paraId="5F06C8D9" w14:textId="276AF9E2" w:rsidR="00E3545F" w:rsidRDefault="00E3545F" w:rsidP="004F23B0">
      <w:pPr>
        <w:adjustRightInd w:val="0"/>
        <w:rPr>
          <w:b/>
        </w:rPr>
      </w:pPr>
    </w:p>
    <w:p w14:paraId="4E012BE4" w14:textId="38A9E381" w:rsidR="00E3545F" w:rsidRDefault="00E3545F" w:rsidP="004F23B0">
      <w:pPr>
        <w:adjustRightInd w:val="0"/>
        <w:rPr>
          <w:b/>
        </w:rPr>
      </w:pPr>
    </w:p>
    <w:p w14:paraId="6889997D" w14:textId="79286B30" w:rsidR="00E3545F" w:rsidRDefault="00E3545F" w:rsidP="004F23B0">
      <w:pPr>
        <w:adjustRightInd w:val="0"/>
        <w:rPr>
          <w:b/>
        </w:rPr>
      </w:pPr>
    </w:p>
    <w:p w14:paraId="1EA51A15" w14:textId="10D2926B" w:rsidR="00E3545F" w:rsidRDefault="00E3545F" w:rsidP="004F23B0">
      <w:pPr>
        <w:adjustRightInd w:val="0"/>
        <w:rPr>
          <w:b/>
        </w:rPr>
      </w:pPr>
    </w:p>
    <w:p w14:paraId="7947BEA0" w14:textId="261D563E" w:rsidR="00E3545F" w:rsidRDefault="00E3545F" w:rsidP="004F23B0">
      <w:pPr>
        <w:adjustRightInd w:val="0"/>
        <w:rPr>
          <w:b/>
        </w:rPr>
      </w:pPr>
    </w:p>
    <w:p w14:paraId="4E823E65" w14:textId="730C47E6" w:rsidR="00E3545F" w:rsidRDefault="00E3545F" w:rsidP="004F23B0">
      <w:pPr>
        <w:adjustRightInd w:val="0"/>
        <w:rPr>
          <w:b/>
        </w:rPr>
      </w:pPr>
    </w:p>
    <w:p w14:paraId="392F3977" w14:textId="1A17A994" w:rsidR="00E3545F" w:rsidRDefault="00E3545F" w:rsidP="004F23B0">
      <w:pPr>
        <w:adjustRightInd w:val="0"/>
        <w:rPr>
          <w:b/>
        </w:rPr>
      </w:pPr>
    </w:p>
    <w:p w14:paraId="18D15CF3" w14:textId="33DF94ED" w:rsidR="00E3545F" w:rsidRDefault="00E3545F" w:rsidP="004F23B0">
      <w:pPr>
        <w:adjustRightInd w:val="0"/>
        <w:rPr>
          <w:b/>
        </w:rPr>
      </w:pPr>
    </w:p>
    <w:p w14:paraId="23611CFE" w14:textId="3B57AF7D" w:rsidR="00E3545F" w:rsidRDefault="00E3545F" w:rsidP="004F23B0">
      <w:pPr>
        <w:adjustRightInd w:val="0"/>
        <w:rPr>
          <w:b/>
        </w:rPr>
      </w:pPr>
    </w:p>
    <w:p w14:paraId="2DF413DF" w14:textId="2E0B5B05" w:rsidR="00E3545F" w:rsidRDefault="00E3545F" w:rsidP="004F23B0">
      <w:pPr>
        <w:adjustRightInd w:val="0"/>
        <w:rPr>
          <w:b/>
        </w:rPr>
      </w:pPr>
    </w:p>
    <w:p w14:paraId="04AFAA28" w14:textId="2603B2AB" w:rsidR="00E3545F" w:rsidRDefault="00E3545F" w:rsidP="004F23B0">
      <w:pPr>
        <w:adjustRightInd w:val="0"/>
        <w:rPr>
          <w:b/>
        </w:rPr>
      </w:pPr>
    </w:p>
    <w:p w14:paraId="76EA03BD" w14:textId="31FD45B8" w:rsidR="00E3545F" w:rsidRDefault="00E3545F" w:rsidP="004F23B0">
      <w:pPr>
        <w:adjustRightInd w:val="0"/>
        <w:rPr>
          <w:b/>
        </w:rPr>
      </w:pPr>
    </w:p>
    <w:p w14:paraId="5C687CA2" w14:textId="0CBF2B54" w:rsidR="00E3545F" w:rsidRDefault="00E3545F" w:rsidP="004F23B0">
      <w:pPr>
        <w:adjustRightInd w:val="0"/>
        <w:rPr>
          <w:b/>
        </w:rPr>
      </w:pPr>
    </w:p>
    <w:p w14:paraId="1CEDFC2D" w14:textId="0BE48219" w:rsidR="00E3545F" w:rsidRDefault="00E3545F" w:rsidP="004F23B0">
      <w:pPr>
        <w:adjustRightInd w:val="0"/>
        <w:rPr>
          <w:b/>
        </w:rPr>
      </w:pPr>
    </w:p>
    <w:p w14:paraId="585FB7C9" w14:textId="78B162AB" w:rsidR="00E3545F" w:rsidRDefault="00E3545F" w:rsidP="004F23B0">
      <w:pPr>
        <w:adjustRightInd w:val="0"/>
        <w:rPr>
          <w:b/>
        </w:rPr>
      </w:pPr>
    </w:p>
    <w:p w14:paraId="48233694" w14:textId="63E7F751" w:rsidR="00E3545F" w:rsidRDefault="00E3545F" w:rsidP="004F23B0">
      <w:pPr>
        <w:adjustRightInd w:val="0"/>
        <w:rPr>
          <w:b/>
        </w:rPr>
      </w:pPr>
      <w:r w:rsidRPr="00E3545F">
        <w:rPr>
          <w:b/>
          <w:noProof/>
          <w:lang w:val="es-GT" w:eastAsia="es-GT"/>
        </w:rPr>
        <w:lastRenderedPageBreak/>
        <w:drawing>
          <wp:inline distT="0" distB="0" distL="0" distR="0" wp14:anchorId="57BADA76" wp14:editId="582231D5">
            <wp:extent cx="5915025" cy="4553453"/>
            <wp:effectExtent l="0" t="0" r="0" b="0"/>
            <wp:docPr id="3" name="Imagen 3" descr="C:\Users\mvmenchu\Documents\AUDITORIAS 2023\DIDAI-SUB-199-2023 DIGEF-DIGEBI\DIGEBI\Anexo 2 DIGE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vmenchu\Documents\AUDITORIAS 2023\DIDAI-SUB-199-2023 DIGEF-DIGEBI\DIGEBI\Anexo 2 DIGEB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5025" cy="4553453"/>
                    </a:xfrm>
                    <a:prstGeom prst="rect">
                      <a:avLst/>
                    </a:prstGeom>
                    <a:noFill/>
                    <a:ln>
                      <a:noFill/>
                    </a:ln>
                  </pic:spPr>
                </pic:pic>
              </a:graphicData>
            </a:graphic>
          </wp:inline>
        </w:drawing>
      </w:r>
    </w:p>
    <w:p w14:paraId="5507B99D" w14:textId="68BDF824" w:rsidR="00E3545F" w:rsidRDefault="00E3545F" w:rsidP="004F23B0">
      <w:pPr>
        <w:adjustRightInd w:val="0"/>
        <w:rPr>
          <w:b/>
        </w:rPr>
      </w:pPr>
    </w:p>
    <w:p w14:paraId="5AE55C16" w14:textId="1C03BDCA" w:rsidR="00E3545F" w:rsidRDefault="00E3545F" w:rsidP="004F23B0">
      <w:pPr>
        <w:adjustRightInd w:val="0"/>
        <w:rPr>
          <w:b/>
        </w:rPr>
      </w:pPr>
    </w:p>
    <w:p w14:paraId="5694B4F7" w14:textId="32B44D82" w:rsidR="00E3545F" w:rsidRDefault="00E3545F" w:rsidP="004F23B0">
      <w:pPr>
        <w:adjustRightInd w:val="0"/>
        <w:rPr>
          <w:b/>
        </w:rPr>
      </w:pPr>
    </w:p>
    <w:p w14:paraId="4A0E3E7B" w14:textId="009B8B95" w:rsidR="00E3545F" w:rsidRDefault="00E3545F" w:rsidP="004F23B0">
      <w:pPr>
        <w:adjustRightInd w:val="0"/>
        <w:rPr>
          <w:b/>
        </w:rPr>
      </w:pPr>
    </w:p>
    <w:p w14:paraId="6A468F4B" w14:textId="0BCC062B" w:rsidR="00E3545F" w:rsidRDefault="00E3545F" w:rsidP="004F23B0">
      <w:pPr>
        <w:adjustRightInd w:val="0"/>
        <w:rPr>
          <w:b/>
        </w:rPr>
      </w:pPr>
    </w:p>
    <w:p w14:paraId="2D1558CB" w14:textId="00FB8EEB" w:rsidR="00E3545F" w:rsidRDefault="00E3545F" w:rsidP="004F23B0">
      <w:pPr>
        <w:adjustRightInd w:val="0"/>
        <w:rPr>
          <w:b/>
        </w:rPr>
      </w:pPr>
    </w:p>
    <w:p w14:paraId="4DA672C3" w14:textId="272E46C7" w:rsidR="00E3545F" w:rsidRDefault="00E3545F" w:rsidP="004F23B0">
      <w:pPr>
        <w:adjustRightInd w:val="0"/>
        <w:rPr>
          <w:b/>
        </w:rPr>
      </w:pPr>
    </w:p>
    <w:p w14:paraId="355DF9B0" w14:textId="6B6DB632" w:rsidR="00E3545F" w:rsidRDefault="00E3545F" w:rsidP="004F23B0">
      <w:pPr>
        <w:adjustRightInd w:val="0"/>
        <w:rPr>
          <w:b/>
        </w:rPr>
      </w:pPr>
    </w:p>
    <w:p w14:paraId="6AF3812A" w14:textId="72904551" w:rsidR="00E3545F" w:rsidRDefault="00E3545F" w:rsidP="004F23B0">
      <w:pPr>
        <w:adjustRightInd w:val="0"/>
        <w:rPr>
          <w:b/>
        </w:rPr>
      </w:pPr>
    </w:p>
    <w:p w14:paraId="23C0232C" w14:textId="3D426BE2" w:rsidR="00E3545F" w:rsidRDefault="00E3545F" w:rsidP="004F23B0">
      <w:pPr>
        <w:adjustRightInd w:val="0"/>
        <w:rPr>
          <w:b/>
        </w:rPr>
      </w:pPr>
    </w:p>
    <w:p w14:paraId="383180C3" w14:textId="4CCC7159" w:rsidR="00E3545F" w:rsidRDefault="00E3545F" w:rsidP="004F23B0">
      <w:pPr>
        <w:adjustRightInd w:val="0"/>
        <w:rPr>
          <w:b/>
        </w:rPr>
      </w:pPr>
    </w:p>
    <w:p w14:paraId="5A252EDC" w14:textId="665DFB9B" w:rsidR="00E3545F" w:rsidRDefault="00E3545F" w:rsidP="004F23B0">
      <w:pPr>
        <w:adjustRightInd w:val="0"/>
        <w:rPr>
          <w:b/>
        </w:rPr>
      </w:pPr>
    </w:p>
    <w:p w14:paraId="3E8A640B" w14:textId="3DDFA2FC" w:rsidR="00E3545F" w:rsidRDefault="00E3545F" w:rsidP="004F23B0">
      <w:pPr>
        <w:adjustRightInd w:val="0"/>
        <w:rPr>
          <w:b/>
        </w:rPr>
      </w:pPr>
    </w:p>
    <w:p w14:paraId="477C64A7" w14:textId="07AFD90D" w:rsidR="00E3545F" w:rsidRDefault="00E3545F" w:rsidP="004F23B0">
      <w:pPr>
        <w:adjustRightInd w:val="0"/>
        <w:rPr>
          <w:b/>
        </w:rPr>
      </w:pPr>
    </w:p>
    <w:p w14:paraId="00267A4E" w14:textId="4323BF5A" w:rsidR="00E3545F" w:rsidRDefault="00E3545F" w:rsidP="004F23B0">
      <w:pPr>
        <w:adjustRightInd w:val="0"/>
        <w:rPr>
          <w:b/>
        </w:rPr>
      </w:pPr>
    </w:p>
    <w:p w14:paraId="4D70A54E" w14:textId="4D822DFD" w:rsidR="00E3545F" w:rsidRDefault="00E3545F" w:rsidP="004F23B0">
      <w:pPr>
        <w:adjustRightInd w:val="0"/>
        <w:rPr>
          <w:b/>
        </w:rPr>
      </w:pPr>
    </w:p>
    <w:p w14:paraId="162B1D20" w14:textId="40E4C128" w:rsidR="00E3545F" w:rsidRDefault="00E3545F" w:rsidP="004F23B0">
      <w:pPr>
        <w:adjustRightInd w:val="0"/>
        <w:rPr>
          <w:b/>
        </w:rPr>
      </w:pPr>
    </w:p>
    <w:p w14:paraId="22D301A9" w14:textId="4DEFBE9C" w:rsidR="00E3545F" w:rsidRDefault="00E3545F" w:rsidP="004F23B0">
      <w:pPr>
        <w:adjustRightInd w:val="0"/>
        <w:rPr>
          <w:b/>
        </w:rPr>
      </w:pPr>
    </w:p>
    <w:p w14:paraId="01704802" w14:textId="6DB94E32" w:rsidR="00E3545F" w:rsidRDefault="00E3545F" w:rsidP="004F23B0">
      <w:pPr>
        <w:adjustRightInd w:val="0"/>
        <w:rPr>
          <w:b/>
        </w:rPr>
      </w:pPr>
    </w:p>
    <w:p w14:paraId="78F9C381" w14:textId="792BC904" w:rsidR="00E3545F" w:rsidRDefault="00E3545F" w:rsidP="004F23B0">
      <w:pPr>
        <w:adjustRightInd w:val="0"/>
        <w:rPr>
          <w:b/>
        </w:rPr>
      </w:pPr>
    </w:p>
    <w:p w14:paraId="1FCB9FDB" w14:textId="3DE5CB95" w:rsidR="00E3545F" w:rsidRDefault="00E3545F" w:rsidP="004F23B0">
      <w:pPr>
        <w:adjustRightInd w:val="0"/>
        <w:rPr>
          <w:b/>
        </w:rPr>
      </w:pPr>
    </w:p>
    <w:p w14:paraId="33BFD96A" w14:textId="7C2075EC" w:rsidR="00E3545F" w:rsidRDefault="00E3545F" w:rsidP="004F23B0">
      <w:pPr>
        <w:adjustRightInd w:val="0"/>
        <w:rPr>
          <w:b/>
        </w:rPr>
      </w:pPr>
    </w:p>
    <w:p w14:paraId="0458E802" w14:textId="2D56ED9B" w:rsidR="00E3545F" w:rsidRDefault="00E3545F" w:rsidP="004F23B0">
      <w:pPr>
        <w:adjustRightInd w:val="0"/>
        <w:rPr>
          <w:b/>
        </w:rPr>
      </w:pPr>
    </w:p>
    <w:p w14:paraId="7AE610E5" w14:textId="5D2FFCA0" w:rsidR="00E3545F" w:rsidRDefault="00E3545F" w:rsidP="004F23B0">
      <w:pPr>
        <w:adjustRightInd w:val="0"/>
        <w:rPr>
          <w:b/>
        </w:rPr>
      </w:pPr>
    </w:p>
    <w:p w14:paraId="14FB60B7" w14:textId="28CF2254" w:rsidR="00E3545F" w:rsidRDefault="00E3545F" w:rsidP="004F23B0">
      <w:pPr>
        <w:adjustRightInd w:val="0"/>
        <w:rPr>
          <w:b/>
        </w:rPr>
      </w:pPr>
    </w:p>
    <w:p w14:paraId="2D64B154" w14:textId="0A774A2C" w:rsidR="00E3545F" w:rsidRDefault="00B143D4" w:rsidP="004F23B0">
      <w:pPr>
        <w:adjustRightInd w:val="0"/>
        <w:rPr>
          <w:b/>
        </w:rPr>
      </w:pPr>
      <w:r w:rsidRPr="00B143D4">
        <w:rPr>
          <w:b/>
          <w:noProof/>
          <w:lang w:val="es-GT" w:eastAsia="es-GT"/>
        </w:rPr>
        <w:drawing>
          <wp:inline distT="0" distB="0" distL="0" distR="0" wp14:anchorId="54807E09" wp14:editId="5A63D0F4">
            <wp:extent cx="5915025" cy="4549162"/>
            <wp:effectExtent l="0" t="0" r="0" b="3810"/>
            <wp:docPr id="4" name="Imagen 4" descr="C:\Users\mvmenchu\Documents\AUDITORIAS 2023\DIDAI-SUB-199-2023 DIGEF-DIGEBI\DIGEBI\Anexo 3 DIGE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vmenchu\Documents\AUDITORIAS 2023\DIDAI-SUB-199-2023 DIGEF-DIGEBI\DIGEBI\Anexo 3 DIGEB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5025" cy="4549162"/>
                    </a:xfrm>
                    <a:prstGeom prst="rect">
                      <a:avLst/>
                    </a:prstGeom>
                    <a:noFill/>
                    <a:ln>
                      <a:noFill/>
                    </a:ln>
                  </pic:spPr>
                </pic:pic>
              </a:graphicData>
            </a:graphic>
          </wp:inline>
        </w:drawing>
      </w:r>
    </w:p>
    <w:p w14:paraId="1D653182" w14:textId="01E53144" w:rsidR="00B143D4" w:rsidRDefault="00B143D4" w:rsidP="004F23B0">
      <w:pPr>
        <w:adjustRightInd w:val="0"/>
        <w:rPr>
          <w:b/>
        </w:rPr>
      </w:pPr>
    </w:p>
    <w:p w14:paraId="509FB500" w14:textId="43610398" w:rsidR="00B143D4" w:rsidRDefault="00B143D4" w:rsidP="004F23B0">
      <w:pPr>
        <w:adjustRightInd w:val="0"/>
        <w:rPr>
          <w:b/>
        </w:rPr>
      </w:pPr>
    </w:p>
    <w:p w14:paraId="7BD3A3AD" w14:textId="47CDDAF6" w:rsidR="00B143D4" w:rsidRDefault="00B143D4" w:rsidP="004F23B0">
      <w:pPr>
        <w:adjustRightInd w:val="0"/>
        <w:rPr>
          <w:b/>
        </w:rPr>
      </w:pPr>
    </w:p>
    <w:p w14:paraId="3F55F33F" w14:textId="73B4CC88" w:rsidR="00B143D4" w:rsidRDefault="00B143D4" w:rsidP="004F23B0">
      <w:pPr>
        <w:adjustRightInd w:val="0"/>
        <w:rPr>
          <w:b/>
        </w:rPr>
      </w:pPr>
    </w:p>
    <w:p w14:paraId="7A17731E" w14:textId="01ABA8DD" w:rsidR="00B143D4" w:rsidRDefault="00B143D4" w:rsidP="004F23B0">
      <w:pPr>
        <w:adjustRightInd w:val="0"/>
        <w:rPr>
          <w:b/>
        </w:rPr>
      </w:pPr>
    </w:p>
    <w:p w14:paraId="3179CB3A" w14:textId="43A53CEF" w:rsidR="00B143D4" w:rsidRDefault="00B143D4" w:rsidP="004F23B0">
      <w:pPr>
        <w:adjustRightInd w:val="0"/>
        <w:rPr>
          <w:b/>
        </w:rPr>
      </w:pPr>
    </w:p>
    <w:p w14:paraId="351F649B" w14:textId="4FE8ABEF" w:rsidR="00B143D4" w:rsidRDefault="00B143D4" w:rsidP="004F23B0">
      <w:pPr>
        <w:adjustRightInd w:val="0"/>
        <w:rPr>
          <w:b/>
        </w:rPr>
      </w:pPr>
    </w:p>
    <w:p w14:paraId="2C18D9A0" w14:textId="5D092A75" w:rsidR="00B143D4" w:rsidRDefault="00B143D4" w:rsidP="004F23B0">
      <w:pPr>
        <w:adjustRightInd w:val="0"/>
        <w:rPr>
          <w:b/>
        </w:rPr>
      </w:pPr>
    </w:p>
    <w:p w14:paraId="43AEBABF" w14:textId="61FADF7F" w:rsidR="00B143D4" w:rsidRDefault="00B143D4" w:rsidP="004F23B0">
      <w:pPr>
        <w:adjustRightInd w:val="0"/>
        <w:rPr>
          <w:b/>
        </w:rPr>
      </w:pPr>
    </w:p>
    <w:p w14:paraId="705D0305" w14:textId="22EAA623" w:rsidR="00B143D4" w:rsidRDefault="00B143D4" w:rsidP="004F23B0">
      <w:pPr>
        <w:adjustRightInd w:val="0"/>
        <w:rPr>
          <w:b/>
        </w:rPr>
      </w:pPr>
    </w:p>
    <w:p w14:paraId="1EF459F8" w14:textId="4057462F" w:rsidR="00B143D4" w:rsidRDefault="00B143D4" w:rsidP="004F23B0">
      <w:pPr>
        <w:adjustRightInd w:val="0"/>
        <w:rPr>
          <w:b/>
        </w:rPr>
      </w:pPr>
    </w:p>
    <w:p w14:paraId="6F2C5229" w14:textId="475BB250" w:rsidR="00B143D4" w:rsidRDefault="00B143D4" w:rsidP="004F23B0">
      <w:pPr>
        <w:adjustRightInd w:val="0"/>
        <w:rPr>
          <w:b/>
        </w:rPr>
      </w:pPr>
    </w:p>
    <w:p w14:paraId="23D49356" w14:textId="6E0750D8" w:rsidR="00B143D4" w:rsidRDefault="00B143D4" w:rsidP="004F23B0">
      <w:pPr>
        <w:adjustRightInd w:val="0"/>
        <w:rPr>
          <w:b/>
        </w:rPr>
      </w:pPr>
    </w:p>
    <w:p w14:paraId="29B56D2D" w14:textId="7B25577A" w:rsidR="00B143D4" w:rsidRDefault="00B143D4" w:rsidP="004F23B0">
      <w:pPr>
        <w:adjustRightInd w:val="0"/>
        <w:rPr>
          <w:b/>
        </w:rPr>
      </w:pPr>
    </w:p>
    <w:p w14:paraId="6299D6EF" w14:textId="5782EF25" w:rsidR="00B143D4" w:rsidRDefault="00B143D4" w:rsidP="004F23B0">
      <w:pPr>
        <w:adjustRightInd w:val="0"/>
        <w:rPr>
          <w:b/>
        </w:rPr>
      </w:pPr>
    </w:p>
    <w:p w14:paraId="551D495D" w14:textId="22C18655" w:rsidR="00B143D4" w:rsidRDefault="00B143D4" w:rsidP="004F23B0">
      <w:pPr>
        <w:adjustRightInd w:val="0"/>
        <w:rPr>
          <w:b/>
        </w:rPr>
      </w:pPr>
    </w:p>
    <w:p w14:paraId="754B2A7D" w14:textId="2BC23A18" w:rsidR="00B143D4" w:rsidRDefault="00B143D4" w:rsidP="004F23B0">
      <w:pPr>
        <w:adjustRightInd w:val="0"/>
        <w:rPr>
          <w:b/>
        </w:rPr>
      </w:pPr>
    </w:p>
    <w:p w14:paraId="553B8827" w14:textId="762D3CE6" w:rsidR="00B143D4" w:rsidRDefault="00B143D4" w:rsidP="004F23B0">
      <w:pPr>
        <w:adjustRightInd w:val="0"/>
        <w:rPr>
          <w:b/>
        </w:rPr>
      </w:pPr>
    </w:p>
    <w:p w14:paraId="408631A0" w14:textId="193CBF9F" w:rsidR="00B143D4" w:rsidRDefault="00B143D4" w:rsidP="004F23B0">
      <w:pPr>
        <w:adjustRightInd w:val="0"/>
        <w:rPr>
          <w:b/>
        </w:rPr>
      </w:pPr>
    </w:p>
    <w:p w14:paraId="4A8FE3B8" w14:textId="11D158B3" w:rsidR="00B143D4" w:rsidRDefault="00B143D4" w:rsidP="004F23B0">
      <w:pPr>
        <w:adjustRightInd w:val="0"/>
        <w:rPr>
          <w:b/>
        </w:rPr>
      </w:pPr>
    </w:p>
    <w:p w14:paraId="27449150" w14:textId="318492A2" w:rsidR="00B143D4" w:rsidRDefault="00B143D4" w:rsidP="004F23B0">
      <w:pPr>
        <w:adjustRightInd w:val="0"/>
        <w:rPr>
          <w:b/>
        </w:rPr>
      </w:pPr>
    </w:p>
    <w:p w14:paraId="45FA14E3" w14:textId="30D0E573" w:rsidR="00B143D4" w:rsidRDefault="00B143D4" w:rsidP="004F23B0">
      <w:pPr>
        <w:adjustRightInd w:val="0"/>
        <w:rPr>
          <w:b/>
        </w:rPr>
      </w:pPr>
    </w:p>
    <w:p w14:paraId="58FF4C03" w14:textId="3B2EAB13" w:rsidR="00B143D4" w:rsidRDefault="00B143D4" w:rsidP="004F23B0">
      <w:pPr>
        <w:adjustRightInd w:val="0"/>
        <w:rPr>
          <w:b/>
        </w:rPr>
      </w:pPr>
    </w:p>
    <w:p w14:paraId="0865DE42" w14:textId="4F0372C2" w:rsidR="00B143D4" w:rsidRDefault="00B143D4" w:rsidP="004F23B0">
      <w:pPr>
        <w:adjustRightInd w:val="0"/>
        <w:rPr>
          <w:b/>
        </w:rPr>
      </w:pPr>
    </w:p>
    <w:p w14:paraId="52566706" w14:textId="34F7467E" w:rsidR="00B143D4" w:rsidRDefault="00B143D4" w:rsidP="004F23B0">
      <w:pPr>
        <w:adjustRightInd w:val="0"/>
        <w:rPr>
          <w:b/>
        </w:rPr>
      </w:pPr>
      <w:r w:rsidRPr="00B143D4">
        <w:rPr>
          <w:b/>
          <w:noProof/>
          <w:lang w:val="es-GT" w:eastAsia="es-GT"/>
        </w:rPr>
        <w:drawing>
          <wp:inline distT="0" distB="0" distL="0" distR="0" wp14:anchorId="1DB1161C" wp14:editId="33C9AFD0">
            <wp:extent cx="5915025" cy="4549162"/>
            <wp:effectExtent l="0" t="0" r="0" b="3810"/>
            <wp:docPr id="5" name="Imagen 5" descr="C:\Users\mvmenchu\Documents\AUDITORIAS 2023\DIDAI-SUB-199-2023 DIGEF-DIGEBI\DIGEBI\Anexo 4 DIGE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vmenchu\Documents\AUDITORIAS 2023\DIDAI-SUB-199-2023 DIGEF-DIGEBI\DIGEBI\Anexo 4 DIGEB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5025" cy="4549162"/>
                    </a:xfrm>
                    <a:prstGeom prst="rect">
                      <a:avLst/>
                    </a:prstGeom>
                    <a:noFill/>
                    <a:ln>
                      <a:noFill/>
                    </a:ln>
                  </pic:spPr>
                </pic:pic>
              </a:graphicData>
            </a:graphic>
          </wp:inline>
        </w:drawing>
      </w:r>
    </w:p>
    <w:p w14:paraId="0D5813D0" w14:textId="7119A06C" w:rsidR="00B143D4" w:rsidRDefault="00B143D4" w:rsidP="004F23B0">
      <w:pPr>
        <w:adjustRightInd w:val="0"/>
        <w:rPr>
          <w:b/>
        </w:rPr>
      </w:pPr>
    </w:p>
    <w:p w14:paraId="7F2C3A01" w14:textId="5E326185" w:rsidR="00B143D4" w:rsidRDefault="00B143D4" w:rsidP="004F23B0">
      <w:pPr>
        <w:adjustRightInd w:val="0"/>
        <w:rPr>
          <w:b/>
        </w:rPr>
      </w:pPr>
    </w:p>
    <w:p w14:paraId="4DD42107" w14:textId="1A1B03D3" w:rsidR="00B143D4" w:rsidRDefault="00B143D4" w:rsidP="004F23B0">
      <w:pPr>
        <w:adjustRightInd w:val="0"/>
        <w:rPr>
          <w:b/>
        </w:rPr>
      </w:pPr>
    </w:p>
    <w:p w14:paraId="196E70A0" w14:textId="1B27A734" w:rsidR="00B143D4" w:rsidRDefault="00B143D4" w:rsidP="004F23B0">
      <w:pPr>
        <w:adjustRightInd w:val="0"/>
        <w:rPr>
          <w:b/>
        </w:rPr>
      </w:pPr>
    </w:p>
    <w:p w14:paraId="5B462BEA" w14:textId="7D2A2BD8" w:rsidR="00B143D4" w:rsidRDefault="00B143D4" w:rsidP="004F23B0">
      <w:pPr>
        <w:adjustRightInd w:val="0"/>
        <w:rPr>
          <w:b/>
        </w:rPr>
      </w:pPr>
    </w:p>
    <w:p w14:paraId="55E0F7AD" w14:textId="16850C18" w:rsidR="00B143D4" w:rsidRDefault="00B143D4" w:rsidP="004F23B0">
      <w:pPr>
        <w:adjustRightInd w:val="0"/>
        <w:rPr>
          <w:b/>
        </w:rPr>
      </w:pPr>
    </w:p>
    <w:p w14:paraId="092DC499" w14:textId="178950B5" w:rsidR="00B143D4" w:rsidRDefault="00B143D4" w:rsidP="004F23B0">
      <w:pPr>
        <w:adjustRightInd w:val="0"/>
        <w:rPr>
          <w:b/>
        </w:rPr>
      </w:pPr>
    </w:p>
    <w:p w14:paraId="09E9F990" w14:textId="702CF2A2" w:rsidR="00B143D4" w:rsidRDefault="00B143D4" w:rsidP="004F23B0">
      <w:pPr>
        <w:adjustRightInd w:val="0"/>
        <w:rPr>
          <w:b/>
        </w:rPr>
      </w:pPr>
    </w:p>
    <w:p w14:paraId="0765273E" w14:textId="5F406A38" w:rsidR="00B143D4" w:rsidRDefault="00B143D4" w:rsidP="004F23B0">
      <w:pPr>
        <w:adjustRightInd w:val="0"/>
        <w:rPr>
          <w:b/>
        </w:rPr>
      </w:pPr>
    </w:p>
    <w:p w14:paraId="4537DE74" w14:textId="336EFAB8" w:rsidR="00B143D4" w:rsidRDefault="00B143D4" w:rsidP="004F23B0">
      <w:pPr>
        <w:adjustRightInd w:val="0"/>
        <w:rPr>
          <w:b/>
        </w:rPr>
      </w:pPr>
    </w:p>
    <w:p w14:paraId="43953B3C" w14:textId="10273B11" w:rsidR="00B143D4" w:rsidRDefault="00B143D4" w:rsidP="004F23B0">
      <w:pPr>
        <w:adjustRightInd w:val="0"/>
        <w:rPr>
          <w:b/>
        </w:rPr>
      </w:pPr>
    </w:p>
    <w:p w14:paraId="4C11A403" w14:textId="39C62CE5" w:rsidR="00B143D4" w:rsidRDefault="00B143D4" w:rsidP="004F23B0">
      <w:pPr>
        <w:adjustRightInd w:val="0"/>
        <w:rPr>
          <w:b/>
        </w:rPr>
      </w:pPr>
    </w:p>
    <w:p w14:paraId="02B530A0" w14:textId="68BD67DE" w:rsidR="00B143D4" w:rsidRDefault="00B143D4" w:rsidP="004F23B0">
      <w:pPr>
        <w:adjustRightInd w:val="0"/>
        <w:rPr>
          <w:b/>
        </w:rPr>
      </w:pPr>
    </w:p>
    <w:p w14:paraId="45469A0C" w14:textId="7CDECC0C" w:rsidR="00B143D4" w:rsidRDefault="00B143D4" w:rsidP="004F23B0">
      <w:pPr>
        <w:adjustRightInd w:val="0"/>
        <w:rPr>
          <w:b/>
        </w:rPr>
      </w:pPr>
    </w:p>
    <w:p w14:paraId="0A46E7AB" w14:textId="3780B6CF" w:rsidR="00B143D4" w:rsidRDefault="00B143D4" w:rsidP="004F23B0">
      <w:pPr>
        <w:adjustRightInd w:val="0"/>
        <w:rPr>
          <w:b/>
        </w:rPr>
      </w:pPr>
    </w:p>
    <w:p w14:paraId="5FF1FF5C" w14:textId="3164A95D" w:rsidR="00B143D4" w:rsidRDefault="00B143D4" w:rsidP="004F23B0">
      <w:pPr>
        <w:adjustRightInd w:val="0"/>
        <w:rPr>
          <w:b/>
        </w:rPr>
      </w:pPr>
    </w:p>
    <w:p w14:paraId="7DC22302" w14:textId="62806CE8" w:rsidR="00B143D4" w:rsidRDefault="00B143D4" w:rsidP="004F23B0">
      <w:pPr>
        <w:adjustRightInd w:val="0"/>
        <w:rPr>
          <w:b/>
        </w:rPr>
      </w:pPr>
    </w:p>
    <w:p w14:paraId="73DEF53E" w14:textId="4B8743D6" w:rsidR="00B143D4" w:rsidRDefault="00B143D4" w:rsidP="004F23B0">
      <w:pPr>
        <w:adjustRightInd w:val="0"/>
        <w:rPr>
          <w:b/>
        </w:rPr>
      </w:pPr>
    </w:p>
    <w:p w14:paraId="1F423D30" w14:textId="301C33AF" w:rsidR="00B143D4" w:rsidRDefault="00B143D4" w:rsidP="004F23B0">
      <w:pPr>
        <w:adjustRightInd w:val="0"/>
        <w:rPr>
          <w:b/>
        </w:rPr>
      </w:pPr>
    </w:p>
    <w:p w14:paraId="44F78DAD" w14:textId="534A6351" w:rsidR="00B143D4" w:rsidRDefault="00B143D4" w:rsidP="004F23B0">
      <w:pPr>
        <w:adjustRightInd w:val="0"/>
        <w:rPr>
          <w:b/>
        </w:rPr>
      </w:pPr>
    </w:p>
    <w:p w14:paraId="67D10FB0" w14:textId="6695D84D" w:rsidR="00B143D4" w:rsidRDefault="00B143D4" w:rsidP="004F23B0">
      <w:pPr>
        <w:adjustRightInd w:val="0"/>
        <w:rPr>
          <w:b/>
        </w:rPr>
      </w:pPr>
    </w:p>
    <w:p w14:paraId="1D97E0E9" w14:textId="6C22B197" w:rsidR="00B143D4" w:rsidRDefault="00B143D4" w:rsidP="004F23B0">
      <w:pPr>
        <w:adjustRightInd w:val="0"/>
        <w:rPr>
          <w:b/>
        </w:rPr>
      </w:pPr>
    </w:p>
    <w:p w14:paraId="0A03CDFE" w14:textId="5810ADD0" w:rsidR="00B143D4" w:rsidRDefault="00B143D4" w:rsidP="004F23B0">
      <w:pPr>
        <w:adjustRightInd w:val="0"/>
        <w:rPr>
          <w:b/>
        </w:rPr>
      </w:pPr>
    </w:p>
    <w:p w14:paraId="12E8DDF4" w14:textId="02D56E46" w:rsidR="00B143D4" w:rsidRDefault="00B143D4" w:rsidP="004F23B0">
      <w:pPr>
        <w:adjustRightInd w:val="0"/>
        <w:rPr>
          <w:b/>
        </w:rPr>
      </w:pPr>
    </w:p>
    <w:p w14:paraId="50F42302" w14:textId="5C523E38" w:rsidR="00B143D4" w:rsidRDefault="00B143D4" w:rsidP="004F23B0">
      <w:pPr>
        <w:adjustRightInd w:val="0"/>
        <w:rPr>
          <w:b/>
        </w:rPr>
      </w:pPr>
      <w:r w:rsidRPr="00B143D4">
        <w:rPr>
          <w:b/>
          <w:noProof/>
          <w:lang w:val="es-GT" w:eastAsia="es-GT"/>
        </w:rPr>
        <w:drawing>
          <wp:inline distT="0" distB="0" distL="0" distR="0" wp14:anchorId="1B5AF3D6" wp14:editId="3378034B">
            <wp:extent cx="5915025" cy="4549162"/>
            <wp:effectExtent l="0" t="0" r="0" b="3810"/>
            <wp:docPr id="7" name="Imagen 7" descr="C:\Users\mvmenchu\Documents\AUDITORIAS 2023\DIDAI-SUB-199-2023 DIGEF-DIGEBI\DIGEBI\Anexo 5 DIGE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vmenchu\Documents\AUDITORIAS 2023\DIDAI-SUB-199-2023 DIGEF-DIGEBI\DIGEBI\Anexo 5 DIGEB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5025" cy="4549162"/>
                    </a:xfrm>
                    <a:prstGeom prst="rect">
                      <a:avLst/>
                    </a:prstGeom>
                    <a:noFill/>
                    <a:ln>
                      <a:noFill/>
                    </a:ln>
                  </pic:spPr>
                </pic:pic>
              </a:graphicData>
            </a:graphic>
          </wp:inline>
        </w:drawing>
      </w:r>
    </w:p>
    <w:p w14:paraId="5A29C515" w14:textId="449C764D" w:rsidR="00B143D4" w:rsidRDefault="00B143D4" w:rsidP="004F23B0">
      <w:pPr>
        <w:adjustRightInd w:val="0"/>
        <w:rPr>
          <w:b/>
        </w:rPr>
      </w:pPr>
    </w:p>
    <w:p w14:paraId="417342A3" w14:textId="4F57148E" w:rsidR="00B143D4" w:rsidRDefault="00B143D4" w:rsidP="004F23B0">
      <w:pPr>
        <w:adjustRightInd w:val="0"/>
        <w:rPr>
          <w:b/>
        </w:rPr>
      </w:pPr>
    </w:p>
    <w:p w14:paraId="5ABC6F17" w14:textId="1FD1EC82" w:rsidR="00B143D4" w:rsidRDefault="00B143D4" w:rsidP="004F23B0">
      <w:pPr>
        <w:adjustRightInd w:val="0"/>
        <w:rPr>
          <w:b/>
        </w:rPr>
      </w:pPr>
    </w:p>
    <w:p w14:paraId="536AEC93" w14:textId="6807F64E" w:rsidR="00B143D4" w:rsidRDefault="00B143D4" w:rsidP="004F23B0">
      <w:pPr>
        <w:adjustRightInd w:val="0"/>
        <w:rPr>
          <w:b/>
        </w:rPr>
      </w:pPr>
    </w:p>
    <w:p w14:paraId="1480F7C3" w14:textId="572DDADA" w:rsidR="00B143D4" w:rsidRDefault="00B143D4" w:rsidP="004F23B0">
      <w:pPr>
        <w:adjustRightInd w:val="0"/>
        <w:rPr>
          <w:b/>
        </w:rPr>
      </w:pPr>
    </w:p>
    <w:p w14:paraId="1531CE91" w14:textId="75FA9BCE" w:rsidR="00B143D4" w:rsidRDefault="00B143D4" w:rsidP="004F23B0">
      <w:pPr>
        <w:adjustRightInd w:val="0"/>
        <w:rPr>
          <w:b/>
        </w:rPr>
      </w:pPr>
    </w:p>
    <w:p w14:paraId="2A3816AA" w14:textId="53F938D2" w:rsidR="00B143D4" w:rsidRDefault="00B143D4" w:rsidP="004F23B0">
      <w:pPr>
        <w:adjustRightInd w:val="0"/>
        <w:rPr>
          <w:b/>
        </w:rPr>
      </w:pPr>
    </w:p>
    <w:p w14:paraId="1B05B9F1" w14:textId="3A41D6D1" w:rsidR="00B143D4" w:rsidRDefault="00B143D4" w:rsidP="004F23B0">
      <w:pPr>
        <w:adjustRightInd w:val="0"/>
        <w:rPr>
          <w:b/>
        </w:rPr>
      </w:pPr>
    </w:p>
    <w:p w14:paraId="0ADAD610" w14:textId="73DE72EF" w:rsidR="00B143D4" w:rsidRDefault="00B143D4" w:rsidP="004F23B0">
      <w:pPr>
        <w:adjustRightInd w:val="0"/>
        <w:rPr>
          <w:b/>
        </w:rPr>
      </w:pPr>
    </w:p>
    <w:p w14:paraId="37EC1DA8" w14:textId="0AC3D62F" w:rsidR="00B143D4" w:rsidRDefault="00B143D4" w:rsidP="004F23B0">
      <w:pPr>
        <w:adjustRightInd w:val="0"/>
        <w:rPr>
          <w:b/>
        </w:rPr>
      </w:pPr>
    </w:p>
    <w:p w14:paraId="15FC8C96" w14:textId="1DE4BD85" w:rsidR="00B143D4" w:rsidRDefault="00B143D4" w:rsidP="004F23B0">
      <w:pPr>
        <w:adjustRightInd w:val="0"/>
        <w:rPr>
          <w:b/>
        </w:rPr>
      </w:pPr>
    </w:p>
    <w:p w14:paraId="6B476311" w14:textId="1248951C" w:rsidR="00B143D4" w:rsidRDefault="00B143D4" w:rsidP="004F23B0">
      <w:pPr>
        <w:adjustRightInd w:val="0"/>
        <w:rPr>
          <w:b/>
        </w:rPr>
      </w:pPr>
    </w:p>
    <w:p w14:paraId="058D06CD" w14:textId="6438827D" w:rsidR="00B143D4" w:rsidRDefault="00B143D4" w:rsidP="004F23B0">
      <w:pPr>
        <w:adjustRightInd w:val="0"/>
        <w:rPr>
          <w:b/>
        </w:rPr>
      </w:pPr>
    </w:p>
    <w:p w14:paraId="66F2DFA8" w14:textId="146C7BD6" w:rsidR="00B143D4" w:rsidRDefault="00B143D4" w:rsidP="004F23B0">
      <w:pPr>
        <w:adjustRightInd w:val="0"/>
        <w:rPr>
          <w:b/>
        </w:rPr>
      </w:pPr>
    </w:p>
    <w:p w14:paraId="20D78335" w14:textId="37BD5FE8" w:rsidR="00B143D4" w:rsidRDefault="00B143D4" w:rsidP="004F23B0">
      <w:pPr>
        <w:adjustRightInd w:val="0"/>
        <w:rPr>
          <w:b/>
        </w:rPr>
      </w:pPr>
    </w:p>
    <w:p w14:paraId="77152696" w14:textId="7090C1DD" w:rsidR="00B143D4" w:rsidRDefault="00B143D4" w:rsidP="004F23B0">
      <w:pPr>
        <w:adjustRightInd w:val="0"/>
        <w:rPr>
          <w:b/>
        </w:rPr>
      </w:pPr>
    </w:p>
    <w:p w14:paraId="7C6A2049" w14:textId="7EB965CE" w:rsidR="00B143D4" w:rsidRDefault="00B143D4" w:rsidP="004F23B0">
      <w:pPr>
        <w:adjustRightInd w:val="0"/>
        <w:rPr>
          <w:b/>
        </w:rPr>
      </w:pPr>
    </w:p>
    <w:p w14:paraId="29838480" w14:textId="068B01C9" w:rsidR="00B143D4" w:rsidRDefault="00B143D4" w:rsidP="004F23B0">
      <w:pPr>
        <w:adjustRightInd w:val="0"/>
        <w:rPr>
          <w:b/>
        </w:rPr>
      </w:pPr>
    </w:p>
    <w:p w14:paraId="1DD02D2D" w14:textId="5F079F7A" w:rsidR="00B143D4" w:rsidRDefault="00B143D4" w:rsidP="004F23B0">
      <w:pPr>
        <w:adjustRightInd w:val="0"/>
        <w:rPr>
          <w:b/>
        </w:rPr>
      </w:pPr>
    </w:p>
    <w:p w14:paraId="427DE921" w14:textId="25CF9AED" w:rsidR="00B143D4" w:rsidRDefault="00B143D4" w:rsidP="004F23B0">
      <w:pPr>
        <w:adjustRightInd w:val="0"/>
        <w:rPr>
          <w:b/>
        </w:rPr>
      </w:pPr>
    </w:p>
    <w:p w14:paraId="287746F2" w14:textId="28928C25" w:rsidR="00B143D4" w:rsidRDefault="00B143D4" w:rsidP="004F23B0">
      <w:pPr>
        <w:adjustRightInd w:val="0"/>
        <w:rPr>
          <w:b/>
        </w:rPr>
      </w:pPr>
    </w:p>
    <w:p w14:paraId="191729AE" w14:textId="262960A1" w:rsidR="00B143D4" w:rsidRDefault="00B143D4" w:rsidP="004F23B0">
      <w:pPr>
        <w:adjustRightInd w:val="0"/>
        <w:rPr>
          <w:b/>
        </w:rPr>
      </w:pPr>
    </w:p>
    <w:p w14:paraId="1C6CD9CE" w14:textId="72685137" w:rsidR="00B143D4" w:rsidRDefault="00B143D4" w:rsidP="004F23B0">
      <w:pPr>
        <w:adjustRightInd w:val="0"/>
        <w:rPr>
          <w:b/>
        </w:rPr>
      </w:pPr>
    </w:p>
    <w:p w14:paraId="27009FCC" w14:textId="69703310" w:rsidR="00B143D4" w:rsidRDefault="00B143D4" w:rsidP="004F23B0">
      <w:pPr>
        <w:adjustRightInd w:val="0"/>
        <w:rPr>
          <w:b/>
        </w:rPr>
      </w:pPr>
    </w:p>
    <w:p w14:paraId="1063E3A7" w14:textId="1B08668B" w:rsidR="00B143D4" w:rsidRDefault="00B143D4" w:rsidP="004F23B0">
      <w:pPr>
        <w:adjustRightInd w:val="0"/>
        <w:rPr>
          <w:b/>
        </w:rPr>
      </w:pPr>
    </w:p>
    <w:p w14:paraId="2C528FD4" w14:textId="4D6A8EBC" w:rsidR="00B143D4" w:rsidRDefault="00B143D4" w:rsidP="004F23B0">
      <w:pPr>
        <w:adjustRightInd w:val="0"/>
        <w:rPr>
          <w:b/>
        </w:rPr>
      </w:pPr>
      <w:r w:rsidRPr="00B143D4">
        <w:rPr>
          <w:b/>
          <w:noProof/>
          <w:lang w:val="es-GT" w:eastAsia="es-GT"/>
        </w:rPr>
        <w:drawing>
          <wp:inline distT="0" distB="0" distL="0" distR="0" wp14:anchorId="0023A653" wp14:editId="53906C5A">
            <wp:extent cx="5915025" cy="4519345"/>
            <wp:effectExtent l="0" t="0" r="0" b="0"/>
            <wp:docPr id="9" name="Imagen 9" descr="C:\Users\mvmenchu\Documents\AUDITORIAS 2023\DIDAI-SUB-199-2023 DIGEF-DIGEBI\DIGEBI\Anexo 6 DIGE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vmenchu\Documents\AUDITORIAS 2023\DIDAI-SUB-199-2023 DIGEF-DIGEBI\DIGEBI\Anexo 6 DIGEB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5025" cy="4519345"/>
                    </a:xfrm>
                    <a:prstGeom prst="rect">
                      <a:avLst/>
                    </a:prstGeom>
                    <a:noFill/>
                    <a:ln>
                      <a:noFill/>
                    </a:ln>
                  </pic:spPr>
                </pic:pic>
              </a:graphicData>
            </a:graphic>
          </wp:inline>
        </w:drawing>
      </w:r>
    </w:p>
    <w:p w14:paraId="0BF2A548" w14:textId="0F6F1DC0" w:rsidR="00B143D4" w:rsidRDefault="00B143D4" w:rsidP="004F23B0">
      <w:pPr>
        <w:adjustRightInd w:val="0"/>
        <w:rPr>
          <w:b/>
        </w:rPr>
      </w:pPr>
    </w:p>
    <w:p w14:paraId="34D50E84" w14:textId="4166E33F" w:rsidR="00B143D4" w:rsidRDefault="00B143D4" w:rsidP="004F23B0">
      <w:pPr>
        <w:adjustRightInd w:val="0"/>
        <w:rPr>
          <w:b/>
        </w:rPr>
      </w:pPr>
    </w:p>
    <w:p w14:paraId="2328C972" w14:textId="5FECD190" w:rsidR="00B143D4" w:rsidRDefault="00B143D4" w:rsidP="004F23B0">
      <w:pPr>
        <w:adjustRightInd w:val="0"/>
        <w:rPr>
          <w:b/>
        </w:rPr>
      </w:pPr>
    </w:p>
    <w:p w14:paraId="1B306352" w14:textId="3B1D78EA" w:rsidR="00B143D4" w:rsidRDefault="00B143D4" w:rsidP="004F23B0">
      <w:pPr>
        <w:adjustRightInd w:val="0"/>
        <w:rPr>
          <w:b/>
        </w:rPr>
      </w:pPr>
    </w:p>
    <w:p w14:paraId="74B486E4" w14:textId="46A090D9" w:rsidR="00B143D4" w:rsidRDefault="00B143D4" w:rsidP="004F23B0">
      <w:pPr>
        <w:adjustRightInd w:val="0"/>
        <w:rPr>
          <w:b/>
        </w:rPr>
      </w:pPr>
    </w:p>
    <w:p w14:paraId="18E1A7C8" w14:textId="02B8EEED" w:rsidR="00B143D4" w:rsidRDefault="00B143D4" w:rsidP="004F23B0">
      <w:pPr>
        <w:adjustRightInd w:val="0"/>
        <w:rPr>
          <w:b/>
        </w:rPr>
      </w:pPr>
    </w:p>
    <w:p w14:paraId="0BB2A8B5" w14:textId="4EF1D9B1" w:rsidR="00B143D4" w:rsidRDefault="00B143D4" w:rsidP="004F23B0">
      <w:pPr>
        <w:adjustRightInd w:val="0"/>
        <w:rPr>
          <w:b/>
        </w:rPr>
      </w:pPr>
    </w:p>
    <w:p w14:paraId="2F392ED9" w14:textId="1942A332" w:rsidR="00B143D4" w:rsidRDefault="00B143D4" w:rsidP="004F23B0">
      <w:pPr>
        <w:adjustRightInd w:val="0"/>
        <w:rPr>
          <w:b/>
        </w:rPr>
      </w:pPr>
    </w:p>
    <w:p w14:paraId="2C7B6BCA" w14:textId="50B33EE7" w:rsidR="00B143D4" w:rsidRDefault="00B143D4" w:rsidP="004F23B0">
      <w:pPr>
        <w:adjustRightInd w:val="0"/>
        <w:rPr>
          <w:b/>
        </w:rPr>
      </w:pPr>
    </w:p>
    <w:p w14:paraId="078106C1" w14:textId="24332046" w:rsidR="00B143D4" w:rsidRDefault="00B143D4" w:rsidP="004F23B0">
      <w:pPr>
        <w:adjustRightInd w:val="0"/>
        <w:rPr>
          <w:b/>
        </w:rPr>
      </w:pPr>
    </w:p>
    <w:p w14:paraId="5869D2ED" w14:textId="7535CA42" w:rsidR="00B143D4" w:rsidRDefault="00B143D4" w:rsidP="004F23B0">
      <w:pPr>
        <w:adjustRightInd w:val="0"/>
        <w:rPr>
          <w:b/>
        </w:rPr>
      </w:pPr>
    </w:p>
    <w:p w14:paraId="2B9D3313" w14:textId="4BA5D346" w:rsidR="00B143D4" w:rsidRDefault="00B143D4" w:rsidP="004F23B0">
      <w:pPr>
        <w:adjustRightInd w:val="0"/>
        <w:rPr>
          <w:b/>
        </w:rPr>
      </w:pPr>
    </w:p>
    <w:p w14:paraId="33A6F9ED" w14:textId="6CFF2376" w:rsidR="00B143D4" w:rsidRDefault="00B143D4" w:rsidP="004F23B0">
      <w:pPr>
        <w:adjustRightInd w:val="0"/>
        <w:rPr>
          <w:b/>
        </w:rPr>
      </w:pPr>
    </w:p>
    <w:p w14:paraId="130069AB" w14:textId="4104354D" w:rsidR="00B143D4" w:rsidRDefault="00B143D4" w:rsidP="004F23B0">
      <w:pPr>
        <w:adjustRightInd w:val="0"/>
        <w:rPr>
          <w:b/>
        </w:rPr>
      </w:pPr>
    </w:p>
    <w:p w14:paraId="597D9E71" w14:textId="03AAFFF7" w:rsidR="00B143D4" w:rsidRDefault="00B143D4" w:rsidP="004F23B0">
      <w:pPr>
        <w:adjustRightInd w:val="0"/>
        <w:rPr>
          <w:b/>
        </w:rPr>
      </w:pPr>
    </w:p>
    <w:p w14:paraId="522A6751" w14:textId="0F5FA85D" w:rsidR="00B143D4" w:rsidRDefault="00B143D4" w:rsidP="004F23B0">
      <w:pPr>
        <w:adjustRightInd w:val="0"/>
        <w:rPr>
          <w:b/>
        </w:rPr>
      </w:pPr>
    </w:p>
    <w:p w14:paraId="63CAAACF" w14:textId="5C59C07F" w:rsidR="00B143D4" w:rsidRDefault="00B143D4" w:rsidP="004F23B0">
      <w:pPr>
        <w:adjustRightInd w:val="0"/>
        <w:rPr>
          <w:b/>
        </w:rPr>
      </w:pPr>
    </w:p>
    <w:p w14:paraId="7A3AB3BB" w14:textId="415965F6" w:rsidR="00B143D4" w:rsidRDefault="00B143D4" w:rsidP="004F23B0">
      <w:pPr>
        <w:adjustRightInd w:val="0"/>
        <w:rPr>
          <w:b/>
        </w:rPr>
      </w:pPr>
    </w:p>
    <w:p w14:paraId="1DA964C3" w14:textId="4AE9AB13" w:rsidR="00B143D4" w:rsidRDefault="00B143D4" w:rsidP="004F23B0">
      <w:pPr>
        <w:adjustRightInd w:val="0"/>
        <w:rPr>
          <w:b/>
        </w:rPr>
      </w:pPr>
    </w:p>
    <w:p w14:paraId="0154CCF3" w14:textId="78195108" w:rsidR="00B143D4" w:rsidRDefault="00B143D4" w:rsidP="004F23B0">
      <w:pPr>
        <w:adjustRightInd w:val="0"/>
        <w:rPr>
          <w:b/>
        </w:rPr>
      </w:pPr>
    </w:p>
    <w:p w14:paraId="7E469FE1" w14:textId="17F4B151" w:rsidR="00B143D4" w:rsidRDefault="00B143D4" w:rsidP="004F23B0">
      <w:pPr>
        <w:adjustRightInd w:val="0"/>
        <w:rPr>
          <w:b/>
        </w:rPr>
      </w:pPr>
    </w:p>
    <w:p w14:paraId="21433966" w14:textId="217078B3" w:rsidR="00B143D4" w:rsidRDefault="00B143D4" w:rsidP="004F23B0">
      <w:pPr>
        <w:adjustRightInd w:val="0"/>
        <w:rPr>
          <w:b/>
        </w:rPr>
      </w:pPr>
    </w:p>
    <w:p w14:paraId="72D33AAC" w14:textId="754D0211" w:rsidR="00B143D4" w:rsidRDefault="00B143D4" w:rsidP="004F23B0">
      <w:pPr>
        <w:adjustRightInd w:val="0"/>
        <w:rPr>
          <w:b/>
        </w:rPr>
      </w:pPr>
    </w:p>
    <w:p w14:paraId="26553346" w14:textId="58EA167F" w:rsidR="00B143D4" w:rsidRDefault="00B143D4" w:rsidP="004F23B0">
      <w:pPr>
        <w:adjustRightInd w:val="0"/>
        <w:rPr>
          <w:b/>
        </w:rPr>
      </w:pPr>
      <w:r w:rsidRPr="00B143D4">
        <w:rPr>
          <w:b/>
          <w:noProof/>
          <w:lang w:val="es-GT" w:eastAsia="es-GT"/>
        </w:rPr>
        <w:lastRenderedPageBreak/>
        <w:drawing>
          <wp:inline distT="0" distB="0" distL="0" distR="0" wp14:anchorId="1FC83555" wp14:editId="75DDF549">
            <wp:extent cx="5915025" cy="4549162"/>
            <wp:effectExtent l="0" t="0" r="0" b="3810"/>
            <wp:docPr id="11" name="Imagen 11" descr="C:\Users\mvmenchu\Documents\AUDITORIAS 2023\DIDAI-SUB-199-2023 DIGEF-DIGEBI\DIGEBI\Aenxo 7 DIGE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vmenchu\Documents\AUDITORIAS 2023\DIDAI-SUB-199-2023 DIGEF-DIGEBI\DIGEBI\Aenxo 7 DIGEB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5025" cy="4549162"/>
                    </a:xfrm>
                    <a:prstGeom prst="rect">
                      <a:avLst/>
                    </a:prstGeom>
                    <a:noFill/>
                    <a:ln>
                      <a:noFill/>
                    </a:ln>
                  </pic:spPr>
                </pic:pic>
              </a:graphicData>
            </a:graphic>
          </wp:inline>
        </w:drawing>
      </w:r>
    </w:p>
    <w:p w14:paraId="395ADF42" w14:textId="7745572E" w:rsidR="00B143D4" w:rsidRDefault="00B143D4" w:rsidP="004F23B0">
      <w:pPr>
        <w:adjustRightInd w:val="0"/>
        <w:rPr>
          <w:b/>
        </w:rPr>
      </w:pPr>
    </w:p>
    <w:p w14:paraId="3A2E725A" w14:textId="0E180C78" w:rsidR="00B143D4" w:rsidRDefault="00B143D4" w:rsidP="004F23B0">
      <w:pPr>
        <w:adjustRightInd w:val="0"/>
        <w:rPr>
          <w:b/>
        </w:rPr>
      </w:pPr>
    </w:p>
    <w:p w14:paraId="4BA30EF7" w14:textId="499FBF18" w:rsidR="00B143D4" w:rsidRDefault="00B143D4" w:rsidP="004F23B0">
      <w:pPr>
        <w:adjustRightInd w:val="0"/>
        <w:rPr>
          <w:b/>
        </w:rPr>
      </w:pPr>
    </w:p>
    <w:p w14:paraId="1072CE4B" w14:textId="458C2012" w:rsidR="00B143D4" w:rsidRDefault="00B143D4" w:rsidP="004F23B0">
      <w:pPr>
        <w:adjustRightInd w:val="0"/>
        <w:rPr>
          <w:b/>
        </w:rPr>
      </w:pPr>
    </w:p>
    <w:p w14:paraId="2BB73CDD" w14:textId="4654422B" w:rsidR="00B143D4" w:rsidRDefault="00B143D4" w:rsidP="004F23B0">
      <w:pPr>
        <w:adjustRightInd w:val="0"/>
        <w:rPr>
          <w:b/>
        </w:rPr>
      </w:pPr>
    </w:p>
    <w:p w14:paraId="297B520D" w14:textId="65343FFD" w:rsidR="00B143D4" w:rsidRDefault="00B143D4" w:rsidP="004F23B0">
      <w:pPr>
        <w:adjustRightInd w:val="0"/>
        <w:rPr>
          <w:b/>
        </w:rPr>
      </w:pPr>
    </w:p>
    <w:p w14:paraId="2087CBEA" w14:textId="77777777" w:rsidR="00B143D4" w:rsidRDefault="00B143D4" w:rsidP="004F23B0">
      <w:pPr>
        <w:adjustRightInd w:val="0"/>
        <w:rPr>
          <w:b/>
        </w:rPr>
      </w:pPr>
    </w:p>
    <w:p w14:paraId="09BEA852" w14:textId="77777777" w:rsidR="00B143D4" w:rsidRDefault="00B143D4" w:rsidP="004F23B0">
      <w:pPr>
        <w:adjustRightInd w:val="0"/>
        <w:rPr>
          <w:b/>
        </w:rPr>
      </w:pPr>
    </w:p>
    <w:p w14:paraId="07685DA6" w14:textId="08E13319" w:rsidR="00B143D4" w:rsidRDefault="00B143D4" w:rsidP="004F23B0">
      <w:pPr>
        <w:adjustRightInd w:val="0"/>
        <w:rPr>
          <w:b/>
        </w:rPr>
      </w:pPr>
    </w:p>
    <w:p w14:paraId="42720A91" w14:textId="3B2A0853" w:rsidR="00B143D4" w:rsidRDefault="00B143D4" w:rsidP="004F23B0">
      <w:pPr>
        <w:adjustRightInd w:val="0"/>
        <w:rPr>
          <w:b/>
        </w:rPr>
      </w:pPr>
    </w:p>
    <w:p w14:paraId="568E3A02" w14:textId="1F60E1DE" w:rsidR="00B143D4" w:rsidRDefault="00B143D4" w:rsidP="004F23B0">
      <w:pPr>
        <w:adjustRightInd w:val="0"/>
        <w:rPr>
          <w:b/>
        </w:rPr>
      </w:pPr>
    </w:p>
    <w:p w14:paraId="62C5B1E7" w14:textId="2E35F856" w:rsidR="00B143D4" w:rsidRDefault="00B143D4" w:rsidP="004F23B0">
      <w:pPr>
        <w:adjustRightInd w:val="0"/>
        <w:rPr>
          <w:b/>
        </w:rPr>
      </w:pPr>
    </w:p>
    <w:p w14:paraId="6784B995" w14:textId="2C343430" w:rsidR="00B143D4" w:rsidRDefault="00B143D4" w:rsidP="004F23B0">
      <w:pPr>
        <w:adjustRightInd w:val="0"/>
        <w:rPr>
          <w:b/>
        </w:rPr>
      </w:pPr>
    </w:p>
    <w:p w14:paraId="69C2D8A5" w14:textId="45CEB598" w:rsidR="00B143D4" w:rsidRDefault="00B143D4" w:rsidP="004F23B0">
      <w:pPr>
        <w:adjustRightInd w:val="0"/>
        <w:rPr>
          <w:b/>
        </w:rPr>
      </w:pPr>
    </w:p>
    <w:p w14:paraId="26197012" w14:textId="77777777" w:rsidR="00B143D4" w:rsidRDefault="00B143D4" w:rsidP="004F23B0">
      <w:pPr>
        <w:adjustRightInd w:val="0"/>
        <w:rPr>
          <w:b/>
        </w:rPr>
      </w:pPr>
    </w:p>
    <w:p w14:paraId="40B3B8E8" w14:textId="67153705" w:rsidR="00E3545F" w:rsidRDefault="00E3545F" w:rsidP="004F23B0">
      <w:pPr>
        <w:adjustRightInd w:val="0"/>
        <w:rPr>
          <w:b/>
        </w:rPr>
      </w:pPr>
    </w:p>
    <w:p w14:paraId="33EC9974" w14:textId="5425C3CD" w:rsidR="00E3545F" w:rsidRDefault="00E3545F" w:rsidP="004F23B0">
      <w:pPr>
        <w:adjustRightInd w:val="0"/>
        <w:rPr>
          <w:b/>
        </w:rPr>
      </w:pPr>
    </w:p>
    <w:p w14:paraId="47D576CC" w14:textId="7D840868" w:rsidR="00E3545F" w:rsidRDefault="00E3545F" w:rsidP="004F23B0">
      <w:pPr>
        <w:adjustRightInd w:val="0"/>
        <w:rPr>
          <w:b/>
        </w:rPr>
      </w:pPr>
    </w:p>
    <w:p w14:paraId="4D43675B" w14:textId="77777777" w:rsidR="00E3545F" w:rsidRDefault="00E3545F" w:rsidP="004F23B0">
      <w:pPr>
        <w:adjustRightInd w:val="0"/>
        <w:rPr>
          <w:b/>
        </w:rPr>
      </w:pPr>
    </w:p>
    <w:sectPr w:rsidR="00E3545F" w:rsidSect="00B0649F">
      <w:headerReference w:type="default" r:id="rId15"/>
      <w:footerReference w:type="default" r:id="rId16"/>
      <w:pgSz w:w="12240" w:h="15840"/>
      <w:pgMar w:top="1320" w:right="1325" w:bottom="1000" w:left="1600" w:header="709" w:footer="8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72033" w14:textId="77777777" w:rsidR="007826DC" w:rsidRDefault="007826DC">
      <w:r>
        <w:separator/>
      </w:r>
    </w:p>
  </w:endnote>
  <w:endnote w:type="continuationSeparator" w:id="0">
    <w:p w14:paraId="0D43E7A2" w14:textId="77777777" w:rsidR="007826DC" w:rsidRDefault="00782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1630299"/>
      <w:docPartObj>
        <w:docPartGallery w:val="Page Numbers (Bottom of Page)"/>
        <w:docPartUnique/>
      </w:docPartObj>
    </w:sdtPr>
    <w:sdtEndPr/>
    <w:sdtContent>
      <w:p w14:paraId="05B79924" w14:textId="0E58F8E4" w:rsidR="00B0649F" w:rsidRDefault="00B0649F">
        <w:pPr>
          <w:pStyle w:val="Piedepgina"/>
          <w:jc w:val="right"/>
        </w:pPr>
        <w:r>
          <w:fldChar w:fldCharType="begin"/>
        </w:r>
        <w:r>
          <w:instrText>PAGE   \* MERGEFORMAT</w:instrText>
        </w:r>
        <w:r>
          <w:fldChar w:fldCharType="separate"/>
        </w:r>
        <w:r w:rsidR="003F51A9">
          <w:rPr>
            <w:noProof/>
          </w:rPr>
          <w:t>2</w:t>
        </w:r>
        <w:r>
          <w:fldChar w:fldCharType="end"/>
        </w:r>
      </w:p>
    </w:sdtContent>
  </w:sdt>
  <w:p w14:paraId="09806286" w14:textId="3602FBEC" w:rsidR="00F70301" w:rsidRDefault="00F70301">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D389C" w14:textId="77777777" w:rsidR="007826DC" w:rsidRDefault="007826DC">
      <w:r>
        <w:separator/>
      </w:r>
    </w:p>
  </w:footnote>
  <w:footnote w:type="continuationSeparator" w:id="0">
    <w:p w14:paraId="6D3EDA6E" w14:textId="77777777" w:rsidR="007826DC" w:rsidRDefault="007826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8C638" w14:textId="77777777" w:rsidR="00F70301" w:rsidRDefault="00F70301">
    <w:pPr>
      <w:pStyle w:val="Textoindependiente"/>
      <w:spacing w:line="14" w:lineRule="auto"/>
      <w:rPr>
        <w:sz w:val="20"/>
      </w:rPr>
    </w:pPr>
    <w:r>
      <w:rPr>
        <w:noProof/>
        <w:lang w:val="es-GT" w:eastAsia="es-GT"/>
      </w:rPr>
      <mc:AlternateContent>
        <mc:Choice Requires="wps">
          <w:drawing>
            <wp:anchor distT="0" distB="0" distL="114300" distR="114300" simplePos="0" relativeHeight="251659264" behindDoc="1" locked="0" layoutInCell="1" allowOverlap="1" wp14:anchorId="5BF88DE2" wp14:editId="1C284881">
              <wp:simplePos x="0" y="0"/>
              <wp:positionH relativeFrom="page">
                <wp:posOffset>5059045</wp:posOffset>
              </wp:positionH>
              <wp:positionV relativeFrom="paragraph">
                <wp:posOffset>-12065</wp:posOffset>
              </wp:positionV>
              <wp:extent cx="1888132" cy="115260"/>
              <wp:effectExtent l="0" t="0" r="17145" b="1841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132" cy="11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F8D3B" w14:textId="26BA0840" w:rsidR="00F70301" w:rsidRDefault="00F70301">
                          <w:pPr>
                            <w:spacing w:before="15"/>
                            <w:ind w:left="20"/>
                            <w:rPr>
                              <w:sz w:val="16"/>
                            </w:rPr>
                          </w:pPr>
                          <w:r>
                            <w:rPr>
                              <w:sz w:val="16"/>
                            </w:rPr>
                            <w:t>INFORME O-DIDAI/SUB-</w:t>
                          </w:r>
                          <w:r w:rsidR="00E6533E">
                            <w:rPr>
                              <w:sz w:val="16"/>
                            </w:rPr>
                            <w:t>199</w:t>
                          </w:r>
                          <w:r>
                            <w:rPr>
                              <w:sz w:val="16"/>
                            </w:rPr>
                            <w:t>-</w:t>
                          </w:r>
                          <w:r w:rsidRPr="00960D9D">
                            <w:rPr>
                              <w:sz w:val="16"/>
                            </w:rPr>
                            <w:t>2023</w:t>
                          </w:r>
                          <w:r w:rsidR="0082337F" w:rsidRPr="00960D9D">
                            <w:rPr>
                              <w:sz w:val="16"/>
                            </w:rPr>
                            <w:t>-</w:t>
                          </w:r>
                          <w:r w:rsidR="00837DB7">
                            <w:rPr>
                              <w:sz w:val="16"/>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88DE2" id="_x0000_t202" coordsize="21600,21600" o:spt="202" path="m,l,21600r21600,l21600,xe">
              <v:stroke joinstyle="miter"/>
              <v:path gradientshapeok="t" o:connecttype="rect"/>
            </v:shapetype>
            <v:shape id="Text Box 4" o:spid="_x0000_s1026" type="#_x0000_t202" style="position:absolute;margin-left:398.35pt;margin-top:-.95pt;width:148.65pt;height:9.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I6AEAALYDAAAOAAAAZHJzL2Uyb0RvYy54bWysU9uO0zAQfUfiHyy/0zQFVlXUdLXsahHS&#10;cpF2+YCJ4yQWiceM3Sbl6xk7TVngDfFiTcbjM2fOnOyup6EXR03eoC1lvlpLoa3C2ti2lF+f7l9t&#10;pfABbA09Wl3Kk/byev/yxW50hd5gh32tSTCI9cXoStmF4Ios86rTA/gVOm35skEaIPAntVlNMDL6&#10;0Geb9foqG5FqR6i095y9my/lPuE3jVbhc9N4HURfSuYW0knprOKZ7XdQtASuM+pMA/6BxQDGctML&#10;1B0EEAcyf0ENRhF6bMJK4ZBh0xil0ww8Tb7+Y5rHDpxOs7A43l1k8v8PVn06fiFh6lLyoiwMvKIn&#10;PQXxDifxJqozOl9w0aPjsjBxmrecJvXuAdU3LyzedmBbfUOEY6ehZnZ5fJk9ezrj+AhSjR+x5jZw&#10;CJiApoaGKB2LIRidt3S6bCZSUbHldrvNX2+kUHyX5283V2l1GRTLa0c+vNc4iBiUknjzCR2ODz5E&#10;NlAsJbGZxXvT92n7vf0twYUxk9hHwjP1MFXTWY0K6xPPQTibic3PQYf0Q4qRjVRK//0ApKXoP1jW&#10;IrpuCWgJqiUAq/hpKYMUc3gbZnceHJm2Y+RZbYs3rFdj0ihR2JnFmSebI014NnJ03/PvVPXrd9v/&#10;BAAA//8DAFBLAwQUAAYACAAAACEAC1JqZN8AAAAKAQAADwAAAGRycy9kb3ducmV2LnhtbEyPwU7D&#10;MAyG70i8Q2Qkbls6QB0tTacJwQkJ0ZUDx7Tx2miNU5psK2+Pd4KbLX/6/f3FZnaDOOEUrCcFq2UC&#10;Aqn1xlKn4LN+XTyCCFGT0YMnVPCDATbl9VWhc+PPVOFpFzvBIRRyraCPccylDG2PToelH5H4tveT&#10;05HXqZNm0mcOd4O8S5JUOm2JP/R6xOce28Pu6BRsv6h6sd/vzUe1r2xdZwm9pQelbm/m7ROIiHP8&#10;g+Giz+pQslPjj2SCGBSss3TNqILFKgNxAZLsgds1PKX3IMtC/q9Q/gIAAP//AwBQSwECLQAUAAYA&#10;CAAAACEAtoM4kv4AAADhAQAAEwAAAAAAAAAAAAAAAAAAAAAAW0NvbnRlbnRfVHlwZXNdLnhtbFBL&#10;AQItABQABgAIAAAAIQA4/SH/1gAAAJQBAAALAAAAAAAAAAAAAAAAAC8BAABfcmVscy8ucmVsc1BL&#10;AQItABQABgAIAAAAIQC/ZorI6AEAALYDAAAOAAAAAAAAAAAAAAAAAC4CAABkcnMvZTJvRG9jLnht&#10;bFBLAQItABQABgAIAAAAIQALUmpk3wAAAAoBAAAPAAAAAAAAAAAAAAAAAEIEAABkcnMvZG93bnJl&#10;di54bWxQSwUGAAAAAAQABADzAAAATgUAAAAA&#10;" filled="f" stroked="f">
              <v:textbox inset="0,0,0,0">
                <w:txbxContent>
                  <w:p w14:paraId="384F8D3B" w14:textId="26BA0840" w:rsidR="00F70301" w:rsidRDefault="00F70301">
                    <w:pPr>
                      <w:spacing w:before="15"/>
                      <w:ind w:left="20"/>
                      <w:rPr>
                        <w:sz w:val="16"/>
                      </w:rPr>
                    </w:pPr>
                    <w:r>
                      <w:rPr>
                        <w:sz w:val="16"/>
                      </w:rPr>
                      <w:t>INFORME O-DIDAI/SUB-</w:t>
                    </w:r>
                    <w:r w:rsidR="00E6533E">
                      <w:rPr>
                        <w:sz w:val="16"/>
                      </w:rPr>
                      <w:t>199</w:t>
                    </w:r>
                    <w:r>
                      <w:rPr>
                        <w:sz w:val="16"/>
                      </w:rPr>
                      <w:t>-</w:t>
                    </w:r>
                    <w:r w:rsidRPr="00960D9D">
                      <w:rPr>
                        <w:sz w:val="16"/>
                      </w:rPr>
                      <w:t>2023</w:t>
                    </w:r>
                    <w:r w:rsidR="0082337F" w:rsidRPr="00960D9D">
                      <w:rPr>
                        <w:sz w:val="16"/>
                      </w:rPr>
                      <w:t>-</w:t>
                    </w:r>
                    <w:r w:rsidR="00837DB7">
                      <w:rPr>
                        <w:sz w:val="16"/>
                      </w:rPr>
                      <w:t>B</w:t>
                    </w:r>
                  </w:p>
                </w:txbxContent>
              </v:textbox>
              <w10:wrap anchorx="page"/>
            </v:shape>
          </w:pict>
        </mc:Fallback>
      </mc:AlternateContent>
    </w:r>
    <w:r>
      <w:rPr>
        <w:noProof/>
        <w:lang w:val="es-GT" w:eastAsia="es-GT"/>
      </w:rPr>
      <mc:AlternateContent>
        <mc:Choice Requires="wps">
          <w:drawing>
            <wp:anchor distT="0" distB="0" distL="114300" distR="114300" simplePos="0" relativeHeight="251655168" behindDoc="1" locked="0" layoutInCell="1" allowOverlap="1" wp14:anchorId="544B16F2" wp14:editId="5FBC2019">
              <wp:simplePos x="0" y="0"/>
              <wp:positionH relativeFrom="page">
                <wp:posOffset>1080770</wp:posOffset>
              </wp:positionH>
              <wp:positionV relativeFrom="page">
                <wp:posOffset>676910</wp:posOffset>
              </wp:positionV>
              <wp:extent cx="5761990" cy="1270"/>
              <wp:effectExtent l="0" t="0" r="0" b="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1990" cy="1270"/>
                      </a:xfrm>
                      <a:custGeom>
                        <a:avLst/>
                        <a:gdLst>
                          <a:gd name="T0" fmla="+- 0 1702 1702"/>
                          <a:gd name="T1" fmla="*/ T0 w 9074"/>
                          <a:gd name="T2" fmla="+- 0 3300 1702"/>
                          <a:gd name="T3" fmla="*/ T2 w 9074"/>
                          <a:gd name="T4" fmla="+- 0 3303 1702"/>
                          <a:gd name="T5" fmla="*/ T4 w 9074"/>
                          <a:gd name="T6" fmla="+- 0 4102 1702"/>
                          <a:gd name="T7" fmla="*/ T6 w 9074"/>
                          <a:gd name="T8" fmla="+- 0 4104 1702"/>
                          <a:gd name="T9" fmla="*/ T8 w 9074"/>
                          <a:gd name="T10" fmla="+- 0 5703 1702"/>
                          <a:gd name="T11" fmla="*/ T10 w 9074"/>
                          <a:gd name="T12" fmla="+- 0 5705 1702"/>
                          <a:gd name="T13" fmla="*/ T12 w 9074"/>
                          <a:gd name="T14" fmla="+- 0 6504 1702"/>
                          <a:gd name="T15" fmla="*/ T14 w 9074"/>
                          <a:gd name="T16" fmla="+- 0 6506 1702"/>
                          <a:gd name="T17" fmla="*/ T16 w 9074"/>
                          <a:gd name="T18" fmla="+- 0 8105 1702"/>
                          <a:gd name="T19" fmla="*/ T18 w 9074"/>
                          <a:gd name="T20" fmla="+- 0 8107 1702"/>
                          <a:gd name="T21" fmla="*/ T20 w 9074"/>
                          <a:gd name="T22" fmla="+- 0 8906 1702"/>
                          <a:gd name="T23" fmla="*/ T22 w 9074"/>
                          <a:gd name="T24" fmla="+- 0 8908 1702"/>
                          <a:gd name="T25" fmla="*/ T24 w 9074"/>
                          <a:gd name="T26" fmla="+- 0 10507 1702"/>
                          <a:gd name="T27" fmla="*/ T26 w 9074"/>
                          <a:gd name="T28" fmla="+- 0 10509 1702"/>
                          <a:gd name="T29" fmla="*/ T28 w 9074"/>
                          <a:gd name="T30" fmla="+- 0 10776 1702"/>
                          <a:gd name="T31" fmla="*/ T30 w 907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9074">
                            <a:moveTo>
                              <a:pt x="0" y="0"/>
                            </a:moveTo>
                            <a:lnTo>
                              <a:pt x="1598" y="0"/>
                            </a:lnTo>
                            <a:moveTo>
                              <a:pt x="1601" y="0"/>
                            </a:moveTo>
                            <a:lnTo>
                              <a:pt x="2400" y="0"/>
                            </a:lnTo>
                            <a:moveTo>
                              <a:pt x="2402" y="0"/>
                            </a:moveTo>
                            <a:lnTo>
                              <a:pt x="4001" y="0"/>
                            </a:lnTo>
                            <a:moveTo>
                              <a:pt x="4003" y="0"/>
                            </a:moveTo>
                            <a:lnTo>
                              <a:pt x="4802" y="0"/>
                            </a:lnTo>
                            <a:moveTo>
                              <a:pt x="4804" y="0"/>
                            </a:moveTo>
                            <a:lnTo>
                              <a:pt x="6403" y="0"/>
                            </a:lnTo>
                            <a:moveTo>
                              <a:pt x="6405" y="0"/>
                            </a:moveTo>
                            <a:lnTo>
                              <a:pt x="7204" y="0"/>
                            </a:lnTo>
                            <a:moveTo>
                              <a:pt x="7206" y="0"/>
                            </a:moveTo>
                            <a:lnTo>
                              <a:pt x="8805" y="0"/>
                            </a:lnTo>
                            <a:moveTo>
                              <a:pt x="8807" y="0"/>
                            </a:moveTo>
                            <a:lnTo>
                              <a:pt x="9074" y="0"/>
                            </a:lnTo>
                          </a:path>
                        </a:pathLst>
                      </a:custGeom>
                      <a:noFill/>
                      <a:ln w="64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8306F" id="AutoShape 6" o:spid="_x0000_s1026" style="position:absolute;margin-left:85.1pt;margin-top:53.3pt;width:453.7pt;height:.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zHJQQAALsOAAAOAAAAZHJzL2Uyb0RvYy54bWysV9uuozYUfa/Uf7B4bDUH7BBIopMzquZ0&#10;qkrTdqTJfIDDJaACprYTcubru21wwEwskap5QCZ7ee3L2jb28/trXaFLxkXJmr2HnwIPZU3C0rI5&#10;7b2vh4/vNh4SkjYprViT7b23THjvX3784blrdxlhBavSjCMgacSua/deIWW7832RFFlNxRNrswaM&#10;OeM1lfDKT37KaQfsdeWTIIj8jvG05SzJhIB/X3uj96L58zxL5F95LjKJqr0HsUn95Pp5VE//5Znu&#10;Tpy2RZkMYdD/EEVNywac3qheqaTozMvvqOoy4UywXD4lrPZZnpdJpnOAbHAwy+ZLQdtM5wLFEe2t&#10;TOL/o03+vHzmqExBO+Khhtag0S9nybRrFKn6dK3YAexL+5mrDEX7iSV/CzD4lkW9CMCgY/cHS4GG&#10;Ao2uyTXntZoJ2aKrLv3brfTZVaIE/lzHEd5uQaEEbJjEWhmf7szc5CzkbxnTPPTyScheuBRGuuzp&#10;EPsBKPK6Ag1/focChOOA6Mcg9A2GDewnHx0C1KFtEIdzEFRkwrVaBT3hHLYyMMVFHFyhAem4gGt1&#10;N661gSmu0MEVGZDmCrEjx9jAFFfk4IL1OckRuMK7cW0NTHFtHFzYLv46diSJrepjV/lVR05iA7r1&#10;3diwJQB2KYBtCaK1I1VsaYBdImBbBaCL7kdnyYBdOmBbiA12JWspgV1SEFsKoIvvRkcsKYhLCmJL&#10;sdk6kiWWFMQlBbGlALrN/egsKYhLCmJLAaVzZWtpQVxaEFsLxbe9H58lBnGJsbLFAC3i+72ystRY&#10;TdWAvfBkdjtamA0wuTbDDggjRNVHN9B7bsuE2msPQGg2W2AAkNotHVjQbjEWhFmMhaIvxkJBF2PV&#10;NrIc/Eh2agtYzvxIfviRBNXiXByGWnrLwY8kSB5JkDySoOr3ecx9mw5dzeEANz+6cQ/B0e3Yf4Vb&#10;KtViUF2thqjbe/pLrv6o2SU7MG2Ss4MHOBmtVTNF4fUWlv8kKmMeJ7SaDkeBHf4IMFN6IAkD2AAW&#10;MAIQ9tkJ0MUIhLZr43Cc0LsGoN0WI8BMGYCbmWtjHifcgLB5L4gxCmeuXYwAtLtxdGmm9K5jEtiu&#10;jXmccAPCF2FBjJvNzLWLEYD2Ihhdmim9a918U9e9GfpNtSecmfuBblnV6ZNjbcM+llWlz7VVoxo5&#10;ClcrvZkLVpWpMqpeFvx0/FBxdKHqSqN/aikAmQVruZCvVBQ9Tpv6FcPZuUm1lyKj6a/DWNKy6sdA&#10;VMFXQh/u1Xm+vwAcWfoGZ3vO+hsU3PhgUDD+zUMd3J72nvjnTHnmoer3Bq4nWxyG0PNSv4RrUM5D&#10;fGo5Ti20SYBq70kPPmFq+EH2V7Rzy8tTAZ6wrkPD1NUkL9XhX8fXRzW8wA1Jl2G4zakr2PRdo8Y7&#10;58u/AAAA//8DAFBLAwQUAAYACAAAACEA2BGacd4AAAAMAQAADwAAAGRycy9kb3ducmV2LnhtbEyP&#10;QU/DMAyF70j8h8hI3FjCJNpSmk4TYjd2oENI3LLGa6s1TtVka/n3eFzY7T376flzsZpdL844hs6T&#10;hseFAoFUe9tRo+Fzt3nIQIRoyJreE2r4wQCr8vamMLn1E33guYqN4BIKudHQxjjkUoa6RWfCwg9I&#10;vDv40ZnIdmykHc3E5a6XS6US6UxHfKE1A762WB+rk9OweXpH+T3v5PPxbbtdfx3slFVR6/u7ef0C&#10;IuIc/8NwwWd0KJlp709kg+jZp2rJURYqSUBcEipNWe3/RhnIspDXT5S/AAAA//8DAFBLAQItABQA&#10;BgAIAAAAIQC2gziS/gAAAOEBAAATAAAAAAAAAAAAAAAAAAAAAABbQ29udGVudF9UeXBlc10ueG1s&#10;UEsBAi0AFAAGAAgAAAAhADj9If/WAAAAlAEAAAsAAAAAAAAAAAAAAAAALwEAAF9yZWxzLy5yZWxz&#10;UEsBAi0AFAAGAAgAAAAhANuZjMclBAAAuw4AAA4AAAAAAAAAAAAAAAAALgIAAGRycy9lMm9Eb2Mu&#10;eG1sUEsBAi0AFAAGAAgAAAAhANgRmnHeAAAADAEAAA8AAAAAAAAAAAAAAAAAfwYAAGRycy9kb3du&#10;cmV2LnhtbFBLBQYAAAAABAAEAPMAAACKBwAAAAA=&#10;" path="m,l1598,t3,l2400,t2,l4001,t2,l4802,t2,l6403,t2,l7204,t2,l8805,t2,l9074,e" filled="f" strokeweight=".17869mm">
              <v:path arrowok="t" o:connecttype="custom" o:connectlocs="0,0;1014730,0;1016635,0;1524000,0;1525270,0;2540635,0;2541905,0;3049270,0;3050540,0;4065905,0;4067175,0;4574540,0;4575810,0;5591175,0;5592445,0;5761990,0" o:connectangles="0,0,0,0,0,0,0,0,0,0,0,0,0,0,0,0"/>
              <w10:wrap anchorx="page" anchory="page"/>
            </v:shape>
          </w:pict>
        </mc:Fallback>
      </mc:AlternateContent>
    </w:r>
    <w:r>
      <w:rPr>
        <w:noProof/>
        <w:lang w:val="es-GT" w:eastAsia="es-GT"/>
      </w:rPr>
      <mc:AlternateContent>
        <mc:Choice Requires="wps">
          <w:drawing>
            <wp:anchor distT="0" distB="0" distL="114300" distR="114300" simplePos="0" relativeHeight="251657216" behindDoc="1" locked="0" layoutInCell="1" allowOverlap="1" wp14:anchorId="4F284549" wp14:editId="56F6D211">
              <wp:simplePos x="0" y="0"/>
              <wp:positionH relativeFrom="page">
                <wp:posOffset>1068070</wp:posOffset>
              </wp:positionH>
              <wp:positionV relativeFrom="page">
                <wp:posOffset>439420</wp:posOffset>
              </wp:positionV>
              <wp:extent cx="2214000" cy="140400"/>
              <wp:effectExtent l="0" t="0" r="15240" b="1206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000" cy="14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BA60D" w14:textId="77777777" w:rsidR="00F70301" w:rsidRDefault="00F70301">
                          <w:pPr>
                            <w:spacing w:before="15"/>
                            <w:ind w:left="20"/>
                            <w:rPr>
                              <w:sz w:val="16"/>
                            </w:rPr>
                          </w:pPr>
                          <w:r>
                            <w:rPr>
                              <w:sz w:val="16"/>
                            </w:rPr>
                            <w:t>DIRECCIÓN DE AUDITORÍA INTERNA –DIDAI-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84549" id="Text Box 5" o:spid="_x0000_s1027" type="#_x0000_t202" style="position:absolute;margin-left:84.1pt;margin-top:34.6pt;width:174.35pt;height:11.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8c5gEAAL4DAAAOAAAAZHJzL2Uyb0RvYy54bWysU9tu2zAMfR+wfxD0vtgJtmEw4hRdiw4D&#10;ugvQ9gNoWYqF2aJGKbGzrx8lx1m3vQ17ESiSOjw8pLZX09CLo6Zg0dVyvSql0E5ha92+lk+Pd6/e&#10;SREiuBZ6dLqWJx3k1e7li+3oK73BDvtWk2AQF6rR17KL0VdFEVSnBwgr9Npx0CANEPlK+6IlGBl9&#10;6ItNWb4tRqTWEyodAntv56DcZXxjtIpfjAk6ir6WzC3mk/LZpLPYbaHaE/jOqjMN+AcWA1jHRS9Q&#10;txBBHMj+BTVYRRjQxJXCoUBjrNK5B+5mXf7RzUMHXudeWJzgLzKF/werPh+/krAtz47lcTDwjB71&#10;FMV7nMSbJM/oQ8VZD57z4sRuTs2tBn+P6lsQDm86cHt9TYRjp6Fleuv0snj2dMYJCaQZP2HLZeAQ&#10;MQNNhoakHashGJ15nC6jSVQUOzeb9euy5JDiGJt8ySWgWl57CvGDxkEko5bEo8/ocLwPMbGBaklJ&#10;xRze2b7P4+/dbw5OTJ7MPhGeqcepmWadFlEabE/cDuG8VPwJ2OiQfkgx8kLVMnw/AGkp+o+OJUnb&#10;txi0GM1igFP8tJZRitm8ifOWHjzZfcfIs+gOr1k2Y3NHSd+ZxZkuL0lu9LzQaQuf33PWr2+3+wkA&#10;AP//AwBQSwMEFAAGAAgAAAAhALM7i4/eAAAACQEAAA8AAABkcnMvZG93bnJldi54bWxMj8FOwzAM&#10;hu9IvENkJG4s7RDVWppOE4ITEqIrB45p47XRGqc02VbeHnOCk/XLn35/LreLG8UZ52A9KUhXCQik&#10;zhtLvYKP5uVuAyJETUaPnlDBNwbYVtdXpS6Mv1CN533sBZdQKLSCIcapkDJ0AzodVn5C4t3Bz05H&#10;jnMvzawvXO5GuU6STDptiS8MesKnAbvj/uQU7D6pfrZfb+17faht0+QJvWZHpW5vlt0jiIhL/IPh&#10;V5/VoWKn1p/IBDFyzjZrRhVkOU8GHtIsB9EqyNN7kFUp/39Q/QAAAP//AwBQSwECLQAUAAYACAAA&#10;ACEAtoM4kv4AAADhAQAAEwAAAAAAAAAAAAAAAAAAAAAAW0NvbnRlbnRfVHlwZXNdLnhtbFBLAQIt&#10;ABQABgAIAAAAIQA4/SH/1gAAAJQBAAALAAAAAAAAAAAAAAAAAC8BAABfcmVscy8ucmVsc1BLAQIt&#10;ABQABgAIAAAAIQA+vu8c5gEAAL4DAAAOAAAAAAAAAAAAAAAAAC4CAABkcnMvZTJvRG9jLnhtbFBL&#10;AQItABQABgAIAAAAIQCzO4uP3gAAAAkBAAAPAAAAAAAAAAAAAAAAAEAEAABkcnMvZG93bnJldi54&#10;bWxQSwUGAAAAAAQABADzAAAASwUAAAAA&#10;" filled="f" stroked="f">
              <v:textbox inset="0,0,0,0">
                <w:txbxContent>
                  <w:p w14:paraId="4CFBA60D" w14:textId="77777777" w:rsidR="00F70301" w:rsidRDefault="00F70301">
                    <w:pPr>
                      <w:spacing w:before="15"/>
                      <w:ind w:left="20"/>
                      <w:rPr>
                        <w:sz w:val="16"/>
                      </w:rPr>
                    </w:pPr>
                    <w:r>
                      <w:rPr>
                        <w:sz w:val="16"/>
                      </w:rPr>
                      <w:t>DIRECCIÓN DE AUDITORÍA INTERNA –DIDAI-</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4931"/>
    <w:multiLevelType w:val="hybridMultilevel"/>
    <w:tmpl w:val="B8284C5C"/>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 w15:restartNumberingAfterBreak="0">
    <w:nsid w:val="08473B46"/>
    <w:multiLevelType w:val="hybridMultilevel"/>
    <w:tmpl w:val="667C3DE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 w15:restartNumberingAfterBreak="0">
    <w:nsid w:val="0C99028D"/>
    <w:multiLevelType w:val="hybridMultilevel"/>
    <w:tmpl w:val="0BC6F524"/>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 w15:restartNumberingAfterBreak="0">
    <w:nsid w:val="0CFC53EE"/>
    <w:multiLevelType w:val="hybridMultilevel"/>
    <w:tmpl w:val="6BFC22D2"/>
    <w:lvl w:ilvl="0" w:tplc="1564F5AC">
      <w:start w:val="4"/>
      <w:numFmt w:val="decimal"/>
      <w:lvlText w:val="%1."/>
      <w:lvlJc w:val="left"/>
      <w:pPr>
        <w:ind w:left="360" w:hanging="36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0E032C37"/>
    <w:multiLevelType w:val="hybridMultilevel"/>
    <w:tmpl w:val="DA80DF3C"/>
    <w:lvl w:ilvl="0" w:tplc="F1EC74C8">
      <w:start w:val="1"/>
      <w:numFmt w:val="decimal"/>
      <w:lvlText w:val="%1."/>
      <w:lvlJc w:val="left"/>
      <w:pPr>
        <w:ind w:left="333" w:hanging="333"/>
      </w:pPr>
      <w:rPr>
        <w:rFonts w:ascii="Arial" w:eastAsia="Arial" w:hAnsi="Arial" w:cs="Arial" w:hint="default"/>
        <w:b/>
        <w:spacing w:val="-32"/>
        <w:w w:val="100"/>
        <w:sz w:val="16"/>
        <w:szCs w:val="16"/>
        <w:lang w:val="es-ES" w:eastAsia="en-US" w:bidi="ar-SA"/>
      </w:rPr>
    </w:lvl>
    <w:lvl w:ilvl="1" w:tplc="00CC0BD4">
      <w:numFmt w:val="bullet"/>
      <w:lvlText w:val="•"/>
      <w:lvlJc w:val="left"/>
      <w:pPr>
        <w:ind w:left="1166" w:hanging="333"/>
      </w:pPr>
      <w:rPr>
        <w:lang w:val="es-ES" w:eastAsia="en-US" w:bidi="ar-SA"/>
      </w:rPr>
    </w:lvl>
    <w:lvl w:ilvl="2" w:tplc="25B271EA">
      <w:numFmt w:val="bullet"/>
      <w:lvlText w:val="•"/>
      <w:lvlJc w:val="left"/>
      <w:pPr>
        <w:ind w:left="2000" w:hanging="333"/>
      </w:pPr>
      <w:rPr>
        <w:lang w:val="es-ES" w:eastAsia="en-US" w:bidi="ar-SA"/>
      </w:rPr>
    </w:lvl>
    <w:lvl w:ilvl="3" w:tplc="B510BEDC">
      <w:numFmt w:val="bullet"/>
      <w:lvlText w:val="•"/>
      <w:lvlJc w:val="left"/>
      <w:pPr>
        <w:ind w:left="2834" w:hanging="333"/>
      </w:pPr>
      <w:rPr>
        <w:lang w:val="es-ES" w:eastAsia="en-US" w:bidi="ar-SA"/>
      </w:rPr>
    </w:lvl>
    <w:lvl w:ilvl="4" w:tplc="89F6254A">
      <w:numFmt w:val="bullet"/>
      <w:lvlText w:val="•"/>
      <w:lvlJc w:val="left"/>
      <w:pPr>
        <w:ind w:left="3668" w:hanging="333"/>
      </w:pPr>
      <w:rPr>
        <w:lang w:val="es-ES" w:eastAsia="en-US" w:bidi="ar-SA"/>
      </w:rPr>
    </w:lvl>
    <w:lvl w:ilvl="5" w:tplc="CC44F264">
      <w:numFmt w:val="bullet"/>
      <w:lvlText w:val="•"/>
      <w:lvlJc w:val="left"/>
      <w:pPr>
        <w:ind w:left="4502" w:hanging="333"/>
      </w:pPr>
      <w:rPr>
        <w:lang w:val="es-ES" w:eastAsia="en-US" w:bidi="ar-SA"/>
      </w:rPr>
    </w:lvl>
    <w:lvl w:ilvl="6" w:tplc="67DAA484">
      <w:numFmt w:val="bullet"/>
      <w:lvlText w:val="•"/>
      <w:lvlJc w:val="left"/>
      <w:pPr>
        <w:ind w:left="5336" w:hanging="333"/>
      </w:pPr>
      <w:rPr>
        <w:lang w:val="es-ES" w:eastAsia="en-US" w:bidi="ar-SA"/>
      </w:rPr>
    </w:lvl>
    <w:lvl w:ilvl="7" w:tplc="0E529FBA">
      <w:numFmt w:val="bullet"/>
      <w:lvlText w:val="•"/>
      <w:lvlJc w:val="left"/>
      <w:pPr>
        <w:ind w:left="6170" w:hanging="333"/>
      </w:pPr>
      <w:rPr>
        <w:lang w:val="es-ES" w:eastAsia="en-US" w:bidi="ar-SA"/>
      </w:rPr>
    </w:lvl>
    <w:lvl w:ilvl="8" w:tplc="524471F6">
      <w:numFmt w:val="bullet"/>
      <w:lvlText w:val="•"/>
      <w:lvlJc w:val="left"/>
      <w:pPr>
        <w:ind w:left="7004" w:hanging="333"/>
      </w:pPr>
      <w:rPr>
        <w:lang w:val="es-ES" w:eastAsia="en-US" w:bidi="ar-SA"/>
      </w:rPr>
    </w:lvl>
  </w:abstractNum>
  <w:abstractNum w:abstractNumId="5" w15:restartNumberingAfterBreak="0">
    <w:nsid w:val="1ADB037E"/>
    <w:multiLevelType w:val="hybridMultilevel"/>
    <w:tmpl w:val="4B545F0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 w15:restartNumberingAfterBreak="0">
    <w:nsid w:val="1FB4672B"/>
    <w:multiLevelType w:val="hybridMultilevel"/>
    <w:tmpl w:val="5344AA0C"/>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7" w15:restartNumberingAfterBreak="0">
    <w:nsid w:val="22F41893"/>
    <w:multiLevelType w:val="hybridMultilevel"/>
    <w:tmpl w:val="77A0A906"/>
    <w:lvl w:ilvl="0" w:tplc="100A0019">
      <w:start w:val="4"/>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27994AC8"/>
    <w:multiLevelType w:val="hybridMultilevel"/>
    <w:tmpl w:val="D278EBEE"/>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9" w15:restartNumberingAfterBreak="0">
    <w:nsid w:val="2AB80DC7"/>
    <w:multiLevelType w:val="hybridMultilevel"/>
    <w:tmpl w:val="F190B976"/>
    <w:lvl w:ilvl="0" w:tplc="E9E6D522">
      <w:start w:val="15"/>
      <w:numFmt w:val="bullet"/>
      <w:lvlText w:val="-"/>
      <w:lvlJc w:val="left"/>
      <w:pPr>
        <w:ind w:left="360" w:hanging="360"/>
      </w:pPr>
      <w:rPr>
        <w:rFonts w:ascii="Arial" w:eastAsia="Times New Roman" w:hAnsi="Arial" w:cs="Aria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 w15:restartNumberingAfterBreak="0">
    <w:nsid w:val="2F3B2242"/>
    <w:multiLevelType w:val="hybridMultilevel"/>
    <w:tmpl w:val="E274FC76"/>
    <w:lvl w:ilvl="0" w:tplc="100A000B">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1" w15:restartNumberingAfterBreak="0">
    <w:nsid w:val="33422754"/>
    <w:multiLevelType w:val="hybridMultilevel"/>
    <w:tmpl w:val="EE62C964"/>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2" w15:restartNumberingAfterBreak="0">
    <w:nsid w:val="336E4862"/>
    <w:multiLevelType w:val="hybridMultilevel"/>
    <w:tmpl w:val="29F85596"/>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33870029"/>
    <w:multiLevelType w:val="hybridMultilevel"/>
    <w:tmpl w:val="BCE89194"/>
    <w:lvl w:ilvl="0" w:tplc="100A000B">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4" w15:restartNumberingAfterBreak="0">
    <w:nsid w:val="35B512D3"/>
    <w:multiLevelType w:val="hybridMultilevel"/>
    <w:tmpl w:val="D32A748C"/>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 w15:restartNumberingAfterBreak="0">
    <w:nsid w:val="37353338"/>
    <w:multiLevelType w:val="hybridMultilevel"/>
    <w:tmpl w:val="34E8009A"/>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15:restartNumberingAfterBreak="0">
    <w:nsid w:val="39BC1307"/>
    <w:multiLevelType w:val="hybridMultilevel"/>
    <w:tmpl w:val="D0889FF2"/>
    <w:lvl w:ilvl="0" w:tplc="3EDE1C34">
      <w:start w:val="1"/>
      <w:numFmt w:val="decimal"/>
      <w:lvlText w:val="%1."/>
      <w:lvlJc w:val="left"/>
      <w:pPr>
        <w:ind w:left="360" w:hanging="360"/>
      </w:pPr>
      <w:rPr>
        <w:rFonts w:hint="default"/>
        <w:b/>
        <w:bCs w:val="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7" w15:restartNumberingAfterBreak="0">
    <w:nsid w:val="3AC726DA"/>
    <w:multiLevelType w:val="hybridMultilevel"/>
    <w:tmpl w:val="66F42A5C"/>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 w15:restartNumberingAfterBreak="0">
    <w:nsid w:val="3F696C6C"/>
    <w:multiLevelType w:val="hybridMultilevel"/>
    <w:tmpl w:val="CC00D9E4"/>
    <w:lvl w:ilvl="0" w:tplc="7A8CC4AE">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 w15:restartNumberingAfterBreak="0">
    <w:nsid w:val="3F875513"/>
    <w:multiLevelType w:val="hybridMultilevel"/>
    <w:tmpl w:val="AE626A3A"/>
    <w:lvl w:ilvl="0" w:tplc="100A000B">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0" w15:restartNumberingAfterBreak="0">
    <w:nsid w:val="41FC284C"/>
    <w:multiLevelType w:val="hybridMultilevel"/>
    <w:tmpl w:val="AE9C0720"/>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5EE723A"/>
    <w:multiLevelType w:val="hybridMultilevel"/>
    <w:tmpl w:val="DCAC323C"/>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4F3F705B"/>
    <w:multiLevelType w:val="hybridMultilevel"/>
    <w:tmpl w:val="2A8E1896"/>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598761D2"/>
    <w:multiLevelType w:val="hybridMultilevel"/>
    <w:tmpl w:val="95B85968"/>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4" w15:restartNumberingAfterBreak="0">
    <w:nsid w:val="5DBD63BD"/>
    <w:multiLevelType w:val="hybridMultilevel"/>
    <w:tmpl w:val="8126FD12"/>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5" w15:restartNumberingAfterBreak="0">
    <w:nsid w:val="609A321F"/>
    <w:multiLevelType w:val="hybridMultilevel"/>
    <w:tmpl w:val="C92C4A84"/>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6" w15:restartNumberingAfterBreak="0">
    <w:nsid w:val="614F55AE"/>
    <w:multiLevelType w:val="hybridMultilevel"/>
    <w:tmpl w:val="9C32CB02"/>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7" w15:restartNumberingAfterBreak="0">
    <w:nsid w:val="659849F0"/>
    <w:multiLevelType w:val="hybridMultilevel"/>
    <w:tmpl w:val="B4AA909C"/>
    <w:lvl w:ilvl="0" w:tplc="2396962C">
      <w:start w:val="1"/>
      <w:numFmt w:val="lowerLetter"/>
      <w:lvlText w:val="%1."/>
      <w:lvlJc w:val="left"/>
      <w:pPr>
        <w:ind w:left="462" w:hanging="360"/>
      </w:pPr>
      <w:rPr>
        <w:rFonts w:hint="default"/>
      </w:rPr>
    </w:lvl>
    <w:lvl w:ilvl="1" w:tplc="100A0019" w:tentative="1">
      <w:start w:val="1"/>
      <w:numFmt w:val="lowerLetter"/>
      <w:lvlText w:val="%2."/>
      <w:lvlJc w:val="left"/>
      <w:pPr>
        <w:ind w:left="1182" w:hanging="360"/>
      </w:pPr>
    </w:lvl>
    <w:lvl w:ilvl="2" w:tplc="100A001B" w:tentative="1">
      <w:start w:val="1"/>
      <w:numFmt w:val="lowerRoman"/>
      <w:lvlText w:val="%3."/>
      <w:lvlJc w:val="right"/>
      <w:pPr>
        <w:ind w:left="1902" w:hanging="180"/>
      </w:pPr>
    </w:lvl>
    <w:lvl w:ilvl="3" w:tplc="100A000F" w:tentative="1">
      <w:start w:val="1"/>
      <w:numFmt w:val="decimal"/>
      <w:lvlText w:val="%4."/>
      <w:lvlJc w:val="left"/>
      <w:pPr>
        <w:ind w:left="2622" w:hanging="360"/>
      </w:pPr>
    </w:lvl>
    <w:lvl w:ilvl="4" w:tplc="100A0019" w:tentative="1">
      <w:start w:val="1"/>
      <w:numFmt w:val="lowerLetter"/>
      <w:lvlText w:val="%5."/>
      <w:lvlJc w:val="left"/>
      <w:pPr>
        <w:ind w:left="3342" w:hanging="360"/>
      </w:pPr>
    </w:lvl>
    <w:lvl w:ilvl="5" w:tplc="100A001B" w:tentative="1">
      <w:start w:val="1"/>
      <w:numFmt w:val="lowerRoman"/>
      <w:lvlText w:val="%6."/>
      <w:lvlJc w:val="right"/>
      <w:pPr>
        <w:ind w:left="4062" w:hanging="180"/>
      </w:pPr>
    </w:lvl>
    <w:lvl w:ilvl="6" w:tplc="100A000F" w:tentative="1">
      <w:start w:val="1"/>
      <w:numFmt w:val="decimal"/>
      <w:lvlText w:val="%7."/>
      <w:lvlJc w:val="left"/>
      <w:pPr>
        <w:ind w:left="4782" w:hanging="360"/>
      </w:pPr>
    </w:lvl>
    <w:lvl w:ilvl="7" w:tplc="100A0019" w:tentative="1">
      <w:start w:val="1"/>
      <w:numFmt w:val="lowerLetter"/>
      <w:lvlText w:val="%8."/>
      <w:lvlJc w:val="left"/>
      <w:pPr>
        <w:ind w:left="5502" w:hanging="360"/>
      </w:pPr>
    </w:lvl>
    <w:lvl w:ilvl="8" w:tplc="100A001B" w:tentative="1">
      <w:start w:val="1"/>
      <w:numFmt w:val="lowerRoman"/>
      <w:lvlText w:val="%9."/>
      <w:lvlJc w:val="right"/>
      <w:pPr>
        <w:ind w:left="6222" w:hanging="180"/>
      </w:pPr>
    </w:lvl>
  </w:abstractNum>
  <w:abstractNum w:abstractNumId="28" w15:restartNumberingAfterBreak="0">
    <w:nsid w:val="65D01E25"/>
    <w:multiLevelType w:val="hybridMultilevel"/>
    <w:tmpl w:val="6A8CF3D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9" w15:restartNumberingAfterBreak="0">
    <w:nsid w:val="699968C0"/>
    <w:multiLevelType w:val="hybridMultilevel"/>
    <w:tmpl w:val="CC00D9E4"/>
    <w:lvl w:ilvl="0" w:tplc="7A8CC4AE">
      <w:start w:val="1"/>
      <w:numFmt w:val="decimal"/>
      <w:lvlText w:val="%1."/>
      <w:lvlJc w:val="left"/>
      <w:pPr>
        <w:ind w:left="462" w:hanging="360"/>
      </w:pPr>
      <w:rPr>
        <w:rFonts w:hint="default"/>
      </w:rPr>
    </w:lvl>
    <w:lvl w:ilvl="1" w:tplc="100A0019">
      <w:start w:val="1"/>
      <w:numFmt w:val="lowerLetter"/>
      <w:lvlText w:val="%2."/>
      <w:lvlJc w:val="left"/>
      <w:pPr>
        <w:ind w:left="1182" w:hanging="360"/>
      </w:pPr>
    </w:lvl>
    <w:lvl w:ilvl="2" w:tplc="100A001B" w:tentative="1">
      <w:start w:val="1"/>
      <w:numFmt w:val="lowerRoman"/>
      <w:lvlText w:val="%3."/>
      <w:lvlJc w:val="right"/>
      <w:pPr>
        <w:ind w:left="1902" w:hanging="180"/>
      </w:pPr>
    </w:lvl>
    <w:lvl w:ilvl="3" w:tplc="100A000F" w:tentative="1">
      <w:start w:val="1"/>
      <w:numFmt w:val="decimal"/>
      <w:lvlText w:val="%4."/>
      <w:lvlJc w:val="left"/>
      <w:pPr>
        <w:ind w:left="2622" w:hanging="360"/>
      </w:pPr>
    </w:lvl>
    <w:lvl w:ilvl="4" w:tplc="100A0019" w:tentative="1">
      <w:start w:val="1"/>
      <w:numFmt w:val="lowerLetter"/>
      <w:lvlText w:val="%5."/>
      <w:lvlJc w:val="left"/>
      <w:pPr>
        <w:ind w:left="3342" w:hanging="360"/>
      </w:pPr>
    </w:lvl>
    <w:lvl w:ilvl="5" w:tplc="100A001B" w:tentative="1">
      <w:start w:val="1"/>
      <w:numFmt w:val="lowerRoman"/>
      <w:lvlText w:val="%6."/>
      <w:lvlJc w:val="right"/>
      <w:pPr>
        <w:ind w:left="4062" w:hanging="180"/>
      </w:pPr>
    </w:lvl>
    <w:lvl w:ilvl="6" w:tplc="100A000F" w:tentative="1">
      <w:start w:val="1"/>
      <w:numFmt w:val="decimal"/>
      <w:lvlText w:val="%7."/>
      <w:lvlJc w:val="left"/>
      <w:pPr>
        <w:ind w:left="4782" w:hanging="360"/>
      </w:pPr>
    </w:lvl>
    <w:lvl w:ilvl="7" w:tplc="100A0019" w:tentative="1">
      <w:start w:val="1"/>
      <w:numFmt w:val="lowerLetter"/>
      <w:lvlText w:val="%8."/>
      <w:lvlJc w:val="left"/>
      <w:pPr>
        <w:ind w:left="5502" w:hanging="360"/>
      </w:pPr>
    </w:lvl>
    <w:lvl w:ilvl="8" w:tplc="100A001B" w:tentative="1">
      <w:start w:val="1"/>
      <w:numFmt w:val="lowerRoman"/>
      <w:lvlText w:val="%9."/>
      <w:lvlJc w:val="right"/>
      <w:pPr>
        <w:ind w:left="6222" w:hanging="180"/>
      </w:pPr>
    </w:lvl>
  </w:abstractNum>
  <w:abstractNum w:abstractNumId="30" w15:restartNumberingAfterBreak="0">
    <w:nsid w:val="6EF4495E"/>
    <w:multiLevelType w:val="hybridMultilevel"/>
    <w:tmpl w:val="B97C489C"/>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1" w15:restartNumberingAfterBreak="0">
    <w:nsid w:val="726E4555"/>
    <w:multiLevelType w:val="hybridMultilevel"/>
    <w:tmpl w:val="CDA82E5A"/>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2" w15:restartNumberingAfterBreak="0">
    <w:nsid w:val="732B1BBE"/>
    <w:multiLevelType w:val="hybridMultilevel"/>
    <w:tmpl w:val="B8DECBFA"/>
    <w:lvl w:ilvl="0" w:tplc="100A0017">
      <w:start w:val="1"/>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3" w15:restartNumberingAfterBreak="0">
    <w:nsid w:val="73FB2CF2"/>
    <w:multiLevelType w:val="hybridMultilevel"/>
    <w:tmpl w:val="15466D44"/>
    <w:lvl w:ilvl="0" w:tplc="83BEA302">
      <w:start w:val="1"/>
      <w:numFmt w:val="decimal"/>
      <w:lvlText w:val="%1."/>
      <w:lvlJc w:val="left"/>
      <w:pPr>
        <w:ind w:left="360" w:hanging="360"/>
      </w:pPr>
      <w:rPr>
        <w:rFonts w:eastAsia="Arial" w:hint="default"/>
        <w:color w:val="auto"/>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 w15:restartNumberingAfterBreak="0">
    <w:nsid w:val="76CE7D33"/>
    <w:multiLevelType w:val="hybridMultilevel"/>
    <w:tmpl w:val="38D81CE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5" w15:restartNumberingAfterBreak="0">
    <w:nsid w:val="77D45B32"/>
    <w:multiLevelType w:val="hybridMultilevel"/>
    <w:tmpl w:val="99B8CD8A"/>
    <w:lvl w:ilvl="0" w:tplc="7B0E48B4">
      <w:start w:val="1"/>
      <w:numFmt w:val="lowerLetter"/>
      <w:lvlText w:val="%1)"/>
      <w:lvlJc w:val="left"/>
      <w:pPr>
        <w:ind w:left="462" w:hanging="360"/>
      </w:pPr>
      <w:rPr>
        <w:rFonts w:hint="default"/>
      </w:rPr>
    </w:lvl>
    <w:lvl w:ilvl="1" w:tplc="100A0019" w:tentative="1">
      <w:start w:val="1"/>
      <w:numFmt w:val="lowerLetter"/>
      <w:lvlText w:val="%2."/>
      <w:lvlJc w:val="left"/>
      <w:pPr>
        <w:ind w:left="1182" w:hanging="360"/>
      </w:pPr>
    </w:lvl>
    <w:lvl w:ilvl="2" w:tplc="100A001B" w:tentative="1">
      <w:start w:val="1"/>
      <w:numFmt w:val="lowerRoman"/>
      <w:lvlText w:val="%3."/>
      <w:lvlJc w:val="right"/>
      <w:pPr>
        <w:ind w:left="1902" w:hanging="180"/>
      </w:pPr>
    </w:lvl>
    <w:lvl w:ilvl="3" w:tplc="100A000F" w:tentative="1">
      <w:start w:val="1"/>
      <w:numFmt w:val="decimal"/>
      <w:lvlText w:val="%4."/>
      <w:lvlJc w:val="left"/>
      <w:pPr>
        <w:ind w:left="2622" w:hanging="360"/>
      </w:pPr>
    </w:lvl>
    <w:lvl w:ilvl="4" w:tplc="100A0019" w:tentative="1">
      <w:start w:val="1"/>
      <w:numFmt w:val="lowerLetter"/>
      <w:lvlText w:val="%5."/>
      <w:lvlJc w:val="left"/>
      <w:pPr>
        <w:ind w:left="3342" w:hanging="360"/>
      </w:pPr>
    </w:lvl>
    <w:lvl w:ilvl="5" w:tplc="100A001B" w:tentative="1">
      <w:start w:val="1"/>
      <w:numFmt w:val="lowerRoman"/>
      <w:lvlText w:val="%6."/>
      <w:lvlJc w:val="right"/>
      <w:pPr>
        <w:ind w:left="4062" w:hanging="180"/>
      </w:pPr>
    </w:lvl>
    <w:lvl w:ilvl="6" w:tplc="100A000F" w:tentative="1">
      <w:start w:val="1"/>
      <w:numFmt w:val="decimal"/>
      <w:lvlText w:val="%7."/>
      <w:lvlJc w:val="left"/>
      <w:pPr>
        <w:ind w:left="4782" w:hanging="360"/>
      </w:pPr>
    </w:lvl>
    <w:lvl w:ilvl="7" w:tplc="100A0019" w:tentative="1">
      <w:start w:val="1"/>
      <w:numFmt w:val="lowerLetter"/>
      <w:lvlText w:val="%8."/>
      <w:lvlJc w:val="left"/>
      <w:pPr>
        <w:ind w:left="5502" w:hanging="360"/>
      </w:pPr>
    </w:lvl>
    <w:lvl w:ilvl="8" w:tplc="100A001B" w:tentative="1">
      <w:start w:val="1"/>
      <w:numFmt w:val="lowerRoman"/>
      <w:lvlText w:val="%9."/>
      <w:lvlJc w:val="right"/>
      <w:pPr>
        <w:ind w:left="6222" w:hanging="180"/>
      </w:pPr>
    </w:lvl>
  </w:abstractNum>
  <w:abstractNum w:abstractNumId="36" w15:restartNumberingAfterBreak="0">
    <w:nsid w:val="7F290F3D"/>
    <w:multiLevelType w:val="hybridMultilevel"/>
    <w:tmpl w:val="9FFAC352"/>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7" w15:restartNumberingAfterBreak="0">
    <w:nsid w:val="7FCB583A"/>
    <w:multiLevelType w:val="hybridMultilevel"/>
    <w:tmpl w:val="E7BEE97A"/>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num w:numId="1">
    <w:abstractNumId w:val="1"/>
  </w:num>
  <w:num w:numId="2">
    <w:abstractNumId w:val="35"/>
  </w:num>
  <w:num w:numId="3">
    <w:abstractNumId w:val="20"/>
  </w:num>
  <w:num w:numId="4">
    <w:abstractNumId w:val="7"/>
  </w:num>
  <w:num w:numId="5">
    <w:abstractNumId w:val="27"/>
  </w:num>
  <w:num w:numId="6">
    <w:abstractNumId w:val="29"/>
  </w:num>
  <w:num w:numId="7">
    <w:abstractNumId w:val="18"/>
  </w:num>
  <w:num w:numId="8">
    <w:abstractNumId w:val="28"/>
  </w:num>
  <w:num w:numId="9">
    <w:abstractNumId w:val="26"/>
  </w:num>
  <w:num w:numId="10">
    <w:abstractNumId w:val="15"/>
  </w:num>
  <w:num w:numId="11">
    <w:abstractNumId w:val="31"/>
  </w:num>
  <w:num w:numId="12">
    <w:abstractNumId w:val="2"/>
  </w:num>
  <w:num w:numId="13">
    <w:abstractNumId w:val="17"/>
  </w:num>
  <w:num w:numId="14">
    <w:abstractNumId w:val="21"/>
  </w:num>
  <w:num w:numId="15">
    <w:abstractNumId w:val="6"/>
  </w:num>
  <w:num w:numId="16">
    <w:abstractNumId w:val="8"/>
  </w:num>
  <w:num w:numId="17">
    <w:abstractNumId w:val="24"/>
  </w:num>
  <w:num w:numId="18">
    <w:abstractNumId w:val="30"/>
  </w:num>
  <w:num w:numId="19">
    <w:abstractNumId w:val="25"/>
  </w:num>
  <w:num w:numId="20">
    <w:abstractNumId w:val="11"/>
  </w:num>
  <w:num w:numId="21">
    <w:abstractNumId w:val="23"/>
  </w:num>
  <w:num w:numId="22">
    <w:abstractNumId w:val="36"/>
  </w:num>
  <w:num w:numId="23">
    <w:abstractNumId w:val="14"/>
  </w:num>
  <w:num w:numId="24">
    <w:abstractNumId w:val="37"/>
  </w:num>
  <w:num w:numId="25">
    <w:abstractNumId w:val="0"/>
  </w:num>
  <w:num w:numId="26">
    <w:abstractNumId w:val="32"/>
  </w:num>
  <w:num w:numId="27">
    <w:abstractNumId w:val="12"/>
  </w:num>
  <w:num w:numId="28">
    <w:abstractNumId w:val="22"/>
  </w:num>
  <w:num w:numId="29">
    <w:abstractNumId w:val="19"/>
  </w:num>
  <w:num w:numId="30">
    <w:abstractNumId w:val="33"/>
  </w:num>
  <w:num w:numId="31">
    <w:abstractNumId w:val="34"/>
  </w:num>
  <w:num w:numId="32">
    <w:abstractNumId w:val="4"/>
  </w:num>
  <w:num w:numId="33">
    <w:abstractNumId w:val="10"/>
  </w:num>
  <w:num w:numId="34">
    <w:abstractNumId w:val="13"/>
  </w:num>
  <w:num w:numId="35">
    <w:abstractNumId w:val="9"/>
  </w:num>
  <w:num w:numId="36">
    <w:abstractNumId w:val="5"/>
  </w:num>
  <w:num w:numId="37">
    <w:abstractNumId w:val="16"/>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15B"/>
    <w:rsid w:val="0000176A"/>
    <w:rsid w:val="00001BEB"/>
    <w:rsid w:val="00002BBF"/>
    <w:rsid w:val="00003D7D"/>
    <w:rsid w:val="00005AEA"/>
    <w:rsid w:val="000150EF"/>
    <w:rsid w:val="00017369"/>
    <w:rsid w:val="00021851"/>
    <w:rsid w:val="00024E79"/>
    <w:rsid w:val="00026A4E"/>
    <w:rsid w:val="0003080F"/>
    <w:rsid w:val="00040EA0"/>
    <w:rsid w:val="000422C7"/>
    <w:rsid w:val="0004721C"/>
    <w:rsid w:val="0007056D"/>
    <w:rsid w:val="00071E83"/>
    <w:rsid w:val="000860BA"/>
    <w:rsid w:val="000C059A"/>
    <w:rsid w:val="000C48A0"/>
    <w:rsid w:val="000C5511"/>
    <w:rsid w:val="000C7882"/>
    <w:rsid w:val="000D1992"/>
    <w:rsid w:val="000D286F"/>
    <w:rsid w:val="000D57BD"/>
    <w:rsid w:val="000D5CC9"/>
    <w:rsid w:val="000E1B98"/>
    <w:rsid w:val="000E3EF3"/>
    <w:rsid w:val="000E547D"/>
    <w:rsid w:val="000F4B62"/>
    <w:rsid w:val="000F5CBC"/>
    <w:rsid w:val="000F5E1A"/>
    <w:rsid w:val="001037F0"/>
    <w:rsid w:val="001049FA"/>
    <w:rsid w:val="00114255"/>
    <w:rsid w:val="00117B26"/>
    <w:rsid w:val="001233E7"/>
    <w:rsid w:val="00133AF0"/>
    <w:rsid w:val="00141C60"/>
    <w:rsid w:val="00143673"/>
    <w:rsid w:val="00151BDD"/>
    <w:rsid w:val="00151C06"/>
    <w:rsid w:val="00154022"/>
    <w:rsid w:val="00160CA9"/>
    <w:rsid w:val="00164037"/>
    <w:rsid w:val="00177B24"/>
    <w:rsid w:val="00180F3D"/>
    <w:rsid w:val="001857C7"/>
    <w:rsid w:val="00186E77"/>
    <w:rsid w:val="001B0102"/>
    <w:rsid w:val="001B040A"/>
    <w:rsid w:val="001B34BB"/>
    <w:rsid w:val="001C0F99"/>
    <w:rsid w:val="001C415B"/>
    <w:rsid w:val="001D05F5"/>
    <w:rsid w:val="001D1A11"/>
    <w:rsid w:val="001D4AE5"/>
    <w:rsid w:val="001D5EE5"/>
    <w:rsid w:val="001D6FB5"/>
    <w:rsid w:val="001F21FF"/>
    <w:rsid w:val="001F2A2E"/>
    <w:rsid w:val="001F2BC4"/>
    <w:rsid w:val="001F6765"/>
    <w:rsid w:val="001F6A0C"/>
    <w:rsid w:val="002017E9"/>
    <w:rsid w:val="00204B92"/>
    <w:rsid w:val="00204D90"/>
    <w:rsid w:val="00205258"/>
    <w:rsid w:val="00217BE4"/>
    <w:rsid w:val="00221E30"/>
    <w:rsid w:val="002228D8"/>
    <w:rsid w:val="00222DD0"/>
    <w:rsid w:val="00227C67"/>
    <w:rsid w:val="00227F6D"/>
    <w:rsid w:val="00233D8A"/>
    <w:rsid w:val="00233F35"/>
    <w:rsid w:val="0024362D"/>
    <w:rsid w:val="00253622"/>
    <w:rsid w:val="00260F96"/>
    <w:rsid w:val="00262C65"/>
    <w:rsid w:val="002650F4"/>
    <w:rsid w:val="00270EA0"/>
    <w:rsid w:val="002726EC"/>
    <w:rsid w:val="00273594"/>
    <w:rsid w:val="00285946"/>
    <w:rsid w:val="00286E34"/>
    <w:rsid w:val="00290058"/>
    <w:rsid w:val="002969F1"/>
    <w:rsid w:val="002A3A54"/>
    <w:rsid w:val="002A5518"/>
    <w:rsid w:val="002B4019"/>
    <w:rsid w:val="002B5351"/>
    <w:rsid w:val="002B5903"/>
    <w:rsid w:val="002B6867"/>
    <w:rsid w:val="002D3D4C"/>
    <w:rsid w:val="002D7E5E"/>
    <w:rsid w:val="002E1138"/>
    <w:rsid w:val="002E19B9"/>
    <w:rsid w:val="002E1A02"/>
    <w:rsid w:val="002E6ED5"/>
    <w:rsid w:val="002E7DE8"/>
    <w:rsid w:val="002F2203"/>
    <w:rsid w:val="002F283B"/>
    <w:rsid w:val="002F3061"/>
    <w:rsid w:val="002F4386"/>
    <w:rsid w:val="002F50FE"/>
    <w:rsid w:val="002F7F16"/>
    <w:rsid w:val="00310C29"/>
    <w:rsid w:val="00311FB7"/>
    <w:rsid w:val="0031296B"/>
    <w:rsid w:val="003227B9"/>
    <w:rsid w:val="003245D2"/>
    <w:rsid w:val="00344052"/>
    <w:rsid w:val="0034773D"/>
    <w:rsid w:val="0035351E"/>
    <w:rsid w:val="003538DE"/>
    <w:rsid w:val="00353E96"/>
    <w:rsid w:val="00354EF7"/>
    <w:rsid w:val="00357065"/>
    <w:rsid w:val="003625D1"/>
    <w:rsid w:val="00363D13"/>
    <w:rsid w:val="00367C12"/>
    <w:rsid w:val="0037070A"/>
    <w:rsid w:val="00371FCB"/>
    <w:rsid w:val="003759C2"/>
    <w:rsid w:val="00386B84"/>
    <w:rsid w:val="00393D4A"/>
    <w:rsid w:val="0039708D"/>
    <w:rsid w:val="003A1DD9"/>
    <w:rsid w:val="003A364A"/>
    <w:rsid w:val="003B4466"/>
    <w:rsid w:val="003C088A"/>
    <w:rsid w:val="003C253F"/>
    <w:rsid w:val="003C6603"/>
    <w:rsid w:val="003D7232"/>
    <w:rsid w:val="003E603F"/>
    <w:rsid w:val="003F31C1"/>
    <w:rsid w:val="003F51A9"/>
    <w:rsid w:val="003F64D5"/>
    <w:rsid w:val="004022E5"/>
    <w:rsid w:val="004026E4"/>
    <w:rsid w:val="00403F27"/>
    <w:rsid w:val="004049CC"/>
    <w:rsid w:val="00404F6C"/>
    <w:rsid w:val="004065A7"/>
    <w:rsid w:val="00406BCF"/>
    <w:rsid w:val="00407B1F"/>
    <w:rsid w:val="00410339"/>
    <w:rsid w:val="0041151C"/>
    <w:rsid w:val="00413291"/>
    <w:rsid w:val="0042144E"/>
    <w:rsid w:val="00423769"/>
    <w:rsid w:val="0042729C"/>
    <w:rsid w:val="00430D50"/>
    <w:rsid w:val="00430D8F"/>
    <w:rsid w:val="00432FBA"/>
    <w:rsid w:val="00451F20"/>
    <w:rsid w:val="00454012"/>
    <w:rsid w:val="004569E1"/>
    <w:rsid w:val="00457D87"/>
    <w:rsid w:val="00461AD9"/>
    <w:rsid w:val="00461B7C"/>
    <w:rsid w:val="00465BCD"/>
    <w:rsid w:val="00472347"/>
    <w:rsid w:val="00473A0D"/>
    <w:rsid w:val="00476CEA"/>
    <w:rsid w:val="00477787"/>
    <w:rsid w:val="0048049B"/>
    <w:rsid w:val="00481BFE"/>
    <w:rsid w:val="0048344D"/>
    <w:rsid w:val="00483512"/>
    <w:rsid w:val="00491335"/>
    <w:rsid w:val="00491BBF"/>
    <w:rsid w:val="00492BCA"/>
    <w:rsid w:val="00496810"/>
    <w:rsid w:val="004A0EF4"/>
    <w:rsid w:val="004A3368"/>
    <w:rsid w:val="004A3604"/>
    <w:rsid w:val="004B0EFC"/>
    <w:rsid w:val="004B5E67"/>
    <w:rsid w:val="004B7237"/>
    <w:rsid w:val="004C1D0F"/>
    <w:rsid w:val="004C3155"/>
    <w:rsid w:val="004C5028"/>
    <w:rsid w:val="004C633B"/>
    <w:rsid w:val="004D4A94"/>
    <w:rsid w:val="004D4C18"/>
    <w:rsid w:val="004D5DD1"/>
    <w:rsid w:val="004D6593"/>
    <w:rsid w:val="004E1071"/>
    <w:rsid w:val="004E18A8"/>
    <w:rsid w:val="004E71B0"/>
    <w:rsid w:val="004E7ABA"/>
    <w:rsid w:val="004F23B0"/>
    <w:rsid w:val="004F2C88"/>
    <w:rsid w:val="004F2E33"/>
    <w:rsid w:val="0050040B"/>
    <w:rsid w:val="0050040F"/>
    <w:rsid w:val="00503090"/>
    <w:rsid w:val="00510EB5"/>
    <w:rsid w:val="00514800"/>
    <w:rsid w:val="005211AB"/>
    <w:rsid w:val="0052320D"/>
    <w:rsid w:val="00533043"/>
    <w:rsid w:val="005452FE"/>
    <w:rsid w:val="005478D9"/>
    <w:rsid w:val="005544BC"/>
    <w:rsid w:val="005648E3"/>
    <w:rsid w:val="005702B9"/>
    <w:rsid w:val="00572F96"/>
    <w:rsid w:val="005802AE"/>
    <w:rsid w:val="00581C6C"/>
    <w:rsid w:val="005A0D99"/>
    <w:rsid w:val="005A2184"/>
    <w:rsid w:val="005A2A11"/>
    <w:rsid w:val="005A3E08"/>
    <w:rsid w:val="005A5F22"/>
    <w:rsid w:val="005B04BB"/>
    <w:rsid w:val="005B37F0"/>
    <w:rsid w:val="005C0367"/>
    <w:rsid w:val="005C0A1F"/>
    <w:rsid w:val="005C3DBB"/>
    <w:rsid w:val="005D3D68"/>
    <w:rsid w:val="005D5345"/>
    <w:rsid w:val="005D79AB"/>
    <w:rsid w:val="005E125C"/>
    <w:rsid w:val="005F03C5"/>
    <w:rsid w:val="005F7F86"/>
    <w:rsid w:val="00602D63"/>
    <w:rsid w:val="00615AAB"/>
    <w:rsid w:val="00621B92"/>
    <w:rsid w:val="0062450F"/>
    <w:rsid w:val="00631D5C"/>
    <w:rsid w:val="00632D3F"/>
    <w:rsid w:val="00635916"/>
    <w:rsid w:val="006420F6"/>
    <w:rsid w:val="00652568"/>
    <w:rsid w:val="00653962"/>
    <w:rsid w:val="00656A6B"/>
    <w:rsid w:val="006576C4"/>
    <w:rsid w:val="00662DC8"/>
    <w:rsid w:val="006636A0"/>
    <w:rsid w:val="00666A00"/>
    <w:rsid w:val="00671304"/>
    <w:rsid w:val="00672F98"/>
    <w:rsid w:val="00677416"/>
    <w:rsid w:val="00677B3F"/>
    <w:rsid w:val="006800C8"/>
    <w:rsid w:val="00684D55"/>
    <w:rsid w:val="0068544C"/>
    <w:rsid w:val="006945CC"/>
    <w:rsid w:val="00694ADD"/>
    <w:rsid w:val="006956D7"/>
    <w:rsid w:val="006959B8"/>
    <w:rsid w:val="006A03FC"/>
    <w:rsid w:val="006A0CCD"/>
    <w:rsid w:val="006A120B"/>
    <w:rsid w:val="006A6430"/>
    <w:rsid w:val="006A69A6"/>
    <w:rsid w:val="006A798B"/>
    <w:rsid w:val="006B3CD2"/>
    <w:rsid w:val="006C0145"/>
    <w:rsid w:val="006C45AC"/>
    <w:rsid w:val="006E3974"/>
    <w:rsid w:val="006E5B35"/>
    <w:rsid w:val="006F0A5C"/>
    <w:rsid w:val="006F60BA"/>
    <w:rsid w:val="006F6AFF"/>
    <w:rsid w:val="00703144"/>
    <w:rsid w:val="00703374"/>
    <w:rsid w:val="00705DBB"/>
    <w:rsid w:val="00711EBB"/>
    <w:rsid w:val="0071345B"/>
    <w:rsid w:val="00715E58"/>
    <w:rsid w:val="00720842"/>
    <w:rsid w:val="007244C1"/>
    <w:rsid w:val="00726579"/>
    <w:rsid w:val="007359DA"/>
    <w:rsid w:val="00742B1D"/>
    <w:rsid w:val="0074322E"/>
    <w:rsid w:val="0074582B"/>
    <w:rsid w:val="0075167F"/>
    <w:rsid w:val="00752DA6"/>
    <w:rsid w:val="007535FD"/>
    <w:rsid w:val="0076332C"/>
    <w:rsid w:val="00763818"/>
    <w:rsid w:val="00765ABA"/>
    <w:rsid w:val="00766417"/>
    <w:rsid w:val="00767EBE"/>
    <w:rsid w:val="00772E97"/>
    <w:rsid w:val="00773759"/>
    <w:rsid w:val="00774EAD"/>
    <w:rsid w:val="0078179F"/>
    <w:rsid w:val="007826DC"/>
    <w:rsid w:val="007939C3"/>
    <w:rsid w:val="00793C3B"/>
    <w:rsid w:val="00794A2F"/>
    <w:rsid w:val="007A248A"/>
    <w:rsid w:val="007A280A"/>
    <w:rsid w:val="007A6D2F"/>
    <w:rsid w:val="007A7482"/>
    <w:rsid w:val="007A7E44"/>
    <w:rsid w:val="007B3A89"/>
    <w:rsid w:val="007B4078"/>
    <w:rsid w:val="007B5BE0"/>
    <w:rsid w:val="007C0A8E"/>
    <w:rsid w:val="007C2387"/>
    <w:rsid w:val="007C31A6"/>
    <w:rsid w:val="007C3748"/>
    <w:rsid w:val="007C41ED"/>
    <w:rsid w:val="007D0748"/>
    <w:rsid w:val="007D2971"/>
    <w:rsid w:val="007D46BD"/>
    <w:rsid w:val="007E17BD"/>
    <w:rsid w:val="007E2091"/>
    <w:rsid w:val="007E2D36"/>
    <w:rsid w:val="007E3C0F"/>
    <w:rsid w:val="007E3CBF"/>
    <w:rsid w:val="007E592F"/>
    <w:rsid w:val="007F6C96"/>
    <w:rsid w:val="008007E3"/>
    <w:rsid w:val="00802AB0"/>
    <w:rsid w:val="00806978"/>
    <w:rsid w:val="00821F4D"/>
    <w:rsid w:val="0082337F"/>
    <w:rsid w:val="00826277"/>
    <w:rsid w:val="00827872"/>
    <w:rsid w:val="008307D1"/>
    <w:rsid w:val="00831782"/>
    <w:rsid w:val="00837DB7"/>
    <w:rsid w:val="00842E08"/>
    <w:rsid w:val="00843BE2"/>
    <w:rsid w:val="008475F1"/>
    <w:rsid w:val="008504C3"/>
    <w:rsid w:val="0085295F"/>
    <w:rsid w:val="00854696"/>
    <w:rsid w:val="00855A47"/>
    <w:rsid w:val="00860B5D"/>
    <w:rsid w:val="00861962"/>
    <w:rsid w:val="008654CD"/>
    <w:rsid w:val="008666BE"/>
    <w:rsid w:val="00867C16"/>
    <w:rsid w:val="00874A54"/>
    <w:rsid w:val="00880814"/>
    <w:rsid w:val="00880E03"/>
    <w:rsid w:val="008819A4"/>
    <w:rsid w:val="00881FA2"/>
    <w:rsid w:val="00882BD7"/>
    <w:rsid w:val="00890B68"/>
    <w:rsid w:val="00890FE1"/>
    <w:rsid w:val="00891C8E"/>
    <w:rsid w:val="00891FFC"/>
    <w:rsid w:val="00892229"/>
    <w:rsid w:val="00893AC9"/>
    <w:rsid w:val="00894092"/>
    <w:rsid w:val="00894138"/>
    <w:rsid w:val="00895FFE"/>
    <w:rsid w:val="00896A5C"/>
    <w:rsid w:val="0089703C"/>
    <w:rsid w:val="008A0E92"/>
    <w:rsid w:val="008A2117"/>
    <w:rsid w:val="008A262D"/>
    <w:rsid w:val="008A70F2"/>
    <w:rsid w:val="008C5F96"/>
    <w:rsid w:val="008C6A65"/>
    <w:rsid w:val="008C6C5F"/>
    <w:rsid w:val="008C7EFE"/>
    <w:rsid w:val="008D0FFA"/>
    <w:rsid w:val="008D202A"/>
    <w:rsid w:val="008D5DFE"/>
    <w:rsid w:val="008E12A1"/>
    <w:rsid w:val="008E146F"/>
    <w:rsid w:val="008F654B"/>
    <w:rsid w:val="009009BA"/>
    <w:rsid w:val="00903E86"/>
    <w:rsid w:val="00910CB4"/>
    <w:rsid w:val="00911246"/>
    <w:rsid w:val="009134F1"/>
    <w:rsid w:val="0091481A"/>
    <w:rsid w:val="0092266D"/>
    <w:rsid w:val="00925852"/>
    <w:rsid w:val="0092651F"/>
    <w:rsid w:val="0093260C"/>
    <w:rsid w:val="0093277E"/>
    <w:rsid w:val="00933155"/>
    <w:rsid w:val="0093513C"/>
    <w:rsid w:val="0093760A"/>
    <w:rsid w:val="009443DC"/>
    <w:rsid w:val="009458E0"/>
    <w:rsid w:val="0095347C"/>
    <w:rsid w:val="00960D9D"/>
    <w:rsid w:val="009620EE"/>
    <w:rsid w:val="00963A9F"/>
    <w:rsid w:val="0096617D"/>
    <w:rsid w:val="00967A09"/>
    <w:rsid w:val="0097164E"/>
    <w:rsid w:val="009721D0"/>
    <w:rsid w:val="00974068"/>
    <w:rsid w:val="0097775A"/>
    <w:rsid w:val="00977D52"/>
    <w:rsid w:val="0099499A"/>
    <w:rsid w:val="009A313E"/>
    <w:rsid w:val="009A60C7"/>
    <w:rsid w:val="009B1236"/>
    <w:rsid w:val="009B2F7C"/>
    <w:rsid w:val="009B37F0"/>
    <w:rsid w:val="009B42F2"/>
    <w:rsid w:val="009B44D7"/>
    <w:rsid w:val="009C26D9"/>
    <w:rsid w:val="009C4BB6"/>
    <w:rsid w:val="009C7E5F"/>
    <w:rsid w:val="009C7E61"/>
    <w:rsid w:val="009D07E7"/>
    <w:rsid w:val="009D3AFA"/>
    <w:rsid w:val="009D6C21"/>
    <w:rsid w:val="009E2495"/>
    <w:rsid w:val="009F19D1"/>
    <w:rsid w:val="009F292D"/>
    <w:rsid w:val="009F70EB"/>
    <w:rsid w:val="00A01695"/>
    <w:rsid w:val="00A01797"/>
    <w:rsid w:val="00A026B0"/>
    <w:rsid w:val="00A03102"/>
    <w:rsid w:val="00A07E9F"/>
    <w:rsid w:val="00A355D4"/>
    <w:rsid w:val="00A36ED2"/>
    <w:rsid w:val="00A37042"/>
    <w:rsid w:val="00A405D2"/>
    <w:rsid w:val="00A43C57"/>
    <w:rsid w:val="00A6146A"/>
    <w:rsid w:val="00A70BAF"/>
    <w:rsid w:val="00A72CE7"/>
    <w:rsid w:val="00A74F2A"/>
    <w:rsid w:val="00A80EAA"/>
    <w:rsid w:val="00A90164"/>
    <w:rsid w:val="00AA5412"/>
    <w:rsid w:val="00AA5A38"/>
    <w:rsid w:val="00AB522A"/>
    <w:rsid w:val="00AB57B0"/>
    <w:rsid w:val="00AB5990"/>
    <w:rsid w:val="00AC3075"/>
    <w:rsid w:val="00AC64A2"/>
    <w:rsid w:val="00AC7CC6"/>
    <w:rsid w:val="00AD2357"/>
    <w:rsid w:val="00AD6D3C"/>
    <w:rsid w:val="00AE095F"/>
    <w:rsid w:val="00AE78F5"/>
    <w:rsid w:val="00AF004E"/>
    <w:rsid w:val="00AF2495"/>
    <w:rsid w:val="00AF26AB"/>
    <w:rsid w:val="00AF501E"/>
    <w:rsid w:val="00B01FC5"/>
    <w:rsid w:val="00B02D9A"/>
    <w:rsid w:val="00B0649F"/>
    <w:rsid w:val="00B06D04"/>
    <w:rsid w:val="00B1210E"/>
    <w:rsid w:val="00B143D4"/>
    <w:rsid w:val="00B146F2"/>
    <w:rsid w:val="00B25FB0"/>
    <w:rsid w:val="00B34C01"/>
    <w:rsid w:val="00B361AB"/>
    <w:rsid w:val="00B50086"/>
    <w:rsid w:val="00B57D6F"/>
    <w:rsid w:val="00B608A7"/>
    <w:rsid w:val="00B61CD4"/>
    <w:rsid w:val="00B63651"/>
    <w:rsid w:val="00B65AFA"/>
    <w:rsid w:val="00B77D00"/>
    <w:rsid w:val="00B82059"/>
    <w:rsid w:val="00B914B8"/>
    <w:rsid w:val="00B917F9"/>
    <w:rsid w:val="00B93C4C"/>
    <w:rsid w:val="00B95458"/>
    <w:rsid w:val="00BA01F2"/>
    <w:rsid w:val="00BA2386"/>
    <w:rsid w:val="00BA6FEA"/>
    <w:rsid w:val="00BA7F9B"/>
    <w:rsid w:val="00BB0200"/>
    <w:rsid w:val="00BB2B5B"/>
    <w:rsid w:val="00BB47F9"/>
    <w:rsid w:val="00BB5B9F"/>
    <w:rsid w:val="00BC1E9A"/>
    <w:rsid w:val="00BC2EF8"/>
    <w:rsid w:val="00BC4EE4"/>
    <w:rsid w:val="00BC54B4"/>
    <w:rsid w:val="00BC674F"/>
    <w:rsid w:val="00BC6D72"/>
    <w:rsid w:val="00BC752A"/>
    <w:rsid w:val="00BD219E"/>
    <w:rsid w:val="00BD495F"/>
    <w:rsid w:val="00BD550A"/>
    <w:rsid w:val="00BE3CC6"/>
    <w:rsid w:val="00BE58DF"/>
    <w:rsid w:val="00BE6162"/>
    <w:rsid w:val="00BE646D"/>
    <w:rsid w:val="00BE6645"/>
    <w:rsid w:val="00BF05EB"/>
    <w:rsid w:val="00BF1022"/>
    <w:rsid w:val="00BF48D0"/>
    <w:rsid w:val="00BF6484"/>
    <w:rsid w:val="00BF7177"/>
    <w:rsid w:val="00C00EBA"/>
    <w:rsid w:val="00C01E67"/>
    <w:rsid w:val="00C01FB3"/>
    <w:rsid w:val="00C02275"/>
    <w:rsid w:val="00C03315"/>
    <w:rsid w:val="00C160F9"/>
    <w:rsid w:val="00C16C9E"/>
    <w:rsid w:val="00C1748A"/>
    <w:rsid w:val="00C17ABF"/>
    <w:rsid w:val="00C22B01"/>
    <w:rsid w:val="00C22E70"/>
    <w:rsid w:val="00C23135"/>
    <w:rsid w:val="00C23D13"/>
    <w:rsid w:val="00C26B47"/>
    <w:rsid w:val="00C27F5C"/>
    <w:rsid w:val="00C30036"/>
    <w:rsid w:val="00C321C1"/>
    <w:rsid w:val="00C34131"/>
    <w:rsid w:val="00C3520A"/>
    <w:rsid w:val="00C376CC"/>
    <w:rsid w:val="00C43D9B"/>
    <w:rsid w:val="00C4478A"/>
    <w:rsid w:val="00C458FF"/>
    <w:rsid w:val="00C51738"/>
    <w:rsid w:val="00C57B4E"/>
    <w:rsid w:val="00C633A0"/>
    <w:rsid w:val="00C6355D"/>
    <w:rsid w:val="00C6709D"/>
    <w:rsid w:val="00C71F2D"/>
    <w:rsid w:val="00C726AD"/>
    <w:rsid w:val="00C72D02"/>
    <w:rsid w:val="00C7708A"/>
    <w:rsid w:val="00C821E8"/>
    <w:rsid w:val="00C8444C"/>
    <w:rsid w:val="00C851D7"/>
    <w:rsid w:val="00C86FB1"/>
    <w:rsid w:val="00C93D13"/>
    <w:rsid w:val="00C95168"/>
    <w:rsid w:val="00C96814"/>
    <w:rsid w:val="00CA33E8"/>
    <w:rsid w:val="00CB2B17"/>
    <w:rsid w:val="00CC1332"/>
    <w:rsid w:val="00CC1679"/>
    <w:rsid w:val="00CC3FA3"/>
    <w:rsid w:val="00CC467B"/>
    <w:rsid w:val="00CD05DB"/>
    <w:rsid w:val="00CD4DC1"/>
    <w:rsid w:val="00CD4F2E"/>
    <w:rsid w:val="00CD5C73"/>
    <w:rsid w:val="00CE0FD5"/>
    <w:rsid w:val="00CF4C40"/>
    <w:rsid w:val="00CF51A0"/>
    <w:rsid w:val="00D00706"/>
    <w:rsid w:val="00D0397F"/>
    <w:rsid w:val="00D050B4"/>
    <w:rsid w:val="00D06FB0"/>
    <w:rsid w:val="00D10247"/>
    <w:rsid w:val="00D158BF"/>
    <w:rsid w:val="00D202D3"/>
    <w:rsid w:val="00D23ACE"/>
    <w:rsid w:val="00D27B41"/>
    <w:rsid w:val="00D34E36"/>
    <w:rsid w:val="00D47C80"/>
    <w:rsid w:val="00D533C1"/>
    <w:rsid w:val="00D544C1"/>
    <w:rsid w:val="00D56EA3"/>
    <w:rsid w:val="00D63840"/>
    <w:rsid w:val="00D64F53"/>
    <w:rsid w:val="00D70A4D"/>
    <w:rsid w:val="00D73B1E"/>
    <w:rsid w:val="00D742BF"/>
    <w:rsid w:val="00D86B31"/>
    <w:rsid w:val="00D91FF5"/>
    <w:rsid w:val="00DA3536"/>
    <w:rsid w:val="00DA67F5"/>
    <w:rsid w:val="00DB0C70"/>
    <w:rsid w:val="00DB215D"/>
    <w:rsid w:val="00DB6FCF"/>
    <w:rsid w:val="00DB7829"/>
    <w:rsid w:val="00DB7F4D"/>
    <w:rsid w:val="00DC003C"/>
    <w:rsid w:val="00DC1072"/>
    <w:rsid w:val="00DD2D6F"/>
    <w:rsid w:val="00DE156C"/>
    <w:rsid w:val="00DE3F2A"/>
    <w:rsid w:val="00DE4863"/>
    <w:rsid w:val="00DE4ED2"/>
    <w:rsid w:val="00DE7ACC"/>
    <w:rsid w:val="00DF34A7"/>
    <w:rsid w:val="00DF4589"/>
    <w:rsid w:val="00DF6F49"/>
    <w:rsid w:val="00E0012E"/>
    <w:rsid w:val="00E008D1"/>
    <w:rsid w:val="00E02558"/>
    <w:rsid w:val="00E1798F"/>
    <w:rsid w:val="00E22AB8"/>
    <w:rsid w:val="00E240E6"/>
    <w:rsid w:val="00E24370"/>
    <w:rsid w:val="00E305EF"/>
    <w:rsid w:val="00E3184D"/>
    <w:rsid w:val="00E3545F"/>
    <w:rsid w:val="00E36D75"/>
    <w:rsid w:val="00E423DF"/>
    <w:rsid w:val="00E429AD"/>
    <w:rsid w:val="00E42A30"/>
    <w:rsid w:val="00E44D92"/>
    <w:rsid w:val="00E45D4F"/>
    <w:rsid w:val="00E539A0"/>
    <w:rsid w:val="00E54ACB"/>
    <w:rsid w:val="00E6533E"/>
    <w:rsid w:val="00E71668"/>
    <w:rsid w:val="00E72FC2"/>
    <w:rsid w:val="00E77C4F"/>
    <w:rsid w:val="00E87840"/>
    <w:rsid w:val="00EA0764"/>
    <w:rsid w:val="00EA0A1E"/>
    <w:rsid w:val="00EA633E"/>
    <w:rsid w:val="00EB0869"/>
    <w:rsid w:val="00EB3B5D"/>
    <w:rsid w:val="00EB53A5"/>
    <w:rsid w:val="00EB5713"/>
    <w:rsid w:val="00EB7164"/>
    <w:rsid w:val="00EB7D38"/>
    <w:rsid w:val="00EC009F"/>
    <w:rsid w:val="00EC240E"/>
    <w:rsid w:val="00EC37AA"/>
    <w:rsid w:val="00ED63C6"/>
    <w:rsid w:val="00EE13BE"/>
    <w:rsid w:val="00EE38D2"/>
    <w:rsid w:val="00EE5017"/>
    <w:rsid w:val="00EF1375"/>
    <w:rsid w:val="00EF4ED4"/>
    <w:rsid w:val="00EF5B38"/>
    <w:rsid w:val="00F00236"/>
    <w:rsid w:val="00F03558"/>
    <w:rsid w:val="00F04D66"/>
    <w:rsid w:val="00F06D64"/>
    <w:rsid w:val="00F10219"/>
    <w:rsid w:val="00F10D7D"/>
    <w:rsid w:val="00F13DCA"/>
    <w:rsid w:val="00F15CBC"/>
    <w:rsid w:val="00F23145"/>
    <w:rsid w:val="00F23614"/>
    <w:rsid w:val="00F24906"/>
    <w:rsid w:val="00F27480"/>
    <w:rsid w:val="00F3396F"/>
    <w:rsid w:val="00F3504C"/>
    <w:rsid w:val="00F37FA2"/>
    <w:rsid w:val="00F40E44"/>
    <w:rsid w:val="00F43F07"/>
    <w:rsid w:val="00F53625"/>
    <w:rsid w:val="00F5768F"/>
    <w:rsid w:val="00F61925"/>
    <w:rsid w:val="00F62111"/>
    <w:rsid w:val="00F6666A"/>
    <w:rsid w:val="00F66899"/>
    <w:rsid w:val="00F70301"/>
    <w:rsid w:val="00F72953"/>
    <w:rsid w:val="00F72E25"/>
    <w:rsid w:val="00F80B7E"/>
    <w:rsid w:val="00F80F86"/>
    <w:rsid w:val="00F81DB7"/>
    <w:rsid w:val="00F86384"/>
    <w:rsid w:val="00F91263"/>
    <w:rsid w:val="00F93605"/>
    <w:rsid w:val="00F954DE"/>
    <w:rsid w:val="00FA0226"/>
    <w:rsid w:val="00FA45E5"/>
    <w:rsid w:val="00FA4B74"/>
    <w:rsid w:val="00FA61A8"/>
    <w:rsid w:val="00FB2953"/>
    <w:rsid w:val="00FB4746"/>
    <w:rsid w:val="00FD7684"/>
    <w:rsid w:val="00FD7924"/>
    <w:rsid w:val="00FE1FB8"/>
    <w:rsid w:val="00FE221C"/>
    <w:rsid w:val="00FF1E0C"/>
    <w:rsid w:val="00FF7EC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A669A7"/>
  <w15:docId w15:val="{3300D03B-C893-44C9-8062-7241541D9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02"/>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614"/>
      <w:ind w:left="102"/>
    </w:pPr>
    <w:rPr>
      <w:b/>
      <w:bCs/>
    </w:rPr>
  </w:style>
  <w:style w:type="paragraph" w:styleId="Textoindependiente">
    <w:name w:val="Body Text"/>
    <w:basedOn w:val="Normal"/>
    <w:link w:val="TextoindependienteCar"/>
    <w:uiPriority w:val="1"/>
    <w:qFormat/>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C34131"/>
    <w:pPr>
      <w:tabs>
        <w:tab w:val="center" w:pos="4419"/>
        <w:tab w:val="right" w:pos="8838"/>
      </w:tabs>
    </w:pPr>
  </w:style>
  <w:style w:type="character" w:customStyle="1" w:styleId="EncabezadoCar">
    <w:name w:val="Encabezado Car"/>
    <w:basedOn w:val="Fuentedeprrafopredeter"/>
    <w:link w:val="Encabezado"/>
    <w:uiPriority w:val="99"/>
    <w:rsid w:val="00C34131"/>
    <w:rPr>
      <w:rFonts w:ascii="Arial" w:eastAsia="Arial" w:hAnsi="Arial" w:cs="Arial"/>
      <w:lang w:val="es-ES"/>
    </w:rPr>
  </w:style>
  <w:style w:type="paragraph" w:styleId="Piedepgina">
    <w:name w:val="footer"/>
    <w:basedOn w:val="Normal"/>
    <w:link w:val="PiedepginaCar"/>
    <w:uiPriority w:val="99"/>
    <w:unhideWhenUsed/>
    <w:rsid w:val="00C34131"/>
    <w:pPr>
      <w:tabs>
        <w:tab w:val="center" w:pos="4419"/>
        <w:tab w:val="right" w:pos="8838"/>
      </w:tabs>
    </w:pPr>
  </w:style>
  <w:style w:type="character" w:customStyle="1" w:styleId="PiedepginaCar">
    <w:name w:val="Pie de página Car"/>
    <w:basedOn w:val="Fuentedeprrafopredeter"/>
    <w:link w:val="Piedepgina"/>
    <w:uiPriority w:val="99"/>
    <w:rsid w:val="00C34131"/>
    <w:rPr>
      <w:rFonts w:ascii="Arial" w:eastAsia="Arial" w:hAnsi="Arial" w:cs="Arial"/>
      <w:lang w:val="es-ES"/>
    </w:rPr>
  </w:style>
  <w:style w:type="paragraph" w:styleId="Sinespaciado">
    <w:name w:val="No Spacing"/>
    <w:uiPriority w:val="1"/>
    <w:qFormat/>
    <w:rsid w:val="00357065"/>
    <w:rPr>
      <w:rFonts w:ascii="Arial" w:eastAsia="Arial" w:hAnsi="Arial" w:cs="Arial"/>
      <w:lang w:val="es-ES"/>
    </w:rPr>
  </w:style>
  <w:style w:type="paragraph" w:styleId="Textodeglobo">
    <w:name w:val="Balloon Text"/>
    <w:basedOn w:val="Normal"/>
    <w:link w:val="TextodegloboCar"/>
    <w:uiPriority w:val="99"/>
    <w:semiHidden/>
    <w:unhideWhenUsed/>
    <w:rsid w:val="0070337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3374"/>
    <w:rPr>
      <w:rFonts w:ascii="Segoe UI" w:eastAsia="Arial" w:hAnsi="Segoe UI" w:cs="Segoe UI"/>
      <w:sz w:val="18"/>
      <w:szCs w:val="18"/>
      <w:lang w:val="es-ES"/>
    </w:rPr>
  </w:style>
  <w:style w:type="table" w:styleId="Tablaconcuadrcula">
    <w:name w:val="Table Grid"/>
    <w:basedOn w:val="Tablanormal"/>
    <w:uiPriority w:val="39"/>
    <w:rsid w:val="00A70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354EF7"/>
    <w:rPr>
      <w:sz w:val="16"/>
      <w:szCs w:val="16"/>
    </w:rPr>
  </w:style>
  <w:style w:type="character" w:styleId="Nmerodepgina">
    <w:name w:val="page number"/>
    <w:basedOn w:val="Fuentedeprrafopredeter"/>
    <w:rsid w:val="00A74F2A"/>
  </w:style>
  <w:style w:type="character" w:customStyle="1" w:styleId="TextoindependienteCar">
    <w:name w:val="Texto independiente Car"/>
    <w:basedOn w:val="Fuentedeprrafopredeter"/>
    <w:link w:val="Textoindependiente"/>
    <w:uiPriority w:val="1"/>
    <w:rsid w:val="00E77C4F"/>
    <w:rPr>
      <w:rFonts w:ascii="Arial" w:eastAsia="Arial" w:hAnsi="Arial" w:cs="Arial"/>
      <w:lang w:val="es-ES"/>
    </w:rPr>
  </w:style>
  <w:style w:type="paragraph" w:styleId="NormalWeb">
    <w:name w:val="Normal (Web)"/>
    <w:basedOn w:val="Normal"/>
    <w:uiPriority w:val="99"/>
    <w:semiHidden/>
    <w:unhideWhenUsed/>
    <w:rsid w:val="00B1210E"/>
    <w:pPr>
      <w:widowControl/>
      <w:autoSpaceDE/>
      <w:autoSpaceDN/>
      <w:spacing w:before="100" w:beforeAutospacing="1" w:after="100" w:afterAutospacing="1"/>
    </w:pPr>
    <w:rPr>
      <w:rFonts w:ascii="Times New Roman" w:eastAsia="Times New Roman" w:hAnsi="Times New Roman" w:cs="Times New Roman"/>
      <w:sz w:val="24"/>
      <w:szCs w:val="24"/>
      <w:lang w:val="es-GT" w:eastAsia="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11181">
      <w:bodyDiv w:val="1"/>
      <w:marLeft w:val="0"/>
      <w:marRight w:val="0"/>
      <w:marTop w:val="0"/>
      <w:marBottom w:val="0"/>
      <w:divBdr>
        <w:top w:val="none" w:sz="0" w:space="0" w:color="auto"/>
        <w:left w:val="none" w:sz="0" w:space="0" w:color="auto"/>
        <w:bottom w:val="none" w:sz="0" w:space="0" w:color="auto"/>
        <w:right w:val="none" w:sz="0" w:space="0" w:color="auto"/>
      </w:divBdr>
    </w:div>
    <w:div w:id="1076240528">
      <w:bodyDiv w:val="1"/>
      <w:marLeft w:val="0"/>
      <w:marRight w:val="0"/>
      <w:marTop w:val="0"/>
      <w:marBottom w:val="0"/>
      <w:divBdr>
        <w:top w:val="none" w:sz="0" w:space="0" w:color="auto"/>
        <w:left w:val="none" w:sz="0" w:space="0" w:color="auto"/>
        <w:bottom w:val="none" w:sz="0" w:space="0" w:color="auto"/>
        <w:right w:val="none" w:sz="0" w:space="0" w:color="auto"/>
      </w:divBdr>
    </w:div>
    <w:div w:id="1955011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02038-B504-4247-9800-1A5C62436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778</Words>
  <Characters>4284</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MINISTERIO DE EDUCACIÓN</Company>
  <LinksUpToDate>false</LinksUpToDate>
  <CharactersWithSpaces>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Auditor</dc:creator>
  <cp:lastModifiedBy>Wendy Gabriela De Paz Meléndez</cp:lastModifiedBy>
  <cp:revision>2</cp:revision>
  <cp:lastPrinted>2023-11-28T20:28:00Z</cp:lastPrinted>
  <dcterms:created xsi:type="dcterms:W3CDTF">2023-12-04T15:16:00Z</dcterms:created>
  <dcterms:modified xsi:type="dcterms:W3CDTF">2023-12-04T15:16:00Z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2022-06-24T00:00:00Z</vt:filetime>
  </property>
  <property fmtid="{D5CDD505-2E9C-101B-9397-08002B2CF9AE}" pid="3" name="Creator">
    <vt:lpwstr>Microsoft® Word 2013</vt:lpwstr>
  </property>
  <property fmtid="{D5CDD505-2E9C-101B-9397-08002B2CF9AE}" pid="4" name="LastSaved">
    <vt:filetime>2022-07-05T00:00:00Z</vt:filetime>
  </property>
</Properties>
</file>