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3356" w14:textId="77777777" w:rsidR="004A00DE" w:rsidRPr="00FD655E" w:rsidRDefault="004A00DE" w:rsidP="005644CE">
      <w:pPr>
        <w:widowControl w:val="0"/>
        <w:autoSpaceDE w:val="0"/>
        <w:autoSpaceDN w:val="0"/>
        <w:adjustRightInd w:val="0"/>
        <w:spacing w:after="40"/>
        <w:ind w:right="-660"/>
        <w:jc w:val="center"/>
        <w:rPr>
          <w:b/>
          <w:bCs/>
          <w:color w:val="auto"/>
          <w:spacing w:val="-2"/>
          <w:szCs w:val="24"/>
        </w:rPr>
      </w:pPr>
      <w:r w:rsidRPr="00FD655E">
        <w:rPr>
          <w:b/>
          <w:bCs/>
          <w:color w:val="auto"/>
          <w:spacing w:val="-2"/>
          <w:szCs w:val="24"/>
        </w:rPr>
        <w:t>MINISTERIO DE EDUCACIÓN</w:t>
      </w:r>
    </w:p>
    <w:p w14:paraId="4D1920DD" w14:textId="74595664" w:rsidR="004A00DE" w:rsidRPr="00FD655E" w:rsidRDefault="004A00DE" w:rsidP="005644CE">
      <w:pPr>
        <w:widowControl w:val="0"/>
        <w:autoSpaceDE w:val="0"/>
        <w:autoSpaceDN w:val="0"/>
        <w:adjustRightInd w:val="0"/>
        <w:spacing w:after="40"/>
        <w:ind w:right="-802"/>
        <w:jc w:val="center"/>
        <w:rPr>
          <w:b/>
          <w:bCs/>
          <w:color w:val="auto"/>
          <w:spacing w:val="-2"/>
          <w:szCs w:val="24"/>
        </w:rPr>
      </w:pPr>
      <w:r w:rsidRPr="00FD655E">
        <w:rPr>
          <w:b/>
          <w:bCs/>
          <w:color w:val="auto"/>
          <w:spacing w:val="-2"/>
          <w:szCs w:val="24"/>
        </w:rPr>
        <w:t>DIRECCIÓN DE AUDITOR</w:t>
      </w:r>
      <w:r w:rsidR="005335D7" w:rsidRPr="00FD655E">
        <w:rPr>
          <w:b/>
          <w:bCs/>
          <w:color w:val="auto"/>
          <w:spacing w:val="-2"/>
          <w:szCs w:val="24"/>
        </w:rPr>
        <w:t>Í</w:t>
      </w:r>
      <w:r w:rsidRPr="00FD655E">
        <w:rPr>
          <w:b/>
          <w:bCs/>
          <w:color w:val="auto"/>
          <w:spacing w:val="-2"/>
          <w:szCs w:val="24"/>
        </w:rPr>
        <w:t>A INTERNA</w:t>
      </w:r>
    </w:p>
    <w:p w14:paraId="580EA815" w14:textId="1C405323" w:rsidR="004A00DE" w:rsidRPr="00FD655E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bookmarkStart w:id="0" w:name="Pg1"/>
      <w:bookmarkEnd w:id="0"/>
      <w:r w:rsidRPr="00FD655E">
        <w:rPr>
          <w:b/>
          <w:bCs/>
          <w:color w:val="auto"/>
          <w:spacing w:val="-2"/>
          <w:szCs w:val="24"/>
        </w:rPr>
        <w:t>INFORME O-DIDAI/SUB-</w:t>
      </w:r>
      <w:r w:rsidR="00EF200B">
        <w:rPr>
          <w:b/>
          <w:bCs/>
          <w:color w:val="auto"/>
          <w:spacing w:val="-2"/>
          <w:szCs w:val="24"/>
        </w:rPr>
        <w:t>100</w:t>
      </w:r>
      <w:r w:rsidRPr="00FD655E">
        <w:rPr>
          <w:b/>
          <w:bCs/>
          <w:color w:val="auto"/>
          <w:spacing w:val="-2"/>
          <w:szCs w:val="24"/>
        </w:rPr>
        <w:t>-2022</w:t>
      </w:r>
    </w:p>
    <w:p w14:paraId="455319C0" w14:textId="73850C3C" w:rsidR="004A00DE" w:rsidRPr="00FD655E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r w:rsidRPr="00FD655E">
        <w:rPr>
          <w:b/>
          <w:bCs/>
          <w:color w:val="auto"/>
          <w:spacing w:val="-2"/>
          <w:szCs w:val="24"/>
        </w:rPr>
        <w:t>SIAD</w:t>
      </w:r>
      <w:r w:rsidR="00BA5959" w:rsidRPr="00FD655E">
        <w:rPr>
          <w:b/>
          <w:bCs/>
          <w:color w:val="auto"/>
          <w:spacing w:val="-2"/>
          <w:szCs w:val="24"/>
        </w:rPr>
        <w:t>:</w:t>
      </w:r>
      <w:r w:rsidR="00F17A85">
        <w:rPr>
          <w:b/>
          <w:bCs/>
          <w:color w:val="auto"/>
          <w:spacing w:val="-2"/>
          <w:szCs w:val="24"/>
        </w:rPr>
        <w:t xml:space="preserve"> 590864 Y 595991</w:t>
      </w:r>
    </w:p>
    <w:p w14:paraId="200FB8B6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62DEF6B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B46926A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D6BF5B3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1BDC459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CAC608C" w14:textId="50F97825" w:rsidR="005644CE" w:rsidRPr="00FD655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D82F93D" w14:textId="74A04BCF" w:rsidR="00BA5959" w:rsidRPr="00FD655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4893C4F" w14:textId="5FDB8321" w:rsidR="00BA5959" w:rsidRPr="00FD655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342806E" w14:textId="77777777" w:rsidR="00BA5959" w:rsidRPr="00FD655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565C86A" w14:textId="49E90606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B98EEC6" w14:textId="77777777" w:rsidR="005335D7" w:rsidRPr="00FD655E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CC633B8" w14:textId="1982F570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00E78AB" w14:textId="77777777" w:rsidR="00BA5959" w:rsidRPr="00FD655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ABAEFF0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09398B7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B5F7391" w14:textId="38510807" w:rsidR="00E33E40" w:rsidRPr="00FD655E" w:rsidRDefault="00BA5959" w:rsidP="00EF200B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bookmarkStart w:id="1" w:name="_Hlk94016069"/>
      <w:r w:rsidRPr="00FD655E">
        <w:rPr>
          <w:b/>
          <w:bCs/>
          <w:color w:val="auto"/>
          <w:spacing w:val="-2"/>
          <w:szCs w:val="24"/>
        </w:rPr>
        <w:t>Consejo o consultoría de primer seguimiento a la</w:t>
      </w:r>
      <w:r w:rsidR="00AE379D">
        <w:rPr>
          <w:b/>
          <w:bCs/>
          <w:color w:val="auto"/>
          <w:spacing w:val="-2"/>
          <w:szCs w:val="24"/>
        </w:rPr>
        <w:t>s</w:t>
      </w:r>
      <w:r w:rsidRPr="00FD655E">
        <w:rPr>
          <w:b/>
          <w:bCs/>
          <w:color w:val="auto"/>
          <w:spacing w:val="-2"/>
          <w:szCs w:val="24"/>
        </w:rPr>
        <w:t xml:space="preserve"> </w:t>
      </w:r>
      <w:r w:rsidR="00EF200B">
        <w:rPr>
          <w:b/>
          <w:bCs/>
          <w:color w:val="auto"/>
          <w:spacing w:val="-2"/>
          <w:szCs w:val="24"/>
        </w:rPr>
        <w:t>recomendaci</w:t>
      </w:r>
      <w:r w:rsidR="00AE379D">
        <w:rPr>
          <w:b/>
          <w:bCs/>
          <w:color w:val="auto"/>
          <w:spacing w:val="-2"/>
          <w:szCs w:val="24"/>
        </w:rPr>
        <w:t>o</w:t>
      </w:r>
      <w:r w:rsidRPr="00FD655E">
        <w:rPr>
          <w:b/>
          <w:bCs/>
          <w:color w:val="auto"/>
          <w:spacing w:val="-2"/>
          <w:szCs w:val="24"/>
        </w:rPr>
        <w:t>n</w:t>
      </w:r>
      <w:r w:rsidR="00AE379D">
        <w:rPr>
          <w:b/>
          <w:bCs/>
          <w:color w:val="auto"/>
          <w:spacing w:val="-2"/>
          <w:szCs w:val="24"/>
        </w:rPr>
        <w:t>es</w:t>
      </w:r>
    </w:p>
    <w:p w14:paraId="0EF62F0E" w14:textId="54C2BBC7" w:rsidR="00E33E40" w:rsidRPr="00FD655E" w:rsidRDefault="00BA5959" w:rsidP="00EF200B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FD655E">
        <w:rPr>
          <w:b/>
          <w:bCs/>
          <w:color w:val="auto"/>
          <w:spacing w:val="-2"/>
          <w:szCs w:val="24"/>
        </w:rPr>
        <w:t>emitida</w:t>
      </w:r>
      <w:r w:rsidR="00AE379D">
        <w:rPr>
          <w:b/>
          <w:bCs/>
          <w:color w:val="auto"/>
          <w:spacing w:val="-2"/>
          <w:szCs w:val="24"/>
        </w:rPr>
        <w:t>s</w:t>
      </w:r>
      <w:r w:rsidRPr="00FD655E">
        <w:rPr>
          <w:b/>
          <w:bCs/>
          <w:color w:val="auto"/>
          <w:spacing w:val="-2"/>
          <w:szCs w:val="24"/>
        </w:rPr>
        <w:t xml:space="preserve"> por la Dirección de Auditoría Interna, en </w:t>
      </w:r>
      <w:r w:rsidR="00EF200B">
        <w:rPr>
          <w:b/>
          <w:bCs/>
          <w:color w:val="auto"/>
          <w:spacing w:val="-2"/>
          <w:szCs w:val="24"/>
        </w:rPr>
        <w:t>el</w:t>
      </w:r>
      <w:r w:rsidRPr="00FD655E">
        <w:rPr>
          <w:b/>
          <w:bCs/>
          <w:color w:val="auto"/>
          <w:spacing w:val="-2"/>
          <w:szCs w:val="24"/>
        </w:rPr>
        <w:t xml:space="preserve"> informe de auditoría</w:t>
      </w:r>
    </w:p>
    <w:p w14:paraId="5336A408" w14:textId="3E202909" w:rsidR="00BA5959" w:rsidRDefault="00BA5959" w:rsidP="00EF200B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FD655E">
        <w:rPr>
          <w:b/>
          <w:bCs/>
          <w:color w:val="auto"/>
          <w:spacing w:val="-2"/>
          <w:szCs w:val="24"/>
        </w:rPr>
        <w:t>CUA 10</w:t>
      </w:r>
      <w:r w:rsidR="00EF200B">
        <w:rPr>
          <w:b/>
          <w:bCs/>
          <w:color w:val="auto"/>
          <w:spacing w:val="-2"/>
          <w:szCs w:val="24"/>
        </w:rPr>
        <w:t>5675</w:t>
      </w:r>
      <w:r w:rsidRPr="00FD655E">
        <w:rPr>
          <w:b/>
          <w:bCs/>
          <w:color w:val="auto"/>
          <w:spacing w:val="-2"/>
          <w:szCs w:val="24"/>
        </w:rPr>
        <w:t xml:space="preserve">-1-2021, </w:t>
      </w:r>
      <w:r w:rsidR="00EF200B">
        <w:rPr>
          <w:b/>
          <w:bCs/>
          <w:color w:val="auto"/>
          <w:spacing w:val="-2"/>
          <w:szCs w:val="24"/>
        </w:rPr>
        <w:t>practicada</w:t>
      </w:r>
      <w:r w:rsidRPr="00FD655E">
        <w:rPr>
          <w:b/>
          <w:bCs/>
          <w:color w:val="auto"/>
          <w:spacing w:val="-2"/>
          <w:szCs w:val="24"/>
        </w:rPr>
        <w:t xml:space="preserve"> en la Dirección Departam</w:t>
      </w:r>
      <w:r w:rsidR="00EF200B">
        <w:rPr>
          <w:b/>
          <w:bCs/>
          <w:color w:val="auto"/>
          <w:spacing w:val="-2"/>
          <w:szCs w:val="24"/>
        </w:rPr>
        <w:t>ental de Educación de Izabal y Dirección de Recursos Humanos –DIREH-</w:t>
      </w:r>
    </w:p>
    <w:p w14:paraId="23C42942" w14:textId="77777777" w:rsidR="00EF200B" w:rsidRPr="00FD655E" w:rsidRDefault="00EF200B" w:rsidP="00EF200B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</w:p>
    <w:bookmarkEnd w:id="1"/>
    <w:p w14:paraId="4A05C5E2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A8554A1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80C830C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30C460B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8E7CFF1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0211003" w14:textId="1537EBBA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D5B0D79" w14:textId="77777777" w:rsidR="005335D7" w:rsidRPr="00FD655E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F703D85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FF50FE0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4D0E453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left="0" w:right="127" w:firstLine="0"/>
        <w:jc w:val="center"/>
        <w:rPr>
          <w:b/>
          <w:bCs/>
          <w:color w:val="auto"/>
          <w:spacing w:val="-2"/>
          <w:szCs w:val="24"/>
        </w:rPr>
      </w:pPr>
    </w:p>
    <w:p w14:paraId="4CD40E68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703AF59" w14:textId="77777777" w:rsidR="005644CE" w:rsidRPr="00FD655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36AB36F" w14:textId="73B19450" w:rsidR="005644CE" w:rsidRPr="00FD655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E93A4A4" w14:textId="012010DB" w:rsidR="00566C8C" w:rsidRPr="00FD655E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6335CFA" w14:textId="77777777" w:rsidR="00566C8C" w:rsidRPr="00FD655E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39803AE" w14:textId="49D1EFF8" w:rsidR="00DB501B" w:rsidRPr="00FD655E" w:rsidRDefault="00DB501B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A93AE21" w14:textId="77777777" w:rsidR="005644CE" w:rsidRPr="00FD655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FBFCDBA" w14:textId="7A25DC57" w:rsidR="00AB01AF" w:rsidRPr="00FD655E" w:rsidRDefault="004A00DE" w:rsidP="005644CE">
      <w:pPr>
        <w:spacing w:after="33" w:line="259" w:lineRule="auto"/>
        <w:ind w:left="722" w:right="-660"/>
        <w:jc w:val="center"/>
        <w:rPr>
          <w:b/>
          <w:color w:val="auto"/>
          <w:szCs w:val="24"/>
        </w:rPr>
        <w:sectPr w:rsidR="00AB01AF" w:rsidRPr="00FD655E" w:rsidSect="00AA61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157" w:right="2410" w:bottom="663" w:left="1701" w:header="720" w:footer="522" w:gutter="0"/>
          <w:cols w:space="720"/>
        </w:sectPr>
      </w:pPr>
      <w:r w:rsidRPr="00FD655E">
        <w:rPr>
          <w:b/>
          <w:bCs/>
          <w:color w:val="auto"/>
          <w:spacing w:val="-2"/>
          <w:szCs w:val="24"/>
        </w:rPr>
        <w:t xml:space="preserve">GUATEMALA, </w:t>
      </w:r>
      <w:r w:rsidR="00BA5959" w:rsidRPr="00FD655E">
        <w:rPr>
          <w:b/>
          <w:bCs/>
          <w:color w:val="auto"/>
          <w:spacing w:val="-2"/>
          <w:szCs w:val="24"/>
        </w:rPr>
        <w:t>JUNIO</w:t>
      </w:r>
      <w:r w:rsidRPr="00FD655E">
        <w:rPr>
          <w:b/>
          <w:bCs/>
          <w:color w:val="auto"/>
          <w:spacing w:val="-2"/>
          <w:szCs w:val="24"/>
        </w:rPr>
        <w:t xml:space="preserve"> DE 2022</w:t>
      </w:r>
    </w:p>
    <w:p w14:paraId="43431D6C" w14:textId="0FFF30CA" w:rsidR="00DB777A" w:rsidRPr="00FD655E" w:rsidRDefault="0022299B" w:rsidP="00EB0751">
      <w:pPr>
        <w:spacing w:after="33" w:line="259" w:lineRule="auto"/>
        <w:ind w:left="722" w:right="-662"/>
        <w:jc w:val="center"/>
        <w:rPr>
          <w:color w:val="auto"/>
          <w:szCs w:val="24"/>
        </w:rPr>
      </w:pPr>
      <w:r w:rsidRPr="00FD655E">
        <w:rPr>
          <w:b/>
          <w:color w:val="auto"/>
          <w:szCs w:val="24"/>
        </w:rPr>
        <w:lastRenderedPageBreak/>
        <w:t>I</w:t>
      </w:r>
      <w:r w:rsidR="00B35046" w:rsidRPr="00FD655E">
        <w:rPr>
          <w:b/>
          <w:color w:val="auto"/>
          <w:szCs w:val="24"/>
        </w:rPr>
        <w:t>NDICE</w:t>
      </w:r>
    </w:p>
    <w:p w14:paraId="43431D6D" w14:textId="77777777" w:rsidR="00DB777A" w:rsidRPr="00FD655E" w:rsidRDefault="00B35046">
      <w:pPr>
        <w:spacing w:after="22" w:line="259" w:lineRule="auto"/>
        <w:ind w:left="0" w:firstLine="0"/>
        <w:jc w:val="left"/>
        <w:rPr>
          <w:color w:val="auto"/>
          <w:sz w:val="22"/>
        </w:rPr>
      </w:pPr>
      <w:r w:rsidRPr="00FD655E">
        <w:rPr>
          <w:color w:val="auto"/>
          <w:sz w:val="22"/>
        </w:rPr>
        <w:t xml:space="preserve"> </w:t>
      </w:r>
    </w:p>
    <w:p w14:paraId="43431D6E" w14:textId="77777777" w:rsidR="00DB777A" w:rsidRPr="00FD655E" w:rsidRDefault="00B35046">
      <w:pPr>
        <w:spacing w:after="85" w:line="259" w:lineRule="auto"/>
        <w:ind w:left="0" w:firstLine="0"/>
        <w:jc w:val="left"/>
        <w:rPr>
          <w:color w:val="auto"/>
          <w:sz w:val="22"/>
        </w:rPr>
      </w:pPr>
      <w:r w:rsidRPr="00FD655E">
        <w:rPr>
          <w:color w:val="auto"/>
          <w:sz w:val="22"/>
        </w:rPr>
        <w:t xml:space="preserve"> </w:t>
      </w:r>
    </w:p>
    <w:tbl>
      <w:tblPr>
        <w:tblStyle w:val="Tablaconcuadrcula"/>
        <w:tblW w:w="8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6"/>
        <w:gridCol w:w="827"/>
      </w:tblGrid>
      <w:tr w:rsidR="006152C3" w:rsidRPr="00FD655E" w14:paraId="64ED0B7F" w14:textId="77777777" w:rsidTr="00EB0751">
        <w:trPr>
          <w:trHeight w:val="491"/>
        </w:trPr>
        <w:tc>
          <w:tcPr>
            <w:tcW w:w="8036" w:type="dxa"/>
          </w:tcPr>
          <w:p w14:paraId="649E9A5B" w14:textId="43CD13AE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INTRODUCCIÓN</w:t>
            </w:r>
          </w:p>
        </w:tc>
        <w:tc>
          <w:tcPr>
            <w:tcW w:w="827" w:type="dxa"/>
          </w:tcPr>
          <w:p w14:paraId="33948CDF" w14:textId="0E2E9863" w:rsidR="00AA61A2" w:rsidRPr="00FD655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1</w:t>
            </w:r>
          </w:p>
        </w:tc>
      </w:tr>
      <w:tr w:rsidR="006152C3" w:rsidRPr="00FD655E" w14:paraId="3031E612" w14:textId="77777777" w:rsidTr="00EB0751">
        <w:trPr>
          <w:trHeight w:val="491"/>
        </w:trPr>
        <w:tc>
          <w:tcPr>
            <w:tcW w:w="8036" w:type="dxa"/>
          </w:tcPr>
          <w:p w14:paraId="74DEE1B9" w14:textId="2D78C058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OBJETIVOS</w:t>
            </w:r>
          </w:p>
        </w:tc>
        <w:tc>
          <w:tcPr>
            <w:tcW w:w="827" w:type="dxa"/>
          </w:tcPr>
          <w:p w14:paraId="25866733" w14:textId="2C98B9F3" w:rsidR="00AA61A2" w:rsidRPr="00FD655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1</w:t>
            </w:r>
          </w:p>
        </w:tc>
      </w:tr>
      <w:tr w:rsidR="006152C3" w:rsidRPr="00FD655E" w14:paraId="74D47183" w14:textId="77777777" w:rsidTr="00EB0751">
        <w:trPr>
          <w:trHeight w:val="505"/>
        </w:trPr>
        <w:tc>
          <w:tcPr>
            <w:tcW w:w="8036" w:type="dxa"/>
          </w:tcPr>
          <w:p w14:paraId="05541284" w14:textId="0C77CA69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ALCANCE DE LA ACTIVIDAD</w:t>
            </w:r>
          </w:p>
        </w:tc>
        <w:tc>
          <w:tcPr>
            <w:tcW w:w="827" w:type="dxa"/>
          </w:tcPr>
          <w:p w14:paraId="0556FA7E" w14:textId="7A226AA7" w:rsidR="00AA61A2" w:rsidRPr="00FD655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1</w:t>
            </w:r>
          </w:p>
        </w:tc>
      </w:tr>
      <w:tr w:rsidR="006152C3" w:rsidRPr="00FD655E" w14:paraId="6C970B7F" w14:textId="77777777" w:rsidTr="00EB0751">
        <w:trPr>
          <w:trHeight w:val="491"/>
        </w:trPr>
        <w:tc>
          <w:tcPr>
            <w:tcW w:w="8036" w:type="dxa"/>
          </w:tcPr>
          <w:p w14:paraId="1513A235" w14:textId="6A9CDAD6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RESULTADOS DE LA ACTIVIDAD</w:t>
            </w:r>
          </w:p>
        </w:tc>
        <w:tc>
          <w:tcPr>
            <w:tcW w:w="827" w:type="dxa"/>
          </w:tcPr>
          <w:p w14:paraId="2D428939" w14:textId="15627E88" w:rsidR="00AA61A2" w:rsidRPr="00FD655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1</w:t>
            </w:r>
          </w:p>
        </w:tc>
      </w:tr>
      <w:tr w:rsidR="006152C3" w:rsidRPr="00E83806" w14:paraId="3173A9F9" w14:textId="77777777" w:rsidTr="00EB0751">
        <w:trPr>
          <w:trHeight w:val="491"/>
        </w:trPr>
        <w:tc>
          <w:tcPr>
            <w:tcW w:w="8036" w:type="dxa"/>
          </w:tcPr>
          <w:p w14:paraId="79A10563" w14:textId="0C675286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FORMULARIO SR1</w:t>
            </w:r>
          </w:p>
        </w:tc>
        <w:tc>
          <w:tcPr>
            <w:tcW w:w="827" w:type="dxa"/>
          </w:tcPr>
          <w:p w14:paraId="3158A9B7" w14:textId="158DE346" w:rsidR="00AA61A2" w:rsidRPr="00E83806" w:rsidRDefault="009807F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E83806">
              <w:rPr>
                <w:color w:val="auto"/>
                <w:sz w:val="22"/>
              </w:rPr>
              <w:t>3</w:t>
            </w:r>
          </w:p>
        </w:tc>
      </w:tr>
    </w:tbl>
    <w:p w14:paraId="43431D75" w14:textId="3E3F8599" w:rsidR="00DB777A" w:rsidRPr="00FD655E" w:rsidRDefault="00DB777A" w:rsidP="00AF0CD3">
      <w:pPr>
        <w:pStyle w:val="TDC1"/>
        <w:tabs>
          <w:tab w:val="right" w:pos="8117"/>
        </w:tabs>
        <w:rPr>
          <w:color w:val="auto"/>
          <w:sz w:val="22"/>
        </w:rPr>
        <w:sectPr w:rsidR="00DB777A" w:rsidRPr="00FD655E" w:rsidSect="004A0EA2">
          <w:headerReference w:type="defaul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4AA43980" w14:textId="073702E6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bookmarkStart w:id="2" w:name="_Hlk94083246"/>
      <w:bookmarkStart w:id="3" w:name="_Toc63597052"/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lastRenderedPageBreak/>
        <w:t>INTRODUCCIÓN</w:t>
      </w:r>
    </w:p>
    <w:p w14:paraId="6664D510" w14:textId="25FB9A1D" w:rsidR="00BF11BF" w:rsidRPr="00E83806" w:rsidRDefault="004A00DE" w:rsidP="00BF11BF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>De conformidad con el nombramiento de auditoría No. O-DIDAI/SUB-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100-2022, de fecha 20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de 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junio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de 2022, emitido por la Licda. Julia Victoria Monzón Pérez, Directora de la Dirección de Auditoria Interna del Ministerio de Educación, fui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designada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para realizar 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>consejo o consultoría de primer seguimiento a la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por la Dirección de Auditoría Interna, en 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el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informe de auditoría </w:t>
      </w:r>
      <w:r w:rsidR="00BF11BF" w:rsidRPr="00E83806">
        <w:rPr>
          <w:rFonts w:eastAsia="Times New Roman"/>
          <w:color w:val="auto"/>
          <w:sz w:val="22"/>
          <w:bdr w:val="none" w:sz="0" w:space="0" w:color="auto" w:frame="1"/>
        </w:rPr>
        <w:t>CUA 10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5675</w:t>
      </w:r>
      <w:r w:rsidR="00CC6096" w:rsidRPr="00E83806">
        <w:rPr>
          <w:rFonts w:eastAsia="Times New Roman"/>
          <w:color w:val="auto"/>
          <w:sz w:val="22"/>
          <w:bdr w:val="none" w:sz="0" w:space="0" w:color="auto" w:frame="1"/>
        </w:rPr>
        <w:t>-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1-2021</w:t>
      </w:r>
      <w:r w:rsidR="00BF11BF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, practicada en la Dirección Departamental de Educación 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de Izabal y Dirección de Recursos Humanos                –DIREH-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723C1044" w14:textId="163D937D" w:rsidR="00BA5959" w:rsidRPr="00E83806" w:rsidRDefault="00BA595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591CF4AB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OBJETIVOS</w:t>
      </w:r>
    </w:p>
    <w:p w14:paraId="46E31AF6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</w:p>
    <w:p w14:paraId="118E3D37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General</w:t>
      </w:r>
    </w:p>
    <w:p w14:paraId="18CF2566" w14:textId="5264BC14" w:rsidR="004A00D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Realizar </w:t>
      </w:r>
      <w:r w:rsidR="00B97D2B" w:rsidRPr="00E83806">
        <w:rPr>
          <w:rFonts w:eastAsia="Times New Roman"/>
          <w:color w:val="auto"/>
          <w:sz w:val="22"/>
          <w:bdr w:val="none" w:sz="0" w:space="0" w:color="auto" w:frame="1"/>
        </w:rPr>
        <w:t>primer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seguimiento a </w:t>
      </w:r>
      <w:r w:rsidR="00C777B5" w:rsidRPr="00E83806">
        <w:rPr>
          <w:rFonts w:eastAsia="Times New Roman"/>
          <w:color w:val="auto"/>
          <w:sz w:val="22"/>
          <w:bdr w:val="none" w:sz="0" w:space="0" w:color="auto" w:frame="1"/>
        </w:rPr>
        <w:t>la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o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n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es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por la </w:t>
      </w:r>
      <w:r w:rsidR="00B97D2B" w:rsidRPr="00E83806">
        <w:rPr>
          <w:rFonts w:eastAsia="Times New Roman"/>
          <w:color w:val="auto"/>
          <w:sz w:val="22"/>
          <w:bdr w:val="none" w:sz="0" w:space="0" w:color="auto" w:frame="1"/>
        </w:rPr>
        <w:t>Dirección de Auditoria Interna</w:t>
      </w:r>
      <w:r w:rsidR="00303391" w:rsidRPr="00E83806">
        <w:rPr>
          <w:rFonts w:eastAsia="Times New Roman"/>
          <w:color w:val="auto"/>
          <w:sz w:val="22"/>
          <w:bdr w:val="none" w:sz="0" w:space="0" w:color="auto" w:frame="1"/>
        </w:rPr>
        <w:t>.</w:t>
      </w:r>
      <w:r w:rsidR="00236CD1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</w:p>
    <w:p w14:paraId="5DDA794B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216C17C7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Específico</w:t>
      </w:r>
    </w:p>
    <w:p w14:paraId="4AD8E57D" w14:textId="5B4F0729" w:rsidR="004A00D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>Verificar si existe</w:t>
      </w:r>
      <w:r w:rsidR="00271F8C" w:rsidRPr="00E83806">
        <w:rPr>
          <w:rFonts w:eastAsia="Times New Roman"/>
          <w:color w:val="auto"/>
          <w:sz w:val="22"/>
          <w:bdr w:val="none" w:sz="0" w:space="0" w:color="auto" w:frame="1"/>
        </w:rPr>
        <w:t>n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271F8C" w:rsidRPr="00E83806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implementada</w:t>
      </w:r>
      <w:r w:rsidR="00271F8C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>, en proceso e incumplida</w:t>
      </w:r>
      <w:r w:rsidR="00271F8C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7DE8CF16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75D87A9" w14:textId="7690E7E2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ALCANCE DE LA ACTIVIDAD</w:t>
      </w:r>
      <w:r w:rsidR="00E312C8" w:rsidRPr="00E83806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</w:t>
      </w:r>
    </w:p>
    <w:p w14:paraId="74BD43E2" w14:textId="45A29350" w:rsidR="000D114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Se realizó </w:t>
      </w:r>
      <w:r w:rsidR="00A51D5D" w:rsidRPr="00E83806">
        <w:rPr>
          <w:rFonts w:eastAsia="Times New Roman"/>
          <w:color w:val="auto"/>
          <w:sz w:val="22"/>
          <w:bdr w:val="none" w:sz="0" w:space="0" w:color="auto" w:frame="1"/>
        </w:rPr>
        <w:t>primer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seguimiento </w:t>
      </w:r>
      <w:r w:rsidR="000D114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en la Dirección Departamental de Educación 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de Izabal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y Dirección de Recursos Humanos</w:t>
      </w:r>
      <w:r w:rsidR="000D114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, 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a </w:t>
      </w:r>
      <w:r w:rsidR="009B2602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una </w:t>
      </w:r>
      <w:r w:rsidR="00236CD1" w:rsidRPr="00E83806">
        <w:rPr>
          <w:rFonts w:eastAsia="Times New Roman"/>
          <w:color w:val="auto"/>
          <w:sz w:val="22"/>
          <w:bdr w:val="none" w:sz="0" w:space="0" w:color="auto" w:frame="1"/>
        </w:rPr>
        <w:t>recomendaci</w:t>
      </w:r>
      <w:r w:rsidR="009B2602" w:rsidRPr="00E83806">
        <w:rPr>
          <w:rFonts w:eastAsia="Times New Roman"/>
          <w:color w:val="auto"/>
          <w:sz w:val="22"/>
          <w:bdr w:val="none" w:sz="0" w:space="0" w:color="auto" w:frame="1"/>
        </w:rPr>
        <w:t>ón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236CD1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por la Dire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cción de Auditoría Interna, en el informe</w:t>
      </w:r>
      <w:r w:rsidR="00236CD1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de auditoría</w:t>
      </w:r>
      <w:r w:rsidR="00532F27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CUA 105675-1-2021 Verificación del tiempo que conlleva el proceso de pago por suspensiones del IGSS.</w:t>
      </w:r>
    </w:p>
    <w:p w14:paraId="11DF3175" w14:textId="1BE23E00" w:rsidR="000D114E" w:rsidRPr="00E83806" w:rsidRDefault="00BF11BF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</w:p>
    <w:p w14:paraId="09452E7E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RESULTADOS DE LA ACTIVIDAD</w:t>
      </w:r>
    </w:p>
    <w:p w14:paraId="36D95B0A" w14:textId="5E9F33F6" w:rsidR="004D23D9" w:rsidRPr="00E83806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>El resultado del trabajo realizado, se resume a continuación:</w:t>
      </w:r>
    </w:p>
    <w:p w14:paraId="7C20F59F" w14:textId="177BC4DB" w:rsidR="004D23D9" w:rsidRPr="00E83806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1A8EF0B" w14:textId="404864C4" w:rsidR="0006551F" w:rsidRPr="00E83806" w:rsidRDefault="00BC39BD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RECOMENDACI</w:t>
      </w:r>
      <w:r w:rsidR="00CA4C2A"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ON</w:t>
      </w: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EN PROCESO (</w:t>
      </w:r>
      <w:r w:rsidR="0013265C"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Ver detalle en anexo Formulario</w:t>
      </w: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SR1)</w:t>
      </w:r>
    </w:p>
    <w:p w14:paraId="4A683B53" w14:textId="316873C9" w:rsidR="00107560" w:rsidRPr="00E83806" w:rsidRDefault="004A00DE" w:rsidP="005335D7">
      <w:pPr>
        <w:spacing w:after="0" w:line="276" w:lineRule="auto"/>
        <w:ind w:left="0"/>
        <w:rPr>
          <w:color w:val="auto"/>
          <w:sz w:val="22"/>
        </w:rPr>
      </w:pPr>
      <w:r w:rsidRPr="00E83806">
        <w:rPr>
          <w:color w:val="auto"/>
          <w:sz w:val="22"/>
        </w:rPr>
        <w:t xml:space="preserve">De conformidad con el análisis realizado a la documentación presentada </w:t>
      </w:r>
      <w:r w:rsidR="00EF200B" w:rsidRPr="00E83806">
        <w:rPr>
          <w:color w:val="auto"/>
          <w:sz w:val="22"/>
        </w:rPr>
        <w:t xml:space="preserve">por la Dirección de Recursos Humanos –DIREH-, a pruebas realizadas en el </w:t>
      </w:r>
      <w:r w:rsidR="00CC6096" w:rsidRPr="00E83806">
        <w:rPr>
          <w:color w:val="auto"/>
          <w:sz w:val="22"/>
        </w:rPr>
        <w:t>s</w:t>
      </w:r>
      <w:r w:rsidR="00EF200B" w:rsidRPr="00E83806">
        <w:rPr>
          <w:bCs/>
          <w:sz w:val="22"/>
        </w:rPr>
        <w:t>istema de nómina, registro de servicios personales, estudios y/o servicios individuales y otros relacionados con el recurso humano, GUATENOMINAS</w:t>
      </w:r>
      <w:r w:rsidR="00DB501B" w:rsidRPr="00E83806">
        <w:rPr>
          <w:color w:val="auto"/>
          <w:sz w:val="22"/>
        </w:rPr>
        <w:t xml:space="preserve"> </w:t>
      </w:r>
      <w:r w:rsidRPr="00E83806">
        <w:rPr>
          <w:color w:val="auto"/>
          <w:sz w:val="22"/>
        </w:rPr>
        <w:t xml:space="preserve">y </w:t>
      </w:r>
      <w:r w:rsidR="0006551F" w:rsidRPr="00E83806">
        <w:rPr>
          <w:color w:val="auto"/>
          <w:sz w:val="22"/>
        </w:rPr>
        <w:t>e</w:t>
      </w:r>
      <w:r w:rsidRPr="00E83806">
        <w:rPr>
          <w:color w:val="auto"/>
          <w:sz w:val="22"/>
        </w:rPr>
        <w:t xml:space="preserve">l formulario SR1, </w:t>
      </w:r>
      <w:r w:rsidR="00BC39BD" w:rsidRPr="00E83806">
        <w:rPr>
          <w:color w:val="auto"/>
          <w:sz w:val="22"/>
        </w:rPr>
        <w:t>“</w:t>
      </w:r>
      <w:r w:rsidR="00DB501B" w:rsidRPr="00E83806">
        <w:rPr>
          <w:color w:val="auto"/>
          <w:sz w:val="22"/>
        </w:rPr>
        <w:t>Primer</w:t>
      </w:r>
      <w:r w:rsidRPr="00E83806">
        <w:rPr>
          <w:color w:val="auto"/>
          <w:sz w:val="22"/>
        </w:rPr>
        <w:t xml:space="preserve"> Seguimiento a Recomendaciones de la </w:t>
      </w:r>
      <w:r w:rsidR="00DB501B" w:rsidRPr="00E83806">
        <w:rPr>
          <w:color w:val="auto"/>
          <w:sz w:val="22"/>
        </w:rPr>
        <w:t>Dirección de Auditoría Interna</w:t>
      </w:r>
      <w:r w:rsidRPr="00E83806">
        <w:rPr>
          <w:color w:val="auto"/>
          <w:sz w:val="22"/>
        </w:rPr>
        <w:t>”</w:t>
      </w:r>
      <w:r w:rsidR="00BC39BD" w:rsidRPr="00E83806">
        <w:rPr>
          <w:color w:val="auto"/>
          <w:sz w:val="22"/>
        </w:rPr>
        <w:t xml:space="preserve">, </w:t>
      </w:r>
      <w:r w:rsidRPr="00E83806">
        <w:rPr>
          <w:color w:val="auto"/>
          <w:sz w:val="22"/>
        </w:rPr>
        <w:t xml:space="preserve">se </w:t>
      </w:r>
      <w:r w:rsidR="00107560" w:rsidRPr="00E83806">
        <w:rPr>
          <w:color w:val="auto"/>
          <w:sz w:val="22"/>
        </w:rPr>
        <w:t>informa lo siguiente:</w:t>
      </w:r>
    </w:p>
    <w:p w14:paraId="273C09F2" w14:textId="77777777" w:rsidR="00107560" w:rsidRPr="00E83806" w:rsidRDefault="00107560" w:rsidP="005335D7">
      <w:pPr>
        <w:spacing w:after="0" w:line="276" w:lineRule="auto"/>
        <w:ind w:left="0"/>
        <w:rPr>
          <w:color w:val="auto"/>
          <w:sz w:val="22"/>
        </w:rPr>
      </w:pPr>
    </w:p>
    <w:p w14:paraId="4E3F8811" w14:textId="7F50F351" w:rsidR="00CA4C2A" w:rsidRPr="00E83806" w:rsidRDefault="00CC6096" w:rsidP="00CC6096">
      <w:pPr>
        <w:spacing w:after="0" w:line="276" w:lineRule="auto"/>
        <w:ind w:left="0"/>
        <w:rPr>
          <w:color w:val="auto"/>
          <w:sz w:val="22"/>
        </w:rPr>
      </w:pPr>
      <w:r w:rsidRPr="00E83806">
        <w:rPr>
          <w:color w:val="auto"/>
          <w:sz w:val="22"/>
        </w:rPr>
        <w:t xml:space="preserve">Hallazgo No. 1 Deficiencias en registros administrativos por suspensiones del IGSS. </w:t>
      </w:r>
      <w:r w:rsidR="00CA4C2A" w:rsidRPr="00E83806">
        <w:rPr>
          <w:color w:val="auto"/>
          <w:sz w:val="22"/>
        </w:rPr>
        <w:t>La recomendación se considera en proceso debido a que, mediante consulta realizada en el sistema GUATENOMINAS, s</w:t>
      </w:r>
      <w:r w:rsidRPr="00E83806">
        <w:rPr>
          <w:color w:val="auto"/>
          <w:sz w:val="22"/>
        </w:rPr>
        <w:t xml:space="preserve">e determinó que de 8 personas quienes no habían recibido pago de salario por suspensión </w:t>
      </w:r>
      <w:r w:rsidR="00CA4C2A" w:rsidRPr="00E83806">
        <w:rPr>
          <w:color w:val="auto"/>
          <w:sz w:val="22"/>
        </w:rPr>
        <w:t xml:space="preserve">del IGSS, aún quedan pendientes 5; así mismo, la Dirección Departamental de Educación de Izabal, no presentó pruebas de cumplimiento a la recomendación. </w:t>
      </w:r>
    </w:p>
    <w:p w14:paraId="4347219D" w14:textId="77777777" w:rsidR="004C5899" w:rsidRPr="00E83806" w:rsidRDefault="004C5899" w:rsidP="005335D7">
      <w:pPr>
        <w:tabs>
          <w:tab w:val="left" w:pos="1134"/>
        </w:tabs>
        <w:spacing w:after="0" w:line="276" w:lineRule="auto"/>
        <w:ind w:left="0"/>
        <w:rPr>
          <w:color w:val="auto"/>
          <w:sz w:val="22"/>
        </w:rPr>
      </w:pPr>
    </w:p>
    <w:p w14:paraId="0AC82586" w14:textId="628AC85A" w:rsidR="00BE4F2A" w:rsidRPr="00E83806" w:rsidRDefault="00BE4F2A" w:rsidP="005335D7">
      <w:pPr>
        <w:tabs>
          <w:tab w:val="left" w:pos="1134"/>
        </w:tabs>
        <w:spacing w:after="0" w:line="276" w:lineRule="auto"/>
        <w:ind w:left="0"/>
        <w:rPr>
          <w:color w:val="auto"/>
          <w:sz w:val="22"/>
        </w:rPr>
      </w:pPr>
      <w:r w:rsidRPr="00E83806">
        <w:rPr>
          <w:color w:val="auto"/>
          <w:sz w:val="22"/>
        </w:rPr>
        <w:t>El resultado que la recomendac</w:t>
      </w:r>
      <w:r w:rsidR="00030394" w:rsidRPr="00E83806">
        <w:rPr>
          <w:color w:val="auto"/>
          <w:sz w:val="22"/>
        </w:rPr>
        <w:t>ión</w:t>
      </w:r>
      <w:r w:rsidRPr="00E83806">
        <w:rPr>
          <w:color w:val="auto"/>
          <w:sz w:val="22"/>
        </w:rPr>
        <w:t xml:space="preserve"> esté en proceso, propicia que se mantenga firme la acción correctiva y que exista atraso en el proceso administrativo, así mismo, riesgo de sanción económica por la Contraloría General de Cuentas, por incumplimiento de recomendaciones. </w:t>
      </w:r>
    </w:p>
    <w:p w14:paraId="7846A938" w14:textId="77777777" w:rsidR="004A00DE" w:rsidRPr="00E83806" w:rsidRDefault="004A00DE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  <w:r w:rsidRPr="00E83806">
        <w:rPr>
          <w:b/>
          <w:color w:val="auto"/>
          <w:sz w:val="22"/>
        </w:rPr>
        <w:lastRenderedPageBreak/>
        <w:t>COMENTARIO DE AUDITORÍA</w:t>
      </w:r>
    </w:p>
    <w:p w14:paraId="2D8F7A29" w14:textId="77777777" w:rsidR="00E83806" w:rsidRDefault="001657AC" w:rsidP="005335D7">
      <w:pPr>
        <w:spacing w:after="0" w:line="276" w:lineRule="auto"/>
        <w:ind w:left="0"/>
        <w:rPr>
          <w:color w:val="auto"/>
          <w:sz w:val="22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>Los comentarios y e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l estado </w:t>
      </w:r>
      <w:r w:rsidR="003C04F0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actual 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>de la implementación de la recomendaci</w:t>
      </w:r>
      <w:r w:rsidR="00AE13A6" w:rsidRPr="00E83806">
        <w:rPr>
          <w:rFonts w:eastAsia="Times New Roman"/>
          <w:color w:val="auto"/>
          <w:sz w:val="22"/>
          <w:bdr w:val="none" w:sz="0" w:space="0" w:color="auto" w:frame="1"/>
        </w:rPr>
        <w:t>ón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>, qued</w:t>
      </w:r>
      <w:r w:rsidR="006152C3" w:rsidRPr="00E83806">
        <w:rPr>
          <w:rFonts w:eastAsia="Times New Roman"/>
          <w:color w:val="auto"/>
          <w:sz w:val="22"/>
          <w:bdr w:val="none" w:sz="0" w:space="0" w:color="auto" w:frame="1"/>
        </w:rPr>
        <w:t>aron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asentado</w:t>
      </w:r>
      <w:r w:rsidR="006152C3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en </w:t>
      </w:r>
      <w:r w:rsidR="00030394" w:rsidRPr="00E83806">
        <w:rPr>
          <w:rFonts w:eastAsia="Times New Roman"/>
          <w:color w:val="auto"/>
          <w:sz w:val="22"/>
          <w:bdr w:val="none" w:sz="0" w:space="0" w:color="auto" w:frame="1"/>
        </w:rPr>
        <w:t>e</w:t>
      </w:r>
      <w:r w:rsidR="003C04F0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l 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formulario </w:t>
      </w:r>
      <w:r w:rsidR="00E21C5E" w:rsidRPr="00E83806">
        <w:rPr>
          <w:color w:val="auto"/>
          <w:sz w:val="22"/>
        </w:rPr>
        <w:t xml:space="preserve">SR1, </w:t>
      </w:r>
      <w:r w:rsidR="00AB1756" w:rsidRPr="00E83806">
        <w:rPr>
          <w:color w:val="auto"/>
          <w:sz w:val="22"/>
        </w:rPr>
        <w:t>“</w:t>
      </w:r>
      <w:r w:rsidR="00E21C5E" w:rsidRPr="00E83806">
        <w:rPr>
          <w:color w:val="auto"/>
          <w:sz w:val="22"/>
        </w:rPr>
        <w:t>Primer Seguimiento a Recomendaciones de la Dirección de Auditoría Interna”,</w:t>
      </w:r>
      <w:r w:rsidR="00527C7C" w:rsidRPr="00E83806">
        <w:rPr>
          <w:color w:val="auto"/>
          <w:sz w:val="22"/>
        </w:rPr>
        <w:t xml:space="preserve"> </w:t>
      </w:r>
      <w:r w:rsidR="00F82AFB" w:rsidRPr="00E83806">
        <w:rPr>
          <w:color w:val="auto"/>
          <w:sz w:val="22"/>
        </w:rPr>
        <w:t>mismo que fue</w:t>
      </w:r>
      <w:r w:rsidR="00AB1756" w:rsidRPr="00E83806">
        <w:rPr>
          <w:color w:val="auto"/>
          <w:sz w:val="22"/>
        </w:rPr>
        <w:t xml:space="preserve"> firmado de conformidad por los responsables</w:t>
      </w:r>
      <w:r w:rsidR="00380C5B" w:rsidRPr="00E83806">
        <w:rPr>
          <w:color w:val="auto"/>
          <w:sz w:val="22"/>
        </w:rPr>
        <w:t>.</w:t>
      </w:r>
      <w:r w:rsidR="008321EE" w:rsidRPr="00E83806">
        <w:rPr>
          <w:color w:val="auto"/>
          <w:sz w:val="22"/>
        </w:rPr>
        <w:t xml:space="preserve"> Así mismo, por medio de</w:t>
      </w:r>
      <w:r w:rsidR="005E4093" w:rsidRPr="00E83806">
        <w:rPr>
          <w:color w:val="auto"/>
          <w:sz w:val="22"/>
        </w:rPr>
        <w:t>l</w:t>
      </w:r>
      <w:r w:rsidR="008321EE" w:rsidRPr="00E83806">
        <w:rPr>
          <w:color w:val="auto"/>
          <w:sz w:val="22"/>
        </w:rPr>
        <w:t xml:space="preserve"> oficio </w:t>
      </w:r>
      <w:r w:rsidR="00E83806" w:rsidRPr="00E83806">
        <w:rPr>
          <w:color w:val="auto"/>
          <w:sz w:val="22"/>
        </w:rPr>
        <w:t>Ref.  RRHH 206-2022 de fecha 24 de junio de 2022,</w:t>
      </w:r>
      <w:r w:rsidR="008321EE" w:rsidRPr="00E83806">
        <w:rPr>
          <w:color w:val="auto"/>
          <w:sz w:val="22"/>
        </w:rPr>
        <w:t xml:space="preserve"> manifestaron que </w:t>
      </w:r>
      <w:r w:rsidR="005E4093" w:rsidRPr="00E83806">
        <w:rPr>
          <w:color w:val="auto"/>
          <w:sz w:val="22"/>
        </w:rPr>
        <w:t xml:space="preserve">estiman </w:t>
      </w:r>
      <w:r w:rsidR="004C5899" w:rsidRPr="00E83806">
        <w:rPr>
          <w:color w:val="auto"/>
          <w:sz w:val="22"/>
        </w:rPr>
        <w:t>que,</w:t>
      </w:r>
      <w:r w:rsidR="005E4093" w:rsidRPr="00E83806">
        <w:rPr>
          <w:color w:val="auto"/>
          <w:sz w:val="22"/>
        </w:rPr>
        <w:t xml:space="preserve"> </w:t>
      </w:r>
      <w:r w:rsidR="008321EE" w:rsidRPr="00E83806">
        <w:rPr>
          <w:color w:val="auto"/>
          <w:sz w:val="22"/>
        </w:rPr>
        <w:t xml:space="preserve">en un plazo de </w:t>
      </w:r>
      <w:r w:rsidR="00E83806" w:rsidRPr="00E83806">
        <w:rPr>
          <w:color w:val="auto"/>
          <w:sz w:val="22"/>
        </w:rPr>
        <w:t>4 meses</w:t>
      </w:r>
      <w:r w:rsidR="008321EE" w:rsidRPr="00E83806">
        <w:rPr>
          <w:color w:val="auto"/>
          <w:sz w:val="22"/>
        </w:rPr>
        <w:t>, cumplirán con la recomendaci</w:t>
      </w:r>
      <w:r w:rsidR="00030394" w:rsidRPr="00E83806">
        <w:rPr>
          <w:color w:val="auto"/>
          <w:sz w:val="22"/>
        </w:rPr>
        <w:t>ón</w:t>
      </w:r>
      <w:r w:rsidR="008321EE" w:rsidRPr="00E83806">
        <w:rPr>
          <w:color w:val="auto"/>
          <w:sz w:val="22"/>
        </w:rPr>
        <w:t xml:space="preserve"> que qued</w:t>
      </w:r>
      <w:r w:rsidR="00030394" w:rsidRPr="00E83806">
        <w:rPr>
          <w:color w:val="auto"/>
          <w:sz w:val="22"/>
        </w:rPr>
        <w:t>ó</w:t>
      </w:r>
      <w:r w:rsidR="008321EE" w:rsidRPr="00E83806">
        <w:rPr>
          <w:color w:val="auto"/>
          <w:sz w:val="22"/>
        </w:rPr>
        <w:t xml:space="preserve"> en proceso en este primer seguimiento a recomendaciones</w:t>
      </w:r>
      <w:r w:rsidR="008321EE">
        <w:rPr>
          <w:color w:val="auto"/>
          <w:sz w:val="22"/>
        </w:rPr>
        <w:t>.</w:t>
      </w:r>
    </w:p>
    <w:p w14:paraId="2FB2D6F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194F9C83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CEB93EB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474E6DF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BD8360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874F73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1162148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EDC51B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183C7A1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06057698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A4B87D1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63B5B95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2324714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73E11F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F005406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06A39A9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C918A0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A309B4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EE7B901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48BFCC18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A1FCD44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592D348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B13381E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5C73621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E421FBF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08667E1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833A0A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161AE1C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6AF824CF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1BB4E75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5BD8C56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83917A4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4F24AF54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6C50F17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597587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6C2A546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FF4B570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109E0FD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9047944" w14:textId="6AE5ADBC" w:rsidR="00E83806" w:rsidRDefault="00A62910" w:rsidP="005335D7">
      <w:pPr>
        <w:spacing w:after="0" w:line="276" w:lineRule="auto"/>
        <w:ind w:left="0"/>
        <w:rPr>
          <w:color w:val="auto"/>
          <w:sz w:val="22"/>
        </w:rPr>
      </w:pPr>
      <w:r w:rsidRPr="00A62910">
        <w:rPr>
          <w:noProof/>
          <w:color w:val="auto"/>
          <w:sz w:val="22"/>
        </w:rPr>
        <w:lastRenderedPageBreak/>
        <w:drawing>
          <wp:inline distT="0" distB="0" distL="0" distR="0" wp14:anchorId="1F303D30" wp14:editId="635923EA">
            <wp:extent cx="5952555" cy="8172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4" t="4966" b="3892"/>
                    <a:stretch/>
                  </pic:blipFill>
                  <pic:spPr bwMode="auto">
                    <a:xfrm>
                      <a:off x="0" y="0"/>
                      <a:ext cx="5960303" cy="818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B4F34" w14:textId="36B66ABC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2C2749B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07D8D9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bookmarkEnd w:id="2"/>
    <w:bookmarkEnd w:id="3"/>
    <w:p w14:paraId="0E580BBB" w14:textId="2111FDAF" w:rsidR="00872E27" w:rsidRDefault="00A62910" w:rsidP="005335D7">
      <w:pPr>
        <w:spacing w:after="0" w:line="276" w:lineRule="auto"/>
        <w:ind w:left="0"/>
        <w:rPr>
          <w:color w:val="auto"/>
          <w:sz w:val="22"/>
        </w:rPr>
      </w:pPr>
      <w:r w:rsidRPr="00A62910">
        <w:rPr>
          <w:noProof/>
          <w:color w:val="auto"/>
          <w:sz w:val="22"/>
        </w:rPr>
        <w:drawing>
          <wp:inline distT="0" distB="0" distL="0" distR="0" wp14:anchorId="3DA59404" wp14:editId="6B7F8F98">
            <wp:extent cx="6085993" cy="78200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" t="3740" b="3144"/>
                    <a:stretch/>
                  </pic:blipFill>
                  <pic:spPr bwMode="auto">
                    <a:xfrm>
                      <a:off x="0" y="0"/>
                      <a:ext cx="6090901" cy="782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DE569" w14:textId="240BC575" w:rsidR="00A62910" w:rsidRDefault="00A62910" w:rsidP="005335D7">
      <w:pPr>
        <w:spacing w:after="0" w:line="276" w:lineRule="auto"/>
        <w:ind w:left="0"/>
        <w:rPr>
          <w:color w:val="auto"/>
          <w:sz w:val="22"/>
        </w:rPr>
      </w:pPr>
    </w:p>
    <w:p w14:paraId="72A2DEF6" w14:textId="216A425C" w:rsidR="00A62910" w:rsidRDefault="00A62910" w:rsidP="005335D7">
      <w:pPr>
        <w:spacing w:after="0" w:line="276" w:lineRule="auto"/>
        <w:ind w:left="0"/>
        <w:rPr>
          <w:color w:val="auto"/>
          <w:sz w:val="22"/>
        </w:rPr>
      </w:pPr>
    </w:p>
    <w:p w14:paraId="04807F38" w14:textId="5922646F" w:rsidR="00A62910" w:rsidRDefault="00A62910" w:rsidP="005335D7">
      <w:pPr>
        <w:spacing w:after="0" w:line="276" w:lineRule="auto"/>
        <w:ind w:left="0"/>
        <w:rPr>
          <w:color w:val="auto"/>
          <w:sz w:val="22"/>
        </w:rPr>
      </w:pPr>
    </w:p>
    <w:p w14:paraId="1773E4B2" w14:textId="34390D86" w:rsidR="00A62910" w:rsidRPr="00FD655E" w:rsidRDefault="00A62910" w:rsidP="005335D7">
      <w:pPr>
        <w:spacing w:after="0" w:line="276" w:lineRule="auto"/>
        <w:ind w:left="0"/>
        <w:rPr>
          <w:color w:val="auto"/>
          <w:sz w:val="22"/>
        </w:rPr>
      </w:pPr>
      <w:r w:rsidRPr="00A62910">
        <w:rPr>
          <w:noProof/>
          <w:color w:val="auto"/>
          <w:sz w:val="22"/>
        </w:rPr>
        <w:drawing>
          <wp:inline distT="0" distB="0" distL="0" distR="0" wp14:anchorId="02627362" wp14:editId="518B5A83">
            <wp:extent cx="5915025" cy="7847653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5244" r="-6" b="2645"/>
                    <a:stretch/>
                  </pic:blipFill>
                  <pic:spPr bwMode="auto">
                    <a:xfrm>
                      <a:off x="0" y="0"/>
                      <a:ext cx="5923506" cy="78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2910" w:rsidRPr="00FD655E" w:rsidSect="003C444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1157" w:right="1707" w:bottom="1225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0A08F" w14:textId="77777777" w:rsidR="00155042" w:rsidRDefault="00155042">
      <w:pPr>
        <w:spacing w:after="0" w:line="240" w:lineRule="auto"/>
      </w:pPr>
      <w:r>
        <w:separator/>
      </w:r>
    </w:p>
  </w:endnote>
  <w:endnote w:type="continuationSeparator" w:id="0">
    <w:p w14:paraId="0B2F9E0D" w14:textId="77777777" w:rsidR="00155042" w:rsidRDefault="00155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6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0FAAF7F">
              <wp:simplePos x="0" y="0"/>
              <wp:positionH relativeFrom="page">
                <wp:posOffset>1076325</wp:posOffset>
              </wp:positionH>
              <wp:positionV relativeFrom="page">
                <wp:posOffset>9572625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25802" y="82428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20460" y="91354"/>
                          <a:ext cx="170815" cy="152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49CA0906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62910" w:rsidRPr="00A62910">
                              <w:rPr>
                                <w:noProof/>
                                <w:color w:val="666666"/>
                                <w:sz w:val="14"/>
                              </w:rPr>
                              <w:t>3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53.7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258;top:824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204;top:913;width:170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49CA0906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62910" w:rsidRPr="00A62910">
                        <w:rPr>
                          <w:noProof/>
                          <w:color w:val="666666"/>
                          <w:sz w:val="14"/>
                        </w:rPr>
                        <w:t>3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3AD5D" w14:textId="77777777" w:rsidR="00155042" w:rsidRDefault="00155042">
      <w:pPr>
        <w:spacing w:after="0" w:line="240" w:lineRule="auto"/>
      </w:pPr>
      <w:r>
        <w:separator/>
      </w:r>
    </w:p>
  </w:footnote>
  <w:footnote w:type="continuationSeparator" w:id="0">
    <w:p w14:paraId="5C25699E" w14:textId="77777777" w:rsidR="00155042" w:rsidRDefault="00155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31D05245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445EE75C" w:rsidR="00B35046" w:rsidRPr="006152C3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6152C3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6152C3">
      <w:rPr>
        <w:color w:val="auto"/>
        <w:sz w:val="14"/>
      </w:rPr>
      <w:t>AUDITOR</w:t>
    </w:r>
    <w:r w:rsidR="00B97D2B" w:rsidRPr="006152C3">
      <w:rPr>
        <w:color w:val="auto"/>
        <w:sz w:val="14"/>
      </w:rPr>
      <w:t>Í</w:t>
    </w:r>
    <w:r w:rsidRPr="006152C3">
      <w:rPr>
        <w:color w:val="auto"/>
        <w:sz w:val="14"/>
      </w:rPr>
      <w:t>A INTERNA</w:t>
    </w:r>
    <w:r w:rsidRPr="006152C3">
      <w:rPr>
        <w:color w:val="auto"/>
        <w:sz w:val="14"/>
      </w:rPr>
      <w:tab/>
      <w:t xml:space="preserve">   </w:t>
    </w:r>
    <w:r w:rsidRPr="006152C3">
      <w:rPr>
        <w:color w:val="auto"/>
        <w:sz w:val="14"/>
      </w:rPr>
      <w:tab/>
    </w:r>
    <w:r w:rsidR="00224C8B" w:rsidRPr="006152C3">
      <w:rPr>
        <w:color w:val="auto"/>
        <w:sz w:val="14"/>
      </w:rPr>
      <w:t xml:space="preserve">Informe </w:t>
    </w:r>
    <w:r w:rsidR="00FF3561" w:rsidRPr="006152C3">
      <w:rPr>
        <w:color w:val="auto"/>
        <w:sz w:val="14"/>
      </w:rPr>
      <w:t>O-DIDAI/SUB-</w:t>
    </w:r>
    <w:r w:rsidR="00F17A85" w:rsidRPr="00F17A85">
      <w:rPr>
        <w:color w:val="auto"/>
        <w:sz w:val="14"/>
      </w:rPr>
      <w:t>100</w:t>
    </w:r>
    <w:r w:rsidR="00FF3561" w:rsidRPr="00F17A85">
      <w:rPr>
        <w:color w:val="auto"/>
        <w:sz w:val="14"/>
      </w:rPr>
      <w:t>-2022</w:t>
    </w:r>
    <w:r w:rsidR="00224C8B" w:rsidRPr="00F17A85">
      <w:rPr>
        <w:color w:val="auto"/>
        <w:sz w:val="14"/>
      </w:rPr>
      <w:t xml:space="preserve"> </w:t>
    </w:r>
    <w:r w:rsidR="00B97D2B" w:rsidRPr="00F17A85">
      <w:rPr>
        <w:color w:val="auto"/>
        <w:sz w:val="14"/>
      </w:rPr>
      <w:t>DIDEDUC Guatemala Sur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5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22D31"/>
    <w:multiLevelType w:val="hybridMultilevel"/>
    <w:tmpl w:val="DB96A41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 w16cid:durableId="1692796180">
    <w:abstractNumId w:val="5"/>
  </w:num>
  <w:num w:numId="2" w16cid:durableId="1001084168">
    <w:abstractNumId w:val="1"/>
  </w:num>
  <w:num w:numId="3" w16cid:durableId="438524646">
    <w:abstractNumId w:val="3"/>
  </w:num>
  <w:num w:numId="4" w16cid:durableId="649404361">
    <w:abstractNumId w:val="2"/>
  </w:num>
  <w:num w:numId="5" w16cid:durableId="1193228424">
    <w:abstractNumId w:val="0"/>
  </w:num>
  <w:num w:numId="6" w16cid:durableId="391927154">
    <w:abstractNumId w:val="7"/>
  </w:num>
  <w:num w:numId="7" w16cid:durableId="34962698">
    <w:abstractNumId w:val="8"/>
  </w:num>
  <w:num w:numId="8" w16cid:durableId="1332373275">
    <w:abstractNumId w:val="4"/>
  </w:num>
  <w:num w:numId="9" w16cid:durableId="11675938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07E6C"/>
    <w:rsid w:val="00012C87"/>
    <w:rsid w:val="00017205"/>
    <w:rsid w:val="0002321B"/>
    <w:rsid w:val="000257D2"/>
    <w:rsid w:val="00030394"/>
    <w:rsid w:val="00030C19"/>
    <w:rsid w:val="00034240"/>
    <w:rsid w:val="000407A8"/>
    <w:rsid w:val="00041403"/>
    <w:rsid w:val="0005286B"/>
    <w:rsid w:val="000533B9"/>
    <w:rsid w:val="00064E6E"/>
    <w:rsid w:val="0006551F"/>
    <w:rsid w:val="00076F8F"/>
    <w:rsid w:val="00083017"/>
    <w:rsid w:val="00083099"/>
    <w:rsid w:val="00085521"/>
    <w:rsid w:val="000B2FCB"/>
    <w:rsid w:val="000B6B2A"/>
    <w:rsid w:val="000D114E"/>
    <w:rsid w:val="000D2D42"/>
    <w:rsid w:val="000F0398"/>
    <w:rsid w:val="000F1735"/>
    <w:rsid w:val="000F3452"/>
    <w:rsid w:val="000F3534"/>
    <w:rsid w:val="000F56F8"/>
    <w:rsid w:val="00107560"/>
    <w:rsid w:val="00110139"/>
    <w:rsid w:val="001301D3"/>
    <w:rsid w:val="0013265C"/>
    <w:rsid w:val="00143471"/>
    <w:rsid w:val="001467D2"/>
    <w:rsid w:val="00155042"/>
    <w:rsid w:val="00161D98"/>
    <w:rsid w:val="001657AC"/>
    <w:rsid w:val="001715C2"/>
    <w:rsid w:val="00177B63"/>
    <w:rsid w:val="00185226"/>
    <w:rsid w:val="001922CD"/>
    <w:rsid w:val="001B1E11"/>
    <w:rsid w:val="0021654E"/>
    <w:rsid w:val="002165C1"/>
    <w:rsid w:val="0022299B"/>
    <w:rsid w:val="002247E0"/>
    <w:rsid w:val="00224C8B"/>
    <w:rsid w:val="0022794B"/>
    <w:rsid w:val="00232C7C"/>
    <w:rsid w:val="00234844"/>
    <w:rsid w:val="00236CD1"/>
    <w:rsid w:val="00241F1E"/>
    <w:rsid w:val="002462A8"/>
    <w:rsid w:val="00250762"/>
    <w:rsid w:val="00265D80"/>
    <w:rsid w:val="00271F8C"/>
    <w:rsid w:val="00290AAD"/>
    <w:rsid w:val="00290D34"/>
    <w:rsid w:val="00290D5A"/>
    <w:rsid w:val="002A3F5F"/>
    <w:rsid w:val="002B7B94"/>
    <w:rsid w:val="002D2319"/>
    <w:rsid w:val="002D2F4F"/>
    <w:rsid w:val="002E1784"/>
    <w:rsid w:val="00303391"/>
    <w:rsid w:val="00315F58"/>
    <w:rsid w:val="00320031"/>
    <w:rsid w:val="003249F8"/>
    <w:rsid w:val="00331EB7"/>
    <w:rsid w:val="00333E1C"/>
    <w:rsid w:val="00335E11"/>
    <w:rsid w:val="00344270"/>
    <w:rsid w:val="00355812"/>
    <w:rsid w:val="003568A5"/>
    <w:rsid w:val="0037068E"/>
    <w:rsid w:val="003732E7"/>
    <w:rsid w:val="00380C5B"/>
    <w:rsid w:val="0038146A"/>
    <w:rsid w:val="00386A53"/>
    <w:rsid w:val="003B4CE1"/>
    <w:rsid w:val="003C04F0"/>
    <w:rsid w:val="003C4443"/>
    <w:rsid w:val="003D2660"/>
    <w:rsid w:val="003D3D42"/>
    <w:rsid w:val="003E21E1"/>
    <w:rsid w:val="003E6838"/>
    <w:rsid w:val="00406B1E"/>
    <w:rsid w:val="00413E59"/>
    <w:rsid w:val="004143E1"/>
    <w:rsid w:val="004207B8"/>
    <w:rsid w:val="00426362"/>
    <w:rsid w:val="004442C7"/>
    <w:rsid w:val="00445536"/>
    <w:rsid w:val="00451598"/>
    <w:rsid w:val="00462561"/>
    <w:rsid w:val="00465A70"/>
    <w:rsid w:val="0047622D"/>
    <w:rsid w:val="004879E1"/>
    <w:rsid w:val="00490B91"/>
    <w:rsid w:val="004918A5"/>
    <w:rsid w:val="004A00DE"/>
    <w:rsid w:val="004A0EA2"/>
    <w:rsid w:val="004B6BB0"/>
    <w:rsid w:val="004C5899"/>
    <w:rsid w:val="004D23D9"/>
    <w:rsid w:val="004E67ED"/>
    <w:rsid w:val="004F4C79"/>
    <w:rsid w:val="004F6EA3"/>
    <w:rsid w:val="00506794"/>
    <w:rsid w:val="00512512"/>
    <w:rsid w:val="005259DA"/>
    <w:rsid w:val="00527C7C"/>
    <w:rsid w:val="00532F27"/>
    <w:rsid w:val="005335D7"/>
    <w:rsid w:val="0053606C"/>
    <w:rsid w:val="0053644A"/>
    <w:rsid w:val="005421A5"/>
    <w:rsid w:val="005644CE"/>
    <w:rsid w:val="00564703"/>
    <w:rsid w:val="00566C8C"/>
    <w:rsid w:val="00571107"/>
    <w:rsid w:val="00571EA6"/>
    <w:rsid w:val="00576F14"/>
    <w:rsid w:val="005949F3"/>
    <w:rsid w:val="005A0528"/>
    <w:rsid w:val="005A4EA3"/>
    <w:rsid w:val="005B024C"/>
    <w:rsid w:val="005B1838"/>
    <w:rsid w:val="005B2F12"/>
    <w:rsid w:val="005B4122"/>
    <w:rsid w:val="005C7CA9"/>
    <w:rsid w:val="005E1249"/>
    <w:rsid w:val="005E4093"/>
    <w:rsid w:val="00610CC4"/>
    <w:rsid w:val="0061152E"/>
    <w:rsid w:val="006152C3"/>
    <w:rsid w:val="00615362"/>
    <w:rsid w:val="00616F3D"/>
    <w:rsid w:val="00641FAE"/>
    <w:rsid w:val="00644FE0"/>
    <w:rsid w:val="00650022"/>
    <w:rsid w:val="00650252"/>
    <w:rsid w:val="00666985"/>
    <w:rsid w:val="00666C0F"/>
    <w:rsid w:val="00674BF7"/>
    <w:rsid w:val="00681D0D"/>
    <w:rsid w:val="00687397"/>
    <w:rsid w:val="006A1280"/>
    <w:rsid w:val="006A3238"/>
    <w:rsid w:val="006A50C4"/>
    <w:rsid w:val="006A527C"/>
    <w:rsid w:val="006A7935"/>
    <w:rsid w:val="006C6977"/>
    <w:rsid w:val="006D13C0"/>
    <w:rsid w:val="00712571"/>
    <w:rsid w:val="0072105D"/>
    <w:rsid w:val="0073106D"/>
    <w:rsid w:val="007455F6"/>
    <w:rsid w:val="00746489"/>
    <w:rsid w:val="0074769A"/>
    <w:rsid w:val="0076278A"/>
    <w:rsid w:val="007757F0"/>
    <w:rsid w:val="00776AE6"/>
    <w:rsid w:val="00777C9B"/>
    <w:rsid w:val="00782FEE"/>
    <w:rsid w:val="00783813"/>
    <w:rsid w:val="00784F59"/>
    <w:rsid w:val="00786DF2"/>
    <w:rsid w:val="007A78CC"/>
    <w:rsid w:val="007B2B91"/>
    <w:rsid w:val="007C4B81"/>
    <w:rsid w:val="007E35B8"/>
    <w:rsid w:val="007E3D3F"/>
    <w:rsid w:val="007E43B5"/>
    <w:rsid w:val="007E502D"/>
    <w:rsid w:val="007F28E0"/>
    <w:rsid w:val="007F6F4C"/>
    <w:rsid w:val="007F7589"/>
    <w:rsid w:val="008263C5"/>
    <w:rsid w:val="008321EE"/>
    <w:rsid w:val="008323BC"/>
    <w:rsid w:val="008453CC"/>
    <w:rsid w:val="00857C20"/>
    <w:rsid w:val="0087147D"/>
    <w:rsid w:val="00872E27"/>
    <w:rsid w:val="00873813"/>
    <w:rsid w:val="008766C5"/>
    <w:rsid w:val="00883624"/>
    <w:rsid w:val="00895D0E"/>
    <w:rsid w:val="008C6857"/>
    <w:rsid w:val="008D5426"/>
    <w:rsid w:val="008F457A"/>
    <w:rsid w:val="00933422"/>
    <w:rsid w:val="00937869"/>
    <w:rsid w:val="00976245"/>
    <w:rsid w:val="009807F2"/>
    <w:rsid w:val="00994034"/>
    <w:rsid w:val="009A2044"/>
    <w:rsid w:val="009A6E50"/>
    <w:rsid w:val="009B2602"/>
    <w:rsid w:val="009C12FA"/>
    <w:rsid w:val="009D19E9"/>
    <w:rsid w:val="00A1169F"/>
    <w:rsid w:val="00A16942"/>
    <w:rsid w:val="00A227D6"/>
    <w:rsid w:val="00A277E8"/>
    <w:rsid w:val="00A3168A"/>
    <w:rsid w:val="00A3657A"/>
    <w:rsid w:val="00A365A7"/>
    <w:rsid w:val="00A51D5D"/>
    <w:rsid w:val="00A56D5E"/>
    <w:rsid w:val="00A60014"/>
    <w:rsid w:val="00A62910"/>
    <w:rsid w:val="00A630FA"/>
    <w:rsid w:val="00A67FAA"/>
    <w:rsid w:val="00A72EEB"/>
    <w:rsid w:val="00A95DAF"/>
    <w:rsid w:val="00A961C0"/>
    <w:rsid w:val="00AA61A2"/>
    <w:rsid w:val="00AB01AF"/>
    <w:rsid w:val="00AB1756"/>
    <w:rsid w:val="00AB1FFA"/>
    <w:rsid w:val="00AB6AC2"/>
    <w:rsid w:val="00AC53EF"/>
    <w:rsid w:val="00AC564F"/>
    <w:rsid w:val="00AD606C"/>
    <w:rsid w:val="00AD68EF"/>
    <w:rsid w:val="00AE13A6"/>
    <w:rsid w:val="00AE379D"/>
    <w:rsid w:val="00AF0CD3"/>
    <w:rsid w:val="00AF1290"/>
    <w:rsid w:val="00B13E30"/>
    <w:rsid w:val="00B148BE"/>
    <w:rsid w:val="00B33E80"/>
    <w:rsid w:val="00B34A13"/>
    <w:rsid w:val="00B35046"/>
    <w:rsid w:val="00B718AD"/>
    <w:rsid w:val="00B82017"/>
    <w:rsid w:val="00B82159"/>
    <w:rsid w:val="00B86A65"/>
    <w:rsid w:val="00B93EB0"/>
    <w:rsid w:val="00B97D2B"/>
    <w:rsid w:val="00BA09DD"/>
    <w:rsid w:val="00BA389C"/>
    <w:rsid w:val="00BA4EC8"/>
    <w:rsid w:val="00BA5959"/>
    <w:rsid w:val="00BC39BD"/>
    <w:rsid w:val="00BD2E73"/>
    <w:rsid w:val="00BD352D"/>
    <w:rsid w:val="00BE0E73"/>
    <w:rsid w:val="00BE0FE5"/>
    <w:rsid w:val="00BE2F15"/>
    <w:rsid w:val="00BE4F2A"/>
    <w:rsid w:val="00BF11BF"/>
    <w:rsid w:val="00BF274A"/>
    <w:rsid w:val="00C229E8"/>
    <w:rsid w:val="00C26CFC"/>
    <w:rsid w:val="00C5094A"/>
    <w:rsid w:val="00C55B44"/>
    <w:rsid w:val="00C56BEF"/>
    <w:rsid w:val="00C6065C"/>
    <w:rsid w:val="00C62181"/>
    <w:rsid w:val="00C65452"/>
    <w:rsid w:val="00C777B5"/>
    <w:rsid w:val="00CA2279"/>
    <w:rsid w:val="00CA4C2A"/>
    <w:rsid w:val="00CB43EF"/>
    <w:rsid w:val="00CB45CC"/>
    <w:rsid w:val="00CB4F00"/>
    <w:rsid w:val="00CB5360"/>
    <w:rsid w:val="00CC5FF5"/>
    <w:rsid w:val="00CC6096"/>
    <w:rsid w:val="00CD1FC6"/>
    <w:rsid w:val="00CD35A3"/>
    <w:rsid w:val="00CD6B8E"/>
    <w:rsid w:val="00CE2373"/>
    <w:rsid w:val="00CF51E5"/>
    <w:rsid w:val="00D00F0E"/>
    <w:rsid w:val="00D04129"/>
    <w:rsid w:val="00D043E3"/>
    <w:rsid w:val="00D0655B"/>
    <w:rsid w:val="00D169C8"/>
    <w:rsid w:val="00D37EE7"/>
    <w:rsid w:val="00D42004"/>
    <w:rsid w:val="00D42E0B"/>
    <w:rsid w:val="00D4671A"/>
    <w:rsid w:val="00D54A43"/>
    <w:rsid w:val="00D64C58"/>
    <w:rsid w:val="00D70236"/>
    <w:rsid w:val="00D73E03"/>
    <w:rsid w:val="00D7400C"/>
    <w:rsid w:val="00D86188"/>
    <w:rsid w:val="00D97B86"/>
    <w:rsid w:val="00DA2E4C"/>
    <w:rsid w:val="00DB501B"/>
    <w:rsid w:val="00DB777A"/>
    <w:rsid w:val="00DD0F66"/>
    <w:rsid w:val="00DD3FD1"/>
    <w:rsid w:val="00DD4460"/>
    <w:rsid w:val="00DD6EB1"/>
    <w:rsid w:val="00DE314C"/>
    <w:rsid w:val="00E072EB"/>
    <w:rsid w:val="00E16EF8"/>
    <w:rsid w:val="00E1717D"/>
    <w:rsid w:val="00E21970"/>
    <w:rsid w:val="00E21C5E"/>
    <w:rsid w:val="00E236C7"/>
    <w:rsid w:val="00E25167"/>
    <w:rsid w:val="00E312C8"/>
    <w:rsid w:val="00E33E40"/>
    <w:rsid w:val="00E4451C"/>
    <w:rsid w:val="00E45370"/>
    <w:rsid w:val="00E46D54"/>
    <w:rsid w:val="00E64C1E"/>
    <w:rsid w:val="00E70CBB"/>
    <w:rsid w:val="00E75699"/>
    <w:rsid w:val="00E83806"/>
    <w:rsid w:val="00E95542"/>
    <w:rsid w:val="00EB0751"/>
    <w:rsid w:val="00EB43D6"/>
    <w:rsid w:val="00EC5A76"/>
    <w:rsid w:val="00EC6A82"/>
    <w:rsid w:val="00ED2949"/>
    <w:rsid w:val="00EE4C26"/>
    <w:rsid w:val="00EF200B"/>
    <w:rsid w:val="00EF7444"/>
    <w:rsid w:val="00F05F93"/>
    <w:rsid w:val="00F17A85"/>
    <w:rsid w:val="00F31E13"/>
    <w:rsid w:val="00F3429B"/>
    <w:rsid w:val="00F54A3E"/>
    <w:rsid w:val="00F56E94"/>
    <w:rsid w:val="00F64812"/>
    <w:rsid w:val="00F82AFB"/>
    <w:rsid w:val="00F908E6"/>
    <w:rsid w:val="00FC714B"/>
    <w:rsid w:val="00FC7B5A"/>
    <w:rsid w:val="00FD3299"/>
    <w:rsid w:val="00FD655E"/>
    <w:rsid w:val="00FE303C"/>
    <w:rsid w:val="00FF1727"/>
    <w:rsid w:val="00FF3561"/>
    <w:rsid w:val="00FF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emf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8313BE-653C-4E88-9E78-DE0E15757B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535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2022-06-10T22:17:00Z</cp:lastPrinted>
  <dcterms:created xsi:type="dcterms:W3CDTF">2022-07-28T15:29:00Z</dcterms:created>
  <dcterms:modified xsi:type="dcterms:W3CDTF">2022-07-28T15:29:00Z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