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77FDA" w14:textId="77777777" w:rsidR="00CC334C" w:rsidRDefault="006C6C84">
      <w:pPr>
        <w:spacing w:before="71"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AUDITORIA INTERNA CUA No.:105342</w:t>
      </w:r>
    </w:p>
    <w:p w14:paraId="7FD0CE3F" w14:textId="77777777" w:rsidR="00CC334C" w:rsidRDefault="00CC334C">
      <w:pPr>
        <w:pStyle w:val="Textoindependiente"/>
        <w:rPr>
          <w:b/>
          <w:sz w:val="26"/>
        </w:rPr>
      </w:pPr>
    </w:p>
    <w:p w14:paraId="088530FD" w14:textId="77777777" w:rsidR="00CC334C" w:rsidRDefault="00CC334C">
      <w:pPr>
        <w:pStyle w:val="Textoindependiente"/>
        <w:rPr>
          <w:b/>
          <w:sz w:val="26"/>
        </w:rPr>
      </w:pPr>
    </w:p>
    <w:p w14:paraId="78B5152D" w14:textId="77777777" w:rsidR="00CC334C" w:rsidRDefault="00CC334C">
      <w:pPr>
        <w:pStyle w:val="Textoindependiente"/>
        <w:rPr>
          <w:b/>
          <w:sz w:val="26"/>
        </w:rPr>
      </w:pPr>
    </w:p>
    <w:p w14:paraId="55FA5330" w14:textId="77777777" w:rsidR="00CC334C" w:rsidRDefault="00CC334C">
      <w:pPr>
        <w:pStyle w:val="Textoindependiente"/>
        <w:rPr>
          <w:b/>
          <w:sz w:val="26"/>
        </w:rPr>
      </w:pPr>
    </w:p>
    <w:p w14:paraId="7F562B61" w14:textId="77777777" w:rsidR="00CC334C" w:rsidRDefault="00CC334C">
      <w:pPr>
        <w:pStyle w:val="Textoindependiente"/>
        <w:rPr>
          <w:b/>
          <w:sz w:val="26"/>
        </w:rPr>
      </w:pPr>
    </w:p>
    <w:p w14:paraId="27CB2B5D" w14:textId="77777777" w:rsidR="00CC334C" w:rsidRDefault="00CC334C">
      <w:pPr>
        <w:pStyle w:val="Textoindependiente"/>
        <w:rPr>
          <w:b/>
          <w:sz w:val="26"/>
        </w:rPr>
      </w:pPr>
    </w:p>
    <w:p w14:paraId="384B63D4" w14:textId="77777777" w:rsidR="00CC334C" w:rsidRDefault="00CC334C">
      <w:pPr>
        <w:pStyle w:val="Textoindependiente"/>
        <w:rPr>
          <w:b/>
          <w:sz w:val="26"/>
        </w:rPr>
      </w:pPr>
    </w:p>
    <w:p w14:paraId="3F419C13" w14:textId="77777777" w:rsidR="00CC334C" w:rsidRDefault="00CC334C">
      <w:pPr>
        <w:pStyle w:val="Textoindependiente"/>
        <w:rPr>
          <w:b/>
          <w:sz w:val="26"/>
        </w:rPr>
      </w:pPr>
    </w:p>
    <w:p w14:paraId="530D597F" w14:textId="77777777" w:rsidR="00CC334C" w:rsidRDefault="00CC334C">
      <w:pPr>
        <w:pStyle w:val="Textoindependiente"/>
        <w:rPr>
          <w:b/>
          <w:sz w:val="26"/>
        </w:rPr>
      </w:pPr>
    </w:p>
    <w:p w14:paraId="422F39C0" w14:textId="77777777" w:rsidR="00CC334C" w:rsidRDefault="00CC334C">
      <w:pPr>
        <w:pStyle w:val="Textoindependiente"/>
        <w:rPr>
          <w:b/>
          <w:sz w:val="26"/>
        </w:rPr>
      </w:pPr>
    </w:p>
    <w:p w14:paraId="28C741B5" w14:textId="77777777" w:rsidR="00CC334C" w:rsidRDefault="00CC334C">
      <w:pPr>
        <w:pStyle w:val="Textoindependiente"/>
        <w:rPr>
          <w:b/>
          <w:sz w:val="26"/>
        </w:rPr>
      </w:pPr>
    </w:p>
    <w:p w14:paraId="7F30971D" w14:textId="77777777" w:rsidR="00CC334C" w:rsidRDefault="00CC334C">
      <w:pPr>
        <w:pStyle w:val="Textoindependiente"/>
        <w:rPr>
          <w:b/>
          <w:sz w:val="26"/>
        </w:rPr>
      </w:pPr>
    </w:p>
    <w:p w14:paraId="062235FD" w14:textId="77777777" w:rsidR="00CC334C" w:rsidRDefault="00CC334C">
      <w:pPr>
        <w:pStyle w:val="Textoindependiente"/>
        <w:rPr>
          <w:b/>
          <w:sz w:val="26"/>
        </w:rPr>
      </w:pPr>
    </w:p>
    <w:p w14:paraId="697DE786" w14:textId="77777777" w:rsidR="00CC334C" w:rsidRDefault="00CC334C">
      <w:pPr>
        <w:pStyle w:val="Textoindependiente"/>
        <w:rPr>
          <w:b/>
          <w:sz w:val="26"/>
        </w:rPr>
      </w:pPr>
    </w:p>
    <w:p w14:paraId="1E27FDDC" w14:textId="77777777" w:rsidR="00CC334C" w:rsidRDefault="006C6C84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14:paraId="7F42B643" w14:textId="77777777" w:rsidR="00CC334C" w:rsidRDefault="006C6C84">
      <w:pPr>
        <w:spacing w:before="3" w:line="290" w:lineRule="auto"/>
        <w:ind w:left="2360" w:right="1164" w:firstLine="2"/>
        <w:jc w:val="center"/>
        <w:rPr>
          <w:b/>
          <w:sz w:val="24"/>
        </w:rPr>
      </w:pPr>
      <w:r>
        <w:rPr>
          <w:b/>
          <w:sz w:val="24"/>
        </w:rPr>
        <w:t>Actividad Administrativa entrega y recepcion de cargo de Director de la Direccion de Comunicacion Social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-DICOMS-</w:t>
      </w:r>
    </w:p>
    <w:p w14:paraId="3D572446" w14:textId="77777777" w:rsidR="00CC334C" w:rsidRDefault="00CC334C">
      <w:pPr>
        <w:pStyle w:val="Textoindependiente"/>
        <w:rPr>
          <w:b/>
          <w:sz w:val="20"/>
        </w:rPr>
      </w:pPr>
    </w:p>
    <w:p w14:paraId="531755B0" w14:textId="77777777" w:rsidR="00CC334C" w:rsidRDefault="00CC334C">
      <w:pPr>
        <w:pStyle w:val="Textoindependiente"/>
        <w:rPr>
          <w:b/>
          <w:sz w:val="20"/>
        </w:rPr>
      </w:pPr>
    </w:p>
    <w:p w14:paraId="413F2CFC" w14:textId="77777777" w:rsidR="00CC334C" w:rsidRDefault="00CC334C">
      <w:pPr>
        <w:pStyle w:val="Textoindependiente"/>
        <w:rPr>
          <w:b/>
          <w:sz w:val="20"/>
        </w:rPr>
      </w:pPr>
    </w:p>
    <w:p w14:paraId="2FAD968A" w14:textId="77777777" w:rsidR="00CC334C" w:rsidRDefault="00CC334C">
      <w:pPr>
        <w:pStyle w:val="Textoindependiente"/>
        <w:rPr>
          <w:b/>
          <w:sz w:val="20"/>
        </w:rPr>
      </w:pPr>
    </w:p>
    <w:p w14:paraId="3175018D" w14:textId="77777777" w:rsidR="00CC334C" w:rsidRDefault="00CC334C">
      <w:pPr>
        <w:pStyle w:val="Textoindependiente"/>
        <w:rPr>
          <w:b/>
          <w:sz w:val="20"/>
        </w:rPr>
      </w:pPr>
    </w:p>
    <w:p w14:paraId="70C95AC2" w14:textId="77777777" w:rsidR="00CC334C" w:rsidRDefault="00CC334C">
      <w:pPr>
        <w:pStyle w:val="Textoindependiente"/>
        <w:rPr>
          <w:b/>
          <w:sz w:val="20"/>
        </w:rPr>
      </w:pPr>
    </w:p>
    <w:p w14:paraId="77ABAAD3" w14:textId="77777777" w:rsidR="00CC334C" w:rsidRDefault="00CC334C">
      <w:pPr>
        <w:pStyle w:val="Textoindependiente"/>
        <w:rPr>
          <w:b/>
          <w:sz w:val="20"/>
        </w:rPr>
      </w:pPr>
    </w:p>
    <w:p w14:paraId="0FC565A7" w14:textId="77777777" w:rsidR="00CC334C" w:rsidRDefault="00CC334C">
      <w:pPr>
        <w:pStyle w:val="Textoindependiente"/>
        <w:rPr>
          <w:b/>
          <w:sz w:val="20"/>
        </w:rPr>
      </w:pPr>
    </w:p>
    <w:p w14:paraId="22D97B08" w14:textId="77777777" w:rsidR="00CC334C" w:rsidRDefault="00CC334C">
      <w:pPr>
        <w:pStyle w:val="Textoindependiente"/>
        <w:rPr>
          <w:b/>
          <w:sz w:val="20"/>
        </w:rPr>
      </w:pPr>
    </w:p>
    <w:p w14:paraId="0C51A0B3" w14:textId="77777777" w:rsidR="00CC334C" w:rsidRDefault="00CC334C">
      <w:pPr>
        <w:pStyle w:val="Textoindependiente"/>
        <w:rPr>
          <w:b/>
          <w:sz w:val="20"/>
        </w:rPr>
      </w:pPr>
    </w:p>
    <w:p w14:paraId="328EAEBF" w14:textId="77777777" w:rsidR="00CC334C" w:rsidRDefault="00CC334C">
      <w:pPr>
        <w:pStyle w:val="Textoindependiente"/>
        <w:rPr>
          <w:b/>
          <w:sz w:val="20"/>
        </w:rPr>
      </w:pPr>
    </w:p>
    <w:p w14:paraId="26D2A650" w14:textId="77777777" w:rsidR="00CC334C" w:rsidRDefault="00CC334C">
      <w:pPr>
        <w:pStyle w:val="Textoindependiente"/>
        <w:rPr>
          <w:b/>
          <w:sz w:val="20"/>
        </w:rPr>
      </w:pPr>
    </w:p>
    <w:p w14:paraId="7A430521" w14:textId="77777777" w:rsidR="00CC334C" w:rsidRDefault="00CC334C">
      <w:pPr>
        <w:pStyle w:val="Textoindependiente"/>
        <w:rPr>
          <w:b/>
          <w:sz w:val="20"/>
        </w:rPr>
      </w:pPr>
    </w:p>
    <w:p w14:paraId="7828BA6C" w14:textId="77777777" w:rsidR="00CC334C" w:rsidRDefault="00CC334C">
      <w:pPr>
        <w:pStyle w:val="Textoindependiente"/>
        <w:rPr>
          <w:b/>
          <w:sz w:val="20"/>
        </w:rPr>
      </w:pPr>
    </w:p>
    <w:p w14:paraId="4D84AFC1" w14:textId="77777777" w:rsidR="00CC334C" w:rsidRDefault="00CC334C">
      <w:pPr>
        <w:pStyle w:val="Textoindependiente"/>
        <w:rPr>
          <w:b/>
          <w:sz w:val="20"/>
        </w:rPr>
      </w:pPr>
    </w:p>
    <w:p w14:paraId="765755F4" w14:textId="77777777" w:rsidR="00CC334C" w:rsidRDefault="00CC334C">
      <w:pPr>
        <w:pStyle w:val="Textoindependiente"/>
        <w:rPr>
          <w:b/>
          <w:sz w:val="20"/>
        </w:rPr>
      </w:pPr>
    </w:p>
    <w:p w14:paraId="0F895F7D" w14:textId="77777777" w:rsidR="00CC334C" w:rsidRDefault="00CC334C">
      <w:pPr>
        <w:pStyle w:val="Textoindependiente"/>
        <w:rPr>
          <w:b/>
          <w:sz w:val="20"/>
        </w:rPr>
      </w:pPr>
    </w:p>
    <w:p w14:paraId="2420FCFA" w14:textId="77777777" w:rsidR="00CC334C" w:rsidRDefault="00CC334C">
      <w:pPr>
        <w:pStyle w:val="Textoindependiente"/>
        <w:rPr>
          <w:b/>
          <w:sz w:val="20"/>
        </w:rPr>
      </w:pPr>
    </w:p>
    <w:p w14:paraId="2095D000" w14:textId="77777777" w:rsidR="00CC334C" w:rsidRDefault="00CC334C">
      <w:pPr>
        <w:pStyle w:val="Textoindependiente"/>
        <w:rPr>
          <w:b/>
          <w:sz w:val="20"/>
        </w:rPr>
      </w:pPr>
    </w:p>
    <w:p w14:paraId="2E5946ED" w14:textId="77777777" w:rsidR="00CC334C" w:rsidRDefault="00CC334C">
      <w:pPr>
        <w:pStyle w:val="Textoindependiente"/>
        <w:rPr>
          <w:b/>
          <w:sz w:val="20"/>
        </w:rPr>
      </w:pPr>
    </w:p>
    <w:p w14:paraId="3202AB0B" w14:textId="77777777" w:rsidR="00CC334C" w:rsidRDefault="00CC334C">
      <w:pPr>
        <w:pStyle w:val="Textoindependiente"/>
        <w:rPr>
          <w:b/>
          <w:sz w:val="20"/>
        </w:rPr>
      </w:pPr>
    </w:p>
    <w:p w14:paraId="2B68A0A3" w14:textId="77777777" w:rsidR="00CC334C" w:rsidRDefault="00CC334C">
      <w:pPr>
        <w:pStyle w:val="Textoindependiente"/>
        <w:rPr>
          <w:b/>
          <w:sz w:val="20"/>
        </w:rPr>
      </w:pPr>
    </w:p>
    <w:p w14:paraId="67E7464F" w14:textId="77777777" w:rsidR="00CC334C" w:rsidRDefault="00CC334C">
      <w:pPr>
        <w:pStyle w:val="Textoindependiente"/>
        <w:rPr>
          <w:b/>
          <w:sz w:val="20"/>
        </w:rPr>
      </w:pPr>
    </w:p>
    <w:p w14:paraId="2E812E46" w14:textId="77777777" w:rsidR="00CC334C" w:rsidRDefault="00CC334C">
      <w:pPr>
        <w:pStyle w:val="Textoindependiente"/>
        <w:rPr>
          <w:b/>
          <w:sz w:val="20"/>
        </w:rPr>
      </w:pPr>
    </w:p>
    <w:p w14:paraId="2CD90AA6" w14:textId="77777777" w:rsidR="00CC334C" w:rsidRDefault="00CC334C">
      <w:pPr>
        <w:pStyle w:val="Textoindependiente"/>
        <w:rPr>
          <w:b/>
          <w:sz w:val="20"/>
        </w:rPr>
      </w:pPr>
    </w:p>
    <w:p w14:paraId="1D7A4644" w14:textId="77777777" w:rsidR="00CC334C" w:rsidRDefault="00CC334C">
      <w:pPr>
        <w:pStyle w:val="Textoindependiente"/>
        <w:rPr>
          <w:b/>
          <w:sz w:val="20"/>
        </w:rPr>
      </w:pPr>
    </w:p>
    <w:p w14:paraId="76E66EE0" w14:textId="77777777" w:rsidR="00CC334C" w:rsidRDefault="00CC334C">
      <w:pPr>
        <w:pStyle w:val="Textoindependiente"/>
        <w:rPr>
          <w:b/>
          <w:sz w:val="20"/>
        </w:rPr>
      </w:pPr>
    </w:p>
    <w:p w14:paraId="01386EDB" w14:textId="77777777" w:rsidR="00CC334C" w:rsidRDefault="00CC334C">
      <w:pPr>
        <w:pStyle w:val="Textoindependiente"/>
        <w:rPr>
          <w:b/>
          <w:sz w:val="20"/>
        </w:rPr>
      </w:pPr>
    </w:p>
    <w:p w14:paraId="6D017530" w14:textId="77777777" w:rsidR="00CC334C" w:rsidRDefault="00CC334C">
      <w:pPr>
        <w:pStyle w:val="Textoindependiente"/>
        <w:rPr>
          <w:b/>
          <w:sz w:val="20"/>
        </w:rPr>
      </w:pPr>
    </w:p>
    <w:p w14:paraId="6BF9A407" w14:textId="77777777" w:rsidR="00CC334C" w:rsidRDefault="00CC334C">
      <w:pPr>
        <w:pStyle w:val="Textoindependiente"/>
        <w:spacing w:before="9"/>
        <w:rPr>
          <w:b/>
          <w:sz w:val="21"/>
        </w:rPr>
      </w:pPr>
    </w:p>
    <w:p w14:paraId="63169401" w14:textId="77777777" w:rsidR="00CC334C" w:rsidRDefault="006C6C84">
      <w:pPr>
        <w:ind w:left="3868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A0120C9" wp14:editId="38537D49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AGOSTO DE 2021</w:t>
      </w:r>
    </w:p>
    <w:p w14:paraId="7438E71E" w14:textId="77777777" w:rsidR="00CC334C" w:rsidRDefault="00CC334C">
      <w:pPr>
        <w:rPr>
          <w:sz w:val="24"/>
        </w:rPr>
        <w:sectPr w:rsidR="00CC334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4607544C" w14:textId="77777777" w:rsidR="00CC334C" w:rsidRDefault="006C6C8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2137756688"/>
        <w:docPartObj>
          <w:docPartGallery w:val="Table of Contents"/>
          <w:docPartUnique/>
        </w:docPartObj>
      </w:sdtPr>
      <w:sdtEndPr/>
      <w:sdtContent>
        <w:p w14:paraId="2239BEC1" w14:textId="77777777" w:rsidR="00CC334C" w:rsidRDefault="006C6C84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14:paraId="1C57AF1B" w14:textId="77777777" w:rsidR="00CC334C" w:rsidRDefault="006C6C8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6AE5731A" w14:textId="77777777" w:rsidR="00CC334C" w:rsidRDefault="006C6C84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14:paraId="7F7D938B" w14:textId="77777777" w:rsidR="00CC334C" w:rsidRDefault="006C6C84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14:paraId="0F92394E" w14:textId="77777777" w:rsidR="00CC334C" w:rsidRDefault="006C6C84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5</w:t>
            </w:r>
          </w:hyperlink>
        </w:p>
      </w:sdtContent>
    </w:sdt>
    <w:p w14:paraId="77AD17E9" w14:textId="77777777" w:rsidR="00CC334C" w:rsidRDefault="00CC334C">
      <w:pPr>
        <w:pStyle w:val="Textoindependiente"/>
        <w:rPr>
          <w:sz w:val="20"/>
        </w:rPr>
      </w:pPr>
    </w:p>
    <w:p w14:paraId="467B36C9" w14:textId="77777777" w:rsidR="00CC334C" w:rsidRDefault="00CC334C">
      <w:pPr>
        <w:pStyle w:val="Textoindependiente"/>
        <w:rPr>
          <w:sz w:val="20"/>
        </w:rPr>
      </w:pPr>
    </w:p>
    <w:p w14:paraId="7FF1A1A5" w14:textId="77777777" w:rsidR="00CC334C" w:rsidRDefault="00CC334C">
      <w:pPr>
        <w:pStyle w:val="Textoindependiente"/>
        <w:rPr>
          <w:sz w:val="20"/>
        </w:rPr>
      </w:pPr>
    </w:p>
    <w:p w14:paraId="73D334F8" w14:textId="77777777" w:rsidR="00CC334C" w:rsidRDefault="00CC334C">
      <w:pPr>
        <w:pStyle w:val="Textoindependiente"/>
        <w:rPr>
          <w:sz w:val="20"/>
        </w:rPr>
      </w:pPr>
    </w:p>
    <w:p w14:paraId="08A3FC04" w14:textId="77777777" w:rsidR="00CC334C" w:rsidRDefault="00CC334C">
      <w:pPr>
        <w:pStyle w:val="Textoindependiente"/>
        <w:rPr>
          <w:sz w:val="20"/>
        </w:rPr>
      </w:pPr>
    </w:p>
    <w:p w14:paraId="1607EAEA" w14:textId="77777777" w:rsidR="00CC334C" w:rsidRDefault="00CC334C">
      <w:pPr>
        <w:pStyle w:val="Textoindependiente"/>
        <w:rPr>
          <w:sz w:val="20"/>
        </w:rPr>
      </w:pPr>
    </w:p>
    <w:p w14:paraId="48CBD518" w14:textId="77777777" w:rsidR="00CC334C" w:rsidRDefault="00CC334C">
      <w:pPr>
        <w:pStyle w:val="Textoindependiente"/>
        <w:rPr>
          <w:sz w:val="20"/>
        </w:rPr>
      </w:pPr>
    </w:p>
    <w:p w14:paraId="4EBADB80" w14:textId="77777777" w:rsidR="00CC334C" w:rsidRDefault="00CC334C">
      <w:pPr>
        <w:pStyle w:val="Textoindependiente"/>
        <w:rPr>
          <w:sz w:val="20"/>
        </w:rPr>
      </w:pPr>
    </w:p>
    <w:p w14:paraId="718398E9" w14:textId="77777777" w:rsidR="00CC334C" w:rsidRDefault="00CC334C">
      <w:pPr>
        <w:pStyle w:val="Textoindependiente"/>
        <w:rPr>
          <w:sz w:val="20"/>
        </w:rPr>
      </w:pPr>
    </w:p>
    <w:p w14:paraId="608E138F" w14:textId="77777777" w:rsidR="00CC334C" w:rsidRDefault="00CC334C">
      <w:pPr>
        <w:pStyle w:val="Textoindependiente"/>
        <w:rPr>
          <w:sz w:val="20"/>
        </w:rPr>
      </w:pPr>
    </w:p>
    <w:p w14:paraId="45914AF6" w14:textId="77777777" w:rsidR="00CC334C" w:rsidRDefault="00CC334C">
      <w:pPr>
        <w:pStyle w:val="Textoindependiente"/>
        <w:rPr>
          <w:sz w:val="20"/>
        </w:rPr>
      </w:pPr>
    </w:p>
    <w:p w14:paraId="71F59C6D" w14:textId="77777777" w:rsidR="00CC334C" w:rsidRDefault="00CC334C">
      <w:pPr>
        <w:pStyle w:val="Textoindependiente"/>
        <w:rPr>
          <w:sz w:val="20"/>
        </w:rPr>
      </w:pPr>
    </w:p>
    <w:p w14:paraId="767EF25D" w14:textId="77777777" w:rsidR="00CC334C" w:rsidRDefault="00CC334C">
      <w:pPr>
        <w:pStyle w:val="Textoindependiente"/>
        <w:rPr>
          <w:sz w:val="20"/>
        </w:rPr>
      </w:pPr>
    </w:p>
    <w:p w14:paraId="7F24C1DB" w14:textId="77777777" w:rsidR="00CC334C" w:rsidRDefault="00CC334C">
      <w:pPr>
        <w:pStyle w:val="Textoindependiente"/>
        <w:rPr>
          <w:sz w:val="20"/>
        </w:rPr>
      </w:pPr>
    </w:p>
    <w:p w14:paraId="402DFA4D" w14:textId="77777777" w:rsidR="00CC334C" w:rsidRDefault="00CC334C">
      <w:pPr>
        <w:pStyle w:val="Textoindependiente"/>
        <w:rPr>
          <w:sz w:val="20"/>
        </w:rPr>
      </w:pPr>
    </w:p>
    <w:p w14:paraId="3EE82CAC" w14:textId="77777777" w:rsidR="00CC334C" w:rsidRDefault="00CC334C">
      <w:pPr>
        <w:pStyle w:val="Textoindependiente"/>
        <w:rPr>
          <w:sz w:val="20"/>
        </w:rPr>
      </w:pPr>
    </w:p>
    <w:p w14:paraId="6C068E02" w14:textId="77777777" w:rsidR="00CC334C" w:rsidRDefault="00CC334C">
      <w:pPr>
        <w:pStyle w:val="Textoindependiente"/>
        <w:rPr>
          <w:sz w:val="20"/>
        </w:rPr>
      </w:pPr>
    </w:p>
    <w:p w14:paraId="5282E686" w14:textId="77777777" w:rsidR="00CC334C" w:rsidRDefault="00CC334C">
      <w:pPr>
        <w:pStyle w:val="Textoindependiente"/>
        <w:rPr>
          <w:sz w:val="20"/>
        </w:rPr>
      </w:pPr>
    </w:p>
    <w:p w14:paraId="02D29001" w14:textId="77777777" w:rsidR="00CC334C" w:rsidRDefault="00CC334C">
      <w:pPr>
        <w:pStyle w:val="Textoindependiente"/>
        <w:rPr>
          <w:sz w:val="20"/>
        </w:rPr>
      </w:pPr>
    </w:p>
    <w:p w14:paraId="62EB2A5D" w14:textId="77777777" w:rsidR="00CC334C" w:rsidRDefault="00CC334C">
      <w:pPr>
        <w:pStyle w:val="Textoindependiente"/>
        <w:rPr>
          <w:sz w:val="20"/>
        </w:rPr>
      </w:pPr>
    </w:p>
    <w:p w14:paraId="72C50DDF" w14:textId="77777777" w:rsidR="00CC334C" w:rsidRDefault="00CC334C">
      <w:pPr>
        <w:pStyle w:val="Textoindependiente"/>
        <w:rPr>
          <w:sz w:val="20"/>
        </w:rPr>
      </w:pPr>
    </w:p>
    <w:p w14:paraId="0CB21DEC" w14:textId="77777777" w:rsidR="00CC334C" w:rsidRDefault="00CC334C">
      <w:pPr>
        <w:pStyle w:val="Textoindependiente"/>
        <w:rPr>
          <w:sz w:val="20"/>
        </w:rPr>
      </w:pPr>
    </w:p>
    <w:p w14:paraId="2832AE98" w14:textId="77777777" w:rsidR="00CC334C" w:rsidRDefault="00CC334C">
      <w:pPr>
        <w:pStyle w:val="Textoindependiente"/>
        <w:rPr>
          <w:sz w:val="20"/>
        </w:rPr>
      </w:pPr>
    </w:p>
    <w:p w14:paraId="3B60B81D" w14:textId="77777777" w:rsidR="00CC334C" w:rsidRDefault="00CC334C">
      <w:pPr>
        <w:pStyle w:val="Textoindependiente"/>
        <w:rPr>
          <w:sz w:val="20"/>
        </w:rPr>
      </w:pPr>
    </w:p>
    <w:p w14:paraId="08840189" w14:textId="77777777" w:rsidR="00CC334C" w:rsidRDefault="00CC334C">
      <w:pPr>
        <w:pStyle w:val="Textoindependiente"/>
        <w:rPr>
          <w:sz w:val="20"/>
        </w:rPr>
      </w:pPr>
    </w:p>
    <w:p w14:paraId="4B3BA5CF" w14:textId="77777777" w:rsidR="00CC334C" w:rsidRDefault="00CC334C">
      <w:pPr>
        <w:pStyle w:val="Textoindependiente"/>
        <w:rPr>
          <w:sz w:val="20"/>
        </w:rPr>
      </w:pPr>
    </w:p>
    <w:p w14:paraId="4A54C326" w14:textId="77777777" w:rsidR="00CC334C" w:rsidRDefault="00CC334C">
      <w:pPr>
        <w:pStyle w:val="Textoindependiente"/>
        <w:rPr>
          <w:sz w:val="20"/>
        </w:rPr>
      </w:pPr>
    </w:p>
    <w:p w14:paraId="30CF778D" w14:textId="77777777" w:rsidR="00CC334C" w:rsidRDefault="00CC334C">
      <w:pPr>
        <w:pStyle w:val="Textoindependiente"/>
        <w:rPr>
          <w:sz w:val="20"/>
        </w:rPr>
      </w:pPr>
    </w:p>
    <w:p w14:paraId="222A2189" w14:textId="77777777" w:rsidR="00CC334C" w:rsidRDefault="00CC334C">
      <w:pPr>
        <w:pStyle w:val="Textoindependiente"/>
        <w:rPr>
          <w:sz w:val="20"/>
        </w:rPr>
      </w:pPr>
    </w:p>
    <w:p w14:paraId="455538EB" w14:textId="77777777" w:rsidR="00CC334C" w:rsidRDefault="00CC334C">
      <w:pPr>
        <w:pStyle w:val="Textoindependiente"/>
        <w:rPr>
          <w:sz w:val="20"/>
        </w:rPr>
      </w:pPr>
    </w:p>
    <w:p w14:paraId="71757964" w14:textId="77777777" w:rsidR="00CC334C" w:rsidRDefault="00CC334C">
      <w:pPr>
        <w:pStyle w:val="Textoindependiente"/>
        <w:rPr>
          <w:sz w:val="20"/>
        </w:rPr>
      </w:pPr>
    </w:p>
    <w:p w14:paraId="42BEF25B" w14:textId="77777777" w:rsidR="00CC334C" w:rsidRDefault="00CC334C">
      <w:pPr>
        <w:pStyle w:val="Textoindependiente"/>
        <w:rPr>
          <w:sz w:val="20"/>
        </w:rPr>
      </w:pPr>
    </w:p>
    <w:p w14:paraId="32645ECE" w14:textId="77777777" w:rsidR="00CC334C" w:rsidRDefault="00CC334C">
      <w:pPr>
        <w:pStyle w:val="Textoindependiente"/>
        <w:rPr>
          <w:sz w:val="20"/>
        </w:rPr>
      </w:pPr>
    </w:p>
    <w:p w14:paraId="4F95E531" w14:textId="77777777" w:rsidR="00CC334C" w:rsidRDefault="00CC334C">
      <w:pPr>
        <w:pStyle w:val="Textoindependiente"/>
        <w:rPr>
          <w:sz w:val="20"/>
        </w:rPr>
      </w:pPr>
    </w:p>
    <w:p w14:paraId="44867945" w14:textId="77777777" w:rsidR="00CC334C" w:rsidRDefault="00CC334C">
      <w:pPr>
        <w:pStyle w:val="Textoindependiente"/>
        <w:rPr>
          <w:sz w:val="20"/>
        </w:rPr>
      </w:pPr>
    </w:p>
    <w:p w14:paraId="75E71831" w14:textId="77777777" w:rsidR="00CC334C" w:rsidRDefault="00CC334C">
      <w:pPr>
        <w:pStyle w:val="Textoindependiente"/>
        <w:rPr>
          <w:sz w:val="20"/>
        </w:rPr>
      </w:pPr>
    </w:p>
    <w:p w14:paraId="3D97FE9F" w14:textId="77777777" w:rsidR="00CC334C" w:rsidRDefault="00CC334C">
      <w:pPr>
        <w:pStyle w:val="Textoindependiente"/>
        <w:rPr>
          <w:sz w:val="20"/>
        </w:rPr>
      </w:pPr>
    </w:p>
    <w:p w14:paraId="0B0FE61E" w14:textId="77777777" w:rsidR="00CC334C" w:rsidRDefault="00CC334C">
      <w:pPr>
        <w:pStyle w:val="Textoindependiente"/>
        <w:rPr>
          <w:sz w:val="20"/>
        </w:rPr>
      </w:pPr>
    </w:p>
    <w:p w14:paraId="7BFBC3E4" w14:textId="77777777" w:rsidR="00CC334C" w:rsidRDefault="00CC334C">
      <w:pPr>
        <w:pStyle w:val="Textoindependiente"/>
        <w:rPr>
          <w:sz w:val="20"/>
        </w:rPr>
      </w:pPr>
    </w:p>
    <w:p w14:paraId="04970E79" w14:textId="77777777" w:rsidR="00CC334C" w:rsidRDefault="00CC334C">
      <w:pPr>
        <w:pStyle w:val="Textoindependiente"/>
        <w:rPr>
          <w:sz w:val="20"/>
        </w:rPr>
      </w:pPr>
    </w:p>
    <w:p w14:paraId="3212E930" w14:textId="77777777" w:rsidR="00CC334C" w:rsidRDefault="00CC334C">
      <w:pPr>
        <w:pStyle w:val="Textoindependiente"/>
        <w:rPr>
          <w:sz w:val="20"/>
        </w:rPr>
      </w:pPr>
    </w:p>
    <w:p w14:paraId="1A8896E1" w14:textId="77777777" w:rsidR="00CC334C" w:rsidRDefault="00CC334C">
      <w:pPr>
        <w:pStyle w:val="Textoindependiente"/>
        <w:rPr>
          <w:sz w:val="20"/>
        </w:rPr>
      </w:pPr>
    </w:p>
    <w:p w14:paraId="0510F14F" w14:textId="77777777" w:rsidR="00CC334C" w:rsidRDefault="00CC334C">
      <w:pPr>
        <w:pStyle w:val="Textoindependiente"/>
        <w:rPr>
          <w:sz w:val="20"/>
        </w:rPr>
      </w:pPr>
    </w:p>
    <w:p w14:paraId="760626AF" w14:textId="77777777" w:rsidR="00CC334C" w:rsidRDefault="00CC334C">
      <w:pPr>
        <w:pStyle w:val="Textoindependiente"/>
        <w:rPr>
          <w:sz w:val="20"/>
        </w:rPr>
      </w:pPr>
    </w:p>
    <w:p w14:paraId="6506F03F" w14:textId="77777777" w:rsidR="00CC334C" w:rsidRDefault="00CC334C">
      <w:pPr>
        <w:pStyle w:val="Textoindependiente"/>
        <w:rPr>
          <w:sz w:val="20"/>
        </w:rPr>
      </w:pPr>
    </w:p>
    <w:p w14:paraId="563B97A6" w14:textId="77777777" w:rsidR="00CC334C" w:rsidRDefault="006C6C84">
      <w:pPr>
        <w:pStyle w:val="Textoindependiente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5FA312F" wp14:editId="1A3DC5D9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59152" w14:textId="77777777" w:rsidR="00CC334C" w:rsidRDefault="00CC334C">
      <w:pPr>
        <w:rPr>
          <w:sz w:val="18"/>
        </w:rPr>
        <w:sectPr w:rsidR="00CC334C">
          <w:pgSz w:w="12240" w:h="15840"/>
          <w:pgMar w:top="1080" w:right="1600" w:bottom="0" w:left="400" w:header="720" w:footer="720" w:gutter="0"/>
          <w:cols w:space="720"/>
        </w:sectPr>
      </w:pPr>
    </w:p>
    <w:p w14:paraId="6D14E4B5" w14:textId="77777777" w:rsidR="00CC334C" w:rsidRDefault="006C6C84">
      <w:pPr>
        <w:pStyle w:val="Ttulo1"/>
        <w:spacing w:before="82"/>
      </w:pPr>
      <w:bookmarkStart w:id="0" w:name="_TOC_250003"/>
      <w:bookmarkEnd w:id="0"/>
      <w:r>
        <w:lastRenderedPageBreak/>
        <w:t>INTRODUCCION</w:t>
      </w:r>
    </w:p>
    <w:p w14:paraId="5596DF80" w14:textId="77777777" w:rsidR="00CC334C" w:rsidRDefault="00CC334C">
      <w:pPr>
        <w:pStyle w:val="Textoindependiente"/>
        <w:spacing w:before="10"/>
        <w:rPr>
          <w:b/>
          <w:sz w:val="33"/>
        </w:rPr>
      </w:pPr>
    </w:p>
    <w:p w14:paraId="18091322" w14:textId="77777777" w:rsidR="00CC334C" w:rsidRDefault="006C6C84">
      <w:pPr>
        <w:pStyle w:val="Textoindependiente"/>
        <w:spacing w:line="278" w:lineRule="auto"/>
        <w:ind w:left="1301" w:right="103"/>
        <w:jc w:val="both"/>
      </w:pPr>
      <w:r>
        <w:t>De conformidad con el nombramiento de auditoría No. 105342-1-2021, de fecha 22 de Julio de 2021, fui nombrado para participar en la entrega y recepción de cargo de Subdirector Ejecutivo IV y Director en funciones de la Dirección de Comunicación Social</w:t>
      </w:r>
      <w:r>
        <w:rPr>
          <w:spacing w:val="-3"/>
        </w:rPr>
        <w:t xml:space="preserve"> </w:t>
      </w:r>
      <w:r>
        <w:t>-DIC</w:t>
      </w:r>
      <w:r>
        <w:t>OMS-.</w:t>
      </w:r>
    </w:p>
    <w:p w14:paraId="2F2FCCD4" w14:textId="77777777" w:rsidR="00CC334C" w:rsidRDefault="00CC334C">
      <w:pPr>
        <w:pStyle w:val="Textoindependiente"/>
        <w:spacing w:before="9"/>
        <w:rPr>
          <w:sz w:val="28"/>
        </w:rPr>
      </w:pPr>
    </w:p>
    <w:p w14:paraId="57D1B3CF" w14:textId="77777777" w:rsidR="00CC334C" w:rsidRDefault="006C6C84">
      <w:pPr>
        <w:spacing w:line="578" w:lineRule="auto"/>
        <w:ind w:left="1301" w:right="6371"/>
        <w:rPr>
          <w:b/>
          <w:sz w:val="24"/>
        </w:rPr>
      </w:pPr>
      <w:r>
        <w:rPr>
          <w:b/>
          <w:sz w:val="24"/>
        </w:rPr>
        <w:t>OBJETIVOS OBJETIVO GENERAL</w:t>
      </w:r>
    </w:p>
    <w:p w14:paraId="22EC0164" w14:textId="77777777" w:rsidR="00CC334C" w:rsidRDefault="006C6C84">
      <w:pPr>
        <w:pStyle w:val="Textoindependiente"/>
        <w:spacing w:line="278" w:lineRule="auto"/>
        <w:ind w:left="1301" w:right="101"/>
        <w:jc w:val="both"/>
      </w:pPr>
      <w:r>
        <w:t>Establecer mediante la información entregada por los responsables, el estado o situación general de los aspectos administrativos relevantes y delimitar la responsabilidad del funcionario saliente y entrante.</w:t>
      </w:r>
    </w:p>
    <w:p w14:paraId="52FE101A" w14:textId="77777777" w:rsidR="00CC334C" w:rsidRDefault="00CC334C">
      <w:pPr>
        <w:pStyle w:val="Textoindependiente"/>
        <w:spacing w:before="7"/>
        <w:rPr>
          <w:sz w:val="26"/>
        </w:rPr>
      </w:pPr>
    </w:p>
    <w:p w14:paraId="77BC86D0" w14:textId="77777777" w:rsidR="00CC334C" w:rsidRDefault="006C6C84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OBJETIVOS ESP</w:t>
      </w:r>
      <w:r>
        <w:rPr>
          <w:b/>
          <w:sz w:val="24"/>
        </w:rPr>
        <w:t>ECIFICOS</w:t>
      </w:r>
    </w:p>
    <w:p w14:paraId="168CE3CF" w14:textId="77777777" w:rsidR="00CC334C" w:rsidRDefault="00CC334C">
      <w:pPr>
        <w:pStyle w:val="Textoindependiente"/>
        <w:spacing w:before="7"/>
        <w:rPr>
          <w:b/>
          <w:sz w:val="32"/>
        </w:rPr>
      </w:pPr>
    </w:p>
    <w:p w14:paraId="360C349F" w14:textId="77777777" w:rsidR="00CC334C" w:rsidRDefault="006C6C84">
      <w:pPr>
        <w:pStyle w:val="Textoindependiente"/>
        <w:spacing w:line="278" w:lineRule="auto"/>
        <w:ind w:left="1301" w:right="102"/>
        <w:jc w:val="both"/>
      </w:pPr>
      <w:r>
        <w:t>Determinar si como parte de sus funciones quedan pendientes asuntos de importancia, a los cuales es necesario darles seguimiento posteriormente.</w:t>
      </w:r>
    </w:p>
    <w:p w14:paraId="0D4B88FD" w14:textId="77777777" w:rsidR="00CC334C" w:rsidRDefault="00CC334C">
      <w:pPr>
        <w:pStyle w:val="Textoindependiente"/>
        <w:spacing w:before="8"/>
        <w:rPr>
          <w:sz w:val="27"/>
        </w:rPr>
      </w:pPr>
    </w:p>
    <w:p w14:paraId="25D3017E" w14:textId="77777777" w:rsidR="00CC334C" w:rsidRDefault="006C6C84">
      <w:pPr>
        <w:pStyle w:val="Textoindependiente"/>
        <w:spacing w:line="278" w:lineRule="auto"/>
        <w:ind w:left="1301" w:right="104"/>
        <w:jc w:val="both"/>
      </w:pPr>
      <w:r>
        <w:t>Si todos los bienes y valores asignados al funcionario son entregados completos e íntegramente.</w:t>
      </w:r>
    </w:p>
    <w:p w14:paraId="2AECFF5D" w14:textId="77777777" w:rsidR="00CC334C" w:rsidRDefault="00CC334C">
      <w:pPr>
        <w:pStyle w:val="Textoindependiente"/>
        <w:spacing w:before="8"/>
        <w:rPr>
          <w:sz w:val="27"/>
        </w:rPr>
      </w:pPr>
    </w:p>
    <w:p w14:paraId="610D5C4A" w14:textId="77777777" w:rsidR="00CC334C" w:rsidRDefault="006C6C84">
      <w:pPr>
        <w:pStyle w:val="Textoindependiente"/>
        <w:spacing w:line="278" w:lineRule="auto"/>
        <w:ind w:left="1301" w:right="103"/>
        <w:jc w:val="both"/>
      </w:pPr>
      <w:r>
        <w:t>Que</w:t>
      </w:r>
      <w:r>
        <w:t xml:space="preserve"> el responsable entregue conforme al formulario de control de traslado de información emitido por la Contraloría General de Cuentas.</w:t>
      </w:r>
    </w:p>
    <w:p w14:paraId="589A63FD" w14:textId="77777777" w:rsidR="00CC334C" w:rsidRDefault="00CC334C">
      <w:pPr>
        <w:pStyle w:val="Textoindependiente"/>
        <w:spacing w:before="7"/>
        <w:rPr>
          <w:sz w:val="27"/>
        </w:rPr>
      </w:pPr>
    </w:p>
    <w:p w14:paraId="35FACA56" w14:textId="77777777" w:rsidR="00CC334C" w:rsidRDefault="006C6C84">
      <w:pPr>
        <w:pStyle w:val="Textoindependiente"/>
        <w:spacing w:before="1"/>
        <w:ind w:left="1301"/>
        <w:jc w:val="both"/>
      </w:pPr>
      <w:r>
        <w:t>Que presenten los formularios de cancelación de accesos asignados.</w:t>
      </w:r>
    </w:p>
    <w:p w14:paraId="71310E85" w14:textId="77777777" w:rsidR="00CC334C" w:rsidRDefault="00CC334C">
      <w:pPr>
        <w:pStyle w:val="Textoindependiente"/>
        <w:spacing w:before="6"/>
        <w:rPr>
          <w:sz w:val="31"/>
        </w:rPr>
      </w:pPr>
    </w:p>
    <w:p w14:paraId="0206F6E3" w14:textId="77777777" w:rsidR="00CC334C" w:rsidRDefault="006C6C84">
      <w:pPr>
        <w:pStyle w:val="Textoindependiente"/>
        <w:spacing w:line="278" w:lineRule="auto"/>
        <w:ind w:left="1301" w:right="104"/>
        <w:jc w:val="both"/>
      </w:pPr>
      <w:r>
        <w:t>Que se realice el trámite de cancelación de firmas registradas como cuentadante y en otros en los cuales figure como responsable.</w:t>
      </w:r>
    </w:p>
    <w:p w14:paraId="603A0B99" w14:textId="77777777" w:rsidR="00CC334C" w:rsidRDefault="00CC334C">
      <w:pPr>
        <w:pStyle w:val="Textoindependiente"/>
        <w:spacing w:before="8"/>
        <w:rPr>
          <w:sz w:val="27"/>
        </w:rPr>
      </w:pPr>
    </w:p>
    <w:p w14:paraId="2DDBE213" w14:textId="77777777" w:rsidR="00CC334C" w:rsidRDefault="006C6C84">
      <w:pPr>
        <w:pStyle w:val="Textoindependiente"/>
        <w:spacing w:line="278" w:lineRule="auto"/>
        <w:ind w:left="1301" w:right="103"/>
        <w:jc w:val="both"/>
      </w:pPr>
      <w:r>
        <w:t>Constatar el cumplimiento de la entrega a la Subcontraloría de Calidad del Gasto Público de la Contraloría General de Cuentas</w:t>
      </w:r>
      <w:r>
        <w:t>, la certificación del acta suscrita y formulario mínimo del control de traslado de información.</w:t>
      </w:r>
    </w:p>
    <w:p w14:paraId="677CB630" w14:textId="77777777" w:rsidR="00CC334C" w:rsidRDefault="00CC334C">
      <w:pPr>
        <w:pStyle w:val="Textoindependiente"/>
        <w:spacing w:before="10"/>
        <w:rPr>
          <w:sz w:val="28"/>
        </w:rPr>
      </w:pPr>
    </w:p>
    <w:p w14:paraId="36662DA0" w14:textId="77777777" w:rsidR="00CC334C" w:rsidRDefault="006C6C84">
      <w:pPr>
        <w:pStyle w:val="Ttulo1"/>
      </w:pPr>
      <w:bookmarkStart w:id="1" w:name="_TOC_250002"/>
      <w:bookmarkEnd w:id="1"/>
      <w:r>
        <w:t>ALCANCE DE LA ACTIVIDAD</w:t>
      </w:r>
    </w:p>
    <w:p w14:paraId="08F112F8" w14:textId="77777777" w:rsidR="00CC334C" w:rsidRDefault="00CC334C">
      <w:pPr>
        <w:pStyle w:val="Textoindependiente"/>
        <w:spacing w:before="9"/>
        <w:rPr>
          <w:b/>
          <w:sz w:val="33"/>
        </w:rPr>
      </w:pPr>
    </w:p>
    <w:p w14:paraId="23715E48" w14:textId="77777777" w:rsidR="00CC334C" w:rsidRDefault="006C6C84">
      <w:pPr>
        <w:pStyle w:val="Textoindependiente"/>
        <w:spacing w:before="1" w:line="278" w:lineRule="auto"/>
        <w:ind w:left="1301" w:right="104"/>
        <w:jc w:val="both"/>
      </w:pPr>
      <w:r>
        <w:t>De conformidad con el Acuerdo No. A-106-2019 emitido por el Contralor General de Cuentas de fecha 9 de diciembre de 2019 “Guía para l</w:t>
      </w:r>
      <w:r>
        <w:t>a participación de las unidades de auditoría interna, en el control financiero-administrativo, en la toma de posesión de las autoridades de las entidades y organismos de la administración central, descentralizadas, autónomas y otros organismos del estado”;</w:t>
      </w:r>
      <w:r>
        <w:t xml:space="preserve"> y el uso del</w:t>
      </w:r>
    </w:p>
    <w:p w14:paraId="4F3AADBF" w14:textId="77777777" w:rsidR="00CC334C" w:rsidRDefault="00CC334C">
      <w:pPr>
        <w:spacing w:line="278" w:lineRule="auto"/>
        <w:jc w:val="both"/>
        <w:sectPr w:rsidR="00CC334C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14:paraId="19285E11" w14:textId="77777777" w:rsidR="00CC334C" w:rsidRDefault="006C6C84">
      <w:pPr>
        <w:pStyle w:val="Textoindependiente"/>
        <w:spacing w:before="82" w:line="278" w:lineRule="auto"/>
        <w:ind w:left="1301" w:right="100"/>
        <w:jc w:val="both"/>
      </w:pPr>
      <w:r>
        <w:lastRenderedPageBreak/>
        <w:t>formulario de control y traslado de información de las autoridades salientes a las entrantes, se procedió a participar en la entrega y recepción de cargo de Subdirector Ejecutivo IV quien estaba como Director en funciones de la Dirección de Comunicación So</w:t>
      </w:r>
      <w:r>
        <w:t>cial –DICOMS-, según Acuerdo Ministerial No. DIREH-2341-2021 de fecha 22 de abril de 2021.</w:t>
      </w:r>
    </w:p>
    <w:p w14:paraId="3CAD784F" w14:textId="77777777" w:rsidR="00CC334C" w:rsidRDefault="00CC334C">
      <w:pPr>
        <w:pStyle w:val="Textoindependiente"/>
        <w:spacing w:before="8"/>
        <w:rPr>
          <w:sz w:val="28"/>
        </w:rPr>
      </w:pPr>
    </w:p>
    <w:p w14:paraId="65ED4923" w14:textId="77777777" w:rsidR="00CC334C" w:rsidRDefault="006C6C84">
      <w:pPr>
        <w:pStyle w:val="Ttulo1"/>
        <w:jc w:val="both"/>
      </w:pPr>
      <w:bookmarkStart w:id="2" w:name="_TOC_250001"/>
      <w:bookmarkEnd w:id="2"/>
      <w:r>
        <w:t>RESULTADOS DE LA ACTIVIDAD</w:t>
      </w:r>
    </w:p>
    <w:p w14:paraId="5B1BA6C5" w14:textId="77777777" w:rsidR="00CC334C" w:rsidRDefault="00CC334C">
      <w:pPr>
        <w:pStyle w:val="Textoindependiente"/>
        <w:spacing w:before="10"/>
        <w:rPr>
          <w:b/>
          <w:sz w:val="33"/>
        </w:rPr>
      </w:pPr>
    </w:p>
    <w:p w14:paraId="4ED9B25A" w14:textId="77777777" w:rsidR="00CC334C" w:rsidRDefault="006C6C84">
      <w:pPr>
        <w:pStyle w:val="Textoindependiente"/>
        <w:spacing w:line="278" w:lineRule="auto"/>
        <w:ind w:left="1301" w:right="102"/>
        <w:jc w:val="both"/>
      </w:pPr>
      <w:r>
        <w:t>De conformidad con la guía para la participación de las unidades de auditoría, se determinaron los aspectos relevantes en la entrega y r</w:t>
      </w:r>
      <w:r>
        <w:t>ecepción de cargo de Subdirector Ejecutivo IV y Director en funciones saliente, los cuales se presentan en la forma siguiente:</w:t>
      </w:r>
    </w:p>
    <w:p w14:paraId="109BF7EC" w14:textId="77777777" w:rsidR="00CC334C" w:rsidRDefault="00CC334C">
      <w:pPr>
        <w:pStyle w:val="Textoindependiente"/>
        <w:spacing w:before="7"/>
        <w:rPr>
          <w:sz w:val="27"/>
        </w:rPr>
      </w:pPr>
    </w:p>
    <w:p w14:paraId="4A82C850" w14:textId="77777777" w:rsidR="00CC334C" w:rsidRDefault="006C6C84">
      <w:pPr>
        <w:pStyle w:val="Textoindependiente"/>
        <w:spacing w:line="278" w:lineRule="auto"/>
        <w:ind w:left="1301" w:right="104"/>
        <w:jc w:val="both"/>
      </w:pPr>
      <w:r>
        <w:t xml:space="preserve">Se tuvo a la vista Acuerdo Ministerial No. DIREH-3774-2021 de fecha 21 de julio de 2021, donde se rescindió por remoción, el contrato individual de trabajo a plazo fijo del Licenciado Juan Carlos Ajanel Soberanis, el cual surtió efectos a partir del 22 de </w:t>
      </w:r>
      <w:r>
        <w:t>julio de</w:t>
      </w:r>
      <w:r>
        <w:rPr>
          <w:spacing w:val="-5"/>
        </w:rPr>
        <w:t xml:space="preserve"> </w:t>
      </w:r>
      <w:r>
        <w:t>2021.</w:t>
      </w:r>
    </w:p>
    <w:p w14:paraId="164B8C04" w14:textId="77777777" w:rsidR="00CC334C" w:rsidRDefault="00CC334C">
      <w:pPr>
        <w:pStyle w:val="Textoindependiente"/>
        <w:spacing w:before="6"/>
        <w:rPr>
          <w:sz w:val="27"/>
        </w:rPr>
      </w:pPr>
    </w:p>
    <w:p w14:paraId="6B473EF5" w14:textId="77777777" w:rsidR="00CC334C" w:rsidRDefault="006C6C84">
      <w:pPr>
        <w:pStyle w:val="Textoindependiente"/>
        <w:spacing w:line="278" w:lineRule="auto"/>
        <w:ind w:left="1301" w:right="101"/>
        <w:jc w:val="both"/>
      </w:pPr>
      <w:r>
        <w:t>Se tuvo a la vista Acuerdo Ministerial No. DIREH-3779-2021, de fecha 22 de julio de 2021, donde designó temporalmente a partir del 22 de julio del 2021 a la licenciada Ninón Julieta de los Angeles Soto de López, para desempeñar las funcione</w:t>
      </w:r>
      <w:r>
        <w:t>s propias del Director en la Dirección de Comunicación Social –DICOMS-, del Ministerio de Educación.</w:t>
      </w:r>
    </w:p>
    <w:p w14:paraId="27471E1D" w14:textId="77777777" w:rsidR="00CC334C" w:rsidRDefault="00CC334C">
      <w:pPr>
        <w:pStyle w:val="Textoindependiente"/>
        <w:spacing w:before="6"/>
        <w:rPr>
          <w:sz w:val="27"/>
        </w:rPr>
      </w:pPr>
    </w:p>
    <w:p w14:paraId="6E5B0198" w14:textId="77777777" w:rsidR="00CC334C" w:rsidRDefault="006C6C84">
      <w:pPr>
        <w:pStyle w:val="Textoindependiente"/>
        <w:spacing w:line="278" w:lineRule="auto"/>
        <w:ind w:left="1301" w:right="104"/>
        <w:jc w:val="both"/>
      </w:pPr>
      <w:r>
        <w:t>Según oficio DICOMS-515-2021 de fecha 28 de julio de 2021 se constataron los siguientes aspectos:</w:t>
      </w:r>
    </w:p>
    <w:p w14:paraId="345913DD" w14:textId="77777777" w:rsidR="00CC334C" w:rsidRDefault="00CC334C">
      <w:pPr>
        <w:pStyle w:val="Textoindependiente"/>
        <w:spacing w:before="7"/>
        <w:rPr>
          <w:sz w:val="27"/>
        </w:rPr>
      </w:pPr>
    </w:p>
    <w:p w14:paraId="585BD1A3" w14:textId="77777777" w:rsidR="00CC334C" w:rsidRDefault="006C6C84">
      <w:pPr>
        <w:pStyle w:val="Textoindependiente"/>
        <w:spacing w:before="1" w:line="278" w:lineRule="auto"/>
        <w:ind w:left="1301" w:right="103"/>
        <w:jc w:val="both"/>
      </w:pPr>
      <w:r>
        <w:t>La Dirección de Comunicación Social –DICOMS- no tiene L</w:t>
      </w:r>
      <w:r>
        <w:t>ibro de Actas autorizado por la Contraloría General de Cuentas, por ser una unidad ejecutora concentrada.</w:t>
      </w:r>
    </w:p>
    <w:p w14:paraId="55863793" w14:textId="77777777" w:rsidR="00CC334C" w:rsidRDefault="00CC334C">
      <w:pPr>
        <w:pStyle w:val="Textoindependiente"/>
        <w:spacing w:before="7"/>
        <w:rPr>
          <w:sz w:val="27"/>
        </w:rPr>
      </w:pPr>
    </w:p>
    <w:p w14:paraId="190EE8AF" w14:textId="77777777" w:rsidR="00CC334C" w:rsidRDefault="006C6C84">
      <w:pPr>
        <w:pStyle w:val="Textoindependiente"/>
        <w:spacing w:line="278" w:lineRule="auto"/>
        <w:ind w:left="1301" w:right="102"/>
        <w:jc w:val="both"/>
      </w:pPr>
      <w:r>
        <w:t>La Licenciada Ninón Julieta de Los Angeles Méndez Soto de López, Directora en funciones entrante no presentó la Constancia Transitoria de Inexistenci</w:t>
      </w:r>
      <w:r>
        <w:t>a de Reclamación de Cargos, emitidas por la Contraloría General de Cuentas, pero deja constancia que inició el proceso de obtener uno nuevo, según comprobante No. 48135034 de fecha</w:t>
      </w:r>
      <w:r>
        <w:rPr>
          <w:spacing w:val="-6"/>
        </w:rPr>
        <w:t xml:space="preserve"> </w:t>
      </w:r>
      <w:r>
        <w:t>21/07/2021.</w:t>
      </w:r>
    </w:p>
    <w:p w14:paraId="6C0132BA" w14:textId="77777777" w:rsidR="00CC334C" w:rsidRDefault="00CC334C">
      <w:pPr>
        <w:pStyle w:val="Textoindependiente"/>
        <w:spacing w:before="6"/>
        <w:rPr>
          <w:sz w:val="27"/>
        </w:rPr>
      </w:pPr>
    </w:p>
    <w:p w14:paraId="0503E968" w14:textId="77777777" w:rsidR="00CC334C" w:rsidRDefault="006C6C84">
      <w:pPr>
        <w:pStyle w:val="Textoindependiente"/>
        <w:spacing w:line="278" w:lineRule="auto"/>
        <w:ind w:left="1301" w:right="102"/>
        <w:jc w:val="both"/>
      </w:pPr>
      <w:r>
        <w:t>Por ser una unidad ejecutora concentrada, los aspectos financi</w:t>
      </w:r>
      <w:r>
        <w:t>eros y administrativos se encuentran a cargo de la Dirección de Administración Financiera -DAFI- y la Dirección de Servicios Administrativos -DISERSA-, del Ministerio de Educación.</w:t>
      </w:r>
    </w:p>
    <w:p w14:paraId="021DFA8D" w14:textId="77777777" w:rsidR="00CC334C" w:rsidRDefault="00CC334C">
      <w:pPr>
        <w:spacing w:line="278" w:lineRule="auto"/>
        <w:jc w:val="both"/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53219670" w14:textId="77777777" w:rsidR="00CC334C" w:rsidRDefault="00CC334C">
      <w:pPr>
        <w:pStyle w:val="Textoindependiente"/>
        <w:spacing w:before="10"/>
        <w:rPr>
          <w:sz w:val="26"/>
        </w:rPr>
      </w:pPr>
    </w:p>
    <w:p w14:paraId="4A952EC4" w14:textId="77777777" w:rsidR="00CC334C" w:rsidRDefault="006C6C84">
      <w:pPr>
        <w:pStyle w:val="Textoindependiente"/>
        <w:spacing w:before="92" w:line="278" w:lineRule="auto"/>
        <w:ind w:left="1301" w:right="104"/>
        <w:jc w:val="both"/>
      </w:pPr>
      <w:r>
        <w:t>El inventario físico de la entidad es llevado por la Direcci</w:t>
      </w:r>
      <w:r>
        <w:t>ón de Servicios Administrativos -DISERSA- del Ministerio de Educación.</w:t>
      </w:r>
    </w:p>
    <w:p w14:paraId="582FEB25" w14:textId="77777777" w:rsidR="00CC334C" w:rsidRDefault="00CC334C">
      <w:pPr>
        <w:pStyle w:val="Textoindependiente"/>
        <w:spacing w:before="8"/>
        <w:rPr>
          <w:sz w:val="27"/>
        </w:rPr>
      </w:pPr>
    </w:p>
    <w:p w14:paraId="415CD165" w14:textId="77777777" w:rsidR="00CC334C" w:rsidRDefault="006C6C84">
      <w:pPr>
        <w:pStyle w:val="Textoindependiente"/>
        <w:spacing w:line="278" w:lineRule="auto"/>
        <w:ind w:left="1301" w:right="102"/>
        <w:jc w:val="both"/>
      </w:pPr>
      <w:r>
        <w:t>La Dirección de Comunicación Social -DICOMS-, no tiene préstamos, donaciones, deuda de años anteriores, préstamos por pagar, fideicomisos, seguros y convenios.</w:t>
      </w:r>
    </w:p>
    <w:p w14:paraId="20D9D933" w14:textId="77777777" w:rsidR="00CC334C" w:rsidRDefault="006C6C84">
      <w:pPr>
        <w:pStyle w:val="Textoindependiente"/>
        <w:spacing w:line="278" w:lineRule="auto"/>
        <w:ind w:left="1301" w:right="103"/>
        <w:jc w:val="both"/>
      </w:pPr>
      <w:r>
        <w:t>Los asuntos judiciales son llevados por la Dirección de Asesoría Jurídica -DIAJ- del Ministerio de</w:t>
      </w:r>
      <w:r>
        <w:rPr>
          <w:spacing w:val="-4"/>
        </w:rPr>
        <w:t xml:space="preserve"> </w:t>
      </w:r>
      <w:r>
        <w:t>Educación.</w:t>
      </w:r>
    </w:p>
    <w:p w14:paraId="606E3445" w14:textId="77777777" w:rsidR="00CC334C" w:rsidRDefault="00CC334C">
      <w:pPr>
        <w:pStyle w:val="Textoindependiente"/>
        <w:spacing w:before="6"/>
        <w:rPr>
          <w:sz w:val="27"/>
        </w:rPr>
      </w:pPr>
    </w:p>
    <w:p w14:paraId="7ED8247D" w14:textId="77777777" w:rsidR="00CC334C" w:rsidRDefault="006C6C84">
      <w:pPr>
        <w:pStyle w:val="Textoindependiente"/>
        <w:spacing w:line="278" w:lineRule="auto"/>
        <w:ind w:left="1301" w:right="103"/>
        <w:jc w:val="both"/>
      </w:pPr>
      <w:r>
        <w:t>Presentaron nómina certificada de los colaboradores de la Dirección de Comunicación Social, del renglón presupuestarios 011 del mes de mayo 2021,</w:t>
      </w:r>
      <w:r>
        <w:t xml:space="preserve"> integrada por 6 personas bajo el renglón 011 y 1 persona bajo el renglon 022.</w:t>
      </w:r>
    </w:p>
    <w:p w14:paraId="44FCBF0E" w14:textId="77777777" w:rsidR="00CC334C" w:rsidRDefault="00CC334C">
      <w:pPr>
        <w:pStyle w:val="Textoindependiente"/>
        <w:spacing w:before="7"/>
        <w:rPr>
          <w:sz w:val="27"/>
        </w:rPr>
      </w:pPr>
    </w:p>
    <w:p w14:paraId="2F3A4870" w14:textId="77777777" w:rsidR="00CC334C" w:rsidRDefault="006C6C84">
      <w:pPr>
        <w:pStyle w:val="Textoindependiente"/>
        <w:spacing w:line="554" w:lineRule="auto"/>
        <w:ind w:left="1301" w:right="1940"/>
        <w:jc w:val="both"/>
      </w:pPr>
      <w:r>
        <w:t>La Dirección de Comunicación Social -DICOMS- no realiza</w:t>
      </w:r>
      <w:r>
        <w:rPr>
          <w:spacing w:val="-39"/>
        </w:rPr>
        <w:t xml:space="preserve"> </w:t>
      </w:r>
      <w:r>
        <w:t>obras. Se hace constar lo</w:t>
      </w:r>
      <w:r>
        <w:rPr>
          <w:spacing w:val="-5"/>
        </w:rPr>
        <w:t xml:space="preserve"> </w:t>
      </w:r>
      <w:r>
        <w:t>siguiente:</w:t>
      </w:r>
    </w:p>
    <w:p w14:paraId="69F9CE0C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line="228" w:lineRule="exact"/>
        <w:ind w:right="0"/>
        <w:jc w:val="both"/>
        <w:rPr>
          <w:sz w:val="24"/>
        </w:rPr>
      </w:pPr>
      <w:r>
        <w:rPr>
          <w:sz w:val="24"/>
        </w:rPr>
        <w:t>El Licenciado Juan Carlos Ajanel Soberanis, Subdirector Ejecutivo IV</w:t>
      </w:r>
      <w:r>
        <w:rPr>
          <w:spacing w:val="65"/>
          <w:sz w:val="24"/>
        </w:rPr>
        <w:t xml:space="preserve"> </w:t>
      </w:r>
      <w:r>
        <w:rPr>
          <w:sz w:val="24"/>
        </w:rPr>
        <w:t>y</w:t>
      </w:r>
    </w:p>
    <w:p w14:paraId="2F6288A3" w14:textId="77777777" w:rsidR="00CC334C" w:rsidRDefault="006C6C84">
      <w:pPr>
        <w:pStyle w:val="Textoindependiente"/>
        <w:spacing w:before="43" w:line="278" w:lineRule="auto"/>
        <w:ind w:left="1901" w:right="100"/>
        <w:jc w:val="both"/>
      </w:pPr>
      <w:r>
        <w:t xml:space="preserve">Director en Funciones Saliente, hace entrega de un Formulario de Control de Descargo y Cargo en Tarjeta de Responsabilidad Bienes Fungibles, código </w:t>
      </w:r>
      <w:r>
        <w:rPr>
          <w:spacing w:val="3"/>
        </w:rPr>
        <w:t xml:space="preserve">INV-FOR-02, </w:t>
      </w:r>
      <w:r>
        <w:t xml:space="preserve">el </w:t>
      </w:r>
      <w:r>
        <w:rPr>
          <w:spacing w:val="3"/>
        </w:rPr>
        <w:t xml:space="preserve">cual contiene </w:t>
      </w:r>
      <w:r>
        <w:rPr>
          <w:spacing w:val="2"/>
        </w:rPr>
        <w:t xml:space="preserve">los </w:t>
      </w:r>
      <w:r>
        <w:rPr>
          <w:spacing w:val="3"/>
        </w:rPr>
        <w:t xml:space="preserve">bienes registrados </w:t>
      </w:r>
      <w:r>
        <w:t xml:space="preserve">en </w:t>
      </w:r>
      <w:r>
        <w:rPr>
          <w:spacing w:val="3"/>
        </w:rPr>
        <w:t xml:space="preserve">Tarjeta </w:t>
      </w:r>
      <w:r>
        <w:t xml:space="preserve">de Responsabilidad No.729 y 001 por valor de </w:t>
      </w:r>
      <w:r>
        <w:t xml:space="preserve">Q101.25 y 21 Formularios Control de Descargo y Cargo del Resguardo de Bienes, código INV-FOR-03, </w:t>
      </w:r>
      <w:r>
        <w:rPr>
          <w:spacing w:val="4"/>
        </w:rPr>
        <w:t xml:space="preserve">los </w:t>
      </w:r>
      <w:r>
        <w:rPr>
          <w:spacing w:val="5"/>
        </w:rPr>
        <w:t xml:space="preserve">cuales contienen </w:t>
      </w:r>
      <w:r>
        <w:rPr>
          <w:spacing w:val="4"/>
        </w:rPr>
        <w:t xml:space="preserve">los </w:t>
      </w:r>
      <w:r>
        <w:rPr>
          <w:spacing w:val="5"/>
        </w:rPr>
        <w:t xml:space="preserve">bienes registrados </w:t>
      </w:r>
      <w:r>
        <w:rPr>
          <w:spacing w:val="3"/>
        </w:rPr>
        <w:t xml:space="preserve">en </w:t>
      </w:r>
      <w:r>
        <w:rPr>
          <w:spacing w:val="4"/>
        </w:rPr>
        <w:t xml:space="preserve">las </w:t>
      </w:r>
      <w:r>
        <w:rPr>
          <w:spacing w:val="5"/>
        </w:rPr>
        <w:t xml:space="preserve">Tarjetas </w:t>
      </w:r>
      <w:r>
        <w:rPr>
          <w:spacing w:val="3"/>
        </w:rPr>
        <w:t xml:space="preserve">de </w:t>
      </w:r>
      <w:r>
        <w:t xml:space="preserve">Responsabilidad números: 8472-8476-8477, 117-118-119-120-121-124-125, </w:t>
      </w:r>
      <w:r>
        <w:rPr>
          <w:spacing w:val="2"/>
        </w:rPr>
        <w:t xml:space="preserve">todos </w:t>
      </w:r>
      <w:r>
        <w:t xml:space="preserve">por un </w:t>
      </w:r>
      <w:r>
        <w:rPr>
          <w:spacing w:val="2"/>
        </w:rPr>
        <w:t xml:space="preserve">valor total </w:t>
      </w:r>
      <w:r>
        <w:t>d</w:t>
      </w:r>
      <w:r>
        <w:t xml:space="preserve">e Q. </w:t>
      </w:r>
      <w:r>
        <w:rPr>
          <w:spacing w:val="2"/>
        </w:rPr>
        <w:t xml:space="preserve">430,507.01; </w:t>
      </w:r>
      <w:r>
        <w:t xml:space="preserve">los </w:t>
      </w:r>
      <w:r>
        <w:rPr>
          <w:spacing w:val="2"/>
        </w:rPr>
        <w:t xml:space="preserve">formularios </w:t>
      </w:r>
      <w:r>
        <w:t xml:space="preserve">que </w:t>
      </w:r>
      <w:r>
        <w:rPr>
          <w:spacing w:val="2"/>
        </w:rPr>
        <w:t xml:space="preserve">fueron </w:t>
      </w:r>
      <w:r>
        <w:t xml:space="preserve">revisados por la Licenciada Ninón Julieta de Los Angeles Méndez Soto de </w:t>
      </w:r>
      <w:r>
        <w:rPr>
          <w:spacing w:val="2"/>
        </w:rPr>
        <w:t xml:space="preserve">López, </w:t>
      </w:r>
      <w:r>
        <w:rPr>
          <w:spacing w:val="3"/>
        </w:rPr>
        <w:t xml:space="preserve">Directora </w:t>
      </w:r>
      <w:r>
        <w:t xml:space="preserve">en </w:t>
      </w:r>
      <w:r>
        <w:rPr>
          <w:spacing w:val="2"/>
        </w:rPr>
        <w:t xml:space="preserve">Funciones Entrante, junto con </w:t>
      </w:r>
      <w:r>
        <w:t xml:space="preserve">el </w:t>
      </w:r>
      <w:r>
        <w:rPr>
          <w:spacing w:val="2"/>
        </w:rPr>
        <w:t xml:space="preserve">encargado </w:t>
      </w:r>
      <w:r>
        <w:t xml:space="preserve">de </w:t>
      </w:r>
      <w:r>
        <w:rPr>
          <w:spacing w:val="2"/>
        </w:rPr>
        <w:t xml:space="preserve">inventarios </w:t>
      </w:r>
      <w:r>
        <w:t xml:space="preserve">de la </w:t>
      </w:r>
      <w:r>
        <w:rPr>
          <w:spacing w:val="2"/>
        </w:rPr>
        <w:t xml:space="preserve">Dirección </w:t>
      </w:r>
      <w:r>
        <w:t xml:space="preserve">de </w:t>
      </w:r>
      <w:r>
        <w:rPr>
          <w:spacing w:val="2"/>
        </w:rPr>
        <w:t xml:space="preserve">Servicios Administrativos -DISERSA-; </w:t>
      </w:r>
      <w:r>
        <w:t>poster</w:t>
      </w:r>
      <w:r>
        <w:t>iormente</w:t>
      </w:r>
      <w:r>
        <w:rPr>
          <w:spacing w:val="26"/>
        </w:rPr>
        <w:t xml:space="preserve"> </w:t>
      </w:r>
      <w:r>
        <w:t>serán</w:t>
      </w:r>
      <w:r>
        <w:rPr>
          <w:spacing w:val="26"/>
        </w:rPr>
        <w:t xml:space="preserve"> </w:t>
      </w:r>
      <w:r>
        <w:t>cargados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tarjetas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responsabilidad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t>de</w:t>
      </w:r>
    </w:p>
    <w:p w14:paraId="7220ACBA" w14:textId="77777777" w:rsidR="00CC334C" w:rsidRDefault="006C6C84">
      <w:pPr>
        <w:pStyle w:val="Textoindependiente"/>
        <w:spacing w:line="268" w:lineRule="exact"/>
        <w:ind w:left="1901"/>
      </w:pPr>
      <w:r>
        <w:t>-DISERSA-.</w:t>
      </w:r>
    </w:p>
    <w:p w14:paraId="6A8F61C4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before="44" w:line="278" w:lineRule="auto"/>
        <w:jc w:val="both"/>
        <w:rPr>
          <w:sz w:val="24"/>
        </w:rPr>
      </w:pPr>
      <w:r>
        <w:rPr>
          <w:spacing w:val="2"/>
          <w:sz w:val="24"/>
        </w:rPr>
        <w:t xml:space="preserve">Teléfonos Móviles código SER-FOR-22 </w:t>
      </w:r>
      <w:r>
        <w:rPr>
          <w:sz w:val="24"/>
        </w:rPr>
        <w:t xml:space="preserve">con </w:t>
      </w:r>
      <w:r>
        <w:rPr>
          <w:spacing w:val="2"/>
          <w:sz w:val="24"/>
        </w:rPr>
        <w:t xml:space="preserve">número correlativo 1048, </w:t>
      </w:r>
      <w:r>
        <w:rPr>
          <w:sz w:val="24"/>
        </w:rPr>
        <w:t>mediante el cual el Subdirector Ejecutivo IV y Director en funciones saliente realizó la devolución del teléfono</w:t>
      </w:r>
      <w:r>
        <w:rPr>
          <w:sz w:val="24"/>
        </w:rPr>
        <w:t xml:space="preserve"> celular marca HUAWEI, modelo Y6P, serie 861002043377773, con sus</w:t>
      </w:r>
      <w:r>
        <w:rPr>
          <w:spacing w:val="-5"/>
          <w:sz w:val="24"/>
        </w:rPr>
        <w:t xml:space="preserve"> </w:t>
      </w:r>
      <w:r>
        <w:rPr>
          <w:sz w:val="24"/>
        </w:rPr>
        <w:t>accesorios.</w:t>
      </w:r>
    </w:p>
    <w:p w14:paraId="19A68255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z w:val="24"/>
        </w:rPr>
        <w:t>La correspondencia emitida y recibida por la Dirección de Comunicación Social -DICOMS- a la presente fecha, queda en resguardo y custodia de la Asistente de Dirección, Licenciada</w:t>
      </w:r>
      <w:r>
        <w:rPr>
          <w:sz w:val="24"/>
        </w:rPr>
        <w:t xml:space="preserve"> Mónica Román de</w:t>
      </w:r>
      <w:r>
        <w:rPr>
          <w:spacing w:val="-15"/>
          <w:sz w:val="24"/>
        </w:rPr>
        <w:t xml:space="preserve"> </w:t>
      </w:r>
      <w:r>
        <w:rPr>
          <w:sz w:val="24"/>
        </w:rPr>
        <w:t>Lemus.</w:t>
      </w:r>
    </w:p>
    <w:p w14:paraId="23E2C076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91"/>
        </w:tabs>
        <w:spacing w:line="278" w:lineRule="auto"/>
        <w:ind w:right="103"/>
        <w:jc w:val="both"/>
        <w:rPr>
          <w:sz w:val="24"/>
        </w:rPr>
      </w:pPr>
      <w:r>
        <w:tab/>
      </w:r>
      <w:r>
        <w:rPr>
          <w:sz w:val="24"/>
        </w:rPr>
        <w:t>El sello del Subdirector Ejecutivo IV y Director en funciones saliente de la Dirección de Comunicación Social -DICOMS-, fue destruido ante el auditor actuante.</w:t>
      </w:r>
    </w:p>
    <w:p w14:paraId="4CFE3094" w14:textId="77777777" w:rsidR="00CC334C" w:rsidRDefault="00CC334C">
      <w:pPr>
        <w:spacing w:line="278" w:lineRule="auto"/>
        <w:jc w:val="both"/>
        <w:rPr>
          <w:sz w:val="24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4E9A8311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before="82" w:line="278" w:lineRule="auto"/>
        <w:jc w:val="both"/>
        <w:rPr>
          <w:sz w:val="24"/>
        </w:rPr>
      </w:pPr>
      <w:r>
        <w:rPr>
          <w:sz w:val="24"/>
        </w:rPr>
        <w:lastRenderedPageBreak/>
        <w:t>Con oficio No. DICOMS-2021-505 de fecha 22 de julio de 2021, se presentó solicitud dirigida a la Dirección de Informática -DINFO-, para que se elimine el usuario con los permisos a los diferentes sistemas del Licenciado Juan Carlos Ajanel Soberanis, Subdir</w:t>
      </w:r>
      <w:r>
        <w:rPr>
          <w:sz w:val="24"/>
        </w:rPr>
        <w:t>ector Ejecutivo IV y Director en funciones saliente.</w:t>
      </w:r>
    </w:p>
    <w:p w14:paraId="18A31332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ind w:right="101"/>
        <w:jc w:val="both"/>
        <w:rPr>
          <w:sz w:val="24"/>
        </w:rPr>
      </w:pPr>
      <w:r>
        <w:rPr>
          <w:sz w:val="24"/>
        </w:rPr>
        <w:t xml:space="preserve">La Asistente de Dirección de Comunicación Social -DICOMS-, Licenciada </w:t>
      </w:r>
      <w:r>
        <w:rPr>
          <w:spacing w:val="3"/>
          <w:sz w:val="24"/>
        </w:rPr>
        <w:t xml:space="preserve">Monica Román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Lemus, hace entrega </w:t>
      </w:r>
      <w:r>
        <w:rPr>
          <w:sz w:val="24"/>
        </w:rPr>
        <w:t xml:space="preserve">de 1 </w:t>
      </w:r>
      <w:r>
        <w:rPr>
          <w:spacing w:val="3"/>
          <w:sz w:val="24"/>
        </w:rPr>
        <w:t xml:space="preserve">llave </w:t>
      </w:r>
      <w:r>
        <w:rPr>
          <w:sz w:val="24"/>
        </w:rPr>
        <w:t xml:space="preserve">de la </w:t>
      </w:r>
      <w:r>
        <w:rPr>
          <w:spacing w:val="3"/>
          <w:sz w:val="24"/>
        </w:rPr>
        <w:t xml:space="preserve">oficina </w:t>
      </w:r>
      <w:r>
        <w:rPr>
          <w:spacing w:val="2"/>
          <w:sz w:val="24"/>
        </w:rPr>
        <w:t xml:space="preserve">del </w:t>
      </w:r>
      <w:r>
        <w:rPr>
          <w:sz w:val="24"/>
        </w:rPr>
        <w:t>Despacho, a la Directora en funciones</w:t>
      </w:r>
      <w:r>
        <w:rPr>
          <w:spacing w:val="-10"/>
          <w:sz w:val="24"/>
        </w:rPr>
        <w:t xml:space="preserve"> </w:t>
      </w:r>
      <w:r>
        <w:rPr>
          <w:sz w:val="24"/>
        </w:rPr>
        <w:t>entrante.</w:t>
      </w:r>
    </w:p>
    <w:p w14:paraId="43242DD8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jc w:val="both"/>
        <w:rPr>
          <w:sz w:val="24"/>
        </w:rPr>
      </w:pPr>
      <w:r>
        <w:rPr>
          <w:spacing w:val="2"/>
          <w:sz w:val="24"/>
        </w:rPr>
        <w:t xml:space="preserve">Con </w:t>
      </w:r>
      <w:r>
        <w:rPr>
          <w:spacing w:val="3"/>
          <w:sz w:val="24"/>
        </w:rPr>
        <w:t xml:space="preserve">oficio </w:t>
      </w:r>
      <w:r>
        <w:rPr>
          <w:spacing w:val="2"/>
          <w:sz w:val="24"/>
        </w:rPr>
        <w:t xml:space="preserve">No. </w:t>
      </w:r>
      <w:r>
        <w:rPr>
          <w:spacing w:val="3"/>
          <w:sz w:val="24"/>
        </w:rPr>
        <w:t xml:space="preserve">DICOMS-2021-504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fecha </w:t>
      </w:r>
      <w:r>
        <w:rPr>
          <w:sz w:val="24"/>
        </w:rPr>
        <w:t xml:space="preserve">22 de </w:t>
      </w:r>
      <w:r>
        <w:rPr>
          <w:spacing w:val="3"/>
          <w:sz w:val="24"/>
        </w:rPr>
        <w:t xml:space="preserve">julio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2021, </w:t>
      </w:r>
      <w:r>
        <w:rPr>
          <w:sz w:val="24"/>
        </w:rPr>
        <w:t>el Subdirector Ejecutivo IV y Director en funciones saliente, hizo entrega del gafete correspondiente al parqueo</w:t>
      </w:r>
      <w:r>
        <w:rPr>
          <w:spacing w:val="-6"/>
          <w:sz w:val="24"/>
        </w:rPr>
        <w:t xml:space="preserve"> </w:t>
      </w:r>
      <w:r>
        <w:rPr>
          <w:sz w:val="24"/>
        </w:rPr>
        <w:t>No.90.</w:t>
      </w:r>
    </w:p>
    <w:p w14:paraId="5DFF98A6" w14:textId="77777777" w:rsidR="00CC334C" w:rsidRDefault="006C6C84">
      <w:pPr>
        <w:pStyle w:val="Prrafodelista"/>
        <w:numPr>
          <w:ilvl w:val="0"/>
          <w:numId w:val="1"/>
        </w:numPr>
        <w:tabs>
          <w:tab w:val="left" w:pos="1901"/>
        </w:tabs>
        <w:spacing w:line="278" w:lineRule="auto"/>
        <w:ind w:right="103"/>
        <w:jc w:val="both"/>
        <w:rPr>
          <w:sz w:val="24"/>
        </w:rPr>
      </w:pPr>
      <w:r>
        <w:rPr>
          <w:sz w:val="24"/>
        </w:rPr>
        <w:t>Con Oficio No. DICOMS-2021-</w:t>
      </w:r>
      <w:r>
        <w:rPr>
          <w:sz w:val="24"/>
        </w:rPr>
        <w:t>506 de fecha 27 de julio de 2021, Dirigido a la Dirección de Administración Financiera para que se realice el trámite de actualización de firmas registradas como</w:t>
      </w:r>
      <w:r>
        <w:rPr>
          <w:spacing w:val="-9"/>
          <w:sz w:val="24"/>
        </w:rPr>
        <w:t xml:space="preserve"> </w:t>
      </w:r>
      <w:r>
        <w:rPr>
          <w:sz w:val="24"/>
        </w:rPr>
        <w:t>Cuentadantes.</w:t>
      </w:r>
    </w:p>
    <w:p w14:paraId="319008B3" w14:textId="77777777" w:rsidR="00CC334C" w:rsidRDefault="00CC334C">
      <w:pPr>
        <w:pStyle w:val="Textoindependiente"/>
        <w:spacing w:before="6"/>
        <w:rPr>
          <w:sz w:val="14"/>
        </w:rPr>
      </w:pPr>
    </w:p>
    <w:p w14:paraId="7DAA802F" w14:textId="77777777" w:rsidR="00CC334C" w:rsidRDefault="006C6C84">
      <w:pPr>
        <w:pStyle w:val="Textoindependiente"/>
        <w:spacing w:before="92" w:line="278" w:lineRule="auto"/>
        <w:ind w:left="1301" w:right="103"/>
        <w:jc w:val="both"/>
      </w:pPr>
      <w:r>
        <w:t>La copia certificada del acta conjuntamente con la copia certificada del formul</w:t>
      </w:r>
      <w:r>
        <w:t>ario de control de traslado de información de la entrega del cargo, fueron presentados el 29 de julio de 2021, ante Contraloría General de Cuentas de conformidad con el Acuerdo A-106-2019, emitido por el Contralor General de Cuentas, con fecha 09 de diciem</w:t>
      </w:r>
      <w:r>
        <w:t>bre de 2019, según lo tipifica el artículo No. 2. (Ver</w:t>
      </w:r>
      <w:r>
        <w:rPr>
          <w:spacing w:val="-27"/>
        </w:rPr>
        <w:t xml:space="preserve"> </w:t>
      </w:r>
      <w:r>
        <w:t>anexos).</w:t>
      </w:r>
    </w:p>
    <w:p w14:paraId="11047E04" w14:textId="77777777" w:rsidR="00CC334C" w:rsidRDefault="006C6C84">
      <w:pPr>
        <w:pStyle w:val="Textoindependiente"/>
        <w:spacing w:line="278" w:lineRule="auto"/>
        <w:ind w:left="1301" w:right="102"/>
        <w:jc w:val="both"/>
      </w:pPr>
      <w:r>
        <w:t>La presencia del auditor en el acto de entrega de cargo del Subdirector Ejecutivo IV y Director en funciones saliente, no prejuzga exactitud de saldos y cifras consignadas, en virtud que las m</w:t>
      </w:r>
      <w:r>
        <w:t>ismas son responsabilidad de los diferentes departamentos quienes trasladaron la información consignada, por lo que quedan sujetas a revisiones posteriores por parte de la Dirección de Auditoría Interna del Ministerio de Educación o Contraloría General de</w:t>
      </w:r>
      <w:r>
        <w:rPr>
          <w:spacing w:val="-13"/>
        </w:rPr>
        <w:t xml:space="preserve"> </w:t>
      </w:r>
      <w:r>
        <w:t>Cuentas.</w:t>
      </w:r>
    </w:p>
    <w:p w14:paraId="74632B81" w14:textId="77777777" w:rsidR="00CC334C" w:rsidRDefault="00CC334C">
      <w:pPr>
        <w:pStyle w:val="Textoindependiente"/>
        <w:rPr>
          <w:sz w:val="20"/>
        </w:rPr>
      </w:pPr>
    </w:p>
    <w:p w14:paraId="1B88DBB7" w14:textId="77777777" w:rsidR="00CC334C" w:rsidRDefault="00CC334C">
      <w:pPr>
        <w:pStyle w:val="Textoindependiente"/>
        <w:rPr>
          <w:sz w:val="20"/>
        </w:rPr>
      </w:pPr>
    </w:p>
    <w:p w14:paraId="6C61CC07" w14:textId="77777777" w:rsidR="00CC334C" w:rsidRDefault="00CC334C">
      <w:pPr>
        <w:pStyle w:val="Textoindependiente"/>
        <w:rPr>
          <w:sz w:val="20"/>
        </w:rPr>
      </w:pPr>
    </w:p>
    <w:p w14:paraId="7EDD0C7E" w14:textId="77777777" w:rsidR="00CC334C" w:rsidRDefault="00CC334C">
      <w:pPr>
        <w:pStyle w:val="Textoindependiente"/>
        <w:rPr>
          <w:sz w:val="20"/>
        </w:rPr>
      </w:pPr>
    </w:p>
    <w:p w14:paraId="013549F8" w14:textId="77777777" w:rsidR="00CC334C" w:rsidRDefault="00CC334C">
      <w:pPr>
        <w:pStyle w:val="Textoindependiente"/>
        <w:rPr>
          <w:sz w:val="20"/>
        </w:rPr>
      </w:pPr>
    </w:p>
    <w:p w14:paraId="74635CDF" w14:textId="77777777" w:rsidR="00CC334C" w:rsidRDefault="00CC334C">
      <w:pPr>
        <w:pStyle w:val="Textoindependiente"/>
        <w:rPr>
          <w:sz w:val="20"/>
        </w:rPr>
      </w:pPr>
    </w:p>
    <w:p w14:paraId="22EED68B" w14:textId="77777777" w:rsidR="00CC334C" w:rsidRDefault="00CC334C">
      <w:pPr>
        <w:pStyle w:val="Textoindependiente"/>
        <w:rPr>
          <w:sz w:val="20"/>
        </w:rPr>
      </w:pPr>
    </w:p>
    <w:p w14:paraId="3FA9575B" w14:textId="77777777" w:rsidR="00CC334C" w:rsidRDefault="00CC334C">
      <w:pPr>
        <w:pStyle w:val="Textoindependiente"/>
        <w:rPr>
          <w:sz w:val="20"/>
        </w:rPr>
      </w:pPr>
    </w:p>
    <w:p w14:paraId="5E891520" w14:textId="77777777" w:rsidR="00CC334C" w:rsidRDefault="00CC334C">
      <w:pPr>
        <w:pStyle w:val="Textoindependiente"/>
        <w:rPr>
          <w:sz w:val="20"/>
        </w:rPr>
      </w:pPr>
    </w:p>
    <w:p w14:paraId="4BFC4903" w14:textId="77777777" w:rsidR="00CC334C" w:rsidRDefault="00CC334C">
      <w:pPr>
        <w:pStyle w:val="Textoindependiente"/>
        <w:spacing w:before="2"/>
        <w:rPr>
          <w:sz w:val="13"/>
        </w:rPr>
      </w:pPr>
    </w:p>
    <w:p w14:paraId="2889D082" w14:textId="46F8DB7B" w:rsidR="00CC334C" w:rsidRDefault="00646E0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DBCD5A" wp14:editId="5D740536">
                <wp:extent cx="1390015" cy="9525"/>
                <wp:effectExtent l="3810" t="3175" r="0" b="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9525"/>
                          <a:chOff x="0" y="0"/>
                          <a:chExt cx="2189" cy="15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8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4AA73" id="Group 8" o:spid="_x0000_s1026" style="width:109.45pt;height:.75pt;mso-position-horizontal-relative:char;mso-position-vertical-relative:line" coordsize="21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">
                <v:rect id="Rectangle 9" o:spid="_x0000_s1027" style="position:absolute;width:21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6C6C8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3D04500" wp14:editId="1CD60DEF">
                <wp:extent cx="1784985" cy="9525"/>
                <wp:effectExtent l="0" t="3175" r="0" b="0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9525"/>
                          <a:chOff x="0" y="0"/>
                          <a:chExt cx="2811" cy="15"/>
                        </a:xfrm>
                      </wpg:grpSpPr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7E2DC" id="Group 6" o:spid="_x0000_s1026" style="width:140.55pt;height:.75pt;mso-position-horizontal-relative:char;mso-position-vertical-relative:line" coordsize="28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">
                <v:rect id="Rectangle 7" o:spid="_x0000_s1027" style="position:absolute;width:28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4A10CB97" w14:textId="77777777" w:rsidR="00CC334C" w:rsidRDefault="00CC334C">
      <w:pPr>
        <w:spacing w:line="20" w:lineRule="exact"/>
        <w:rPr>
          <w:sz w:val="2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015F3AD3" w14:textId="77777777" w:rsidR="00CC334C" w:rsidRDefault="006C6C84">
      <w:pPr>
        <w:spacing w:before="19"/>
        <w:ind w:left="1451"/>
        <w:rPr>
          <w:sz w:val="14"/>
        </w:rPr>
      </w:pPr>
      <w:r>
        <w:rPr>
          <w:sz w:val="14"/>
        </w:rPr>
        <w:t>EDDU GERARDO PEREZ TULUC</w:t>
      </w:r>
    </w:p>
    <w:p w14:paraId="3D605166" w14:textId="77777777" w:rsidR="00CC334C" w:rsidRDefault="006C6C84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14:paraId="331F77FE" w14:textId="77777777" w:rsidR="00CC334C" w:rsidRDefault="006C6C84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MARIO AUGUSTO ORELLANA SANDOVAL</w:t>
      </w:r>
    </w:p>
    <w:p w14:paraId="594B2A95" w14:textId="77777777" w:rsidR="00CC334C" w:rsidRDefault="006C6C84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14:paraId="33AD71C4" w14:textId="77777777" w:rsidR="00CC334C" w:rsidRDefault="00CC334C">
      <w:pPr>
        <w:rPr>
          <w:sz w:val="14"/>
        </w:rPr>
        <w:sectPr w:rsidR="00CC334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644" w:space="760"/>
            <w:col w:w="5836"/>
          </w:cols>
        </w:sectPr>
      </w:pPr>
    </w:p>
    <w:p w14:paraId="1FF24BAA" w14:textId="77777777" w:rsidR="00CC334C" w:rsidRDefault="00CC334C">
      <w:pPr>
        <w:pStyle w:val="Textoindependiente"/>
        <w:rPr>
          <w:sz w:val="20"/>
        </w:rPr>
      </w:pPr>
    </w:p>
    <w:p w14:paraId="2D4D7BF8" w14:textId="77777777" w:rsidR="00CC334C" w:rsidRDefault="00CC334C">
      <w:pPr>
        <w:pStyle w:val="Textoindependiente"/>
        <w:rPr>
          <w:sz w:val="20"/>
        </w:rPr>
      </w:pPr>
    </w:p>
    <w:p w14:paraId="1099B050" w14:textId="77777777" w:rsidR="00CC334C" w:rsidRDefault="00CC334C">
      <w:pPr>
        <w:pStyle w:val="Textoindependiente"/>
        <w:rPr>
          <w:sz w:val="20"/>
        </w:rPr>
      </w:pPr>
    </w:p>
    <w:p w14:paraId="730DB105" w14:textId="77777777" w:rsidR="00CC334C" w:rsidRDefault="00CC334C">
      <w:pPr>
        <w:pStyle w:val="Textoindependiente"/>
        <w:rPr>
          <w:sz w:val="20"/>
        </w:rPr>
      </w:pPr>
    </w:p>
    <w:p w14:paraId="6F4D035A" w14:textId="77777777" w:rsidR="00CC334C" w:rsidRDefault="00CC334C">
      <w:pPr>
        <w:pStyle w:val="Textoindependiente"/>
        <w:rPr>
          <w:sz w:val="20"/>
        </w:rPr>
      </w:pPr>
    </w:p>
    <w:p w14:paraId="78867B51" w14:textId="77777777" w:rsidR="00CC334C" w:rsidRDefault="00CC334C">
      <w:pPr>
        <w:pStyle w:val="Textoindependiente"/>
        <w:spacing w:before="1"/>
        <w:rPr>
          <w:sz w:val="20"/>
        </w:rPr>
      </w:pPr>
    </w:p>
    <w:p w14:paraId="5A35DAB8" w14:textId="2A709AF6" w:rsidR="00CC334C" w:rsidRDefault="00646E0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0FDF1F" wp14:editId="13832D61">
                <wp:extent cx="1666875" cy="9525"/>
                <wp:effectExtent l="3810" t="1905" r="0" b="0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CD9D9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">
                <v:rect id="Rectangle 5" o:spid="_x0000_s1027" style="position:absolute;width:262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6C6C8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345694C" wp14:editId="47AC70F0">
                <wp:extent cx="1449070" cy="9525"/>
                <wp:effectExtent l="0" t="190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AD271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">
                <v:rect id="Rectangle 3" o:spid="_x0000_s1027" style="position:absolute;width:22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5F14AE44" w14:textId="77777777" w:rsidR="00CC334C" w:rsidRDefault="00CC334C">
      <w:pPr>
        <w:spacing w:line="20" w:lineRule="exact"/>
        <w:rPr>
          <w:sz w:val="2"/>
        </w:rPr>
        <w:sectPr w:rsidR="00CC334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376E5659" w14:textId="77777777" w:rsidR="00CC334C" w:rsidRDefault="006C6C84">
      <w:pPr>
        <w:spacing w:before="20"/>
        <w:ind w:left="1451"/>
        <w:rPr>
          <w:sz w:val="14"/>
        </w:rPr>
      </w:pPr>
      <w:r>
        <w:rPr>
          <w:sz w:val="14"/>
        </w:rPr>
        <w:t>MILDRED LORENA FUENTES DE LEON</w:t>
      </w:r>
    </w:p>
    <w:p w14:paraId="1EF36089" w14:textId="77777777" w:rsidR="00CC334C" w:rsidRDefault="006C6C84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14:paraId="79CB3731" w14:textId="77777777" w:rsidR="00CC334C" w:rsidRDefault="006C6C84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14:paraId="04114153" w14:textId="77777777" w:rsidR="00CC334C" w:rsidRDefault="006C6C84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14:paraId="2503BDA2" w14:textId="77777777" w:rsidR="00CC334C" w:rsidRDefault="00CC334C">
      <w:pPr>
        <w:rPr>
          <w:sz w:val="14"/>
        </w:rPr>
        <w:sectPr w:rsidR="00CC334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14:paraId="1B8EB756" w14:textId="77777777" w:rsidR="00CC334C" w:rsidRDefault="006C6C84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14:paraId="4D1C1CA8" w14:textId="77777777" w:rsidR="00CC334C" w:rsidRDefault="00CC334C">
      <w:pPr>
        <w:pStyle w:val="Textoindependiente"/>
        <w:spacing w:before="1"/>
        <w:rPr>
          <w:b/>
          <w:sz w:val="29"/>
        </w:rPr>
      </w:pPr>
    </w:p>
    <w:p w14:paraId="4A843EA2" w14:textId="77777777" w:rsidR="00CC334C" w:rsidRDefault="006C6C84">
      <w:pPr>
        <w:spacing w:before="94"/>
        <w:ind w:left="1256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9316023" wp14:editId="6641F3AE">
            <wp:simplePos x="0" y="0"/>
            <wp:positionH relativeFrom="page">
              <wp:posOffset>1126041</wp:posOffset>
            </wp:positionH>
            <wp:positionV relativeFrom="paragraph">
              <wp:posOffset>244143</wp:posOffset>
            </wp:positionV>
            <wp:extent cx="5381512" cy="7211949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1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4E63B261" w14:textId="77777777" w:rsidR="00CC334C" w:rsidRDefault="00CC334C">
      <w:pPr>
        <w:jc w:val="center"/>
        <w:rPr>
          <w:sz w:val="16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61BF11CC" w14:textId="77777777" w:rsidR="00CC334C" w:rsidRDefault="006C6C84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0B2E59AB" wp14:editId="0C32A77A">
            <wp:simplePos x="0" y="0"/>
            <wp:positionH relativeFrom="page">
              <wp:posOffset>1266862</wp:posOffset>
            </wp:positionH>
            <wp:positionV relativeFrom="paragraph">
              <wp:posOffset>261415</wp:posOffset>
            </wp:positionV>
            <wp:extent cx="5242704" cy="6712458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04" cy="671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7A1AA1C9" w14:textId="77777777" w:rsidR="00CC334C" w:rsidRDefault="00CC334C">
      <w:pPr>
        <w:jc w:val="center"/>
        <w:rPr>
          <w:sz w:val="16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6ABDA4B0" w14:textId="77777777" w:rsidR="00CC334C" w:rsidRDefault="006C6C84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 wp14:anchorId="0E4FA932" wp14:editId="211AADA5">
            <wp:simplePos x="0" y="0"/>
            <wp:positionH relativeFrom="page">
              <wp:posOffset>2027293</wp:posOffset>
            </wp:positionH>
            <wp:positionV relativeFrom="paragraph">
              <wp:posOffset>261415</wp:posOffset>
            </wp:positionV>
            <wp:extent cx="4458967" cy="6940296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67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0863D9C5" w14:textId="77777777" w:rsidR="00CC334C" w:rsidRDefault="00CC334C">
      <w:pPr>
        <w:jc w:val="center"/>
        <w:rPr>
          <w:sz w:val="16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79A60845" w14:textId="77777777" w:rsidR="00CC334C" w:rsidRDefault="006C6C84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17845B8D" wp14:editId="4BB8E413">
            <wp:simplePos x="0" y="0"/>
            <wp:positionH relativeFrom="page">
              <wp:posOffset>1126041</wp:posOffset>
            </wp:positionH>
            <wp:positionV relativeFrom="paragraph">
              <wp:posOffset>261415</wp:posOffset>
            </wp:positionV>
            <wp:extent cx="5381512" cy="6729983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719837A0" w14:textId="77777777" w:rsidR="00CC334C" w:rsidRDefault="00CC334C">
      <w:pPr>
        <w:jc w:val="center"/>
        <w:rPr>
          <w:sz w:val="16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779AD900" w14:textId="77777777" w:rsidR="00CC334C" w:rsidRDefault="006C6C84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 wp14:anchorId="0F127B0E" wp14:editId="53078CDF">
            <wp:simplePos x="0" y="0"/>
            <wp:positionH relativeFrom="page">
              <wp:posOffset>2287270</wp:posOffset>
            </wp:positionH>
            <wp:positionV relativeFrom="paragraph">
              <wp:posOffset>261415</wp:posOffset>
            </wp:positionV>
            <wp:extent cx="4236873" cy="6694932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873" cy="669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0A83DA27" w14:textId="77777777" w:rsidR="00CC334C" w:rsidRDefault="00CC334C">
      <w:pPr>
        <w:jc w:val="center"/>
        <w:rPr>
          <w:sz w:val="16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7F54B519" w14:textId="77777777" w:rsidR="00CC334C" w:rsidRDefault="006C6C84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1" behindDoc="0" locked="0" layoutInCell="1" allowOverlap="1" wp14:anchorId="63B4171C" wp14:editId="0EE76DAF">
            <wp:simplePos x="0" y="0"/>
            <wp:positionH relativeFrom="page">
              <wp:posOffset>1143373</wp:posOffset>
            </wp:positionH>
            <wp:positionV relativeFrom="paragraph">
              <wp:posOffset>268083</wp:posOffset>
            </wp:positionV>
            <wp:extent cx="5364428" cy="7205376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8" cy="720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14:paraId="6FB4835B" w14:textId="77777777" w:rsidR="00CC334C" w:rsidRDefault="00CC334C">
      <w:pPr>
        <w:jc w:val="center"/>
        <w:rPr>
          <w:sz w:val="16"/>
        </w:rPr>
        <w:sectPr w:rsidR="00CC334C">
          <w:pgSz w:w="12240" w:h="15840"/>
          <w:pgMar w:top="1060" w:right="1600" w:bottom="780" w:left="400" w:header="617" w:footer="596" w:gutter="0"/>
          <w:cols w:space="720"/>
        </w:sectPr>
      </w:pPr>
    </w:p>
    <w:p w14:paraId="7B201CE3" w14:textId="77777777" w:rsidR="00CC334C" w:rsidRDefault="006C6C84">
      <w:pPr>
        <w:spacing w:before="121"/>
        <w:ind w:left="1256"/>
        <w:jc w:val="center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5F678440" wp14:editId="21497580">
            <wp:simplePos x="0" y="0"/>
            <wp:positionH relativeFrom="page">
              <wp:posOffset>1321024</wp:posOffset>
            </wp:positionH>
            <wp:positionV relativeFrom="paragraph">
              <wp:posOffset>261415</wp:posOffset>
            </wp:positionV>
            <wp:extent cx="5189316" cy="7211949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16" cy="721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CC334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33F13" w14:textId="77777777" w:rsidR="006C6C84" w:rsidRDefault="006C6C84">
      <w:r>
        <w:separator/>
      </w:r>
    </w:p>
  </w:endnote>
  <w:endnote w:type="continuationSeparator" w:id="0">
    <w:p w14:paraId="4E44E3EF" w14:textId="77777777" w:rsidR="006C6C84" w:rsidRDefault="006C6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F0529" w14:textId="1B8784AE" w:rsidR="00CC334C" w:rsidRDefault="00646E0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27584" behindDoc="1" locked="0" layoutInCell="1" allowOverlap="1" wp14:anchorId="7A44AE4E" wp14:editId="21DFA346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8CED4F" id="Group 3" o:spid="_x0000_s1026" style="position:absolute;margin-left:25pt;margin-top:748.2pt;width:502pt;height:28.8pt;z-index:-1588889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">
              <v:shape id="Freeform 5" o:spid="_x0000_s1027" style="position:absolute;left:1701;top:15078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8096" behindDoc="1" locked="0" layoutInCell="1" allowOverlap="1" wp14:anchorId="37DFDED2" wp14:editId="42E30856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972D1" w14:textId="77777777" w:rsidR="00CC334C" w:rsidRDefault="006C6C8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FDE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" filled="f" stroked="f">
              <v:textbox inset="0,0,0,0">
                <w:txbxContent>
                  <w:p w14:paraId="445972D1" w14:textId="77777777" w:rsidR="00CC334C" w:rsidRDefault="006C6C8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8608" behindDoc="1" locked="0" layoutInCell="1" allowOverlap="1" wp14:anchorId="2273FB21" wp14:editId="79ADC6F2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9B878" w14:textId="77777777" w:rsidR="00CC334C" w:rsidRDefault="006C6C8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3FB21" id="Text Box 1" o:spid="_x0000_s1029" type="#_x0000_t202" style="position:absolute;margin-left:501.8pt;margin-top:754.4pt;width:28.2pt;height:9.85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OLLWWD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4969B878" w14:textId="77777777" w:rsidR="00CC334C" w:rsidRDefault="006C6C8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678B9" w14:textId="77777777" w:rsidR="006C6C84" w:rsidRDefault="006C6C84">
      <w:r>
        <w:separator/>
      </w:r>
    </w:p>
  </w:footnote>
  <w:footnote w:type="continuationSeparator" w:id="0">
    <w:p w14:paraId="22630C68" w14:textId="77777777" w:rsidR="006C6C84" w:rsidRDefault="006C6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4505" w14:textId="6CF9F886" w:rsidR="00CC334C" w:rsidRDefault="00646E0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6048" behindDoc="1" locked="0" layoutInCell="1" allowOverlap="1" wp14:anchorId="2B536B87" wp14:editId="272FB9D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7E71E" id="Freeform 8" o:spid="_x0000_s1026" style="position:absolute;margin-left:85.05pt;margin-top:40.1pt;width:442pt;height:.75pt;z-index:-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6560" behindDoc="1" locked="0" layoutInCell="1" allowOverlap="1" wp14:anchorId="3A50DD7B" wp14:editId="49DEF168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5D67C" w14:textId="77777777" w:rsidR="00CC334C" w:rsidRDefault="006C6C8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0DD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" filled="f" stroked="f">
              <v:textbox inset="0,0,0,0">
                <w:txbxContent>
                  <w:p w14:paraId="5675D67C" w14:textId="77777777" w:rsidR="00CC334C" w:rsidRDefault="006C6C8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7072" behindDoc="1" locked="0" layoutInCell="1" allowOverlap="1" wp14:anchorId="4B4D9472" wp14:editId="36F188CD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A645B" w14:textId="77777777" w:rsidR="00CC334C" w:rsidRDefault="006C6C8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4D9472" id="Text Box 6" o:spid="_x0000_s1027" type="#_x0000_t202" style="position:absolute;margin-left:429.45pt;margin-top:30.5pt;width:98.55pt;height:9.85pt;z-index:-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" filled="f" stroked="f">
              <v:textbox inset="0,0,0,0">
                <w:txbxContent>
                  <w:p w14:paraId="2F6A645B" w14:textId="77777777" w:rsidR="00CC334C" w:rsidRDefault="006C6C8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E3637"/>
    <w:multiLevelType w:val="hybridMultilevel"/>
    <w:tmpl w:val="4680EEA8"/>
    <w:lvl w:ilvl="0" w:tplc="3FE82A3A">
      <w:start w:val="1"/>
      <w:numFmt w:val="decimal"/>
      <w:lvlText w:val="%1."/>
      <w:lvlJc w:val="left"/>
      <w:pPr>
        <w:ind w:left="1901" w:hanging="333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  <w:lang w:val="es-ES" w:eastAsia="en-US" w:bidi="ar-SA"/>
      </w:rPr>
    </w:lvl>
    <w:lvl w:ilvl="1" w:tplc="65D63AAE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A0988440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11961C78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9F04E5A4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4CEAFA54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093470BA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EDCAE26C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CBF067D8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4C"/>
    <w:rsid w:val="00646E01"/>
    <w:rsid w:val="006C6C84"/>
    <w:rsid w:val="00CC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9C171A"/>
  <w15:docId w15:val="{30BF80DB-D263-43CF-9DB0-A1EACF9B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01" w:right="102" w:hanging="33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1330</Words>
  <Characters>7320</Characters>
  <Application>Microsoft Office Word</Application>
  <DocSecurity>0</DocSecurity>
  <Lines>61</Lines>
  <Paragraphs>17</Paragraphs>
  <ScaleCrop>false</ScaleCrop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2021-08-30T16:02:00Z</dcterms:created>
  <dcterms:modified xsi:type="dcterms:W3CDTF">2021-08-30T16:02:00Z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LastSaved">
    <vt:filetime>2021-08-30T00:00:00Z</vt:filetime>
  </property>
</Properties>
</file>