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2F4" w:rsidRDefault="00DE50A5">
      <w:pPr>
        <w:pStyle w:val="Ttulo1"/>
        <w:spacing w:before="71" w:line="290" w:lineRule="auto"/>
        <w:ind w:left="4439" w:right="2850" w:hanging="378"/>
      </w:pPr>
      <w:bookmarkStart w:id="0" w:name="_GoBack"/>
      <w:bookmarkEnd w:id="0"/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</w:t>
      </w:r>
      <w:r>
        <w:rPr>
          <w:spacing w:val="-63"/>
        </w:rPr>
        <w:t xml:space="preserve"> </w:t>
      </w:r>
      <w:r>
        <w:t>AUDITORIA INTERNA</w:t>
      </w:r>
      <w:r>
        <w:rPr>
          <w:spacing w:val="1"/>
        </w:rPr>
        <w:t xml:space="preserve"> </w:t>
      </w:r>
      <w:r>
        <w:t>CUA</w:t>
      </w:r>
      <w:r>
        <w:rPr>
          <w:spacing w:val="-2"/>
        </w:rPr>
        <w:t xml:space="preserve"> </w:t>
      </w:r>
      <w:r>
        <w:t>No.:105297</w:t>
      </w: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E472F4">
      <w:pPr>
        <w:pStyle w:val="Textoindependiente"/>
        <w:rPr>
          <w:rFonts w:ascii="Arial"/>
          <w:b/>
          <w:sz w:val="26"/>
        </w:rPr>
      </w:pPr>
    </w:p>
    <w:p w:rsidR="00E472F4" w:rsidRDefault="00DE50A5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E472F4" w:rsidRDefault="00DE50A5">
      <w:pPr>
        <w:pStyle w:val="Ttulo1"/>
        <w:spacing w:before="3" w:line="290" w:lineRule="auto"/>
        <w:ind w:left="2393" w:right="1196" w:firstLine="3"/>
        <w:jc w:val="center"/>
      </w:pPr>
      <w:r>
        <w:t>Auditoría administrativa de cumplimiento a los</w:t>
      </w:r>
      <w:r>
        <w:rPr>
          <w:spacing w:val="1"/>
        </w:rPr>
        <w:t xml:space="preserve"> </w:t>
      </w:r>
      <w:r>
        <w:t>procedimientos de control interno en la Subdirección o</w:t>
      </w:r>
      <w:r>
        <w:rPr>
          <w:spacing w:val="1"/>
        </w:rPr>
        <w:t xml:space="preserve"> </w:t>
      </w:r>
      <w:r>
        <w:t>Departamento Técnico Pedagógico, Aseguramiento de la</w:t>
      </w:r>
      <w:r>
        <w:rPr>
          <w:spacing w:val="1"/>
        </w:rPr>
        <w:t xml:space="preserve"> </w:t>
      </w:r>
      <w:r>
        <w:t>Calidad Educativa y Unidad de Acreditamiento y</w:t>
      </w:r>
      <w:r>
        <w:rPr>
          <w:spacing w:val="1"/>
        </w:rPr>
        <w:t xml:space="preserve"> </w:t>
      </w:r>
      <w:r>
        <w:t>Certificación,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Departamental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Educación</w:t>
      </w:r>
      <w:r>
        <w:rPr>
          <w:spacing w:val="-6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Sacatepéquez</w:t>
      </w: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rPr>
          <w:rFonts w:ascii="Arial"/>
          <w:b/>
          <w:sz w:val="20"/>
        </w:rPr>
      </w:pPr>
    </w:p>
    <w:p w:rsidR="00E472F4" w:rsidRDefault="00E472F4">
      <w:pPr>
        <w:pStyle w:val="Textoindependiente"/>
        <w:spacing w:before="7"/>
        <w:rPr>
          <w:rFonts w:ascii="Arial"/>
          <w:b/>
          <w:sz w:val="17"/>
        </w:rPr>
      </w:pPr>
    </w:p>
    <w:p w:rsidR="00E472F4" w:rsidRDefault="00DE50A5">
      <w:pPr>
        <w:spacing w:before="93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100531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E472F4" w:rsidRDefault="00E472F4">
      <w:pPr>
        <w:rPr>
          <w:rFonts w:ascii="Arial"/>
          <w:sz w:val="24"/>
        </w:rPr>
        <w:sectPr w:rsidR="00E472F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E472F4" w:rsidRDefault="00DE50A5">
      <w:pPr>
        <w:pStyle w:val="Ttulo1"/>
        <w:spacing w:before="71"/>
        <w:ind w:left="4938" w:right="4447"/>
        <w:jc w:val="center"/>
      </w:pPr>
      <w:r>
        <w:lastRenderedPageBreak/>
        <w:t>INDICE</w:t>
      </w:r>
    </w:p>
    <w:sdt>
      <w:sdtPr>
        <w:rPr>
          <w:i/>
          <w:iCs/>
          <w:sz w:val="22"/>
          <w:szCs w:val="22"/>
        </w:rPr>
        <w:id w:val="1978801930"/>
        <w:docPartObj>
          <w:docPartGallery w:val="Table of Contents"/>
          <w:docPartUnique/>
        </w:docPartObj>
      </w:sdtPr>
      <w:sdtEndPr/>
      <w:sdtContent>
        <w:p w:rsidR="00E472F4" w:rsidRDefault="00DE50A5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E472F4" w:rsidRDefault="00DE50A5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E472F4" w:rsidRDefault="00DE50A5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E472F4" w:rsidRDefault="00DE50A5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E472F4" w:rsidRDefault="00DE50A5">
          <w:pPr>
            <w:pStyle w:val="TDC2"/>
            <w:tabs>
              <w:tab w:val="right" w:pos="9561"/>
            </w:tabs>
            <w:rPr>
              <w:rFonts w:ascii="Arial MT"/>
              <w:b w:val="0"/>
              <w:i w:val="0"/>
              <w:sz w:val="24"/>
            </w:rPr>
          </w:pPr>
          <w:hyperlink w:anchor="_TOC_250000" w:history="1">
            <w:r>
              <w:rPr>
                <w:i w:val="0"/>
                <w:sz w:val="24"/>
              </w:rPr>
              <w:t>ANEXOS</w:t>
            </w:r>
            <w:r>
              <w:rPr>
                <w:rFonts w:ascii="Times New Roman"/>
                <w:i w:val="0"/>
                <w:sz w:val="24"/>
              </w:rPr>
              <w:tab/>
            </w:r>
            <w:r>
              <w:rPr>
                <w:rFonts w:ascii="Arial MT"/>
                <w:b w:val="0"/>
                <w:i w:val="0"/>
                <w:position w:val="-3"/>
                <w:sz w:val="24"/>
              </w:rPr>
              <w:t>17</w:t>
            </w:r>
          </w:hyperlink>
        </w:p>
      </w:sdtContent>
    </w:sdt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DE50A5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2F4" w:rsidRDefault="00E472F4">
      <w:pPr>
        <w:rPr>
          <w:sz w:val="18"/>
        </w:rPr>
        <w:sectPr w:rsidR="00E472F4">
          <w:pgSz w:w="12240" w:h="15840"/>
          <w:pgMar w:top="1080" w:right="1600" w:bottom="0" w:left="400" w:header="720" w:footer="720" w:gutter="0"/>
          <w:cols w:space="720"/>
        </w:sectPr>
      </w:pPr>
    </w:p>
    <w:p w:rsidR="00E472F4" w:rsidRDefault="00DE50A5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E472F4" w:rsidRDefault="00E472F4">
      <w:pPr>
        <w:pStyle w:val="Textoindependiente"/>
        <w:spacing w:before="10"/>
        <w:rPr>
          <w:rFonts w:ascii="Arial"/>
          <w:b/>
          <w:sz w:val="33"/>
        </w:rPr>
      </w:pPr>
    </w:p>
    <w:p w:rsidR="00E472F4" w:rsidRDefault="00DE50A5">
      <w:pPr>
        <w:pStyle w:val="Textoindependiente"/>
        <w:ind w:left="1301"/>
        <w:jc w:val="both"/>
      </w:pPr>
      <w:r>
        <w:t>De</w:t>
      </w:r>
      <w:r>
        <w:rPr>
          <w:spacing w:val="25"/>
        </w:rPr>
        <w:t xml:space="preserve"> </w:t>
      </w:r>
      <w:r>
        <w:t>conformidad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nombramiento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auditoría</w:t>
      </w:r>
      <w:r>
        <w:rPr>
          <w:spacing w:val="25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105297-1-2021,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</w:p>
    <w:p w:rsidR="00E472F4" w:rsidRDefault="00DE50A5">
      <w:pPr>
        <w:pStyle w:val="Textoindependiente"/>
        <w:spacing w:before="44" w:line="278" w:lineRule="auto"/>
        <w:ind w:left="1301" w:right="101"/>
        <w:jc w:val="both"/>
      </w:pPr>
      <w:r>
        <w:t>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fui</w:t>
      </w:r>
      <w:r>
        <w:rPr>
          <w:spacing w:val="1"/>
        </w:rPr>
        <w:t xml:space="preserve"> </w:t>
      </w:r>
      <w:r>
        <w:t>nombrada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Pedagógico,</w:t>
      </w:r>
      <w:r>
        <w:rPr>
          <w:spacing w:val="1"/>
        </w:rPr>
        <w:t xml:space="preserve"> </w:t>
      </w:r>
      <w:r>
        <w:t>Aseguramiento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Certificación,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de Sacatepéquez, por el período del 01 de enero de 2020 al 28 de</w:t>
      </w:r>
      <w:r>
        <w:rPr>
          <w:spacing w:val="1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E472F4" w:rsidRDefault="00E472F4">
      <w:pPr>
        <w:pStyle w:val="Textoindependiente"/>
        <w:spacing w:before="8"/>
        <w:rPr>
          <w:sz w:val="28"/>
        </w:rPr>
      </w:pPr>
    </w:p>
    <w:p w:rsidR="00E472F4" w:rsidRDefault="00DE50A5">
      <w:pPr>
        <w:pStyle w:val="Ttulo1"/>
        <w:spacing w:line="578" w:lineRule="auto"/>
        <w:ind w:right="7554"/>
      </w:pPr>
      <w:r>
        <w:rPr>
          <w:spacing w:val="-1"/>
        </w:rPr>
        <w:t>OBJETIVOS</w:t>
      </w:r>
      <w:r>
        <w:rPr>
          <w:spacing w:val="-64"/>
        </w:rPr>
        <w:t xml:space="preserve"> </w:t>
      </w:r>
      <w:r>
        <w:t>GENERAL</w:t>
      </w:r>
    </w:p>
    <w:p w:rsidR="00E472F4" w:rsidRDefault="00DE50A5">
      <w:pPr>
        <w:pStyle w:val="Textoindependiente"/>
        <w:spacing w:line="278" w:lineRule="auto"/>
        <w:ind w:left="1301" w:right="100"/>
        <w:jc w:val="both"/>
      </w:pPr>
      <w:r>
        <w:t>Verificar los principales lineamientos respecto al proceso de impresión de títulos y</w:t>
      </w:r>
      <w:r>
        <w:rPr>
          <w:spacing w:val="1"/>
        </w:rPr>
        <w:t xml:space="preserve"> </w:t>
      </w:r>
      <w:r>
        <w:t>diplomas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ATD-INS-01</w:t>
      </w:r>
      <w:r>
        <w:rPr>
          <w:spacing w:val="1"/>
        </w:rPr>
        <w:t xml:space="preserve"> </w:t>
      </w:r>
      <w:r>
        <w:t>“Impresión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Diplomas”;</w:t>
      </w:r>
      <w:r>
        <w:rPr>
          <w:spacing w:val="-64"/>
        </w:rPr>
        <w:t xml:space="preserve"> </w:t>
      </w:r>
      <w:r>
        <w:t>verificar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principales</w:t>
      </w:r>
      <w:r>
        <w:rPr>
          <w:spacing w:val="23"/>
        </w:rPr>
        <w:t xml:space="preserve"> </w:t>
      </w:r>
      <w:r>
        <w:t>actividades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desarrollarse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continuación</w:t>
      </w:r>
      <w:r>
        <w:rPr>
          <w:spacing w:val="23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pago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INTCOOP-INS-01</w:t>
      </w:r>
      <w:r>
        <w:rPr>
          <w:spacing w:val="1"/>
        </w:rPr>
        <w:t xml:space="preserve"> </w:t>
      </w:r>
      <w:r>
        <w:t>“Lineamientos</w:t>
      </w:r>
      <w:r>
        <w:rPr>
          <w:spacing w:val="1"/>
        </w:rPr>
        <w:t xml:space="preserve"> </w:t>
      </w:r>
      <w:r>
        <w:t>Generales para la Continuación de la Subvención Estatal a Institutos de Educación</w:t>
      </w:r>
      <w:r>
        <w:rPr>
          <w:spacing w:val="-6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Cooperativa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Enseñanza”.</w:t>
      </w:r>
    </w:p>
    <w:p w:rsidR="00E472F4" w:rsidRDefault="00E472F4">
      <w:pPr>
        <w:pStyle w:val="Textoindependiente"/>
        <w:spacing w:before="4"/>
        <w:rPr>
          <w:sz w:val="26"/>
        </w:rPr>
      </w:pPr>
    </w:p>
    <w:p w:rsidR="00E472F4" w:rsidRDefault="00DE50A5">
      <w:pPr>
        <w:pStyle w:val="Ttulo1"/>
      </w:pPr>
      <w:r>
        <w:t>E</w:t>
      </w:r>
      <w:r>
        <w:t>SPECÍFICOS</w:t>
      </w:r>
    </w:p>
    <w:p w:rsidR="00E472F4" w:rsidRDefault="00E472F4">
      <w:pPr>
        <w:pStyle w:val="Textoindependiente"/>
        <w:spacing w:before="3"/>
        <w:rPr>
          <w:rFonts w:ascii="Arial"/>
          <w:b/>
          <w:sz w:val="28"/>
        </w:rPr>
      </w:pPr>
    </w:p>
    <w:p w:rsidR="00E472F4" w:rsidRDefault="00DE50A5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procesos</w:t>
      </w:r>
      <w:r>
        <w:rPr>
          <w:spacing w:val="12"/>
        </w:rPr>
        <w:t xml:space="preserve"> </w:t>
      </w:r>
      <w:r>
        <w:t>seleccionados</w:t>
      </w:r>
      <w:r>
        <w:rPr>
          <w:spacing w:val="12"/>
        </w:rPr>
        <w:t xml:space="preserve"> </w:t>
      </w:r>
      <w:r>
        <w:t>cumplan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tiempos</w:t>
      </w:r>
      <w:r>
        <w:rPr>
          <w:spacing w:val="-64"/>
        </w:rPr>
        <w:t xml:space="preserve"> </w:t>
      </w:r>
      <w:r>
        <w:t>estipulados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indican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instructivos.</w:t>
      </w:r>
    </w:p>
    <w:p w:rsidR="00E472F4" w:rsidRDefault="00DE50A5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</w:t>
      </w:r>
      <w:r>
        <w:rPr>
          <w:spacing w:val="43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principales</w:t>
      </w:r>
      <w:r>
        <w:rPr>
          <w:spacing w:val="43"/>
        </w:rPr>
        <w:t xml:space="preserve"> </w:t>
      </w:r>
      <w:r>
        <w:t>lineamientos</w:t>
      </w:r>
      <w:r>
        <w:rPr>
          <w:spacing w:val="44"/>
        </w:rPr>
        <w:t xml:space="preserve"> </w:t>
      </w:r>
      <w:r>
        <w:t>respecto</w:t>
      </w:r>
      <w:r>
        <w:rPr>
          <w:spacing w:val="44"/>
        </w:rPr>
        <w:t xml:space="preserve"> </w:t>
      </w:r>
      <w:r>
        <w:t>al</w:t>
      </w:r>
      <w:r>
        <w:rPr>
          <w:spacing w:val="43"/>
        </w:rPr>
        <w:t xml:space="preserve"> </w:t>
      </w:r>
      <w:r>
        <w:t>proceso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impresión</w:t>
      </w:r>
      <w:r>
        <w:rPr>
          <w:spacing w:val="4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títulos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diplomas.</w:t>
      </w:r>
    </w:p>
    <w:p w:rsidR="00E472F4" w:rsidRDefault="00DE50A5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procedimientos</w:t>
      </w:r>
      <w:r>
        <w:rPr>
          <w:spacing w:val="22"/>
        </w:rPr>
        <w:t xml:space="preserve"> </w:t>
      </w:r>
      <w:r>
        <w:t>establecidos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continuidad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pago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subvención</w:t>
      </w:r>
      <w:r>
        <w:rPr>
          <w:spacing w:val="-2"/>
        </w:rPr>
        <w:t xml:space="preserve"> </w:t>
      </w:r>
      <w:r>
        <w:t>estatal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institutos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cooperativa.</w:t>
      </w:r>
    </w:p>
    <w:p w:rsidR="00E472F4" w:rsidRDefault="00DE50A5">
      <w:pPr>
        <w:pStyle w:val="Textoindependiente"/>
        <w:spacing w:line="275" w:lineRule="exact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32671</wp:posOffset>
            </wp:positionV>
            <wp:extent cx="67183" cy="67056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interno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examinados.</w:t>
      </w:r>
    </w:p>
    <w:p w:rsidR="00E472F4" w:rsidRDefault="00E472F4">
      <w:pPr>
        <w:pStyle w:val="Textoindependiente"/>
        <w:rPr>
          <w:sz w:val="26"/>
        </w:rPr>
      </w:pPr>
    </w:p>
    <w:p w:rsidR="00E472F4" w:rsidRDefault="00E472F4">
      <w:pPr>
        <w:pStyle w:val="Textoindependiente"/>
        <w:spacing w:before="11"/>
        <w:rPr>
          <w:sz w:val="29"/>
        </w:rPr>
      </w:pPr>
    </w:p>
    <w:p w:rsidR="00E472F4" w:rsidRDefault="00DE50A5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E472F4" w:rsidRDefault="00E472F4">
      <w:pPr>
        <w:pStyle w:val="Textoindependiente"/>
        <w:spacing w:before="9"/>
        <w:rPr>
          <w:rFonts w:ascii="Arial"/>
          <w:b/>
          <w:sz w:val="33"/>
        </w:rPr>
      </w:pPr>
    </w:p>
    <w:p w:rsidR="00E472F4" w:rsidRDefault="00DE50A5">
      <w:pPr>
        <w:pStyle w:val="Textoindependiente"/>
        <w:spacing w:before="1" w:line="278" w:lineRule="auto"/>
        <w:ind w:left="1301" w:right="101"/>
        <w:jc w:val="both"/>
      </w:pP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expedientes de títulos y diplomas y los procedimientos para su impresión, y la</w:t>
      </w:r>
      <w:r>
        <w:rPr>
          <w:spacing w:val="1"/>
        </w:rPr>
        <w:t xml:space="preserve"> </w:t>
      </w:r>
      <w:r>
        <w:t>verificación de los procedimientos para la continuidad de pago de la subvención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enseñanza,</w:t>
      </w:r>
      <w:r>
        <w:rPr>
          <w:spacing w:val="1"/>
        </w:rPr>
        <w:t xml:space="preserve"> </w:t>
      </w:r>
      <w:r>
        <w:t>siguiendo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</w:t>
      </w:r>
      <w:r>
        <w:t>tos</w:t>
      </w:r>
      <w:r>
        <w:rPr>
          <w:spacing w:val="1"/>
        </w:rPr>
        <w:t xml:space="preserve"> </w:t>
      </w:r>
      <w:r>
        <w:t>establecidos en el “Instructivo Impresión de Títulos y Diplomas”, ATD-INS-01; y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“Instructivo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estatal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Institutos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educación</w:t>
      </w:r>
      <w:r>
        <w:rPr>
          <w:spacing w:val="61"/>
        </w:rPr>
        <w:t xml:space="preserve"> </w:t>
      </w:r>
      <w:r>
        <w:t>básica</w:t>
      </w:r>
      <w:r>
        <w:rPr>
          <w:spacing w:val="61"/>
        </w:rPr>
        <w:t xml:space="preserve"> </w:t>
      </w:r>
      <w:r>
        <w:t>por</w:t>
      </w:r>
      <w:r>
        <w:rPr>
          <w:spacing w:val="61"/>
        </w:rPr>
        <w:t xml:space="preserve"> </w:t>
      </w:r>
      <w:r>
        <w:t>cooperativa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enseñanza”,</w:t>
      </w:r>
    </w:p>
    <w:p w:rsidR="00E472F4" w:rsidRDefault="00E472F4">
      <w:pPr>
        <w:spacing w:line="278" w:lineRule="auto"/>
        <w:jc w:val="both"/>
        <w:sectPr w:rsidR="00E472F4">
          <w:headerReference w:type="default" r:id="rId10"/>
          <w:footerReference w:type="default" r:id="rId11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E472F4" w:rsidRDefault="00DE50A5">
      <w:pPr>
        <w:pStyle w:val="Textoindependiente"/>
        <w:spacing w:before="82" w:line="285" w:lineRule="auto"/>
        <w:ind w:left="1301" w:right="99"/>
        <w:jc w:val="both"/>
      </w:pPr>
      <w:r>
        <w:lastRenderedPageBreak/>
        <w:t>INTCOOP-INS-01; respectivamente, mediante la revisión de expedientes de 4</w:t>
      </w:r>
      <w:r>
        <w:rPr>
          <w:spacing w:val="1"/>
        </w:rPr>
        <w:t xml:space="preserve"> </w:t>
      </w:r>
      <w:r>
        <w:t xml:space="preserve">establecimientos educativos para el caso de títulos y diplomas ( </w:t>
      </w:r>
      <w:r>
        <w:rPr>
          <w:rFonts w:ascii="Arial" w:hAnsi="Arial"/>
          <w:b/>
        </w:rPr>
        <w:t>ver detalle en 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Anexo 1</w:t>
      </w:r>
      <w:r>
        <w:t>), de los cuales en tres se encontraba pendiente la impresión de los títulos</w:t>
      </w:r>
      <w:r>
        <w:rPr>
          <w:spacing w:val="-64"/>
        </w:rPr>
        <w:t xml:space="preserve"> </w:t>
      </w:r>
      <w:r>
        <w:t xml:space="preserve">y diplomas; y los expedientes de 4 institutos por cooperativa de enseñanza ( 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detalle en el Anexo 2</w:t>
      </w:r>
      <w:r>
        <w:t>), correspondientes al Departamento Técnico Pedagógico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Sacatepéquez.</w:t>
      </w:r>
    </w:p>
    <w:p w:rsidR="00E472F4" w:rsidRDefault="00E472F4">
      <w:pPr>
        <w:pStyle w:val="Textoindependiente"/>
        <w:spacing w:before="3"/>
        <w:rPr>
          <w:sz w:val="28"/>
        </w:rPr>
      </w:pPr>
    </w:p>
    <w:p w:rsidR="00E472F4" w:rsidRDefault="00DE50A5">
      <w:pPr>
        <w:pStyle w:val="Ttulo1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E472F4" w:rsidRDefault="00E472F4">
      <w:pPr>
        <w:pStyle w:val="Textoindependiente"/>
        <w:spacing w:before="10"/>
        <w:rPr>
          <w:rFonts w:ascii="Arial"/>
          <w:b/>
          <w:sz w:val="33"/>
        </w:rPr>
      </w:pPr>
    </w:p>
    <w:p w:rsidR="00E472F4" w:rsidRDefault="00DE50A5">
      <w:pPr>
        <w:pStyle w:val="Textoindependiente"/>
        <w:ind w:left="1301"/>
        <w:jc w:val="both"/>
      </w:pPr>
      <w:r>
        <w:t>El</w:t>
      </w:r>
      <w:r>
        <w:rPr>
          <w:spacing w:val="-3"/>
        </w:rPr>
        <w:t xml:space="preserve"> </w:t>
      </w:r>
      <w:r>
        <w:t>resultado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realizado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:rsidR="00E472F4" w:rsidRDefault="00E472F4">
      <w:pPr>
        <w:pStyle w:val="Textoindependiente"/>
        <w:spacing w:before="7"/>
        <w:rPr>
          <w:sz w:val="31"/>
        </w:rPr>
      </w:pPr>
    </w:p>
    <w:p w:rsidR="00E472F4" w:rsidRDefault="00DE50A5">
      <w:pPr>
        <w:pStyle w:val="Ttulo1"/>
        <w:numPr>
          <w:ilvl w:val="0"/>
          <w:numId w:val="6"/>
        </w:numPr>
        <w:tabs>
          <w:tab w:val="left" w:pos="1654"/>
        </w:tabs>
        <w:spacing w:line="290" w:lineRule="auto"/>
        <w:ind w:right="103" w:firstLine="0"/>
      </w:pPr>
      <w:r>
        <w:t>Deficiencias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ejecución</w:t>
      </w:r>
      <w:r>
        <w:rPr>
          <w:spacing w:val="29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proceso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impresión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títulos</w:t>
      </w:r>
      <w:r>
        <w:rPr>
          <w:spacing w:val="29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diplomas</w:t>
      </w:r>
    </w:p>
    <w:p w:rsidR="00E472F4" w:rsidRDefault="00E472F4">
      <w:pPr>
        <w:pStyle w:val="Textoindependiente"/>
        <w:spacing w:before="7"/>
        <w:rPr>
          <w:rFonts w:ascii="Arial"/>
          <w:b/>
          <w:sz w:val="27"/>
        </w:rPr>
      </w:pPr>
    </w:p>
    <w:p w:rsidR="00E472F4" w:rsidRDefault="00DE50A5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Condición</w:t>
      </w:r>
    </w:p>
    <w:p w:rsidR="00E472F4" w:rsidRDefault="00DE50A5">
      <w:pPr>
        <w:pStyle w:val="Textoindependiente"/>
        <w:spacing w:before="57" w:line="278" w:lineRule="auto"/>
        <w:ind w:left="1301" w:right="101"/>
        <w:jc w:val="both"/>
      </w:pPr>
      <w:r>
        <w:t>En la Dirección Departamental de Educación de Sacatepéquez, durante el período</w:t>
      </w:r>
      <w:r>
        <w:rPr>
          <w:spacing w:val="-64"/>
        </w:rPr>
        <w:t xml:space="preserve"> </w:t>
      </w:r>
      <w:r>
        <w:t>comprendido del 01 de enero de 2020 al 28 de febrero de 2021, según muestra</w:t>
      </w:r>
      <w:r>
        <w:rPr>
          <w:spacing w:val="1"/>
        </w:rPr>
        <w:t xml:space="preserve"> </w:t>
      </w:r>
      <w:r>
        <w:t>seleccionada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revisada,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establecieron deficiencias en la ejecución de los procedimientos establecidos para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impresió</w:t>
      </w:r>
      <w:r>
        <w:t>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títulos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diplomas,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detalla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continuación:</w:t>
      </w:r>
    </w:p>
    <w:p w:rsidR="00E472F4" w:rsidRDefault="00E472F4">
      <w:pPr>
        <w:pStyle w:val="Textoindependiente"/>
        <w:rPr>
          <w:sz w:val="15"/>
        </w:rPr>
      </w:pP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before="93" w:line="278" w:lineRule="auto"/>
        <w:ind w:right="101"/>
        <w:jc w:val="both"/>
        <w:rPr>
          <w:sz w:val="24"/>
        </w:rPr>
      </w:pPr>
      <w:r>
        <w:rPr>
          <w:sz w:val="24"/>
        </w:rPr>
        <w:t>En el expediente del Colegio Antigua al cual ya se le imprimió y entregó el 16</w:t>
      </w:r>
      <w:r>
        <w:rPr>
          <w:spacing w:val="-64"/>
          <w:sz w:val="24"/>
        </w:rPr>
        <w:t xml:space="preserve"> </w:t>
      </w:r>
      <w:r>
        <w:rPr>
          <w:sz w:val="24"/>
        </w:rPr>
        <w:t>de diciembre de 2020 los títulos y/o diplomas, se determinó que no contiene,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Certificados</w:t>
      </w:r>
      <w:r>
        <w:rPr>
          <w:spacing w:val="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Nacimiento</w:t>
      </w:r>
      <w:r>
        <w:rPr>
          <w:spacing w:val="1"/>
          <w:sz w:val="24"/>
        </w:rPr>
        <w:t xml:space="preserve"> </w:t>
      </w:r>
      <w:r>
        <w:rPr>
          <w:sz w:val="24"/>
        </w:rPr>
        <w:t>extendidos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6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Nacional de las Personas -RENAP- de los alumnos graduados, adjuntando</w:t>
      </w:r>
      <w:r>
        <w:rPr>
          <w:spacing w:val="1"/>
          <w:sz w:val="24"/>
        </w:rPr>
        <w:t xml:space="preserve"> </w:t>
      </w:r>
      <w:r>
        <w:rPr>
          <w:sz w:val="24"/>
        </w:rPr>
        <w:t>únicamente</w:t>
      </w:r>
      <w:r>
        <w:rPr>
          <w:spacing w:val="-2"/>
          <w:sz w:val="24"/>
        </w:rPr>
        <w:t xml:space="preserve"> </w:t>
      </w:r>
      <w:r>
        <w:rPr>
          <w:sz w:val="24"/>
        </w:rPr>
        <w:t>copia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mismos.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line="278" w:lineRule="auto"/>
        <w:ind w:right="103"/>
        <w:jc w:val="both"/>
        <w:rPr>
          <w:sz w:val="24"/>
        </w:rPr>
      </w:pPr>
      <w:r>
        <w:rPr>
          <w:sz w:val="24"/>
        </w:rPr>
        <w:t>En la Unidad de Acreditación y Certificación, no se ha realizado el registro en</w:t>
      </w:r>
      <w:r>
        <w:rPr>
          <w:spacing w:val="-64"/>
          <w:sz w:val="24"/>
        </w:rPr>
        <w:t xml:space="preserve"> </w:t>
      </w:r>
      <w:r>
        <w:rPr>
          <w:sz w:val="24"/>
        </w:rPr>
        <w:t>los libros autorizados por Contraloría General</w:t>
      </w:r>
      <w:r>
        <w:rPr>
          <w:sz w:val="24"/>
        </w:rPr>
        <w:t xml:space="preserve"> de Cuentas, de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generada por el Sistema de Títulos y Diplomas por la emisión de títulos y/o</w:t>
      </w:r>
      <w:r>
        <w:rPr>
          <w:spacing w:val="1"/>
          <w:sz w:val="24"/>
        </w:rPr>
        <w:t xml:space="preserve"> </w:t>
      </w:r>
      <w:r>
        <w:rPr>
          <w:sz w:val="24"/>
        </w:rPr>
        <w:t>diplomas, y los libros para uso autorizados el 10 de julio de 2019, no son de</w:t>
      </w:r>
      <w:r>
        <w:rPr>
          <w:spacing w:val="1"/>
          <w:sz w:val="24"/>
        </w:rPr>
        <w:t xml:space="preserve"> </w:t>
      </w:r>
      <w:r>
        <w:rPr>
          <w:sz w:val="24"/>
        </w:rPr>
        <w:t>hojas</w:t>
      </w:r>
      <w:r>
        <w:rPr>
          <w:spacing w:val="-2"/>
          <w:sz w:val="24"/>
        </w:rPr>
        <w:t xml:space="preserve"> </w:t>
      </w:r>
      <w:r>
        <w:rPr>
          <w:sz w:val="24"/>
        </w:rPr>
        <w:t>movibles.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El Director del Colegio Antigua, no ha presentado lo si</w:t>
      </w:r>
      <w:r>
        <w:rPr>
          <w:sz w:val="24"/>
        </w:rPr>
        <w:t>guiente: a) Informe con</w:t>
      </w:r>
      <w:r>
        <w:rPr>
          <w:spacing w:val="-64"/>
          <w:sz w:val="24"/>
        </w:rPr>
        <w:t xml:space="preserve"> </w:t>
      </w:r>
      <w:r>
        <w:rPr>
          <w:sz w:val="24"/>
        </w:rPr>
        <w:t>el visto bueno de la autoridad que ejerce funciones de supervisión educativa,</w:t>
      </w:r>
      <w:r>
        <w:rPr>
          <w:spacing w:val="-64"/>
          <w:sz w:val="24"/>
        </w:rPr>
        <w:t xml:space="preserve"> </w:t>
      </w:r>
      <w:r>
        <w:rPr>
          <w:sz w:val="24"/>
        </w:rPr>
        <w:t>que contenga el reporte de los títulos y/o diplomas entregados y pendientes</w:t>
      </w:r>
      <w:r>
        <w:rPr>
          <w:spacing w:val="1"/>
          <w:sz w:val="24"/>
        </w:rPr>
        <w:t xml:space="preserve"> </w:t>
      </w:r>
      <w:r>
        <w:rPr>
          <w:sz w:val="24"/>
        </w:rPr>
        <w:t>de entregar por carrera, el cual debe indicar los motivos de forma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entregó;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b)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ATD-FOR-05 en el que se registró la entrega de los títulos y diplomas 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individual,</w:t>
      </w:r>
      <w:r>
        <w:rPr>
          <w:spacing w:val="-3"/>
          <w:sz w:val="24"/>
        </w:rPr>
        <w:t xml:space="preserve"> </w:t>
      </w:r>
      <w:r>
        <w:rPr>
          <w:sz w:val="24"/>
        </w:rPr>
        <w:t>almacenado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dispositivo</w:t>
      </w:r>
      <w:r>
        <w:rPr>
          <w:spacing w:val="-3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4"/>
          <w:sz w:val="24"/>
        </w:rPr>
        <w:t xml:space="preserve"> </w:t>
      </w:r>
      <w:r>
        <w:rPr>
          <w:sz w:val="24"/>
        </w:rPr>
        <w:t>(CD-</w:t>
      </w:r>
      <w:r>
        <w:rPr>
          <w:spacing w:val="-3"/>
          <w:sz w:val="24"/>
        </w:rPr>
        <w:t xml:space="preserve"> </w:t>
      </w:r>
      <w:r>
        <w:rPr>
          <w:sz w:val="24"/>
        </w:rPr>
        <w:t>DVD).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custodia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resguardo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archivo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 proporcionan para la impresión de títulos y diplomas, está en 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Certificación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con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Director</w:t>
      </w:r>
      <w:r>
        <w:rPr>
          <w:spacing w:val="5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</w:p>
    <w:p w:rsidR="00E472F4" w:rsidRDefault="00E472F4">
      <w:pPr>
        <w:spacing w:line="278" w:lineRule="auto"/>
        <w:jc w:val="both"/>
        <w:rPr>
          <w:sz w:val="24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901" w:right="102"/>
        <w:jc w:val="both"/>
      </w:pPr>
      <w:r>
        <w:lastRenderedPageBreak/>
        <w:t>Educación de Sacatepéquez; asimismo, dicha autoridad, no resguarda la</w:t>
      </w:r>
      <w:r>
        <w:rPr>
          <w:spacing w:val="1"/>
        </w:rPr>
        <w:t xml:space="preserve"> </w:t>
      </w:r>
      <w:r>
        <w:t>base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datos</w:t>
      </w:r>
      <w:r>
        <w:rPr>
          <w:spacing w:val="60"/>
        </w:rPr>
        <w:t xml:space="preserve"> </w:t>
      </w:r>
      <w:r>
        <w:t>utilizada</w:t>
      </w:r>
      <w:r>
        <w:rPr>
          <w:spacing w:val="60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impresión</w:t>
      </w:r>
      <w:r>
        <w:rPr>
          <w:spacing w:val="60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títulos</w:t>
      </w:r>
      <w:r>
        <w:rPr>
          <w:spacing w:val="60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diplomas,</w:t>
      </w:r>
      <w:r>
        <w:rPr>
          <w:spacing w:val="60"/>
        </w:rPr>
        <w:t xml:space="preserve"> </w:t>
      </w:r>
      <w:r>
        <w:t>ya</w:t>
      </w:r>
      <w:r>
        <w:rPr>
          <w:spacing w:val="60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indican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Títulos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Diplomas</w:t>
      </w:r>
      <w:r>
        <w:rPr>
          <w:spacing w:val="-3"/>
        </w:rPr>
        <w:t xml:space="preserve"> </w:t>
      </w:r>
      <w:r>
        <w:t>queda</w:t>
      </w:r>
      <w:r>
        <w:rPr>
          <w:spacing w:val="-2"/>
        </w:rPr>
        <w:t xml:space="preserve"> </w:t>
      </w:r>
      <w:r>
        <w:t>guardada.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El expediente presentado por el Instituto Técnico Diversificado Jocotenango,</w:t>
      </w:r>
      <w:r>
        <w:rPr>
          <w:spacing w:val="1"/>
          <w:sz w:val="24"/>
        </w:rPr>
        <w:t xml:space="preserve"> </w:t>
      </w:r>
      <w:r>
        <w:rPr>
          <w:sz w:val="24"/>
        </w:rPr>
        <w:t>Código 03-02-1004-46 en trámite para la impresión de títulos y/o diplomas de</w:t>
      </w:r>
      <w:r>
        <w:rPr>
          <w:spacing w:val="-64"/>
          <w:sz w:val="24"/>
        </w:rPr>
        <w:t xml:space="preserve"> </w:t>
      </w:r>
      <w:r>
        <w:rPr>
          <w:sz w:val="24"/>
        </w:rPr>
        <w:t>graduandos del año 2020, no adjunta fotografías de los estudiantes y los</w:t>
      </w:r>
      <w:r>
        <w:rPr>
          <w:spacing w:val="1"/>
          <w:sz w:val="24"/>
        </w:rPr>
        <w:t xml:space="preserve"> </w:t>
      </w:r>
      <w:r>
        <w:rPr>
          <w:sz w:val="24"/>
        </w:rPr>
        <w:t>sellos</w:t>
      </w:r>
      <w:r>
        <w:rPr>
          <w:spacing w:val="-2"/>
          <w:sz w:val="24"/>
        </w:rPr>
        <w:t xml:space="preserve"> </w:t>
      </w:r>
      <w:r>
        <w:rPr>
          <w:sz w:val="24"/>
        </w:rPr>
        <w:t>dorados.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line="278" w:lineRule="auto"/>
        <w:ind w:right="101"/>
        <w:jc w:val="both"/>
        <w:rPr>
          <w:sz w:val="24"/>
        </w:rPr>
      </w:pPr>
      <w:r>
        <w:rPr>
          <w:sz w:val="24"/>
        </w:rPr>
        <w:t xml:space="preserve">Se incumplió </w:t>
      </w:r>
      <w:r>
        <w:rPr>
          <w:sz w:val="24"/>
        </w:rPr>
        <w:t>con el plazo de 60 días establecido para entregar los títulos y/o</w:t>
      </w:r>
      <w:r>
        <w:rPr>
          <w:spacing w:val="1"/>
          <w:sz w:val="24"/>
        </w:rPr>
        <w:t xml:space="preserve"> </w:t>
      </w:r>
      <w:r>
        <w:rPr>
          <w:sz w:val="24"/>
        </w:rPr>
        <w:t>diplomas a los directores de los centros educativos Liceo Rosales, Código</w:t>
      </w:r>
      <w:r>
        <w:rPr>
          <w:spacing w:val="1"/>
          <w:sz w:val="24"/>
        </w:rPr>
        <w:t xml:space="preserve"> </w:t>
      </w:r>
      <w:r>
        <w:rPr>
          <w:sz w:val="24"/>
        </w:rPr>
        <w:t>03-01-0187-46; Escuela Normal de Educación Física, Código 03-01-1231-46;</w:t>
      </w:r>
      <w:r>
        <w:rPr>
          <w:spacing w:val="-64"/>
          <w:sz w:val="24"/>
        </w:rPr>
        <w:t xml:space="preserve"> </w:t>
      </w:r>
      <w:r>
        <w:rPr>
          <w:sz w:val="24"/>
        </w:rPr>
        <w:t>e Instituto Técnico Diversificado Jocotenan</w:t>
      </w:r>
      <w:r>
        <w:rPr>
          <w:sz w:val="24"/>
        </w:rPr>
        <w:t>go, Código 03-02-1004-46; así</w:t>
      </w:r>
      <w:r>
        <w:rPr>
          <w:spacing w:val="1"/>
          <w:sz w:val="24"/>
        </w:rPr>
        <w:t xml:space="preserve"> </w:t>
      </w:r>
      <w:r>
        <w:rPr>
          <w:sz w:val="24"/>
        </w:rPr>
        <w:t>como,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impresión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validación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4,271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diplomas,</w:t>
      </w:r>
      <w:r>
        <w:rPr>
          <w:spacing w:val="-64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ciclo</w:t>
      </w:r>
      <w:r>
        <w:rPr>
          <w:spacing w:val="-1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line="278" w:lineRule="auto"/>
        <w:ind w:right="101"/>
        <w:jc w:val="both"/>
        <w:rPr>
          <w:sz w:val="24"/>
        </w:rPr>
      </w:pPr>
      <w:r>
        <w:rPr>
          <w:sz w:val="24"/>
        </w:rPr>
        <w:t>Los listados emitidos para la recepción de los expedientes de los centros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impresión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tít</w:t>
      </w:r>
      <w:r>
        <w:rPr>
          <w:sz w:val="24"/>
        </w:rPr>
        <w:t>ulos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diplomas,</w:t>
      </w:r>
      <w:r>
        <w:rPr>
          <w:spacing w:val="66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evidencian o confirman las fechas en las cuales fueron recibidos; asimismo,</w:t>
      </w:r>
      <w:r>
        <w:rPr>
          <w:spacing w:val="1"/>
          <w:sz w:val="24"/>
        </w:rPr>
        <w:t xml:space="preserve"> </w:t>
      </w:r>
      <w:r>
        <w:rPr>
          <w:sz w:val="24"/>
        </w:rPr>
        <w:t>los expedientes fueron presentados por los directores a los coordinadores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emitieran</w:t>
      </w:r>
      <w:r>
        <w:rPr>
          <w:spacing w:val="1"/>
          <w:sz w:val="24"/>
        </w:rPr>
        <w:t xml:space="preserve"> </w:t>
      </w:r>
      <w:r>
        <w:rPr>
          <w:sz w:val="24"/>
        </w:rPr>
        <w:t>dictamen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 presentada, y no directamente a la Unidad de Acreditación y</w:t>
      </w:r>
      <w:r>
        <w:rPr>
          <w:spacing w:val="1"/>
          <w:sz w:val="24"/>
        </w:rPr>
        <w:t xml:space="preserve"> </w:t>
      </w:r>
      <w:r>
        <w:rPr>
          <w:sz w:val="24"/>
        </w:rPr>
        <w:t>Certificación.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Están</w:t>
      </w:r>
      <w:r>
        <w:rPr>
          <w:spacing w:val="1"/>
          <w:sz w:val="24"/>
        </w:rPr>
        <w:t xml:space="preserve"> </w:t>
      </w:r>
      <w:r>
        <w:rPr>
          <w:sz w:val="24"/>
        </w:rPr>
        <w:t>pendientes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imprimir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validar</w:t>
      </w:r>
      <w:r>
        <w:rPr>
          <w:spacing w:val="1"/>
          <w:sz w:val="24"/>
        </w:rPr>
        <w:t xml:space="preserve"> </w:t>
      </w:r>
      <w:r>
        <w:rPr>
          <w:sz w:val="24"/>
        </w:rPr>
        <w:t>1,661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diplomas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 al ciclo escolar del año 2020, de un total de 4,341 según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6"/>
          <w:sz w:val="24"/>
        </w:rPr>
        <w:t xml:space="preserve"> </w:t>
      </w:r>
      <w:r>
        <w:rPr>
          <w:sz w:val="24"/>
        </w:rPr>
        <w:t>emitida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la</w:t>
      </w:r>
      <w:r>
        <w:rPr>
          <w:spacing w:val="26"/>
          <w:sz w:val="24"/>
        </w:rPr>
        <w:t xml:space="preserve"> </w:t>
      </w:r>
      <w:r>
        <w:rPr>
          <w:sz w:val="24"/>
        </w:rPr>
        <w:t>Dirección</w:t>
      </w:r>
      <w:r>
        <w:rPr>
          <w:spacing w:val="26"/>
          <w:sz w:val="24"/>
        </w:rPr>
        <w:t xml:space="preserve"> </w:t>
      </w:r>
      <w:r>
        <w:rPr>
          <w:sz w:val="24"/>
        </w:rPr>
        <w:t>General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Certificación</w:t>
      </w:r>
    </w:p>
    <w:p w:rsidR="00E472F4" w:rsidRDefault="00DE50A5">
      <w:pPr>
        <w:pStyle w:val="Textoindependiente"/>
        <w:spacing w:line="274" w:lineRule="exact"/>
        <w:ind w:left="1901"/>
      </w:pPr>
      <w:r>
        <w:t>-DIGEACE-.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before="31" w:line="278" w:lineRule="auto"/>
        <w:ind w:right="101"/>
        <w:jc w:val="both"/>
        <w:rPr>
          <w:sz w:val="24"/>
        </w:rPr>
      </w:pPr>
      <w:r>
        <w:rPr>
          <w:sz w:val="24"/>
        </w:rPr>
        <w:t>Hay 4 títulos y/o diplomas reimpresos en años anteriores que a la fecha de la</w:t>
      </w:r>
      <w:r>
        <w:rPr>
          <w:spacing w:val="-64"/>
          <w:sz w:val="24"/>
        </w:rPr>
        <w:t xml:space="preserve"> </w:t>
      </w:r>
      <w:r>
        <w:rPr>
          <w:sz w:val="24"/>
        </w:rPr>
        <w:t>auditoría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1"/>
          <w:sz w:val="24"/>
        </w:rPr>
        <w:t xml:space="preserve"> </w:t>
      </w:r>
      <w:r>
        <w:rPr>
          <w:sz w:val="24"/>
        </w:rPr>
        <w:t>aún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resguardo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6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Certificación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</w:t>
      </w:r>
      <w:r>
        <w:rPr>
          <w:spacing w:val="1"/>
          <w:sz w:val="24"/>
        </w:rPr>
        <w:t xml:space="preserve"> </w:t>
      </w:r>
      <w:r>
        <w:rPr>
          <w:sz w:val="24"/>
        </w:rPr>
        <w:t>personas:</w:t>
      </w:r>
      <w:r>
        <w:rPr>
          <w:spacing w:val="1"/>
          <w:sz w:val="24"/>
        </w:rPr>
        <w:t xml:space="preserve"> </w:t>
      </w:r>
      <w:r>
        <w:rPr>
          <w:sz w:val="24"/>
        </w:rPr>
        <w:t>YOSELIN</w:t>
      </w:r>
      <w:r>
        <w:rPr>
          <w:spacing w:val="-64"/>
          <w:sz w:val="24"/>
        </w:rPr>
        <w:t xml:space="preserve"> </w:t>
      </w:r>
      <w:r>
        <w:rPr>
          <w:sz w:val="24"/>
        </w:rPr>
        <w:t>MERCEDES</w:t>
      </w:r>
      <w:r>
        <w:rPr>
          <w:spacing w:val="1"/>
          <w:sz w:val="24"/>
        </w:rPr>
        <w:t xml:space="preserve"> </w:t>
      </w:r>
      <w:r>
        <w:rPr>
          <w:sz w:val="24"/>
        </w:rPr>
        <w:t>YAMILETH</w:t>
      </w:r>
      <w:r>
        <w:rPr>
          <w:spacing w:val="1"/>
          <w:sz w:val="24"/>
        </w:rPr>
        <w:t xml:space="preserve"> </w:t>
      </w:r>
      <w:r>
        <w:rPr>
          <w:sz w:val="24"/>
        </w:rPr>
        <w:t>CHACÓN</w:t>
      </w:r>
      <w:r>
        <w:rPr>
          <w:spacing w:val="1"/>
          <w:sz w:val="24"/>
        </w:rPr>
        <w:t xml:space="preserve"> </w:t>
      </w:r>
      <w:r>
        <w:rPr>
          <w:sz w:val="24"/>
        </w:rPr>
        <w:t>(bachiller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odontología,</w:t>
      </w:r>
      <w:r>
        <w:rPr>
          <w:spacing w:val="1"/>
          <w:sz w:val="24"/>
        </w:rPr>
        <w:t xml:space="preserve"> </w:t>
      </w:r>
      <w:r>
        <w:rPr>
          <w:sz w:val="24"/>
        </w:rPr>
        <w:t>Colegio</w:t>
      </w:r>
      <w:r>
        <w:rPr>
          <w:spacing w:val="-64"/>
          <w:sz w:val="24"/>
        </w:rPr>
        <w:t xml:space="preserve"> </w:t>
      </w:r>
      <w:r>
        <w:rPr>
          <w:sz w:val="24"/>
        </w:rPr>
        <w:t>Tridentino);</w:t>
      </w:r>
      <w:r>
        <w:rPr>
          <w:spacing w:val="1"/>
          <w:sz w:val="24"/>
        </w:rPr>
        <w:t xml:space="preserve"> </w:t>
      </w:r>
      <w:r>
        <w:rPr>
          <w:sz w:val="24"/>
        </w:rPr>
        <w:t>KIMBERLY</w:t>
      </w:r>
      <w:r>
        <w:rPr>
          <w:spacing w:val="1"/>
          <w:sz w:val="24"/>
        </w:rPr>
        <w:t xml:space="preserve"> </w:t>
      </w:r>
      <w:r>
        <w:rPr>
          <w:sz w:val="24"/>
        </w:rPr>
        <w:t>YESSENIA</w:t>
      </w:r>
      <w:r>
        <w:rPr>
          <w:spacing w:val="1"/>
          <w:sz w:val="24"/>
        </w:rPr>
        <w:t xml:space="preserve"> </w:t>
      </w:r>
      <w:r>
        <w:rPr>
          <w:sz w:val="24"/>
        </w:rPr>
        <w:t>MÉNDEZ</w:t>
      </w:r>
      <w:r>
        <w:rPr>
          <w:spacing w:val="1"/>
          <w:sz w:val="24"/>
        </w:rPr>
        <w:t xml:space="preserve"> </w:t>
      </w:r>
      <w:r>
        <w:rPr>
          <w:sz w:val="24"/>
        </w:rPr>
        <w:t>MONTERROSO</w:t>
      </w:r>
      <w:r>
        <w:rPr>
          <w:spacing w:val="1"/>
          <w:sz w:val="24"/>
        </w:rPr>
        <w:t xml:space="preserve"> </w:t>
      </w:r>
      <w:r>
        <w:rPr>
          <w:sz w:val="24"/>
        </w:rPr>
        <w:t>(perito</w:t>
      </w:r>
      <w:r>
        <w:rPr>
          <w:spacing w:val="1"/>
          <w:sz w:val="24"/>
        </w:rPr>
        <w:t xml:space="preserve"> </w:t>
      </w:r>
      <w:r>
        <w:rPr>
          <w:sz w:val="24"/>
        </w:rPr>
        <w:t>contador con orientación en computación, Instituto Particular Mixto Ciencia y</w:t>
      </w:r>
      <w:r>
        <w:rPr>
          <w:spacing w:val="1"/>
          <w:sz w:val="24"/>
        </w:rPr>
        <w:t xml:space="preserve"> </w:t>
      </w:r>
      <w:r>
        <w:rPr>
          <w:sz w:val="24"/>
        </w:rPr>
        <w:t>Desarrollo); FÉLIX ALEJANDRO GARCÍA NAVAS (</w:t>
      </w:r>
      <w:r>
        <w:rPr>
          <w:sz w:val="24"/>
        </w:rPr>
        <w:t>bachiller en ciencias y</w:t>
      </w:r>
      <w:r>
        <w:rPr>
          <w:spacing w:val="1"/>
          <w:sz w:val="24"/>
        </w:rPr>
        <w:t xml:space="preserve"> </w:t>
      </w:r>
      <w:r>
        <w:rPr>
          <w:sz w:val="24"/>
        </w:rPr>
        <w:t>letras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madurez,</w:t>
      </w:r>
      <w:r>
        <w:rPr>
          <w:spacing w:val="1"/>
          <w:sz w:val="24"/>
        </w:rPr>
        <w:t xml:space="preserve"> </w:t>
      </w:r>
      <w:r>
        <w:rPr>
          <w:sz w:val="24"/>
        </w:rPr>
        <w:t>Instituto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Mixto</w:t>
      </w:r>
      <w:r>
        <w:rPr>
          <w:spacing w:val="1"/>
          <w:sz w:val="24"/>
        </w:rPr>
        <w:t xml:space="preserve"> </w:t>
      </w:r>
      <w:r>
        <w:rPr>
          <w:sz w:val="24"/>
        </w:rPr>
        <w:t>Ciencia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Desarrollo);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RICARDO JAVIER CARRANZA RODRÍGUEZ (bachiller en computación con</w:t>
      </w:r>
      <w:r>
        <w:rPr>
          <w:spacing w:val="1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2"/>
          <w:sz w:val="24"/>
        </w:rPr>
        <w:t xml:space="preserve"> </w:t>
      </w:r>
      <w:r>
        <w:rPr>
          <w:sz w:val="24"/>
        </w:rPr>
        <w:t>científica,</w:t>
      </w:r>
      <w:r>
        <w:rPr>
          <w:spacing w:val="-1"/>
          <w:sz w:val="24"/>
        </w:rPr>
        <w:t xml:space="preserve"> </w:t>
      </w:r>
      <w:r>
        <w:rPr>
          <w:sz w:val="24"/>
        </w:rPr>
        <w:t>Colegio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Salle).</w:t>
      </w:r>
    </w:p>
    <w:p w:rsidR="00E472F4" w:rsidRDefault="00DE50A5">
      <w:pPr>
        <w:pStyle w:val="Prrafodelista"/>
        <w:numPr>
          <w:ilvl w:val="1"/>
          <w:numId w:val="6"/>
        </w:numPr>
        <w:tabs>
          <w:tab w:val="left" w:pos="1901"/>
        </w:tabs>
        <w:spacing w:line="278" w:lineRule="auto"/>
        <w:ind w:right="103" w:hanging="467"/>
        <w:jc w:val="both"/>
        <w:rPr>
          <w:sz w:val="24"/>
        </w:rPr>
      </w:pPr>
      <w:r>
        <w:rPr>
          <w:sz w:val="24"/>
        </w:rPr>
        <w:t>Falta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impresión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261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diplomas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 graduandos del año 2005 al 2019, quienes no realizaron en su</w:t>
      </w:r>
      <w:r>
        <w:rPr>
          <w:spacing w:val="1"/>
          <w:sz w:val="24"/>
        </w:rPr>
        <w:t xml:space="preserve"> </w:t>
      </w:r>
      <w:r>
        <w:rPr>
          <w:sz w:val="24"/>
        </w:rPr>
        <w:t>oportunidad la evaluación diagnóstica y no se ha gestionado ante y por 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-4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Educación,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trámite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culminación.</w:t>
      </w:r>
    </w:p>
    <w:p w:rsidR="00E472F4" w:rsidRDefault="00E472F4">
      <w:pPr>
        <w:pStyle w:val="Textoindependiente"/>
        <w:spacing w:before="7"/>
        <w:rPr>
          <w:sz w:val="14"/>
        </w:rPr>
      </w:pPr>
    </w:p>
    <w:p w:rsidR="00E472F4" w:rsidRDefault="00DE50A5">
      <w:pPr>
        <w:pStyle w:val="Ttulo1"/>
        <w:spacing w:before="92"/>
      </w:pPr>
      <w:r>
        <w:t>Criterio</w:t>
      </w:r>
    </w:p>
    <w:p w:rsidR="00E472F4" w:rsidRDefault="00DE50A5">
      <w:pPr>
        <w:pStyle w:val="Textoindependiente"/>
        <w:spacing w:before="56" w:line="278" w:lineRule="auto"/>
        <w:ind w:left="1301" w:right="101"/>
      </w:pP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</w:t>
      </w:r>
      <w:r>
        <w:t>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2323-2013</w:t>
      </w:r>
      <w:r>
        <w:rPr>
          <w:spacing w:val="2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Impresión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Diplomas</w:t>
      </w:r>
      <w:r>
        <w:rPr>
          <w:spacing w:val="3"/>
        </w:rPr>
        <w:t xml:space="preserve"> </w:t>
      </w:r>
      <w:r>
        <w:t>emitidos</w:t>
      </w:r>
      <w:r>
        <w:rPr>
          <w:spacing w:val="3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Ministerio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Educación,</w:t>
      </w:r>
      <w:r>
        <w:rPr>
          <w:spacing w:val="3"/>
        </w:rPr>
        <w:t xml:space="preserve"> </w:t>
      </w:r>
      <w:r>
        <w:t>Artículo</w:t>
      </w:r>
      <w:r>
        <w:rPr>
          <w:spacing w:val="4"/>
        </w:rPr>
        <w:t xml:space="preserve"> </w:t>
      </w:r>
      <w:r>
        <w:t>8.</w:t>
      </w:r>
      <w:r>
        <w:rPr>
          <w:spacing w:val="3"/>
        </w:rPr>
        <w:t xml:space="preserve"> </w:t>
      </w:r>
      <w:r>
        <w:t>Fecha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Devolución</w:t>
      </w:r>
    </w:p>
    <w:p w:rsidR="00E472F4" w:rsidRDefault="00E472F4">
      <w:pPr>
        <w:spacing w:line="278" w:lineRule="auto"/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301" w:right="101"/>
        <w:jc w:val="both"/>
      </w:pPr>
      <w:r>
        <w:lastRenderedPageBreak/>
        <w:t>de Títulos y Diplomas, establece que la devolución de Títulos y Diplomas cuyos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recibidos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finalizar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Ciclo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 de Educación correspondiente y cumplieron con lo establecido,</w:t>
      </w:r>
      <w:r>
        <w:rPr>
          <w:spacing w:val="1"/>
        </w:rPr>
        <w:t xml:space="preserve"> </w:t>
      </w:r>
      <w:r>
        <w:t>serán entregados en un plazo de 60 días a los directores (as) de los Centros</w:t>
      </w:r>
      <w:r>
        <w:rPr>
          <w:spacing w:val="1"/>
        </w:rPr>
        <w:t xml:space="preserve"> </w:t>
      </w:r>
      <w:r>
        <w:t>Educativos.</w:t>
      </w:r>
    </w:p>
    <w:p w:rsidR="00E472F4" w:rsidRDefault="00E472F4">
      <w:pPr>
        <w:pStyle w:val="Textoindependiente"/>
        <w:spacing w:before="5"/>
        <w:rPr>
          <w:sz w:val="27"/>
        </w:rPr>
      </w:pPr>
    </w:p>
    <w:p w:rsidR="00E472F4" w:rsidRDefault="00DE50A5">
      <w:pPr>
        <w:pStyle w:val="Textoindependiente"/>
        <w:spacing w:before="1" w:line="278" w:lineRule="auto"/>
        <w:ind w:left="1301" w:right="101"/>
        <w:jc w:val="both"/>
      </w:pPr>
      <w:r>
        <w:t>El Acuerdo No. 09-03 de fe</w:t>
      </w:r>
      <w:r>
        <w:t>cha 8 de Julio de 2003 “Normas Generales de 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Gubernamental”,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-64"/>
        </w:rPr>
        <w:t xml:space="preserve"> </w:t>
      </w:r>
      <w:r>
        <w:t>establecen:</w:t>
      </w:r>
      <w:r>
        <w:rPr>
          <w:spacing w:val="26"/>
        </w:rPr>
        <w:t xml:space="preserve"> </w:t>
      </w:r>
      <w:r>
        <w:t>1.6</w:t>
      </w:r>
      <w:r>
        <w:rPr>
          <w:spacing w:val="26"/>
        </w:rPr>
        <w:t xml:space="preserve"> </w:t>
      </w:r>
      <w:r>
        <w:t>Tipos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Controles.</w:t>
      </w:r>
      <w:r>
        <w:rPr>
          <w:spacing w:val="26"/>
        </w:rPr>
        <w:t xml:space="preserve"> </w:t>
      </w:r>
      <w:r>
        <w:t>“Es</w:t>
      </w:r>
      <w:r>
        <w:rPr>
          <w:spacing w:val="27"/>
        </w:rPr>
        <w:t xml:space="preserve"> </w:t>
      </w:r>
      <w:r>
        <w:t>responsabilidad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máxima</w:t>
      </w:r>
      <w:r>
        <w:rPr>
          <w:spacing w:val="26"/>
        </w:rPr>
        <w:t xml:space="preserve"> </w:t>
      </w:r>
      <w:r>
        <w:t>autoridad</w:t>
      </w:r>
      <w:r>
        <w:rPr>
          <w:spacing w:val="-65"/>
        </w:rPr>
        <w:t xml:space="preserve"> </w:t>
      </w:r>
      <w:r>
        <w:t>de cada entidad pública, establecer e implementar con</w:t>
      </w:r>
      <w:r>
        <w:t xml:space="preserve"> claridad los diferentes tipos</w:t>
      </w:r>
      <w:r>
        <w:rPr>
          <w:spacing w:val="-64"/>
        </w:rPr>
        <w:t xml:space="preserve"> </w:t>
      </w:r>
      <w:r>
        <w:t>de control que se relacionan con los sistemas administrativos y financieros. En el</w:t>
      </w:r>
      <w:r>
        <w:rPr>
          <w:spacing w:val="1"/>
        </w:rPr>
        <w:t xml:space="preserve"> </w:t>
      </w:r>
      <w:r>
        <w:t>Marco Conceptual de Control Interno Gubernamental, se establecen los distintos</w:t>
      </w:r>
      <w:r>
        <w:rPr>
          <w:spacing w:val="1"/>
        </w:rPr>
        <w:t xml:space="preserve"> </w:t>
      </w:r>
      <w:r>
        <w:t>tipos de control interno que se refiere a: Control Interno Administrativo y Control</w:t>
      </w:r>
      <w:r>
        <w:rPr>
          <w:spacing w:val="1"/>
        </w:rPr>
        <w:t xml:space="preserve"> </w:t>
      </w:r>
      <w:r>
        <w:t>Interno</w:t>
      </w:r>
      <w:r>
        <w:rPr>
          <w:spacing w:val="22"/>
        </w:rPr>
        <w:t xml:space="preserve"> </w:t>
      </w:r>
      <w:r>
        <w:t>Financiero,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dentro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estos,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control</w:t>
      </w:r>
      <w:r>
        <w:rPr>
          <w:spacing w:val="22"/>
        </w:rPr>
        <w:t xml:space="preserve"> </w:t>
      </w:r>
      <w:r>
        <w:t>previo,</w:t>
      </w:r>
      <w:r>
        <w:rPr>
          <w:spacing w:val="22"/>
        </w:rPr>
        <w:t xml:space="preserve"> </w:t>
      </w:r>
      <w:r>
        <w:t>concurrente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posterior.”.</w:t>
      </w:r>
    </w:p>
    <w:p w:rsidR="00E472F4" w:rsidRDefault="00DE50A5">
      <w:pPr>
        <w:pStyle w:val="Textoindependiente"/>
        <w:spacing w:line="278" w:lineRule="auto"/>
        <w:ind w:left="1301" w:right="102"/>
        <w:jc w:val="both"/>
      </w:pPr>
      <w:r>
        <w:t>2.2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“Se</w:t>
      </w:r>
      <w:r>
        <w:rPr>
          <w:spacing w:val="1"/>
        </w:rPr>
        <w:t xml:space="preserve"> </w:t>
      </w:r>
      <w:r>
        <w:t xml:space="preserve">establecerán </w:t>
      </w:r>
      <w:r>
        <w:t>los distintos niveles de supervisión, como una herramienta gerencial</w:t>
      </w:r>
      <w:r>
        <w:rPr>
          <w:spacing w:val="1"/>
        </w:rPr>
        <w:t xml:space="preserve"> </w:t>
      </w:r>
      <w:r>
        <w:t>para el seguimiento y control de las operaciones, que permitan identificar riesgos</w:t>
      </w:r>
      <w:r>
        <w:rPr>
          <w:spacing w:val="1"/>
        </w:rPr>
        <w:t xml:space="preserve"> </w:t>
      </w:r>
      <w:r>
        <w:t>(…)”. 2.6 Documentos de Respaldo: “La documentación de respaldo promueve la</w:t>
      </w:r>
      <w:r>
        <w:rPr>
          <w:spacing w:val="1"/>
        </w:rPr>
        <w:t xml:space="preserve"> </w:t>
      </w:r>
      <w:r>
        <w:t>transparencia y debe demostr</w:t>
      </w:r>
      <w:r>
        <w:t>ar que se ha cumplido con los requisitos legales,</w:t>
      </w:r>
      <w:r>
        <w:rPr>
          <w:spacing w:val="1"/>
        </w:rPr>
        <w:t xml:space="preserve"> </w:t>
      </w:r>
      <w:r>
        <w:t>administrativos,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entidad;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contendrá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adecuada, por cualquier medio que se produzca, para identificar la</w:t>
      </w:r>
      <w:r>
        <w:rPr>
          <w:spacing w:val="1"/>
        </w:rPr>
        <w:t xml:space="preserve"> </w:t>
      </w:r>
      <w:r>
        <w:t>naturaleza,</w:t>
      </w:r>
      <w:r>
        <w:rPr>
          <w:spacing w:val="-4"/>
        </w:rPr>
        <w:t xml:space="preserve"> </w:t>
      </w:r>
      <w:r>
        <w:t>finalidad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operación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facilitar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análisis.”.</w:t>
      </w:r>
    </w:p>
    <w:p w:rsidR="00E472F4" w:rsidRDefault="00E472F4">
      <w:pPr>
        <w:pStyle w:val="Textoindependiente"/>
        <w:spacing w:before="10"/>
        <w:rPr>
          <w:sz w:val="26"/>
        </w:rPr>
      </w:pPr>
    </w:p>
    <w:p w:rsidR="00E472F4" w:rsidRDefault="00DE50A5">
      <w:pPr>
        <w:pStyle w:val="Textoindependiente"/>
        <w:spacing w:line="278" w:lineRule="auto"/>
        <w:ind w:left="1301" w:right="102"/>
        <w:jc w:val="both"/>
      </w:pPr>
      <w:r>
        <w:t>En</w:t>
      </w:r>
      <w:r>
        <w:rPr>
          <w:spacing w:val="19"/>
        </w:rPr>
        <w:t xml:space="preserve"> </w:t>
      </w:r>
      <w:r>
        <w:t>Resolución</w:t>
      </w:r>
      <w:r>
        <w:rPr>
          <w:spacing w:val="19"/>
        </w:rPr>
        <w:t xml:space="preserve"> </w:t>
      </w:r>
      <w:r>
        <w:t>1113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fecha</w:t>
      </w:r>
      <w:r>
        <w:rPr>
          <w:spacing w:val="19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noviembre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2010</w:t>
      </w:r>
      <w:r>
        <w:rPr>
          <w:spacing w:val="19"/>
        </w:rPr>
        <w:t xml:space="preserve"> </w:t>
      </w:r>
      <w:r>
        <w:t>emitida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Ministerio</w:t>
      </w:r>
      <w:r>
        <w:rPr>
          <w:spacing w:val="-65"/>
        </w:rPr>
        <w:t xml:space="preserve"> </w:t>
      </w:r>
      <w:r>
        <w:t>de Educación Resuelve: I) Aprobar la publicación y utilización de los documentos</w:t>
      </w:r>
      <w:r>
        <w:rPr>
          <w:spacing w:val="1"/>
        </w:rPr>
        <w:t xml:space="preserve"> </w:t>
      </w:r>
      <w:r>
        <w:t>que se encuentran en el Sitio Web del Sistema de Gestión</w:t>
      </w:r>
      <w:r>
        <w:t xml:space="preserve"> de la Calidad del</w:t>
      </w:r>
      <w:r>
        <w:rPr>
          <w:spacing w:val="1"/>
        </w:rPr>
        <w:t xml:space="preserve"> </w:t>
      </w:r>
      <w:r>
        <w:t>Ministerio de Educación, los cuales son los actualizados y aprobados por las</w:t>
      </w:r>
      <w:r>
        <w:rPr>
          <w:spacing w:val="1"/>
        </w:rPr>
        <w:t xml:space="preserve"> </w:t>
      </w:r>
      <w:r>
        <w:t>autoridades correspondientes para uso oficial en el desarrollo de los procesos</w:t>
      </w:r>
      <w:r>
        <w:rPr>
          <w:spacing w:val="1"/>
        </w:rPr>
        <w:t xml:space="preserve"> </w:t>
      </w:r>
      <w:r>
        <w:t>administrativos.</w:t>
      </w:r>
    </w:p>
    <w:p w:rsidR="00E472F4" w:rsidRDefault="00E472F4">
      <w:pPr>
        <w:pStyle w:val="Textoindependiente"/>
        <w:spacing w:before="5"/>
        <w:rPr>
          <w:sz w:val="27"/>
        </w:rPr>
      </w:pPr>
    </w:p>
    <w:p w:rsidR="00E472F4" w:rsidRDefault="00DE50A5">
      <w:pPr>
        <w:pStyle w:val="Textoindependiente"/>
        <w:tabs>
          <w:tab w:val="left" w:pos="2575"/>
          <w:tab w:val="left" w:pos="3419"/>
          <w:tab w:val="left" w:pos="5058"/>
          <w:tab w:val="left" w:pos="5591"/>
          <w:tab w:val="left" w:pos="7209"/>
          <w:tab w:val="left" w:pos="8490"/>
          <w:tab w:val="left" w:pos="8956"/>
        </w:tabs>
        <w:spacing w:line="278" w:lineRule="auto"/>
        <w:ind w:left="1301" w:right="101"/>
      </w:pPr>
      <w:r>
        <w:t>El Instructivo ATD-INS-01 "Impresión de Títulos y Diplomas" ver</w:t>
      </w:r>
      <w:r>
        <w:t>sión 9, establece:</w:t>
      </w:r>
      <w:r>
        <w:rPr>
          <w:spacing w:val="1"/>
        </w:rPr>
        <w:t xml:space="preserve"> </w:t>
      </w:r>
      <w:r>
        <w:t>Apartado</w:t>
      </w:r>
      <w:r>
        <w:tab/>
        <w:t>E.2.2</w:t>
      </w:r>
      <w:r>
        <w:tab/>
        <w:t>Expedientes</w:t>
      </w:r>
      <w:r>
        <w:tab/>
        <w:t>de</w:t>
      </w:r>
      <w:r>
        <w:tab/>
        <w:t>estudiantes,</w:t>
      </w:r>
      <w:r>
        <w:tab/>
        <w:t>Actividad</w:t>
      </w:r>
      <w:r>
        <w:tab/>
        <w:t>1.</w:t>
      </w:r>
      <w:r>
        <w:tab/>
        <w:t>Conformar</w:t>
      </w:r>
      <w:r>
        <w:rPr>
          <w:spacing w:val="-64"/>
        </w:rPr>
        <w:t xml:space="preserve"> </w:t>
      </w:r>
      <w:r>
        <w:t>documentación</w:t>
      </w:r>
      <w:r>
        <w:rPr>
          <w:spacing w:val="39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impresión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títulos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diplomas,</w:t>
      </w:r>
      <w:r>
        <w:rPr>
          <w:spacing w:val="38"/>
        </w:rPr>
        <w:t xml:space="preserve"> </w:t>
      </w:r>
      <w:r>
        <w:t>indica</w:t>
      </w:r>
      <w:r>
        <w:rPr>
          <w:spacing w:val="40"/>
        </w:rPr>
        <w:t xml:space="preserve"> </w:t>
      </w:r>
      <w:r>
        <w:t>que,</w:t>
      </w:r>
      <w:r>
        <w:rPr>
          <w:spacing w:val="38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Director</w:t>
      </w:r>
      <w:r>
        <w:rPr>
          <w:spacing w:val="40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centro</w:t>
      </w:r>
      <w:r>
        <w:rPr>
          <w:spacing w:val="11"/>
        </w:rPr>
        <w:t xml:space="preserve"> </w:t>
      </w:r>
      <w:r>
        <w:t>educativo,</w:t>
      </w:r>
      <w:r>
        <w:rPr>
          <w:spacing w:val="11"/>
        </w:rPr>
        <w:t xml:space="preserve"> </w:t>
      </w:r>
      <w:r>
        <w:t>conforma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expedientes,</w:t>
      </w:r>
      <w:r>
        <w:rPr>
          <w:spacing w:val="11"/>
        </w:rPr>
        <w:t xml:space="preserve"> </w:t>
      </w:r>
      <w:r>
        <w:t>documentando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estudiante,</w:t>
      </w:r>
      <w:r>
        <w:rPr>
          <w:spacing w:val="11"/>
        </w:rPr>
        <w:t xml:space="preserve"> </w:t>
      </w:r>
      <w:r>
        <w:t>según</w:t>
      </w:r>
      <w:r>
        <w:rPr>
          <w:spacing w:val="-6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numeral</w:t>
      </w:r>
      <w:r>
        <w:rPr>
          <w:spacing w:val="23"/>
        </w:rPr>
        <w:t xml:space="preserve"> </w:t>
      </w:r>
      <w:r>
        <w:t>4.,</w:t>
      </w:r>
      <w:r>
        <w:rPr>
          <w:spacing w:val="23"/>
        </w:rPr>
        <w:t xml:space="preserve"> </w:t>
      </w:r>
      <w:r>
        <w:t>dos</w:t>
      </w:r>
      <w:r>
        <w:rPr>
          <w:spacing w:val="23"/>
        </w:rPr>
        <w:t xml:space="preserve"> </w:t>
      </w:r>
      <w:r>
        <w:t>fotografías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sello</w:t>
      </w:r>
      <w:r>
        <w:rPr>
          <w:spacing w:val="23"/>
        </w:rPr>
        <w:t xml:space="preserve"> </w:t>
      </w:r>
      <w:r>
        <w:t>dorado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especificaciones</w:t>
      </w:r>
      <w:r>
        <w:rPr>
          <w:spacing w:val="23"/>
        </w:rPr>
        <w:t xml:space="preserve"> </w:t>
      </w:r>
      <w:r>
        <w:t>requeridas</w:t>
      </w:r>
      <w:r>
        <w:rPr>
          <w:spacing w:val="-64"/>
        </w:rPr>
        <w:t xml:space="preserve"> </w:t>
      </w:r>
      <w:r>
        <w:t>según</w:t>
      </w:r>
      <w:r>
        <w:rPr>
          <w:spacing w:val="30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t>indicado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inciso</w:t>
      </w:r>
      <w:r>
        <w:rPr>
          <w:spacing w:val="31"/>
        </w:rPr>
        <w:t xml:space="preserve"> </w:t>
      </w:r>
      <w:r>
        <w:t>E.2.1</w:t>
      </w:r>
      <w:r>
        <w:rPr>
          <w:spacing w:val="31"/>
        </w:rPr>
        <w:t xml:space="preserve"> </w:t>
      </w:r>
      <w:r>
        <w:t>Lineamientos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formatos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títulos</w:t>
      </w:r>
      <w:r>
        <w:rPr>
          <w:spacing w:val="31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diplomas,</w:t>
      </w:r>
      <w:r>
        <w:rPr>
          <w:spacing w:val="-2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3.</w:t>
      </w:r>
    </w:p>
    <w:p w:rsidR="00E472F4" w:rsidRDefault="00E472F4">
      <w:pPr>
        <w:pStyle w:val="Textoindependiente"/>
        <w:spacing w:before="5"/>
        <w:rPr>
          <w:sz w:val="27"/>
        </w:rPr>
      </w:pPr>
    </w:p>
    <w:p w:rsidR="00E472F4" w:rsidRDefault="00DE50A5">
      <w:pPr>
        <w:pStyle w:val="Textoindependiente"/>
        <w:spacing w:line="278" w:lineRule="auto"/>
        <w:ind w:left="1301" w:right="101"/>
        <w:jc w:val="both"/>
      </w:pPr>
      <w:r>
        <w:t>Apartado</w:t>
      </w:r>
      <w:r>
        <w:rPr>
          <w:spacing w:val="1"/>
        </w:rPr>
        <w:t xml:space="preserve"> </w:t>
      </w:r>
      <w:r>
        <w:t>E.3.1</w:t>
      </w:r>
      <w:r>
        <w:rPr>
          <w:spacing w:val="1"/>
        </w:rPr>
        <w:t xml:space="preserve"> </w:t>
      </w:r>
      <w:r>
        <w:t>Impresión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diplomas,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documentación para impresión de títulos o diplomas, indica que el Director del</w:t>
      </w:r>
      <w:r>
        <w:rPr>
          <w:spacing w:val="1"/>
        </w:rPr>
        <w:t xml:space="preserve"> </w:t>
      </w:r>
      <w:r>
        <w:t>centro educativo entrega los expedientes a la Unidad/Sección de Acreditamiento y</w:t>
      </w:r>
      <w:r>
        <w:rPr>
          <w:spacing w:val="1"/>
        </w:rPr>
        <w:t xml:space="preserve"> </w:t>
      </w:r>
      <w:r>
        <w:t>Certificación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Departamental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correspondiente.</w:t>
      </w:r>
    </w:p>
    <w:p w:rsidR="00E472F4" w:rsidRDefault="00E472F4">
      <w:pPr>
        <w:spacing w:line="278" w:lineRule="auto"/>
        <w:jc w:val="both"/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E472F4">
      <w:pPr>
        <w:pStyle w:val="Textoindependiente"/>
        <w:spacing w:before="10"/>
        <w:rPr>
          <w:sz w:val="26"/>
        </w:rPr>
      </w:pPr>
    </w:p>
    <w:p w:rsidR="00E472F4" w:rsidRDefault="00DE50A5">
      <w:pPr>
        <w:pStyle w:val="Textoindependiente"/>
        <w:spacing w:before="92" w:line="278" w:lineRule="auto"/>
        <w:ind w:left="1301" w:right="101"/>
        <w:jc w:val="both"/>
      </w:pPr>
      <w:r>
        <w:t>Apartad</w:t>
      </w:r>
      <w:r>
        <w:t>o E.3.2 Coordinación de actividades administrativas, Actividad 6. Registrar</w:t>
      </w:r>
      <w:r>
        <w:rPr>
          <w:spacing w:val="1"/>
        </w:rPr>
        <w:t xml:space="preserve"> </w:t>
      </w:r>
      <w:r>
        <w:t>títulos y diplomas, indica que en la Unidad de Acreditamiento de Certificación se</w:t>
      </w:r>
      <w:r>
        <w:rPr>
          <w:spacing w:val="1"/>
        </w:rPr>
        <w:t xml:space="preserve"> </w:t>
      </w:r>
      <w:r>
        <w:t>registra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hojas</w:t>
      </w:r>
      <w:r>
        <w:rPr>
          <w:spacing w:val="1"/>
        </w:rPr>
        <w:t xml:space="preserve"> </w:t>
      </w:r>
      <w:r>
        <w:t>móviles</w:t>
      </w:r>
      <w:r>
        <w:rPr>
          <w:spacing w:val="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generada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títulos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diplomas.</w:t>
      </w:r>
    </w:p>
    <w:p w:rsidR="00E472F4" w:rsidRDefault="00E472F4">
      <w:pPr>
        <w:pStyle w:val="Textoindependiente"/>
        <w:spacing w:before="6"/>
        <w:rPr>
          <w:sz w:val="27"/>
        </w:rPr>
      </w:pPr>
    </w:p>
    <w:p w:rsidR="00E472F4" w:rsidRDefault="00DE50A5">
      <w:pPr>
        <w:pStyle w:val="Textoindependiente"/>
        <w:spacing w:before="1"/>
        <w:ind w:left="1301"/>
        <w:jc w:val="both"/>
      </w:pPr>
      <w:r>
        <w:t>Apartado E.3.3 Acciones posteriores a la impresión de títulos y diplomas: Actividad</w:t>
      </w:r>
    </w:p>
    <w:p w:rsidR="00E472F4" w:rsidRDefault="00DE50A5">
      <w:pPr>
        <w:pStyle w:val="Prrafodelista"/>
        <w:numPr>
          <w:ilvl w:val="0"/>
          <w:numId w:val="5"/>
        </w:numPr>
        <w:tabs>
          <w:tab w:val="left" w:pos="1601"/>
        </w:tabs>
        <w:spacing w:before="43" w:line="278" w:lineRule="auto"/>
        <w:ind w:right="101" w:firstLine="0"/>
        <w:jc w:val="both"/>
        <w:rPr>
          <w:sz w:val="24"/>
        </w:rPr>
      </w:pPr>
      <w:r>
        <w:rPr>
          <w:sz w:val="24"/>
        </w:rPr>
        <w:t>Enviar informe de la entrega de títulos y diplomas, indica que el Director del</w:t>
      </w:r>
      <w:r>
        <w:rPr>
          <w:spacing w:val="1"/>
          <w:sz w:val="24"/>
        </w:rPr>
        <w:t xml:space="preserve"> </w:t>
      </w:r>
      <w:r>
        <w:rPr>
          <w:sz w:val="24"/>
        </w:rPr>
        <w:t>Centro Educativo a los 20 días hábiles en que le fueron devueltos los títulos y</w:t>
      </w:r>
      <w:r>
        <w:rPr>
          <w:spacing w:val="1"/>
          <w:sz w:val="24"/>
        </w:rPr>
        <w:t xml:space="preserve"> </w:t>
      </w:r>
      <w:r>
        <w:rPr>
          <w:sz w:val="24"/>
        </w:rPr>
        <w:t>diplomas,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siguiente: 1. Informe con el visto bueno de la autoridad que ejerce funciones de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contenga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reporte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entregados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pendientes de entregar por carrera, e indicar los motivos de forma individual de</w:t>
      </w:r>
      <w:r>
        <w:rPr>
          <w:spacing w:val="1"/>
          <w:sz w:val="24"/>
        </w:rPr>
        <w:t xml:space="preserve"> </w:t>
      </w:r>
      <w:r>
        <w:rPr>
          <w:sz w:val="24"/>
        </w:rPr>
        <w:t>aquellos estudiantes que no se les entregó. 2. Formato digital ATD-FOR-05 en el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registró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diplomas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66"/>
          <w:sz w:val="24"/>
        </w:rPr>
        <w:t xml:space="preserve"> </w:t>
      </w:r>
      <w:r>
        <w:rPr>
          <w:sz w:val="24"/>
        </w:rPr>
        <w:t>individual,</w:t>
      </w:r>
      <w:r>
        <w:rPr>
          <w:spacing w:val="1"/>
          <w:sz w:val="24"/>
        </w:rPr>
        <w:t xml:space="preserve"> </w:t>
      </w:r>
      <w:r>
        <w:rPr>
          <w:sz w:val="24"/>
        </w:rPr>
        <w:t>almacenado en un dispositivo electrónico (CD- DVD). Actividad 6. Resguardar 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información,</w:t>
      </w:r>
      <w:r>
        <w:rPr>
          <w:spacing w:val="1"/>
          <w:sz w:val="24"/>
        </w:rPr>
        <w:t xml:space="preserve"> </w:t>
      </w:r>
      <w:r>
        <w:rPr>
          <w:sz w:val="24"/>
        </w:rPr>
        <w:t>indica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resguarda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proporcionan,</w:t>
      </w:r>
      <w:r>
        <w:rPr>
          <w:spacing w:val="1"/>
          <w:sz w:val="24"/>
        </w:rPr>
        <w:t xml:space="preserve"> </w:t>
      </w:r>
      <w:r>
        <w:rPr>
          <w:sz w:val="24"/>
        </w:rPr>
        <w:t>quedando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responsabilidad la custodia de dicha información y la base de datos que se utilice</w:t>
      </w:r>
      <w:r>
        <w:rPr>
          <w:spacing w:val="1"/>
          <w:sz w:val="24"/>
        </w:rPr>
        <w:t xml:space="preserve"> </w:t>
      </w:r>
      <w:r>
        <w:rPr>
          <w:sz w:val="24"/>
        </w:rPr>
        <w:t>para la impresión de títulos y diplomas. Debe llevarse un archivo actualizado en</w:t>
      </w:r>
      <w:r>
        <w:rPr>
          <w:spacing w:val="1"/>
          <w:sz w:val="24"/>
        </w:rPr>
        <w:t xml:space="preserve"> </w:t>
      </w:r>
      <w:r>
        <w:rPr>
          <w:sz w:val="24"/>
        </w:rPr>
        <w:t>forma cronológica y alfabética de los expedientes de personas graduadas y que</w:t>
      </w:r>
      <w:r>
        <w:rPr>
          <w:spacing w:val="1"/>
          <w:sz w:val="24"/>
        </w:rPr>
        <w:t xml:space="preserve"> </w:t>
      </w:r>
      <w:r>
        <w:rPr>
          <w:sz w:val="24"/>
        </w:rPr>
        <w:t>entre los d</w:t>
      </w:r>
      <w:r>
        <w:rPr>
          <w:sz w:val="24"/>
        </w:rPr>
        <w:t>ocumentos a resguardar por estudiante está el certificado original de</w:t>
      </w:r>
      <w:r>
        <w:rPr>
          <w:spacing w:val="1"/>
          <w:sz w:val="24"/>
        </w:rPr>
        <w:t xml:space="preserve"> </w:t>
      </w:r>
      <w:r>
        <w:rPr>
          <w:sz w:val="24"/>
        </w:rPr>
        <w:t>nacimiento</w:t>
      </w:r>
      <w:r>
        <w:rPr>
          <w:spacing w:val="-2"/>
          <w:sz w:val="24"/>
        </w:rPr>
        <w:t xml:space="preserve"> </w:t>
      </w:r>
      <w:r>
        <w:rPr>
          <w:sz w:val="24"/>
        </w:rPr>
        <w:t>extendido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RENAP.</w:t>
      </w:r>
    </w:p>
    <w:p w:rsidR="00E472F4" w:rsidRDefault="00E472F4">
      <w:pPr>
        <w:pStyle w:val="Textoindependiente"/>
        <w:spacing w:before="2"/>
        <w:rPr>
          <w:sz w:val="28"/>
        </w:rPr>
      </w:pPr>
    </w:p>
    <w:p w:rsidR="00E472F4" w:rsidRDefault="00DE50A5">
      <w:pPr>
        <w:pStyle w:val="Ttulo1"/>
      </w:pPr>
      <w:r>
        <w:t>Recomendación</w:t>
      </w:r>
    </w:p>
    <w:p w:rsidR="00E472F4" w:rsidRDefault="00DE50A5">
      <w:pPr>
        <w:pStyle w:val="Textoindependiente"/>
        <w:spacing w:before="56" w:line="278" w:lineRule="auto"/>
        <w:ind w:left="1301" w:right="101"/>
        <w:jc w:val="both"/>
      </w:pPr>
      <w:r>
        <w:t>La Directora Departamental de Educación de Sacatepéquez en funciones, gire</w:t>
      </w:r>
      <w:r>
        <w:rPr>
          <w:spacing w:val="1"/>
        </w:rPr>
        <w:t xml:space="preserve"> </w:t>
      </w:r>
      <w:r>
        <w:t>instrucciones por escrito y dé seguimiento a las mismas, para</w:t>
      </w:r>
      <w:r>
        <w:t xml:space="preserve"> que la Jefe del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conjuntamente</w:t>
      </w:r>
      <w:r>
        <w:rPr>
          <w:spacing w:val="1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Jefe de Aseguramiento de la Calidad Educativa y la Coordinadora de la Unidad de</w:t>
      </w:r>
      <w:r>
        <w:rPr>
          <w:spacing w:val="1"/>
        </w:rPr>
        <w:t xml:space="preserve"> </w:t>
      </w:r>
      <w:r>
        <w:t>Acreditación y Certificación, realicen las gestiones que correspondan a efecto que</w:t>
      </w:r>
      <w:r>
        <w:rPr>
          <w:spacing w:val="1"/>
        </w:rPr>
        <w:t xml:space="preserve"> </w:t>
      </w:r>
      <w:r>
        <w:t>se cumplan con los preceptos legales y normativos establecidos de la siguiente</w:t>
      </w:r>
      <w:r>
        <w:rPr>
          <w:spacing w:val="1"/>
        </w:rPr>
        <w:t xml:space="preserve"> </w:t>
      </w:r>
      <w:r>
        <w:t>manera:</w:t>
      </w:r>
    </w:p>
    <w:p w:rsidR="00E472F4" w:rsidRDefault="00E472F4">
      <w:pPr>
        <w:pStyle w:val="Textoindependiente"/>
        <w:spacing w:before="11"/>
        <w:rPr>
          <w:sz w:val="14"/>
        </w:rPr>
      </w:pP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before="92" w:line="278" w:lineRule="auto"/>
        <w:ind w:right="10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sucesivo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solicite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Colegio</w:t>
      </w:r>
      <w:r>
        <w:rPr>
          <w:spacing w:val="1"/>
          <w:sz w:val="24"/>
        </w:rPr>
        <w:t xml:space="preserve"> </w:t>
      </w:r>
      <w:r>
        <w:rPr>
          <w:sz w:val="24"/>
        </w:rPr>
        <w:t>Antigua,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Certificados Originales de Nacimiento extendidos por el Registro Nacional de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-RENAP-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alumnos</w:t>
      </w:r>
      <w:r>
        <w:rPr>
          <w:spacing w:val="1"/>
          <w:sz w:val="24"/>
        </w:rPr>
        <w:t xml:space="preserve"> </w:t>
      </w:r>
      <w:r>
        <w:rPr>
          <w:sz w:val="24"/>
        </w:rPr>
        <w:t>graduandos,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queden</w:t>
      </w:r>
      <w:r>
        <w:rPr>
          <w:spacing w:val="1"/>
          <w:sz w:val="24"/>
        </w:rPr>
        <w:t xml:space="preserve"> </w:t>
      </w:r>
      <w:r>
        <w:rPr>
          <w:sz w:val="24"/>
        </w:rPr>
        <w:t>adjuntos a los expedientes que se resguardan en la Dirección Departamental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Sacatepéquez.</w:t>
      </w: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line="278" w:lineRule="auto"/>
        <w:ind w:right="103"/>
        <w:jc w:val="both"/>
        <w:rPr>
          <w:sz w:val="24"/>
        </w:rPr>
      </w:pPr>
      <w:r>
        <w:rPr>
          <w:sz w:val="24"/>
        </w:rPr>
        <w:t>Se realice el registro de la información generada por el Sistema de Títulos y</w:t>
      </w:r>
      <w:r>
        <w:rPr>
          <w:spacing w:val="1"/>
          <w:sz w:val="24"/>
        </w:rPr>
        <w:t xml:space="preserve"> </w:t>
      </w:r>
      <w:r>
        <w:rPr>
          <w:sz w:val="24"/>
        </w:rPr>
        <w:t>Diplomas por la emisió</w:t>
      </w:r>
      <w:r>
        <w:rPr>
          <w:sz w:val="24"/>
        </w:rPr>
        <w:t>n de títulos y/o diplomas, en los libros autorizados por</w:t>
      </w:r>
      <w:r>
        <w:rPr>
          <w:spacing w:val="1"/>
          <w:sz w:val="24"/>
        </w:rPr>
        <w:t xml:space="preserve"> </w:t>
      </w:r>
      <w:r>
        <w:rPr>
          <w:sz w:val="24"/>
        </w:rPr>
        <w:t>Contraloría General de Cuentas, y al agotarse, se proceda al trámite de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libros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hojas</w:t>
      </w:r>
      <w:r>
        <w:rPr>
          <w:spacing w:val="-1"/>
          <w:sz w:val="24"/>
        </w:rPr>
        <w:t xml:space="preserve"> </w:t>
      </w:r>
      <w:r>
        <w:rPr>
          <w:sz w:val="24"/>
        </w:rPr>
        <w:t>movibles.</w:t>
      </w:r>
    </w:p>
    <w:p w:rsidR="00E472F4" w:rsidRDefault="00E472F4">
      <w:pPr>
        <w:spacing w:line="278" w:lineRule="auto"/>
        <w:jc w:val="both"/>
        <w:rPr>
          <w:sz w:val="24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before="82" w:line="278" w:lineRule="auto"/>
        <w:jc w:val="both"/>
        <w:rPr>
          <w:sz w:val="24"/>
        </w:rPr>
      </w:pPr>
      <w:r>
        <w:rPr>
          <w:sz w:val="24"/>
        </w:rPr>
        <w:lastRenderedPageBreak/>
        <w:t>Se solicite y se cumpla a la brevedad con la presentación por parte del</w:t>
      </w:r>
      <w:r>
        <w:rPr>
          <w:spacing w:val="1"/>
          <w:sz w:val="24"/>
        </w:rPr>
        <w:t xml:space="preserve"> </w:t>
      </w:r>
      <w:r>
        <w:rPr>
          <w:sz w:val="24"/>
        </w:rPr>
        <w:t>Director del Colegio Antigua, del Informe con el visto bueno de la autoridad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26"/>
          <w:sz w:val="24"/>
        </w:rPr>
        <w:t xml:space="preserve"> </w:t>
      </w:r>
      <w:r>
        <w:rPr>
          <w:sz w:val="24"/>
        </w:rPr>
        <w:t>ejerce</w:t>
      </w:r>
      <w:r>
        <w:rPr>
          <w:spacing w:val="26"/>
          <w:sz w:val="24"/>
        </w:rPr>
        <w:t xml:space="preserve"> </w:t>
      </w:r>
      <w:r>
        <w:rPr>
          <w:sz w:val="24"/>
        </w:rPr>
        <w:t>funciones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26"/>
          <w:sz w:val="24"/>
        </w:rPr>
        <w:t xml:space="preserve"> </w:t>
      </w:r>
      <w:r>
        <w:rPr>
          <w:sz w:val="24"/>
        </w:rPr>
        <w:t>educativa,</w:t>
      </w:r>
      <w:r>
        <w:rPr>
          <w:spacing w:val="26"/>
          <w:sz w:val="24"/>
        </w:rPr>
        <w:t xml:space="preserve"> </w:t>
      </w:r>
      <w:r>
        <w:rPr>
          <w:sz w:val="24"/>
        </w:rPr>
        <w:t>que</w:t>
      </w:r>
      <w:r>
        <w:rPr>
          <w:spacing w:val="26"/>
          <w:sz w:val="24"/>
        </w:rPr>
        <w:t xml:space="preserve"> </w:t>
      </w:r>
      <w:r>
        <w:rPr>
          <w:sz w:val="24"/>
        </w:rPr>
        <w:t>contenga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6"/>
          <w:sz w:val="24"/>
        </w:rPr>
        <w:t xml:space="preserve"> </w:t>
      </w:r>
      <w:r>
        <w:rPr>
          <w:sz w:val="24"/>
        </w:rPr>
        <w:t>reporte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títulos</w:t>
      </w:r>
      <w:r>
        <w:rPr>
          <w:spacing w:val="28"/>
          <w:sz w:val="24"/>
        </w:rPr>
        <w:t xml:space="preserve"> </w:t>
      </w:r>
      <w:r>
        <w:rPr>
          <w:sz w:val="24"/>
        </w:rPr>
        <w:t>y/o</w:t>
      </w:r>
      <w:r>
        <w:rPr>
          <w:spacing w:val="28"/>
          <w:sz w:val="24"/>
        </w:rPr>
        <w:t xml:space="preserve"> </w:t>
      </w:r>
      <w:r>
        <w:rPr>
          <w:sz w:val="24"/>
        </w:rPr>
        <w:t>diplomas</w:t>
      </w:r>
      <w:r>
        <w:rPr>
          <w:spacing w:val="28"/>
          <w:sz w:val="24"/>
        </w:rPr>
        <w:t xml:space="preserve"> </w:t>
      </w:r>
      <w:r>
        <w:rPr>
          <w:sz w:val="24"/>
        </w:rPr>
        <w:t>entregados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pendientes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entregar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8"/>
          <w:sz w:val="24"/>
        </w:rPr>
        <w:t xml:space="preserve"> </w:t>
      </w:r>
      <w:r>
        <w:rPr>
          <w:sz w:val="24"/>
        </w:rPr>
        <w:t>carrera,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-65"/>
          <w:sz w:val="24"/>
        </w:rPr>
        <w:t xml:space="preserve"> </w:t>
      </w:r>
      <w:r>
        <w:rPr>
          <w:sz w:val="24"/>
        </w:rPr>
        <w:t>del</w:t>
      </w:r>
      <w:r>
        <w:rPr>
          <w:spacing w:val="56"/>
          <w:sz w:val="24"/>
        </w:rPr>
        <w:t xml:space="preserve"> </w:t>
      </w:r>
      <w:r>
        <w:rPr>
          <w:sz w:val="24"/>
        </w:rPr>
        <w:t>Formato</w:t>
      </w:r>
      <w:r>
        <w:rPr>
          <w:spacing w:val="56"/>
          <w:sz w:val="24"/>
        </w:rPr>
        <w:t xml:space="preserve"> </w:t>
      </w:r>
      <w:r>
        <w:rPr>
          <w:sz w:val="24"/>
        </w:rPr>
        <w:t>digital</w:t>
      </w:r>
      <w:r>
        <w:rPr>
          <w:spacing w:val="56"/>
          <w:sz w:val="24"/>
        </w:rPr>
        <w:t xml:space="preserve"> </w:t>
      </w:r>
      <w:r>
        <w:rPr>
          <w:sz w:val="24"/>
        </w:rPr>
        <w:t>ATD-FOR-05</w:t>
      </w:r>
      <w:r>
        <w:rPr>
          <w:spacing w:val="56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el</w:t>
      </w:r>
      <w:r>
        <w:rPr>
          <w:spacing w:val="56"/>
          <w:sz w:val="24"/>
        </w:rPr>
        <w:t xml:space="preserve"> </w:t>
      </w:r>
      <w:r>
        <w:rPr>
          <w:sz w:val="24"/>
        </w:rPr>
        <w:t>que</w:t>
      </w:r>
      <w:r>
        <w:rPr>
          <w:spacing w:val="56"/>
          <w:sz w:val="24"/>
        </w:rPr>
        <w:t xml:space="preserve"> </w:t>
      </w:r>
      <w:r>
        <w:rPr>
          <w:sz w:val="24"/>
        </w:rPr>
        <w:t>se</w:t>
      </w:r>
      <w:r>
        <w:rPr>
          <w:spacing w:val="56"/>
          <w:sz w:val="24"/>
        </w:rPr>
        <w:t xml:space="preserve"> </w:t>
      </w:r>
      <w:r>
        <w:rPr>
          <w:sz w:val="24"/>
        </w:rPr>
        <w:t>registró</w:t>
      </w:r>
      <w:r>
        <w:rPr>
          <w:spacing w:val="56"/>
          <w:sz w:val="24"/>
        </w:rPr>
        <w:t xml:space="preserve"> </w:t>
      </w:r>
      <w:r>
        <w:rPr>
          <w:sz w:val="24"/>
        </w:rPr>
        <w:t>la</w:t>
      </w:r>
      <w:r>
        <w:rPr>
          <w:spacing w:val="56"/>
          <w:sz w:val="24"/>
        </w:rPr>
        <w:t xml:space="preserve"> </w:t>
      </w:r>
      <w:r>
        <w:rPr>
          <w:sz w:val="24"/>
        </w:rPr>
        <w:t>entrega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títulos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diplomas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individual.</w:t>
      </w: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El o la directora departamental de Educación de Sacatepéquez, tenga en</w:t>
      </w:r>
      <w:r>
        <w:rPr>
          <w:spacing w:val="1"/>
          <w:sz w:val="24"/>
        </w:rPr>
        <w:t xml:space="preserve"> </w:t>
      </w:r>
      <w:r>
        <w:rPr>
          <w:sz w:val="24"/>
        </w:rPr>
        <w:t>resguardo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archivo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-64"/>
          <w:sz w:val="24"/>
        </w:rPr>
        <w:t xml:space="preserve"> </w:t>
      </w:r>
      <w:r>
        <w:rPr>
          <w:sz w:val="24"/>
        </w:rPr>
        <w:t>proporcionan y la base de datos utilizada, ambos para la impresión de títulos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diplomas.</w:t>
      </w: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line="278" w:lineRule="auto"/>
        <w:ind w:right="101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adjunten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expediente</w:t>
      </w:r>
      <w:r>
        <w:rPr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impresión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diplomas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Instituto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Diversificado</w:t>
      </w:r>
      <w:r>
        <w:rPr>
          <w:spacing w:val="1"/>
          <w:sz w:val="24"/>
        </w:rPr>
        <w:t xml:space="preserve"> </w:t>
      </w:r>
      <w:r>
        <w:rPr>
          <w:sz w:val="24"/>
        </w:rPr>
        <w:t>Jocotenango</w:t>
      </w:r>
      <w:r>
        <w:rPr>
          <w:spacing w:val="1"/>
          <w:sz w:val="24"/>
        </w:rPr>
        <w:t xml:space="preserve"> </w:t>
      </w: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03-02-1004-46,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fotografías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sellos</w:t>
      </w:r>
      <w:r>
        <w:rPr>
          <w:spacing w:val="-3"/>
          <w:sz w:val="24"/>
        </w:rPr>
        <w:t xml:space="preserve"> </w:t>
      </w:r>
      <w:r>
        <w:rPr>
          <w:sz w:val="24"/>
        </w:rPr>
        <w:t>dorados.</w:t>
      </w: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line="278" w:lineRule="auto"/>
        <w:ind w:right="103"/>
        <w:jc w:val="both"/>
        <w:rPr>
          <w:sz w:val="24"/>
        </w:rPr>
      </w:pPr>
      <w:r>
        <w:rPr>
          <w:sz w:val="24"/>
        </w:rPr>
        <w:t>En lo sucesivo, se cumpla con el plazo establecido de 60 días para entregar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títulos</w:t>
      </w:r>
      <w:r>
        <w:rPr>
          <w:spacing w:val="-2"/>
          <w:sz w:val="24"/>
        </w:rPr>
        <w:t xml:space="preserve"> </w:t>
      </w:r>
      <w:r>
        <w:rPr>
          <w:sz w:val="24"/>
        </w:rPr>
        <w:t>y/o</w:t>
      </w:r>
      <w:r>
        <w:rPr>
          <w:spacing w:val="-2"/>
          <w:sz w:val="24"/>
        </w:rPr>
        <w:t xml:space="preserve"> </w:t>
      </w:r>
      <w:r>
        <w:rPr>
          <w:sz w:val="24"/>
        </w:rPr>
        <w:t>diplomas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directores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centros</w:t>
      </w:r>
      <w:r>
        <w:rPr>
          <w:spacing w:val="-3"/>
          <w:sz w:val="24"/>
        </w:rPr>
        <w:t xml:space="preserve"> </w:t>
      </w:r>
      <w:r>
        <w:rPr>
          <w:sz w:val="24"/>
        </w:rPr>
        <w:t>educativos.</w:t>
      </w: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Se implemente un control documental tanto en las Coordinaciones Técnicas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6"/>
          <w:sz w:val="24"/>
        </w:rPr>
        <w:t xml:space="preserve"> </w:t>
      </w:r>
      <w:r>
        <w:rPr>
          <w:sz w:val="24"/>
        </w:rPr>
        <w:t>la</w:t>
      </w:r>
      <w:r>
        <w:rPr>
          <w:spacing w:val="46"/>
          <w:sz w:val="24"/>
        </w:rPr>
        <w:t xml:space="preserve"> </w:t>
      </w:r>
      <w:r>
        <w:rPr>
          <w:sz w:val="24"/>
        </w:rPr>
        <w:t>Unidad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47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Certificación,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6"/>
          <w:sz w:val="24"/>
        </w:rPr>
        <w:t xml:space="preserve"> </w:t>
      </w:r>
      <w:r>
        <w:rPr>
          <w:sz w:val="24"/>
        </w:rPr>
        <w:t>el</w:t>
      </w:r>
      <w:r>
        <w:rPr>
          <w:spacing w:val="46"/>
          <w:sz w:val="24"/>
        </w:rPr>
        <w:t xml:space="preserve"> </w:t>
      </w:r>
      <w:r>
        <w:rPr>
          <w:sz w:val="24"/>
        </w:rPr>
        <w:t>cual</w:t>
      </w:r>
      <w:r>
        <w:rPr>
          <w:spacing w:val="-64"/>
          <w:sz w:val="24"/>
        </w:rPr>
        <w:t xml:space="preserve"> </w:t>
      </w:r>
      <w:r>
        <w:rPr>
          <w:sz w:val="24"/>
        </w:rPr>
        <w:t>debe</w:t>
      </w:r>
      <w:r>
        <w:rPr>
          <w:spacing w:val="17"/>
          <w:sz w:val="24"/>
        </w:rPr>
        <w:t xml:space="preserve"> </w:t>
      </w:r>
      <w:r>
        <w:rPr>
          <w:sz w:val="24"/>
        </w:rPr>
        <w:t>constar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orden,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fecha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hora</w:t>
      </w:r>
      <w:r>
        <w:rPr>
          <w:spacing w:val="17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cuales</w:t>
      </w:r>
      <w:r>
        <w:rPr>
          <w:spacing w:val="17"/>
          <w:sz w:val="24"/>
        </w:rPr>
        <w:t xml:space="preserve"> </w:t>
      </w:r>
      <w:r>
        <w:rPr>
          <w:sz w:val="24"/>
        </w:rPr>
        <w:t>se</w:t>
      </w:r>
      <w:r>
        <w:rPr>
          <w:spacing w:val="17"/>
          <w:sz w:val="24"/>
        </w:rPr>
        <w:t xml:space="preserve"> </w:t>
      </w:r>
      <w:r>
        <w:rPr>
          <w:sz w:val="24"/>
        </w:rPr>
        <w:t>realiza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recepción</w:t>
      </w:r>
      <w:r>
        <w:rPr>
          <w:spacing w:val="-65"/>
          <w:sz w:val="24"/>
        </w:rPr>
        <w:t xml:space="preserve"> </w:t>
      </w:r>
      <w:r>
        <w:rPr>
          <w:sz w:val="24"/>
        </w:rPr>
        <w:t xml:space="preserve">de los expedientes conformados </w:t>
      </w:r>
      <w:r>
        <w:rPr>
          <w:sz w:val="24"/>
        </w:rPr>
        <w:t>por los directores de los centros educativos,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impresión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títulos</w:t>
      </w:r>
      <w:r>
        <w:rPr>
          <w:spacing w:val="-2"/>
          <w:sz w:val="24"/>
        </w:rPr>
        <w:t xml:space="preserve"> </w:t>
      </w:r>
      <w:r>
        <w:rPr>
          <w:sz w:val="24"/>
        </w:rPr>
        <w:t>y/o</w:t>
      </w:r>
      <w:r>
        <w:rPr>
          <w:spacing w:val="-1"/>
          <w:sz w:val="24"/>
        </w:rPr>
        <w:t xml:space="preserve"> </w:t>
      </w:r>
      <w:r>
        <w:rPr>
          <w:sz w:val="24"/>
        </w:rPr>
        <w:t>diplomas.</w:t>
      </w: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line="278" w:lineRule="auto"/>
        <w:ind w:right="103"/>
        <w:jc w:val="both"/>
        <w:rPr>
          <w:sz w:val="24"/>
        </w:rPr>
      </w:pPr>
      <w:r>
        <w:rPr>
          <w:sz w:val="24"/>
        </w:rPr>
        <w:t>Se agilice la impresión, validación y entrega de los 1,661 títulos y/o diplomas</w:t>
      </w:r>
      <w:r>
        <w:rPr>
          <w:spacing w:val="1"/>
          <w:sz w:val="24"/>
        </w:rPr>
        <w:t xml:space="preserve"> </w:t>
      </w:r>
      <w:r>
        <w:rPr>
          <w:sz w:val="24"/>
        </w:rPr>
        <w:t>pendientes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ciclo</w:t>
      </w:r>
      <w:r>
        <w:rPr>
          <w:spacing w:val="-1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2020.</w:t>
      </w: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Con</w:t>
      </w:r>
      <w:r>
        <w:rPr>
          <w:spacing w:val="63"/>
          <w:sz w:val="24"/>
        </w:rPr>
        <w:t xml:space="preserve"> </w:t>
      </w:r>
      <w:r>
        <w:rPr>
          <w:sz w:val="24"/>
        </w:rPr>
        <w:t>el</w:t>
      </w:r>
      <w:r>
        <w:rPr>
          <w:spacing w:val="63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los</w:t>
      </w:r>
      <w:r>
        <w:rPr>
          <w:spacing w:val="63"/>
          <w:sz w:val="24"/>
        </w:rPr>
        <w:t xml:space="preserve"> </w:t>
      </w:r>
      <w:r>
        <w:rPr>
          <w:sz w:val="24"/>
        </w:rPr>
        <w:t>directores</w:t>
      </w:r>
      <w:r>
        <w:rPr>
          <w:spacing w:val="64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los</w:t>
      </w:r>
      <w:r>
        <w:rPr>
          <w:spacing w:val="63"/>
          <w:sz w:val="24"/>
        </w:rPr>
        <w:t xml:space="preserve"> </w:t>
      </w:r>
      <w:r>
        <w:rPr>
          <w:sz w:val="24"/>
        </w:rPr>
        <w:t>centros</w:t>
      </w:r>
      <w:r>
        <w:rPr>
          <w:spacing w:val="63"/>
          <w:sz w:val="24"/>
        </w:rPr>
        <w:t xml:space="preserve"> </w:t>
      </w:r>
      <w:r>
        <w:rPr>
          <w:sz w:val="24"/>
        </w:rPr>
        <w:t>educativos,</w:t>
      </w:r>
      <w:r>
        <w:rPr>
          <w:spacing w:val="63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continúe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localizar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quienes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diplomas</w:t>
      </w:r>
      <w:r>
        <w:rPr>
          <w:spacing w:val="1"/>
          <w:sz w:val="24"/>
        </w:rPr>
        <w:t xml:space="preserve"> </w:t>
      </w:r>
      <w:r>
        <w:rPr>
          <w:sz w:val="24"/>
        </w:rPr>
        <w:t>reimpresos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años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resguardo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Certificación.</w:t>
      </w:r>
    </w:p>
    <w:p w:rsidR="00E472F4" w:rsidRDefault="00DE50A5">
      <w:pPr>
        <w:pStyle w:val="Prrafodelista"/>
        <w:numPr>
          <w:ilvl w:val="1"/>
          <w:numId w:val="5"/>
        </w:numPr>
        <w:tabs>
          <w:tab w:val="left" w:pos="1901"/>
        </w:tabs>
        <w:spacing w:line="278" w:lineRule="auto"/>
        <w:ind w:hanging="467"/>
        <w:jc w:val="both"/>
        <w:rPr>
          <w:sz w:val="24"/>
        </w:rPr>
      </w:pPr>
      <w:r>
        <w:rPr>
          <w:sz w:val="24"/>
        </w:rPr>
        <w:t>Se dé el seguimiento respectivo para definir formalmente y a la brevedad la</w:t>
      </w:r>
      <w:r>
        <w:rPr>
          <w:spacing w:val="1"/>
          <w:sz w:val="24"/>
        </w:rPr>
        <w:t xml:space="preserve"> </w:t>
      </w:r>
      <w:r>
        <w:rPr>
          <w:sz w:val="24"/>
        </w:rPr>
        <w:t>procedencia o no del trámite para la impresión de 261 títulos y/o diplomas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graduandos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año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2019,</w:t>
      </w:r>
      <w:r>
        <w:rPr>
          <w:spacing w:val="1"/>
          <w:sz w:val="24"/>
        </w:rPr>
        <w:t xml:space="preserve"> </w:t>
      </w:r>
      <w:r>
        <w:rPr>
          <w:sz w:val="24"/>
        </w:rPr>
        <w:t>pendientes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iagnóstica.</w:t>
      </w: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spacing w:before="5"/>
        <w:rPr>
          <w:sz w:val="21"/>
        </w:rPr>
      </w:pPr>
    </w:p>
    <w:p w:rsidR="00E472F4" w:rsidRDefault="00DE50A5">
      <w:pPr>
        <w:pStyle w:val="Ttulo1"/>
        <w:numPr>
          <w:ilvl w:val="0"/>
          <w:numId w:val="4"/>
        </w:numPr>
        <w:tabs>
          <w:tab w:val="left" w:pos="1644"/>
        </w:tabs>
        <w:spacing w:before="92" w:line="290" w:lineRule="auto"/>
        <w:ind w:right="104" w:firstLine="0"/>
      </w:pPr>
      <w:r>
        <w:t>Deficiencias</w:t>
      </w:r>
      <w:r>
        <w:rPr>
          <w:spacing w:val="20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ejecución</w:t>
      </w:r>
      <w:r>
        <w:rPr>
          <w:spacing w:val="19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proceso</w:t>
      </w:r>
      <w:r>
        <w:rPr>
          <w:spacing w:val="1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continuación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subvención</w:t>
      </w:r>
      <w:r>
        <w:rPr>
          <w:spacing w:val="12"/>
        </w:rPr>
        <w:t xml:space="preserve"> </w:t>
      </w:r>
      <w:r>
        <w:t>estatal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institutos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educación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cooperativa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enseñanza</w:t>
      </w:r>
    </w:p>
    <w:p w:rsidR="00E472F4" w:rsidRDefault="00E472F4">
      <w:pPr>
        <w:pStyle w:val="Textoindependiente"/>
        <w:spacing w:before="9"/>
        <w:rPr>
          <w:rFonts w:ascii="Arial"/>
          <w:b/>
          <w:sz w:val="28"/>
        </w:rPr>
      </w:pPr>
    </w:p>
    <w:p w:rsidR="00E472F4" w:rsidRDefault="00DE50A5">
      <w:pPr>
        <w:spacing w:before="1"/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Condición</w:t>
      </w:r>
    </w:p>
    <w:p w:rsidR="00E472F4" w:rsidRDefault="00DE50A5">
      <w:pPr>
        <w:pStyle w:val="Textoindependiente"/>
        <w:spacing w:before="56" w:line="278" w:lineRule="auto"/>
        <w:ind w:left="1301" w:right="101"/>
        <w:jc w:val="both"/>
      </w:pPr>
      <w:r>
        <w:t>En la Dirección Departamental de Educación de Sacatepéquez, según muestra</w:t>
      </w:r>
      <w:r>
        <w:rPr>
          <w:spacing w:val="1"/>
        </w:rPr>
        <w:t xml:space="preserve"> </w:t>
      </w:r>
      <w:r>
        <w:t>seleccionada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</w:t>
      </w:r>
      <w:r>
        <w:rPr>
          <w:spacing w:val="1"/>
        </w:rPr>
        <w:t xml:space="preserve"> </w:t>
      </w:r>
      <w:r>
        <w:t>beneficiados para el ciclo lectivo del año 2021 y documentación evaluada, se</w:t>
      </w:r>
      <w:r>
        <w:rPr>
          <w:spacing w:val="1"/>
        </w:rPr>
        <w:t xml:space="preserve"> </w:t>
      </w:r>
      <w:r>
        <w:t>establecieron</w:t>
      </w:r>
      <w:r>
        <w:rPr>
          <w:spacing w:val="1"/>
        </w:rPr>
        <w:t xml:space="preserve"> </w:t>
      </w:r>
      <w:r>
        <w:t>deficiencias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incumplimientos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subvención</w:t>
      </w:r>
      <w:r>
        <w:rPr>
          <w:spacing w:val="-2"/>
        </w:rPr>
        <w:t xml:space="preserve"> </w:t>
      </w:r>
      <w:r>
        <w:t>estatal,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detalla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:rsidR="00E472F4" w:rsidRDefault="00E472F4">
      <w:pPr>
        <w:spacing w:line="278" w:lineRule="auto"/>
        <w:jc w:val="both"/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E472F4">
      <w:pPr>
        <w:pStyle w:val="Textoindependiente"/>
        <w:spacing w:before="4"/>
        <w:rPr>
          <w:sz w:val="9"/>
        </w:rPr>
      </w:pPr>
    </w:p>
    <w:p w:rsidR="00E472F4" w:rsidRDefault="00DE50A5">
      <w:pPr>
        <w:pStyle w:val="Prrafodelista"/>
        <w:numPr>
          <w:ilvl w:val="1"/>
          <w:numId w:val="4"/>
        </w:numPr>
        <w:tabs>
          <w:tab w:val="left" w:pos="1901"/>
        </w:tabs>
        <w:spacing w:before="93" w:line="278" w:lineRule="auto"/>
        <w:ind w:right="101"/>
        <w:jc w:val="both"/>
        <w:rPr>
          <w:sz w:val="24"/>
        </w:rPr>
      </w:pPr>
      <w:r>
        <w:rPr>
          <w:sz w:val="24"/>
        </w:rPr>
        <w:t>No se emitió circular para informar al personal que realiza funciones de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continuación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estatal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otorga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institutos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66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 de enseñanza, incumpliendo con los lineamientos generales que</w:t>
      </w:r>
      <w:r>
        <w:rPr>
          <w:spacing w:val="-64"/>
          <w:sz w:val="24"/>
        </w:rPr>
        <w:t xml:space="preserve"> </w:t>
      </w:r>
      <w:r>
        <w:rPr>
          <w:sz w:val="24"/>
        </w:rPr>
        <w:t>se derivan de su emisión, según el Instructivo INTCOOP-INS-01 Versión 01,</w:t>
      </w:r>
      <w:r>
        <w:rPr>
          <w:spacing w:val="1"/>
          <w:sz w:val="24"/>
        </w:rPr>
        <w:t xml:space="preserve"> </w:t>
      </w:r>
      <w:r>
        <w:rPr>
          <w:sz w:val="24"/>
        </w:rPr>
        <w:t>apartado</w:t>
      </w:r>
      <w:r>
        <w:rPr>
          <w:spacing w:val="-2"/>
          <w:sz w:val="24"/>
        </w:rPr>
        <w:t xml:space="preserve"> </w:t>
      </w:r>
      <w:r>
        <w:rPr>
          <w:sz w:val="24"/>
        </w:rPr>
        <w:t>1.1,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E472F4" w:rsidRDefault="00DE50A5">
      <w:pPr>
        <w:pStyle w:val="Prrafodelista"/>
        <w:numPr>
          <w:ilvl w:val="1"/>
          <w:numId w:val="4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Deficiencias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adjuntos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 presentados por los institutos de educación por cooperativa 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enseñanza.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detalle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3</w:t>
      </w:r>
      <w:r>
        <w:rPr>
          <w:sz w:val="24"/>
        </w:rPr>
        <w:t>).</w:t>
      </w:r>
    </w:p>
    <w:p w:rsidR="00E472F4" w:rsidRDefault="00DE50A5">
      <w:pPr>
        <w:pStyle w:val="Prrafodelista"/>
        <w:numPr>
          <w:ilvl w:val="1"/>
          <w:numId w:val="4"/>
        </w:numPr>
        <w:tabs>
          <w:tab w:val="left" w:pos="1901"/>
        </w:tabs>
        <w:spacing w:before="8" w:line="278" w:lineRule="auto"/>
        <w:ind w:right="101"/>
        <w:jc w:val="both"/>
        <w:rPr>
          <w:sz w:val="24"/>
        </w:rPr>
      </w:pP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Coordinadores</w:t>
      </w:r>
      <w:r>
        <w:rPr>
          <w:spacing w:val="30"/>
          <w:sz w:val="24"/>
        </w:rPr>
        <w:t xml:space="preserve"> </w:t>
      </w:r>
      <w:r>
        <w:rPr>
          <w:sz w:val="24"/>
        </w:rPr>
        <w:t>Técnicos</w:t>
      </w:r>
      <w:r>
        <w:rPr>
          <w:spacing w:val="3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30"/>
          <w:sz w:val="24"/>
        </w:rPr>
        <w:t xml:space="preserve"> </w:t>
      </w:r>
      <w:r>
        <w:rPr>
          <w:sz w:val="24"/>
        </w:rPr>
        <w:t>-CTA-:</w:t>
      </w:r>
      <w:r>
        <w:rPr>
          <w:spacing w:val="29"/>
          <w:sz w:val="24"/>
        </w:rPr>
        <w:t xml:space="preserve"> </w:t>
      </w:r>
      <w:r>
        <w:rPr>
          <w:sz w:val="24"/>
        </w:rPr>
        <w:t>a)</w:t>
      </w:r>
      <w:r>
        <w:rPr>
          <w:spacing w:val="31"/>
          <w:sz w:val="24"/>
        </w:rPr>
        <w:t xml:space="preserve"> </w:t>
      </w:r>
      <w:r>
        <w:rPr>
          <w:sz w:val="24"/>
        </w:rPr>
        <w:t>No</w:t>
      </w:r>
      <w:r>
        <w:rPr>
          <w:spacing w:val="29"/>
          <w:sz w:val="24"/>
        </w:rPr>
        <w:t xml:space="preserve"> </w:t>
      </w:r>
      <w:r>
        <w:rPr>
          <w:sz w:val="24"/>
        </w:rPr>
        <w:t>tienen</w:t>
      </w:r>
      <w:r>
        <w:rPr>
          <w:spacing w:val="29"/>
          <w:sz w:val="24"/>
        </w:rPr>
        <w:t xml:space="preserve"> </w:t>
      </w:r>
      <w:r>
        <w:rPr>
          <w:sz w:val="24"/>
        </w:rPr>
        <w:t>archivo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resguardo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copias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anuales</w:t>
      </w:r>
      <w:r>
        <w:rPr>
          <w:spacing w:val="1"/>
          <w:sz w:val="24"/>
        </w:rPr>
        <w:t xml:space="preserve"> </w:t>
      </w:r>
      <w:r>
        <w:rPr>
          <w:sz w:val="24"/>
        </w:rPr>
        <w:t>presentados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institutos, así como, de las solvencias que emitieron del cumplimiento de la</w:t>
      </w:r>
      <w:r>
        <w:rPr>
          <w:spacing w:val="1"/>
          <w:sz w:val="24"/>
        </w:rPr>
        <w:t xml:space="preserve"> </w:t>
      </w:r>
      <w:r>
        <w:rPr>
          <w:sz w:val="24"/>
        </w:rPr>
        <w:t>entrega de los informes anuales; y, b) no emitieron oficios para trasladar a 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anuales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solvencias</w:t>
      </w:r>
      <w:r>
        <w:rPr>
          <w:spacing w:val="38"/>
          <w:sz w:val="24"/>
        </w:rPr>
        <w:t xml:space="preserve"> </w:t>
      </w:r>
      <w:r>
        <w:rPr>
          <w:sz w:val="24"/>
        </w:rPr>
        <w:t>del</w:t>
      </w:r>
      <w:r>
        <w:rPr>
          <w:spacing w:val="38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la</w:t>
      </w:r>
      <w:r>
        <w:rPr>
          <w:spacing w:val="38"/>
          <w:sz w:val="24"/>
        </w:rPr>
        <w:t xml:space="preserve"> </w:t>
      </w:r>
      <w:r>
        <w:rPr>
          <w:sz w:val="24"/>
        </w:rPr>
        <w:t>entrega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los</w:t>
      </w:r>
      <w:r>
        <w:rPr>
          <w:spacing w:val="38"/>
          <w:sz w:val="24"/>
        </w:rPr>
        <w:t xml:space="preserve"> </w:t>
      </w:r>
      <w:r>
        <w:rPr>
          <w:sz w:val="24"/>
        </w:rPr>
        <w:t>informes</w:t>
      </w:r>
      <w:r>
        <w:rPr>
          <w:spacing w:val="39"/>
          <w:sz w:val="24"/>
        </w:rPr>
        <w:t xml:space="preserve"> </w:t>
      </w:r>
      <w:r>
        <w:rPr>
          <w:sz w:val="24"/>
        </w:rPr>
        <w:t>anuales,</w:t>
      </w:r>
      <w:r>
        <w:rPr>
          <w:spacing w:val="37"/>
          <w:sz w:val="24"/>
        </w:rPr>
        <w:t xml:space="preserve"> </w:t>
      </w:r>
      <w:r>
        <w:rPr>
          <w:sz w:val="24"/>
        </w:rPr>
        <w:t>por</w:t>
      </w:r>
      <w:r>
        <w:rPr>
          <w:spacing w:val="38"/>
          <w:sz w:val="24"/>
        </w:rPr>
        <w:t xml:space="preserve"> </w:t>
      </w:r>
      <w:r>
        <w:rPr>
          <w:sz w:val="24"/>
        </w:rPr>
        <w:t>lo</w:t>
      </w:r>
      <w:r>
        <w:rPr>
          <w:spacing w:val="-65"/>
          <w:sz w:val="24"/>
        </w:rPr>
        <w:t xml:space="preserve"> </w:t>
      </w:r>
      <w:r>
        <w:rPr>
          <w:sz w:val="24"/>
        </w:rPr>
        <w:t>que no hay constancias que evidencien que los institutos por cooperativa</w:t>
      </w:r>
      <w:r>
        <w:rPr>
          <w:spacing w:val="1"/>
          <w:sz w:val="24"/>
        </w:rPr>
        <w:t xml:space="preserve"> </w:t>
      </w:r>
      <w:r>
        <w:rPr>
          <w:sz w:val="24"/>
        </w:rPr>
        <w:t>hayan cumplido con presentar en los primeros 15 días de noviembre de 2020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autorida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4"/>
          <w:sz w:val="24"/>
        </w:rPr>
        <w:t xml:space="preserve"> </w:t>
      </w:r>
      <w:r>
        <w:rPr>
          <w:sz w:val="24"/>
        </w:rPr>
        <w:t>respectiva,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informe</w:t>
      </w:r>
      <w:r>
        <w:rPr>
          <w:spacing w:val="14"/>
          <w:sz w:val="24"/>
        </w:rPr>
        <w:t xml:space="preserve"> </w:t>
      </w:r>
      <w:r>
        <w:rPr>
          <w:sz w:val="24"/>
        </w:rPr>
        <w:t>anual</w:t>
      </w:r>
      <w:r>
        <w:rPr>
          <w:spacing w:val="14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continuidad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subvención;</w:t>
      </w:r>
      <w:r>
        <w:rPr>
          <w:spacing w:val="-65"/>
          <w:sz w:val="24"/>
        </w:rPr>
        <w:t xml:space="preserve"> </w:t>
      </w:r>
      <w:r>
        <w:rPr>
          <w:sz w:val="24"/>
        </w:rPr>
        <w:t>y</w:t>
      </w:r>
      <w:r>
        <w:rPr>
          <w:spacing w:val="63"/>
          <w:sz w:val="24"/>
        </w:rPr>
        <w:t xml:space="preserve"> </w:t>
      </w:r>
      <w:r>
        <w:rPr>
          <w:sz w:val="24"/>
        </w:rPr>
        <w:t>las</w:t>
      </w:r>
      <w:r>
        <w:rPr>
          <w:spacing w:val="63"/>
          <w:sz w:val="24"/>
        </w:rPr>
        <w:t xml:space="preserve"> </w:t>
      </w:r>
      <w:r>
        <w:rPr>
          <w:sz w:val="24"/>
        </w:rPr>
        <w:t>solvencias</w:t>
      </w:r>
      <w:r>
        <w:rPr>
          <w:spacing w:val="63"/>
          <w:sz w:val="24"/>
        </w:rPr>
        <w:t xml:space="preserve"> </w:t>
      </w:r>
      <w:r>
        <w:rPr>
          <w:sz w:val="24"/>
        </w:rPr>
        <w:t>del</w:t>
      </w:r>
      <w:r>
        <w:rPr>
          <w:spacing w:val="6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la</w:t>
      </w:r>
      <w:r>
        <w:rPr>
          <w:spacing w:val="63"/>
          <w:sz w:val="24"/>
        </w:rPr>
        <w:t xml:space="preserve"> </w:t>
      </w:r>
      <w:r>
        <w:rPr>
          <w:sz w:val="24"/>
        </w:rPr>
        <w:t>entrega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dicho</w:t>
      </w:r>
      <w:r>
        <w:rPr>
          <w:spacing w:val="63"/>
          <w:sz w:val="24"/>
        </w:rPr>
        <w:t xml:space="preserve"> </w:t>
      </w:r>
      <w:r>
        <w:rPr>
          <w:sz w:val="24"/>
        </w:rPr>
        <w:t>informe</w:t>
      </w:r>
      <w:r>
        <w:rPr>
          <w:spacing w:val="63"/>
          <w:sz w:val="24"/>
        </w:rPr>
        <w:t xml:space="preserve"> </w:t>
      </w:r>
      <w:r>
        <w:rPr>
          <w:sz w:val="24"/>
        </w:rPr>
        <w:t>anual</w:t>
      </w:r>
      <w:r>
        <w:rPr>
          <w:spacing w:val="-64"/>
          <w:sz w:val="24"/>
        </w:rPr>
        <w:t xml:space="preserve"> </w:t>
      </w:r>
      <w:r>
        <w:rPr>
          <w:sz w:val="24"/>
        </w:rPr>
        <w:t>fueron emitidas por los Coordinadores Técnicos Administrativos con fechas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noviembre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Ver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detalle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4</w:t>
      </w:r>
      <w:r>
        <w:rPr>
          <w:sz w:val="24"/>
        </w:rPr>
        <w:t>).</w:t>
      </w:r>
    </w:p>
    <w:p w:rsidR="00E472F4" w:rsidRDefault="00DE50A5">
      <w:pPr>
        <w:pStyle w:val="Prrafodelista"/>
        <w:numPr>
          <w:ilvl w:val="1"/>
          <w:numId w:val="4"/>
        </w:numPr>
        <w:tabs>
          <w:tab w:val="left" w:pos="1901"/>
        </w:tabs>
        <w:spacing w:before="5" w:line="278" w:lineRule="auto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hay</w:t>
      </w:r>
      <w:r>
        <w:rPr>
          <w:spacing w:val="1"/>
          <w:sz w:val="24"/>
        </w:rPr>
        <w:t xml:space="preserve"> </w:t>
      </w:r>
      <w:r>
        <w:rPr>
          <w:sz w:val="24"/>
        </w:rPr>
        <w:t>constancias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demuestren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-64"/>
          <w:sz w:val="24"/>
        </w:rPr>
        <w:t xml:space="preserve"> </w:t>
      </w:r>
      <w:r>
        <w:rPr>
          <w:sz w:val="24"/>
        </w:rPr>
        <w:t>Acreditación y Certificación realizó lo siguiente: a) Verificación de que el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anual</w:t>
      </w:r>
      <w:r>
        <w:rPr>
          <w:spacing w:val="1"/>
          <w:sz w:val="24"/>
        </w:rPr>
        <w:t xml:space="preserve"> </w:t>
      </w:r>
      <w:r>
        <w:rPr>
          <w:sz w:val="24"/>
        </w:rPr>
        <w:t>contiene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indicados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Instructivo INTCOOP-INS-01; b) revisión de que el número de 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inscritos, promovidos, no promovidos, repitentes y retirados, por grado y</w:t>
      </w:r>
      <w:r>
        <w:rPr>
          <w:spacing w:val="1"/>
          <w:sz w:val="24"/>
        </w:rPr>
        <w:t xml:space="preserve"> </w:t>
      </w:r>
      <w:r>
        <w:rPr>
          <w:sz w:val="24"/>
        </w:rPr>
        <w:t>sección</w:t>
      </w:r>
      <w:r>
        <w:rPr>
          <w:spacing w:val="63"/>
          <w:sz w:val="24"/>
        </w:rPr>
        <w:t xml:space="preserve"> </w:t>
      </w:r>
      <w:r>
        <w:rPr>
          <w:sz w:val="24"/>
        </w:rPr>
        <w:t>atendidos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63"/>
          <w:sz w:val="24"/>
        </w:rPr>
        <w:t xml:space="preserve"> </w:t>
      </w:r>
      <w:r>
        <w:rPr>
          <w:sz w:val="24"/>
        </w:rPr>
        <w:t>el</w:t>
      </w:r>
      <w:r>
        <w:rPr>
          <w:spacing w:val="63"/>
          <w:sz w:val="24"/>
        </w:rPr>
        <w:t xml:space="preserve"> </w:t>
      </w:r>
      <w:r>
        <w:rPr>
          <w:sz w:val="24"/>
        </w:rPr>
        <w:t>Instituto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Educación</w:t>
      </w:r>
      <w:r>
        <w:rPr>
          <w:spacing w:val="63"/>
          <w:sz w:val="24"/>
        </w:rPr>
        <w:t xml:space="preserve"> </w:t>
      </w:r>
      <w:r>
        <w:rPr>
          <w:sz w:val="24"/>
        </w:rPr>
        <w:t>por</w:t>
      </w:r>
      <w:r>
        <w:rPr>
          <w:spacing w:val="63"/>
          <w:sz w:val="24"/>
        </w:rPr>
        <w:t xml:space="preserve"> </w:t>
      </w:r>
      <w:r>
        <w:rPr>
          <w:sz w:val="24"/>
        </w:rPr>
        <w:t>Cooperativa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Enseñanza</w:t>
      </w:r>
      <w:r>
        <w:rPr>
          <w:spacing w:val="1"/>
          <w:sz w:val="24"/>
        </w:rPr>
        <w:t xml:space="preserve"> </w:t>
      </w:r>
      <w:r>
        <w:rPr>
          <w:sz w:val="24"/>
        </w:rPr>
        <w:t>coincide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informáticos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efecto;</w:t>
      </w:r>
      <w:r>
        <w:rPr>
          <w:spacing w:val="1"/>
          <w:sz w:val="24"/>
        </w:rPr>
        <w:t xml:space="preserve"> </w:t>
      </w:r>
      <w:r>
        <w:rPr>
          <w:sz w:val="24"/>
        </w:rPr>
        <w:t>c)</w:t>
      </w:r>
      <w:r>
        <w:rPr>
          <w:spacing w:val="1"/>
          <w:sz w:val="24"/>
        </w:rPr>
        <w:t xml:space="preserve"> </w:t>
      </w:r>
      <w:r>
        <w:rPr>
          <w:sz w:val="24"/>
        </w:rPr>
        <w:t>elaborar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dictamen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avala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 presentada por el instituto de educación por cooperativa, ya que</w:t>
      </w:r>
      <w:r>
        <w:rPr>
          <w:spacing w:val="1"/>
          <w:sz w:val="24"/>
        </w:rPr>
        <w:t xml:space="preserve"> </w:t>
      </w:r>
      <w:r>
        <w:rPr>
          <w:sz w:val="24"/>
        </w:rPr>
        <w:t>el mismo solo contiene nombre, firma y sello de la Jefe del Departamento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-2"/>
          <w:sz w:val="24"/>
        </w:rPr>
        <w:t xml:space="preserve"> </w:t>
      </w:r>
      <w:r>
        <w:rPr>
          <w:sz w:val="24"/>
        </w:rPr>
        <w:t>Pedagógico;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ver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detalle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5</w:t>
      </w:r>
      <w:r>
        <w:rPr>
          <w:sz w:val="24"/>
        </w:rPr>
        <w:t>).</w:t>
      </w:r>
    </w:p>
    <w:p w:rsidR="00E472F4" w:rsidRDefault="00DE50A5">
      <w:pPr>
        <w:pStyle w:val="Prrafodelista"/>
        <w:numPr>
          <w:ilvl w:val="1"/>
          <w:numId w:val="4"/>
        </w:numPr>
        <w:tabs>
          <w:tab w:val="left" w:pos="1901"/>
        </w:tabs>
        <w:spacing w:before="6" w:line="278" w:lineRule="auto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hay</w:t>
      </w:r>
      <w:r>
        <w:rPr>
          <w:spacing w:val="1"/>
          <w:sz w:val="24"/>
        </w:rPr>
        <w:t xml:space="preserve"> </w:t>
      </w:r>
      <w:r>
        <w:rPr>
          <w:sz w:val="24"/>
        </w:rPr>
        <w:t>constancias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demuestren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Jefe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Aseguramiento de la Calidad Educativa, revisó la información incluida en el</w:t>
      </w:r>
      <w:r>
        <w:rPr>
          <w:spacing w:val="1"/>
          <w:sz w:val="24"/>
        </w:rPr>
        <w:t xml:space="preserve"> </w:t>
      </w:r>
      <w:r>
        <w:rPr>
          <w:sz w:val="24"/>
        </w:rPr>
        <w:t>dictamen, resolución y oficio para notificación a la DIGEACE y a la DAFI, de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a resolución de autorización de la continuidad de la subvención estatal a los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institutos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muestra</w:t>
      </w:r>
      <w:r>
        <w:rPr>
          <w:spacing w:val="-2"/>
          <w:sz w:val="24"/>
        </w:rPr>
        <w:t xml:space="preserve"> </w:t>
      </w:r>
      <w:r>
        <w:rPr>
          <w:sz w:val="24"/>
        </w:rPr>
        <w:t>seleccionada.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 </w:t>
      </w:r>
      <w:r>
        <w:rPr>
          <w:rFonts w:ascii="Arial" w:hAnsi="Arial"/>
          <w:b/>
          <w:sz w:val="24"/>
        </w:rPr>
        <w:t>Según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detalle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</w:t>
      </w:r>
      <w:r>
        <w:rPr>
          <w:sz w:val="24"/>
        </w:rPr>
        <w:t>).</w:t>
      </w:r>
    </w:p>
    <w:p w:rsidR="00E472F4" w:rsidRDefault="00DE50A5">
      <w:pPr>
        <w:pStyle w:val="Prrafodelista"/>
        <w:numPr>
          <w:ilvl w:val="1"/>
          <w:numId w:val="4"/>
        </w:numPr>
        <w:tabs>
          <w:tab w:val="left" w:pos="1901"/>
        </w:tabs>
        <w:spacing w:before="11" w:line="278" w:lineRule="auto"/>
        <w:jc w:val="both"/>
        <w:rPr>
          <w:sz w:val="24"/>
        </w:rPr>
      </w:pPr>
      <w:r>
        <w:rPr>
          <w:sz w:val="24"/>
        </w:rPr>
        <w:t>No se presentó evidencia documental que compruebe que se cumplió con lo</w:t>
      </w:r>
      <w:r>
        <w:rPr>
          <w:spacing w:val="1"/>
          <w:sz w:val="24"/>
        </w:rPr>
        <w:t xml:space="preserve"> </w:t>
      </w:r>
      <w:r>
        <w:rPr>
          <w:sz w:val="24"/>
        </w:rPr>
        <w:t>siguiente: a) Emitir los oficios para notificar las resoluciones de autorización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continuidad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subvención</w:t>
      </w:r>
      <w:r>
        <w:rPr>
          <w:spacing w:val="17"/>
          <w:sz w:val="24"/>
        </w:rPr>
        <w:t xml:space="preserve"> </w:t>
      </w:r>
      <w:r>
        <w:rPr>
          <w:sz w:val="24"/>
        </w:rPr>
        <w:t>estatal,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Dirección</w:t>
      </w:r>
      <w:r>
        <w:rPr>
          <w:spacing w:val="17"/>
          <w:sz w:val="24"/>
        </w:rPr>
        <w:t xml:space="preserve"> </w:t>
      </w:r>
      <w:r>
        <w:rPr>
          <w:sz w:val="24"/>
        </w:rPr>
        <w:t>General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</w:p>
    <w:p w:rsidR="00E472F4" w:rsidRDefault="00E472F4">
      <w:pPr>
        <w:spacing w:line="278" w:lineRule="auto"/>
        <w:jc w:val="both"/>
        <w:rPr>
          <w:sz w:val="24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901" w:right="102"/>
        <w:jc w:val="both"/>
      </w:pPr>
      <w:r>
        <w:lastRenderedPageBreak/>
        <w:t>Acreditación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-DIGEACE-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 xml:space="preserve">Financiera -DAFI-; b) </w:t>
      </w:r>
      <w:r>
        <w:t>con notificar a más tardar el 30 de noviembre de 2020,</w:t>
      </w:r>
      <w:r>
        <w:rPr>
          <w:spacing w:val="1"/>
        </w:rPr>
        <w:t xml:space="preserve"> </w:t>
      </w:r>
      <w:r>
        <w:t>los oficios SACE Nos. 44/2020 y 45/2020 emitidos con la misma fecha,</w:t>
      </w:r>
      <w:r>
        <w:rPr>
          <w:spacing w:val="1"/>
        </w:rPr>
        <w:t xml:space="preserve"> </w:t>
      </w:r>
      <w:r>
        <w:t>dirigidos a la DAFI y DIGEACE para entregar copia de las solvencias de</w:t>
      </w:r>
      <w:r>
        <w:rPr>
          <w:spacing w:val="1"/>
        </w:rPr>
        <w:t xml:space="preserve"> </w:t>
      </w:r>
      <w:r>
        <w:t>cumplimiento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entrega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informe</w:t>
      </w:r>
      <w:r>
        <w:rPr>
          <w:spacing w:val="14"/>
        </w:rPr>
        <w:t xml:space="preserve"> </w:t>
      </w:r>
      <w:r>
        <w:t>anual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Institutos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Cooperativa;</w:t>
      </w:r>
    </w:p>
    <w:p w:rsidR="00E472F4" w:rsidRDefault="00DE50A5">
      <w:pPr>
        <w:pStyle w:val="Textoindependiente"/>
        <w:spacing w:line="283" w:lineRule="auto"/>
        <w:ind w:left="1901" w:right="99"/>
        <w:jc w:val="both"/>
      </w:pPr>
      <w:r>
        <w:t>c) con notificar a la DAFI las solvencias emitidas a los institutos; y e) con</w:t>
      </w:r>
      <w:r>
        <w:rPr>
          <w:spacing w:val="1"/>
        </w:rPr>
        <w:t xml:space="preserve"> </w:t>
      </w:r>
      <w:r>
        <w:t xml:space="preserve">notificar a la DIGEACE la solvencia emitida al instituto. ( </w:t>
      </w:r>
      <w:r>
        <w:rPr>
          <w:rFonts w:ascii="Arial"/>
          <w:b/>
        </w:rPr>
        <w:t>Ver detalle 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Anexo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6</w:t>
      </w:r>
      <w:r>
        <w:t>).</w:t>
      </w:r>
    </w:p>
    <w:p w:rsidR="00E472F4" w:rsidRDefault="00DE50A5">
      <w:pPr>
        <w:pStyle w:val="Prrafodelista"/>
        <w:numPr>
          <w:ilvl w:val="1"/>
          <w:numId w:val="4"/>
        </w:numPr>
        <w:tabs>
          <w:tab w:val="left" w:pos="1901"/>
        </w:tabs>
        <w:spacing w:before="5" w:line="278" w:lineRule="auto"/>
        <w:jc w:val="both"/>
        <w:rPr>
          <w:sz w:val="24"/>
        </w:rPr>
      </w:pPr>
      <w:r>
        <w:rPr>
          <w:sz w:val="24"/>
        </w:rPr>
        <w:t>Incumplimiento del plazo establecido (al 30 de noviembre de 2020) según el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rtículo 23 del Acuerdo Gubernativo 35-2015 “Reglamento de la Ley de</w:t>
      </w:r>
      <w:r>
        <w:rPr>
          <w:spacing w:val="1"/>
          <w:sz w:val="24"/>
        </w:rPr>
        <w:t xml:space="preserve"> </w:t>
      </w:r>
      <w:r>
        <w:rPr>
          <w:sz w:val="24"/>
        </w:rPr>
        <w:t>Institutos por Cooperativa de Enseñanza”, para completar los requisitos del</w:t>
      </w:r>
      <w:r>
        <w:rPr>
          <w:spacing w:val="1"/>
          <w:sz w:val="24"/>
        </w:rPr>
        <w:t xml:space="preserve"> </w:t>
      </w:r>
      <w:r>
        <w:rPr>
          <w:sz w:val="24"/>
        </w:rPr>
        <w:t>Instituto Mixto Nocturno de Educación Básica por Cooperativa, San Pedro</w:t>
      </w:r>
      <w:r>
        <w:rPr>
          <w:spacing w:val="1"/>
          <w:sz w:val="24"/>
        </w:rPr>
        <w:t xml:space="preserve"> </w:t>
      </w:r>
      <w:r>
        <w:rPr>
          <w:sz w:val="24"/>
        </w:rPr>
        <w:t>Las Huertas, Antigua Guatemala código 03</w:t>
      </w:r>
      <w:r>
        <w:rPr>
          <w:sz w:val="24"/>
        </w:rPr>
        <w:t>-01-1007-45 y del Instituto Mixto</w:t>
      </w:r>
      <w:r>
        <w:rPr>
          <w:spacing w:val="1"/>
          <w:sz w:val="24"/>
        </w:rPr>
        <w:t xml:space="preserve"> </w:t>
      </w:r>
      <w:r>
        <w:rPr>
          <w:sz w:val="24"/>
        </w:rPr>
        <w:t>de Educación Diversificada por Cooperativa J.V., San Lucas Sacatepéquez</w:t>
      </w:r>
      <w:r>
        <w:rPr>
          <w:spacing w:val="1"/>
          <w:sz w:val="24"/>
        </w:rPr>
        <w:t xml:space="preserve"> </w:t>
      </w:r>
      <w:r>
        <w:rPr>
          <w:sz w:val="24"/>
        </w:rPr>
        <w:t>código 03-08-0021-46, para la continuación de las asignaciones estatal y</w:t>
      </w:r>
      <w:r>
        <w:rPr>
          <w:spacing w:val="1"/>
          <w:sz w:val="24"/>
        </w:rPr>
        <w:t xml:space="preserve"> </w:t>
      </w:r>
      <w:r>
        <w:rPr>
          <w:sz w:val="24"/>
        </w:rPr>
        <w:t>municipal; emisión de la constancia (solvencia) respectiva; aval y aprobación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presupuestaria;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solvencias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DIGEACE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DAFI;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espera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actas</w:t>
      </w:r>
      <w:r>
        <w:rPr>
          <w:spacing w:val="1"/>
          <w:sz w:val="24"/>
        </w:rPr>
        <w:t xml:space="preserve"> </w:t>
      </w:r>
      <w:r>
        <w:rPr>
          <w:sz w:val="24"/>
        </w:rPr>
        <w:t>municipales</w:t>
      </w:r>
      <w:r>
        <w:rPr>
          <w:spacing w:val="1"/>
          <w:sz w:val="24"/>
        </w:rPr>
        <w:t xml:space="preserve"> </w:t>
      </w:r>
      <w:r>
        <w:rPr>
          <w:sz w:val="24"/>
        </w:rPr>
        <w:t>(certificaciones)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revalidación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continuación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aporte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subsidio de las municipalidades, las cuales fueron emitidas el 07 de enero de</w:t>
      </w:r>
      <w:r>
        <w:rPr>
          <w:spacing w:val="-64"/>
          <w:sz w:val="24"/>
        </w:rPr>
        <w:t xml:space="preserve"> </w:t>
      </w:r>
      <w:r>
        <w:rPr>
          <w:sz w:val="24"/>
        </w:rPr>
        <w:t>2021 según certificación del acta número 02-2021 de la Municipalidad de</w:t>
      </w:r>
      <w:r>
        <w:rPr>
          <w:spacing w:val="1"/>
          <w:sz w:val="24"/>
        </w:rPr>
        <w:t xml:space="preserve"> </w:t>
      </w:r>
      <w:r>
        <w:rPr>
          <w:sz w:val="24"/>
        </w:rPr>
        <w:t>Antigua</w:t>
      </w:r>
      <w:r>
        <w:rPr>
          <w:spacing w:val="1"/>
          <w:sz w:val="24"/>
        </w:rPr>
        <w:t xml:space="preserve"> </w:t>
      </w:r>
      <w:r>
        <w:rPr>
          <w:sz w:val="24"/>
        </w:rPr>
        <w:t>Guatemala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07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diciembre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certificación del acta número 95-2020 de </w:t>
      </w:r>
      <w:r>
        <w:rPr>
          <w:sz w:val="24"/>
        </w:rPr>
        <w:t>la Municipalidad de San Lucas</w:t>
      </w:r>
      <w:r>
        <w:rPr>
          <w:spacing w:val="1"/>
          <w:sz w:val="24"/>
        </w:rPr>
        <w:t xml:space="preserve"> </w:t>
      </w:r>
      <w:r>
        <w:rPr>
          <w:sz w:val="24"/>
        </w:rPr>
        <w:t>Sacatepéquez.</w:t>
      </w:r>
    </w:p>
    <w:p w:rsidR="00E472F4" w:rsidRDefault="00DE50A5">
      <w:pPr>
        <w:pStyle w:val="Prrafodelista"/>
        <w:numPr>
          <w:ilvl w:val="1"/>
          <w:numId w:val="4"/>
        </w:numPr>
        <w:tabs>
          <w:tab w:val="left" w:pos="1901"/>
        </w:tabs>
        <w:spacing w:line="278" w:lineRule="auto"/>
        <w:ind w:right="101"/>
        <w:jc w:val="both"/>
        <w:rPr>
          <w:sz w:val="24"/>
        </w:rPr>
      </w:pPr>
      <w:r>
        <w:rPr>
          <w:sz w:val="24"/>
        </w:rPr>
        <w:t>No hay constancia de la notificación al Coordinador Técnico 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realiza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 No. 017-2021-SAC-STPBI de fecha 05 de enero de 2021 de la</w:t>
      </w:r>
      <w:r>
        <w:rPr>
          <w:spacing w:val="1"/>
          <w:sz w:val="24"/>
        </w:rPr>
        <w:t xml:space="preserve"> </w:t>
      </w:r>
      <w:r>
        <w:rPr>
          <w:sz w:val="24"/>
        </w:rPr>
        <w:t>DIDEDUC,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aprobó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continuidad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 al Instituto Mixto de Educación Diversificada por Cooperativa</w:t>
      </w:r>
      <w:r>
        <w:rPr>
          <w:spacing w:val="1"/>
          <w:sz w:val="24"/>
        </w:rPr>
        <w:t xml:space="preserve"> </w:t>
      </w:r>
      <w:r>
        <w:rPr>
          <w:sz w:val="24"/>
        </w:rPr>
        <w:t>J.V.,</w:t>
      </w:r>
      <w:r>
        <w:rPr>
          <w:spacing w:val="-2"/>
          <w:sz w:val="24"/>
        </w:rPr>
        <w:t xml:space="preserve"> </w:t>
      </w:r>
      <w:r>
        <w:rPr>
          <w:sz w:val="24"/>
        </w:rPr>
        <w:t>San</w:t>
      </w:r>
      <w:r>
        <w:rPr>
          <w:spacing w:val="-2"/>
          <w:sz w:val="24"/>
        </w:rPr>
        <w:t xml:space="preserve"> </w:t>
      </w:r>
      <w:r>
        <w:rPr>
          <w:sz w:val="24"/>
        </w:rPr>
        <w:t>Lucas</w:t>
      </w:r>
      <w:r>
        <w:rPr>
          <w:spacing w:val="-2"/>
          <w:sz w:val="24"/>
        </w:rPr>
        <w:t xml:space="preserve"> </w:t>
      </w:r>
      <w:r>
        <w:rPr>
          <w:sz w:val="24"/>
        </w:rPr>
        <w:t>Sacatepéquez,</w:t>
      </w:r>
      <w:r>
        <w:rPr>
          <w:spacing w:val="-2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03-08-0021-46.</w:t>
      </w:r>
    </w:p>
    <w:p w:rsidR="00E472F4" w:rsidRDefault="00E472F4">
      <w:pPr>
        <w:pStyle w:val="Textoindependiente"/>
        <w:spacing w:before="2"/>
        <w:rPr>
          <w:sz w:val="14"/>
        </w:rPr>
      </w:pPr>
    </w:p>
    <w:p w:rsidR="00E472F4" w:rsidRDefault="00DE50A5">
      <w:pPr>
        <w:pStyle w:val="Ttulo1"/>
        <w:spacing w:before="93"/>
      </w:pPr>
      <w:r>
        <w:t>Criterio</w:t>
      </w:r>
    </w:p>
    <w:p w:rsidR="00E472F4" w:rsidRDefault="00DE50A5">
      <w:pPr>
        <w:pStyle w:val="Textoindependiente"/>
        <w:spacing w:before="56" w:line="278" w:lineRule="auto"/>
        <w:ind w:left="1301" w:right="102"/>
        <w:jc w:val="both"/>
      </w:pPr>
      <w:r>
        <w:t>El Decreto Número 1485 Estatuto provisional de los Trabajadores del Estado,</w:t>
      </w:r>
      <w:r>
        <w:rPr>
          <w:spacing w:val="1"/>
        </w:rPr>
        <w:t xml:space="preserve"> </w:t>
      </w:r>
      <w:r>
        <w:t>Capítulo de la Dignificación y Catalogación del Magisterio Nacional, indica en 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“La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exigida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profesión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distintos</w:t>
      </w:r>
      <w:r>
        <w:rPr>
          <w:spacing w:val="8"/>
        </w:rPr>
        <w:t xml:space="preserve"> </w:t>
      </w:r>
      <w:r>
        <w:t>niveles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áreas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trabajo</w:t>
      </w:r>
      <w:r>
        <w:rPr>
          <w:spacing w:val="8"/>
        </w:rPr>
        <w:t xml:space="preserve"> </w:t>
      </w:r>
      <w:r>
        <w:t>es,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orden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precedencia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sigue:</w:t>
      </w:r>
      <w:r>
        <w:rPr>
          <w:spacing w:val="7"/>
        </w:rPr>
        <w:t xml:space="preserve"> </w:t>
      </w:r>
      <w:r>
        <w:t>(…)</w:t>
      </w:r>
    </w:p>
    <w:p w:rsidR="00E472F4" w:rsidRDefault="00DE50A5">
      <w:pPr>
        <w:pStyle w:val="Prrafodelista"/>
        <w:numPr>
          <w:ilvl w:val="0"/>
          <w:numId w:val="3"/>
        </w:numPr>
        <w:tabs>
          <w:tab w:val="left" w:pos="1652"/>
        </w:tabs>
        <w:spacing w:line="278" w:lineRule="auto"/>
        <w:ind w:right="103" w:firstLine="0"/>
        <w:jc w:val="both"/>
        <w:rPr>
          <w:sz w:val="24"/>
        </w:rPr>
      </w:pPr>
      <w:r>
        <w:rPr>
          <w:sz w:val="24"/>
        </w:rPr>
        <w:t>En el nivel de Educación secundaria y normal: Profesores titulados de segunda</w:t>
      </w:r>
      <w:r>
        <w:rPr>
          <w:spacing w:val="-64"/>
          <w:sz w:val="24"/>
        </w:rPr>
        <w:t xml:space="preserve"> </w:t>
      </w:r>
      <w:r>
        <w:rPr>
          <w:sz w:val="24"/>
        </w:rPr>
        <w:t>enseñanza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maestros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primaria</w:t>
      </w:r>
      <w:r>
        <w:rPr>
          <w:spacing w:val="2"/>
          <w:sz w:val="24"/>
        </w:rPr>
        <w:t xml:space="preserve"> </w:t>
      </w:r>
      <w:r>
        <w:rPr>
          <w:sz w:val="24"/>
        </w:rPr>
        <w:t>diplomados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segunda</w:t>
      </w:r>
      <w:r>
        <w:rPr>
          <w:spacing w:val="2"/>
          <w:sz w:val="24"/>
        </w:rPr>
        <w:t xml:space="preserve"> </w:t>
      </w:r>
      <w:r>
        <w:rPr>
          <w:sz w:val="24"/>
        </w:rPr>
        <w:t>enseñanza.</w:t>
      </w:r>
    </w:p>
    <w:p w:rsidR="00E472F4" w:rsidRDefault="00DE50A5">
      <w:pPr>
        <w:pStyle w:val="Prrafodelista"/>
        <w:numPr>
          <w:ilvl w:val="0"/>
          <w:numId w:val="3"/>
        </w:numPr>
        <w:tabs>
          <w:tab w:val="left" w:pos="1730"/>
        </w:tabs>
        <w:spacing w:line="278" w:lineRule="auto"/>
        <w:ind w:right="104" w:firstLine="0"/>
        <w:jc w:val="both"/>
        <w:rPr>
          <w:sz w:val="24"/>
        </w:rPr>
      </w:pPr>
      <w:r>
        <w:rPr>
          <w:sz w:val="24"/>
        </w:rPr>
        <w:t>En el nivel de Educación vocacional y técnica: a) Profesores de segunda</w:t>
      </w:r>
      <w:r>
        <w:rPr>
          <w:spacing w:val="1"/>
          <w:sz w:val="24"/>
        </w:rPr>
        <w:t xml:space="preserve"> </w:t>
      </w:r>
      <w:r>
        <w:rPr>
          <w:sz w:val="24"/>
        </w:rPr>
        <w:t>enseñanza.</w:t>
      </w:r>
      <w:r>
        <w:rPr>
          <w:spacing w:val="1"/>
          <w:sz w:val="24"/>
        </w:rPr>
        <w:t xml:space="preserve"> </w:t>
      </w:r>
      <w:r>
        <w:rPr>
          <w:sz w:val="24"/>
        </w:rPr>
        <w:t>b)</w:t>
      </w:r>
      <w:r>
        <w:rPr>
          <w:spacing w:val="1"/>
          <w:sz w:val="24"/>
        </w:rPr>
        <w:t xml:space="preserve"> </w:t>
      </w:r>
      <w:r>
        <w:rPr>
          <w:sz w:val="24"/>
        </w:rPr>
        <w:t>Profesores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maestros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especialidad</w:t>
      </w:r>
      <w:r>
        <w:rPr>
          <w:spacing w:val="1"/>
          <w:sz w:val="24"/>
        </w:rPr>
        <w:t xml:space="preserve"> </w:t>
      </w:r>
      <w:r>
        <w:rPr>
          <w:sz w:val="24"/>
        </w:rPr>
        <w:t>respectiva,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6"/>
          <w:sz w:val="24"/>
        </w:rPr>
        <w:t xml:space="preserve"> </w:t>
      </w:r>
      <w:r>
        <w:rPr>
          <w:sz w:val="24"/>
        </w:rPr>
        <w:t>c)</w:t>
      </w:r>
      <w:r>
        <w:rPr>
          <w:spacing w:val="1"/>
          <w:sz w:val="24"/>
        </w:rPr>
        <w:t xml:space="preserve"> </w:t>
      </w:r>
      <w:r>
        <w:rPr>
          <w:sz w:val="24"/>
        </w:rPr>
        <w:t>Maestros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primaria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experiencia</w:t>
      </w:r>
      <w:r>
        <w:rPr>
          <w:spacing w:val="-3"/>
          <w:sz w:val="24"/>
        </w:rPr>
        <w:t xml:space="preserve"> </w:t>
      </w:r>
      <w:r>
        <w:rPr>
          <w:sz w:val="24"/>
        </w:rPr>
        <w:t>comprobada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nivel.</w:t>
      </w:r>
    </w:p>
    <w:p w:rsidR="00E472F4" w:rsidRDefault="00E472F4">
      <w:pPr>
        <w:spacing w:line="278" w:lineRule="auto"/>
        <w:jc w:val="both"/>
        <w:rPr>
          <w:sz w:val="24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301" w:right="101"/>
        <w:jc w:val="both"/>
      </w:pPr>
      <w:r>
        <w:lastRenderedPageBreak/>
        <w:t>El Acuerdo Gubernativo n</w:t>
      </w:r>
      <w:r>
        <w:t>úmero 35-2015 “Reglamento de la Ley de Institutos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Enseñanza”,</w:t>
      </w:r>
      <w:r>
        <w:rPr>
          <w:spacing w:val="1"/>
        </w:rPr>
        <w:t xml:space="preserve"> </w:t>
      </w:r>
      <w:r>
        <w:t>indica: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Calidades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personal. “Las calidades mínimas que se requieren para el ingreso del personal de</w:t>
      </w:r>
      <w:r>
        <w:rPr>
          <w:spacing w:val="-64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Institutos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Educación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Cooperativa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Enseñanza</w:t>
      </w:r>
      <w:r>
        <w:rPr>
          <w:spacing w:val="16"/>
        </w:rPr>
        <w:t xml:space="preserve"> </w:t>
      </w:r>
      <w:r>
        <w:t>son</w:t>
      </w:r>
      <w:r>
        <w:rPr>
          <w:spacing w:val="16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establece</w:t>
      </w:r>
      <w:r>
        <w:rPr>
          <w:spacing w:val="-65"/>
        </w:rPr>
        <w:t xml:space="preserve"> </w:t>
      </w:r>
      <w:r>
        <w:t>el Decreto 1485 del Congreso de la República, para el solo efecto de velar por 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educativa.”.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asignaciones estatal y municipal. “Previo a la elaboración del antep</w:t>
      </w:r>
      <w:r>
        <w:t>royecto 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desarrollada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cancelación de las asignaciones establecidas. Estos institutos están obligados a</w:t>
      </w:r>
      <w:r>
        <w:rPr>
          <w:spacing w:val="1"/>
        </w:rPr>
        <w:t xml:space="preserve"> </w:t>
      </w:r>
      <w:r>
        <w:t>presentar en los primeros 15 días de noviembre, a la Dirección Departamental de</w:t>
      </w:r>
      <w:r>
        <w:rPr>
          <w:spacing w:val="1"/>
        </w:rPr>
        <w:t xml:space="preserve"> </w:t>
      </w:r>
      <w:r>
        <w:t>Educación, por conducto de la autoridad educativa respectiva, un informe anual, el</w:t>
      </w:r>
      <w:r>
        <w:rPr>
          <w:spacing w:val="-64"/>
        </w:rPr>
        <w:t xml:space="preserve"> </w:t>
      </w:r>
      <w:r>
        <w:t xml:space="preserve">cual deberá </w:t>
      </w:r>
      <w:r>
        <w:t>contener: a. Constancia de la Autoridad Educativa de la existencia y</w:t>
      </w:r>
      <w:r>
        <w:rPr>
          <w:spacing w:val="1"/>
        </w:rPr>
        <w:t xml:space="preserve"> </w:t>
      </w:r>
      <w:r>
        <w:t>funcionamiento del Instituto. b. Constancia de la autoridad educativa que facilita 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ubicación</w:t>
      </w:r>
      <w:r>
        <w:rPr>
          <w:spacing w:val="1"/>
        </w:rPr>
        <w:t xml:space="preserve"> </w:t>
      </w:r>
      <w:r>
        <w:t>correspondiente. c. Nú</w:t>
      </w:r>
      <w:r>
        <w:t>mero de alumnos inscritos, promovidos, no promovidos,</w:t>
      </w:r>
      <w:r>
        <w:rPr>
          <w:spacing w:val="1"/>
        </w:rPr>
        <w:t xml:space="preserve"> </w:t>
      </w:r>
      <w:r>
        <w:t>repitentes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retirados,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sección.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financieros:</w:t>
      </w:r>
      <w:r>
        <w:rPr>
          <w:spacing w:val="66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general, estado de resultados y estado de flujo de efectivo, en los cuales se</w:t>
      </w:r>
      <w:r>
        <w:rPr>
          <w:spacing w:val="1"/>
        </w:rPr>
        <w:t xml:space="preserve"> </w:t>
      </w:r>
      <w:r>
        <w:t>especifique claramente el origen y destino de l</w:t>
      </w:r>
      <w:r>
        <w:t>os recursos, adjuntando constancia</w:t>
      </w:r>
      <w:r>
        <w:rPr>
          <w:spacing w:val="1"/>
        </w:rPr>
        <w:t xml:space="preserve"> </w:t>
      </w:r>
      <w:r>
        <w:t>de haber entregado a la Contraloría General de Cuentas la caja fiscal del año</w:t>
      </w:r>
      <w:r>
        <w:rPr>
          <w:spacing w:val="1"/>
        </w:rPr>
        <w:t xml:space="preserve"> </w:t>
      </w:r>
      <w:r>
        <w:t>vigente.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Memoria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labores.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Nómina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calidades,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escalafonaria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imparten;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revalidación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aporte.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Supervisor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 de estos aspectos y deberá extender una constancia (solvencia) del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enviará,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</w:t>
      </w:r>
      <w:r>
        <w:t>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-64"/>
        </w:rPr>
        <w:t xml:space="preserve"> </w:t>
      </w:r>
      <w:r>
        <w:t>Departamental de Educación correspondiente, quien avalará esta información y</w:t>
      </w:r>
      <w:r>
        <w:rPr>
          <w:spacing w:val="1"/>
        </w:rPr>
        <w:t xml:space="preserve"> </w:t>
      </w:r>
      <w:r>
        <w:t>aprobará la continuación de la asignación presupuestaria, enviando copia de la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(solvencia)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notificando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Acreditación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Certificación y a la Dirección de Administración Financiera, para el pago de la</w:t>
      </w:r>
      <w:r>
        <w:rPr>
          <w:spacing w:val="1"/>
        </w:rPr>
        <w:t xml:space="preserve"> </w:t>
      </w:r>
      <w:r>
        <w:t>asignación</w:t>
      </w:r>
      <w:r>
        <w:rPr>
          <w:spacing w:val="-5"/>
        </w:rPr>
        <w:t xml:space="preserve"> </w:t>
      </w:r>
      <w:r>
        <w:t>presupuestaria,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última</w:t>
      </w:r>
      <w:r>
        <w:rPr>
          <w:spacing w:val="-4"/>
        </w:rPr>
        <w:t xml:space="preserve"> </w:t>
      </w:r>
      <w:r>
        <w:t>fecha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año.”.</w:t>
      </w:r>
    </w:p>
    <w:p w:rsidR="00E472F4" w:rsidRDefault="00E472F4">
      <w:pPr>
        <w:pStyle w:val="Textoindependiente"/>
        <w:rPr>
          <w:sz w:val="26"/>
        </w:rPr>
      </w:pPr>
    </w:p>
    <w:p w:rsidR="00E472F4" w:rsidRDefault="00DE50A5">
      <w:pPr>
        <w:pStyle w:val="Textoindependiente"/>
        <w:spacing w:line="278" w:lineRule="auto"/>
        <w:ind w:left="1301" w:right="101"/>
        <w:jc w:val="both"/>
      </w:pPr>
      <w:r>
        <w:t>El Acuerdo No. 09-03 de fecha 8 de Julio de 2003 “Normas Ge</w:t>
      </w:r>
      <w:r>
        <w:t>nerales de 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Gubernamental”,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-64"/>
        </w:rPr>
        <w:t xml:space="preserve"> </w:t>
      </w:r>
      <w:r>
        <w:t>establecen:</w:t>
      </w:r>
      <w:r>
        <w:rPr>
          <w:spacing w:val="26"/>
        </w:rPr>
        <w:t xml:space="preserve"> </w:t>
      </w:r>
      <w:r>
        <w:t>1.6</w:t>
      </w:r>
      <w:r>
        <w:rPr>
          <w:spacing w:val="26"/>
        </w:rPr>
        <w:t xml:space="preserve"> </w:t>
      </w:r>
      <w:r>
        <w:t>Tipos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Controles.</w:t>
      </w:r>
      <w:r>
        <w:rPr>
          <w:spacing w:val="26"/>
        </w:rPr>
        <w:t xml:space="preserve"> </w:t>
      </w:r>
      <w:r>
        <w:t>“Es</w:t>
      </w:r>
      <w:r>
        <w:rPr>
          <w:spacing w:val="27"/>
        </w:rPr>
        <w:t xml:space="preserve"> </w:t>
      </w:r>
      <w:r>
        <w:t>responsabilidad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máxima</w:t>
      </w:r>
      <w:r>
        <w:rPr>
          <w:spacing w:val="26"/>
        </w:rPr>
        <w:t xml:space="preserve"> </w:t>
      </w:r>
      <w:r>
        <w:t>autoridad</w:t>
      </w:r>
      <w:r>
        <w:rPr>
          <w:spacing w:val="-65"/>
        </w:rPr>
        <w:t xml:space="preserve"> </w:t>
      </w:r>
      <w:r>
        <w:t>de cada entidad pública, establecer e implementar con claridad los diferentes tipos</w:t>
      </w:r>
      <w:r>
        <w:rPr>
          <w:spacing w:val="-64"/>
        </w:rPr>
        <w:t xml:space="preserve"> </w:t>
      </w:r>
      <w:r>
        <w:t>de control que se relacionan con los sistemas administrativos y financieros. En el</w:t>
      </w:r>
      <w:r>
        <w:rPr>
          <w:spacing w:val="1"/>
        </w:rPr>
        <w:t xml:space="preserve"> </w:t>
      </w:r>
      <w:r>
        <w:t>Marco Conceptual de Control Interno Gubernamental, se establecen los distintos</w:t>
      </w:r>
      <w:r>
        <w:rPr>
          <w:spacing w:val="1"/>
        </w:rPr>
        <w:t xml:space="preserve"> </w:t>
      </w:r>
      <w:r>
        <w:t>tipos de control interno que se refiere a: Control Interno Administrativo y Control</w:t>
      </w:r>
      <w:r>
        <w:rPr>
          <w:spacing w:val="1"/>
        </w:rPr>
        <w:t xml:space="preserve"> </w:t>
      </w:r>
      <w:r>
        <w:t>Interno</w:t>
      </w:r>
      <w:r>
        <w:rPr>
          <w:spacing w:val="22"/>
        </w:rPr>
        <w:t xml:space="preserve"> </w:t>
      </w:r>
      <w:r>
        <w:t>Fi</w:t>
      </w:r>
      <w:r>
        <w:t>nanciero,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dentro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estos,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control</w:t>
      </w:r>
      <w:r>
        <w:rPr>
          <w:spacing w:val="22"/>
        </w:rPr>
        <w:t xml:space="preserve"> </w:t>
      </w:r>
      <w:r>
        <w:t>previo,</w:t>
      </w:r>
      <w:r>
        <w:rPr>
          <w:spacing w:val="22"/>
        </w:rPr>
        <w:t xml:space="preserve"> </w:t>
      </w:r>
      <w:r>
        <w:t>concurrente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posterior.”.</w:t>
      </w:r>
    </w:p>
    <w:p w:rsidR="00E472F4" w:rsidRDefault="00DE50A5">
      <w:pPr>
        <w:pStyle w:val="Textoindependiente"/>
        <w:spacing w:line="271" w:lineRule="exact"/>
        <w:ind w:left="1301"/>
        <w:jc w:val="both"/>
      </w:pPr>
      <w:r>
        <w:t>2.2</w:t>
      </w:r>
      <w:r>
        <w:rPr>
          <w:spacing w:val="95"/>
        </w:rPr>
        <w:t xml:space="preserve"> </w:t>
      </w:r>
      <w:r>
        <w:t>Organización</w:t>
      </w:r>
      <w:r>
        <w:rPr>
          <w:spacing w:val="96"/>
        </w:rPr>
        <w:t xml:space="preserve"> </w:t>
      </w:r>
      <w:r>
        <w:t>interna</w:t>
      </w:r>
      <w:r>
        <w:rPr>
          <w:spacing w:val="95"/>
        </w:rPr>
        <w:t xml:space="preserve"> </w:t>
      </w:r>
      <w:r>
        <w:t>de</w:t>
      </w:r>
      <w:r>
        <w:rPr>
          <w:spacing w:val="96"/>
        </w:rPr>
        <w:t xml:space="preserve"> </w:t>
      </w:r>
      <w:r>
        <w:t>las</w:t>
      </w:r>
      <w:r>
        <w:rPr>
          <w:spacing w:val="95"/>
        </w:rPr>
        <w:t xml:space="preserve"> </w:t>
      </w:r>
      <w:r>
        <w:t>entidades,</w:t>
      </w:r>
      <w:r>
        <w:rPr>
          <w:spacing w:val="96"/>
        </w:rPr>
        <w:t xml:space="preserve"> </w:t>
      </w:r>
      <w:r>
        <w:t>en</w:t>
      </w:r>
      <w:r>
        <w:rPr>
          <w:spacing w:val="96"/>
        </w:rPr>
        <w:t xml:space="preserve"> </w:t>
      </w:r>
      <w:r>
        <w:t>el</w:t>
      </w:r>
      <w:r>
        <w:rPr>
          <w:spacing w:val="95"/>
        </w:rPr>
        <w:t xml:space="preserve"> </w:t>
      </w:r>
      <w:r>
        <w:t>apartado</w:t>
      </w:r>
      <w:r>
        <w:rPr>
          <w:spacing w:val="96"/>
        </w:rPr>
        <w:t xml:space="preserve"> </w:t>
      </w:r>
      <w:r>
        <w:t>Supervisión</w:t>
      </w:r>
      <w:r>
        <w:rPr>
          <w:spacing w:val="95"/>
        </w:rPr>
        <w:t xml:space="preserve"> </w:t>
      </w:r>
      <w:r>
        <w:t>“Se</w:t>
      </w:r>
    </w:p>
    <w:p w:rsidR="00E472F4" w:rsidRDefault="00E472F4">
      <w:pPr>
        <w:spacing w:line="271" w:lineRule="exact"/>
        <w:jc w:val="both"/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301" w:right="102"/>
        <w:jc w:val="both"/>
      </w:pPr>
      <w:r>
        <w:lastRenderedPageBreak/>
        <w:t>establecerán los distintos niveles de supervisión, como una herramienta gerencial</w:t>
      </w:r>
      <w:r>
        <w:rPr>
          <w:spacing w:val="1"/>
        </w:rPr>
        <w:t xml:space="preserve"> </w:t>
      </w:r>
      <w:r>
        <w:t>para el seguimiento y control de las operaciones, que permitan identificar riesgos</w:t>
      </w:r>
      <w:r>
        <w:rPr>
          <w:spacing w:val="1"/>
        </w:rPr>
        <w:t xml:space="preserve"> </w:t>
      </w:r>
      <w:r>
        <w:t>(…)”. 2.6 Documentos de Respaldo: “La documentación de respaldo promueve la</w:t>
      </w:r>
      <w:r>
        <w:rPr>
          <w:spacing w:val="1"/>
        </w:rPr>
        <w:t xml:space="preserve"> </w:t>
      </w:r>
      <w:r>
        <w:t>transparencia y debe demostrar que se ha cumplido con los requisitos legales,</w:t>
      </w:r>
      <w:r>
        <w:rPr>
          <w:spacing w:val="1"/>
        </w:rPr>
        <w:t xml:space="preserve"> </w:t>
      </w:r>
      <w:r>
        <w:t>administrativos,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entidad;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contendrá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adecuada, por cualquier medio que se produzca, para identificar la</w:t>
      </w:r>
      <w:r>
        <w:rPr>
          <w:spacing w:val="1"/>
        </w:rPr>
        <w:t xml:space="preserve"> </w:t>
      </w:r>
      <w:r>
        <w:t>naturaleza,</w:t>
      </w:r>
      <w:r>
        <w:rPr>
          <w:spacing w:val="-4"/>
        </w:rPr>
        <w:t xml:space="preserve"> </w:t>
      </w:r>
      <w:r>
        <w:t>finalidad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operación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facilitar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análisis.”.</w:t>
      </w:r>
    </w:p>
    <w:p w:rsidR="00E472F4" w:rsidRDefault="00E472F4">
      <w:pPr>
        <w:pStyle w:val="Textoindependiente"/>
        <w:spacing w:before="4"/>
        <w:rPr>
          <w:sz w:val="27"/>
        </w:rPr>
      </w:pPr>
    </w:p>
    <w:p w:rsidR="00E472F4" w:rsidRDefault="00DE50A5">
      <w:pPr>
        <w:pStyle w:val="Textoindependiente"/>
        <w:spacing w:line="278" w:lineRule="auto"/>
        <w:ind w:left="1301" w:right="102"/>
        <w:jc w:val="both"/>
      </w:pPr>
      <w:r>
        <w:t>En</w:t>
      </w:r>
      <w:r>
        <w:rPr>
          <w:spacing w:val="19"/>
        </w:rPr>
        <w:t xml:space="preserve"> </w:t>
      </w:r>
      <w:r>
        <w:t>Resolución</w:t>
      </w:r>
      <w:r>
        <w:rPr>
          <w:spacing w:val="19"/>
        </w:rPr>
        <w:t xml:space="preserve"> </w:t>
      </w:r>
      <w:r>
        <w:t>1113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fecha</w:t>
      </w:r>
      <w:r>
        <w:rPr>
          <w:spacing w:val="19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noviembre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2010</w:t>
      </w:r>
      <w:r>
        <w:rPr>
          <w:spacing w:val="19"/>
        </w:rPr>
        <w:t xml:space="preserve"> </w:t>
      </w:r>
      <w:r>
        <w:t>emitida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Ministerio</w:t>
      </w:r>
      <w:r>
        <w:rPr>
          <w:spacing w:val="-65"/>
        </w:rPr>
        <w:t xml:space="preserve"> </w:t>
      </w:r>
      <w:r>
        <w:t>de Educación Resuelve: I) Aprobar la publicación y utilización de los documentos</w:t>
      </w:r>
      <w:r>
        <w:rPr>
          <w:spacing w:val="1"/>
        </w:rPr>
        <w:t xml:space="preserve"> </w:t>
      </w:r>
      <w:r>
        <w:t>que se encuentran en el Sitio Web del Sistema de Gestión de la Calidad del</w:t>
      </w:r>
      <w:r>
        <w:rPr>
          <w:spacing w:val="1"/>
        </w:rPr>
        <w:t xml:space="preserve"> </w:t>
      </w:r>
      <w:r>
        <w:t>Ministerio de Educación, los cuales son los actualizados</w:t>
      </w:r>
      <w:r>
        <w:t xml:space="preserve"> y aprobados por las</w:t>
      </w:r>
      <w:r>
        <w:rPr>
          <w:spacing w:val="1"/>
        </w:rPr>
        <w:t xml:space="preserve"> </w:t>
      </w:r>
      <w:r>
        <w:t>autoridades correspondientes para uso oficial en el desarrollo de los procesos</w:t>
      </w:r>
      <w:r>
        <w:rPr>
          <w:spacing w:val="1"/>
        </w:rPr>
        <w:t xml:space="preserve"> </w:t>
      </w:r>
      <w:r>
        <w:t>administrativos.</w:t>
      </w:r>
    </w:p>
    <w:p w:rsidR="00E472F4" w:rsidRDefault="00E472F4">
      <w:pPr>
        <w:pStyle w:val="Textoindependiente"/>
        <w:spacing w:before="5"/>
        <w:rPr>
          <w:sz w:val="27"/>
        </w:rPr>
      </w:pPr>
    </w:p>
    <w:p w:rsidR="00E472F4" w:rsidRDefault="00DE50A5">
      <w:pPr>
        <w:pStyle w:val="Textoindependiente"/>
        <w:spacing w:before="1" w:line="278" w:lineRule="auto"/>
        <w:ind w:left="1301" w:right="101"/>
        <w:jc w:val="both"/>
      </w:pPr>
      <w:r>
        <w:t>El Instructivo INTCOOP-INS-01 Lineamientos generales para la continuación del</w:t>
      </w:r>
      <w:r>
        <w:rPr>
          <w:spacing w:val="1"/>
        </w:rPr>
        <w:t xml:space="preserve"> </w:t>
      </w:r>
      <w:r>
        <w:t xml:space="preserve">pago de la subvención estatal a los Institutos de Educación </w:t>
      </w:r>
      <w:r>
        <w:t>por Cooperativa de</w:t>
      </w:r>
      <w:r>
        <w:rPr>
          <w:spacing w:val="1"/>
        </w:rPr>
        <w:t xml:space="preserve"> </w:t>
      </w:r>
      <w:r>
        <w:t>Enseñanza,</w:t>
      </w:r>
      <w:r>
        <w:rPr>
          <w:spacing w:val="-2"/>
        </w:rPr>
        <w:t xml:space="preserve"> </w:t>
      </w:r>
      <w:r>
        <w:t>versión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establece:</w:t>
      </w:r>
    </w:p>
    <w:p w:rsidR="00E472F4" w:rsidRDefault="00E472F4">
      <w:pPr>
        <w:pStyle w:val="Textoindependiente"/>
        <w:spacing w:before="7"/>
        <w:rPr>
          <w:sz w:val="27"/>
        </w:rPr>
      </w:pPr>
    </w:p>
    <w:p w:rsidR="00E472F4" w:rsidRDefault="00DE50A5">
      <w:pPr>
        <w:pStyle w:val="Textoindependiente"/>
        <w:spacing w:line="278" w:lineRule="auto"/>
        <w:ind w:left="1301" w:right="101"/>
      </w:pPr>
      <w:r>
        <w:t>Apartado 1.1 Gestiones para la continuación del pago de la subvención estatal:</w:t>
      </w:r>
      <w:r>
        <w:rPr>
          <w:spacing w:val="1"/>
        </w:rPr>
        <w:t xml:space="preserve"> </w:t>
      </w:r>
      <w:r>
        <w:t>Actividad</w:t>
      </w:r>
      <w:r>
        <w:rPr>
          <w:spacing w:val="10"/>
        </w:rPr>
        <w:t xml:space="preserve"> </w:t>
      </w:r>
      <w:r>
        <w:t>1.</w:t>
      </w:r>
      <w:r>
        <w:rPr>
          <w:spacing w:val="10"/>
        </w:rPr>
        <w:t xml:space="preserve"> </w:t>
      </w:r>
      <w:r>
        <w:t>Elaborar</w:t>
      </w:r>
      <w:r>
        <w:rPr>
          <w:spacing w:val="10"/>
        </w:rPr>
        <w:t xml:space="preserve"> </w:t>
      </w:r>
      <w:r>
        <w:t>circular,</w:t>
      </w:r>
      <w:r>
        <w:rPr>
          <w:spacing w:val="10"/>
        </w:rPr>
        <w:t xml:space="preserve"> </w:t>
      </w:r>
      <w:r>
        <w:t>indica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Asistente</w:t>
      </w:r>
      <w:r>
        <w:rPr>
          <w:spacing w:val="10"/>
        </w:rPr>
        <w:t xml:space="preserve"> </w:t>
      </w:r>
      <w:r>
        <w:t>Técnico</w:t>
      </w:r>
      <w:r>
        <w:rPr>
          <w:spacing w:val="10"/>
        </w:rPr>
        <w:t xml:space="preserve"> </w:t>
      </w:r>
      <w:r>
        <w:t>Pedagógico</w:t>
      </w:r>
      <w:r>
        <w:rPr>
          <w:spacing w:val="10"/>
        </w:rPr>
        <w:t xml:space="preserve"> </w:t>
      </w:r>
      <w:r>
        <w:t>durante</w:t>
      </w:r>
      <w:r>
        <w:rPr>
          <w:spacing w:val="-64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mes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octubre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cada</w:t>
      </w:r>
      <w:r>
        <w:rPr>
          <w:spacing w:val="40"/>
        </w:rPr>
        <w:t xml:space="preserve"> </w:t>
      </w:r>
      <w:r>
        <w:t>año,</w:t>
      </w:r>
      <w:r>
        <w:rPr>
          <w:spacing w:val="39"/>
        </w:rPr>
        <w:t xml:space="preserve"> </w:t>
      </w:r>
      <w:r>
        <w:t>elabora</w:t>
      </w:r>
      <w:r>
        <w:rPr>
          <w:spacing w:val="40"/>
        </w:rPr>
        <w:t xml:space="preserve"> </w:t>
      </w:r>
      <w:r>
        <w:t>circular</w:t>
      </w:r>
      <w:r>
        <w:rPr>
          <w:spacing w:val="39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informar</w:t>
      </w:r>
      <w:r>
        <w:rPr>
          <w:spacing w:val="40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t>personal</w:t>
      </w:r>
      <w:r>
        <w:rPr>
          <w:spacing w:val="39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realiza</w:t>
      </w:r>
      <w:r>
        <w:rPr>
          <w:spacing w:val="11"/>
        </w:rPr>
        <w:t xml:space="preserve"> </w:t>
      </w:r>
      <w:r>
        <w:t>funciones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Supervisión</w:t>
      </w:r>
      <w:r>
        <w:rPr>
          <w:spacing w:val="11"/>
        </w:rPr>
        <w:t xml:space="preserve"> </w:t>
      </w:r>
      <w:r>
        <w:t>Educativa</w:t>
      </w:r>
      <w:r>
        <w:rPr>
          <w:spacing w:val="11"/>
        </w:rPr>
        <w:t xml:space="preserve"> </w:t>
      </w:r>
      <w:r>
        <w:t>sobre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requisitos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continuación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asignación</w:t>
      </w:r>
      <w:r>
        <w:rPr>
          <w:spacing w:val="19"/>
        </w:rPr>
        <w:t xml:space="preserve"> </w:t>
      </w:r>
      <w:r>
        <w:t>estatal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otorga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mismos,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cuales,</w:t>
      </w:r>
      <w:r>
        <w:rPr>
          <w:spacing w:val="1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conformidad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establecido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23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Acuerdo</w:t>
      </w:r>
      <w:r>
        <w:rPr>
          <w:spacing w:val="11"/>
        </w:rPr>
        <w:t xml:space="preserve"> </w:t>
      </w:r>
      <w:r>
        <w:t>Gubernativo</w:t>
      </w:r>
      <w:r>
        <w:rPr>
          <w:spacing w:val="11"/>
        </w:rPr>
        <w:t xml:space="preserve"> </w:t>
      </w:r>
      <w:r>
        <w:t>número</w:t>
      </w:r>
      <w:r>
        <w:rPr>
          <w:spacing w:val="-64"/>
        </w:rPr>
        <w:t xml:space="preserve"> </w:t>
      </w:r>
      <w:r>
        <w:t>35-2015</w:t>
      </w:r>
      <w:r>
        <w:rPr>
          <w:spacing w:val="41"/>
        </w:rPr>
        <w:t xml:space="preserve"> </w:t>
      </w:r>
      <w:r>
        <w:t>“Reglamento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Ley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Institutos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Educación</w:t>
      </w:r>
      <w:r>
        <w:rPr>
          <w:spacing w:val="41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Cooperativa</w:t>
      </w:r>
      <w:r>
        <w:rPr>
          <w:spacing w:val="4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Enseñanza”,</w:t>
      </w:r>
      <w:r>
        <w:rPr>
          <w:spacing w:val="56"/>
        </w:rPr>
        <w:t xml:space="preserve"> </w:t>
      </w:r>
      <w:r>
        <w:t>así</w:t>
      </w:r>
      <w:r>
        <w:rPr>
          <w:spacing w:val="56"/>
        </w:rPr>
        <w:t xml:space="preserve"> </w:t>
      </w:r>
      <w:r>
        <w:t>como</w:t>
      </w:r>
      <w:r>
        <w:rPr>
          <w:spacing w:val="56"/>
        </w:rPr>
        <w:t xml:space="preserve"> </w:t>
      </w:r>
      <w:r>
        <w:t>actividades</w:t>
      </w:r>
      <w:r>
        <w:rPr>
          <w:spacing w:val="56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Revisar,</w:t>
      </w:r>
      <w:r>
        <w:rPr>
          <w:spacing w:val="56"/>
        </w:rPr>
        <w:t xml:space="preserve"> </w:t>
      </w:r>
      <w:r>
        <w:t>firmar</w:t>
      </w:r>
      <w:r>
        <w:rPr>
          <w:spacing w:val="56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sellar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Circular,</w:t>
      </w:r>
      <w:r>
        <w:rPr>
          <w:spacing w:val="-64"/>
        </w:rPr>
        <w:t xml:space="preserve"> </w:t>
      </w:r>
      <w:r>
        <w:t>correspondiente</w:t>
      </w:r>
      <w:r>
        <w:rPr>
          <w:spacing w:val="45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Jefe</w:t>
      </w:r>
      <w:r>
        <w:rPr>
          <w:spacing w:val="45"/>
        </w:rPr>
        <w:t xml:space="preserve"> </w:t>
      </w:r>
      <w:r>
        <w:t>Técnico</w:t>
      </w:r>
      <w:r>
        <w:rPr>
          <w:spacing w:val="45"/>
        </w:rPr>
        <w:t xml:space="preserve"> </w:t>
      </w:r>
      <w:r>
        <w:t>Pedagógico.</w:t>
      </w:r>
      <w:r>
        <w:rPr>
          <w:spacing w:val="44"/>
        </w:rPr>
        <w:t xml:space="preserve"> </w:t>
      </w:r>
      <w:r>
        <w:t>3.</w:t>
      </w:r>
      <w:r>
        <w:rPr>
          <w:spacing w:val="44"/>
        </w:rPr>
        <w:t xml:space="preserve"> </w:t>
      </w:r>
      <w:r>
        <w:t>Recibir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notificar</w:t>
      </w:r>
      <w:r>
        <w:rPr>
          <w:spacing w:val="45"/>
        </w:rPr>
        <w:t xml:space="preserve"> </w:t>
      </w:r>
      <w:r>
        <w:t>circular</w:t>
      </w:r>
      <w:r>
        <w:rPr>
          <w:spacing w:val="-64"/>
        </w:rPr>
        <w:t xml:space="preserve"> </w:t>
      </w:r>
      <w:r>
        <w:t>correspondiente al Asistente Técnico Pedagógico. Y actividad 4.</w:t>
      </w:r>
      <w:r>
        <w:rPr>
          <w:spacing w:val="1"/>
        </w:rPr>
        <w:t xml:space="preserve"> </w:t>
      </w:r>
      <w:r>
        <w:t>Notificar circular y</w:t>
      </w:r>
      <w:r>
        <w:rPr>
          <w:spacing w:val="-64"/>
        </w:rPr>
        <w:t xml:space="preserve"> </w:t>
      </w:r>
      <w:r>
        <w:t>dar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conocer</w:t>
      </w:r>
      <w:r>
        <w:rPr>
          <w:spacing w:val="17"/>
        </w:rPr>
        <w:t xml:space="preserve"> </w:t>
      </w:r>
      <w:r>
        <w:t>cronograma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entrega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informe</w:t>
      </w:r>
      <w:r>
        <w:rPr>
          <w:spacing w:val="17"/>
        </w:rPr>
        <w:t xml:space="preserve"> </w:t>
      </w:r>
      <w:r>
        <w:t>anual</w:t>
      </w:r>
      <w:r>
        <w:rPr>
          <w:spacing w:val="17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parte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Personal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Supervisión</w:t>
      </w:r>
      <w:r>
        <w:rPr>
          <w:spacing w:val="-2"/>
        </w:rPr>
        <w:t xml:space="preserve"> </w:t>
      </w:r>
      <w:r>
        <w:t>Educativa.</w:t>
      </w:r>
    </w:p>
    <w:p w:rsidR="00E472F4" w:rsidRDefault="00E472F4">
      <w:pPr>
        <w:pStyle w:val="Textoindependiente"/>
        <w:spacing w:before="1"/>
        <w:rPr>
          <w:sz w:val="27"/>
        </w:rPr>
      </w:pPr>
    </w:p>
    <w:p w:rsidR="00E472F4" w:rsidRDefault="00DE50A5">
      <w:pPr>
        <w:pStyle w:val="Textoindependiente"/>
        <w:spacing w:line="278" w:lineRule="auto"/>
        <w:ind w:left="1301" w:right="102"/>
        <w:jc w:val="both"/>
      </w:pPr>
      <w:r>
        <w:t xml:space="preserve">Actividad 6. Revisar y extender constancia </w:t>
      </w:r>
      <w:r>
        <w:t>(solvencia) de cumplimiento de entrega</w:t>
      </w:r>
      <w:r>
        <w:rPr>
          <w:spacing w:val="-64"/>
        </w:rPr>
        <w:t xml:space="preserve"> </w:t>
      </w:r>
      <w:r>
        <w:t>de informe anual, que refiere que el personal que realiza funciones de Supervisión</w:t>
      </w:r>
      <w:r>
        <w:rPr>
          <w:spacing w:val="1"/>
        </w:rPr>
        <w:t xml:space="preserve"> </w:t>
      </w:r>
      <w:r>
        <w:t>Educativa revisa el informe anual presentado por cada uno de los Institutos de</w:t>
      </w:r>
      <w:r>
        <w:rPr>
          <w:spacing w:val="1"/>
        </w:rPr>
        <w:t xml:space="preserve"> </w:t>
      </w:r>
      <w:r>
        <w:t>Educación por Cooperativa de Enseñanza de su jurisdicci</w:t>
      </w:r>
      <w:r>
        <w:t>ón, para establecer si</w:t>
      </w:r>
      <w:r>
        <w:rPr>
          <w:spacing w:val="1"/>
        </w:rPr>
        <w:t xml:space="preserve"> </w:t>
      </w:r>
      <w:r>
        <w:t>contiene los documentos indicados en la actividad 1 del instructivo, y si el informe</w:t>
      </w:r>
      <w:r>
        <w:rPr>
          <w:spacing w:val="1"/>
        </w:rPr>
        <w:t xml:space="preserve"> </w:t>
      </w:r>
      <w:r>
        <w:t>anual se encuentra completo, procede a elaborar y emitir constancia (Solvencia),</w:t>
      </w:r>
      <w:r>
        <w:rPr>
          <w:spacing w:val="1"/>
        </w:rPr>
        <w:t xml:space="preserve"> </w:t>
      </w:r>
      <w:r>
        <w:t>firma, sella la misma y entrega al Director (a) del Instituto de Ed</w:t>
      </w:r>
      <w:r>
        <w:t>ucación por</w:t>
      </w:r>
      <w:r>
        <w:rPr>
          <w:spacing w:val="1"/>
        </w:rPr>
        <w:t xml:space="preserve"> </w:t>
      </w:r>
      <w:r>
        <w:t>Cooperativa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Enseñanza</w:t>
      </w:r>
      <w:r>
        <w:rPr>
          <w:spacing w:val="5"/>
        </w:rPr>
        <w:t xml:space="preserve"> </w:t>
      </w:r>
      <w:r>
        <w:t>interesado,</w:t>
      </w:r>
      <w:r>
        <w:rPr>
          <w:spacing w:val="5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contrario,</w:t>
      </w:r>
      <w:r>
        <w:rPr>
          <w:spacing w:val="5"/>
        </w:rPr>
        <w:t xml:space="preserve"> </w:t>
      </w:r>
      <w:r>
        <w:t>indica</w:t>
      </w:r>
      <w:r>
        <w:rPr>
          <w:spacing w:val="5"/>
        </w:rPr>
        <w:t xml:space="preserve"> </w:t>
      </w:r>
      <w:r>
        <w:t>claramente</w:t>
      </w:r>
      <w:r>
        <w:rPr>
          <w:spacing w:val="5"/>
        </w:rPr>
        <w:t xml:space="preserve"> </w:t>
      </w:r>
      <w:r>
        <w:t>que</w:t>
      </w:r>
    </w:p>
    <w:p w:rsidR="00E472F4" w:rsidRDefault="00E472F4">
      <w:pPr>
        <w:spacing w:line="278" w:lineRule="auto"/>
        <w:jc w:val="both"/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301" w:right="102"/>
        <w:jc w:val="both"/>
      </w:pPr>
      <w:r>
        <w:lastRenderedPageBreak/>
        <w:t>información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corregida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presentada.</w:t>
      </w:r>
      <w:r>
        <w:rPr>
          <w:spacing w:val="1"/>
        </w:rPr>
        <w:t xml:space="preserve"> </w:t>
      </w:r>
      <w:r>
        <w:t>Archiva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resguarda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anuales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constancias</w:t>
      </w:r>
      <w:r>
        <w:rPr>
          <w:spacing w:val="1"/>
        </w:rPr>
        <w:t xml:space="preserve"> </w:t>
      </w:r>
      <w:r>
        <w:t>(Solvencias)</w:t>
      </w:r>
      <w:r>
        <w:rPr>
          <w:spacing w:val="1"/>
        </w:rPr>
        <w:t xml:space="preserve"> </w:t>
      </w:r>
      <w:r>
        <w:t>emitidas.</w:t>
      </w:r>
    </w:p>
    <w:p w:rsidR="00E472F4" w:rsidRDefault="00E472F4">
      <w:pPr>
        <w:pStyle w:val="Textoindependiente"/>
        <w:spacing w:before="7"/>
        <w:rPr>
          <w:sz w:val="27"/>
        </w:rPr>
      </w:pPr>
    </w:p>
    <w:p w:rsidR="00E472F4" w:rsidRDefault="00DE50A5">
      <w:pPr>
        <w:pStyle w:val="Textoindependiente"/>
        <w:spacing w:line="278" w:lineRule="auto"/>
        <w:ind w:left="1301" w:right="101"/>
        <w:jc w:val="both"/>
      </w:pPr>
      <w:r>
        <w:t>Actividad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trasladar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Constancias</w:t>
      </w:r>
      <w:r>
        <w:rPr>
          <w:spacing w:val="1"/>
        </w:rPr>
        <w:t xml:space="preserve"> </w:t>
      </w:r>
      <w:r>
        <w:t>(solvencias),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Educativa, elabora oficio para trasladar informe anual y copia de las constancias</w:t>
      </w:r>
      <w:r>
        <w:rPr>
          <w:spacing w:val="1"/>
        </w:rPr>
        <w:t xml:space="preserve"> </w:t>
      </w:r>
      <w:r>
        <w:t>(Solvencias) emitidas a los</w:t>
      </w:r>
      <w:r>
        <w:t xml:space="preserve"> Institutos de Educación por Cooperativa de Enseñanza</w:t>
      </w:r>
      <w:r>
        <w:rPr>
          <w:spacing w:val="-64"/>
        </w:rPr>
        <w:t xml:space="preserve"> </w:t>
      </w:r>
      <w:r>
        <w:t>de su jurisdicción a la Dirección Departamental de Educación. Agrega oficio al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conformado.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sella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notificarlo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Subdirección/Departamento</w:t>
      </w:r>
      <w:r>
        <w:rPr>
          <w:spacing w:val="43"/>
        </w:rPr>
        <w:t xml:space="preserve"> </w:t>
      </w:r>
      <w:r>
        <w:t>Técnico</w:t>
      </w:r>
      <w:r>
        <w:rPr>
          <w:spacing w:val="44"/>
        </w:rPr>
        <w:t xml:space="preserve"> </w:t>
      </w:r>
      <w:r>
        <w:t>Pedagógico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Dirección</w:t>
      </w:r>
      <w:r>
        <w:rPr>
          <w:spacing w:val="44"/>
        </w:rPr>
        <w:t xml:space="preserve"> </w:t>
      </w:r>
      <w:r>
        <w:t>Departamental</w:t>
      </w:r>
      <w:r>
        <w:rPr>
          <w:spacing w:val="-65"/>
        </w:rPr>
        <w:t xml:space="preserve"> </w:t>
      </w:r>
      <w:r>
        <w:t>de Educación. NOTA: El traslado de informes y constancias (Solvencias) debe</w:t>
      </w:r>
      <w:r>
        <w:rPr>
          <w:spacing w:val="1"/>
        </w:rPr>
        <w:t xml:space="preserve"> </w:t>
      </w:r>
      <w:r>
        <w:t>realizarse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cronograma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 por Cooperativa de Enseñanza para la presentación del informe anual</w:t>
      </w:r>
      <w:r>
        <w:rPr>
          <w:spacing w:val="1"/>
        </w:rPr>
        <w:t xml:space="preserve"> </w:t>
      </w:r>
      <w:r>
        <w:t>(Artículo 23 del Acuerdo Gubernativo número 35-2015 “Reglamento de la Ley de</w:t>
      </w:r>
      <w:r>
        <w:rPr>
          <w:spacing w:val="1"/>
        </w:rPr>
        <w:t xml:space="preserve"> </w:t>
      </w:r>
      <w:r>
        <w:t>Institutos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Cooperativa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Enseñanza”).</w:t>
      </w:r>
    </w:p>
    <w:p w:rsidR="00E472F4" w:rsidRDefault="00E472F4">
      <w:pPr>
        <w:pStyle w:val="Textoindependiente"/>
        <w:spacing w:before="1"/>
        <w:rPr>
          <w:sz w:val="27"/>
        </w:rPr>
      </w:pPr>
    </w:p>
    <w:p w:rsidR="00E472F4" w:rsidRDefault="00DE50A5">
      <w:pPr>
        <w:pStyle w:val="Textoindependiente"/>
        <w:spacing w:line="278" w:lineRule="auto"/>
        <w:ind w:left="1301" w:right="102"/>
        <w:jc w:val="both"/>
      </w:pPr>
      <w:r>
        <w:t>Actividad 9. Verificar expediente, establece que el Coordinador de la Unidad de</w:t>
      </w:r>
      <w:r>
        <w:rPr>
          <w:spacing w:val="1"/>
        </w:rPr>
        <w:t xml:space="preserve"> </w:t>
      </w:r>
      <w:r>
        <w:t>Acreditamiento y Certificación de la DIDEDUC, recibe expedientes y procede a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que: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contenga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indicados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 1 del presente</w:t>
      </w:r>
      <w:r>
        <w:t xml:space="preserve"> instructivo. 2. Que el número de estudiantes inscritos,</w:t>
      </w:r>
      <w:r>
        <w:rPr>
          <w:spacing w:val="1"/>
        </w:rPr>
        <w:t xml:space="preserve"> </w:t>
      </w:r>
      <w:r>
        <w:t>promovidos, no promovidos, repitentes y retirados, por grado y sección atendidos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</w:t>
      </w:r>
      <w:r>
        <w:rPr>
          <w:spacing w:val="1"/>
        </w:rPr>
        <w:t xml:space="preserve"> </w:t>
      </w:r>
      <w:r>
        <w:t>coincida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registros de los sistemas informáticos esta</w:t>
      </w:r>
      <w:r>
        <w:t>blecidos para el efecto. Asimismo, en la</w:t>
      </w:r>
      <w:r>
        <w:rPr>
          <w:spacing w:val="1"/>
        </w:rPr>
        <w:t xml:space="preserve"> </w:t>
      </w:r>
      <w:r>
        <w:t>Actividad</w:t>
      </w:r>
      <w:r>
        <w:rPr>
          <w:spacing w:val="62"/>
        </w:rPr>
        <w:t xml:space="preserve"> </w:t>
      </w:r>
      <w:r>
        <w:t>10.</w:t>
      </w:r>
      <w:r>
        <w:rPr>
          <w:spacing w:val="62"/>
        </w:rPr>
        <w:t xml:space="preserve"> </w:t>
      </w:r>
      <w:r>
        <w:t>Elaborar</w:t>
      </w:r>
      <w:r>
        <w:rPr>
          <w:spacing w:val="62"/>
        </w:rPr>
        <w:t xml:space="preserve"> </w:t>
      </w:r>
      <w:r>
        <w:t>dictamen,</w:t>
      </w:r>
      <w:r>
        <w:rPr>
          <w:spacing w:val="62"/>
        </w:rPr>
        <w:t xml:space="preserve"> </w:t>
      </w:r>
      <w:r>
        <w:t>resolución</w:t>
      </w:r>
      <w:r>
        <w:rPr>
          <w:spacing w:val="63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oficio,</w:t>
      </w:r>
      <w:r>
        <w:rPr>
          <w:spacing w:val="62"/>
        </w:rPr>
        <w:t xml:space="preserve"> </w:t>
      </w:r>
      <w:r>
        <w:t>indica</w:t>
      </w:r>
      <w:r>
        <w:rPr>
          <w:spacing w:val="62"/>
        </w:rPr>
        <w:t xml:space="preserve"> </w:t>
      </w:r>
      <w:r>
        <w:t>que:</w:t>
      </w:r>
      <w:r>
        <w:rPr>
          <w:spacing w:val="62"/>
        </w:rPr>
        <w:t xml:space="preserve"> </w:t>
      </w:r>
      <w:r>
        <w:t>1.</w:t>
      </w:r>
      <w:r>
        <w:rPr>
          <w:spacing w:val="63"/>
        </w:rPr>
        <w:t xml:space="preserve"> </w:t>
      </w:r>
      <w:r>
        <w:t>Elabora</w:t>
      </w:r>
      <w:r>
        <w:rPr>
          <w:spacing w:val="6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Dictamen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avala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por Cooperativa de Enseñanza de su jurisdicción. 2. Resolución por</w:t>
      </w:r>
      <w:r>
        <w:rPr>
          <w:spacing w:val="1"/>
        </w:rPr>
        <w:t xml:space="preserve"> </w:t>
      </w:r>
      <w:r>
        <w:t>medio de la cual, la Dirección Departamental de Educación aprueba la continuidad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asignación</w:t>
      </w:r>
      <w:r>
        <w:rPr>
          <w:spacing w:val="1"/>
        </w:rPr>
        <w:t xml:space="preserve"> </w:t>
      </w:r>
      <w:r>
        <w:t>presupuestaria.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notificar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-DIGEACE-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Financiera -DAFI-. Firma y sella de elaborado el Dictamen y oficio.</w:t>
      </w:r>
      <w:r>
        <w:rPr>
          <w:spacing w:val="1"/>
        </w:rPr>
        <w:t xml:space="preserve"> </w:t>
      </w:r>
      <w:r>
        <w:t>Adjunta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traslada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Departamento/Sección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Aseguramiento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DIDEDUC.</w:t>
      </w:r>
    </w:p>
    <w:p w:rsidR="00E472F4" w:rsidRDefault="00E472F4">
      <w:pPr>
        <w:pStyle w:val="Textoindependiente"/>
        <w:spacing w:before="9"/>
        <w:rPr>
          <w:sz w:val="26"/>
        </w:rPr>
      </w:pPr>
    </w:p>
    <w:p w:rsidR="00E472F4" w:rsidRDefault="00DE50A5">
      <w:pPr>
        <w:pStyle w:val="Textoindependiente"/>
        <w:spacing w:before="1" w:line="278" w:lineRule="auto"/>
        <w:ind w:left="1301" w:right="102"/>
        <w:jc w:val="both"/>
      </w:pPr>
      <w:r>
        <w:t>Actividad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Revisar</w:t>
      </w:r>
      <w:r>
        <w:rPr>
          <w:spacing w:val="1"/>
        </w:rPr>
        <w:t xml:space="preserve"> </w:t>
      </w:r>
      <w:r>
        <w:t>expediente,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Aseguramiento de la Calidad Educativa de la DIDEDUC, recibe el expediente y</w:t>
      </w:r>
      <w:r>
        <w:rPr>
          <w:spacing w:val="1"/>
        </w:rPr>
        <w:t xml:space="preserve"> </w:t>
      </w:r>
      <w:r>
        <w:t>procede a revisar la información incluida en el Dictamen, resolución y oficio. Si la</w:t>
      </w:r>
      <w:r>
        <w:rPr>
          <w:spacing w:val="1"/>
        </w:rPr>
        <w:t xml:space="preserve"> </w:t>
      </w:r>
      <w:r>
        <w:t>información es correcta, procede a firmar y sellar de revisado el Dictamen y oficio,</w:t>
      </w:r>
      <w:r>
        <w:rPr>
          <w:spacing w:val="1"/>
        </w:rPr>
        <w:t xml:space="preserve"> </w:t>
      </w:r>
      <w:r>
        <w:t>caso contrario procede a solicitar que se realicen las correcciones pertinentes.</w:t>
      </w:r>
      <w:r>
        <w:rPr>
          <w:spacing w:val="1"/>
        </w:rPr>
        <w:t xml:space="preserve"> </w:t>
      </w:r>
      <w:r>
        <w:t>Trasl</w:t>
      </w:r>
      <w:r>
        <w:t>ada</w:t>
      </w:r>
      <w:r>
        <w:rPr>
          <w:spacing w:val="51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expediente</w:t>
      </w:r>
      <w:r>
        <w:rPr>
          <w:spacing w:val="52"/>
        </w:rPr>
        <w:t xml:space="preserve"> </w:t>
      </w:r>
      <w:r>
        <w:t>al</w:t>
      </w:r>
      <w:r>
        <w:rPr>
          <w:spacing w:val="52"/>
        </w:rPr>
        <w:t xml:space="preserve"> </w:t>
      </w:r>
      <w:r>
        <w:t>Jefe(a)</w:t>
      </w:r>
      <w:r>
        <w:rPr>
          <w:spacing w:val="51"/>
        </w:rPr>
        <w:t xml:space="preserve"> </w:t>
      </w:r>
      <w:r>
        <w:t>Técnico</w:t>
      </w:r>
      <w:r>
        <w:rPr>
          <w:spacing w:val="52"/>
        </w:rPr>
        <w:t xml:space="preserve"> </w:t>
      </w:r>
      <w:r>
        <w:t>Pedagógico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DIDEDUC,</w:t>
      </w:r>
      <w:r>
        <w:rPr>
          <w:spacing w:val="52"/>
        </w:rPr>
        <w:t xml:space="preserve"> </w:t>
      </w:r>
      <w:r>
        <w:t>quien,</w:t>
      </w:r>
    </w:p>
    <w:p w:rsidR="00E472F4" w:rsidRDefault="00E472F4">
      <w:pPr>
        <w:spacing w:line="278" w:lineRule="auto"/>
        <w:jc w:val="both"/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301" w:right="102"/>
        <w:jc w:val="both"/>
      </w:pPr>
      <w:r>
        <w:lastRenderedPageBreak/>
        <w:t>según la Actividad 12., revisa procediendo a firmar y sellar de visto bueno el</w:t>
      </w:r>
      <w:r>
        <w:rPr>
          <w:spacing w:val="1"/>
        </w:rPr>
        <w:t xml:space="preserve"> </w:t>
      </w:r>
      <w:r>
        <w:t>Dictamen y oficio, rubricando la Resolución; y traslada al Director Departamental</w:t>
      </w:r>
      <w:r>
        <w:rPr>
          <w:spacing w:val="1"/>
        </w:rPr>
        <w:t xml:space="preserve"> </w:t>
      </w:r>
      <w:r>
        <w:t>de Educació</w:t>
      </w:r>
      <w:r>
        <w:t>n quien, de conformidad a la Actividad 13., aprueba la continuidad de</w:t>
      </w:r>
      <w:r>
        <w:rPr>
          <w:spacing w:val="1"/>
        </w:rPr>
        <w:t xml:space="preserve"> </w:t>
      </w:r>
      <w:r>
        <w:t>la asignación presupuestaria a los institutos, firmando y sellando la Resolución,</w:t>
      </w:r>
      <w:r>
        <w:rPr>
          <w:spacing w:val="1"/>
        </w:rPr>
        <w:t xml:space="preserve"> </w:t>
      </w:r>
      <w:r>
        <w:t>asimismo,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oficio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medio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cual,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notificará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misma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DIGEACE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DAFI;</w:t>
      </w:r>
      <w:r>
        <w:rPr>
          <w:spacing w:val="-65"/>
        </w:rPr>
        <w:t xml:space="preserve"> </w:t>
      </w:r>
      <w:r>
        <w:t>y traslada el expediente al Asistente Técnico Pedagógico para su notificación a las</w:t>
      </w:r>
      <w:r>
        <w:rPr>
          <w:spacing w:val="-64"/>
        </w:rPr>
        <w:t xml:space="preserve"> </w:t>
      </w:r>
      <w:r>
        <w:t>instancias</w:t>
      </w:r>
      <w:r>
        <w:rPr>
          <w:spacing w:val="-2"/>
        </w:rPr>
        <w:t xml:space="preserve"> </w:t>
      </w:r>
      <w:r>
        <w:t>correspondientes.</w:t>
      </w:r>
    </w:p>
    <w:p w:rsidR="00E472F4" w:rsidRDefault="00E472F4">
      <w:pPr>
        <w:pStyle w:val="Textoindependiente"/>
        <w:spacing w:before="4"/>
        <w:rPr>
          <w:sz w:val="27"/>
        </w:rPr>
      </w:pPr>
    </w:p>
    <w:p w:rsidR="00E472F4" w:rsidRDefault="00DE50A5">
      <w:pPr>
        <w:pStyle w:val="Textoindependiente"/>
        <w:spacing w:line="278" w:lineRule="auto"/>
        <w:ind w:left="1301" w:right="101"/>
        <w:jc w:val="both"/>
      </w:pPr>
      <w:r>
        <w:t>Actividad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Notificar</w:t>
      </w:r>
      <w:r>
        <w:rPr>
          <w:spacing w:val="1"/>
        </w:rPr>
        <w:t xml:space="preserve"> </w:t>
      </w:r>
      <w:r>
        <w:t>constancias</w:t>
      </w:r>
      <w:r>
        <w:rPr>
          <w:spacing w:val="1"/>
        </w:rPr>
        <w:t xml:space="preserve"> </w:t>
      </w:r>
      <w:r>
        <w:t>(solvencias)</w:t>
      </w:r>
      <w:r>
        <w:rPr>
          <w:spacing w:val="1"/>
        </w:rPr>
        <w:t xml:space="preserve"> </w:t>
      </w:r>
      <w:r>
        <w:t>continuidad,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Asistente</w:t>
      </w:r>
      <w:r>
        <w:rPr>
          <w:spacing w:val="19"/>
        </w:rPr>
        <w:t xml:space="preserve"> </w:t>
      </w:r>
      <w:r>
        <w:t>Técnico</w:t>
      </w:r>
      <w:r>
        <w:rPr>
          <w:spacing w:val="19"/>
        </w:rPr>
        <w:t xml:space="preserve"> </w:t>
      </w:r>
      <w:r>
        <w:t>Pedagógico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DIDEDUC</w:t>
      </w:r>
      <w:r>
        <w:rPr>
          <w:spacing w:val="19"/>
        </w:rPr>
        <w:t xml:space="preserve"> </w:t>
      </w:r>
      <w:r>
        <w:t>recibe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expediente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procede</w:t>
      </w:r>
      <w:r>
        <w:rPr>
          <w:spacing w:val="19"/>
        </w:rPr>
        <w:t xml:space="preserve"> </w:t>
      </w:r>
      <w:r>
        <w:t>a:</w:t>
      </w:r>
    </w:p>
    <w:p w:rsidR="00E472F4" w:rsidRDefault="00DE50A5">
      <w:pPr>
        <w:pStyle w:val="Prrafodelista"/>
        <w:numPr>
          <w:ilvl w:val="0"/>
          <w:numId w:val="2"/>
        </w:numPr>
        <w:tabs>
          <w:tab w:val="left" w:pos="1590"/>
        </w:tabs>
        <w:spacing w:line="278" w:lineRule="auto"/>
        <w:ind w:right="101" w:firstLine="0"/>
        <w:jc w:val="both"/>
        <w:rPr>
          <w:sz w:val="24"/>
        </w:rPr>
      </w:pPr>
      <w:r>
        <w:rPr>
          <w:sz w:val="24"/>
        </w:rPr>
        <w:t>Notifica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DIGEACE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DAFI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más</w:t>
      </w:r>
      <w:r>
        <w:rPr>
          <w:spacing w:val="22"/>
          <w:sz w:val="24"/>
        </w:rPr>
        <w:t xml:space="preserve"> </w:t>
      </w:r>
      <w:r>
        <w:rPr>
          <w:sz w:val="24"/>
        </w:rPr>
        <w:t>tardar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30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noviembre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cada</w:t>
      </w:r>
      <w:r>
        <w:rPr>
          <w:spacing w:val="23"/>
          <w:sz w:val="24"/>
        </w:rPr>
        <w:t xml:space="preserve"> </w:t>
      </w:r>
      <w:r>
        <w:rPr>
          <w:sz w:val="24"/>
        </w:rPr>
        <w:t>año,</w:t>
      </w:r>
      <w:r>
        <w:rPr>
          <w:spacing w:val="-65"/>
          <w:sz w:val="24"/>
        </w:rPr>
        <w:t xml:space="preserve"> </w:t>
      </w:r>
      <w:r>
        <w:rPr>
          <w:sz w:val="24"/>
        </w:rPr>
        <w:t>por medio del oficio correspondiente, los documentos siguientes: a. Copias de las</w:t>
      </w:r>
      <w:r>
        <w:rPr>
          <w:spacing w:val="1"/>
          <w:sz w:val="24"/>
        </w:rPr>
        <w:t xml:space="preserve"> </w:t>
      </w:r>
      <w:r>
        <w:rPr>
          <w:sz w:val="24"/>
        </w:rPr>
        <w:t>constancias (Solvencias) emitidas por las personas que realizan funciones de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Institutos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Enseñanza de su jurisdicción. b. Copia de la Resolución de la DIDEDUC, en que</w:t>
      </w:r>
      <w:r>
        <w:rPr>
          <w:spacing w:val="1"/>
          <w:sz w:val="24"/>
        </w:rPr>
        <w:t xml:space="preserve"> </w:t>
      </w:r>
      <w:r>
        <w:rPr>
          <w:sz w:val="24"/>
        </w:rPr>
        <w:t>se aprueba la continuidad de la asignación presupuestaria a los Institutos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Educación por Cooperativa de </w:t>
      </w:r>
      <w:r>
        <w:rPr>
          <w:sz w:val="24"/>
        </w:rPr>
        <w:t>Enseñanza de su jurisdicción. 2. Notifica copia de la</w:t>
      </w:r>
      <w:r>
        <w:rPr>
          <w:spacing w:val="-64"/>
          <w:sz w:val="24"/>
        </w:rPr>
        <w:t xml:space="preserve"> </w:t>
      </w:r>
      <w:r>
        <w:rPr>
          <w:sz w:val="24"/>
        </w:rPr>
        <w:t>Resolución de la DIDEDUC, en que se aprueba la continuidad de la 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 a los Institutos de Educación por Cooperativa de Enseñanza de su</w:t>
      </w:r>
      <w:r>
        <w:rPr>
          <w:spacing w:val="1"/>
          <w:sz w:val="24"/>
        </w:rPr>
        <w:t xml:space="preserve"> </w:t>
      </w:r>
      <w:r>
        <w:rPr>
          <w:sz w:val="24"/>
        </w:rPr>
        <w:t>jurisdicción,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realizan</w:t>
      </w:r>
      <w:r>
        <w:rPr>
          <w:spacing w:val="1"/>
          <w:sz w:val="24"/>
        </w:rPr>
        <w:t xml:space="preserve"> </w:t>
      </w:r>
      <w:r>
        <w:rPr>
          <w:sz w:val="24"/>
        </w:rPr>
        <w:t>func</w:t>
      </w:r>
      <w:r>
        <w:rPr>
          <w:sz w:val="24"/>
        </w:rPr>
        <w:t>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Educativa.</w:t>
      </w:r>
      <w:r>
        <w:rPr>
          <w:spacing w:val="-64"/>
          <w:sz w:val="24"/>
        </w:rPr>
        <w:t xml:space="preserve"> </w:t>
      </w:r>
      <w:r>
        <w:rPr>
          <w:sz w:val="24"/>
        </w:rPr>
        <w:t>Resguarda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archiva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notificados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67"/>
          <w:sz w:val="24"/>
        </w:rPr>
        <w:t xml:space="preserve"> </w:t>
      </w:r>
      <w:r>
        <w:rPr>
          <w:sz w:val="24"/>
        </w:rPr>
        <w:t>instancias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firmas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sellos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recibido;</w:t>
      </w:r>
      <w:r>
        <w:rPr>
          <w:spacing w:val="1"/>
          <w:sz w:val="24"/>
        </w:rPr>
        <w:t xml:space="preserve"> </w:t>
      </w:r>
      <w:r>
        <w:rPr>
          <w:sz w:val="24"/>
        </w:rPr>
        <w:t>y,</w:t>
      </w:r>
      <w:r>
        <w:rPr>
          <w:spacing w:val="1"/>
          <w:sz w:val="24"/>
        </w:rPr>
        <w:t xml:space="preserve"> </w:t>
      </w:r>
      <w:r>
        <w:rPr>
          <w:sz w:val="24"/>
        </w:rPr>
        <w:t>traslada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Unidad/Sección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Certificación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Subdirección/Departamento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DIDEDUC,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resguardo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custodia.</w:t>
      </w:r>
    </w:p>
    <w:p w:rsidR="00E472F4" w:rsidRDefault="00E472F4">
      <w:pPr>
        <w:pStyle w:val="Textoindependiente"/>
        <w:spacing w:before="10"/>
        <w:rPr>
          <w:sz w:val="26"/>
        </w:rPr>
      </w:pPr>
    </w:p>
    <w:p w:rsidR="00E472F4" w:rsidRDefault="00DE50A5">
      <w:pPr>
        <w:pStyle w:val="Textoindependiente"/>
        <w:spacing w:line="278" w:lineRule="auto"/>
        <w:ind w:left="1301" w:right="102"/>
        <w:jc w:val="both"/>
      </w:pPr>
      <w:r>
        <w:t>El Acuerdo Numero A-18-2007 de la Contraloría General de Cuentas, Reglamento</w:t>
      </w:r>
      <w:r>
        <w:rPr>
          <w:spacing w:val="1"/>
        </w:rPr>
        <w:t xml:space="preserve"> </w:t>
      </w:r>
      <w:r>
        <w:t>para la prestación de servicios, autorizaciones, ventas de formulari</w:t>
      </w:r>
      <w:r>
        <w:t>os impresos, en</w:t>
      </w:r>
      <w:r>
        <w:rPr>
          <w:spacing w:val="-64"/>
        </w:rPr>
        <w:t xml:space="preserve"> </w:t>
      </w:r>
      <w:r>
        <w:t>el artículo 9, Falta de Rendición de Realización de Formularios, establece: “La</w:t>
      </w:r>
      <w:r>
        <w:rPr>
          <w:spacing w:val="1"/>
        </w:rPr>
        <w:t xml:space="preserve"> </w:t>
      </w:r>
      <w:r>
        <w:t>rendición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cuentas</w:t>
      </w:r>
      <w:r>
        <w:rPr>
          <w:spacing w:val="64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formularios</w:t>
      </w:r>
      <w:r>
        <w:rPr>
          <w:spacing w:val="63"/>
        </w:rPr>
        <w:t xml:space="preserve"> </w:t>
      </w:r>
      <w:r>
        <w:t>realizados</w:t>
      </w:r>
      <w:r>
        <w:rPr>
          <w:spacing w:val="64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existencias,</w:t>
      </w:r>
      <w:r>
        <w:rPr>
          <w:spacing w:val="64"/>
        </w:rPr>
        <w:t xml:space="preserve"> </w:t>
      </w:r>
      <w:r>
        <w:t>se</w:t>
      </w:r>
      <w:r>
        <w:rPr>
          <w:spacing w:val="63"/>
        </w:rPr>
        <w:t xml:space="preserve"> </w:t>
      </w:r>
      <w:r>
        <w:t>hará</w:t>
      </w:r>
      <w:r>
        <w:rPr>
          <w:spacing w:val="63"/>
        </w:rPr>
        <w:t xml:space="preserve"> </w:t>
      </w:r>
      <w:r>
        <w:t>ante</w:t>
      </w:r>
      <w:r>
        <w:rPr>
          <w:spacing w:val="64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Departamento de Formas y Talonarios y Delegaciones Departamentales, en un</w:t>
      </w:r>
      <w:r>
        <w:rPr>
          <w:spacing w:val="1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exceda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vencido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corresponda.”.</w:t>
      </w:r>
    </w:p>
    <w:p w:rsidR="00E472F4" w:rsidRDefault="00E472F4">
      <w:pPr>
        <w:pStyle w:val="Textoindependiente"/>
        <w:spacing w:before="5"/>
        <w:rPr>
          <w:sz w:val="27"/>
        </w:rPr>
      </w:pPr>
    </w:p>
    <w:p w:rsidR="00E472F4" w:rsidRDefault="00DE50A5">
      <w:pPr>
        <w:pStyle w:val="Textoindependiente"/>
        <w:spacing w:line="278" w:lineRule="auto"/>
        <w:ind w:left="1301" w:right="103"/>
        <w:jc w:val="both"/>
      </w:pPr>
      <w:r>
        <w:t>El Acuerdo Numero A-012-2020 del Contralor General de Cuentas, de fecha 18 de</w:t>
      </w:r>
      <w:r>
        <w:rPr>
          <w:spacing w:val="-64"/>
        </w:rPr>
        <w:t xml:space="preserve"> </w:t>
      </w:r>
      <w:r>
        <w:t>marzo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2020,</w:t>
      </w:r>
      <w:r>
        <w:rPr>
          <w:spacing w:val="41"/>
        </w:rPr>
        <w:t xml:space="preserve"> </w:t>
      </w:r>
      <w:r>
        <w:t>indica:</w:t>
      </w:r>
      <w:r>
        <w:rPr>
          <w:spacing w:val="41"/>
        </w:rPr>
        <w:t xml:space="preserve"> </w:t>
      </w:r>
      <w:r>
        <w:t>“Artículo</w:t>
      </w:r>
      <w:r>
        <w:rPr>
          <w:spacing w:val="41"/>
        </w:rPr>
        <w:t xml:space="preserve"> </w:t>
      </w:r>
      <w:r>
        <w:t>1.</w:t>
      </w:r>
      <w:r>
        <w:rPr>
          <w:spacing w:val="41"/>
        </w:rPr>
        <w:t xml:space="preserve"> </w:t>
      </w:r>
      <w:r>
        <w:t>Suspender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partir</w:t>
      </w:r>
      <w:r>
        <w:rPr>
          <w:spacing w:val="41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día</w:t>
      </w:r>
      <w:r>
        <w:rPr>
          <w:spacing w:val="41"/>
        </w:rPr>
        <w:t xml:space="preserve"> </w:t>
      </w:r>
      <w:r>
        <w:t>17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marzo</w:t>
      </w:r>
      <w:r>
        <w:rPr>
          <w:spacing w:val="4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2020, el cómputo de los plazos d</w:t>
      </w:r>
      <w:r>
        <w:t>e los procesos administrativos que se encuentran</w:t>
      </w:r>
      <w:r>
        <w:rPr>
          <w:spacing w:val="-64"/>
        </w:rPr>
        <w:t xml:space="preserve"> </w:t>
      </w:r>
      <w:r>
        <w:t>en trámite en la Contraloría General de Cuentas, en consecuencia, a partir de la</w:t>
      </w:r>
      <w:r>
        <w:rPr>
          <w:spacing w:val="1"/>
        </w:rPr>
        <w:t xml:space="preserve"> </w:t>
      </w:r>
      <w:r>
        <w:t>fecha señalada se consideran como días inhábiles para cómputo de los mismos,</w:t>
      </w:r>
      <w:r>
        <w:rPr>
          <w:spacing w:val="1"/>
        </w:rPr>
        <w:t xml:space="preserve"> </w:t>
      </w:r>
      <w:r>
        <w:t>hasta la culminación de la vigencia del Estado de</w:t>
      </w:r>
      <w:r>
        <w:t xml:space="preserve"> Calamidad decretado mediante</w:t>
      </w:r>
      <w:r>
        <w:rPr>
          <w:spacing w:val="1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Gubernativo</w:t>
      </w:r>
      <w:r>
        <w:rPr>
          <w:spacing w:val="-4"/>
        </w:rPr>
        <w:t xml:space="preserve"> </w:t>
      </w:r>
      <w:r>
        <w:t>05-2020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República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Guatemala.”.</w:t>
      </w:r>
    </w:p>
    <w:p w:rsidR="00E472F4" w:rsidRDefault="00E472F4">
      <w:pPr>
        <w:pStyle w:val="Textoindependiente"/>
        <w:spacing w:before="5"/>
        <w:rPr>
          <w:sz w:val="27"/>
        </w:rPr>
      </w:pPr>
    </w:p>
    <w:p w:rsidR="00E472F4" w:rsidRDefault="00DE50A5">
      <w:pPr>
        <w:pStyle w:val="Textoindependiente"/>
        <w:ind w:left="1301"/>
        <w:jc w:val="both"/>
      </w:pPr>
      <w:r>
        <w:t>El</w:t>
      </w:r>
      <w:r>
        <w:rPr>
          <w:spacing w:val="2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Numero</w:t>
      </w:r>
      <w:r>
        <w:rPr>
          <w:spacing w:val="3"/>
        </w:rPr>
        <w:t xml:space="preserve"> </w:t>
      </w:r>
      <w:r>
        <w:t>A-018-2020</w:t>
      </w:r>
      <w:r>
        <w:rPr>
          <w:spacing w:val="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Contralor</w:t>
      </w:r>
      <w:r>
        <w:rPr>
          <w:spacing w:val="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Cuentas,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fecha</w:t>
      </w:r>
      <w:r>
        <w:rPr>
          <w:spacing w:val="3"/>
        </w:rPr>
        <w:t xml:space="preserve"> </w:t>
      </w:r>
      <w:r>
        <w:t>01</w:t>
      </w:r>
      <w:r>
        <w:rPr>
          <w:spacing w:val="2"/>
        </w:rPr>
        <w:t xml:space="preserve"> </w:t>
      </w:r>
      <w:r>
        <w:t>de</w:t>
      </w:r>
    </w:p>
    <w:p w:rsidR="00E472F4" w:rsidRDefault="00E472F4">
      <w:pPr>
        <w:jc w:val="both"/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301" w:right="104"/>
        <w:jc w:val="both"/>
      </w:pPr>
      <w:r>
        <w:lastRenderedPageBreak/>
        <w:t>julio de 2020, indica: “Artículo 1. Habilitar el cómputo de los plazos de todas las</w:t>
      </w:r>
      <w:r>
        <w:rPr>
          <w:spacing w:val="1"/>
        </w:rPr>
        <w:t xml:space="preserve"> </w:t>
      </w:r>
      <w:r>
        <w:t>gestiones que deban realizarse ante la Contraloría General de Cuentas a partir del</w:t>
      </w:r>
      <w:r>
        <w:rPr>
          <w:spacing w:val="-64"/>
        </w:rPr>
        <w:t xml:space="preserve"> </w:t>
      </w:r>
      <w:r>
        <w:t>2 de julio de 2020.”. Artículo 2. Sin deja sin efecto el Acuerdo A-012-2020 emitido</w:t>
      </w:r>
      <w:r>
        <w:rPr>
          <w:spacing w:val="1"/>
        </w:rPr>
        <w:t xml:space="preserve"> </w:t>
      </w:r>
      <w:r>
        <w:t>por e</w:t>
      </w:r>
      <w:r>
        <w:t>l Contralor General de Cuentas con fecha dieciocho de marzo de dos mil</w:t>
      </w:r>
      <w:r>
        <w:rPr>
          <w:spacing w:val="1"/>
        </w:rPr>
        <w:t xml:space="preserve"> </w:t>
      </w:r>
      <w:r>
        <w:t>veinte.”.</w:t>
      </w:r>
    </w:p>
    <w:p w:rsidR="00E472F4" w:rsidRDefault="00E472F4">
      <w:pPr>
        <w:pStyle w:val="Textoindependiente"/>
        <w:spacing w:before="6"/>
        <w:rPr>
          <w:sz w:val="27"/>
        </w:rPr>
      </w:pPr>
    </w:p>
    <w:p w:rsidR="00E472F4" w:rsidRDefault="00DE50A5">
      <w:pPr>
        <w:pStyle w:val="Ttulo1"/>
      </w:pPr>
      <w:r>
        <w:t>Recomendación</w:t>
      </w:r>
    </w:p>
    <w:p w:rsidR="00E472F4" w:rsidRDefault="00DE50A5">
      <w:pPr>
        <w:pStyle w:val="Textoindependiente"/>
        <w:spacing w:before="57" w:line="278" w:lineRule="auto"/>
        <w:ind w:left="1301" w:right="102"/>
        <w:jc w:val="both"/>
      </w:pPr>
      <w:r>
        <w:t>La Directora Departamental de Educación de Sacatepéquez en funciones, gire</w:t>
      </w:r>
      <w:r>
        <w:rPr>
          <w:spacing w:val="1"/>
        </w:rPr>
        <w:t xml:space="preserve"> </w:t>
      </w:r>
      <w:r>
        <w:t>instrucciones por escrito y dé seguimiento a las mismas, para que conjuntamente</w:t>
      </w:r>
      <w:r>
        <w:rPr>
          <w:spacing w:val="1"/>
        </w:rPr>
        <w:t xml:space="preserve"> </w:t>
      </w:r>
      <w:r>
        <w:t>con l</w:t>
      </w:r>
      <w:r>
        <w:t>a Jefe del Departamento Técnico Pedagógico Bilingüe Intercultural, la Jefe de</w:t>
      </w:r>
      <w:r>
        <w:rPr>
          <w:spacing w:val="-64"/>
        </w:rPr>
        <w:t xml:space="preserve"> </w:t>
      </w:r>
      <w:r>
        <w:t>Aseguramiento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Coordinadora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Acreditación y Certificación, y la Coordinadora de los institutos de educación por</w:t>
      </w:r>
      <w:r>
        <w:rPr>
          <w:spacing w:val="1"/>
        </w:rPr>
        <w:t xml:space="preserve"> </w:t>
      </w:r>
      <w:r>
        <w:t>cooperativa de enseñanza</w:t>
      </w:r>
      <w:r>
        <w:t xml:space="preserve"> designada, realicen las gestiones que correspondan a</w:t>
      </w:r>
      <w:r>
        <w:rPr>
          <w:spacing w:val="1"/>
        </w:rPr>
        <w:t xml:space="preserve"> </w:t>
      </w:r>
      <w:r>
        <w:t>efecto que se cumplan con los lineamientos establecidos en la normativa aplicable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siguiente:</w:t>
      </w:r>
    </w:p>
    <w:p w:rsidR="00E472F4" w:rsidRDefault="00E472F4">
      <w:pPr>
        <w:pStyle w:val="Textoindependiente"/>
        <w:spacing w:before="10"/>
        <w:rPr>
          <w:sz w:val="14"/>
        </w:rPr>
      </w:pPr>
    </w:p>
    <w:p w:rsidR="00E472F4" w:rsidRDefault="00DE50A5">
      <w:pPr>
        <w:pStyle w:val="Prrafodelista"/>
        <w:numPr>
          <w:ilvl w:val="1"/>
          <w:numId w:val="2"/>
        </w:numPr>
        <w:tabs>
          <w:tab w:val="left" w:pos="1901"/>
        </w:tabs>
        <w:spacing w:before="92" w:line="278" w:lineRule="auto"/>
        <w:ind w:right="10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sucesivo,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cumplan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Instructivo</w:t>
      </w:r>
      <w:r>
        <w:rPr>
          <w:spacing w:val="52"/>
          <w:sz w:val="24"/>
        </w:rPr>
        <w:t xml:space="preserve"> </w:t>
      </w:r>
      <w:r>
        <w:rPr>
          <w:sz w:val="24"/>
        </w:rPr>
        <w:t>INTCOOP-INS-01</w:t>
      </w:r>
      <w:r>
        <w:rPr>
          <w:spacing w:val="52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52"/>
          <w:sz w:val="24"/>
        </w:rPr>
        <w:t xml:space="preserve"> </w:t>
      </w:r>
      <w:r>
        <w:rPr>
          <w:sz w:val="24"/>
        </w:rPr>
        <w:t>generales</w:t>
      </w:r>
      <w:r>
        <w:rPr>
          <w:spacing w:val="52"/>
          <w:sz w:val="24"/>
        </w:rPr>
        <w:t xml:space="preserve"> </w:t>
      </w:r>
      <w:r>
        <w:rPr>
          <w:sz w:val="24"/>
        </w:rPr>
        <w:t>para</w:t>
      </w:r>
      <w:r>
        <w:rPr>
          <w:spacing w:val="52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continuación</w:t>
      </w:r>
      <w:r>
        <w:rPr>
          <w:spacing w:val="-65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subvención</w:t>
      </w:r>
      <w:r>
        <w:rPr>
          <w:spacing w:val="1"/>
          <w:sz w:val="24"/>
        </w:rPr>
        <w:t xml:space="preserve"> </w:t>
      </w:r>
      <w:r>
        <w:rPr>
          <w:sz w:val="24"/>
        </w:rPr>
        <w:t>estatal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Institutos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Enseñanza,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efecto:</w:t>
      </w:r>
      <w:r>
        <w:rPr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a)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elabore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Circular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ejecuten</w:t>
      </w:r>
    </w:p>
    <w:p w:rsidR="00E472F4" w:rsidRDefault="00DE50A5">
      <w:pPr>
        <w:pStyle w:val="Textoindependiente"/>
        <w:spacing w:before="12"/>
        <w:ind w:left="1901"/>
      </w:pPr>
      <w:r>
        <w:t>los</w:t>
      </w:r>
      <w:r>
        <w:rPr>
          <w:spacing w:val="45"/>
        </w:rPr>
        <w:t xml:space="preserve"> </w:t>
      </w:r>
      <w:r>
        <w:t>procedimientos</w:t>
      </w:r>
      <w:r>
        <w:rPr>
          <w:spacing w:val="45"/>
        </w:rPr>
        <w:t xml:space="preserve"> </w:t>
      </w:r>
      <w:r>
        <w:t>establecidos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actividades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4.</w:t>
      </w:r>
      <w:r>
        <w:rPr>
          <w:spacing w:val="49"/>
        </w:rPr>
        <w:t xml:space="preserve"> </w:t>
      </w:r>
      <w:r>
        <w:rPr>
          <w:rFonts w:ascii="Arial"/>
          <w:b/>
        </w:rPr>
        <w:t>b)</w:t>
      </w:r>
      <w:r>
        <w:rPr>
          <w:rFonts w:ascii="Arial"/>
          <w:b/>
          <w:spacing w:val="46"/>
        </w:rPr>
        <w:t xml:space="preserve"> </w:t>
      </w:r>
      <w:r>
        <w:t>Los</w:t>
      </w:r>
    </w:p>
    <w:p w:rsidR="00E472F4" w:rsidRDefault="00DE50A5">
      <w:pPr>
        <w:pStyle w:val="Textoindependiente"/>
        <w:spacing w:before="56" w:line="278" w:lineRule="auto"/>
        <w:ind w:left="1901" w:right="101"/>
        <w:jc w:val="both"/>
      </w:pPr>
      <w:r>
        <w:t>Coordinadores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emitan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solvencias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 para la continuidad de la subvención estatal estén completos;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conformen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resguarden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Coordinaciones,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anuales</w:t>
      </w:r>
      <w:r>
        <w:rPr>
          <w:spacing w:val="1"/>
        </w:rPr>
        <w:t xml:space="preserve"> </w:t>
      </w:r>
      <w:r>
        <w:t>presentados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solvencias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emiten;</w:t>
      </w:r>
      <w:r>
        <w:rPr>
          <w:spacing w:val="1"/>
        </w:rPr>
        <w:t xml:space="preserve"> </w:t>
      </w:r>
      <w:r>
        <w:t>elaboren</w:t>
      </w:r>
      <w:r>
        <w:rPr>
          <w:spacing w:val="1"/>
        </w:rPr>
        <w:t xml:space="preserve"> </w:t>
      </w:r>
      <w:r>
        <w:t>oficios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trasladar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anuales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solvencias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 de la en</w:t>
      </w:r>
      <w:r>
        <w:t>trega de los informes anuales, en los cuales deberá</w:t>
      </w:r>
      <w:r>
        <w:rPr>
          <w:spacing w:val="1"/>
        </w:rPr>
        <w:t xml:space="preserve"> </w:t>
      </w:r>
      <w:r>
        <w:t>constar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fecha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recepción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quedar</w:t>
      </w:r>
      <w:r>
        <w:rPr>
          <w:spacing w:val="4"/>
        </w:rPr>
        <w:t xml:space="preserve"> </w:t>
      </w:r>
      <w:r>
        <w:t>adjunta</w:t>
      </w:r>
      <w:r>
        <w:rPr>
          <w:spacing w:val="4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copia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expedientes</w:t>
      </w:r>
    </w:p>
    <w:p w:rsidR="00E472F4" w:rsidRDefault="00DE50A5">
      <w:pPr>
        <w:pStyle w:val="Textoindependiente"/>
        <w:spacing w:line="271" w:lineRule="exact"/>
        <w:ind w:left="1901"/>
      </w:pPr>
      <w:r>
        <w:t>de</w:t>
      </w:r>
      <w:r>
        <w:rPr>
          <w:spacing w:val="34"/>
        </w:rPr>
        <w:t xml:space="preserve"> </w:t>
      </w:r>
      <w:r>
        <w:t>informes</w:t>
      </w:r>
      <w:r>
        <w:rPr>
          <w:spacing w:val="34"/>
        </w:rPr>
        <w:t xml:space="preserve"> </w:t>
      </w:r>
      <w:r>
        <w:t>anuales</w:t>
      </w:r>
      <w:r>
        <w:rPr>
          <w:spacing w:val="34"/>
        </w:rPr>
        <w:t xml:space="preserve"> </w:t>
      </w:r>
      <w:r>
        <w:t>entregados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DIDEDUC.</w:t>
      </w:r>
      <w:r>
        <w:rPr>
          <w:spacing w:val="38"/>
        </w:rPr>
        <w:t xml:space="preserve"> </w:t>
      </w:r>
      <w:r>
        <w:rPr>
          <w:rFonts w:ascii="Arial"/>
          <w:b/>
        </w:rPr>
        <w:t>c)</w:t>
      </w:r>
      <w:r>
        <w:rPr>
          <w:rFonts w:ascii="Arial"/>
          <w:b/>
          <w:spacing w:val="36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Coordinadora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</w:p>
    <w:p w:rsidR="00E472F4" w:rsidRDefault="00DE50A5">
      <w:pPr>
        <w:pStyle w:val="Textoindependiente"/>
        <w:spacing w:before="56" w:line="278" w:lineRule="auto"/>
        <w:ind w:left="1901" w:right="101"/>
        <w:jc w:val="both"/>
      </w:pPr>
      <w:r>
        <w:t>Unidad Acreditación y Certificación y la Jefe de la Sección de Aseguramiento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dejen</w:t>
      </w:r>
      <w:r>
        <w:rPr>
          <w:spacing w:val="1"/>
        </w:rPr>
        <w:t xml:space="preserve"> </w:t>
      </w:r>
      <w:r>
        <w:t>constancias</w:t>
      </w:r>
      <w:r>
        <w:rPr>
          <w:spacing w:val="1"/>
        </w:rPr>
        <w:t xml:space="preserve"> </w:t>
      </w:r>
      <w:r>
        <w:t>documentales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expedientes conformados para la continuidad de la subvención estatal a los</w:t>
      </w:r>
      <w:r>
        <w:rPr>
          <w:spacing w:val="1"/>
        </w:rPr>
        <w:t xml:space="preserve"> </w:t>
      </w:r>
      <w:r>
        <w:t>institutos,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comprueben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</w:t>
      </w:r>
      <w:r>
        <w:t>icipación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procedimientos de la forma establecida, y según los numerales 4 y 5 de la</w:t>
      </w:r>
      <w:r>
        <w:rPr>
          <w:spacing w:val="1"/>
        </w:rPr>
        <w:t xml:space="preserve"> </w:t>
      </w:r>
      <w:r>
        <w:t xml:space="preserve">condición reportada. </w:t>
      </w:r>
      <w:r>
        <w:rPr>
          <w:rFonts w:ascii="Arial" w:hAnsi="Arial"/>
          <w:b/>
        </w:rPr>
        <w:t xml:space="preserve">d) </w:t>
      </w:r>
      <w:r>
        <w:t>Se emitan los oficios para notificar a la DIGEACE y a</w:t>
      </w:r>
      <w:r>
        <w:rPr>
          <w:spacing w:val="-64"/>
        </w:rPr>
        <w:t xml:space="preserve"> </w:t>
      </w:r>
      <w:r>
        <w:t>la DAFI, las resoluciones de autorización de la continuidad de la subvención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dejen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expedientes conformados las constancias que demuestren las fechas en que</w:t>
      </w:r>
      <w:r>
        <w:rPr>
          <w:spacing w:val="-64"/>
        </w:rPr>
        <w:t xml:space="preserve"> </w:t>
      </w:r>
      <w:r>
        <w:t>se realiza la notificación de oficio t</w:t>
      </w:r>
      <w:r>
        <w:t>anto de las solvencias, así como de las</w:t>
      </w:r>
      <w:r>
        <w:rPr>
          <w:spacing w:val="1"/>
        </w:rPr>
        <w:t xml:space="preserve"> </w:t>
      </w:r>
      <w:r>
        <w:t>resoluciones;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e)</w:t>
      </w:r>
      <w:r>
        <w:rPr>
          <w:rFonts w:ascii="Arial" w:hAnsi="Arial"/>
          <w:b/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notifique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Coordinador</w:t>
      </w:r>
      <w:r>
        <w:rPr>
          <w:spacing w:val="-2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Administrativo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copia</w:t>
      </w:r>
    </w:p>
    <w:p w:rsidR="00E472F4" w:rsidRDefault="00E472F4">
      <w:pPr>
        <w:spacing w:line="278" w:lineRule="auto"/>
        <w:jc w:val="both"/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extoindependiente"/>
        <w:spacing w:before="82" w:line="278" w:lineRule="auto"/>
        <w:ind w:left="1901" w:right="101"/>
        <w:jc w:val="both"/>
      </w:pPr>
      <w:r>
        <w:lastRenderedPageBreak/>
        <w:t>de la Resolución No. 017-2021-SAC-STPBI de fecha 05 de enero de 2021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Mixto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Divers</w:t>
      </w:r>
      <w:r>
        <w:t>ificada</w:t>
      </w:r>
      <w:r>
        <w:rPr>
          <w:spacing w:val="67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 J.V., San Lucas Sacatepéquez, código 03-08-0021-46, dejando</w:t>
      </w:r>
      <w:r>
        <w:rPr>
          <w:spacing w:val="1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actuado.</w:t>
      </w:r>
    </w:p>
    <w:p w:rsidR="00E472F4" w:rsidRDefault="00DE50A5">
      <w:pPr>
        <w:pStyle w:val="Prrafodelista"/>
        <w:numPr>
          <w:ilvl w:val="1"/>
          <w:numId w:val="2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Se cumpla con los plazos establecidos para la ejecución de los procesos</w:t>
      </w:r>
      <w:r>
        <w:rPr>
          <w:spacing w:val="1"/>
          <w:sz w:val="24"/>
        </w:rPr>
        <w:t xml:space="preserve"> </w:t>
      </w:r>
      <w:r>
        <w:rPr>
          <w:sz w:val="24"/>
        </w:rPr>
        <w:t>definidos para la continuidad de la subvención estatal a los institutos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por cooperativa de enseñanza según el Acuerdo Gubernativo</w:t>
      </w:r>
      <w:r>
        <w:rPr>
          <w:spacing w:val="1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35-2015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Instructivo</w:t>
      </w:r>
      <w:r>
        <w:rPr>
          <w:spacing w:val="-1"/>
          <w:sz w:val="24"/>
        </w:rPr>
        <w:t xml:space="preserve"> </w:t>
      </w:r>
      <w:r>
        <w:rPr>
          <w:sz w:val="24"/>
        </w:rPr>
        <w:t>INTCOOP-INS-01.</w:t>
      </w:r>
    </w:p>
    <w:p w:rsidR="00E472F4" w:rsidRDefault="00DE50A5">
      <w:pPr>
        <w:pStyle w:val="Prrafodelista"/>
        <w:numPr>
          <w:ilvl w:val="1"/>
          <w:numId w:val="2"/>
        </w:numPr>
        <w:tabs>
          <w:tab w:val="left" w:pos="1901"/>
        </w:tabs>
        <w:spacing w:line="278" w:lineRule="auto"/>
        <w:ind w:right="101"/>
        <w:jc w:val="both"/>
        <w:rPr>
          <w:sz w:val="24"/>
        </w:rPr>
      </w:pPr>
      <w:r>
        <w:rPr>
          <w:sz w:val="24"/>
        </w:rPr>
        <w:t>Se</w:t>
      </w:r>
      <w:r>
        <w:rPr>
          <w:spacing w:val="48"/>
          <w:sz w:val="24"/>
        </w:rPr>
        <w:t xml:space="preserve"> </w:t>
      </w:r>
      <w:r>
        <w:rPr>
          <w:sz w:val="24"/>
        </w:rPr>
        <w:t>proceda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completar</w:t>
      </w:r>
      <w:r>
        <w:rPr>
          <w:spacing w:val="49"/>
          <w:sz w:val="24"/>
        </w:rPr>
        <w:t xml:space="preserve"> </w:t>
      </w:r>
      <w:r>
        <w:rPr>
          <w:sz w:val="24"/>
        </w:rPr>
        <w:t>los</w:t>
      </w:r>
      <w:r>
        <w:rPr>
          <w:spacing w:val="49"/>
          <w:sz w:val="24"/>
        </w:rPr>
        <w:t xml:space="preserve"> </w:t>
      </w:r>
      <w:r>
        <w:rPr>
          <w:sz w:val="24"/>
        </w:rPr>
        <w:t>datos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9"/>
          <w:sz w:val="24"/>
        </w:rPr>
        <w:t xml:space="preserve"> </w:t>
      </w:r>
      <w:r>
        <w:rPr>
          <w:sz w:val="24"/>
        </w:rPr>
        <w:t>la</w:t>
      </w:r>
      <w:r>
        <w:rPr>
          <w:spacing w:val="49"/>
          <w:sz w:val="24"/>
        </w:rPr>
        <w:t xml:space="preserve"> </w:t>
      </w:r>
      <w:r>
        <w:rPr>
          <w:sz w:val="24"/>
        </w:rPr>
        <w:t>nómina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9"/>
          <w:sz w:val="24"/>
        </w:rPr>
        <w:t xml:space="preserve"> </w:t>
      </w:r>
      <w:r>
        <w:rPr>
          <w:sz w:val="24"/>
        </w:rPr>
        <w:t>personal</w:t>
      </w:r>
      <w:r>
        <w:rPr>
          <w:spacing w:val="49"/>
          <w:sz w:val="24"/>
        </w:rPr>
        <w:t xml:space="preserve"> </w:t>
      </w:r>
      <w:r>
        <w:rPr>
          <w:sz w:val="24"/>
        </w:rPr>
        <w:t>del</w:t>
      </w:r>
      <w:r>
        <w:rPr>
          <w:spacing w:val="48"/>
          <w:sz w:val="24"/>
        </w:rPr>
        <w:t xml:space="preserve"> </w:t>
      </w:r>
      <w:r>
        <w:rPr>
          <w:sz w:val="24"/>
        </w:rPr>
        <w:t>Ins</w:t>
      </w:r>
      <w:r>
        <w:rPr>
          <w:sz w:val="24"/>
        </w:rPr>
        <w:t>tituto</w:t>
      </w:r>
      <w:r>
        <w:rPr>
          <w:spacing w:val="-64"/>
          <w:sz w:val="24"/>
        </w:rPr>
        <w:t xml:space="preserve"> </w:t>
      </w:r>
      <w:r>
        <w:rPr>
          <w:sz w:val="24"/>
        </w:rPr>
        <w:t>Mixto</w:t>
      </w:r>
      <w:r>
        <w:rPr>
          <w:spacing w:val="1"/>
          <w:sz w:val="24"/>
        </w:rPr>
        <w:t xml:space="preserve"> </w:t>
      </w:r>
      <w:r>
        <w:rPr>
          <w:sz w:val="24"/>
        </w:rPr>
        <w:t>Nocturno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Básica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Cooperativa,</w:t>
      </w:r>
      <w:r>
        <w:rPr>
          <w:spacing w:val="1"/>
          <w:sz w:val="24"/>
        </w:rPr>
        <w:t xml:space="preserve"> </w:t>
      </w:r>
      <w:r>
        <w:rPr>
          <w:sz w:val="24"/>
        </w:rPr>
        <w:t>San</w:t>
      </w:r>
      <w:r>
        <w:rPr>
          <w:spacing w:val="1"/>
          <w:sz w:val="24"/>
        </w:rPr>
        <w:t xml:space="preserve"> </w:t>
      </w:r>
      <w:r>
        <w:rPr>
          <w:sz w:val="24"/>
        </w:rPr>
        <w:t>Pedro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Huertas,</w:t>
      </w:r>
      <w:r>
        <w:rPr>
          <w:spacing w:val="1"/>
          <w:sz w:val="24"/>
        </w:rPr>
        <w:t xml:space="preserve"> </w:t>
      </w:r>
      <w:r>
        <w:rPr>
          <w:sz w:val="24"/>
        </w:rPr>
        <w:t>Antigua</w:t>
      </w:r>
      <w:r>
        <w:rPr>
          <w:spacing w:val="1"/>
          <w:sz w:val="24"/>
        </w:rPr>
        <w:t xml:space="preserve"> </w:t>
      </w:r>
      <w:r>
        <w:rPr>
          <w:sz w:val="24"/>
        </w:rPr>
        <w:t>Guatemala</w:t>
      </w:r>
      <w:r>
        <w:rPr>
          <w:spacing w:val="1"/>
          <w:sz w:val="24"/>
        </w:rPr>
        <w:t xml:space="preserve"> </w:t>
      </w: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03-01-1007-45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Instituto</w:t>
      </w:r>
      <w:r>
        <w:rPr>
          <w:spacing w:val="1"/>
          <w:sz w:val="24"/>
        </w:rPr>
        <w:t xml:space="preserve"> </w:t>
      </w:r>
      <w:r>
        <w:rPr>
          <w:sz w:val="24"/>
        </w:rPr>
        <w:t>Mixto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Diversificada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1"/>
          <w:sz w:val="24"/>
        </w:rPr>
        <w:t xml:space="preserve"> </w:t>
      </w:r>
      <w:r>
        <w:rPr>
          <w:sz w:val="24"/>
        </w:rPr>
        <w:t>J.V.,</w:t>
      </w:r>
      <w:r>
        <w:rPr>
          <w:spacing w:val="1"/>
          <w:sz w:val="24"/>
        </w:rPr>
        <w:t xml:space="preserve"> </w:t>
      </w:r>
      <w:r>
        <w:rPr>
          <w:sz w:val="24"/>
        </w:rPr>
        <w:t>San</w:t>
      </w:r>
      <w:r>
        <w:rPr>
          <w:spacing w:val="1"/>
          <w:sz w:val="24"/>
        </w:rPr>
        <w:t xml:space="preserve"> </w:t>
      </w:r>
      <w:r>
        <w:rPr>
          <w:sz w:val="24"/>
        </w:rPr>
        <w:t>Lucas</w:t>
      </w:r>
      <w:r>
        <w:rPr>
          <w:spacing w:val="1"/>
          <w:sz w:val="24"/>
        </w:rPr>
        <w:t xml:space="preserve"> </w:t>
      </w:r>
      <w:r>
        <w:rPr>
          <w:sz w:val="24"/>
        </w:rPr>
        <w:t>Sacatepéquez</w:t>
      </w:r>
      <w:r>
        <w:rPr>
          <w:spacing w:val="1"/>
          <w:sz w:val="24"/>
        </w:rPr>
        <w:t xml:space="preserve"> </w:t>
      </w: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03-08-0021-46;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consignar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verídica,</w:t>
      </w:r>
      <w:r>
        <w:rPr>
          <w:spacing w:val="1"/>
          <w:sz w:val="24"/>
        </w:rPr>
        <w:t xml:space="preserve"> </w:t>
      </w:r>
      <w:r>
        <w:rPr>
          <w:sz w:val="24"/>
        </w:rPr>
        <w:t>completa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comprobable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nóminas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Instituto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Básica por Cooperativa de Enseñanza, Santiago Sacatepéquez</w:t>
      </w:r>
      <w:r>
        <w:rPr>
          <w:spacing w:val="1"/>
          <w:sz w:val="24"/>
        </w:rPr>
        <w:t xml:space="preserve"> </w:t>
      </w: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03-06-0129-45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Instituto</w:t>
      </w:r>
      <w:r>
        <w:rPr>
          <w:spacing w:val="1"/>
          <w:sz w:val="24"/>
        </w:rPr>
        <w:t xml:space="preserve"> </w:t>
      </w:r>
      <w:r>
        <w:rPr>
          <w:sz w:val="24"/>
        </w:rPr>
        <w:t>Mixto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Diversificada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Cooperativa,</w:t>
      </w:r>
      <w:r>
        <w:rPr>
          <w:spacing w:val="1"/>
          <w:sz w:val="24"/>
        </w:rPr>
        <w:t xml:space="preserve"> </w:t>
      </w:r>
      <w:r>
        <w:rPr>
          <w:sz w:val="24"/>
        </w:rPr>
        <w:t>Santo</w:t>
      </w:r>
      <w:r>
        <w:rPr>
          <w:spacing w:val="1"/>
          <w:sz w:val="24"/>
        </w:rPr>
        <w:t xml:space="preserve"> </w:t>
      </w:r>
      <w:r>
        <w:rPr>
          <w:sz w:val="24"/>
        </w:rPr>
        <w:t>Doming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Xenacoj</w:t>
      </w:r>
      <w:r>
        <w:rPr>
          <w:spacing w:val="1"/>
          <w:sz w:val="24"/>
        </w:rPr>
        <w:t xml:space="preserve"> </w:t>
      </w: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03-05-0016-46;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nóminas contenidas en los expedientes en resguardo de la DIDEDUC de</w:t>
      </w:r>
      <w:r>
        <w:rPr>
          <w:spacing w:val="1"/>
          <w:sz w:val="24"/>
        </w:rPr>
        <w:t xml:space="preserve"> </w:t>
      </w:r>
      <w:r>
        <w:rPr>
          <w:sz w:val="24"/>
        </w:rPr>
        <w:t>Sacatepéquez.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Según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revelado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</w:t>
      </w:r>
      <w:r>
        <w:rPr>
          <w:sz w:val="24"/>
        </w:rPr>
        <w:t>).</w:t>
      </w:r>
    </w:p>
    <w:p w:rsidR="00E472F4" w:rsidRDefault="00DE50A5">
      <w:pPr>
        <w:pStyle w:val="Prrafodelista"/>
        <w:numPr>
          <w:ilvl w:val="1"/>
          <w:numId w:val="2"/>
        </w:numPr>
        <w:tabs>
          <w:tab w:val="left" w:pos="1901"/>
        </w:tabs>
        <w:spacing w:before="1" w:line="278" w:lineRule="auto"/>
        <w:jc w:val="both"/>
        <w:rPr>
          <w:sz w:val="24"/>
        </w:rPr>
      </w:pPr>
      <w:r>
        <w:rPr>
          <w:sz w:val="24"/>
        </w:rPr>
        <w:t>Se adjunten las certificaciones originales de las actas del aporte municipal y</w:t>
      </w:r>
      <w:r>
        <w:rPr>
          <w:spacing w:val="1"/>
          <w:sz w:val="24"/>
        </w:rPr>
        <w:t xml:space="preserve"> </w:t>
      </w:r>
      <w:r>
        <w:rPr>
          <w:sz w:val="24"/>
        </w:rPr>
        <w:t>se complete la información pendiente en documentos de los expedientes del</w:t>
      </w:r>
      <w:r>
        <w:rPr>
          <w:spacing w:val="1"/>
          <w:sz w:val="24"/>
        </w:rPr>
        <w:t xml:space="preserve"> </w:t>
      </w:r>
      <w:r>
        <w:rPr>
          <w:sz w:val="24"/>
        </w:rPr>
        <w:t>Instituto Mixto de Educación Diversificada por Cooperativa J.V., San Lucas</w:t>
      </w:r>
      <w:r>
        <w:rPr>
          <w:spacing w:val="1"/>
          <w:sz w:val="24"/>
        </w:rPr>
        <w:t xml:space="preserve"> </w:t>
      </w:r>
      <w:r>
        <w:rPr>
          <w:sz w:val="24"/>
        </w:rPr>
        <w:t>Sacatepéquez</w:t>
      </w:r>
      <w:r>
        <w:rPr>
          <w:spacing w:val="1"/>
          <w:sz w:val="24"/>
        </w:rPr>
        <w:t xml:space="preserve"> </w:t>
      </w: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03-08-0021-46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Instituto</w:t>
      </w:r>
      <w:r>
        <w:rPr>
          <w:spacing w:val="1"/>
          <w:sz w:val="24"/>
        </w:rPr>
        <w:t xml:space="preserve"> </w:t>
      </w:r>
      <w:r>
        <w:rPr>
          <w:sz w:val="24"/>
        </w:rPr>
        <w:t>Mixto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Diversificada</w:t>
      </w:r>
      <w:r>
        <w:rPr>
          <w:spacing w:val="63"/>
          <w:sz w:val="24"/>
        </w:rPr>
        <w:t xml:space="preserve"> </w:t>
      </w:r>
      <w:r>
        <w:rPr>
          <w:sz w:val="24"/>
        </w:rPr>
        <w:t>por</w:t>
      </w:r>
      <w:r>
        <w:rPr>
          <w:spacing w:val="63"/>
          <w:sz w:val="24"/>
        </w:rPr>
        <w:t xml:space="preserve"> </w:t>
      </w:r>
      <w:r>
        <w:rPr>
          <w:sz w:val="24"/>
        </w:rPr>
        <w:t>Cooperativa,</w:t>
      </w:r>
      <w:r>
        <w:rPr>
          <w:spacing w:val="63"/>
          <w:sz w:val="24"/>
        </w:rPr>
        <w:t xml:space="preserve"> </w:t>
      </w:r>
      <w:r>
        <w:rPr>
          <w:sz w:val="24"/>
        </w:rPr>
        <w:t>Santo</w:t>
      </w:r>
      <w:r>
        <w:rPr>
          <w:spacing w:val="63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omingo</w:t>
      </w:r>
      <w:r>
        <w:rPr>
          <w:spacing w:val="63"/>
          <w:sz w:val="24"/>
        </w:rPr>
        <w:t xml:space="preserve"> </w:t>
      </w:r>
      <w:r>
        <w:rPr>
          <w:sz w:val="24"/>
        </w:rPr>
        <w:t>Xenacoj</w:t>
      </w:r>
      <w:r>
        <w:rPr>
          <w:spacing w:val="63"/>
          <w:sz w:val="24"/>
        </w:rPr>
        <w:t xml:space="preserve"> </w:t>
      </w:r>
      <w:r>
        <w:rPr>
          <w:sz w:val="24"/>
        </w:rPr>
        <w:t>código</w:t>
      </w:r>
      <w:r>
        <w:rPr>
          <w:spacing w:val="-65"/>
          <w:sz w:val="24"/>
        </w:rPr>
        <w:t xml:space="preserve"> </w:t>
      </w:r>
      <w:r>
        <w:rPr>
          <w:sz w:val="24"/>
        </w:rPr>
        <w:t>03-05-0016-46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detalla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</w:t>
      </w:r>
      <w:r>
        <w:rPr>
          <w:sz w:val="24"/>
        </w:rPr>
        <w:t>.</w:t>
      </w:r>
    </w:p>
    <w:p w:rsidR="00E472F4" w:rsidRDefault="00DE50A5">
      <w:pPr>
        <w:pStyle w:val="Prrafodelista"/>
        <w:numPr>
          <w:ilvl w:val="1"/>
          <w:numId w:val="2"/>
        </w:numPr>
        <w:tabs>
          <w:tab w:val="left" w:pos="1901"/>
        </w:tabs>
        <w:spacing w:before="10" w:line="278" w:lineRule="auto"/>
        <w:jc w:val="both"/>
        <w:rPr>
          <w:sz w:val="24"/>
        </w:rPr>
      </w:pPr>
      <w:r>
        <w:rPr>
          <w:sz w:val="24"/>
        </w:rPr>
        <w:t>Se indique por escrito a los Coordinadores Técnicos Administrativos, que</w:t>
      </w:r>
      <w:r>
        <w:rPr>
          <w:spacing w:val="1"/>
          <w:sz w:val="24"/>
        </w:rPr>
        <w:t xml:space="preserve"> </w:t>
      </w:r>
      <w:r>
        <w:rPr>
          <w:sz w:val="24"/>
        </w:rPr>
        <w:t>requieran por escrito a los directores y a los secretarios contadores de los</w:t>
      </w:r>
      <w:r>
        <w:rPr>
          <w:spacing w:val="1"/>
          <w:sz w:val="24"/>
        </w:rPr>
        <w:t xml:space="preserve"> </w:t>
      </w:r>
      <w:r>
        <w:rPr>
          <w:sz w:val="24"/>
        </w:rPr>
        <w:t>institutos de educación por cooperativ</w:t>
      </w:r>
      <w:r>
        <w:rPr>
          <w:sz w:val="24"/>
        </w:rPr>
        <w:t>a de enseñanza, cumplan con el plazo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 para presentar las cajas fiscales ante la Contraloría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Cuentas.</w:t>
      </w:r>
    </w:p>
    <w:p w:rsidR="00E472F4" w:rsidRDefault="00DE50A5">
      <w:pPr>
        <w:pStyle w:val="Prrafodelista"/>
        <w:numPr>
          <w:ilvl w:val="1"/>
          <w:numId w:val="2"/>
        </w:numPr>
        <w:tabs>
          <w:tab w:val="left" w:pos="1901"/>
        </w:tabs>
        <w:spacing w:line="278" w:lineRule="auto"/>
        <w:ind w:right="100"/>
        <w:jc w:val="both"/>
        <w:rPr>
          <w:sz w:val="24"/>
        </w:rPr>
      </w:pPr>
      <w:r>
        <w:rPr>
          <w:sz w:val="24"/>
        </w:rPr>
        <w:t>La Directora Departamental de Educación de Sacatepéquez en funciones, la</w:t>
      </w:r>
      <w:r>
        <w:rPr>
          <w:spacing w:val="1"/>
          <w:sz w:val="24"/>
        </w:rPr>
        <w:t xml:space="preserve"> </w:t>
      </w:r>
      <w:r>
        <w:rPr>
          <w:sz w:val="24"/>
        </w:rPr>
        <w:t>Jefe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</w:t>
      </w:r>
      <w:r>
        <w:rPr>
          <w:spacing w:val="1"/>
          <w:sz w:val="24"/>
        </w:rPr>
        <w:t xml:space="preserve"> </w:t>
      </w:r>
      <w:r>
        <w:rPr>
          <w:sz w:val="24"/>
        </w:rPr>
        <w:t>Bilingüe</w:t>
      </w:r>
      <w:r>
        <w:rPr>
          <w:spacing w:val="1"/>
          <w:sz w:val="24"/>
        </w:rPr>
        <w:t xml:space="preserve"> </w:t>
      </w:r>
      <w:r>
        <w:rPr>
          <w:sz w:val="24"/>
        </w:rPr>
        <w:t>Intercultural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Coordinadores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realizan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 educativa, evalúen requerir por escrito a las municipalidades, el</w:t>
      </w:r>
      <w:r>
        <w:rPr>
          <w:spacing w:val="1"/>
          <w:sz w:val="24"/>
        </w:rPr>
        <w:t xml:space="preserve"> </w:t>
      </w:r>
      <w:r>
        <w:rPr>
          <w:sz w:val="24"/>
        </w:rPr>
        <w:t>apoyo y colaboración para que extiendan en el tiempo razonable, las actas</w:t>
      </w:r>
      <w:r>
        <w:rPr>
          <w:spacing w:val="1"/>
          <w:sz w:val="24"/>
        </w:rPr>
        <w:t xml:space="preserve"> </w:t>
      </w:r>
      <w:r>
        <w:rPr>
          <w:sz w:val="24"/>
        </w:rPr>
        <w:t>municipales de reva</w:t>
      </w:r>
      <w:r>
        <w:rPr>
          <w:sz w:val="24"/>
        </w:rPr>
        <w:t>lidación o continuación de su aporte a los institutos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por cooperativa de enseñanza, a efecto de cumplir con el plazo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Gubernativo</w:t>
      </w:r>
      <w:r>
        <w:rPr>
          <w:spacing w:val="1"/>
          <w:sz w:val="24"/>
        </w:rPr>
        <w:t xml:space="preserve"> </w:t>
      </w:r>
      <w:r>
        <w:rPr>
          <w:sz w:val="24"/>
        </w:rPr>
        <w:t>número</w:t>
      </w:r>
      <w:r>
        <w:rPr>
          <w:spacing w:val="1"/>
          <w:sz w:val="24"/>
        </w:rPr>
        <w:t xml:space="preserve"> </w:t>
      </w:r>
      <w:r>
        <w:rPr>
          <w:sz w:val="24"/>
        </w:rPr>
        <w:t>35-2015</w:t>
      </w:r>
      <w:r>
        <w:rPr>
          <w:spacing w:val="1"/>
          <w:sz w:val="24"/>
        </w:rPr>
        <w:t xml:space="preserve"> </w:t>
      </w:r>
      <w:r>
        <w:rPr>
          <w:sz w:val="24"/>
        </w:rPr>
        <w:t>“Reglamento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Institutos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</w:t>
      </w:r>
      <w:r>
        <w:rPr>
          <w:sz w:val="24"/>
        </w:rPr>
        <w:t>erativa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Enseñanza”.</w:t>
      </w:r>
    </w:p>
    <w:p w:rsidR="00E472F4" w:rsidRDefault="00E472F4">
      <w:pPr>
        <w:spacing w:line="278" w:lineRule="auto"/>
        <w:jc w:val="both"/>
        <w:rPr>
          <w:sz w:val="24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pStyle w:val="Ttulo1"/>
        <w:spacing w:before="82"/>
        <w:jc w:val="both"/>
      </w:pPr>
      <w:r>
        <w:lastRenderedPageBreak/>
        <w:t>OTROS</w:t>
      </w:r>
      <w:r>
        <w:rPr>
          <w:spacing w:val="-7"/>
        </w:rPr>
        <w:t xml:space="preserve"> </w:t>
      </w:r>
      <w:r>
        <w:t>COMENTARIOS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:rsidR="00E472F4" w:rsidRDefault="00E472F4">
      <w:pPr>
        <w:pStyle w:val="Textoindependiente"/>
        <w:spacing w:before="8"/>
        <w:rPr>
          <w:rFonts w:ascii="Arial"/>
          <w:b/>
          <w:sz w:val="32"/>
        </w:rPr>
      </w:pPr>
    </w:p>
    <w:p w:rsidR="00E472F4" w:rsidRDefault="00DE50A5">
      <w:pPr>
        <w:pStyle w:val="Textoindependiente"/>
        <w:spacing w:line="278" w:lineRule="auto"/>
        <w:ind w:left="1301" w:right="101"/>
        <w:jc w:val="both"/>
      </w:pPr>
      <w:r>
        <w:t>Las</w:t>
      </w:r>
      <w:r>
        <w:rPr>
          <w:spacing w:val="1"/>
        </w:rPr>
        <w:t xml:space="preserve"> </w:t>
      </w:r>
      <w:r>
        <w:t>deficiencias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dadas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mediante notas de auditoria Nos. 1-105297-1-2021 y 2-105297-1-2021, ambas de</w:t>
      </w:r>
      <w:r>
        <w:rPr>
          <w:spacing w:val="1"/>
        </w:rPr>
        <w:t xml:space="preserve"> </w:t>
      </w:r>
      <w:r>
        <w:t>fecha 12 de abril de 2021, suscribiendo el Acta No. DIDAI-3-2021 de fecha 28 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L2</w:t>
      </w:r>
      <w:r>
        <w:rPr>
          <w:spacing w:val="1"/>
        </w:rPr>
        <w:t xml:space="preserve"> </w:t>
      </w:r>
      <w:r>
        <w:t>32515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 General de Cuentas, con fecha 26 de julio de 2016, otorgándose un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</w:t>
      </w:r>
      <w:r>
        <w:t>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pronunciaran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pudieran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comentarios,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correctivas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descargo,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 fueron analizados posteriormente y a la presente fecha los mismos fueron</w:t>
      </w:r>
      <w:r>
        <w:rPr>
          <w:spacing w:val="1"/>
        </w:rPr>
        <w:t xml:space="preserve"> </w:t>
      </w:r>
      <w:r>
        <w:t>confirmados.</w:t>
      </w:r>
    </w:p>
    <w:p w:rsidR="00E472F4" w:rsidRDefault="00E472F4">
      <w:pPr>
        <w:pStyle w:val="Textoindependiente"/>
        <w:spacing w:before="3"/>
        <w:rPr>
          <w:sz w:val="27"/>
        </w:rPr>
      </w:pPr>
    </w:p>
    <w:p w:rsidR="00E472F4" w:rsidRDefault="00DE50A5">
      <w:pPr>
        <w:pStyle w:val="Textoindependiente"/>
        <w:spacing w:before="1"/>
        <w:ind w:left="1301"/>
        <w:jc w:val="both"/>
      </w:pPr>
      <w:r>
        <w:t>Así</w:t>
      </w:r>
      <w:r>
        <w:rPr>
          <w:spacing w:val="-4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efectuaron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correctivas</w:t>
      </w:r>
      <w:r>
        <w:rPr>
          <w:spacing w:val="-4"/>
        </w:rPr>
        <w:t xml:space="preserve"> </w:t>
      </w:r>
      <w:r>
        <w:t>siguientes:</w:t>
      </w:r>
    </w:p>
    <w:p w:rsidR="00E472F4" w:rsidRDefault="00E472F4">
      <w:pPr>
        <w:pStyle w:val="Textoindependiente"/>
        <w:spacing w:before="1"/>
        <w:rPr>
          <w:sz w:val="19"/>
        </w:rPr>
      </w:pPr>
    </w:p>
    <w:p w:rsidR="00E472F4" w:rsidRDefault="00DE50A5">
      <w:pPr>
        <w:pStyle w:val="Prrafodelista"/>
        <w:numPr>
          <w:ilvl w:val="0"/>
          <w:numId w:val="1"/>
        </w:numPr>
        <w:tabs>
          <w:tab w:val="left" w:pos="1901"/>
        </w:tabs>
        <w:spacing w:before="92" w:line="278" w:lineRule="auto"/>
        <w:ind w:right="103"/>
        <w:jc w:val="both"/>
        <w:rPr>
          <w:sz w:val="24"/>
        </w:rPr>
      </w:pPr>
      <w:r>
        <w:rPr>
          <w:sz w:val="24"/>
        </w:rPr>
        <w:t>Se designó a una persona como responsable para desempeñar el puesto de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Unidad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Certificación.</w:t>
      </w:r>
    </w:p>
    <w:p w:rsidR="00E472F4" w:rsidRDefault="00DE50A5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Se completaron los expedientes para impresión de títulos y/o diplomas del</w:t>
      </w:r>
      <w:r>
        <w:rPr>
          <w:spacing w:val="1"/>
          <w:sz w:val="24"/>
        </w:rPr>
        <w:t xml:space="preserve"> </w:t>
      </w:r>
      <w:r>
        <w:rPr>
          <w:sz w:val="24"/>
        </w:rPr>
        <w:t>Liceo Rosales código 03-01-0187-46 y de la Escuela Normal de Educación</w:t>
      </w:r>
      <w:r>
        <w:rPr>
          <w:spacing w:val="1"/>
          <w:sz w:val="24"/>
        </w:rPr>
        <w:t xml:space="preserve"> </w:t>
      </w:r>
      <w:r>
        <w:rPr>
          <w:sz w:val="24"/>
        </w:rPr>
        <w:t>Física código 03-01-1231-46, ya que se presentaron los sellos dorados y</w:t>
      </w:r>
      <w:r>
        <w:rPr>
          <w:spacing w:val="1"/>
          <w:sz w:val="24"/>
        </w:rPr>
        <w:t xml:space="preserve"> </w:t>
      </w:r>
      <w:r>
        <w:rPr>
          <w:sz w:val="24"/>
        </w:rPr>
        <w:t>fotografías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alumnos</w:t>
      </w:r>
      <w:r>
        <w:rPr>
          <w:spacing w:val="-2"/>
          <w:sz w:val="24"/>
        </w:rPr>
        <w:t xml:space="preserve"> </w:t>
      </w:r>
      <w:r>
        <w:rPr>
          <w:sz w:val="24"/>
        </w:rPr>
        <w:t>graduandos.</w:t>
      </w:r>
    </w:p>
    <w:p w:rsidR="00E472F4" w:rsidRDefault="00DE50A5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Se adjuntó al expediente del Instituto Mixto de Educación Diversificada por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operativa</w:t>
      </w:r>
      <w:r>
        <w:rPr>
          <w:spacing w:val="63"/>
          <w:sz w:val="24"/>
        </w:rPr>
        <w:t xml:space="preserve"> </w:t>
      </w:r>
      <w:r>
        <w:rPr>
          <w:sz w:val="24"/>
        </w:rPr>
        <w:t>J.V,</w:t>
      </w:r>
      <w:r>
        <w:rPr>
          <w:spacing w:val="63"/>
          <w:sz w:val="24"/>
        </w:rPr>
        <w:t xml:space="preserve"> </w:t>
      </w:r>
      <w:r>
        <w:rPr>
          <w:sz w:val="24"/>
        </w:rPr>
        <w:t>San</w:t>
      </w:r>
      <w:r>
        <w:rPr>
          <w:spacing w:val="63"/>
          <w:sz w:val="24"/>
        </w:rPr>
        <w:t xml:space="preserve"> </w:t>
      </w:r>
      <w:r>
        <w:rPr>
          <w:sz w:val="24"/>
        </w:rPr>
        <w:t>Lucas</w:t>
      </w:r>
      <w:r>
        <w:rPr>
          <w:spacing w:val="63"/>
          <w:sz w:val="24"/>
        </w:rPr>
        <w:t xml:space="preserve"> </w:t>
      </w:r>
      <w:r>
        <w:rPr>
          <w:sz w:val="24"/>
        </w:rPr>
        <w:t>Sacatepéquez</w:t>
      </w:r>
      <w:r>
        <w:rPr>
          <w:spacing w:val="63"/>
          <w:sz w:val="24"/>
        </w:rPr>
        <w:t xml:space="preserve"> </w:t>
      </w:r>
      <w:r>
        <w:rPr>
          <w:sz w:val="24"/>
        </w:rPr>
        <w:t>código</w:t>
      </w:r>
      <w:r>
        <w:rPr>
          <w:spacing w:val="63"/>
          <w:sz w:val="24"/>
        </w:rPr>
        <w:t xml:space="preserve"> </w:t>
      </w:r>
      <w:r>
        <w:rPr>
          <w:sz w:val="24"/>
        </w:rPr>
        <w:t>03-08-0021-46,</w:t>
      </w:r>
      <w:r>
        <w:rPr>
          <w:spacing w:val="63"/>
          <w:sz w:val="24"/>
        </w:rPr>
        <w:t xml:space="preserve"> </w:t>
      </w:r>
      <w:r>
        <w:rPr>
          <w:sz w:val="24"/>
        </w:rPr>
        <w:t>el</w:t>
      </w:r>
      <w:r>
        <w:rPr>
          <w:spacing w:val="-65"/>
          <w:sz w:val="24"/>
        </w:rPr>
        <w:t xml:space="preserve"> </w:t>
      </w:r>
      <w:r>
        <w:rPr>
          <w:sz w:val="24"/>
        </w:rPr>
        <w:t>Dictamen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02-2021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enero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avala</w:t>
      </w:r>
      <w:r>
        <w:rPr>
          <w:spacing w:val="66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2"/>
          <w:sz w:val="24"/>
        </w:rPr>
        <w:t xml:space="preserve"> </w:t>
      </w:r>
      <w:r>
        <w:rPr>
          <w:sz w:val="24"/>
        </w:rPr>
        <w:t>presentados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continuidad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subvención</w:t>
      </w:r>
      <w:r>
        <w:rPr>
          <w:spacing w:val="-2"/>
          <w:sz w:val="24"/>
        </w:rPr>
        <w:t xml:space="preserve"> </w:t>
      </w:r>
      <w:r>
        <w:rPr>
          <w:sz w:val="24"/>
        </w:rPr>
        <w:t>estatal.</w:t>
      </w:r>
    </w:p>
    <w:p w:rsidR="00E472F4" w:rsidRDefault="00DE50A5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ind w:right="100"/>
        <w:jc w:val="both"/>
        <w:rPr>
          <w:sz w:val="24"/>
        </w:rPr>
      </w:pPr>
      <w:r>
        <w:rPr>
          <w:sz w:val="24"/>
        </w:rPr>
        <w:t>El 19, 20 y 21 de abril de 2021, se notificaron a los Coordinadores Técnicos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"/>
          <w:sz w:val="24"/>
        </w:rPr>
        <w:t xml:space="preserve"> </w:t>
      </w:r>
      <w:r>
        <w:rPr>
          <w:sz w:val="24"/>
        </w:rPr>
        <w:t>quienes</w:t>
      </w:r>
      <w:r>
        <w:rPr>
          <w:spacing w:val="1"/>
          <w:sz w:val="24"/>
        </w:rPr>
        <w:t xml:space="preserve"> </w:t>
      </w:r>
      <w:r>
        <w:rPr>
          <w:sz w:val="24"/>
        </w:rPr>
        <w:t>realizan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copias de las Resoluciones de la DIDEDUC, Nos. 020-2021-SAC-STPBI de</w:t>
      </w:r>
      <w:r>
        <w:rPr>
          <w:spacing w:val="1"/>
          <w:sz w:val="24"/>
        </w:rPr>
        <w:t xml:space="preserve"> </w:t>
      </w:r>
      <w:r>
        <w:rPr>
          <w:sz w:val="24"/>
        </w:rPr>
        <w:t>fecha 05 de enero de 2021, 275-2020-S</w:t>
      </w:r>
      <w:r>
        <w:rPr>
          <w:sz w:val="24"/>
        </w:rPr>
        <w:t>AC-STPBI y 287-2020-SAC-STPBI</w:t>
      </w:r>
      <w:r>
        <w:rPr>
          <w:spacing w:val="1"/>
          <w:sz w:val="24"/>
        </w:rPr>
        <w:t xml:space="preserve"> </w:t>
      </w:r>
      <w:r>
        <w:rPr>
          <w:sz w:val="24"/>
        </w:rPr>
        <w:t>de fecha 25 de noviembre de 2020, con las cuales se aprobó la continuidad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Institutos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67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Enseñanza,</w:t>
      </w:r>
      <w:r>
        <w:rPr>
          <w:spacing w:val="1"/>
          <w:sz w:val="24"/>
        </w:rPr>
        <w:t xml:space="preserve"> </w:t>
      </w:r>
      <w:r>
        <w:rPr>
          <w:sz w:val="24"/>
        </w:rPr>
        <w:t>códigos</w:t>
      </w:r>
      <w:r>
        <w:rPr>
          <w:spacing w:val="1"/>
          <w:sz w:val="24"/>
        </w:rPr>
        <w:t xml:space="preserve"> </w:t>
      </w:r>
      <w:r>
        <w:rPr>
          <w:sz w:val="24"/>
        </w:rPr>
        <w:t>03-01-1007-45,</w:t>
      </w:r>
      <w:r>
        <w:rPr>
          <w:spacing w:val="1"/>
          <w:sz w:val="24"/>
        </w:rPr>
        <w:t xml:space="preserve"> </w:t>
      </w:r>
      <w:r>
        <w:rPr>
          <w:sz w:val="24"/>
        </w:rPr>
        <w:t>03-06-0129-45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03-05-0016-46.</w:t>
      </w: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spacing w:before="1"/>
        <w:rPr>
          <w:sz w:val="16"/>
        </w:rPr>
      </w:pPr>
    </w:p>
    <w:p w:rsidR="00E472F4" w:rsidRDefault="009D4C99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00175" cy="9525"/>
                <wp:effectExtent l="3810" t="0" r="0" b="1270"/>
                <wp:docPr id="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9525"/>
                          <a:chOff x="0" y="0"/>
                          <a:chExt cx="2205" cy="15"/>
                        </a:xfrm>
                      </wpg:grpSpPr>
                      <wps:wsp>
                        <wps:cNvPr id="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4EA46" id="Group 8" o:spid="_x0000_s1026" style="width:110.25pt;height:.75pt;mso-position-horizontal-relative:char;mso-position-vertical-relative:line" coordsize="22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">
                <v:rect id="Rectangle 9" o:spid="_x0000_s1027" style="position:absolute;width:220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DE50A5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25245" cy="9525"/>
                <wp:effectExtent l="0" t="0" r="0" b="1270"/>
                <wp:docPr id="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525"/>
                          <a:chOff x="0" y="0"/>
                          <a:chExt cx="2087" cy="15"/>
                        </a:xfrm>
                      </wpg:grpSpPr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07336" id="Group 6" o:spid="_x0000_s1026" style="width:104.35pt;height:.75pt;mso-position-horizontal-relative:char;mso-position-vertical-relative:line" coordsize="20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">
                <v:rect id="Rectangle 7" o:spid="_x0000_s1027" style="position:absolute;width:208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472F4" w:rsidRDefault="00E472F4">
      <w:pPr>
        <w:spacing w:line="20" w:lineRule="exact"/>
        <w:rPr>
          <w:sz w:val="2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HELEN</w:t>
      </w:r>
      <w:r>
        <w:rPr>
          <w:spacing w:val="-5"/>
          <w:sz w:val="14"/>
        </w:rPr>
        <w:t xml:space="preserve"> </w:t>
      </w:r>
      <w:r>
        <w:rPr>
          <w:sz w:val="14"/>
        </w:rPr>
        <w:t>LISSETTE</w:t>
      </w:r>
      <w:r>
        <w:rPr>
          <w:spacing w:val="-5"/>
          <w:sz w:val="14"/>
        </w:rPr>
        <w:t xml:space="preserve"> </w:t>
      </w:r>
      <w:r>
        <w:rPr>
          <w:sz w:val="14"/>
        </w:rPr>
        <w:t>BAIZA</w:t>
      </w:r>
      <w:r>
        <w:rPr>
          <w:spacing w:val="-4"/>
          <w:sz w:val="14"/>
        </w:rPr>
        <w:t xml:space="preserve"> </w:t>
      </w:r>
      <w:r>
        <w:rPr>
          <w:sz w:val="14"/>
        </w:rPr>
        <w:t>MORAN</w:t>
      </w:r>
    </w:p>
    <w:p w:rsidR="00E472F4" w:rsidRDefault="00DE50A5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E472F4" w:rsidRDefault="00DE50A5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YURI</w:t>
      </w:r>
      <w:r>
        <w:rPr>
          <w:spacing w:val="-7"/>
          <w:sz w:val="14"/>
        </w:rPr>
        <w:t xml:space="preserve"> </w:t>
      </w:r>
      <w:r>
        <w:rPr>
          <w:sz w:val="14"/>
        </w:rPr>
        <w:t>EFRAIN</w:t>
      </w:r>
      <w:r>
        <w:rPr>
          <w:spacing w:val="-7"/>
          <w:sz w:val="14"/>
        </w:rPr>
        <w:t xml:space="preserve"> </w:t>
      </w:r>
      <w:r>
        <w:rPr>
          <w:sz w:val="14"/>
        </w:rPr>
        <w:t>CHANG</w:t>
      </w:r>
      <w:r>
        <w:rPr>
          <w:spacing w:val="-7"/>
          <w:sz w:val="14"/>
        </w:rPr>
        <w:t xml:space="preserve"> </w:t>
      </w:r>
      <w:r>
        <w:rPr>
          <w:sz w:val="14"/>
        </w:rPr>
        <w:t>CASTRO</w:t>
      </w:r>
    </w:p>
    <w:p w:rsidR="00E472F4" w:rsidRDefault="00DE50A5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E472F4" w:rsidRDefault="00E472F4">
      <w:pPr>
        <w:rPr>
          <w:sz w:val="14"/>
        </w:rPr>
        <w:sectPr w:rsidR="00E472F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663" w:space="741"/>
            <w:col w:w="5836"/>
          </w:cols>
        </w:sect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rPr>
          <w:sz w:val="20"/>
        </w:rPr>
      </w:pPr>
    </w:p>
    <w:p w:rsidR="00E472F4" w:rsidRDefault="00E472F4">
      <w:pPr>
        <w:pStyle w:val="Textoindependiente"/>
        <w:spacing w:before="9"/>
        <w:rPr>
          <w:sz w:val="28"/>
        </w:rPr>
      </w:pPr>
    </w:p>
    <w:p w:rsidR="00E472F4" w:rsidRDefault="009D4C99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1905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EF4CA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qNRWHM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DE50A5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190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101B8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E472F4" w:rsidRDefault="00E472F4">
      <w:pPr>
        <w:spacing w:line="20" w:lineRule="exact"/>
        <w:rPr>
          <w:sz w:val="2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E472F4" w:rsidRDefault="00DE50A5">
      <w:pPr>
        <w:spacing w:before="85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E472F4" w:rsidRDefault="00DE50A5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E472F4" w:rsidRDefault="00DE50A5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E472F4" w:rsidRDefault="00E472F4">
      <w:pPr>
        <w:rPr>
          <w:sz w:val="14"/>
        </w:rPr>
        <w:sectPr w:rsidR="00E472F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E472F4" w:rsidRDefault="00DE50A5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E472F4" w:rsidRDefault="00E472F4">
      <w:pPr>
        <w:pStyle w:val="Textoindependiente"/>
        <w:spacing w:before="1"/>
        <w:rPr>
          <w:rFonts w:ascii="Arial"/>
          <w:b/>
          <w:sz w:val="29"/>
        </w:rPr>
      </w:pPr>
    </w:p>
    <w:p w:rsidR="00E472F4" w:rsidRDefault="00DE50A5">
      <w:pPr>
        <w:spacing w:before="94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226363</wp:posOffset>
            </wp:positionV>
            <wp:extent cx="5445578" cy="7229475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E472F4" w:rsidRDefault="00E472F4">
      <w:pPr>
        <w:jc w:val="center"/>
        <w:rPr>
          <w:sz w:val="16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E472F4" w:rsidRDefault="00E472F4">
      <w:pPr>
        <w:jc w:val="center"/>
        <w:rPr>
          <w:sz w:val="16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E472F4" w:rsidRDefault="00E472F4">
      <w:pPr>
        <w:jc w:val="center"/>
        <w:rPr>
          <w:sz w:val="16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E472F4" w:rsidRDefault="00E472F4">
      <w:pPr>
        <w:jc w:val="center"/>
        <w:rPr>
          <w:sz w:val="16"/>
        </w:rPr>
        <w:sectPr w:rsidR="00E472F4">
          <w:pgSz w:w="12240" w:h="15840"/>
          <w:pgMar w:top="1060" w:right="1600" w:bottom="780" w:left="400" w:header="617" w:footer="596" w:gutter="0"/>
          <w:cols w:space="720"/>
        </w:sectPr>
      </w:pPr>
    </w:p>
    <w:p w:rsidR="00E472F4" w:rsidRDefault="00DE50A5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E472F4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0A5" w:rsidRDefault="00DE50A5">
      <w:r>
        <w:separator/>
      </w:r>
    </w:p>
  </w:endnote>
  <w:endnote w:type="continuationSeparator" w:id="0">
    <w:p w:rsidR="00DE50A5" w:rsidRDefault="00DE5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2F4" w:rsidRDefault="009D4C99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36972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B2B3FB" id="Group 3" o:spid="_x0000_s1026" style="position:absolute;margin-left:25pt;margin-top:748.2pt;width:502pt;height:28.8pt;z-index:-1594675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6dDr7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G7rDAAAA2wAAAA8AAABkcnMvZG93bnJldi54bWxEj0FrwkAQhe8F/8MyQm91U6mmpK4igiC9&#10;NVXxOGTHJDQ7G3bXmP77zkHobYb35r1vVpvRdWqgEFvPBl5nGSjiytuWawPH7/3LO6iYkC12nsnA&#10;L0XYrCdPKyysv/MXDWWqlYRwLNBAk1JfaB2rhhzGme+JRbv64DDJGmptA94l3HV6nmVL7bBlaWiw&#10;p11D1U95cwb643WRcX7KB5+Hs17Wb+VndTHmeTpuP0AlGtO/+XF9sIIv9PKLDK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0bus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7024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2F4" w:rsidRDefault="00DE50A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E472F4" w:rsidRDefault="00DE50A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70752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2F4" w:rsidRDefault="00DE50A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4C99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E472F4" w:rsidRDefault="00DE50A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4C99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0A5" w:rsidRDefault="00DE50A5">
      <w:r>
        <w:separator/>
      </w:r>
    </w:p>
  </w:footnote>
  <w:footnote w:type="continuationSeparator" w:id="0">
    <w:p w:rsidR="00DE50A5" w:rsidRDefault="00DE50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2F4" w:rsidRDefault="009D4C99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681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29C9BC" id="Freeform 8" o:spid="_x0000_s1026" style="position:absolute;margin-left:85.05pt;margin-top:40.1pt;width:442pt;height:.75pt;z-index:-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6870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2F4" w:rsidRDefault="00DE50A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E472F4" w:rsidRDefault="00DE50A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6921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2F4" w:rsidRDefault="00DE50A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E472F4" w:rsidRDefault="00DE50A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22F06"/>
    <w:multiLevelType w:val="hybridMultilevel"/>
    <w:tmpl w:val="61CC521E"/>
    <w:lvl w:ilvl="0" w:tplc="9D263C9A">
      <w:start w:val="1"/>
      <w:numFmt w:val="decimal"/>
      <w:lvlText w:val="%1."/>
      <w:lvlJc w:val="left"/>
      <w:pPr>
        <w:ind w:left="1301" w:hanging="289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49605A8C">
      <w:start w:val="1"/>
      <w:numFmt w:val="decimal"/>
      <w:lvlText w:val="%2."/>
      <w:lvlJc w:val="left"/>
      <w:pPr>
        <w:ind w:left="1901" w:hanging="333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 w:tplc="0FEC16EC">
      <w:numFmt w:val="bullet"/>
      <w:lvlText w:val="•"/>
      <w:lvlJc w:val="left"/>
      <w:pPr>
        <w:ind w:left="2826" w:hanging="333"/>
      </w:pPr>
      <w:rPr>
        <w:rFonts w:hint="default"/>
        <w:lang w:val="es-ES" w:eastAsia="en-US" w:bidi="ar-SA"/>
      </w:rPr>
    </w:lvl>
    <w:lvl w:ilvl="3" w:tplc="E04E94EE">
      <w:numFmt w:val="bullet"/>
      <w:lvlText w:val="•"/>
      <w:lvlJc w:val="left"/>
      <w:pPr>
        <w:ind w:left="3753" w:hanging="333"/>
      </w:pPr>
      <w:rPr>
        <w:rFonts w:hint="default"/>
        <w:lang w:val="es-ES" w:eastAsia="en-US" w:bidi="ar-SA"/>
      </w:rPr>
    </w:lvl>
    <w:lvl w:ilvl="4" w:tplc="1D6633E0">
      <w:numFmt w:val="bullet"/>
      <w:lvlText w:val="•"/>
      <w:lvlJc w:val="left"/>
      <w:pPr>
        <w:ind w:left="4680" w:hanging="333"/>
      </w:pPr>
      <w:rPr>
        <w:rFonts w:hint="default"/>
        <w:lang w:val="es-ES" w:eastAsia="en-US" w:bidi="ar-SA"/>
      </w:rPr>
    </w:lvl>
    <w:lvl w:ilvl="5" w:tplc="94448A8C">
      <w:numFmt w:val="bullet"/>
      <w:lvlText w:val="•"/>
      <w:lvlJc w:val="left"/>
      <w:pPr>
        <w:ind w:left="5606" w:hanging="333"/>
      </w:pPr>
      <w:rPr>
        <w:rFonts w:hint="default"/>
        <w:lang w:val="es-ES" w:eastAsia="en-US" w:bidi="ar-SA"/>
      </w:rPr>
    </w:lvl>
    <w:lvl w:ilvl="6" w:tplc="AAA29A78">
      <w:numFmt w:val="bullet"/>
      <w:lvlText w:val="•"/>
      <w:lvlJc w:val="left"/>
      <w:pPr>
        <w:ind w:left="6533" w:hanging="333"/>
      </w:pPr>
      <w:rPr>
        <w:rFonts w:hint="default"/>
        <w:lang w:val="es-ES" w:eastAsia="en-US" w:bidi="ar-SA"/>
      </w:rPr>
    </w:lvl>
    <w:lvl w:ilvl="7" w:tplc="7E945A86">
      <w:numFmt w:val="bullet"/>
      <w:lvlText w:val="•"/>
      <w:lvlJc w:val="left"/>
      <w:pPr>
        <w:ind w:left="7460" w:hanging="333"/>
      </w:pPr>
      <w:rPr>
        <w:rFonts w:hint="default"/>
        <w:lang w:val="es-ES" w:eastAsia="en-US" w:bidi="ar-SA"/>
      </w:rPr>
    </w:lvl>
    <w:lvl w:ilvl="8" w:tplc="2446E26C">
      <w:numFmt w:val="bullet"/>
      <w:lvlText w:val="•"/>
      <w:lvlJc w:val="left"/>
      <w:pPr>
        <w:ind w:left="8386" w:hanging="333"/>
      </w:pPr>
      <w:rPr>
        <w:rFonts w:hint="default"/>
        <w:lang w:val="es-ES" w:eastAsia="en-US" w:bidi="ar-SA"/>
      </w:rPr>
    </w:lvl>
  </w:abstractNum>
  <w:abstractNum w:abstractNumId="1">
    <w:nsid w:val="3C565EA5"/>
    <w:multiLevelType w:val="hybridMultilevel"/>
    <w:tmpl w:val="724C3DB0"/>
    <w:lvl w:ilvl="0" w:tplc="FA30C350">
      <w:start w:val="2"/>
      <w:numFmt w:val="decimal"/>
      <w:lvlText w:val="%1."/>
      <w:lvlJc w:val="left"/>
      <w:pPr>
        <w:ind w:left="1301" w:hanging="343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6A48ED84">
      <w:start w:val="1"/>
      <w:numFmt w:val="decimal"/>
      <w:lvlText w:val="%2."/>
      <w:lvlJc w:val="left"/>
      <w:pPr>
        <w:ind w:left="1901" w:hanging="333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 w:tplc="7938CFDE">
      <w:numFmt w:val="bullet"/>
      <w:lvlText w:val="•"/>
      <w:lvlJc w:val="left"/>
      <w:pPr>
        <w:ind w:left="2826" w:hanging="333"/>
      </w:pPr>
      <w:rPr>
        <w:rFonts w:hint="default"/>
        <w:lang w:val="es-ES" w:eastAsia="en-US" w:bidi="ar-SA"/>
      </w:rPr>
    </w:lvl>
    <w:lvl w:ilvl="3" w:tplc="3684AD9C">
      <w:numFmt w:val="bullet"/>
      <w:lvlText w:val="•"/>
      <w:lvlJc w:val="left"/>
      <w:pPr>
        <w:ind w:left="3753" w:hanging="333"/>
      </w:pPr>
      <w:rPr>
        <w:rFonts w:hint="default"/>
        <w:lang w:val="es-ES" w:eastAsia="en-US" w:bidi="ar-SA"/>
      </w:rPr>
    </w:lvl>
    <w:lvl w:ilvl="4" w:tplc="AE987774">
      <w:numFmt w:val="bullet"/>
      <w:lvlText w:val="•"/>
      <w:lvlJc w:val="left"/>
      <w:pPr>
        <w:ind w:left="4680" w:hanging="333"/>
      </w:pPr>
      <w:rPr>
        <w:rFonts w:hint="default"/>
        <w:lang w:val="es-ES" w:eastAsia="en-US" w:bidi="ar-SA"/>
      </w:rPr>
    </w:lvl>
    <w:lvl w:ilvl="5" w:tplc="1E2E15AC">
      <w:numFmt w:val="bullet"/>
      <w:lvlText w:val="•"/>
      <w:lvlJc w:val="left"/>
      <w:pPr>
        <w:ind w:left="5606" w:hanging="333"/>
      </w:pPr>
      <w:rPr>
        <w:rFonts w:hint="default"/>
        <w:lang w:val="es-ES" w:eastAsia="en-US" w:bidi="ar-SA"/>
      </w:rPr>
    </w:lvl>
    <w:lvl w:ilvl="6" w:tplc="D8C476B6">
      <w:numFmt w:val="bullet"/>
      <w:lvlText w:val="•"/>
      <w:lvlJc w:val="left"/>
      <w:pPr>
        <w:ind w:left="6533" w:hanging="333"/>
      </w:pPr>
      <w:rPr>
        <w:rFonts w:hint="default"/>
        <w:lang w:val="es-ES" w:eastAsia="en-US" w:bidi="ar-SA"/>
      </w:rPr>
    </w:lvl>
    <w:lvl w:ilvl="7" w:tplc="A342A4CA">
      <w:numFmt w:val="bullet"/>
      <w:lvlText w:val="•"/>
      <w:lvlJc w:val="left"/>
      <w:pPr>
        <w:ind w:left="7460" w:hanging="333"/>
      </w:pPr>
      <w:rPr>
        <w:rFonts w:hint="default"/>
        <w:lang w:val="es-ES" w:eastAsia="en-US" w:bidi="ar-SA"/>
      </w:rPr>
    </w:lvl>
    <w:lvl w:ilvl="8" w:tplc="67AA64D6">
      <w:numFmt w:val="bullet"/>
      <w:lvlText w:val="•"/>
      <w:lvlJc w:val="left"/>
      <w:pPr>
        <w:ind w:left="8386" w:hanging="333"/>
      </w:pPr>
      <w:rPr>
        <w:rFonts w:hint="default"/>
        <w:lang w:val="es-ES" w:eastAsia="en-US" w:bidi="ar-SA"/>
      </w:rPr>
    </w:lvl>
  </w:abstractNum>
  <w:abstractNum w:abstractNumId="2">
    <w:nsid w:val="48CE5837"/>
    <w:multiLevelType w:val="hybridMultilevel"/>
    <w:tmpl w:val="12245AC8"/>
    <w:lvl w:ilvl="0" w:tplc="12DE4C3A">
      <w:start w:val="1"/>
      <w:numFmt w:val="decimal"/>
      <w:lvlText w:val="%1."/>
      <w:lvlJc w:val="left"/>
      <w:pPr>
        <w:ind w:left="1901" w:hanging="333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B0E486E0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AEFC9506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82C431D8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9C8C1AE2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C40C9506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A7469A74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EED64178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23F0145A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abstractNum w:abstractNumId="3">
    <w:nsid w:val="67D77D8B"/>
    <w:multiLevelType w:val="hybridMultilevel"/>
    <w:tmpl w:val="0E36B3A8"/>
    <w:lvl w:ilvl="0" w:tplc="E124CF34">
      <w:start w:val="1"/>
      <w:numFmt w:val="decimal"/>
      <w:lvlText w:val="%1."/>
      <w:lvlJc w:val="left"/>
      <w:pPr>
        <w:ind w:left="1301" w:hanging="353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A50A090A">
      <w:start w:val="1"/>
      <w:numFmt w:val="decimal"/>
      <w:lvlText w:val="%2."/>
      <w:lvlJc w:val="left"/>
      <w:pPr>
        <w:ind w:left="1901" w:hanging="333"/>
        <w:jc w:val="righ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 w:tplc="210886C8">
      <w:numFmt w:val="bullet"/>
      <w:lvlText w:val="•"/>
      <w:lvlJc w:val="left"/>
      <w:pPr>
        <w:ind w:left="2826" w:hanging="333"/>
      </w:pPr>
      <w:rPr>
        <w:rFonts w:hint="default"/>
        <w:lang w:val="es-ES" w:eastAsia="en-US" w:bidi="ar-SA"/>
      </w:rPr>
    </w:lvl>
    <w:lvl w:ilvl="3" w:tplc="2D0A525C">
      <w:numFmt w:val="bullet"/>
      <w:lvlText w:val="•"/>
      <w:lvlJc w:val="left"/>
      <w:pPr>
        <w:ind w:left="3753" w:hanging="333"/>
      </w:pPr>
      <w:rPr>
        <w:rFonts w:hint="default"/>
        <w:lang w:val="es-ES" w:eastAsia="en-US" w:bidi="ar-SA"/>
      </w:rPr>
    </w:lvl>
    <w:lvl w:ilvl="4" w:tplc="F0EC5486">
      <w:numFmt w:val="bullet"/>
      <w:lvlText w:val="•"/>
      <w:lvlJc w:val="left"/>
      <w:pPr>
        <w:ind w:left="4680" w:hanging="333"/>
      </w:pPr>
      <w:rPr>
        <w:rFonts w:hint="default"/>
        <w:lang w:val="es-ES" w:eastAsia="en-US" w:bidi="ar-SA"/>
      </w:rPr>
    </w:lvl>
    <w:lvl w:ilvl="5" w:tplc="01B24C06">
      <w:numFmt w:val="bullet"/>
      <w:lvlText w:val="•"/>
      <w:lvlJc w:val="left"/>
      <w:pPr>
        <w:ind w:left="5606" w:hanging="333"/>
      </w:pPr>
      <w:rPr>
        <w:rFonts w:hint="default"/>
        <w:lang w:val="es-ES" w:eastAsia="en-US" w:bidi="ar-SA"/>
      </w:rPr>
    </w:lvl>
    <w:lvl w:ilvl="6" w:tplc="06F65EB6">
      <w:numFmt w:val="bullet"/>
      <w:lvlText w:val="•"/>
      <w:lvlJc w:val="left"/>
      <w:pPr>
        <w:ind w:left="6533" w:hanging="333"/>
      </w:pPr>
      <w:rPr>
        <w:rFonts w:hint="default"/>
        <w:lang w:val="es-ES" w:eastAsia="en-US" w:bidi="ar-SA"/>
      </w:rPr>
    </w:lvl>
    <w:lvl w:ilvl="7" w:tplc="0232A718">
      <w:numFmt w:val="bullet"/>
      <w:lvlText w:val="•"/>
      <w:lvlJc w:val="left"/>
      <w:pPr>
        <w:ind w:left="7460" w:hanging="333"/>
      </w:pPr>
      <w:rPr>
        <w:rFonts w:hint="default"/>
        <w:lang w:val="es-ES" w:eastAsia="en-US" w:bidi="ar-SA"/>
      </w:rPr>
    </w:lvl>
    <w:lvl w:ilvl="8" w:tplc="C9F2C0D4">
      <w:numFmt w:val="bullet"/>
      <w:lvlText w:val="•"/>
      <w:lvlJc w:val="left"/>
      <w:pPr>
        <w:ind w:left="8386" w:hanging="333"/>
      </w:pPr>
      <w:rPr>
        <w:rFonts w:hint="default"/>
        <w:lang w:val="es-ES" w:eastAsia="en-US" w:bidi="ar-SA"/>
      </w:rPr>
    </w:lvl>
  </w:abstractNum>
  <w:abstractNum w:abstractNumId="4">
    <w:nsid w:val="73820E5C"/>
    <w:multiLevelType w:val="hybridMultilevel"/>
    <w:tmpl w:val="2C424EAA"/>
    <w:lvl w:ilvl="0" w:tplc="690EA3EC">
      <w:start w:val="3"/>
      <w:numFmt w:val="upperRoman"/>
      <w:lvlText w:val="%1)"/>
      <w:lvlJc w:val="left"/>
      <w:pPr>
        <w:ind w:left="1301" w:hanging="35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3098AFDA">
      <w:numFmt w:val="bullet"/>
      <w:lvlText w:val="•"/>
      <w:lvlJc w:val="left"/>
      <w:pPr>
        <w:ind w:left="2194" w:hanging="351"/>
      </w:pPr>
      <w:rPr>
        <w:rFonts w:hint="default"/>
        <w:lang w:val="es-ES" w:eastAsia="en-US" w:bidi="ar-SA"/>
      </w:rPr>
    </w:lvl>
    <w:lvl w:ilvl="2" w:tplc="E972659C">
      <w:numFmt w:val="bullet"/>
      <w:lvlText w:val="•"/>
      <w:lvlJc w:val="left"/>
      <w:pPr>
        <w:ind w:left="3088" w:hanging="351"/>
      </w:pPr>
      <w:rPr>
        <w:rFonts w:hint="default"/>
        <w:lang w:val="es-ES" w:eastAsia="en-US" w:bidi="ar-SA"/>
      </w:rPr>
    </w:lvl>
    <w:lvl w:ilvl="3" w:tplc="8F0ADBE4">
      <w:numFmt w:val="bullet"/>
      <w:lvlText w:val="•"/>
      <w:lvlJc w:val="left"/>
      <w:pPr>
        <w:ind w:left="3982" w:hanging="351"/>
      </w:pPr>
      <w:rPr>
        <w:rFonts w:hint="default"/>
        <w:lang w:val="es-ES" w:eastAsia="en-US" w:bidi="ar-SA"/>
      </w:rPr>
    </w:lvl>
    <w:lvl w:ilvl="4" w:tplc="377C045A">
      <w:numFmt w:val="bullet"/>
      <w:lvlText w:val="•"/>
      <w:lvlJc w:val="left"/>
      <w:pPr>
        <w:ind w:left="4876" w:hanging="351"/>
      </w:pPr>
      <w:rPr>
        <w:rFonts w:hint="default"/>
        <w:lang w:val="es-ES" w:eastAsia="en-US" w:bidi="ar-SA"/>
      </w:rPr>
    </w:lvl>
    <w:lvl w:ilvl="5" w:tplc="52BC52BC">
      <w:numFmt w:val="bullet"/>
      <w:lvlText w:val="•"/>
      <w:lvlJc w:val="left"/>
      <w:pPr>
        <w:ind w:left="5770" w:hanging="351"/>
      </w:pPr>
      <w:rPr>
        <w:rFonts w:hint="default"/>
        <w:lang w:val="es-ES" w:eastAsia="en-US" w:bidi="ar-SA"/>
      </w:rPr>
    </w:lvl>
    <w:lvl w:ilvl="6" w:tplc="5C8E42B4">
      <w:numFmt w:val="bullet"/>
      <w:lvlText w:val="•"/>
      <w:lvlJc w:val="left"/>
      <w:pPr>
        <w:ind w:left="6664" w:hanging="351"/>
      </w:pPr>
      <w:rPr>
        <w:rFonts w:hint="default"/>
        <w:lang w:val="es-ES" w:eastAsia="en-US" w:bidi="ar-SA"/>
      </w:rPr>
    </w:lvl>
    <w:lvl w:ilvl="7" w:tplc="68CCE288">
      <w:numFmt w:val="bullet"/>
      <w:lvlText w:val="•"/>
      <w:lvlJc w:val="left"/>
      <w:pPr>
        <w:ind w:left="7558" w:hanging="351"/>
      </w:pPr>
      <w:rPr>
        <w:rFonts w:hint="default"/>
        <w:lang w:val="es-ES" w:eastAsia="en-US" w:bidi="ar-SA"/>
      </w:rPr>
    </w:lvl>
    <w:lvl w:ilvl="8" w:tplc="FFD2D100">
      <w:numFmt w:val="bullet"/>
      <w:lvlText w:val="•"/>
      <w:lvlJc w:val="left"/>
      <w:pPr>
        <w:ind w:left="8452" w:hanging="351"/>
      </w:pPr>
      <w:rPr>
        <w:rFonts w:hint="default"/>
        <w:lang w:val="es-ES" w:eastAsia="en-US" w:bidi="ar-SA"/>
      </w:rPr>
    </w:lvl>
  </w:abstractNum>
  <w:abstractNum w:abstractNumId="5">
    <w:nsid w:val="79A1633C"/>
    <w:multiLevelType w:val="hybridMultilevel"/>
    <w:tmpl w:val="8CA8912C"/>
    <w:lvl w:ilvl="0" w:tplc="DFA096E6">
      <w:start w:val="3"/>
      <w:numFmt w:val="decimal"/>
      <w:lvlText w:val="%1."/>
      <w:lvlJc w:val="left"/>
      <w:pPr>
        <w:ind w:left="1301" w:hanging="300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8E60A37E">
      <w:start w:val="1"/>
      <w:numFmt w:val="decimal"/>
      <w:lvlText w:val="%2."/>
      <w:lvlJc w:val="left"/>
      <w:pPr>
        <w:ind w:left="1901" w:hanging="333"/>
        <w:jc w:val="righ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 w:tplc="8D64ABAA">
      <w:numFmt w:val="bullet"/>
      <w:lvlText w:val="•"/>
      <w:lvlJc w:val="left"/>
      <w:pPr>
        <w:ind w:left="2826" w:hanging="333"/>
      </w:pPr>
      <w:rPr>
        <w:rFonts w:hint="default"/>
        <w:lang w:val="es-ES" w:eastAsia="en-US" w:bidi="ar-SA"/>
      </w:rPr>
    </w:lvl>
    <w:lvl w:ilvl="3" w:tplc="1BD4F9E6">
      <w:numFmt w:val="bullet"/>
      <w:lvlText w:val="•"/>
      <w:lvlJc w:val="left"/>
      <w:pPr>
        <w:ind w:left="3753" w:hanging="333"/>
      </w:pPr>
      <w:rPr>
        <w:rFonts w:hint="default"/>
        <w:lang w:val="es-ES" w:eastAsia="en-US" w:bidi="ar-SA"/>
      </w:rPr>
    </w:lvl>
    <w:lvl w:ilvl="4" w:tplc="71D46980">
      <w:numFmt w:val="bullet"/>
      <w:lvlText w:val="•"/>
      <w:lvlJc w:val="left"/>
      <w:pPr>
        <w:ind w:left="4680" w:hanging="333"/>
      </w:pPr>
      <w:rPr>
        <w:rFonts w:hint="default"/>
        <w:lang w:val="es-ES" w:eastAsia="en-US" w:bidi="ar-SA"/>
      </w:rPr>
    </w:lvl>
    <w:lvl w:ilvl="5" w:tplc="D164A316">
      <w:numFmt w:val="bullet"/>
      <w:lvlText w:val="•"/>
      <w:lvlJc w:val="left"/>
      <w:pPr>
        <w:ind w:left="5606" w:hanging="333"/>
      </w:pPr>
      <w:rPr>
        <w:rFonts w:hint="default"/>
        <w:lang w:val="es-ES" w:eastAsia="en-US" w:bidi="ar-SA"/>
      </w:rPr>
    </w:lvl>
    <w:lvl w:ilvl="6" w:tplc="210E89A4">
      <w:numFmt w:val="bullet"/>
      <w:lvlText w:val="•"/>
      <w:lvlJc w:val="left"/>
      <w:pPr>
        <w:ind w:left="6533" w:hanging="333"/>
      </w:pPr>
      <w:rPr>
        <w:rFonts w:hint="default"/>
        <w:lang w:val="es-ES" w:eastAsia="en-US" w:bidi="ar-SA"/>
      </w:rPr>
    </w:lvl>
    <w:lvl w:ilvl="7" w:tplc="DE223936">
      <w:numFmt w:val="bullet"/>
      <w:lvlText w:val="•"/>
      <w:lvlJc w:val="left"/>
      <w:pPr>
        <w:ind w:left="7460" w:hanging="333"/>
      </w:pPr>
      <w:rPr>
        <w:rFonts w:hint="default"/>
        <w:lang w:val="es-ES" w:eastAsia="en-US" w:bidi="ar-SA"/>
      </w:rPr>
    </w:lvl>
    <w:lvl w:ilvl="8" w:tplc="54B4EFA2">
      <w:numFmt w:val="bullet"/>
      <w:lvlText w:val="•"/>
      <w:lvlJc w:val="left"/>
      <w:pPr>
        <w:ind w:left="8386" w:hanging="333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2F4"/>
    <w:rsid w:val="009D4C99"/>
    <w:rsid w:val="00DE50A5"/>
    <w:rsid w:val="00E4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74DDA56-CF75-4FA3-A795-29E873F4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54"/>
      <w:ind w:left="1346"/>
    </w:pPr>
    <w:rPr>
      <w:rFonts w:ascii="Arial" w:eastAsia="Arial" w:hAnsi="Arial" w:cs="Arial"/>
      <w:b/>
      <w:bCs/>
      <w:i/>
      <w:iCs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901" w:right="102" w:hanging="33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6247</Words>
  <Characters>34362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40528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2021-05-28T18:32:00Z</dcterms:created>
  <dcterms:modified xsi:type="dcterms:W3CDTF">2021-05-28T18:32:00Z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