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C6D5E" w14:textId="77777777" w:rsidR="00C75EAF" w:rsidRDefault="003E1ED3">
      <w:pPr>
        <w:spacing w:before="71" w:line="290" w:lineRule="auto"/>
        <w:ind w:left="4439" w:right="2838" w:hanging="378"/>
        <w:rPr>
          <w:b/>
          <w:sz w:val="24"/>
        </w:rPr>
      </w:pPr>
      <w:r>
        <w:rPr>
          <w:b/>
          <w:sz w:val="24"/>
        </w:rPr>
        <w:t>MINISTERIO DE EDUCACIÓN AUDITORIA INTERNA CUA No.:105730</w:t>
      </w:r>
    </w:p>
    <w:p w14:paraId="208C7D9A" w14:textId="77777777" w:rsidR="00C75EAF" w:rsidRDefault="00C75EAF">
      <w:pPr>
        <w:pStyle w:val="Textoindependiente"/>
        <w:rPr>
          <w:b/>
          <w:sz w:val="26"/>
        </w:rPr>
      </w:pPr>
    </w:p>
    <w:p w14:paraId="48BB373D" w14:textId="77777777" w:rsidR="00C75EAF" w:rsidRDefault="00C75EAF">
      <w:pPr>
        <w:pStyle w:val="Textoindependiente"/>
        <w:rPr>
          <w:b/>
          <w:sz w:val="26"/>
        </w:rPr>
      </w:pPr>
    </w:p>
    <w:p w14:paraId="51430523" w14:textId="77777777" w:rsidR="00C75EAF" w:rsidRDefault="00C75EAF">
      <w:pPr>
        <w:pStyle w:val="Textoindependiente"/>
        <w:rPr>
          <w:b/>
          <w:sz w:val="26"/>
        </w:rPr>
      </w:pPr>
    </w:p>
    <w:p w14:paraId="1328F1B9" w14:textId="77777777" w:rsidR="00C75EAF" w:rsidRDefault="00C75EAF">
      <w:pPr>
        <w:pStyle w:val="Textoindependiente"/>
        <w:rPr>
          <w:b/>
          <w:sz w:val="26"/>
        </w:rPr>
      </w:pPr>
    </w:p>
    <w:p w14:paraId="24CE102A" w14:textId="77777777" w:rsidR="00C75EAF" w:rsidRDefault="00C75EAF">
      <w:pPr>
        <w:pStyle w:val="Textoindependiente"/>
        <w:rPr>
          <w:b/>
          <w:sz w:val="26"/>
        </w:rPr>
      </w:pPr>
    </w:p>
    <w:p w14:paraId="104ED974" w14:textId="77777777" w:rsidR="00C75EAF" w:rsidRDefault="00C75EAF">
      <w:pPr>
        <w:pStyle w:val="Textoindependiente"/>
        <w:rPr>
          <w:b/>
          <w:sz w:val="26"/>
        </w:rPr>
      </w:pPr>
    </w:p>
    <w:p w14:paraId="3BF8E17A" w14:textId="77777777" w:rsidR="00C75EAF" w:rsidRDefault="00C75EAF">
      <w:pPr>
        <w:pStyle w:val="Textoindependiente"/>
        <w:rPr>
          <w:b/>
          <w:sz w:val="26"/>
        </w:rPr>
      </w:pPr>
    </w:p>
    <w:p w14:paraId="55EED0D9" w14:textId="77777777" w:rsidR="00C75EAF" w:rsidRDefault="00C75EAF">
      <w:pPr>
        <w:pStyle w:val="Textoindependiente"/>
        <w:rPr>
          <w:b/>
          <w:sz w:val="26"/>
        </w:rPr>
      </w:pPr>
    </w:p>
    <w:p w14:paraId="45CEF245" w14:textId="77777777" w:rsidR="00C75EAF" w:rsidRDefault="00C75EAF">
      <w:pPr>
        <w:pStyle w:val="Textoindependiente"/>
        <w:rPr>
          <w:b/>
          <w:sz w:val="26"/>
        </w:rPr>
      </w:pPr>
    </w:p>
    <w:p w14:paraId="2F3107F3" w14:textId="77777777" w:rsidR="00C75EAF" w:rsidRDefault="00C75EAF">
      <w:pPr>
        <w:pStyle w:val="Textoindependiente"/>
        <w:rPr>
          <w:b/>
          <w:sz w:val="26"/>
        </w:rPr>
      </w:pPr>
    </w:p>
    <w:p w14:paraId="070AC8AD" w14:textId="77777777" w:rsidR="00C75EAF" w:rsidRDefault="00C75EAF">
      <w:pPr>
        <w:pStyle w:val="Textoindependiente"/>
        <w:rPr>
          <w:b/>
          <w:sz w:val="26"/>
        </w:rPr>
      </w:pPr>
    </w:p>
    <w:p w14:paraId="43C14EB1" w14:textId="77777777" w:rsidR="00C75EAF" w:rsidRDefault="00C75EAF">
      <w:pPr>
        <w:pStyle w:val="Textoindependiente"/>
        <w:rPr>
          <w:b/>
          <w:sz w:val="26"/>
        </w:rPr>
      </w:pPr>
    </w:p>
    <w:p w14:paraId="69F4BED4" w14:textId="77777777" w:rsidR="00C75EAF" w:rsidRDefault="00C75EAF">
      <w:pPr>
        <w:pStyle w:val="Textoindependiente"/>
        <w:rPr>
          <w:b/>
          <w:sz w:val="26"/>
        </w:rPr>
      </w:pPr>
    </w:p>
    <w:p w14:paraId="6D49C5BF" w14:textId="77777777" w:rsidR="00C75EAF" w:rsidRDefault="00C75EAF">
      <w:pPr>
        <w:pStyle w:val="Textoindependiente"/>
        <w:rPr>
          <w:b/>
          <w:sz w:val="26"/>
        </w:rPr>
      </w:pPr>
    </w:p>
    <w:p w14:paraId="42341E75" w14:textId="77777777" w:rsidR="00C75EAF" w:rsidRDefault="003E1ED3">
      <w:pPr>
        <w:spacing w:before="185" w:line="340" w:lineRule="auto"/>
        <w:ind w:left="3767" w:right="2565" w:hanging="2"/>
        <w:jc w:val="center"/>
        <w:rPr>
          <w:b/>
          <w:sz w:val="24"/>
        </w:rPr>
      </w:pPr>
      <w:r>
        <w:rPr>
          <w:b/>
          <w:sz w:val="24"/>
        </w:rPr>
        <w:t>MINISTERIO DE EDUCACIÓN ACTIVIDADES ADMINISTRATIVAS</w:t>
      </w:r>
    </w:p>
    <w:p w14:paraId="648141E6" w14:textId="77777777" w:rsidR="00C75EAF" w:rsidRDefault="003E1ED3">
      <w:pPr>
        <w:spacing w:before="3" w:line="290" w:lineRule="auto"/>
        <w:ind w:left="2313" w:right="1122" w:firstLine="5"/>
        <w:jc w:val="center"/>
        <w:rPr>
          <w:b/>
          <w:sz w:val="24"/>
        </w:rPr>
      </w:pPr>
      <w:r>
        <w:rPr>
          <w:b/>
          <w:sz w:val="24"/>
        </w:rPr>
        <w:t>Primer seguimiento a recomendaciones emitidas por la Contraloría</w:t>
      </w:r>
      <w:r>
        <w:rPr>
          <w:b/>
          <w:spacing w:val="-7"/>
          <w:sz w:val="24"/>
        </w:rPr>
        <w:t xml:space="preserve"> </w:t>
      </w:r>
      <w:r>
        <w:rPr>
          <w:b/>
          <w:sz w:val="24"/>
        </w:rPr>
        <w:t>General</w:t>
      </w:r>
      <w:r>
        <w:rPr>
          <w:b/>
          <w:spacing w:val="-6"/>
          <w:sz w:val="24"/>
        </w:rPr>
        <w:t xml:space="preserve"> </w:t>
      </w:r>
      <w:r>
        <w:rPr>
          <w:b/>
          <w:sz w:val="24"/>
        </w:rPr>
        <w:t>de</w:t>
      </w:r>
      <w:r>
        <w:rPr>
          <w:b/>
          <w:spacing w:val="-6"/>
          <w:sz w:val="24"/>
        </w:rPr>
        <w:t xml:space="preserve"> </w:t>
      </w:r>
      <w:r>
        <w:rPr>
          <w:b/>
          <w:sz w:val="24"/>
        </w:rPr>
        <w:t>Cuentas,</w:t>
      </w:r>
      <w:r>
        <w:rPr>
          <w:b/>
          <w:spacing w:val="-6"/>
          <w:sz w:val="24"/>
        </w:rPr>
        <w:t xml:space="preserve"> </w:t>
      </w:r>
      <w:r>
        <w:rPr>
          <w:b/>
          <w:sz w:val="24"/>
        </w:rPr>
        <w:t>derivado</w:t>
      </w:r>
      <w:r>
        <w:rPr>
          <w:b/>
          <w:spacing w:val="-6"/>
          <w:sz w:val="24"/>
        </w:rPr>
        <w:t xml:space="preserve"> </w:t>
      </w:r>
      <w:r>
        <w:rPr>
          <w:b/>
          <w:sz w:val="24"/>
        </w:rPr>
        <w:t>de</w:t>
      </w:r>
      <w:r>
        <w:rPr>
          <w:b/>
          <w:spacing w:val="-7"/>
          <w:sz w:val="24"/>
        </w:rPr>
        <w:t xml:space="preserve"> </w:t>
      </w:r>
      <w:r>
        <w:rPr>
          <w:b/>
          <w:sz w:val="24"/>
        </w:rPr>
        <w:t>la</w:t>
      </w:r>
      <w:r>
        <w:rPr>
          <w:b/>
          <w:spacing w:val="-6"/>
          <w:sz w:val="24"/>
        </w:rPr>
        <w:t xml:space="preserve"> </w:t>
      </w:r>
      <w:r>
        <w:rPr>
          <w:b/>
          <w:sz w:val="24"/>
        </w:rPr>
        <w:t>Auditoría</w:t>
      </w:r>
      <w:r>
        <w:rPr>
          <w:b/>
          <w:spacing w:val="-6"/>
          <w:sz w:val="24"/>
        </w:rPr>
        <w:t xml:space="preserve"> </w:t>
      </w:r>
      <w:r>
        <w:rPr>
          <w:b/>
          <w:sz w:val="24"/>
        </w:rPr>
        <w:t>de Ejecucion Presupuestaria de Ingresos y Egresos año 2020, en la DIDEDUC de San</w:t>
      </w:r>
      <w:r>
        <w:rPr>
          <w:b/>
          <w:spacing w:val="-7"/>
          <w:sz w:val="24"/>
        </w:rPr>
        <w:t xml:space="preserve"> </w:t>
      </w:r>
      <w:r>
        <w:rPr>
          <w:b/>
          <w:sz w:val="24"/>
        </w:rPr>
        <w:t>Marcos</w:t>
      </w:r>
    </w:p>
    <w:p w14:paraId="4DC9F4C3" w14:textId="77777777" w:rsidR="00C75EAF" w:rsidRDefault="00C75EAF">
      <w:pPr>
        <w:pStyle w:val="Textoindependiente"/>
        <w:rPr>
          <w:b/>
          <w:sz w:val="20"/>
        </w:rPr>
      </w:pPr>
    </w:p>
    <w:p w14:paraId="57BFBF5F" w14:textId="77777777" w:rsidR="00C75EAF" w:rsidRDefault="00C75EAF">
      <w:pPr>
        <w:pStyle w:val="Textoindependiente"/>
        <w:rPr>
          <w:b/>
          <w:sz w:val="20"/>
        </w:rPr>
      </w:pPr>
    </w:p>
    <w:p w14:paraId="721D73E1" w14:textId="77777777" w:rsidR="00C75EAF" w:rsidRDefault="00C75EAF">
      <w:pPr>
        <w:pStyle w:val="Textoindependiente"/>
        <w:rPr>
          <w:b/>
          <w:sz w:val="20"/>
        </w:rPr>
      </w:pPr>
    </w:p>
    <w:p w14:paraId="6EF36CCE" w14:textId="77777777" w:rsidR="00C75EAF" w:rsidRDefault="00C75EAF">
      <w:pPr>
        <w:pStyle w:val="Textoindependiente"/>
        <w:rPr>
          <w:b/>
          <w:sz w:val="20"/>
        </w:rPr>
      </w:pPr>
    </w:p>
    <w:p w14:paraId="0BA21499" w14:textId="77777777" w:rsidR="00C75EAF" w:rsidRDefault="00C75EAF">
      <w:pPr>
        <w:pStyle w:val="Textoindependiente"/>
        <w:rPr>
          <w:b/>
          <w:sz w:val="20"/>
        </w:rPr>
      </w:pPr>
    </w:p>
    <w:p w14:paraId="63FCEB80" w14:textId="77777777" w:rsidR="00C75EAF" w:rsidRDefault="00C75EAF">
      <w:pPr>
        <w:pStyle w:val="Textoindependiente"/>
        <w:rPr>
          <w:b/>
          <w:sz w:val="20"/>
        </w:rPr>
      </w:pPr>
    </w:p>
    <w:p w14:paraId="78E376FF" w14:textId="77777777" w:rsidR="00C75EAF" w:rsidRDefault="00C75EAF">
      <w:pPr>
        <w:pStyle w:val="Textoindependiente"/>
        <w:rPr>
          <w:b/>
          <w:sz w:val="20"/>
        </w:rPr>
      </w:pPr>
    </w:p>
    <w:p w14:paraId="49590B3F" w14:textId="77777777" w:rsidR="00C75EAF" w:rsidRDefault="00C75EAF">
      <w:pPr>
        <w:pStyle w:val="Textoindependiente"/>
        <w:rPr>
          <w:b/>
          <w:sz w:val="20"/>
        </w:rPr>
      </w:pPr>
    </w:p>
    <w:p w14:paraId="78115E67" w14:textId="77777777" w:rsidR="00C75EAF" w:rsidRDefault="00C75EAF">
      <w:pPr>
        <w:pStyle w:val="Textoindependiente"/>
        <w:rPr>
          <w:b/>
          <w:sz w:val="20"/>
        </w:rPr>
      </w:pPr>
    </w:p>
    <w:p w14:paraId="4D5F928C" w14:textId="77777777" w:rsidR="00C75EAF" w:rsidRDefault="00C75EAF">
      <w:pPr>
        <w:pStyle w:val="Textoindependiente"/>
        <w:rPr>
          <w:b/>
          <w:sz w:val="20"/>
        </w:rPr>
      </w:pPr>
    </w:p>
    <w:p w14:paraId="6685EBE2" w14:textId="77777777" w:rsidR="00C75EAF" w:rsidRDefault="00C75EAF">
      <w:pPr>
        <w:pStyle w:val="Textoindependiente"/>
        <w:rPr>
          <w:b/>
          <w:sz w:val="20"/>
        </w:rPr>
      </w:pPr>
    </w:p>
    <w:p w14:paraId="3AB733F0" w14:textId="77777777" w:rsidR="00C75EAF" w:rsidRDefault="00C75EAF">
      <w:pPr>
        <w:pStyle w:val="Textoindependiente"/>
        <w:rPr>
          <w:b/>
          <w:sz w:val="20"/>
        </w:rPr>
      </w:pPr>
    </w:p>
    <w:p w14:paraId="21505B2D" w14:textId="77777777" w:rsidR="00C75EAF" w:rsidRDefault="00C75EAF">
      <w:pPr>
        <w:pStyle w:val="Textoindependiente"/>
        <w:rPr>
          <w:b/>
          <w:sz w:val="20"/>
        </w:rPr>
      </w:pPr>
    </w:p>
    <w:p w14:paraId="22C690C9" w14:textId="77777777" w:rsidR="00C75EAF" w:rsidRDefault="00C75EAF">
      <w:pPr>
        <w:pStyle w:val="Textoindependiente"/>
        <w:rPr>
          <w:b/>
          <w:sz w:val="20"/>
        </w:rPr>
      </w:pPr>
    </w:p>
    <w:p w14:paraId="36AD34C7" w14:textId="77777777" w:rsidR="00C75EAF" w:rsidRDefault="00C75EAF">
      <w:pPr>
        <w:pStyle w:val="Textoindependiente"/>
        <w:rPr>
          <w:b/>
          <w:sz w:val="20"/>
        </w:rPr>
      </w:pPr>
    </w:p>
    <w:p w14:paraId="2DCE9441" w14:textId="77777777" w:rsidR="00C75EAF" w:rsidRDefault="00C75EAF">
      <w:pPr>
        <w:pStyle w:val="Textoindependiente"/>
        <w:rPr>
          <w:b/>
          <w:sz w:val="20"/>
        </w:rPr>
      </w:pPr>
    </w:p>
    <w:p w14:paraId="691A52E9" w14:textId="77777777" w:rsidR="00C75EAF" w:rsidRDefault="00C75EAF">
      <w:pPr>
        <w:pStyle w:val="Textoindependiente"/>
        <w:rPr>
          <w:b/>
          <w:sz w:val="20"/>
        </w:rPr>
      </w:pPr>
    </w:p>
    <w:p w14:paraId="31EB918F" w14:textId="77777777" w:rsidR="00C75EAF" w:rsidRDefault="00C75EAF">
      <w:pPr>
        <w:pStyle w:val="Textoindependiente"/>
        <w:rPr>
          <w:b/>
          <w:sz w:val="20"/>
        </w:rPr>
      </w:pPr>
    </w:p>
    <w:p w14:paraId="353BD76B" w14:textId="77777777" w:rsidR="00C75EAF" w:rsidRDefault="00C75EAF">
      <w:pPr>
        <w:pStyle w:val="Textoindependiente"/>
        <w:rPr>
          <w:b/>
          <w:sz w:val="20"/>
        </w:rPr>
      </w:pPr>
    </w:p>
    <w:p w14:paraId="53C3EDC0" w14:textId="77777777" w:rsidR="00C75EAF" w:rsidRDefault="00C75EAF">
      <w:pPr>
        <w:pStyle w:val="Textoindependiente"/>
        <w:rPr>
          <w:b/>
          <w:sz w:val="20"/>
        </w:rPr>
      </w:pPr>
    </w:p>
    <w:p w14:paraId="1E84BC56" w14:textId="77777777" w:rsidR="00C75EAF" w:rsidRDefault="00C75EAF">
      <w:pPr>
        <w:pStyle w:val="Textoindependiente"/>
        <w:rPr>
          <w:b/>
          <w:sz w:val="20"/>
        </w:rPr>
      </w:pPr>
    </w:p>
    <w:p w14:paraId="653A040F" w14:textId="77777777" w:rsidR="00C75EAF" w:rsidRDefault="00C75EAF">
      <w:pPr>
        <w:pStyle w:val="Textoindependiente"/>
        <w:rPr>
          <w:b/>
          <w:sz w:val="20"/>
        </w:rPr>
      </w:pPr>
    </w:p>
    <w:p w14:paraId="7DBAA4F6" w14:textId="77777777" w:rsidR="00C75EAF" w:rsidRDefault="00C75EAF">
      <w:pPr>
        <w:pStyle w:val="Textoindependiente"/>
        <w:rPr>
          <w:b/>
          <w:sz w:val="20"/>
        </w:rPr>
      </w:pPr>
    </w:p>
    <w:p w14:paraId="7C5778AF" w14:textId="77777777" w:rsidR="00C75EAF" w:rsidRDefault="00C75EAF">
      <w:pPr>
        <w:pStyle w:val="Textoindependiente"/>
        <w:rPr>
          <w:b/>
          <w:sz w:val="20"/>
        </w:rPr>
      </w:pPr>
    </w:p>
    <w:p w14:paraId="42BDD393" w14:textId="77777777" w:rsidR="00C75EAF" w:rsidRDefault="00C75EAF">
      <w:pPr>
        <w:pStyle w:val="Textoindependiente"/>
        <w:rPr>
          <w:b/>
          <w:sz w:val="20"/>
        </w:rPr>
      </w:pPr>
    </w:p>
    <w:p w14:paraId="076A8DF1" w14:textId="77777777" w:rsidR="00C75EAF" w:rsidRDefault="00C75EAF">
      <w:pPr>
        <w:pStyle w:val="Textoindependiente"/>
        <w:rPr>
          <w:b/>
          <w:sz w:val="20"/>
        </w:rPr>
      </w:pPr>
    </w:p>
    <w:p w14:paraId="1DD3FA5E" w14:textId="77777777" w:rsidR="00C75EAF" w:rsidRDefault="00C75EAF">
      <w:pPr>
        <w:pStyle w:val="Textoindependiente"/>
        <w:spacing w:before="8"/>
        <w:rPr>
          <w:b/>
          <w:sz w:val="15"/>
        </w:rPr>
      </w:pPr>
    </w:p>
    <w:p w14:paraId="6838BB3E" w14:textId="77777777" w:rsidR="00C75EAF" w:rsidRDefault="003E1ED3">
      <w:pPr>
        <w:spacing w:before="92"/>
        <w:ind w:left="3868"/>
        <w:rPr>
          <w:b/>
          <w:sz w:val="24"/>
        </w:rPr>
      </w:pPr>
      <w:r>
        <w:rPr>
          <w:noProof/>
        </w:rPr>
        <w:drawing>
          <wp:anchor distT="0" distB="0" distL="0" distR="0" simplePos="0" relativeHeight="15728640" behindDoc="0" locked="0" layoutInCell="1" allowOverlap="1" wp14:anchorId="1315F468" wp14:editId="4C4DFCB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AGOSTO DE 2021</w:t>
      </w:r>
    </w:p>
    <w:p w14:paraId="63742438" w14:textId="77777777" w:rsidR="00C75EAF" w:rsidRDefault="00C75EAF">
      <w:pPr>
        <w:rPr>
          <w:sz w:val="24"/>
        </w:rPr>
        <w:sectPr w:rsidR="00C75EAF">
          <w:type w:val="continuous"/>
          <w:pgSz w:w="12240" w:h="15840"/>
          <w:pgMar w:top="1080" w:right="1600" w:bottom="0" w:left="400" w:header="720" w:footer="720" w:gutter="0"/>
          <w:cols w:space="720"/>
        </w:sectPr>
      </w:pPr>
    </w:p>
    <w:p w14:paraId="799E6B5B" w14:textId="77777777" w:rsidR="00C75EAF" w:rsidRDefault="003E1ED3">
      <w:pPr>
        <w:spacing w:before="71"/>
        <w:ind w:left="4938" w:right="4447"/>
        <w:jc w:val="center"/>
        <w:rPr>
          <w:b/>
          <w:sz w:val="24"/>
        </w:rPr>
      </w:pPr>
      <w:r>
        <w:rPr>
          <w:b/>
          <w:sz w:val="24"/>
        </w:rPr>
        <w:lastRenderedPageBreak/>
        <w:t>INDICE</w:t>
      </w:r>
    </w:p>
    <w:sdt>
      <w:sdtPr>
        <w:id w:val="5256906"/>
        <w:docPartObj>
          <w:docPartGallery w:val="Table of Contents"/>
          <w:docPartUnique/>
        </w:docPartObj>
      </w:sdtPr>
      <w:sdtEndPr/>
      <w:sdtContent>
        <w:p w14:paraId="4D897B4B" w14:textId="77777777" w:rsidR="00C75EAF" w:rsidRDefault="003E1ED3">
          <w:pPr>
            <w:pStyle w:val="TDC1"/>
            <w:tabs>
              <w:tab w:val="right" w:pos="9427"/>
            </w:tabs>
            <w:spacing w:before="741"/>
            <w:rPr>
              <w:b w:val="0"/>
            </w:rPr>
          </w:pPr>
          <w:hyperlink w:anchor="_TOC_250003" w:history="1">
            <w:r>
              <w:t>INTRODUCCION</w:t>
            </w:r>
            <w:r>
              <w:tab/>
            </w:r>
            <w:r>
              <w:rPr>
                <w:b w:val="0"/>
                <w:position w:val="-3"/>
              </w:rPr>
              <w:t>1</w:t>
            </w:r>
          </w:hyperlink>
        </w:p>
        <w:p w14:paraId="2E4BC231" w14:textId="77777777" w:rsidR="00C75EAF" w:rsidRDefault="003E1ED3">
          <w:pPr>
            <w:pStyle w:val="TDC1"/>
            <w:tabs>
              <w:tab w:val="right" w:pos="9427"/>
            </w:tabs>
            <w:rPr>
              <w:b w:val="0"/>
            </w:rPr>
          </w:pPr>
          <w:hyperlink w:anchor="_TOC_250002" w:history="1">
            <w:r>
              <w:t>OBJETIVOS</w:t>
            </w:r>
            <w:r>
              <w:tab/>
            </w:r>
            <w:r>
              <w:rPr>
                <w:b w:val="0"/>
                <w:position w:val="-3"/>
              </w:rPr>
              <w:t>1</w:t>
            </w:r>
          </w:hyperlink>
        </w:p>
        <w:p w14:paraId="2B659264" w14:textId="77777777" w:rsidR="00C75EAF" w:rsidRDefault="003E1ED3">
          <w:pPr>
            <w:pStyle w:val="TDC1"/>
            <w:tabs>
              <w:tab w:val="right" w:pos="9427"/>
            </w:tabs>
            <w:spacing w:before="154"/>
            <w:rPr>
              <w:b w:val="0"/>
            </w:rPr>
          </w:pPr>
          <w:hyperlink w:anchor="_TOC_250001" w:history="1">
            <w:r>
              <w:t>ALCANCE DE</w:t>
            </w:r>
            <w:r>
              <w:rPr>
                <w:spacing w:val="-3"/>
              </w:rPr>
              <w:t xml:space="preserve"> </w:t>
            </w:r>
            <w:r>
              <w:t>LA</w:t>
            </w:r>
            <w:r>
              <w:rPr>
                <w:spacing w:val="-1"/>
              </w:rPr>
              <w:t xml:space="preserve"> </w:t>
            </w:r>
            <w:r>
              <w:t>ACTIVIDAD</w:t>
            </w:r>
            <w:r>
              <w:tab/>
            </w:r>
            <w:r>
              <w:rPr>
                <w:b w:val="0"/>
                <w:position w:val="-3"/>
              </w:rPr>
              <w:t>1</w:t>
            </w:r>
          </w:hyperlink>
        </w:p>
        <w:p w14:paraId="72ADCFD4" w14:textId="77777777" w:rsidR="00C75EAF" w:rsidRDefault="003E1ED3">
          <w:pPr>
            <w:pStyle w:val="TDC1"/>
            <w:tabs>
              <w:tab w:val="right" w:pos="9427"/>
            </w:tabs>
            <w:rPr>
              <w:b w:val="0"/>
            </w:rPr>
          </w:pPr>
          <w:r>
            <w:t>RESULTADOS DE</w:t>
          </w:r>
          <w:r>
            <w:rPr>
              <w:spacing w:val="-3"/>
            </w:rPr>
            <w:t xml:space="preserve"> </w:t>
          </w:r>
          <w:r>
            <w:t>LA</w:t>
          </w:r>
          <w:r>
            <w:rPr>
              <w:spacing w:val="-1"/>
            </w:rPr>
            <w:t xml:space="preserve"> </w:t>
          </w:r>
          <w:r>
            <w:t>ACTIVIDAD</w:t>
          </w:r>
          <w:r>
            <w:tab/>
          </w:r>
          <w:r>
            <w:rPr>
              <w:b w:val="0"/>
              <w:position w:val="-3"/>
            </w:rPr>
            <w:t>1</w:t>
          </w:r>
        </w:p>
        <w:p w14:paraId="110AFF7D" w14:textId="77777777" w:rsidR="00C75EAF" w:rsidRDefault="003E1ED3">
          <w:pPr>
            <w:pStyle w:val="TDC1"/>
            <w:tabs>
              <w:tab w:val="right" w:pos="9427"/>
            </w:tabs>
            <w:spacing w:before="154"/>
            <w:rPr>
              <w:b w:val="0"/>
            </w:rPr>
          </w:pPr>
          <w:hyperlink w:anchor="_TOC_250000" w:history="1">
            <w:r>
              <w:t>ANEXOS</w:t>
            </w:r>
            <w:r>
              <w:tab/>
            </w:r>
            <w:r>
              <w:rPr>
                <w:b w:val="0"/>
                <w:position w:val="-3"/>
              </w:rPr>
              <w:t>4</w:t>
            </w:r>
          </w:hyperlink>
        </w:p>
      </w:sdtContent>
    </w:sdt>
    <w:p w14:paraId="6DF82178" w14:textId="77777777" w:rsidR="00C75EAF" w:rsidRDefault="00C75EAF">
      <w:pPr>
        <w:pStyle w:val="Textoindependiente"/>
        <w:rPr>
          <w:sz w:val="20"/>
        </w:rPr>
      </w:pPr>
    </w:p>
    <w:p w14:paraId="6328E83C" w14:textId="77777777" w:rsidR="00C75EAF" w:rsidRDefault="00C75EAF">
      <w:pPr>
        <w:pStyle w:val="Textoindependiente"/>
        <w:rPr>
          <w:sz w:val="20"/>
        </w:rPr>
      </w:pPr>
    </w:p>
    <w:p w14:paraId="33623883" w14:textId="77777777" w:rsidR="00C75EAF" w:rsidRDefault="00C75EAF">
      <w:pPr>
        <w:pStyle w:val="Textoindependiente"/>
        <w:rPr>
          <w:sz w:val="20"/>
        </w:rPr>
      </w:pPr>
    </w:p>
    <w:p w14:paraId="5A1ED6F3" w14:textId="77777777" w:rsidR="00C75EAF" w:rsidRDefault="00C75EAF">
      <w:pPr>
        <w:pStyle w:val="Textoindependiente"/>
        <w:rPr>
          <w:sz w:val="20"/>
        </w:rPr>
      </w:pPr>
    </w:p>
    <w:p w14:paraId="6C290E8D" w14:textId="77777777" w:rsidR="00C75EAF" w:rsidRDefault="00C75EAF">
      <w:pPr>
        <w:pStyle w:val="Textoindependiente"/>
        <w:rPr>
          <w:sz w:val="20"/>
        </w:rPr>
      </w:pPr>
    </w:p>
    <w:p w14:paraId="7E203519" w14:textId="77777777" w:rsidR="00C75EAF" w:rsidRDefault="00C75EAF">
      <w:pPr>
        <w:pStyle w:val="Textoindependiente"/>
        <w:rPr>
          <w:sz w:val="20"/>
        </w:rPr>
      </w:pPr>
    </w:p>
    <w:p w14:paraId="34A20648" w14:textId="77777777" w:rsidR="00C75EAF" w:rsidRDefault="00C75EAF">
      <w:pPr>
        <w:pStyle w:val="Textoindependiente"/>
        <w:rPr>
          <w:sz w:val="20"/>
        </w:rPr>
      </w:pPr>
    </w:p>
    <w:p w14:paraId="46D7B7EC" w14:textId="77777777" w:rsidR="00C75EAF" w:rsidRDefault="00C75EAF">
      <w:pPr>
        <w:pStyle w:val="Textoindependiente"/>
        <w:rPr>
          <w:sz w:val="20"/>
        </w:rPr>
      </w:pPr>
    </w:p>
    <w:p w14:paraId="5CB7A250" w14:textId="77777777" w:rsidR="00C75EAF" w:rsidRDefault="00C75EAF">
      <w:pPr>
        <w:pStyle w:val="Textoindependiente"/>
        <w:rPr>
          <w:sz w:val="20"/>
        </w:rPr>
      </w:pPr>
    </w:p>
    <w:p w14:paraId="0BDABF24" w14:textId="77777777" w:rsidR="00C75EAF" w:rsidRDefault="00C75EAF">
      <w:pPr>
        <w:pStyle w:val="Textoindependiente"/>
        <w:rPr>
          <w:sz w:val="20"/>
        </w:rPr>
      </w:pPr>
    </w:p>
    <w:p w14:paraId="61E38704" w14:textId="77777777" w:rsidR="00C75EAF" w:rsidRDefault="00C75EAF">
      <w:pPr>
        <w:pStyle w:val="Textoindependiente"/>
        <w:rPr>
          <w:sz w:val="20"/>
        </w:rPr>
      </w:pPr>
    </w:p>
    <w:p w14:paraId="70BF9478" w14:textId="77777777" w:rsidR="00C75EAF" w:rsidRDefault="00C75EAF">
      <w:pPr>
        <w:pStyle w:val="Textoindependiente"/>
        <w:rPr>
          <w:sz w:val="20"/>
        </w:rPr>
      </w:pPr>
    </w:p>
    <w:p w14:paraId="00AFAEA4" w14:textId="77777777" w:rsidR="00C75EAF" w:rsidRDefault="00C75EAF">
      <w:pPr>
        <w:pStyle w:val="Textoindependiente"/>
        <w:rPr>
          <w:sz w:val="20"/>
        </w:rPr>
      </w:pPr>
    </w:p>
    <w:p w14:paraId="6ECB848B" w14:textId="77777777" w:rsidR="00C75EAF" w:rsidRDefault="00C75EAF">
      <w:pPr>
        <w:pStyle w:val="Textoindependiente"/>
        <w:rPr>
          <w:sz w:val="20"/>
        </w:rPr>
      </w:pPr>
    </w:p>
    <w:p w14:paraId="10A8C6D4" w14:textId="77777777" w:rsidR="00C75EAF" w:rsidRDefault="00C75EAF">
      <w:pPr>
        <w:pStyle w:val="Textoindependiente"/>
        <w:rPr>
          <w:sz w:val="20"/>
        </w:rPr>
      </w:pPr>
    </w:p>
    <w:p w14:paraId="35E07B79" w14:textId="77777777" w:rsidR="00C75EAF" w:rsidRDefault="00C75EAF">
      <w:pPr>
        <w:pStyle w:val="Textoindependiente"/>
        <w:rPr>
          <w:sz w:val="20"/>
        </w:rPr>
      </w:pPr>
    </w:p>
    <w:p w14:paraId="7FED9D3B" w14:textId="77777777" w:rsidR="00C75EAF" w:rsidRDefault="00C75EAF">
      <w:pPr>
        <w:pStyle w:val="Textoindependiente"/>
        <w:rPr>
          <w:sz w:val="20"/>
        </w:rPr>
      </w:pPr>
    </w:p>
    <w:p w14:paraId="59B5DD30" w14:textId="77777777" w:rsidR="00C75EAF" w:rsidRDefault="00C75EAF">
      <w:pPr>
        <w:pStyle w:val="Textoindependiente"/>
        <w:rPr>
          <w:sz w:val="20"/>
        </w:rPr>
      </w:pPr>
    </w:p>
    <w:p w14:paraId="30F364E9" w14:textId="77777777" w:rsidR="00C75EAF" w:rsidRDefault="00C75EAF">
      <w:pPr>
        <w:pStyle w:val="Textoindependiente"/>
        <w:rPr>
          <w:sz w:val="20"/>
        </w:rPr>
      </w:pPr>
    </w:p>
    <w:p w14:paraId="04731CC2" w14:textId="77777777" w:rsidR="00C75EAF" w:rsidRDefault="00C75EAF">
      <w:pPr>
        <w:pStyle w:val="Textoindependiente"/>
        <w:rPr>
          <w:sz w:val="20"/>
        </w:rPr>
      </w:pPr>
    </w:p>
    <w:p w14:paraId="4F22F759" w14:textId="77777777" w:rsidR="00C75EAF" w:rsidRDefault="00C75EAF">
      <w:pPr>
        <w:pStyle w:val="Textoindependiente"/>
        <w:rPr>
          <w:sz w:val="20"/>
        </w:rPr>
      </w:pPr>
    </w:p>
    <w:p w14:paraId="0B77E601" w14:textId="77777777" w:rsidR="00C75EAF" w:rsidRDefault="00C75EAF">
      <w:pPr>
        <w:pStyle w:val="Textoindependiente"/>
        <w:rPr>
          <w:sz w:val="20"/>
        </w:rPr>
      </w:pPr>
    </w:p>
    <w:p w14:paraId="11BF7195" w14:textId="77777777" w:rsidR="00C75EAF" w:rsidRDefault="00C75EAF">
      <w:pPr>
        <w:pStyle w:val="Textoindependiente"/>
        <w:rPr>
          <w:sz w:val="20"/>
        </w:rPr>
      </w:pPr>
    </w:p>
    <w:p w14:paraId="787523F6" w14:textId="77777777" w:rsidR="00C75EAF" w:rsidRDefault="00C75EAF">
      <w:pPr>
        <w:pStyle w:val="Textoindependiente"/>
        <w:rPr>
          <w:sz w:val="20"/>
        </w:rPr>
      </w:pPr>
    </w:p>
    <w:p w14:paraId="40F19578" w14:textId="77777777" w:rsidR="00C75EAF" w:rsidRDefault="00C75EAF">
      <w:pPr>
        <w:pStyle w:val="Textoindependiente"/>
        <w:rPr>
          <w:sz w:val="20"/>
        </w:rPr>
      </w:pPr>
    </w:p>
    <w:p w14:paraId="0EFFF53D" w14:textId="77777777" w:rsidR="00C75EAF" w:rsidRDefault="00C75EAF">
      <w:pPr>
        <w:pStyle w:val="Textoindependiente"/>
        <w:rPr>
          <w:sz w:val="20"/>
        </w:rPr>
      </w:pPr>
    </w:p>
    <w:p w14:paraId="0C6FD412" w14:textId="77777777" w:rsidR="00C75EAF" w:rsidRDefault="00C75EAF">
      <w:pPr>
        <w:pStyle w:val="Textoindependiente"/>
        <w:rPr>
          <w:sz w:val="20"/>
        </w:rPr>
      </w:pPr>
    </w:p>
    <w:p w14:paraId="39275EC7" w14:textId="77777777" w:rsidR="00C75EAF" w:rsidRDefault="00C75EAF">
      <w:pPr>
        <w:pStyle w:val="Textoindependiente"/>
        <w:rPr>
          <w:sz w:val="20"/>
        </w:rPr>
      </w:pPr>
    </w:p>
    <w:p w14:paraId="366BC086" w14:textId="77777777" w:rsidR="00C75EAF" w:rsidRDefault="00C75EAF">
      <w:pPr>
        <w:pStyle w:val="Textoindependiente"/>
        <w:rPr>
          <w:sz w:val="20"/>
        </w:rPr>
      </w:pPr>
    </w:p>
    <w:p w14:paraId="5EC5B26A" w14:textId="77777777" w:rsidR="00C75EAF" w:rsidRDefault="00C75EAF">
      <w:pPr>
        <w:pStyle w:val="Textoindependiente"/>
        <w:rPr>
          <w:sz w:val="20"/>
        </w:rPr>
      </w:pPr>
    </w:p>
    <w:p w14:paraId="615A6F43" w14:textId="77777777" w:rsidR="00C75EAF" w:rsidRDefault="00C75EAF">
      <w:pPr>
        <w:pStyle w:val="Textoindependiente"/>
        <w:rPr>
          <w:sz w:val="20"/>
        </w:rPr>
      </w:pPr>
    </w:p>
    <w:p w14:paraId="656B469D" w14:textId="77777777" w:rsidR="00C75EAF" w:rsidRDefault="00C75EAF">
      <w:pPr>
        <w:pStyle w:val="Textoindependiente"/>
        <w:rPr>
          <w:sz w:val="20"/>
        </w:rPr>
      </w:pPr>
    </w:p>
    <w:p w14:paraId="5F80D6BD" w14:textId="77777777" w:rsidR="00C75EAF" w:rsidRDefault="00C75EAF">
      <w:pPr>
        <w:pStyle w:val="Textoindependiente"/>
        <w:rPr>
          <w:sz w:val="20"/>
        </w:rPr>
      </w:pPr>
    </w:p>
    <w:p w14:paraId="6CBB0B77" w14:textId="77777777" w:rsidR="00C75EAF" w:rsidRDefault="00C75EAF">
      <w:pPr>
        <w:pStyle w:val="Textoindependiente"/>
        <w:rPr>
          <w:sz w:val="20"/>
        </w:rPr>
      </w:pPr>
    </w:p>
    <w:p w14:paraId="5EB3C944" w14:textId="77777777" w:rsidR="00C75EAF" w:rsidRDefault="00C75EAF">
      <w:pPr>
        <w:pStyle w:val="Textoindependiente"/>
        <w:rPr>
          <w:sz w:val="20"/>
        </w:rPr>
      </w:pPr>
    </w:p>
    <w:p w14:paraId="323D2B6B" w14:textId="77777777" w:rsidR="00C75EAF" w:rsidRDefault="00C75EAF">
      <w:pPr>
        <w:pStyle w:val="Textoindependiente"/>
        <w:rPr>
          <w:sz w:val="20"/>
        </w:rPr>
      </w:pPr>
    </w:p>
    <w:p w14:paraId="6FB7690E" w14:textId="77777777" w:rsidR="00C75EAF" w:rsidRDefault="00C75EAF">
      <w:pPr>
        <w:pStyle w:val="Textoindependiente"/>
        <w:rPr>
          <w:sz w:val="20"/>
        </w:rPr>
      </w:pPr>
    </w:p>
    <w:p w14:paraId="6A463F56" w14:textId="77777777" w:rsidR="00C75EAF" w:rsidRDefault="00C75EAF">
      <w:pPr>
        <w:pStyle w:val="Textoindependiente"/>
        <w:rPr>
          <w:sz w:val="20"/>
        </w:rPr>
      </w:pPr>
    </w:p>
    <w:p w14:paraId="23F8ACD2" w14:textId="77777777" w:rsidR="00C75EAF" w:rsidRDefault="00C75EAF">
      <w:pPr>
        <w:pStyle w:val="Textoindependiente"/>
        <w:rPr>
          <w:sz w:val="20"/>
        </w:rPr>
      </w:pPr>
    </w:p>
    <w:p w14:paraId="160AC151" w14:textId="77777777" w:rsidR="00C75EAF" w:rsidRDefault="00C75EAF">
      <w:pPr>
        <w:pStyle w:val="Textoindependiente"/>
        <w:rPr>
          <w:sz w:val="20"/>
        </w:rPr>
      </w:pPr>
    </w:p>
    <w:p w14:paraId="35A70FC7" w14:textId="77777777" w:rsidR="00C75EAF" w:rsidRDefault="00C75EAF">
      <w:pPr>
        <w:pStyle w:val="Textoindependiente"/>
        <w:rPr>
          <w:sz w:val="20"/>
        </w:rPr>
      </w:pPr>
    </w:p>
    <w:p w14:paraId="6515067B" w14:textId="77777777" w:rsidR="00C75EAF" w:rsidRDefault="00C75EAF">
      <w:pPr>
        <w:pStyle w:val="Textoindependiente"/>
        <w:rPr>
          <w:sz w:val="20"/>
        </w:rPr>
      </w:pPr>
    </w:p>
    <w:p w14:paraId="72A67792" w14:textId="77777777" w:rsidR="00C75EAF" w:rsidRDefault="00C75EAF">
      <w:pPr>
        <w:pStyle w:val="Textoindependiente"/>
        <w:rPr>
          <w:sz w:val="20"/>
        </w:rPr>
      </w:pPr>
    </w:p>
    <w:p w14:paraId="7746028A" w14:textId="77777777" w:rsidR="00C75EAF" w:rsidRDefault="00C75EAF">
      <w:pPr>
        <w:pStyle w:val="Textoindependiente"/>
        <w:rPr>
          <w:sz w:val="20"/>
        </w:rPr>
      </w:pPr>
    </w:p>
    <w:p w14:paraId="53DC548E" w14:textId="77777777" w:rsidR="00C75EAF" w:rsidRDefault="00C75EAF">
      <w:pPr>
        <w:pStyle w:val="Textoindependiente"/>
        <w:rPr>
          <w:sz w:val="20"/>
        </w:rPr>
      </w:pPr>
    </w:p>
    <w:p w14:paraId="46A49F22" w14:textId="77777777" w:rsidR="00C75EAF" w:rsidRDefault="003E1ED3">
      <w:pPr>
        <w:pStyle w:val="Textoindependiente"/>
        <w:spacing w:before="7"/>
        <w:rPr>
          <w:sz w:val="18"/>
        </w:rPr>
      </w:pPr>
      <w:r>
        <w:rPr>
          <w:noProof/>
        </w:rPr>
        <w:drawing>
          <wp:anchor distT="0" distB="0" distL="0" distR="0" simplePos="0" relativeHeight="251658240" behindDoc="0" locked="0" layoutInCell="1" allowOverlap="1" wp14:anchorId="66E3F401" wp14:editId="5214C52C">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14:paraId="3479A322" w14:textId="77777777" w:rsidR="00C75EAF" w:rsidRDefault="00C75EAF">
      <w:pPr>
        <w:rPr>
          <w:sz w:val="18"/>
        </w:rPr>
        <w:sectPr w:rsidR="00C75EAF">
          <w:pgSz w:w="12240" w:h="15840"/>
          <w:pgMar w:top="1080" w:right="1600" w:bottom="0" w:left="400" w:header="720" w:footer="720" w:gutter="0"/>
          <w:cols w:space="720"/>
        </w:sectPr>
      </w:pPr>
    </w:p>
    <w:p w14:paraId="397429A4" w14:textId="77777777" w:rsidR="00C75EAF" w:rsidRDefault="003E1ED3">
      <w:pPr>
        <w:pStyle w:val="Ttulo1"/>
        <w:spacing w:before="82"/>
      </w:pPr>
      <w:bookmarkStart w:id="0" w:name="_TOC_250003"/>
      <w:bookmarkEnd w:id="0"/>
      <w:r>
        <w:lastRenderedPageBreak/>
        <w:t>INTRODUCCION</w:t>
      </w:r>
    </w:p>
    <w:p w14:paraId="386E4DB3" w14:textId="77777777" w:rsidR="00C75EAF" w:rsidRDefault="00C75EAF">
      <w:pPr>
        <w:pStyle w:val="Textoindependiente"/>
        <w:spacing w:before="10"/>
        <w:rPr>
          <w:b/>
          <w:sz w:val="33"/>
        </w:rPr>
      </w:pPr>
    </w:p>
    <w:p w14:paraId="7AA78CB0" w14:textId="77777777" w:rsidR="00C75EAF" w:rsidRDefault="003E1ED3">
      <w:pPr>
        <w:pStyle w:val="Textoindependiente"/>
        <w:spacing w:line="278" w:lineRule="auto"/>
        <w:ind w:left="1301" w:right="102"/>
        <w:jc w:val="both"/>
      </w:pPr>
      <w:r>
        <w:t>De conformidad con el nombramiento No. 105730-1-2021 de fecha 27 de julio de 2021, fui nombrado para efectuar Auditoría Administrativa de primer seguimiento a las recomendaciones emitidas por la Contraloría General de Cuentas, en el informe de Auditoría Fi</w:t>
      </w:r>
      <w:r>
        <w:t>nanciera y de Cumplimiento por el período fiscal del 01 de enero al 31 de diciembre de 2020, practicada en la Dirección Departamental de Educación de San</w:t>
      </w:r>
      <w:r>
        <w:rPr>
          <w:spacing w:val="-4"/>
        </w:rPr>
        <w:t xml:space="preserve"> </w:t>
      </w:r>
      <w:r>
        <w:t>Marcos.</w:t>
      </w:r>
    </w:p>
    <w:p w14:paraId="08CD32C7" w14:textId="77777777" w:rsidR="00C75EAF" w:rsidRDefault="00C75EAF">
      <w:pPr>
        <w:pStyle w:val="Textoindependiente"/>
        <w:spacing w:before="8"/>
        <w:rPr>
          <w:sz w:val="28"/>
        </w:rPr>
      </w:pPr>
    </w:p>
    <w:p w14:paraId="4321B311" w14:textId="77777777" w:rsidR="00C75EAF" w:rsidRDefault="003E1ED3">
      <w:pPr>
        <w:pStyle w:val="Ttulo1"/>
      </w:pPr>
      <w:bookmarkStart w:id="1" w:name="_TOC_250002"/>
      <w:bookmarkEnd w:id="1"/>
      <w:r>
        <w:t>OBJETIVOS</w:t>
      </w:r>
    </w:p>
    <w:p w14:paraId="7EDF648B" w14:textId="77777777" w:rsidR="00C75EAF" w:rsidRDefault="00C75EAF">
      <w:pPr>
        <w:pStyle w:val="Textoindependiente"/>
        <w:spacing w:before="11"/>
        <w:rPr>
          <w:b/>
          <w:sz w:val="33"/>
        </w:rPr>
      </w:pPr>
    </w:p>
    <w:p w14:paraId="5B2132BD" w14:textId="77777777" w:rsidR="00C75EAF" w:rsidRDefault="003E1ED3">
      <w:pPr>
        <w:ind w:left="1301"/>
        <w:rPr>
          <w:b/>
          <w:sz w:val="24"/>
        </w:rPr>
      </w:pPr>
      <w:r>
        <w:rPr>
          <w:b/>
          <w:sz w:val="24"/>
        </w:rPr>
        <w:t>Objetivo General</w:t>
      </w:r>
    </w:p>
    <w:p w14:paraId="23A45B72" w14:textId="77777777" w:rsidR="00C75EAF" w:rsidRDefault="00C75EAF">
      <w:pPr>
        <w:pStyle w:val="Textoindependiente"/>
        <w:spacing w:before="2"/>
        <w:rPr>
          <w:b/>
          <w:sz w:val="28"/>
        </w:rPr>
      </w:pPr>
    </w:p>
    <w:p w14:paraId="7354F5A2" w14:textId="77777777" w:rsidR="00C75EAF" w:rsidRDefault="003E1ED3">
      <w:pPr>
        <w:pStyle w:val="Textoindependiente"/>
        <w:spacing w:before="1" w:line="278" w:lineRule="auto"/>
        <w:ind w:left="1901" w:right="21"/>
      </w:pPr>
      <w:r>
        <w:rPr>
          <w:noProof/>
        </w:rPr>
        <w:drawing>
          <wp:anchor distT="0" distB="0" distL="0" distR="0" simplePos="0" relativeHeight="15729664" behindDoc="0" locked="0" layoutInCell="1" allowOverlap="1" wp14:anchorId="01DCF7AA" wp14:editId="1515DD99">
            <wp:simplePos x="0" y="0"/>
            <wp:positionH relativeFrom="page">
              <wp:posOffset>1259713</wp:posOffset>
            </wp:positionH>
            <wp:positionV relativeFrom="paragraph">
              <wp:posOffset>34110</wp:posOffset>
            </wp:positionV>
            <wp:extent cx="67183" cy="67055"/>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67183" cy="67055"/>
                    </a:xfrm>
                    <a:prstGeom prst="rect">
                      <a:avLst/>
                    </a:prstGeom>
                  </pic:spPr>
                </pic:pic>
              </a:graphicData>
            </a:graphic>
          </wp:anchor>
        </w:drawing>
      </w:r>
      <w:r>
        <w:t xml:space="preserve">Realizar primer seguimiento a las recomendaciones emitidas por </w:t>
      </w:r>
      <w:r>
        <w:t>la Contraloría General de Cuentas.</w:t>
      </w:r>
    </w:p>
    <w:p w14:paraId="1D604429" w14:textId="77777777" w:rsidR="00C75EAF" w:rsidRDefault="00C75EAF">
      <w:pPr>
        <w:pStyle w:val="Textoindependiente"/>
        <w:rPr>
          <w:sz w:val="26"/>
        </w:rPr>
      </w:pPr>
    </w:p>
    <w:p w14:paraId="11239990" w14:textId="77777777" w:rsidR="00C75EAF" w:rsidRDefault="00C75EAF">
      <w:pPr>
        <w:pStyle w:val="Textoindependiente"/>
        <w:spacing w:before="1"/>
        <w:rPr>
          <w:sz w:val="25"/>
        </w:rPr>
      </w:pPr>
    </w:p>
    <w:p w14:paraId="1DC6D36D" w14:textId="77777777" w:rsidR="00C75EAF" w:rsidRDefault="003E1ED3">
      <w:pPr>
        <w:ind w:left="1301"/>
        <w:rPr>
          <w:b/>
          <w:sz w:val="24"/>
        </w:rPr>
      </w:pPr>
      <w:r>
        <w:rPr>
          <w:b/>
          <w:sz w:val="24"/>
        </w:rPr>
        <w:t>Objetivo Específico</w:t>
      </w:r>
    </w:p>
    <w:p w14:paraId="6FA9B338" w14:textId="77777777" w:rsidR="00C75EAF" w:rsidRDefault="00C75EAF">
      <w:pPr>
        <w:pStyle w:val="Textoindependiente"/>
        <w:spacing w:before="2"/>
        <w:rPr>
          <w:b/>
          <w:sz w:val="28"/>
        </w:rPr>
      </w:pPr>
    </w:p>
    <w:p w14:paraId="5C4D5524" w14:textId="77777777" w:rsidR="00C75EAF" w:rsidRDefault="003E1ED3">
      <w:pPr>
        <w:pStyle w:val="Textoindependiente"/>
        <w:spacing w:line="278" w:lineRule="auto"/>
        <w:ind w:left="1901"/>
      </w:pPr>
      <w:r>
        <w:rPr>
          <w:noProof/>
        </w:rPr>
        <w:drawing>
          <wp:anchor distT="0" distB="0" distL="0" distR="0" simplePos="0" relativeHeight="15730176" behindDoc="0" locked="0" layoutInCell="1" allowOverlap="1" wp14:anchorId="02E2E9D7" wp14:editId="56318A83">
            <wp:simplePos x="0" y="0"/>
            <wp:positionH relativeFrom="page">
              <wp:posOffset>1259713</wp:posOffset>
            </wp:positionH>
            <wp:positionV relativeFrom="paragraph">
              <wp:posOffset>33475</wp:posOffset>
            </wp:positionV>
            <wp:extent cx="67183" cy="67183"/>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67183" cy="67183"/>
                    </a:xfrm>
                    <a:prstGeom prst="rect">
                      <a:avLst/>
                    </a:prstGeom>
                  </pic:spPr>
                </pic:pic>
              </a:graphicData>
            </a:graphic>
          </wp:anchor>
        </w:drawing>
      </w:r>
      <w:r>
        <w:t>Verificar si existen recomendaciones implementadas, en proceso e incumplidas.</w:t>
      </w:r>
    </w:p>
    <w:p w14:paraId="1DC83234" w14:textId="77777777" w:rsidR="00C75EAF" w:rsidRDefault="00C75EAF">
      <w:pPr>
        <w:pStyle w:val="Textoindependiente"/>
        <w:rPr>
          <w:sz w:val="26"/>
        </w:rPr>
      </w:pPr>
    </w:p>
    <w:p w14:paraId="243AAC7D" w14:textId="77777777" w:rsidR="00C75EAF" w:rsidRDefault="00C75EAF">
      <w:pPr>
        <w:pStyle w:val="Textoindependiente"/>
        <w:spacing w:before="3"/>
        <w:rPr>
          <w:sz w:val="26"/>
        </w:rPr>
      </w:pPr>
    </w:p>
    <w:p w14:paraId="79F808B4" w14:textId="77777777" w:rsidR="00C75EAF" w:rsidRDefault="003E1ED3">
      <w:pPr>
        <w:pStyle w:val="Ttulo1"/>
        <w:spacing w:before="1"/>
      </w:pPr>
      <w:bookmarkStart w:id="2" w:name="_TOC_250001"/>
      <w:bookmarkEnd w:id="2"/>
      <w:r>
        <w:t>ALCANCE DE LA ACTIVIDAD</w:t>
      </w:r>
    </w:p>
    <w:p w14:paraId="3B72E4AA" w14:textId="77777777" w:rsidR="00C75EAF" w:rsidRDefault="00C75EAF">
      <w:pPr>
        <w:pStyle w:val="Textoindependiente"/>
        <w:spacing w:before="9"/>
        <w:rPr>
          <w:b/>
          <w:sz w:val="33"/>
        </w:rPr>
      </w:pPr>
    </w:p>
    <w:p w14:paraId="41BB3097" w14:textId="77777777" w:rsidR="00C75EAF" w:rsidRDefault="003E1ED3">
      <w:pPr>
        <w:pStyle w:val="Textoindependiente"/>
        <w:spacing w:line="278" w:lineRule="auto"/>
        <w:ind w:left="1301" w:right="101"/>
        <w:jc w:val="both"/>
      </w:pPr>
      <w:r>
        <w:t xml:space="preserve">Se efectuó Auditoría Administrativa del primer seguimiento de tres recomendaciones emitidas </w:t>
      </w:r>
      <w:r>
        <w:t>por la Contraloría General de Cuentas denominada Auditoría Financiera y de Cumplimiento por el período fiscal del 01 de enero al 31 de diciembre de 2020, a la DIDEDUC de San Marcos.</w:t>
      </w:r>
    </w:p>
    <w:p w14:paraId="4543DABC" w14:textId="77777777" w:rsidR="00C75EAF" w:rsidRDefault="003E1ED3">
      <w:pPr>
        <w:spacing w:before="24" w:line="666" w:lineRule="exact"/>
        <w:ind w:left="1301" w:right="2838"/>
        <w:rPr>
          <w:b/>
          <w:sz w:val="24"/>
        </w:rPr>
      </w:pPr>
      <w:r>
        <w:rPr>
          <w:b/>
          <w:sz w:val="24"/>
        </w:rPr>
        <w:t>RESULTADOS DE LA ACTIVIDAD RECOMENDACIONES EN PROCESO (SR1)</w:t>
      </w:r>
    </w:p>
    <w:p w14:paraId="572B3BE2" w14:textId="77777777" w:rsidR="00C75EAF" w:rsidRDefault="003E1ED3">
      <w:pPr>
        <w:spacing w:line="251" w:lineRule="exact"/>
        <w:ind w:left="1301"/>
        <w:rPr>
          <w:b/>
          <w:sz w:val="24"/>
        </w:rPr>
      </w:pPr>
      <w:r>
        <w:rPr>
          <w:b/>
          <w:sz w:val="24"/>
        </w:rPr>
        <w:t xml:space="preserve">1). </w:t>
      </w:r>
      <w:r>
        <w:rPr>
          <w:b/>
          <w:spacing w:val="21"/>
          <w:sz w:val="24"/>
        </w:rPr>
        <w:t xml:space="preserve"> </w:t>
      </w:r>
      <w:r>
        <w:rPr>
          <w:b/>
          <w:sz w:val="24"/>
        </w:rPr>
        <w:t xml:space="preserve">Incorrecta </w:t>
      </w:r>
      <w:r>
        <w:rPr>
          <w:b/>
          <w:spacing w:val="21"/>
          <w:sz w:val="24"/>
        </w:rPr>
        <w:t xml:space="preserve"> </w:t>
      </w:r>
      <w:r>
        <w:rPr>
          <w:b/>
          <w:sz w:val="24"/>
        </w:rPr>
        <w:t xml:space="preserve">Aplicación </w:t>
      </w:r>
      <w:r>
        <w:rPr>
          <w:b/>
          <w:spacing w:val="21"/>
          <w:sz w:val="24"/>
        </w:rPr>
        <w:t xml:space="preserve"> </w:t>
      </w:r>
      <w:r>
        <w:rPr>
          <w:b/>
          <w:sz w:val="24"/>
        </w:rPr>
        <w:t xml:space="preserve">del </w:t>
      </w:r>
      <w:r>
        <w:rPr>
          <w:b/>
          <w:spacing w:val="22"/>
          <w:sz w:val="24"/>
        </w:rPr>
        <w:t xml:space="preserve"> </w:t>
      </w:r>
      <w:r>
        <w:rPr>
          <w:b/>
          <w:sz w:val="24"/>
        </w:rPr>
        <w:t xml:space="preserve">Renglón </w:t>
      </w:r>
      <w:r>
        <w:rPr>
          <w:b/>
          <w:spacing w:val="21"/>
          <w:sz w:val="24"/>
        </w:rPr>
        <w:t xml:space="preserve"> </w:t>
      </w:r>
      <w:r>
        <w:rPr>
          <w:b/>
          <w:sz w:val="24"/>
        </w:rPr>
        <w:t xml:space="preserve">Presupuestario </w:t>
      </w:r>
      <w:r>
        <w:rPr>
          <w:b/>
          <w:spacing w:val="21"/>
          <w:sz w:val="24"/>
        </w:rPr>
        <w:t xml:space="preserve"> </w:t>
      </w:r>
      <w:r>
        <w:rPr>
          <w:b/>
          <w:sz w:val="24"/>
        </w:rPr>
        <w:t xml:space="preserve">185 </w:t>
      </w:r>
      <w:r>
        <w:rPr>
          <w:b/>
          <w:spacing w:val="21"/>
          <w:sz w:val="24"/>
        </w:rPr>
        <w:t xml:space="preserve"> </w:t>
      </w:r>
      <w:r>
        <w:rPr>
          <w:b/>
          <w:sz w:val="24"/>
        </w:rPr>
        <w:t xml:space="preserve">“Servicios </w:t>
      </w:r>
      <w:r>
        <w:rPr>
          <w:b/>
          <w:spacing w:val="22"/>
          <w:sz w:val="24"/>
        </w:rPr>
        <w:t xml:space="preserve"> </w:t>
      </w:r>
      <w:r>
        <w:rPr>
          <w:b/>
          <w:sz w:val="24"/>
        </w:rPr>
        <w:t>de</w:t>
      </w:r>
    </w:p>
    <w:p w14:paraId="30A521EC" w14:textId="77777777" w:rsidR="00C75EAF" w:rsidRDefault="003E1ED3">
      <w:pPr>
        <w:spacing w:before="57"/>
        <w:ind w:left="1301"/>
        <w:rPr>
          <w:b/>
          <w:sz w:val="24"/>
        </w:rPr>
      </w:pPr>
      <w:r>
        <w:rPr>
          <w:b/>
          <w:sz w:val="24"/>
        </w:rPr>
        <w:t>Capacitación”  en  lugar  del  Renglón  Presupuestario  211  “Alimentos</w:t>
      </w:r>
      <w:r>
        <w:rPr>
          <w:b/>
          <w:spacing w:val="62"/>
          <w:sz w:val="24"/>
        </w:rPr>
        <w:t xml:space="preserve"> </w:t>
      </w:r>
      <w:r>
        <w:rPr>
          <w:b/>
          <w:sz w:val="24"/>
        </w:rPr>
        <w:t>para</w:t>
      </w:r>
    </w:p>
    <w:p w14:paraId="4A1325E3" w14:textId="77777777" w:rsidR="00C75EAF" w:rsidRDefault="003E1ED3">
      <w:pPr>
        <w:pStyle w:val="Textoindependiente"/>
        <w:spacing w:before="57"/>
        <w:ind w:left="1301"/>
      </w:pPr>
      <w:r>
        <w:rPr>
          <w:b/>
          <w:spacing w:val="2"/>
        </w:rPr>
        <w:t xml:space="preserve">personas”:   </w:t>
      </w:r>
      <w:r>
        <w:t xml:space="preserve">Los   </w:t>
      </w:r>
      <w:r>
        <w:rPr>
          <w:spacing w:val="2"/>
        </w:rPr>
        <w:t xml:space="preserve">responsables   </w:t>
      </w:r>
      <w:r>
        <w:t xml:space="preserve">de   la   </w:t>
      </w:r>
      <w:r>
        <w:rPr>
          <w:spacing w:val="2"/>
        </w:rPr>
        <w:t>Dirección   Departamental</w:t>
      </w:r>
      <w:r>
        <w:rPr>
          <w:spacing w:val="68"/>
        </w:rPr>
        <w:t xml:space="preserve"> </w:t>
      </w:r>
      <w:r>
        <w:rPr>
          <w:spacing w:val="2"/>
        </w:rPr>
        <w:t>únicamente</w:t>
      </w:r>
    </w:p>
    <w:p w14:paraId="5BA1566C" w14:textId="77777777" w:rsidR="00C75EAF" w:rsidRDefault="003E1ED3">
      <w:pPr>
        <w:pStyle w:val="Textoindependiente"/>
        <w:spacing w:before="56" w:line="278" w:lineRule="auto"/>
        <w:ind w:left="1301" w:right="101"/>
        <w:jc w:val="both"/>
      </w:pPr>
      <w:r>
        <w:rPr>
          <w:spacing w:val="2"/>
        </w:rPr>
        <w:t xml:space="preserve">presentaron oficio </w:t>
      </w:r>
      <w:r>
        <w:t xml:space="preserve">No. </w:t>
      </w:r>
      <w:r>
        <w:rPr>
          <w:spacing w:val="2"/>
        </w:rPr>
        <w:t xml:space="preserve">29-2021 </w:t>
      </w:r>
      <w:r>
        <w:t xml:space="preserve">de </w:t>
      </w:r>
      <w:r>
        <w:rPr>
          <w:spacing w:val="2"/>
        </w:rPr>
        <w:t xml:space="preserve">fecha 02/08/2021 donde indican </w:t>
      </w:r>
      <w:r>
        <w:t xml:space="preserve">que se comprometen a realizar las correcciones necesarias para evitar futuros hallazgos y </w:t>
      </w:r>
      <w:r>
        <w:rPr>
          <w:spacing w:val="2"/>
        </w:rPr>
        <w:t xml:space="preserve">oficio </w:t>
      </w:r>
      <w:r>
        <w:t xml:space="preserve">No. </w:t>
      </w:r>
      <w:r>
        <w:rPr>
          <w:spacing w:val="2"/>
        </w:rPr>
        <w:t xml:space="preserve">12-2021 </w:t>
      </w:r>
      <w:r>
        <w:t xml:space="preserve">de </w:t>
      </w:r>
      <w:r>
        <w:rPr>
          <w:spacing w:val="2"/>
        </w:rPr>
        <w:t xml:space="preserve">Fecha 24/03/2021 </w:t>
      </w:r>
      <w:r>
        <w:rPr>
          <w:spacing w:val="2"/>
        </w:rPr>
        <w:t xml:space="preserve">presentado </w:t>
      </w:r>
      <w:r>
        <w:t xml:space="preserve">en su </w:t>
      </w:r>
      <w:r>
        <w:rPr>
          <w:spacing w:val="2"/>
        </w:rPr>
        <w:t xml:space="preserve">momento </w:t>
      </w:r>
      <w:r>
        <w:t xml:space="preserve">a la </w:t>
      </w:r>
      <w:r>
        <w:rPr>
          <w:spacing w:val="2"/>
        </w:rPr>
        <w:t xml:space="preserve">Contraloría General </w:t>
      </w:r>
      <w:r>
        <w:t xml:space="preserve">de </w:t>
      </w:r>
      <w:r>
        <w:rPr>
          <w:spacing w:val="2"/>
        </w:rPr>
        <w:t xml:space="preserve">Cuentas para desvanecer </w:t>
      </w:r>
      <w:r>
        <w:t xml:space="preserve">el </w:t>
      </w:r>
      <w:r>
        <w:rPr>
          <w:spacing w:val="2"/>
        </w:rPr>
        <w:t xml:space="preserve">posible hallazgo. </w:t>
      </w:r>
      <w:r>
        <w:t>Sin embargo, de acuerdo a la recomendación, faltan instrucciones escritas del Director Departamental</w:t>
      </w:r>
      <w:r>
        <w:rPr>
          <w:spacing w:val="44"/>
        </w:rPr>
        <w:t xml:space="preserve"> </w:t>
      </w:r>
      <w:r>
        <w:t>a</w:t>
      </w:r>
      <w:r>
        <w:rPr>
          <w:spacing w:val="44"/>
        </w:rPr>
        <w:t xml:space="preserve"> </w:t>
      </w:r>
      <w:r>
        <w:t>la</w:t>
      </w:r>
      <w:r>
        <w:rPr>
          <w:spacing w:val="44"/>
        </w:rPr>
        <w:t xml:space="preserve"> </w:t>
      </w:r>
      <w:r>
        <w:t>Coordinadora</w:t>
      </w:r>
      <w:r>
        <w:rPr>
          <w:spacing w:val="44"/>
        </w:rPr>
        <w:t xml:space="preserve"> </w:t>
      </w:r>
      <w:r>
        <w:t>de</w:t>
      </w:r>
      <w:r>
        <w:rPr>
          <w:spacing w:val="44"/>
        </w:rPr>
        <w:t xml:space="preserve"> </w:t>
      </w:r>
      <w:r>
        <w:t>Adquisiciones</w:t>
      </w:r>
      <w:r>
        <w:rPr>
          <w:spacing w:val="44"/>
        </w:rPr>
        <w:t xml:space="preserve"> </w:t>
      </w:r>
      <w:r>
        <w:t>y</w:t>
      </w:r>
      <w:r>
        <w:rPr>
          <w:spacing w:val="44"/>
        </w:rPr>
        <w:t xml:space="preserve"> </w:t>
      </w:r>
      <w:r>
        <w:t>al</w:t>
      </w:r>
      <w:r>
        <w:rPr>
          <w:spacing w:val="44"/>
        </w:rPr>
        <w:t xml:space="preserve"> </w:t>
      </w:r>
      <w:r>
        <w:t>Jefe</w:t>
      </w:r>
      <w:r>
        <w:rPr>
          <w:spacing w:val="44"/>
        </w:rPr>
        <w:t xml:space="preserve"> </w:t>
      </w:r>
      <w:r>
        <w:t>del</w:t>
      </w:r>
      <w:r>
        <w:rPr>
          <w:spacing w:val="44"/>
        </w:rPr>
        <w:t xml:space="preserve"> </w:t>
      </w:r>
      <w:r>
        <w:t>Departam</w:t>
      </w:r>
      <w:r>
        <w:t>ento</w:t>
      </w:r>
    </w:p>
    <w:p w14:paraId="577D48B9" w14:textId="77777777" w:rsidR="00C75EAF" w:rsidRDefault="00C75EAF">
      <w:pPr>
        <w:spacing w:line="278" w:lineRule="auto"/>
        <w:jc w:val="both"/>
        <w:sectPr w:rsidR="00C75EAF">
          <w:headerReference w:type="default" r:id="rId9"/>
          <w:footerReference w:type="default" r:id="rId10"/>
          <w:pgSz w:w="12240" w:h="15840"/>
          <w:pgMar w:top="1060" w:right="1600" w:bottom="780" w:left="400" w:header="617" w:footer="596" w:gutter="0"/>
          <w:pgNumType w:start="1"/>
          <w:cols w:space="720"/>
        </w:sectPr>
      </w:pPr>
    </w:p>
    <w:p w14:paraId="7C5BB2BA" w14:textId="77777777" w:rsidR="00C75EAF" w:rsidRDefault="003E1ED3">
      <w:pPr>
        <w:pStyle w:val="Textoindependiente"/>
        <w:spacing w:before="82" w:line="278" w:lineRule="auto"/>
        <w:ind w:left="1301" w:right="101"/>
        <w:jc w:val="both"/>
      </w:pPr>
      <w:r>
        <w:rPr>
          <w:spacing w:val="2"/>
        </w:rPr>
        <w:lastRenderedPageBreak/>
        <w:t xml:space="preserve">Financiero </w:t>
      </w:r>
      <w:r>
        <w:t xml:space="preserve">y </w:t>
      </w:r>
      <w:r>
        <w:rPr>
          <w:spacing w:val="2"/>
        </w:rPr>
        <w:t xml:space="preserve">éste </w:t>
      </w:r>
      <w:r>
        <w:t xml:space="preserve">a su vez a la </w:t>
      </w:r>
      <w:r>
        <w:rPr>
          <w:spacing w:val="2"/>
        </w:rPr>
        <w:t xml:space="preserve">Coordinadora </w:t>
      </w:r>
      <w:r>
        <w:t xml:space="preserve">de la </w:t>
      </w:r>
      <w:r>
        <w:rPr>
          <w:spacing w:val="2"/>
        </w:rPr>
        <w:t xml:space="preserve">Sección </w:t>
      </w:r>
      <w:r>
        <w:t xml:space="preserve">de </w:t>
      </w:r>
      <w:r>
        <w:rPr>
          <w:spacing w:val="2"/>
        </w:rPr>
        <w:t xml:space="preserve">Registro </w:t>
      </w:r>
      <w:r>
        <w:t>y Seguimiento Presupuestario; para que cumplan con la correcta aplicación del renglón presupuestario previo a la aprobación de los gastos; adicionalmente no presentaron</w:t>
      </w:r>
      <w:r>
        <w:rPr>
          <w:spacing w:val="19"/>
        </w:rPr>
        <w:t xml:space="preserve"> </w:t>
      </w:r>
      <w:r>
        <w:t>evidencia</w:t>
      </w:r>
      <w:r>
        <w:rPr>
          <w:spacing w:val="19"/>
        </w:rPr>
        <w:t xml:space="preserve"> </w:t>
      </w:r>
      <w:r>
        <w:t>de</w:t>
      </w:r>
      <w:r>
        <w:rPr>
          <w:spacing w:val="19"/>
        </w:rPr>
        <w:t xml:space="preserve"> </w:t>
      </w:r>
      <w:r>
        <w:t>la</w:t>
      </w:r>
      <w:r>
        <w:rPr>
          <w:spacing w:val="19"/>
        </w:rPr>
        <w:t xml:space="preserve"> </w:t>
      </w:r>
      <w:r>
        <w:t>correcta</w:t>
      </w:r>
      <w:r>
        <w:rPr>
          <w:spacing w:val="19"/>
        </w:rPr>
        <w:t xml:space="preserve"> </w:t>
      </w:r>
      <w:r>
        <w:t>aplicación</w:t>
      </w:r>
      <w:r>
        <w:rPr>
          <w:spacing w:val="19"/>
        </w:rPr>
        <w:t xml:space="preserve"> </w:t>
      </w:r>
      <w:r>
        <w:t>de</w:t>
      </w:r>
      <w:r>
        <w:rPr>
          <w:spacing w:val="19"/>
        </w:rPr>
        <w:t xml:space="preserve"> </w:t>
      </w:r>
      <w:r>
        <w:t>los</w:t>
      </w:r>
      <w:r>
        <w:rPr>
          <w:spacing w:val="19"/>
        </w:rPr>
        <w:t xml:space="preserve"> </w:t>
      </w:r>
      <w:r>
        <w:t>renglones</w:t>
      </w:r>
      <w:r>
        <w:rPr>
          <w:spacing w:val="19"/>
        </w:rPr>
        <w:t xml:space="preserve"> </w:t>
      </w:r>
      <w:r>
        <w:t>presupuestarios</w:t>
      </w:r>
    </w:p>
    <w:p w14:paraId="64E47B62" w14:textId="77777777" w:rsidR="00C75EAF" w:rsidRDefault="003E1ED3">
      <w:pPr>
        <w:spacing w:line="274" w:lineRule="exact"/>
        <w:ind w:left="1301"/>
        <w:rPr>
          <w:sz w:val="24"/>
        </w:rPr>
      </w:pPr>
      <w:r>
        <w:rPr>
          <w:sz w:val="24"/>
        </w:rPr>
        <w:t xml:space="preserve">en </w:t>
      </w:r>
      <w:r>
        <w:rPr>
          <w:spacing w:val="10"/>
          <w:sz w:val="24"/>
        </w:rPr>
        <w:t xml:space="preserve"> </w:t>
      </w:r>
      <w:r>
        <w:rPr>
          <w:sz w:val="24"/>
        </w:rPr>
        <w:t xml:space="preserve">el </w:t>
      </w:r>
      <w:r>
        <w:rPr>
          <w:spacing w:val="11"/>
          <w:sz w:val="24"/>
        </w:rPr>
        <w:t xml:space="preserve"> </w:t>
      </w:r>
      <w:r>
        <w:rPr>
          <w:sz w:val="24"/>
        </w:rPr>
        <w:t xml:space="preserve">presente </w:t>
      </w:r>
      <w:r>
        <w:rPr>
          <w:spacing w:val="11"/>
          <w:sz w:val="24"/>
        </w:rPr>
        <w:t xml:space="preserve"> </w:t>
      </w:r>
      <w:r>
        <w:rPr>
          <w:sz w:val="24"/>
        </w:rPr>
        <w:t xml:space="preserve">ejercicio </w:t>
      </w:r>
      <w:r>
        <w:rPr>
          <w:spacing w:val="10"/>
          <w:sz w:val="24"/>
        </w:rPr>
        <w:t xml:space="preserve"> </w:t>
      </w:r>
      <w:r>
        <w:rPr>
          <w:sz w:val="24"/>
        </w:rPr>
        <w:t xml:space="preserve">fiscal; </w:t>
      </w:r>
      <w:r>
        <w:rPr>
          <w:spacing w:val="13"/>
          <w:sz w:val="24"/>
        </w:rPr>
        <w:t xml:space="preserve"> </w:t>
      </w:r>
      <w:r>
        <w:rPr>
          <w:b/>
          <w:sz w:val="24"/>
        </w:rPr>
        <w:t xml:space="preserve">2). </w:t>
      </w:r>
      <w:r>
        <w:rPr>
          <w:b/>
          <w:spacing w:val="11"/>
          <w:sz w:val="24"/>
        </w:rPr>
        <w:t xml:space="preserve"> </w:t>
      </w:r>
      <w:r>
        <w:rPr>
          <w:b/>
          <w:sz w:val="24"/>
        </w:rPr>
        <w:t xml:space="preserve">Libro </w:t>
      </w:r>
      <w:r>
        <w:rPr>
          <w:b/>
          <w:spacing w:val="11"/>
          <w:sz w:val="24"/>
        </w:rPr>
        <w:t xml:space="preserve"> </w:t>
      </w:r>
      <w:r>
        <w:rPr>
          <w:b/>
          <w:sz w:val="24"/>
        </w:rPr>
        <w:t xml:space="preserve">de </w:t>
      </w:r>
      <w:r>
        <w:rPr>
          <w:b/>
          <w:spacing w:val="10"/>
          <w:sz w:val="24"/>
        </w:rPr>
        <w:t xml:space="preserve"> </w:t>
      </w:r>
      <w:r>
        <w:rPr>
          <w:b/>
          <w:sz w:val="24"/>
        </w:rPr>
        <w:t xml:space="preserve">Inventarios </w:t>
      </w:r>
      <w:r>
        <w:rPr>
          <w:b/>
          <w:spacing w:val="11"/>
          <w:sz w:val="24"/>
        </w:rPr>
        <w:t xml:space="preserve"> </w:t>
      </w:r>
      <w:r>
        <w:rPr>
          <w:b/>
          <w:sz w:val="24"/>
        </w:rPr>
        <w:t xml:space="preserve">no </w:t>
      </w:r>
      <w:r>
        <w:rPr>
          <w:b/>
          <w:spacing w:val="11"/>
          <w:sz w:val="24"/>
        </w:rPr>
        <w:t xml:space="preserve"> </w:t>
      </w:r>
      <w:r>
        <w:rPr>
          <w:b/>
          <w:spacing w:val="2"/>
          <w:sz w:val="24"/>
        </w:rPr>
        <w:t>actualizado</w:t>
      </w:r>
      <w:r>
        <w:rPr>
          <w:spacing w:val="2"/>
          <w:sz w:val="24"/>
        </w:rPr>
        <w:t xml:space="preserve">: </w:t>
      </w:r>
      <w:r>
        <w:rPr>
          <w:spacing w:val="9"/>
          <w:sz w:val="24"/>
        </w:rPr>
        <w:t xml:space="preserve"> </w:t>
      </w:r>
      <w:r>
        <w:rPr>
          <w:sz w:val="24"/>
        </w:rPr>
        <w:t>el</w:t>
      </w:r>
    </w:p>
    <w:p w14:paraId="2C5E5B82" w14:textId="77777777" w:rsidR="00C75EAF" w:rsidRDefault="003E1ED3">
      <w:pPr>
        <w:pStyle w:val="Textoindependiente"/>
        <w:spacing w:before="56" w:line="278" w:lineRule="auto"/>
        <w:ind w:left="1301" w:right="100"/>
        <w:jc w:val="both"/>
      </w:pPr>
      <w:r>
        <w:t>Coordinador de Inventarios trasladó copia del libro de inventarios de activos fijos operado hasta el 31 de diciembre de 2020 según folio 493 que asciende a una cantidad de Q. 57,328,639.</w:t>
      </w:r>
      <w:r>
        <w:t xml:space="preserve">30. Sin embargo, de acuerdo a la recomendación, faltan </w:t>
      </w:r>
      <w:r>
        <w:rPr>
          <w:spacing w:val="2"/>
        </w:rPr>
        <w:t xml:space="preserve">instrucciones escritas </w:t>
      </w:r>
      <w:r>
        <w:t xml:space="preserve">del Director Departamental al Coordinador de Inventarios y al Asistente de la Sección de Inventarios, para que cumplan con </w:t>
      </w:r>
      <w:r>
        <w:rPr>
          <w:spacing w:val="2"/>
        </w:rPr>
        <w:t xml:space="preserve">registrar </w:t>
      </w:r>
      <w:r>
        <w:t xml:space="preserve">en </w:t>
      </w:r>
      <w:r>
        <w:rPr>
          <w:spacing w:val="2"/>
        </w:rPr>
        <w:t xml:space="preserve">tiempo </w:t>
      </w:r>
      <w:r>
        <w:t xml:space="preserve">la </w:t>
      </w:r>
      <w:r>
        <w:rPr>
          <w:spacing w:val="2"/>
        </w:rPr>
        <w:t xml:space="preserve">existencia </w:t>
      </w:r>
      <w:r>
        <w:t xml:space="preserve">de </w:t>
      </w:r>
      <w:r>
        <w:rPr>
          <w:spacing w:val="2"/>
        </w:rPr>
        <w:t xml:space="preserve">bienes fijos </w:t>
      </w:r>
      <w:r>
        <w:t xml:space="preserve">en el </w:t>
      </w:r>
      <w:r>
        <w:rPr>
          <w:spacing w:val="2"/>
        </w:rPr>
        <w:t xml:space="preserve">libro </w:t>
      </w:r>
      <w:r>
        <w:t xml:space="preserve">de </w:t>
      </w:r>
      <w:r>
        <w:rPr>
          <w:spacing w:val="2"/>
        </w:rPr>
        <w:t xml:space="preserve">inventarios. </w:t>
      </w:r>
      <w:r>
        <w:t>Asimismo, evidenciar que los registros del libro coinciden con el formulario FIN 1   y FIN 2 mismos que no fueron presentados y tarjetas de responsabilidad que los bienes de inventario se encuentran debidamente actu</w:t>
      </w:r>
      <w:r>
        <w:t xml:space="preserve">alizados; </w:t>
      </w:r>
      <w:r>
        <w:rPr>
          <w:b/>
        </w:rPr>
        <w:t>3). Activos en mal estado sin gestión de baja de inventario</w:t>
      </w:r>
      <w:r>
        <w:t>: Solamente presentaron oficio No. 29-2021 de fecha 02/08/2021 donde indican que se comprometen a realizar las correcciones necesarias para evitar futuros hallazgos y oficio No. 12-2021 d</w:t>
      </w:r>
      <w:r>
        <w:t xml:space="preserve">e fecha 24/03/2021 presentado en su momento a la Contraloría General de Cuentas, </w:t>
      </w:r>
      <w:r>
        <w:rPr>
          <w:spacing w:val="4"/>
        </w:rPr>
        <w:t xml:space="preserve">para </w:t>
      </w:r>
      <w:r>
        <w:rPr>
          <w:spacing w:val="5"/>
        </w:rPr>
        <w:t xml:space="preserve">desvanecer </w:t>
      </w:r>
      <w:r>
        <w:rPr>
          <w:spacing w:val="3"/>
        </w:rPr>
        <w:t xml:space="preserve">el </w:t>
      </w:r>
      <w:r>
        <w:rPr>
          <w:spacing w:val="5"/>
        </w:rPr>
        <w:t xml:space="preserve">posible hallazgo. </w:t>
      </w:r>
      <w:r>
        <w:rPr>
          <w:spacing w:val="4"/>
        </w:rPr>
        <w:t xml:space="preserve">Sin </w:t>
      </w:r>
      <w:r>
        <w:rPr>
          <w:spacing w:val="5"/>
        </w:rPr>
        <w:t xml:space="preserve">embargo, </w:t>
      </w:r>
      <w:r>
        <w:rPr>
          <w:spacing w:val="3"/>
        </w:rPr>
        <w:t xml:space="preserve">de </w:t>
      </w:r>
      <w:r>
        <w:rPr>
          <w:spacing w:val="5"/>
        </w:rPr>
        <w:t xml:space="preserve">acuerdo </w:t>
      </w:r>
      <w:r>
        <w:t xml:space="preserve">a </w:t>
      </w:r>
      <w:r>
        <w:rPr>
          <w:spacing w:val="3"/>
        </w:rPr>
        <w:t xml:space="preserve">la </w:t>
      </w:r>
      <w:r>
        <w:t>recomendación, faltan instrucciones escritas del Director Departamental al Subdirector Administrativo Financi</w:t>
      </w:r>
      <w:r>
        <w:t>ero y al Jefe del Departamento Financiero; para que revisen oportunamente la información presentada mediante el FIN1 y FIN2. Asimismo, que giren instrucciones al Coordinador de Inventarios y al Asistente de la Sección de Inventarios, para que cumplan con l</w:t>
      </w:r>
      <w:r>
        <w:t>a normativa legal establecida ante la Contraloria General de Cuentas, para dar de baja a los vehículos en desuso de los libros de inventario de la entidad, que permita establecer saldos reales en el Sistema de Contabilidad Integrada</w:t>
      </w:r>
      <w:r>
        <w:rPr>
          <w:spacing w:val="-11"/>
        </w:rPr>
        <w:t xml:space="preserve"> </w:t>
      </w:r>
      <w:r>
        <w:t>-SICOIN-.</w:t>
      </w:r>
    </w:p>
    <w:p w14:paraId="3AE95C33" w14:textId="77777777" w:rsidR="00C75EAF" w:rsidRDefault="00C75EAF">
      <w:pPr>
        <w:pStyle w:val="Textoindependiente"/>
        <w:spacing w:before="10"/>
        <w:rPr>
          <w:sz w:val="28"/>
        </w:rPr>
      </w:pPr>
    </w:p>
    <w:p w14:paraId="2582DF6E" w14:textId="77777777" w:rsidR="00C75EAF" w:rsidRDefault="003E1ED3">
      <w:pPr>
        <w:pStyle w:val="Textoindependiente"/>
        <w:spacing w:before="1" w:line="278" w:lineRule="auto"/>
        <w:ind w:left="1301" w:right="102"/>
        <w:jc w:val="both"/>
      </w:pPr>
      <w:r>
        <w:t>El resultado</w:t>
      </w:r>
      <w:r>
        <w:t xml:space="preserve"> que las recomendaciones queden en proceso, ocasiona incumplimiento de aspectos legales y formales, así como la falta de aplicación de los controles internos que faciliten la toma de decisiones, posible sanciones pecuniarias por parte del ente fiscalizador</w:t>
      </w:r>
      <w:r>
        <w:t xml:space="preserve"> estatal.</w:t>
      </w:r>
    </w:p>
    <w:p w14:paraId="28C23CB4" w14:textId="77777777" w:rsidR="00C75EAF" w:rsidRDefault="00C75EAF">
      <w:pPr>
        <w:pStyle w:val="Textoindependiente"/>
        <w:spacing w:before="7"/>
        <w:rPr>
          <w:sz w:val="27"/>
        </w:rPr>
      </w:pPr>
    </w:p>
    <w:p w14:paraId="3E9F92A4" w14:textId="77777777" w:rsidR="00C75EAF" w:rsidRDefault="003E1ED3">
      <w:pPr>
        <w:ind w:left="1301"/>
        <w:jc w:val="both"/>
        <w:rPr>
          <w:b/>
          <w:sz w:val="24"/>
        </w:rPr>
      </w:pPr>
      <w:r>
        <w:rPr>
          <w:b/>
          <w:sz w:val="24"/>
        </w:rPr>
        <w:t>COMENTARIO DE AUDITORIA</w:t>
      </w:r>
    </w:p>
    <w:p w14:paraId="0AC981D6" w14:textId="77777777" w:rsidR="00C75EAF" w:rsidRDefault="003E1ED3">
      <w:pPr>
        <w:pStyle w:val="Textoindependiente"/>
        <w:spacing w:before="56" w:line="278" w:lineRule="auto"/>
        <w:ind w:left="1301" w:right="102"/>
        <w:jc w:val="both"/>
      </w:pPr>
      <w:r>
        <w:t>Mediante correos electrónicos y oficios DIDAI-REU-105730-1-01-2021 de fecha 27 de julio y DIDAI-REU-105730-1-02-2021 de fecha 10 de agosto, se dejó constancia del estado en que se encontraban las recomendaciones, asimismo se obtuvo respuesta mediante Ofici</w:t>
      </w:r>
      <w:r>
        <w:t xml:space="preserve">o 161-2021 REF. GAMM/DDE/SM de fecha 13 de agosto de 2021 de la DIDEDUC de San Marcos para establecer un plazo de compromiso para cumplir con las recomendaciones en proceso, el cual fue de treinta días (30) hábiles, con vencimiento el 24 de Septiembre del </w:t>
      </w:r>
      <w:r>
        <w:t>corriente año.</w:t>
      </w:r>
    </w:p>
    <w:p w14:paraId="6F86A390" w14:textId="77777777" w:rsidR="00C75EAF" w:rsidRDefault="00C75EAF">
      <w:pPr>
        <w:spacing w:line="278" w:lineRule="auto"/>
        <w:jc w:val="both"/>
        <w:sectPr w:rsidR="00C75EAF">
          <w:pgSz w:w="12240" w:h="15840"/>
          <w:pgMar w:top="1060" w:right="1600" w:bottom="780" w:left="400" w:header="617" w:footer="596" w:gutter="0"/>
          <w:cols w:space="720"/>
        </w:sectPr>
      </w:pPr>
    </w:p>
    <w:p w14:paraId="1B3DCDB1" w14:textId="77777777" w:rsidR="00C75EAF" w:rsidRDefault="00C75EAF">
      <w:pPr>
        <w:pStyle w:val="Textoindependiente"/>
        <w:rPr>
          <w:sz w:val="20"/>
        </w:rPr>
      </w:pPr>
    </w:p>
    <w:p w14:paraId="2D08B4E0" w14:textId="77777777" w:rsidR="00C75EAF" w:rsidRDefault="00C75EAF">
      <w:pPr>
        <w:pStyle w:val="Textoindependiente"/>
        <w:rPr>
          <w:sz w:val="20"/>
        </w:rPr>
      </w:pPr>
    </w:p>
    <w:p w14:paraId="420FCA58" w14:textId="77777777" w:rsidR="00C75EAF" w:rsidRDefault="00C75EAF">
      <w:pPr>
        <w:pStyle w:val="Textoindependiente"/>
        <w:rPr>
          <w:sz w:val="20"/>
        </w:rPr>
      </w:pPr>
    </w:p>
    <w:p w14:paraId="72D26B0E" w14:textId="77777777" w:rsidR="00C75EAF" w:rsidRDefault="00C75EAF">
      <w:pPr>
        <w:pStyle w:val="Textoindependiente"/>
        <w:rPr>
          <w:sz w:val="20"/>
        </w:rPr>
      </w:pPr>
    </w:p>
    <w:p w14:paraId="0D61F72B" w14:textId="77777777" w:rsidR="00C75EAF" w:rsidRDefault="00C75EAF">
      <w:pPr>
        <w:pStyle w:val="Textoindependiente"/>
        <w:rPr>
          <w:sz w:val="20"/>
        </w:rPr>
      </w:pPr>
    </w:p>
    <w:p w14:paraId="0253E280" w14:textId="77777777" w:rsidR="00C75EAF" w:rsidRDefault="00C75EAF">
      <w:pPr>
        <w:pStyle w:val="Textoindependiente"/>
        <w:rPr>
          <w:sz w:val="20"/>
        </w:rPr>
      </w:pPr>
    </w:p>
    <w:p w14:paraId="6724EC9D" w14:textId="77777777" w:rsidR="00C75EAF" w:rsidRDefault="00C75EAF">
      <w:pPr>
        <w:pStyle w:val="Textoindependiente"/>
        <w:rPr>
          <w:sz w:val="20"/>
        </w:rPr>
      </w:pPr>
    </w:p>
    <w:p w14:paraId="0E963202" w14:textId="77777777" w:rsidR="00C75EAF" w:rsidRDefault="00C75EAF">
      <w:pPr>
        <w:pStyle w:val="Textoindependiente"/>
        <w:rPr>
          <w:sz w:val="20"/>
        </w:rPr>
      </w:pPr>
    </w:p>
    <w:p w14:paraId="33094195" w14:textId="77777777" w:rsidR="00C75EAF" w:rsidRDefault="00C75EAF">
      <w:pPr>
        <w:pStyle w:val="Textoindependiente"/>
        <w:spacing w:before="10"/>
        <w:rPr>
          <w:sz w:val="11"/>
        </w:rPr>
      </w:pPr>
    </w:p>
    <w:p w14:paraId="0525B637" w14:textId="64D98A0C" w:rsidR="00C75EAF" w:rsidRDefault="00F5088F">
      <w:pPr>
        <w:tabs>
          <w:tab w:val="left" w:pos="5840"/>
        </w:tabs>
        <w:spacing w:line="20" w:lineRule="exact"/>
        <w:ind w:left="1436"/>
        <w:rPr>
          <w:sz w:val="2"/>
        </w:rPr>
      </w:pPr>
      <w:r>
        <w:rPr>
          <w:noProof/>
          <w:sz w:val="2"/>
        </w:rPr>
        <mc:AlternateContent>
          <mc:Choice Requires="wpg">
            <w:drawing>
              <wp:inline distT="0" distB="0" distL="0" distR="0" wp14:anchorId="459BA047" wp14:editId="5F554233">
                <wp:extent cx="1661160" cy="9525"/>
                <wp:effectExtent l="3810" t="4445" r="1905" b="0"/>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9525"/>
                          <a:chOff x="0" y="0"/>
                          <a:chExt cx="2616" cy="15"/>
                        </a:xfrm>
                      </wpg:grpSpPr>
                      <wps:wsp>
                        <wps:cNvPr id="31" name="Rectangle 9"/>
                        <wps:cNvSpPr>
                          <a:spLocks noChangeArrowheads="1"/>
                        </wps:cNvSpPr>
                        <wps:spPr bwMode="auto">
                          <a:xfrm>
                            <a:off x="0" y="0"/>
                            <a:ext cx="261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E1608A" id="Group 8" o:spid="_x0000_s1026" style="width:130.8pt;height:.75pt;mso-position-horizontal-relative:char;mso-position-vertical-relative:line" coordsize="26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">
                <v:rect id="Rectangle 9" o:spid="_x0000_s1027" style="position:absolute;width:26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w10:anchorlock/>
              </v:group>
            </w:pict>
          </mc:Fallback>
        </mc:AlternateContent>
      </w:r>
      <w:r w:rsidR="003E1ED3">
        <w:rPr>
          <w:sz w:val="2"/>
        </w:rPr>
        <w:tab/>
      </w:r>
      <w:r>
        <w:rPr>
          <w:noProof/>
          <w:sz w:val="2"/>
        </w:rPr>
        <mc:AlternateContent>
          <mc:Choice Requires="wpg">
            <w:drawing>
              <wp:inline distT="0" distB="0" distL="0" distR="0" wp14:anchorId="5D358E62" wp14:editId="6A3FA0F9">
                <wp:extent cx="1784985" cy="9525"/>
                <wp:effectExtent l="0" t="4445" r="0" b="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9525"/>
                          <a:chOff x="0" y="0"/>
                          <a:chExt cx="2811" cy="15"/>
                        </a:xfrm>
                      </wpg:grpSpPr>
                      <wps:wsp>
                        <wps:cNvPr id="28" name="Rectangle 7"/>
                        <wps:cNvSpPr>
                          <a:spLocks noChangeArrowheads="1"/>
                        </wps:cNvSpPr>
                        <wps:spPr bwMode="auto">
                          <a:xfrm>
                            <a:off x="0" y="0"/>
                            <a:ext cx="281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60FDE4" id="Group 6" o:spid="_x0000_s1026" style="width:140.55pt;height:.75pt;mso-position-horizontal-relative:char;mso-position-vertical-relative:line" coordsize="2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">
                <v:rect id="Rectangle 7" o:spid="_x0000_s1027" style="position:absolute;width:281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w10:anchorlock/>
              </v:group>
            </w:pict>
          </mc:Fallback>
        </mc:AlternateContent>
      </w:r>
    </w:p>
    <w:p w14:paraId="12CC2198" w14:textId="77777777" w:rsidR="00C75EAF" w:rsidRDefault="00C75EAF">
      <w:pPr>
        <w:spacing w:line="20" w:lineRule="exact"/>
        <w:rPr>
          <w:sz w:val="2"/>
        </w:rPr>
        <w:sectPr w:rsidR="00C75EAF">
          <w:pgSz w:w="12240" w:h="15840"/>
          <w:pgMar w:top="1060" w:right="1600" w:bottom="780" w:left="400" w:header="617" w:footer="596" w:gutter="0"/>
          <w:cols w:space="720"/>
        </w:sectPr>
      </w:pPr>
    </w:p>
    <w:p w14:paraId="3C316DE1" w14:textId="77777777" w:rsidR="00C75EAF" w:rsidRDefault="003E1ED3">
      <w:pPr>
        <w:spacing w:before="19"/>
        <w:ind w:left="1451"/>
        <w:rPr>
          <w:sz w:val="14"/>
        </w:rPr>
      </w:pPr>
      <w:r>
        <w:rPr>
          <w:sz w:val="14"/>
        </w:rPr>
        <w:t>OTTO ALEXANDER SOLARES CHAVEZ</w:t>
      </w:r>
    </w:p>
    <w:p w14:paraId="4F512A47" w14:textId="77777777" w:rsidR="00C75EAF" w:rsidRDefault="003E1ED3">
      <w:pPr>
        <w:spacing w:before="86"/>
        <w:ind w:left="1451"/>
        <w:rPr>
          <w:sz w:val="14"/>
        </w:rPr>
      </w:pPr>
      <w:r>
        <w:rPr>
          <w:sz w:val="14"/>
        </w:rPr>
        <w:t>Auditor</w:t>
      </w:r>
    </w:p>
    <w:p w14:paraId="77CFC1F4" w14:textId="77777777" w:rsidR="00C75EAF" w:rsidRDefault="003E1ED3">
      <w:pPr>
        <w:spacing w:before="19"/>
        <w:ind w:left="1451"/>
        <w:rPr>
          <w:sz w:val="14"/>
        </w:rPr>
      </w:pPr>
      <w:r>
        <w:br w:type="column"/>
      </w:r>
      <w:r>
        <w:rPr>
          <w:sz w:val="14"/>
        </w:rPr>
        <w:t>MARIO AUGUSTO ORELLANA SANDOVAL</w:t>
      </w:r>
    </w:p>
    <w:p w14:paraId="78509783" w14:textId="77777777" w:rsidR="00C75EAF" w:rsidRDefault="003E1ED3">
      <w:pPr>
        <w:spacing w:before="86"/>
        <w:ind w:left="1451"/>
        <w:rPr>
          <w:sz w:val="14"/>
        </w:rPr>
      </w:pPr>
      <w:r>
        <w:rPr>
          <w:sz w:val="14"/>
        </w:rPr>
        <w:t>Supervisor</w:t>
      </w:r>
    </w:p>
    <w:p w14:paraId="46D16FC1" w14:textId="77777777" w:rsidR="00C75EAF" w:rsidRDefault="00C75EAF">
      <w:pPr>
        <w:rPr>
          <w:sz w:val="14"/>
        </w:rPr>
        <w:sectPr w:rsidR="00C75EAF">
          <w:type w:val="continuous"/>
          <w:pgSz w:w="12240" w:h="15840"/>
          <w:pgMar w:top="1080" w:right="1600" w:bottom="0" w:left="400" w:header="720" w:footer="720" w:gutter="0"/>
          <w:cols w:num="2" w:space="720" w:equalWidth="0">
            <w:col w:w="4072" w:space="332"/>
            <w:col w:w="5836"/>
          </w:cols>
        </w:sectPr>
      </w:pPr>
    </w:p>
    <w:p w14:paraId="6BB91FFE" w14:textId="77777777" w:rsidR="00C75EAF" w:rsidRDefault="00C75EAF">
      <w:pPr>
        <w:pStyle w:val="Textoindependiente"/>
        <w:rPr>
          <w:sz w:val="20"/>
        </w:rPr>
      </w:pPr>
    </w:p>
    <w:p w14:paraId="380D4E28" w14:textId="77777777" w:rsidR="00C75EAF" w:rsidRDefault="00C75EAF">
      <w:pPr>
        <w:pStyle w:val="Textoindependiente"/>
        <w:rPr>
          <w:sz w:val="20"/>
        </w:rPr>
      </w:pPr>
    </w:p>
    <w:p w14:paraId="717C2A2C" w14:textId="77777777" w:rsidR="00C75EAF" w:rsidRDefault="00C75EAF">
      <w:pPr>
        <w:pStyle w:val="Textoindependiente"/>
        <w:rPr>
          <w:sz w:val="20"/>
        </w:rPr>
      </w:pPr>
    </w:p>
    <w:p w14:paraId="436ACB6D" w14:textId="77777777" w:rsidR="00C75EAF" w:rsidRDefault="00C75EAF">
      <w:pPr>
        <w:pStyle w:val="Textoindependiente"/>
        <w:rPr>
          <w:sz w:val="20"/>
        </w:rPr>
      </w:pPr>
    </w:p>
    <w:p w14:paraId="730AEEBC" w14:textId="77777777" w:rsidR="00C75EAF" w:rsidRDefault="00C75EAF">
      <w:pPr>
        <w:pStyle w:val="Textoindependiente"/>
        <w:rPr>
          <w:sz w:val="20"/>
        </w:rPr>
      </w:pPr>
    </w:p>
    <w:p w14:paraId="05758FD9" w14:textId="77777777" w:rsidR="00C75EAF" w:rsidRDefault="00C75EAF">
      <w:pPr>
        <w:pStyle w:val="Textoindependiente"/>
        <w:spacing w:before="1"/>
        <w:rPr>
          <w:sz w:val="20"/>
        </w:rPr>
      </w:pPr>
    </w:p>
    <w:p w14:paraId="0A1C1A87" w14:textId="7666250F" w:rsidR="00C75EAF" w:rsidRDefault="00F5088F">
      <w:pPr>
        <w:tabs>
          <w:tab w:val="left" w:pos="5840"/>
        </w:tabs>
        <w:spacing w:line="20" w:lineRule="exact"/>
        <w:ind w:left="1436"/>
        <w:rPr>
          <w:sz w:val="2"/>
        </w:rPr>
      </w:pPr>
      <w:r>
        <w:rPr>
          <w:noProof/>
          <w:sz w:val="2"/>
        </w:rPr>
        <mc:AlternateContent>
          <mc:Choice Requires="wpg">
            <w:drawing>
              <wp:inline distT="0" distB="0" distL="0" distR="0" wp14:anchorId="35E0FD84" wp14:editId="107512FD">
                <wp:extent cx="1666875" cy="9525"/>
                <wp:effectExtent l="3810" t="3175" r="0" b="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F48B09"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">
                <v:rect id="Rectangle 5" o:spid="_x0000_s1027" style="position:absolute;width:262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w10:anchorlock/>
              </v:group>
            </w:pict>
          </mc:Fallback>
        </mc:AlternateContent>
      </w:r>
      <w:r w:rsidR="003E1ED3">
        <w:rPr>
          <w:sz w:val="2"/>
        </w:rPr>
        <w:tab/>
      </w:r>
      <w:r>
        <w:rPr>
          <w:noProof/>
          <w:sz w:val="2"/>
        </w:rPr>
        <mc:AlternateContent>
          <mc:Choice Requires="wpg">
            <w:drawing>
              <wp:inline distT="0" distB="0" distL="0" distR="0" wp14:anchorId="78642A89" wp14:editId="4A5810CF">
                <wp:extent cx="1449070" cy="9525"/>
                <wp:effectExtent l="0" t="3175"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DAA0BF"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">
                <v:rect id="Rectangle 3" o:spid="_x0000_s1027" style="position:absolute;width:228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w10:anchorlock/>
              </v:group>
            </w:pict>
          </mc:Fallback>
        </mc:AlternateContent>
      </w:r>
    </w:p>
    <w:p w14:paraId="73326456" w14:textId="77777777" w:rsidR="00C75EAF" w:rsidRDefault="00C75EAF">
      <w:pPr>
        <w:spacing w:line="20" w:lineRule="exact"/>
        <w:rPr>
          <w:sz w:val="2"/>
        </w:rPr>
        <w:sectPr w:rsidR="00C75EAF">
          <w:type w:val="continuous"/>
          <w:pgSz w:w="12240" w:h="15840"/>
          <w:pgMar w:top="1080" w:right="1600" w:bottom="0" w:left="400" w:header="720" w:footer="720" w:gutter="0"/>
          <w:cols w:space="720"/>
        </w:sectPr>
      </w:pPr>
    </w:p>
    <w:p w14:paraId="6F403964" w14:textId="77777777" w:rsidR="00C75EAF" w:rsidRDefault="003E1ED3">
      <w:pPr>
        <w:spacing w:before="19"/>
        <w:ind w:left="1451"/>
        <w:rPr>
          <w:sz w:val="14"/>
        </w:rPr>
      </w:pPr>
      <w:r>
        <w:rPr>
          <w:sz w:val="14"/>
        </w:rPr>
        <w:t>MILDRED LORENA FUENTES DE LEON</w:t>
      </w:r>
    </w:p>
    <w:p w14:paraId="0DE69ECD" w14:textId="77777777" w:rsidR="00C75EAF" w:rsidRDefault="003E1ED3">
      <w:pPr>
        <w:spacing w:before="86"/>
        <w:ind w:left="1451"/>
        <w:rPr>
          <w:sz w:val="14"/>
        </w:rPr>
      </w:pPr>
      <w:r>
        <w:rPr>
          <w:sz w:val="14"/>
        </w:rPr>
        <w:t>Sub Director</w:t>
      </w:r>
    </w:p>
    <w:p w14:paraId="6366E07C" w14:textId="77777777" w:rsidR="00C75EAF" w:rsidRDefault="003E1ED3">
      <w:pPr>
        <w:spacing w:before="19"/>
        <w:ind w:left="1451"/>
        <w:rPr>
          <w:sz w:val="14"/>
        </w:rPr>
      </w:pPr>
      <w:r>
        <w:br w:type="column"/>
      </w:r>
      <w:r>
        <w:rPr>
          <w:sz w:val="14"/>
        </w:rPr>
        <w:t>JULIA VICTORIA MONZON PEREZ</w:t>
      </w:r>
    </w:p>
    <w:p w14:paraId="7CBECFDB" w14:textId="77777777" w:rsidR="00C75EAF" w:rsidRDefault="003E1ED3">
      <w:pPr>
        <w:spacing w:before="86"/>
        <w:ind w:left="1451"/>
        <w:rPr>
          <w:sz w:val="14"/>
        </w:rPr>
      </w:pPr>
      <w:r>
        <w:rPr>
          <w:sz w:val="14"/>
        </w:rPr>
        <w:t>Director</w:t>
      </w:r>
    </w:p>
    <w:p w14:paraId="3F390A75" w14:textId="77777777" w:rsidR="00C75EAF" w:rsidRDefault="00C75EAF">
      <w:pPr>
        <w:rPr>
          <w:sz w:val="14"/>
        </w:rPr>
        <w:sectPr w:rsidR="00C75EAF">
          <w:type w:val="continuous"/>
          <w:pgSz w:w="12240" w:h="15840"/>
          <w:pgMar w:top="1080" w:right="1600" w:bottom="0" w:left="400" w:header="720" w:footer="720" w:gutter="0"/>
          <w:cols w:num="2" w:space="720" w:equalWidth="0">
            <w:col w:w="4083" w:space="321"/>
            <w:col w:w="5836"/>
          </w:cols>
        </w:sectPr>
      </w:pPr>
    </w:p>
    <w:p w14:paraId="0A52F4C3" w14:textId="77777777" w:rsidR="00C75EAF" w:rsidRDefault="003E1ED3">
      <w:pPr>
        <w:pStyle w:val="Ttulo1"/>
        <w:spacing w:before="82"/>
      </w:pPr>
      <w:bookmarkStart w:id="3" w:name="_TOC_250000"/>
      <w:bookmarkEnd w:id="3"/>
      <w:r>
        <w:lastRenderedPageBreak/>
        <w:t>ANEXOS</w:t>
      </w:r>
    </w:p>
    <w:p w14:paraId="2B84908B" w14:textId="77777777" w:rsidR="00C75EAF" w:rsidRDefault="00C75EAF">
      <w:pPr>
        <w:pStyle w:val="Textoindependiente"/>
        <w:spacing w:before="1"/>
        <w:rPr>
          <w:b/>
          <w:sz w:val="29"/>
        </w:rPr>
      </w:pPr>
    </w:p>
    <w:p w14:paraId="17A9E4B6" w14:textId="77777777" w:rsidR="00C75EAF" w:rsidRDefault="003E1ED3">
      <w:pPr>
        <w:spacing w:before="94"/>
        <w:ind w:left="1256"/>
        <w:jc w:val="center"/>
        <w:rPr>
          <w:sz w:val="16"/>
        </w:rPr>
      </w:pPr>
      <w:r>
        <w:rPr>
          <w:noProof/>
        </w:rPr>
        <w:drawing>
          <wp:anchor distT="0" distB="0" distL="0" distR="0" simplePos="0" relativeHeight="8" behindDoc="0" locked="0" layoutInCell="1" allowOverlap="1" wp14:anchorId="415E9834" wp14:editId="6501D190">
            <wp:simplePos x="0" y="0"/>
            <wp:positionH relativeFrom="page">
              <wp:posOffset>1108710</wp:posOffset>
            </wp:positionH>
            <wp:positionV relativeFrom="paragraph">
              <wp:posOffset>226363</wp:posOffset>
            </wp:positionV>
            <wp:extent cx="5512733" cy="7318629"/>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512733" cy="7318629"/>
                    </a:xfrm>
                    <a:prstGeom prst="rect">
                      <a:avLst/>
                    </a:prstGeom>
                  </pic:spPr>
                </pic:pic>
              </a:graphicData>
            </a:graphic>
          </wp:anchor>
        </w:drawing>
      </w:r>
      <w:r>
        <w:rPr>
          <w:sz w:val="16"/>
        </w:rPr>
        <w:t>.</w:t>
      </w:r>
    </w:p>
    <w:p w14:paraId="6BB7E724" w14:textId="77777777" w:rsidR="00C75EAF" w:rsidRDefault="00C75EAF">
      <w:pPr>
        <w:jc w:val="center"/>
        <w:rPr>
          <w:sz w:val="16"/>
        </w:rPr>
        <w:sectPr w:rsidR="00C75EAF">
          <w:pgSz w:w="12240" w:h="15840"/>
          <w:pgMar w:top="1060" w:right="1600" w:bottom="780" w:left="400" w:header="617" w:footer="596" w:gutter="0"/>
          <w:cols w:space="720"/>
        </w:sectPr>
      </w:pPr>
    </w:p>
    <w:p w14:paraId="092B45CB" w14:textId="77777777" w:rsidR="00C75EAF" w:rsidRDefault="003E1ED3">
      <w:pPr>
        <w:spacing w:before="121"/>
        <w:ind w:left="1256"/>
        <w:jc w:val="center"/>
        <w:rPr>
          <w:sz w:val="16"/>
        </w:rPr>
      </w:pPr>
      <w:r>
        <w:rPr>
          <w:noProof/>
        </w:rPr>
        <w:lastRenderedPageBreak/>
        <w:drawing>
          <wp:anchor distT="0" distB="0" distL="0" distR="0" simplePos="0" relativeHeight="9" behindDoc="0" locked="0" layoutInCell="1" allowOverlap="1" wp14:anchorId="11D176E1" wp14:editId="2BCA48FE">
            <wp:simplePos x="0" y="0"/>
            <wp:positionH relativeFrom="page">
              <wp:posOffset>1108710</wp:posOffset>
            </wp:positionH>
            <wp:positionV relativeFrom="paragraph">
              <wp:posOffset>243635</wp:posOffset>
            </wp:positionV>
            <wp:extent cx="5464232" cy="7254240"/>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64232" cy="7254240"/>
                    </a:xfrm>
                    <a:prstGeom prst="rect">
                      <a:avLst/>
                    </a:prstGeom>
                  </pic:spPr>
                </pic:pic>
              </a:graphicData>
            </a:graphic>
          </wp:anchor>
        </w:drawing>
      </w:r>
      <w:r>
        <w:rPr>
          <w:sz w:val="16"/>
        </w:rPr>
        <w:t>.</w:t>
      </w:r>
    </w:p>
    <w:p w14:paraId="5C213E02" w14:textId="77777777" w:rsidR="00C75EAF" w:rsidRDefault="00C75EAF">
      <w:pPr>
        <w:jc w:val="center"/>
        <w:rPr>
          <w:sz w:val="16"/>
        </w:rPr>
        <w:sectPr w:rsidR="00C75EAF">
          <w:pgSz w:w="12240" w:h="15840"/>
          <w:pgMar w:top="1060" w:right="1600" w:bottom="780" w:left="400" w:header="617" w:footer="596" w:gutter="0"/>
          <w:cols w:space="720"/>
        </w:sectPr>
      </w:pPr>
    </w:p>
    <w:p w14:paraId="0254B496" w14:textId="77777777" w:rsidR="00C75EAF" w:rsidRDefault="003E1ED3">
      <w:pPr>
        <w:spacing w:before="121"/>
        <w:ind w:left="1256"/>
        <w:jc w:val="center"/>
        <w:rPr>
          <w:sz w:val="16"/>
        </w:rPr>
      </w:pPr>
      <w:r>
        <w:rPr>
          <w:noProof/>
        </w:rPr>
        <w:lastRenderedPageBreak/>
        <w:drawing>
          <wp:anchor distT="0" distB="0" distL="0" distR="0" simplePos="0" relativeHeight="10" behindDoc="0" locked="0" layoutInCell="1" allowOverlap="1" wp14:anchorId="0A5EF50B" wp14:editId="77EB6662">
            <wp:simplePos x="0" y="0"/>
            <wp:positionH relativeFrom="page">
              <wp:posOffset>1108710</wp:posOffset>
            </wp:positionH>
            <wp:positionV relativeFrom="paragraph">
              <wp:posOffset>243635</wp:posOffset>
            </wp:positionV>
            <wp:extent cx="5464232" cy="7254240"/>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464232" cy="7254240"/>
                    </a:xfrm>
                    <a:prstGeom prst="rect">
                      <a:avLst/>
                    </a:prstGeom>
                  </pic:spPr>
                </pic:pic>
              </a:graphicData>
            </a:graphic>
          </wp:anchor>
        </w:drawing>
      </w:r>
      <w:r>
        <w:rPr>
          <w:sz w:val="16"/>
        </w:rPr>
        <w:t>.</w:t>
      </w:r>
    </w:p>
    <w:p w14:paraId="06A09A83" w14:textId="77777777" w:rsidR="00C75EAF" w:rsidRDefault="00C75EAF">
      <w:pPr>
        <w:jc w:val="center"/>
        <w:rPr>
          <w:sz w:val="16"/>
        </w:rPr>
        <w:sectPr w:rsidR="00C75EAF">
          <w:pgSz w:w="12240" w:h="15840"/>
          <w:pgMar w:top="1060" w:right="1600" w:bottom="780" w:left="400" w:header="617" w:footer="596" w:gutter="0"/>
          <w:cols w:space="720"/>
        </w:sectPr>
      </w:pPr>
    </w:p>
    <w:p w14:paraId="5A545A06" w14:textId="77777777" w:rsidR="00C75EAF" w:rsidRDefault="003E1ED3">
      <w:pPr>
        <w:spacing w:before="121"/>
        <w:ind w:left="1256"/>
        <w:jc w:val="center"/>
        <w:rPr>
          <w:sz w:val="16"/>
        </w:rPr>
      </w:pPr>
      <w:r>
        <w:rPr>
          <w:noProof/>
        </w:rPr>
        <w:lastRenderedPageBreak/>
        <w:drawing>
          <wp:anchor distT="0" distB="0" distL="0" distR="0" simplePos="0" relativeHeight="11" behindDoc="0" locked="0" layoutInCell="1" allowOverlap="1" wp14:anchorId="1CC3B112" wp14:editId="1A6CAF92">
            <wp:simplePos x="0" y="0"/>
            <wp:positionH relativeFrom="page">
              <wp:posOffset>1108710</wp:posOffset>
            </wp:positionH>
            <wp:positionV relativeFrom="paragraph">
              <wp:posOffset>243635</wp:posOffset>
            </wp:positionV>
            <wp:extent cx="5464232" cy="7254240"/>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464232" cy="7254240"/>
                    </a:xfrm>
                    <a:prstGeom prst="rect">
                      <a:avLst/>
                    </a:prstGeom>
                  </pic:spPr>
                </pic:pic>
              </a:graphicData>
            </a:graphic>
          </wp:anchor>
        </w:drawing>
      </w:r>
      <w:r>
        <w:rPr>
          <w:sz w:val="16"/>
        </w:rPr>
        <w:t>.</w:t>
      </w:r>
    </w:p>
    <w:p w14:paraId="710E7F1E" w14:textId="77777777" w:rsidR="00C75EAF" w:rsidRDefault="00C75EAF">
      <w:pPr>
        <w:jc w:val="center"/>
        <w:rPr>
          <w:sz w:val="16"/>
        </w:rPr>
        <w:sectPr w:rsidR="00C75EAF">
          <w:pgSz w:w="12240" w:h="15840"/>
          <w:pgMar w:top="1060" w:right="1600" w:bottom="780" w:left="400" w:header="617" w:footer="596" w:gutter="0"/>
          <w:cols w:space="720"/>
        </w:sectPr>
      </w:pPr>
    </w:p>
    <w:p w14:paraId="542FA8D8" w14:textId="77777777" w:rsidR="00C75EAF" w:rsidRDefault="003E1ED3">
      <w:pPr>
        <w:spacing w:before="121"/>
        <w:ind w:left="1256"/>
        <w:jc w:val="center"/>
        <w:rPr>
          <w:sz w:val="16"/>
        </w:rPr>
      </w:pPr>
      <w:r>
        <w:rPr>
          <w:noProof/>
        </w:rPr>
        <w:lastRenderedPageBreak/>
        <w:drawing>
          <wp:anchor distT="0" distB="0" distL="0" distR="0" simplePos="0" relativeHeight="12" behindDoc="0" locked="0" layoutInCell="1" allowOverlap="1" wp14:anchorId="56983813" wp14:editId="28AC080C">
            <wp:simplePos x="0" y="0"/>
            <wp:positionH relativeFrom="page">
              <wp:posOffset>1108710</wp:posOffset>
            </wp:positionH>
            <wp:positionV relativeFrom="paragraph">
              <wp:posOffset>243635</wp:posOffset>
            </wp:positionV>
            <wp:extent cx="5481973" cy="726948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481973" cy="7269480"/>
                    </a:xfrm>
                    <a:prstGeom prst="rect">
                      <a:avLst/>
                    </a:prstGeom>
                  </pic:spPr>
                </pic:pic>
              </a:graphicData>
            </a:graphic>
          </wp:anchor>
        </w:drawing>
      </w:r>
      <w:r>
        <w:rPr>
          <w:sz w:val="16"/>
        </w:rPr>
        <w:t>.</w:t>
      </w:r>
    </w:p>
    <w:p w14:paraId="436D458E" w14:textId="77777777" w:rsidR="00C75EAF" w:rsidRDefault="00C75EAF">
      <w:pPr>
        <w:jc w:val="center"/>
        <w:rPr>
          <w:sz w:val="16"/>
        </w:rPr>
        <w:sectPr w:rsidR="00C75EAF">
          <w:pgSz w:w="12240" w:h="15840"/>
          <w:pgMar w:top="1060" w:right="1600" w:bottom="780" w:left="400" w:header="617" w:footer="596" w:gutter="0"/>
          <w:cols w:space="720"/>
        </w:sectPr>
      </w:pPr>
    </w:p>
    <w:p w14:paraId="52121F51" w14:textId="77777777" w:rsidR="00C75EAF" w:rsidRDefault="003E1ED3">
      <w:pPr>
        <w:spacing w:before="121"/>
        <w:ind w:left="1256"/>
        <w:jc w:val="center"/>
        <w:rPr>
          <w:sz w:val="16"/>
        </w:rPr>
      </w:pPr>
      <w:r>
        <w:rPr>
          <w:noProof/>
        </w:rPr>
        <w:lastRenderedPageBreak/>
        <w:drawing>
          <wp:anchor distT="0" distB="0" distL="0" distR="0" simplePos="0" relativeHeight="13" behindDoc="0" locked="0" layoutInCell="1" allowOverlap="1" wp14:anchorId="6ABD7159" wp14:editId="00B25DFE">
            <wp:simplePos x="0" y="0"/>
            <wp:positionH relativeFrom="page">
              <wp:posOffset>1108710</wp:posOffset>
            </wp:positionH>
            <wp:positionV relativeFrom="paragraph">
              <wp:posOffset>243635</wp:posOffset>
            </wp:positionV>
            <wp:extent cx="5464232" cy="7254240"/>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5464232" cy="7254240"/>
                    </a:xfrm>
                    <a:prstGeom prst="rect">
                      <a:avLst/>
                    </a:prstGeom>
                  </pic:spPr>
                </pic:pic>
              </a:graphicData>
            </a:graphic>
          </wp:anchor>
        </w:drawing>
      </w:r>
      <w:r>
        <w:rPr>
          <w:sz w:val="16"/>
        </w:rPr>
        <w:t>.</w:t>
      </w:r>
    </w:p>
    <w:p w14:paraId="1C485240" w14:textId="77777777" w:rsidR="00C75EAF" w:rsidRDefault="00C75EAF">
      <w:pPr>
        <w:jc w:val="center"/>
        <w:rPr>
          <w:sz w:val="16"/>
        </w:rPr>
        <w:sectPr w:rsidR="00C75EAF">
          <w:pgSz w:w="12240" w:h="15840"/>
          <w:pgMar w:top="1060" w:right="1600" w:bottom="780" w:left="400" w:header="617" w:footer="596" w:gutter="0"/>
          <w:cols w:space="720"/>
        </w:sectPr>
      </w:pPr>
    </w:p>
    <w:p w14:paraId="1D882357" w14:textId="77777777" w:rsidR="00C75EAF" w:rsidRDefault="003E1ED3">
      <w:pPr>
        <w:spacing w:before="121"/>
        <w:ind w:left="1256"/>
        <w:jc w:val="center"/>
        <w:rPr>
          <w:sz w:val="16"/>
        </w:rPr>
      </w:pPr>
      <w:r>
        <w:rPr>
          <w:noProof/>
        </w:rPr>
        <w:lastRenderedPageBreak/>
        <w:drawing>
          <wp:anchor distT="0" distB="0" distL="0" distR="0" simplePos="0" relativeHeight="14" behindDoc="0" locked="0" layoutInCell="1" allowOverlap="1" wp14:anchorId="55CC9A03" wp14:editId="253D3C89">
            <wp:simplePos x="0" y="0"/>
            <wp:positionH relativeFrom="page">
              <wp:posOffset>1108710</wp:posOffset>
            </wp:positionH>
            <wp:positionV relativeFrom="paragraph">
              <wp:posOffset>243635</wp:posOffset>
            </wp:positionV>
            <wp:extent cx="5464232" cy="7254240"/>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5464232" cy="7254240"/>
                    </a:xfrm>
                    <a:prstGeom prst="rect">
                      <a:avLst/>
                    </a:prstGeom>
                  </pic:spPr>
                </pic:pic>
              </a:graphicData>
            </a:graphic>
          </wp:anchor>
        </w:drawing>
      </w:r>
      <w:r>
        <w:rPr>
          <w:sz w:val="16"/>
        </w:rPr>
        <w:t>.</w:t>
      </w:r>
    </w:p>
    <w:p w14:paraId="0AC07C07" w14:textId="77777777" w:rsidR="00C75EAF" w:rsidRDefault="00C75EAF">
      <w:pPr>
        <w:jc w:val="center"/>
        <w:rPr>
          <w:sz w:val="16"/>
        </w:rPr>
        <w:sectPr w:rsidR="00C75EAF">
          <w:pgSz w:w="12240" w:h="15840"/>
          <w:pgMar w:top="1060" w:right="1600" w:bottom="780" w:left="400" w:header="617" w:footer="596" w:gutter="0"/>
          <w:cols w:space="720"/>
        </w:sectPr>
      </w:pPr>
    </w:p>
    <w:p w14:paraId="1562CD98" w14:textId="77777777" w:rsidR="00C75EAF" w:rsidRDefault="003E1ED3">
      <w:pPr>
        <w:spacing w:before="121"/>
        <w:ind w:left="1256"/>
        <w:jc w:val="center"/>
        <w:rPr>
          <w:sz w:val="16"/>
        </w:rPr>
      </w:pPr>
      <w:r>
        <w:rPr>
          <w:noProof/>
        </w:rPr>
        <w:lastRenderedPageBreak/>
        <w:drawing>
          <wp:anchor distT="0" distB="0" distL="0" distR="0" simplePos="0" relativeHeight="15" behindDoc="0" locked="0" layoutInCell="1" allowOverlap="1" wp14:anchorId="394811BC" wp14:editId="1CDD3B75">
            <wp:simplePos x="0" y="0"/>
            <wp:positionH relativeFrom="page">
              <wp:posOffset>1108710</wp:posOffset>
            </wp:positionH>
            <wp:positionV relativeFrom="paragraph">
              <wp:posOffset>243635</wp:posOffset>
            </wp:positionV>
            <wp:extent cx="5464232" cy="7254240"/>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5464232" cy="7254240"/>
                    </a:xfrm>
                    <a:prstGeom prst="rect">
                      <a:avLst/>
                    </a:prstGeom>
                  </pic:spPr>
                </pic:pic>
              </a:graphicData>
            </a:graphic>
          </wp:anchor>
        </w:drawing>
      </w:r>
      <w:r>
        <w:rPr>
          <w:sz w:val="16"/>
        </w:rPr>
        <w:t>.</w:t>
      </w:r>
    </w:p>
    <w:p w14:paraId="0A760AC7" w14:textId="77777777" w:rsidR="00C75EAF" w:rsidRDefault="00C75EAF">
      <w:pPr>
        <w:jc w:val="center"/>
        <w:rPr>
          <w:sz w:val="16"/>
        </w:rPr>
        <w:sectPr w:rsidR="00C75EAF">
          <w:pgSz w:w="12240" w:h="15840"/>
          <w:pgMar w:top="1060" w:right="1600" w:bottom="780" w:left="400" w:header="617" w:footer="596" w:gutter="0"/>
          <w:cols w:space="720"/>
        </w:sectPr>
      </w:pPr>
    </w:p>
    <w:p w14:paraId="6D881D80" w14:textId="77777777" w:rsidR="00C75EAF" w:rsidRDefault="003E1ED3">
      <w:pPr>
        <w:spacing w:before="121"/>
        <w:ind w:left="1256"/>
        <w:jc w:val="center"/>
        <w:rPr>
          <w:sz w:val="16"/>
        </w:rPr>
      </w:pPr>
      <w:r>
        <w:rPr>
          <w:noProof/>
        </w:rPr>
        <w:lastRenderedPageBreak/>
        <w:drawing>
          <wp:anchor distT="0" distB="0" distL="0" distR="0" simplePos="0" relativeHeight="16" behindDoc="0" locked="0" layoutInCell="1" allowOverlap="1" wp14:anchorId="6E3EA907" wp14:editId="74E77437">
            <wp:simplePos x="0" y="0"/>
            <wp:positionH relativeFrom="page">
              <wp:posOffset>1108710</wp:posOffset>
            </wp:positionH>
            <wp:positionV relativeFrom="paragraph">
              <wp:posOffset>243635</wp:posOffset>
            </wp:positionV>
            <wp:extent cx="5464232" cy="7254240"/>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5464232" cy="7254240"/>
                    </a:xfrm>
                    <a:prstGeom prst="rect">
                      <a:avLst/>
                    </a:prstGeom>
                  </pic:spPr>
                </pic:pic>
              </a:graphicData>
            </a:graphic>
          </wp:anchor>
        </w:drawing>
      </w:r>
      <w:r>
        <w:rPr>
          <w:sz w:val="16"/>
        </w:rPr>
        <w:t>.</w:t>
      </w:r>
    </w:p>
    <w:p w14:paraId="19E0B3F5" w14:textId="77777777" w:rsidR="00C75EAF" w:rsidRDefault="00C75EAF">
      <w:pPr>
        <w:jc w:val="center"/>
        <w:rPr>
          <w:sz w:val="16"/>
        </w:rPr>
        <w:sectPr w:rsidR="00C75EAF">
          <w:pgSz w:w="12240" w:h="15840"/>
          <w:pgMar w:top="1060" w:right="1600" w:bottom="780" w:left="400" w:header="617" w:footer="596" w:gutter="0"/>
          <w:cols w:space="720"/>
        </w:sectPr>
      </w:pPr>
    </w:p>
    <w:p w14:paraId="5C648C9A" w14:textId="77777777" w:rsidR="00C75EAF" w:rsidRDefault="003E1ED3">
      <w:pPr>
        <w:spacing w:before="121"/>
        <w:ind w:left="1256"/>
        <w:jc w:val="center"/>
        <w:rPr>
          <w:sz w:val="16"/>
        </w:rPr>
      </w:pPr>
      <w:r>
        <w:rPr>
          <w:noProof/>
        </w:rPr>
        <w:lastRenderedPageBreak/>
        <w:drawing>
          <wp:anchor distT="0" distB="0" distL="0" distR="0" simplePos="0" relativeHeight="17" behindDoc="0" locked="0" layoutInCell="1" allowOverlap="1" wp14:anchorId="6E6259CA" wp14:editId="4E1B854E">
            <wp:simplePos x="0" y="0"/>
            <wp:positionH relativeFrom="page">
              <wp:posOffset>1108710</wp:posOffset>
            </wp:positionH>
            <wp:positionV relativeFrom="paragraph">
              <wp:posOffset>243635</wp:posOffset>
            </wp:positionV>
            <wp:extent cx="5464232" cy="7254240"/>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0" cstate="print"/>
                    <a:stretch>
                      <a:fillRect/>
                    </a:stretch>
                  </pic:blipFill>
                  <pic:spPr>
                    <a:xfrm>
                      <a:off x="0" y="0"/>
                      <a:ext cx="5464232" cy="7254240"/>
                    </a:xfrm>
                    <a:prstGeom prst="rect">
                      <a:avLst/>
                    </a:prstGeom>
                  </pic:spPr>
                </pic:pic>
              </a:graphicData>
            </a:graphic>
          </wp:anchor>
        </w:drawing>
      </w:r>
      <w:r>
        <w:rPr>
          <w:sz w:val="16"/>
        </w:rPr>
        <w:t>.</w:t>
      </w:r>
    </w:p>
    <w:p w14:paraId="1872DE8B" w14:textId="77777777" w:rsidR="00C75EAF" w:rsidRDefault="00C75EAF">
      <w:pPr>
        <w:jc w:val="center"/>
        <w:rPr>
          <w:sz w:val="16"/>
        </w:rPr>
        <w:sectPr w:rsidR="00C75EAF">
          <w:pgSz w:w="12240" w:h="15840"/>
          <w:pgMar w:top="1060" w:right="1600" w:bottom="780" w:left="400" w:header="617" w:footer="596" w:gutter="0"/>
          <w:cols w:space="720"/>
        </w:sectPr>
      </w:pPr>
    </w:p>
    <w:p w14:paraId="09D031DF" w14:textId="77777777" w:rsidR="00C75EAF" w:rsidRDefault="003E1ED3">
      <w:pPr>
        <w:spacing w:before="121"/>
        <w:ind w:left="1256"/>
        <w:jc w:val="center"/>
        <w:rPr>
          <w:sz w:val="16"/>
        </w:rPr>
      </w:pPr>
      <w:r>
        <w:rPr>
          <w:noProof/>
        </w:rPr>
        <w:lastRenderedPageBreak/>
        <w:drawing>
          <wp:anchor distT="0" distB="0" distL="0" distR="0" simplePos="0" relativeHeight="18" behindDoc="0" locked="0" layoutInCell="1" allowOverlap="1" wp14:anchorId="10D5E2F9" wp14:editId="78711191">
            <wp:simplePos x="0" y="0"/>
            <wp:positionH relativeFrom="page">
              <wp:posOffset>1108710</wp:posOffset>
            </wp:positionH>
            <wp:positionV relativeFrom="paragraph">
              <wp:posOffset>243635</wp:posOffset>
            </wp:positionV>
            <wp:extent cx="5464232" cy="7254240"/>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1" cstate="print"/>
                    <a:stretch>
                      <a:fillRect/>
                    </a:stretch>
                  </pic:blipFill>
                  <pic:spPr>
                    <a:xfrm>
                      <a:off x="0" y="0"/>
                      <a:ext cx="5464232" cy="7254240"/>
                    </a:xfrm>
                    <a:prstGeom prst="rect">
                      <a:avLst/>
                    </a:prstGeom>
                  </pic:spPr>
                </pic:pic>
              </a:graphicData>
            </a:graphic>
          </wp:anchor>
        </w:drawing>
      </w:r>
      <w:r>
        <w:rPr>
          <w:sz w:val="16"/>
        </w:rPr>
        <w:t>.</w:t>
      </w:r>
    </w:p>
    <w:sectPr w:rsidR="00C75EAF">
      <w:pgSz w:w="12240" w:h="15840"/>
      <w:pgMar w:top="1060" w:right="1600" w:bottom="780" w:left="400" w:header="617" w:footer="5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049E3" w14:textId="77777777" w:rsidR="003E1ED3" w:rsidRDefault="003E1ED3">
      <w:r>
        <w:separator/>
      </w:r>
    </w:p>
  </w:endnote>
  <w:endnote w:type="continuationSeparator" w:id="0">
    <w:p w14:paraId="69E0B629" w14:textId="77777777" w:rsidR="003E1ED3" w:rsidRDefault="003E1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1706" w14:textId="651D5A57" w:rsidR="00C75EAF" w:rsidRDefault="00F5088F">
    <w:pPr>
      <w:pStyle w:val="Textoindependiente"/>
      <w:spacing w:line="14" w:lineRule="auto"/>
      <w:rPr>
        <w:sz w:val="20"/>
      </w:rPr>
    </w:pPr>
    <w:r>
      <w:rPr>
        <w:noProof/>
      </w:rPr>
      <mc:AlternateContent>
        <mc:Choice Requires="wpg">
          <w:drawing>
            <wp:anchor distT="0" distB="0" distL="114300" distR="114300" simplePos="0" relativeHeight="487435264" behindDoc="1" locked="0" layoutInCell="1" allowOverlap="1" wp14:anchorId="4F4ED1F2" wp14:editId="4504D2F2">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213F4E" id="Group 3" o:spid="_x0000_s1026" style="position:absolute;margin-left:25pt;margin-top:748.2pt;width:502pt;height:28.8pt;z-index:-15881216;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">
              <v:shape id="Freeform 5" o:spid="_x0000_s1027" style="position:absolute;left:1701;top:15078;width:8839;height:15;visibility:visible;mso-wrap-style:square;v-text-anchor:top" coordsize="8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7435776" behindDoc="1" locked="0" layoutInCell="1" allowOverlap="1" wp14:anchorId="1DD92056" wp14:editId="62F51AAE">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1194" w14:textId="77777777" w:rsidR="00C75EAF" w:rsidRDefault="003E1ED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92056"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" filled="f" stroked="f">
              <v:textbox inset="0,0,0,0">
                <w:txbxContent>
                  <w:p w14:paraId="485F1194" w14:textId="77777777" w:rsidR="00C75EAF" w:rsidRDefault="003E1ED3">
                    <w:pPr>
                      <w:spacing w:before="15"/>
                      <w:ind w:left="20"/>
                      <w:rPr>
                        <w:sz w:val="14"/>
                      </w:rPr>
                    </w:pPr>
                    <w:r>
                      <w:rPr>
                        <w:color w:val="666666"/>
                        <w:sz w:val="14"/>
                      </w:rPr>
                      <w:t>MINISTERIO DE EDUCACIÓN</w:t>
                    </w:r>
                  </w:p>
                </w:txbxContent>
              </v:textbox>
              <w10:wrap anchorx="page" anchory="page"/>
            </v:shape>
          </w:pict>
        </mc:Fallback>
      </mc:AlternateContent>
    </w:r>
    <w:r>
      <w:rPr>
        <w:noProof/>
      </w:rPr>
      <mc:AlternateContent>
        <mc:Choice Requires="wps">
          <w:drawing>
            <wp:anchor distT="0" distB="0" distL="114300" distR="114300" simplePos="0" relativeHeight="487436288" behindDoc="1" locked="0" layoutInCell="1" allowOverlap="1" wp14:anchorId="2DBA3A8A" wp14:editId="5FFE06C7">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8E594" w14:textId="77777777" w:rsidR="00C75EAF" w:rsidRDefault="003E1ED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A3A8A" id="Text Box 1" o:spid="_x0000_s1029" type="#_x0000_t202" style="position:absolute;margin-left:501.8pt;margin-top:754.4pt;width:28.2pt;height:9.85pt;z-index:-158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" filled="f" stroked="f">
              <v:textbox inset="0,0,0,0">
                <w:txbxContent>
                  <w:p w14:paraId="5938E594" w14:textId="77777777" w:rsidR="00C75EAF" w:rsidRDefault="003E1ED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F78F9" w14:textId="77777777" w:rsidR="003E1ED3" w:rsidRDefault="003E1ED3">
      <w:r>
        <w:separator/>
      </w:r>
    </w:p>
  </w:footnote>
  <w:footnote w:type="continuationSeparator" w:id="0">
    <w:p w14:paraId="7AF06AC5" w14:textId="77777777" w:rsidR="003E1ED3" w:rsidRDefault="003E1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BCDB" w14:textId="3F354F5D" w:rsidR="00C75EAF" w:rsidRDefault="00F5088F">
    <w:pPr>
      <w:pStyle w:val="Textoindependiente"/>
      <w:spacing w:line="14" w:lineRule="auto"/>
      <w:rPr>
        <w:sz w:val="20"/>
      </w:rPr>
    </w:pPr>
    <w:r>
      <w:rPr>
        <w:noProof/>
      </w:rPr>
      <mc:AlternateContent>
        <mc:Choice Requires="wps">
          <w:drawing>
            <wp:anchor distT="0" distB="0" distL="114300" distR="114300" simplePos="0" relativeHeight="487433728" behindDoc="1" locked="0" layoutInCell="1" allowOverlap="1" wp14:anchorId="2A1DE96F" wp14:editId="5CB8F900">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C0DC6" id="Freeform 8" o:spid="_x0000_s1026" style="position:absolute;margin-left:85.05pt;margin-top:40.1pt;width:442pt;height:.75pt;z-index:-158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rPr>
      <mc:AlternateContent>
        <mc:Choice Requires="wps">
          <w:drawing>
            <wp:anchor distT="0" distB="0" distL="114300" distR="114300" simplePos="0" relativeHeight="487434240" behindDoc="1" locked="0" layoutInCell="1" allowOverlap="1" wp14:anchorId="5891091C" wp14:editId="3E8793FE">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9BEB" w14:textId="77777777" w:rsidR="00C75EAF" w:rsidRDefault="003E1ED3">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1091C" id="_x0000_t202" coordsize="21600,21600" o:spt="202" path="m,l,21600r21600,l21600,xe">
              <v:stroke joinstyle="miter"/>
              <v:path gradientshapeok="t" o:connecttype="rect"/>
            </v:shapetype>
            <v:shape id="Text Box 7" o:spid="_x0000_s1026" type="#_x0000_t202" style="position:absolute;margin-left:84.05pt;margin-top:30.5pt;width:72.75pt;height:9.85pt;z-index:-158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" filled="f" stroked="f">
              <v:textbox inset="0,0,0,0">
                <w:txbxContent>
                  <w:p w14:paraId="5C649BEB" w14:textId="77777777" w:rsidR="00C75EAF" w:rsidRDefault="003E1ED3">
                    <w:pPr>
                      <w:spacing w:before="15"/>
                      <w:ind w:left="20"/>
                      <w:rPr>
                        <w:sz w:val="14"/>
                      </w:rPr>
                    </w:pPr>
                    <w:r>
                      <w:rPr>
                        <w:color w:val="666666"/>
                        <w:sz w:val="14"/>
                      </w:rPr>
                      <w:t>AUDITORÍA INTERNA</w:t>
                    </w:r>
                  </w:p>
                </w:txbxContent>
              </v:textbox>
              <w10:wrap anchorx="page" anchory="page"/>
            </v:shape>
          </w:pict>
        </mc:Fallback>
      </mc:AlternateContent>
    </w:r>
    <w:r>
      <w:rPr>
        <w:noProof/>
      </w:rPr>
      <mc:AlternateContent>
        <mc:Choice Requires="wps">
          <w:drawing>
            <wp:anchor distT="0" distB="0" distL="114300" distR="114300" simplePos="0" relativeHeight="487434752" behindDoc="1" locked="0" layoutInCell="1" allowOverlap="1" wp14:anchorId="4F176371" wp14:editId="503E1337">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C078A" w14:textId="77777777" w:rsidR="00C75EAF" w:rsidRDefault="003E1ED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76371" id="Text Box 6" o:spid="_x0000_s1027" type="#_x0000_t202" style="position:absolute;margin-left:429.45pt;margin-top:30.5pt;width:98.55pt;height:9.85pt;z-index:-158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" filled="f" stroked="f">
              <v:textbox inset="0,0,0,0">
                <w:txbxContent>
                  <w:p w14:paraId="176C078A" w14:textId="77777777" w:rsidR="00C75EAF" w:rsidRDefault="003E1ED3">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EAF"/>
    <w:rsid w:val="003E1ED3"/>
    <w:rsid w:val="00C75EAF"/>
    <w:rsid w:val="00F508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DD38F"/>
  <w15:docId w15:val="{D2225D99-D6A7-4C76-9000-B74986481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850</Words>
  <Characters>4677</Characters>
  <Application>Microsoft Office Word</Application>
  <DocSecurity>0</DocSecurity>
  <Lines>38</Lines>
  <Paragraphs>11</Paragraphs>
  <ScaleCrop>false</ScaleCrop>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2021-08-30T16:03:00Z</dcterms:created>
  <dcterms:modified xsi:type="dcterms:W3CDTF">2021-08-30T16:03:00Z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2021-08-27T00:00:00Z</vt:filetime>
  </property>
  <property fmtid="{D5CDD505-2E9C-101B-9397-08002B2CF9AE}" pid="3" name="LastSaved">
    <vt:filetime>2021-08-30T00:00:00Z</vt:filetime>
  </property>
</Properties>
</file>