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935D" w14:textId="77777777" w:rsidR="009B4818" w:rsidRPr="009B4818" w:rsidRDefault="009B4818" w:rsidP="009B4818">
      <w:pP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 xml:space="preserve">MINISTERIO DE EDUCACIÓN </w:t>
      </w:r>
    </w:p>
    <w:p w14:paraId="7E181100" w14:textId="77777777" w:rsidR="009B4818" w:rsidRPr="009B4818" w:rsidRDefault="009B4818" w:rsidP="009B4818">
      <w:pP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>DIRECCIÓN DE AUDITORÍA INTERNA</w:t>
      </w:r>
    </w:p>
    <w:p w14:paraId="7C51325E" w14:textId="77777777" w:rsidR="009B4818" w:rsidRPr="009B4818" w:rsidRDefault="009B4818" w:rsidP="009B4818">
      <w:pP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>INFORME O-DIDAI/SUB-244-2022</w:t>
      </w:r>
    </w:p>
    <w:p w14:paraId="52064CA3" w14:textId="77777777" w:rsidR="009B4818" w:rsidRPr="009B4818" w:rsidRDefault="009B4818" w:rsidP="009B4818">
      <w:pP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>SIAD 588632</w:t>
      </w:r>
    </w:p>
    <w:p w14:paraId="56B6F93B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44843B7A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1FEA9881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5E956E5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63B7545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B2BCD47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2A6EC255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762210CA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13EB1464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3C79EF4F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2CDE7F45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6EC53E2C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1FEF2276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3409C1BD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755A4454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22FC2E1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3F8137FE" w14:textId="77777777" w:rsidR="009B4818" w:rsidRPr="009B4818" w:rsidRDefault="00885222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  <w:r>
        <w:rPr>
          <w:rFonts w:ascii="Arial" w:eastAsia="Arial" w:hAnsi="Arial" w:cs="Arial"/>
          <w:b/>
          <w:color w:val="000000"/>
          <w:sz w:val="24"/>
          <w:lang w:eastAsia="es-GT"/>
        </w:rPr>
        <w:t>Consejo o consultoría de primer s</w:t>
      </w:r>
      <w:r w:rsidR="009B4818" w:rsidRPr="009B4818">
        <w:rPr>
          <w:rFonts w:ascii="Arial" w:eastAsia="Arial" w:hAnsi="Arial" w:cs="Arial"/>
          <w:b/>
          <w:color w:val="000000"/>
          <w:sz w:val="24"/>
          <w:lang w:eastAsia="es-GT"/>
        </w:rPr>
        <w:t>eguimiento a las recomendaciones emitidas por la Dirección de Au</w:t>
      </w:r>
      <w:r>
        <w:rPr>
          <w:rFonts w:ascii="Arial" w:eastAsia="Arial" w:hAnsi="Arial" w:cs="Arial"/>
          <w:b/>
          <w:color w:val="000000"/>
          <w:sz w:val="24"/>
          <w:lang w:eastAsia="es-GT"/>
        </w:rPr>
        <w:t>ditoría Interna, en el informe e</w:t>
      </w:r>
      <w:r w:rsidR="009B4818" w:rsidRPr="009B4818">
        <w:rPr>
          <w:rFonts w:ascii="Arial" w:eastAsia="Arial" w:hAnsi="Arial" w:cs="Arial"/>
          <w:b/>
          <w:color w:val="000000"/>
          <w:sz w:val="24"/>
          <w:lang w:eastAsia="es-GT"/>
        </w:rPr>
        <w:t>jecutivo O-DIDAI/SUB-105-2022-A, sobre la verificación para determinar si los gastos de donaciones y préstamos de años anteriores han sido regularizaos de manera contable y oportuna, de conformidad con las normativas legales vigentes, en la Dirección de Planificación Educativa</w:t>
      </w:r>
      <w:r w:rsidR="00C06332">
        <w:rPr>
          <w:rFonts w:ascii="Arial" w:eastAsia="Arial" w:hAnsi="Arial" w:cs="Arial"/>
          <w:b/>
          <w:color w:val="000000"/>
          <w:sz w:val="24"/>
          <w:lang w:eastAsia="es-GT"/>
        </w:rPr>
        <w:t xml:space="preserve"> </w:t>
      </w:r>
      <w:r w:rsidR="009B4818" w:rsidRPr="009B4818">
        <w:rPr>
          <w:rFonts w:ascii="Arial" w:eastAsia="Arial" w:hAnsi="Arial" w:cs="Arial"/>
          <w:b/>
          <w:color w:val="000000"/>
          <w:sz w:val="24"/>
          <w:lang w:eastAsia="es-GT"/>
        </w:rPr>
        <w:t>-DIPLAN-.</w:t>
      </w:r>
    </w:p>
    <w:p w14:paraId="5B4DECFB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57892DA0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44A8482A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6E54276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24335C1F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6161CE07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029C84D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5DF5D8B6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3B879470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5B565824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1A80338C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43464CDD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7AFF8D4D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38DCCD11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9B3D607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53267DA5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6AEF824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01721E5A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</w:pPr>
    </w:p>
    <w:p w14:paraId="120308B0" w14:textId="77777777" w:rsidR="009B4818" w:rsidRPr="009B4818" w:rsidRDefault="009B4818" w:rsidP="009B4818">
      <w:pPr>
        <w:spacing w:after="12" w:line="269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>GUATEMALA, NOVIEMBRE DE 2022</w:t>
      </w:r>
    </w:p>
    <w:p w14:paraId="1970FEF0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lang w:eastAsia="es-GT"/>
        </w:rPr>
        <w:sectPr w:rsidR="009B4818" w:rsidRPr="009B4818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1EF1089B" w14:textId="77777777" w:rsidR="009B4818" w:rsidRPr="009B4818" w:rsidRDefault="009B4818" w:rsidP="009B4818">
      <w:pPr>
        <w:spacing w:after="33" w:line="256" w:lineRule="auto"/>
        <w:ind w:left="722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1FE3E21D" w14:textId="77777777" w:rsidR="009B4818" w:rsidRPr="009B4818" w:rsidRDefault="009B4818" w:rsidP="009B4818">
      <w:pPr>
        <w:spacing w:after="33" w:line="256" w:lineRule="auto"/>
        <w:ind w:left="722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04662C6C" w14:textId="77777777" w:rsidR="009B4818" w:rsidRPr="009B4818" w:rsidRDefault="009B4818" w:rsidP="009B4818">
      <w:pPr>
        <w:spacing w:after="33"/>
        <w:ind w:left="722" w:right="1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5EC2D7B4" w14:textId="77777777" w:rsidR="009B4818" w:rsidRPr="009B4818" w:rsidRDefault="009B4818" w:rsidP="009B4818">
      <w:pPr>
        <w:autoSpaceDE w:val="0"/>
        <w:autoSpaceDN w:val="0"/>
        <w:adjustRightInd w:val="0"/>
        <w:spacing w:after="0" w:line="36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lang w:eastAsia="es-GT"/>
        </w:rPr>
        <w:t>INDICE</w:t>
      </w:r>
    </w:p>
    <w:p w14:paraId="73D9F9E1" w14:textId="77777777" w:rsidR="009B4818" w:rsidRPr="009B4818" w:rsidRDefault="009B4818" w:rsidP="009B4818">
      <w:pPr>
        <w:autoSpaceDE w:val="0"/>
        <w:autoSpaceDN w:val="0"/>
        <w:adjustRightInd w:val="0"/>
        <w:spacing w:after="0" w:line="36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lang w:eastAsia="es-G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3"/>
        <w:gridCol w:w="823"/>
      </w:tblGrid>
      <w:tr w:rsidR="009B4818" w:rsidRPr="009B4818" w14:paraId="722BE73A" w14:textId="77777777" w:rsidTr="00B53DBA">
        <w:tc>
          <w:tcPr>
            <w:tcW w:w="9322" w:type="dxa"/>
          </w:tcPr>
          <w:p w14:paraId="0C541B09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both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INTRODUCCIÓN</w:t>
            </w:r>
          </w:p>
        </w:tc>
        <w:tc>
          <w:tcPr>
            <w:tcW w:w="882" w:type="dxa"/>
          </w:tcPr>
          <w:p w14:paraId="119DEA22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center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1</w:t>
            </w:r>
          </w:p>
        </w:tc>
      </w:tr>
      <w:tr w:rsidR="009B4818" w:rsidRPr="009B4818" w14:paraId="3DA2F55A" w14:textId="77777777" w:rsidTr="00B53DBA">
        <w:tc>
          <w:tcPr>
            <w:tcW w:w="9322" w:type="dxa"/>
          </w:tcPr>
          <w:p w14:paraId="195283D9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both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OBJETIVOS</w:t>
            </w:r>
          </w:p>
        </w:tc>
        <w:tc>
          <w:tcPr>
            <w:tcW w:w="882" w:type="dxa"/>
          </w:tcPr>
          <w:p w14:paraId="0D98E557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center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1</w:t>
            </w:r>
          </w:p>
        </w:tc>
      </w:tr>
      <w:tr w:rsidR="009B4818" w:rsidRPr="009B4818" w14:paraId="4B95ADAE" w14:textId="77777777" w:rsidTr="00B53DBA">
        <w:tc>
          <w:tcPr>
            <w:tcW w:w="9322" w:type="dxa"/>
          </w:tcPr>
          <w:p w14:paraId="2FAB40C2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both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ALCANCE DE LA ACTIVIDAD</w:t>
            </w:r>
          </w:p>
        </w:tc>
        <w:tc>
          <w:tcPr>
            <w:tcW w:w="882" w:type="dxa"/>
          </w:tcPr>
          <w:p w14:paraId="57E01BC1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center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1</w:t>
            </w:r>
          </w:p>
        </w:tc>
      </w:tr>
      <w:tr w:rsidR="009B4818" w:rsidRPr="009B4818" w14:paraId="35E44A06" w14:textId="77777777" w:rsidTr="00B53DBA">
        <w:tc>
          <w:tcPr>
            <w:tcW w:w="9322" w:type="dxa"/>
          </w:tcPr>
          <w:p w14:paraId="4834BBA2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both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RESULTADOS DE LA ACTIVIDAD</w:t>
            </w:r>
          </w:p>
          <w:p w14:paraId="2A0F245F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both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COMPROMISO DE LOS RESPONSABLES</w:t>
            </w:r>
          </w:p>
        </w:tc>
        <w:tc>
          <w:tcPr>
            <w:tcW w:w="882" w:type="dxa"/>
          </w:tcPr>
          <w:p w14:paraId="21F32748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center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1</w:t>
            </w:r>
          </w:p>
          <w:p w14:paraId="0836B5AC" w14:textId="77777777" w:rsidR="009B4818" w:rsidRPr="009B4818" w:rsidRDefault="009B4818" w:rsidP="009B4818">
            <w:pPr>
              <w:autoSpaceDE w:val="0"/>
              <w:autoSpaceDN w:val="0"/>
              <w:adjustRightInd w:val="0"/>
              <w:spacing w:after="12" w:line="360" w:lineRule="auto"/>
              <w:ind w:left="10" w:hanging="10"/>
              <w:jc w:val="center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9B4818">
              <w:rPr>
                <w:rFonts w:ascii="Arial" w:eastAsia="Arial" w:hAnsi="Arial" w:cs="Arial"/>
                <w:b/>
                <w:color w:val="000000"/>
                <w:sz w:val="24"/>
              </w:rPr>
              <w:t>2</w:t>
            </w:r>
          </w:p>
        </w:tc>
      </w:tr>
    </w:tbl>
    <w:p w14:paraId="11F8870C" w14:textId="77777777" w:rsidR="009B4818" w:rsidRPr="009B4818" w:rsidRDefault="00C06332" w:rsidP="009B4818">
      <w:pPr>
        <w:spacing w:after="33"/>
        <w:ind w:left="10" w:right="1"/>
        <w:rPr>
          <w:rFonts w:ascii="Arial" w:eastAsia="Arial" w:hAnsi="Arial" w:cs="Arial"/>
          <w:b/>
          <w:color w:val="000000"/>
          <w:lang w:eastAsia="es-GT"/>
        </w:rPr>
      </w:pPr>
      <w:r>
        <w:rPr>
          <w:rFonts w:ascii="Arial" w:eastAsia="Arial" w:hAnsi="Arial" w:cs="Arial"/>
          <w:b/>
          <w:color w:val="000000"/>
          <w:lang w:eastAsia="es-GT"/>
        </w:rPr>
        <w:t xml:space="preserve">  ANEXO                                                                                                                                  3</w:t>
      </w:r>
    </w:p>
    <w:p w14:paraId="06619A0D" w14:textId="77777777" w:rsidR="009B4818" w:rsidRPr="009B4818" w:rsidRDefault="00C06332" w:rsidP="009B4818">
      <w:pPr>
        <w:spacing w:after="33"/>
        <w:ind w:left="722" w:right="1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  <w:r>
        <w:rPr>
          <w:rFonts w:ascii="Arial" w:eastAsia="Arial" w:hAnsi="Arial" w:cs="Arial"/>
          <w:b/>
          <w:color w:val="000000"/>
          <w:lang w:eastAsia="es-GT"/>
        </w:rPr>
        <w:t xml:space="preserve"> </w:t>
      </w:r>
    </w:p>
    <w:p w14:paraId="695F8B29" w14:textId="77777777" w:rsidR="009B4818" w:rsidRPr="009B4818" w:rsidRDefault="009B4818" w:rsidP="009B4818">
      <w:pPr>
        <w:spacing w:after="33"/>
        <w:ind w:left="722" w:right="1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116A84B4" w14:textId="77777777" w:rsidR="009B4818" w:rsidRPr="009B4818" w:rsidRDefault="009B4818" w:rsidP="009B4818">
      <w:pPr>
        <w:spacing w:after="33"/>
        <w:ind w:left="722" w:right="1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3E71BAF1" w14:textId="77777777" w:rsidR="009B4818" w:rsidRPr="009B4818" w:rsidRDefault="009B4818" w:rsidP="009B4818">
      <w:pPr>
        <w:spacing w:after="33"/>
        <w:ind w:left="722" w:right="1" w:hanging="10"/>
        <w:jc w:val="center"/>
        <w:rPr>
          <w:rFonts w:ascii="Arial" w:eastAsia="Arial" w:hAnsi="Arial" w:cs="Arial"/>
          <w:b/>
          <w:color w:val="000000"/>
          <w:lang w:eastAsia="es-GT"/>
        </w:rPr>
      </w:pPr>
    </w:p>
    <w:p w14:paraId="2C1D8951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  <w:bookmarkStart w:id="0" w:name="_Toc63597052"/>
      <w:bookmarkStart w:id="1" w:name="_Toc97620332"/>
    </w:p>
    <w:p w14:paraId="0429B322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4EC9D680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3036BA5A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3E97DDF8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632B53AD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1035F2DC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00B2A1B1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5FF1A684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548DFE07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6657434F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3CBE15B3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6353525C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0E8B8790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19DC679F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377FFD1A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441DAD14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4185C1EA" w14:textId="77777777" w:rsidR="009B4818" w:rsidRPr="009B4818" w:rsidRDefault="009B4818" w:rsidP="009B4818">
      <w:pPr>
        <w:tabs>
          <w:tab w:val="left" w:pos="8364"/>
        </w:tabs>
        <w:spacing w:after="12" w:line="269" w:lineRule="auto"/>
        <w:jc w:val="both"/>
        <w:rPr>
          <w:rFonts w:ascii="Arial" w:eastAsia="Arial" w:hAnsi="Arial" w:cs="Arial"/>
          <w:color w:val="000000"/>
          <w:sz w:val="24"/>
          <w:lang w:eastAsia="es-GT"/>
        </w:rPr>
        <w:sectPr w:rsidR="009B4818" w:rsidRPr="009B4818" w:rsidSect="00597C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 w:rsidRPr="009B4818">
        <w:rPr>
          <w:rFonts w:ascii="Arial" w:eastAsia="Arial" w:hAnsi="Arial" w:cs="Arial"/>
          <w:color w:val="000000"/>
          <w:sz w:val="24"/>
          <w:lang w:eastAsia="es-GT"/>
        </w:rPr>
        <w:tab/>
      </w:r>
    </w:p>
    <w:p w14:paraId="436D0C31" w14:textId="77777777" w:rsidR="009B4818" w:rsidRDefault="009B4818" w:rsidP="009B4818">
      <w:pPr>
        <w:spacing w:after="12" w:line="269" w:lineRule="auto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p w14:paraId="49799A01" w14:textId="77777777" w:rsidR="001F0E95" w:rsidRPr="009B4818" w:rsidRDefault="001F0E95" w:rsidP="009B4818">
      <w:pPr>
        <w:spacing w:after="12" w:line="269" w:lineRule="auto"/>
        <w:jc w:val="both"/>
        <w:rPr>
          <w:rFonts w:ascii="Arial" w:eastAsia="Arial" w:hAnsi="Arial" w:cs="Arial"/>
          <w:color w:val="000000"/>
          <w:sz w:val="24"/>
          <w:lang w:eastAsia="es-GT"/>
        </w:rPr>
      </w:pPr>
    </w:p>
    <w:bookmarkEnd w:id="0"/>
    <w:bookmarkEnd w:id="1"/>
    <w:p w14:paraId="5915E8E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INTRODUCCION</w:t>
      </w:r>
    </w:p>
    <w:p w14:paraId="3895169A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</w:p>
    <w:p w14:paraId="4A90D142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De conformidad con el nombramiento O-DIDAI/SUB-244-2022 de fecha 18 de noviembre de 2022, emitido por la Directora de Auditoría Interna del Ministerio de Educación, fui designado para realizar consejo o consultoría de primer seguimiento a las recomendaciones emitidas por la Dirección de Auditoría Interna,</w:t>
      </w:r>
      <w:bookmarkStart w:id="2" w:name="_Hlk116930790"/>
      <w:r w:rsidR="00885222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 en el informe e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jecutivo O-DIDAI/SUB-105-2022-A, sobre la verificación para determinar si los gastos de donaciones y préstamos de años anteriores han sido </w:t>
      </w:r>
      <w:r w:rsidRPr="009B4818">
        <w:rPr>
          <w:rFonts w:ascii="Arial" w:eastAsia="Arial" w:hAnsi="Arial" w:cs="Arial"/>
          <w:sz w:val="24"/>
          <w:szCs w:val="24"/>
          <w:lang w:eastAsia="es-GT"/>
        </w:rPr>
        <w:t>regularizados d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e manera contable y oportuna, de conformidad con las normativas legales vigentes, en la Dirección de Planificación Educativa –DIPLAN-.</w:t>
      </w:r>
    </w:p>
    <w:p w14:paraId="30B8BD7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</w:p>
    <w:bookmarkEnd w:id="2"/>
    <w:p w14:paraId="3A49A565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OBJETIVO GENERAL</w:t>
      </w:r>
    </w:p>
    <w:p w14:paraId="365AF6BF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Realizar primer seguimiento a las recomendaciones emitidas por la </w:t>
      </w:r>
      <w:bookmarkStart w:id="3" w:name="_Hlk116930743"/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Dirección de Auditoría Interna.</w:t>
      </w:r>
    </w:p>
    <w:p w14:paraId="5AB8DC2B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</w:p>
    <w:bookmarkEnd w:id="3"/>
    <w:p w14:paraId="00E35536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OBJETIVO ESPECIFICO</w:t>
      </w:r>
    </w:p>
    <w:p w14:paraId="2C48A833" w14:textId="77777777" w:rsidR="009B4818" w:rsidRPr="009B4818" w:rsidRDefault="009B4818" w:rsidP="009B4818">
      <w:pPr>
        <w:autoSpaceDE w:val="0"/>
        <w:autoSpaceDN w:val="0"/>
        <w:adjustRightInd w:val="0"/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Verificar si existen recomendaciones implementadas, en proceso e incumplidas. </w:t>
      </w:r>
    </w:p>
    <w:p w14:paraId="7A696D1D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</w:p>
    <w:p w14:paraId="398BECE8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ALCANCE DE LA ACTIVIDAD</w:t>
      </w:r>
    </w:p>
    <w:p w14:paraId="480C49C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Se efectuó el primer seguimiento a seis (6) recomendaciones emitidas por la Direcci</w:t>
      </w:r>
      <w:r w:rsidR="00885222">
        <w:rPr>
          <w:rFonts w:ascii="Arial" w:eastAsia="Arial" w:hAnsi="Arial" w:cs="Arial"/>
          <w:color w:val="000000"/>
          <w:sz w:val="24"/>
          <w:szCs w:val="24"/>
          <w:lang w:eastAsia="es-GT"/>
        </w:rPr>
        <w:t>ón de Auditoría Interna, en el informe e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jecutivo O-DIDAI/SUB-105-2022-A, sobre la verificación para determinar si los gastos de donaciones y préstamos de años anteriores han sido regularizaos de manera contable y oportuna, de conformidad con las normativas legales vigentes, en la Dirección de Planificación Educativa</w:t>
      </w:r>
      <w:r w:rsidR="00D709E9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. </w:t>
      </w:r>
      <w:proofErr w:type="gramStart"/>
      <w:r w:rsidR="00D709E9">
        <w:rPr>
          <w:rFonts w:ascii="Arial" w:eastAsia="Arial" w:hAnsi="Arial" w:cs="Arial"/>
          <w:color w:val="000000"/>
          <w:sz w:val="24"/>
          <w:szCs w:val="24"/>
          <w:lang w:eastAsia="es-GT"/>
        </w:rPr>
        <w:t>Las  recomendaciones</w:t>
      </w:r>
      <w:proofErr w:type="gramEnd"/>
      <w:r w:rsidR="00D709E9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 quedaron en proceso.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 </w:t>
      </w:r>
    </w:p>
    <w:p w14:paraId="1A778521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</w:p>
    <w:p w14:paraId="763B060C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RESULTADOS DE LA ACTIVIDAD</w:t>
      </w:r>
    </w:p>
    <w:p w14:paraId="5163EA00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lang w:eastAsia="es-GT"/>
        </w:rPr>
      </w:pPr>
    </w:p>
    <w:p w14:paraId="0114F4B8" w14:textId="77777777" w:rsidR="00885222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Cs/>
          <w:lang w:eastAsia="es-GT"/>
        </w:rPr>
      </w:pPr>
      <w:r w:rsidRPr="009B4818">
        <w:rPr>
          <w:rFonts w:ascii="Arial" w:eastAsia="Arial" w:hAnsi="Arial" w:cs="Arial"/>
          <w:lang w:eastAsia="es-GT"/>
        </w:rPr>
        <w:t>De conformidad a la información que presentó la Direcc</w:t>
      </w:r>
      <w:r w:rsidR="00885222">
        <w:rPr>
          <w:rFonts w:ascii="Arial" w:eastAsia="Arial" w:hAnsi="Arial" w:cs="Arial"/>
          <w:lang w:eastAsia="es-GT"/>
        </w:rPr>
        <w:t>ión de Planificación Educativa,</w:t>
      </w:r>
      <w:r w:rsidRPr="009B4818">
        <w:rPr>
          <w:rFonts w:ascii="Arial" w:eastAsia="Arial" w:hAnsi="Arial" w:cs="Arial"/>
          <w:lang w:eastAsia="es-GT"/>
        </w:rPr>
        <w:t xml:space="preserve"> en Oficio DIPLAN –AF-5417-2022, de fecha 06 de septiembre de 2022; l</w:t>
      </w:r>
      <w:r w:rsidRPr="009B4818">
        <w:rPr>
          <w:rFonts w:ascii="Arial" w:eastAsia="Arial" w:hAnsi="Arial" w:cs="Arial"/>
          <w:bCs/>
          <w:lang w:eastAsia="es-GT"/>
        </w:rPr>
        <w:t xml:space="preserve">a comisión de Auditoría Interna, solicitó a la </w:t>
      </w:r>
      <w:proofErr w:type="gramStart"/>
      <w:r w:rsidRPr="009B4818">
        <w:rPr>
          <w:rFonts w:ascii="Arial" w:eastAsia="Arial" w:hAnsi="Arial" w:cs="Arial"/>
          <w:bCs/>
          <w:lang w:eastAsia="es-GT"/>
        </w:rPr>
        <w:t>Directora</w:t>
      </w:r>
      <w:proofErr w:type="gramEnd"/>
      <w:r w:rsidRPr="009B4818">
        <w:rPr>
          <w:rFonts w:ascii="Arial" w:eastAsia="Arial" w:hAnsi="Arial" w:cs="Arial"/>
          <w:bCs/>
          <w:lang w:eastAsia="es-GT"/>
        </w:rPr>
        <w:t xml:space="preserve"> de la DIPLAN, mediante Oficio O-DIDAI/SUB-244-01-2022 de fecha 21 de novi</w:t>
      </w:r>
      <w:r w:rsidR="00885222">
        <w:rPr>
          <w:rFonts w:ascii="Arial" w:eastAsia="Arial" w:hAnsi="Arial" w:cs="Arial"/>
          <w:bCs/>
          <w:lang w:eastAsia="es-GT"/>
        </w:rPr>
        <w:t>embre 2022, información adicional</w:t>
      </w:r>
      <w:r w:rsidR="00D709E9">
        <w:rPr>
          <w:rFonts w:ascii="Arial" w:eastAsia="Arial" w:hAnsi="Arial" w:cs="Arial"/>
          <w:bCs/>
          <w:lang w:eastAsia="es-GT"/>
        </w:rPr>
        <w:t xml:space="preserve"> a la anterior indicada y la Dirección de Planificación Educativa </w:t>
      </w:r>
      <w:r w:rsidR="00D709E9" w:rsidRPr="009B4818">
        <w:rPr>
          <w:rFonts w:ascii="Arial" w:eastAsia="Arial" w:hAnsi="Arial" w:cs="Arial"/>
          <w:bCs/>
          <w:lang w:eastAsia="es-GT"/>
        </w:rPr>
        <w:t xml:space="preserve">remitió Oficio </w:t>
      </w:r>
      <w:r w:rsidR="00D709E9" w:rsidRPr="009B4818">
        <w:rPr>
          <w:rFonts w:ascii="Arial" w:eastAsia="Arial" w:hAnsi="Arial" w:cs="Arial"/>
          <w:lang w:eastAsia="es-GT"/>
        </w:rPr>
        <w:t>DIPLAN AF-7564-2022</w:t>
      </w:r>
      <w:r w:rsidR="00D709E9" w:rsidRPr="009B4818">
        <w:rPr>
          <w:rFonts w:ascii="Arial" w:eastAsia="Arial" w:hAnsi="Arial" w:cs="Arial"/>
          <w:bCs/>
          <w:lang w:eastAsia="es-GT"/>
        </w:rPr>
        <w:t xml:space="preserve"> de fecha 22 de noviembre 2022, ratificando la misma información.</w:t>
      </w:r>
    </w:p>
    <w:p w14:paraId="1BFCEDD8" w14:textId="77777777" w:rsidR="00885222" w:rsidRDefault="00D709E9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Cs/>
          <w:lang w:eastAsia="es-GT"/>
        </w:rPr>
      </w:pPr>
      <w:r>
        <w:rPr>
          <w:rFonts w:ascii="Arial" w:eastAsia="Arial" w:hAnsi="Arial" w:cs="Arial"/>
          <w:bCs/>
          <w:lang w:eastAsia="es-GT"/>
        </w:rPr>
        <w:t xml:space="preserve">  </w:t>
      </w:r>
    </w:p>
    <w:p w14:paraId="513D3762" w14:textId="77777777" w:rsidR="00D709E9" w:rsidRDefault="00D709E9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Cs/>
          <w:lang w:eastAsia="es-GT"/>
        </w:rPr>
      </w:pPr>
    </w:p>
    <w:p w14:paraId="34828D9F" w14:textId="77777777" w:rsidR="00D709E9" w:rsidRPr="009B4818" w:rsidRDefault="00D709E9" w:rsidP="00D709E9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RECOMENDACIONES EN PROCESO</w:t>
      </w:r>
    </w:p>
    <w:p w14:paraId="0F7FD4D9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Cs/>
          <w:color w:val="000000"/>
          <w:sz w:val="21"/>
          <w:szCs w:val="21"/>
          <w:lang w:eastAsia="es-GT"/>
        </w:rPr>
      </w:pPr>
    </w:p>
    <w:p w14:paraId="36153245" w14:textId="77777777" w:rsidR="009B4818" w:rsidRPr="009B4818" w:rsidRDefault="00D709E9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sz w:val="24"/>
          <w:szCs w:val="24"/>
          <w:lang w:eastAsia="es-GT"/>
        </w:rPr>
      </w:pPr>
      <w:r>
        <w:rPr>
          <w:rFonts w:ascii="Arial" w:eastAsia="Arial" w:hAnsi="Arial" w:cs="Arial"/>
          <w:bCs/>
          <w:sz w:val="24"/>
          <w:szCs w:val="24"/>
          <w:lang w:eastAsia="es-GT"/>
        </w:rPr>
        <w:t>S</w:t>
      </w:r>
      <w:r w:rsidR="009B4818" w:rsidRPr="009B4818">
        <w:rPr>
          <w:rFonts w:ascii="Arial" w:eastAsia="Arial" w:hAnsi="Arial" w:cs="Arial"/>
          <w:sz w:val="24"/>
          <w:szCs w:val="24"/>
          <w:lang w:eastAsia="es-GT"/>
        </w:rPr>
        <w:t>e procedió a elaborar el formulario SR1 Seguimiento de Recomendaciones, con la información proporcionada, y se estableció que se encuentran en proceso las seis (06) recomendaciones de la deficiencia siguiente:</w:t>
      </w:r>
    </w:p>
    <w:p w14:paraId="663645B3" w14:textId="77777777" w:rsidR="009B4818" w:rsidRPr="009B4818" w:rsidRDefault="009B4818" w:rsidP="009B4818">
      <w:pPr>
        <w:autoSpaceDE w:val="0"/>
        <w:autoSpaceDN w:val="0"/>
        <w:adjustRightInd w:val="0"/>
        <w:spacing w:after="0" w:line="240" w:lineRule="auto"/>
        <w:ind w:left="10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</w:p>
    <w:p w14:paraId="4B1CCC8D" w14:textId="77777777" w:rsidR="009B4818" w:rsidRDefault="009B4818" w:rsidP="00840FA3">
      <w:pPr>
        <w:tabs>
          <w:tab w:val="left" w:pos="426"/>
        </w:tabs>
        <w:jc w:val="both"/>
        <w:rPr>
          <w:rFonts w:ascii="Arial" w:hAnsi="Arial" w:cs="Arial"/>
          <w:b/>
        </w:rPr>
      </w:pPr>
    </w:p>
    <w:p w14:paraId="2AE025F9" w14:textId="77777777" w:rsidR="009B4818" w:rsidRPr="009B4818" w:rsidRDefault="009B4818" w:rsidP="009B4818">
      <w:pPr>
        <w:keepNext/>
        <w:keepLines/>
        <w:spacing w:before="1" w:after="35" w:line="276" w:lineRule="auto"/>
        <w:ind w:left="10" w:hanging="10"/>
        <w:outlineLvl w:val="0"/>
        <w:rPr>
          <w:rFonts w:ascii="Arial" w:eastAsia="Arial" w:hAnsi="Arial" w:cs="Arial"/>
          <w:b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lastRenderedPageBreak/>
        <w:t>Deficiencia No. 1</w:t>
      </w:r>
    </w:p>
    <w:p w14:paraId="741D98BF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b/>
          <w:color w:val="000000"/>
          <w:sz w:val="24"/>
          <w:szCs w:val="24"/>
          <w:lang w:eastAsia="es-GT"/>
        </w:rPr>
        <w:t>Falta de gestión administrativa para regularizar de manera contable y oportuna los gastos de donaciones y préstamos de años anteriores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.</w:t>
      </w:r>
    </w:p>
    <w:p w14:paraId="2E79C8AE" w14:textId="77777777" w:rsidR="009B4818" w:rsidRPr="009B4818" w:rsidRDefault="009B4818" w:rsidP="009B4818">
      <w:pPr>
        <w:spacing w:after="12" w:line="269" w:lineRule="auto"/>
        <w:ind w:left="1134" w:firstLine="1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</w:p>
    <w:p w14:paraId="11148744" w14:textId="77777777" w:rsidR="009B4818" w:rsidRPr="009B4818" w:rsidRDefault="009B4818" w:rsidP="009B4818">
      <w:pPr>
        <w:spacing w:after="12" w:line="269" w:lineRule="auto"/>
        <w:ind w:left="10" w:hanging="1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Las recomendaciones de la deficiencia indicada quedaron en proceso, ya que no obstante la Dirección de Planificación Educativa -DIPLAN-, realizó gestiones para el cumplimiento de las recomendaciones emitidas por la Dirección de Auditoría Interna, a la fecha de este primer seguimiento, se encuentran acciones pendientes de realizar; en la forma siguiente: en</w:t>
      </w:r>
      <w:r w:rsidRPr="009B4818">
        <w:rPr>
          <w:rFonts w:ascii="Arial" w:eastAsia="Arial" w:hAnsi="Arial" w:cs="Arial"/>
          <w:bCs/>
          <w:color w:val="000000"/>
          <w:sz w:val="24"/>
          <w:szCs w:val="24"/>
          <w:lang w:eastAsia="es-GT"/>
        </w:rPr>
        <w:t xml:space="preserve"> Oficio DIPLAN-AF-5382-2022 de fecha 05 de septiembre de 2022, los integrantes de la Comisión de Trabajo, presentaron Informe a la Directora de la Dirección de Planificación Educativa –DIPLAN- en el cual indicaron las acciones realizadas para el cumplimiento de las recomendaciones; según revisión de la documentación presentada, s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e determinó que en la Dirección </w:t>
      </w:r>
      <w:r w:rsidR="00543585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de 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Planificación Educativa -DIPLAN-, falta la obtención de documentación de soporte que debe presentarse a la Dirección de Contabilidad del Estado, que permita regularizar las cuentas contables de los gastos de donaciones y préstamos de años anteriores, por un total de Q.119,326,339.20, que se mencionan en el formulario SR1 del presente informe</w:t>
      </w:r>
      <w:r w:rsidR="00EC709B">
        <w:rPr>
          <w:rFonts w:ascii="Arial" w:eastAsia="Arial" w:hAnsi="Arial" w:cs="Arial"/>
          <w:color w:val="000000"/>
          <w:sz w:val="24"/>
          <w:szCs w:val="24"/>
          <w:lang w:eastAsia="es-GT"/>
        </w:rPr>
        <w:t>. Ver anexo.</w:t>
      </w:r>
    </w:p>
    <w:p w14:paraId="5B95FD30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</w:p>
    <w:p w14:paraId="241F1133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  <w:lang w:eastAsia="es-GT"/>
        </w:rPr>
      </w:pP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El resultado que las recomendaciones efectuadas estén en proceso, </w:t>
      </w:r>
      <w:proofErr w:type="gramStart"/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>propici</w:t>
      </w:r>
      <w:r w:rsidR="00571A66">
        <w:rPr>
          <w:rFonts w:ascii="Arial" w:eastAsia="Arial" w:hAnsi="Arial" w:cs="Arial"/>
          <w:color w:val="000000"/>
          <w:sz w:val="24"/>
          <w:szCs w:val="24"/>
          <w:lang w:eastAsia="es-GT"/>
        </w:rPr>
        <w:t>a</w:t>
      </w:r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 atraso</w:t>
      </w:r>
      <w:proofErr w:type="gramEnd"/>
      <w:r w:rsidRPr="009B4818">
        <w:rPr>
          <w:rFonts w:ascii="Arial" w:eastAsia="Arial" w:hAnsi="Arial" w:cs="Arial"/>
          <w:color w:val="000000"/>
          <w:sz w:val="24"/>
          <w:szCs w:val="24"/>
          <w:lang w:eastAsia="es-GT"/>
        </w:rPr>
        <w:t xml:space="preserve"> en la regularización de cuentas contables de años anteriores e incumplimiento a requerimientos realizados por la Dirección de Contabilidad del Estado.</w:t>
      </w:r>
    </w:p>
    <w:p w14:paraId="56E3A78B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sz w:val="24"/>
          <w:szCs w:val="24"/>
          <w:lang w:eastAsia="es-GT"/>
        </w:rPr>
      </w:pPr>
    </w:p>
    <w:p w14:paraId="769F6D6A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s-ES" w:eastAsia="es-GT"/>
        </w:rPr>
      </w:pPr>
    </w:p>
    <w:p w14:paraId="5D356741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s-ES" w:eastAsia="es-GT"/>
        </w:rPr>
      </w:pPr>
      <w:r w:rsidRPr="009B4818">
        <w:rPr>
          <w:rFonts w:ascii="Arial" w:eastAsia="Arial" w:hAnsi="Arial" w:cs="Arial"/>
          <w:b/>
          <w:bCs/>
          <w:color w:val="000000"/>
          <w:sz w:val="24"/>
          <w:szCs w:val="24"/>
          <w:lang w:val="es-ES" w:eastAsia="es-GT"/>
        </w:rPr>
        <w:t>COMPROMISO ADQUIRIDO POR LOS RESPONSABLES</w:t>
      </w:r>
    </w:p>
    <w:p w14:paraId="64C70A3E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bCs/>
          <w:sz w:val="24"/>
          <w:szCs w:val="24"/>
          <w:lang w:val="es-ES" w:eastAsia="es-GT"/>
        </w:rPr>
      </w:pPr>
    </w:p>
    <w:p w14:paraId="42E0E05D" w14:textId="77777777" w:rsidR="009B4818" w:rsidRPr="009B4818" w:rsidRDefault="009B4818" w:rsidP="009B4818">
      <w:pPr>
        <w:spacing w:after="0" w:line="240" w:lineRule="auto"/>
        <w:ind w:left="10" w:hanging="10"/>
        <w:jc w:val="both"/>
        <w:rPr>
          <w:rFonts w:ascii="Arial" w:eastAsia="Arial" w:hAnsi="Arial" w:cs="Arial"/>
          <w:bCs/>
          <w:sz w:val="24"/>
          <w:szCs w:val="24"/>
          <w:lang w:val="es-ES" w:eastAsia="es-GT"/>
        </w:rPr>
      </w:pPr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Se giró Oficio O-DIDAI/SUB-244-02-2022 con fecha 24 de noviembre 2022, se les solicitó </w:t>
      </w:r>
      <w:r w:rsidR="00EC709B">
        <w:rPr>
          <w:rFonts w:ascii="Arial" w:eastAsia="Arial" w:hAnsi="Arial" w:cs="Arial"/>
          <w:bCs/>
          <w:sz w:val="24"/>
          <w:szCs w:val="24"/>
          <w:lang w:val="es-ES" w:eastAsia="es-GT"/>
        </w:rPr>
        <w:t>el</w:t>
      </w:r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 tiempo para dar cumplimiento a las seis (06) recomendaciones que quedaron en proceso.</w:t>
      </w:r>
      <w:r w:rsidR="00EC709B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  </w:t>
      </w:r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En Oficio DIPLAN AF-7690-2022 de fecha 25 de noviembre de 2022, la </w:t>
      </w:r>
      <w:proofErr w:type="gramStart"/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>Directora</w:t>
      </w:r>
      <w:proofErr w:type="gramEnd"/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 de la Dirección de Planificación Educativa –DIPLAN-, </w:t>
      </w:r>
      <w:r w:rsidR="00EC709B">
        <w:rPr>
          <w:rFonts w:ascii="Arial" w:eastAsia="Arial" w:hAnsi="Arial" w:cs="Arial"/>
          <w:bCs/>
          <w:sz w:val="24"/>
          <w:szCs w:val="24"/>
          <w:lang w:val="es-ES" w:eastAsia="es-GT"/>
        </w:rPr>
        <w:t>indicó que</w:t>
      </w:r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 se considera que en un plazo de seis (6) meses se regularizará</w:t>
      </w:r>
      <w:r w:rsidR="00EC709B">
        <w:rPr>
          <w:rFonts w:ascii="Arial" w:eastAsia="Arial" w:hAnsi="Arial" w:cs="Arial"/>
          <w:bCs/>
          <w:sz w:val="24"/>
          <w:szCs w:val="24"/>
          <w:lang w:val="es-ES" w:eastAsia="es-GT"/>
        </w:rPr>
        <w:t>,</w:t>
      </w:r>
      <w:r w:rsidRPr="009B4818">
        <w:rPr>
          <w:rFonts w:ascii="Arial" w:eastAsia="Arial" w:hAnsi="Arial" w:cs="Arial"/>
          <w:bCs/>
          <w:sz w:val="24"/>
          <w:szCs w:val="24"/>
          <w:lang w:val="es-ES" w:eastAsia="es-GT"/>
        </w:rPr>
        <w:t xml:space="preserve"> una vez los procesos jurídicos hayan sido solventados.  </w:t>
      </w:r>
    </w:p>
    <w:p w14:paraId="480C2295" w14:textId="77777777" w:rsidR="009B4818" w:rsidRPr="009B4818" w:rsidRDefault="009B4818" w:rsidP="009B4818">
      <w:pPr>
        <w:tabs>
          <w:tab w:val="left" w:pos="8318"/>
        </w:tabs>
        <w:spacing w:after="12" w:line="269" w:lineRule="auto"/>
        <w:ind w:left="10" w:hanging="10"/>
        <w:jc w:val="both"/>
        <w:rPr>
          <w:rFonts w:ascii="Arial" w:eastAsia="Arial" w:hAnsi="Arial" w:cs="Arial"/>
          <w:color w:val="00B050"/>
          <w:sz w:val="24"/>
          <w:lang w:eastAsia="es-GT"/>
        </w:rPr>
      </w:pPr>
    </w:p>
    <w:p w14:paraId="14977CF5" w14:textId="77777777" w:rsidR="009B4818" w:rsidRDefault="009B4818" w:rsidP="00D37B77">
      <w:pPr>
        <w:spacing w:after="0"/>
        <w:jc w:val="both"/>
        <w:rPr>
          <w:rFonts w:ascii="Arial" w:hAnsi="Arial" w:cs="Arial"/>
        </w:rPr>
      </w:pPr>
    </w:p>
    <w:p w14:paraId="12A179C8" w14:textId="77777777" w:rsidR="009B4818" w:rsidRDefault="009B4818" w:rsidP="00D37B77">
      <w:pPr>
        <w:spacing w:after="0"/>
        <w:jc w:val="both"/>
        <w:rPr>
          <w:rFonts w:ascii="Arial" w:hAnsi="Arial" w:cs="Arial"/>
        </w:rPr>
      </w:pPr>
    </w:p>
    <w:p w14:paraId="57C998AA" w14:textId="77777777" w:rsidR="009B4818" w:rsidRDefault="009B4818" w:rsidP="00D37B77">
      <w:pPr>
        <w:spacing w:after="0"/>
        <w:jc w:val="both"/>
        <w:rPr>
          <w:rFonts w:ascii="Arial" w:hAnsi="Arial" w:cs="Arial"/>
        </w:rPr>
      </w:pPr>
    </w:p>
    <w:p w14:paraId="6BF295A3" w14:textId="77777777" w:rsidR="00DF311E" w:rsidRDefault="00DF311E" w:rsidP="003F1E54">
      <w:pPr>
        <w:spacing w:after="0"/>
        <w:jc w:val="both"/>
        <w:rPr>
          <w:lang w:val="es-ES_tradnl"/>
        </w:rPr>
      </w:pPr>
    </w:p>
    <w:p w14:paraId="54636CEC" w14:textId="77777777" w:rsidR="00DF311E" w:rsidRDefault="00DF311E" w:rsidP="00DF311E">
      <w:pPr>
        <w:jc w:val="both"/>
        <w:rPr>
          <w:noProof/>
          <w:lang w:val="es-ES"/>
        </w:rPr>
      </w:pPr>
      <w:r>
        <w:rPr>
          <w:noProof/>
          <w:lang w:val="es-ES"/>
        </w:rPr>
        <w:t xml:space="preserve">                             </w:t>
      </w:r>
    </w:p>
    <w:p w14:paraId="05568A5B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40678C2" w14:textId="77777777" w:rsidR="00B66BD2" w:rsidRDefault="00B66BD2" w:rsidP="00D6174F">
      <w:pPr>
        <w:spacing w:after="0"/>
        <w:jc w:val="center"/>
        <w:rPr>
          <w:rFonts w:ascii="Arial" w:hAnsi="Arial" w:cs="Arial"/>
          <w:b/>
        </w:rPr>
      </w:pPr>
    </w:p>
    <w:p w14:paraId="6753910D" w14:textId="77777777" w:rsidR="00B66BD2" w:rsidRDefault="00B66BD2" w:rsidP="00D6174F">
      <w:pPr>
        <w:spacing w:after="0"/>
        <w:jc w:val="center"/>
        <w:rPr>
          <w:rFonts w:ascii="Arial" w:hAnsi="Arial" w:cs="Arial"/>
          <w:b/>
        </w:rPr>
      </w:pPr>
    </w:p>
    <w:p w14:paraId="0BF0931E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7488EE3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59E5BA8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472EF08E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6ECF5E16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4595E6A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1387DC0E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5E11CCDE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BED3AEF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06FADE4F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12F3D5C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C51E941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1D6E65F7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F4A783E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56F3AF40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5D970416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0584B808" w14:textId="77777777" w:rsidR="002B5653" w:rsidRDefault="009B4818" w:rsidP="002B5653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 </w:t>
      </w:r>
    </w:p>
    <w:p w14:paraId="4F94BDEF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1847480D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01A3E67B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07CDA24D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76D81E7D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5C16A7CB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6C2FFB13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07BFEA10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6883197D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0875BAAA" w14:textId="77777777" w:rsidR="002B5653" w:rsidRDefault="002B5653" w:rsidP="00D6174F">
      <w:pPr>
        <w:spacing w:after="0"/>
        <w:jc w:val="center"/>
        <w:rPr>
          <w:rFonts w:ascii="Arial" w:hAnsi="Arial" w:cs="Arial"/>
          <w:b/>
        </w:rPr>
      </w:pPr>
    </w:p>
    <w:p w14:paraId="2786AE9A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74E50F2D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12842B42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737C4AD4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024FAEA4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45EB745D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74DBE2C2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32972E8E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CE1BDA6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B356EC2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3BE6E038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233492B9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32ED7689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5AE92981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3DEA1B7F" w14:textId="77777777" w:rsidR="009B4818" w:rsidRDefault="005E553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1BFE2178" wp14:editId="7F56B79B">
            <wp:extent cx="5791835" cy="74955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36722112810510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A49D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4710EDD5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6F80D333" w14:textId="77777777" w:rsidR="009B4818" w:rsidRDefault="009B4818" w:rsidP="00D6174F">
      <w:pPr>
        <w:spacing w:after="0"/>
        <w:jc w:val="center"/>
        <w:rPr>
          <w:rFonts w:ascii="Arial" w:hAnsi="Arial" w:cs="Arial"/>
          <w:b/>
        </w:rPr>
      </w:pPr>
    </w:p>
    <w:p w14:paraId="3C334F07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176B90FE" w14:textId="77777777" w:rsidR="002B5653" w:rsidRDefault="005E553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3CCEAC4C" wp14:editId="5FB4A42B">
            <wp:extent cx="5791835" cy="74955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36722112810510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24C3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300AE72E" wp14:editId="2D539638">
            <wp:extent cx="5791835" cy="74955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36722112810510_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0111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6D7EB3CD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30C4BC61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067BA74A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7AB6B942" wp14:editId="4EEE0DCA">
            <wp:extent cx="5791835" cy="74955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36722112810510_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7163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7483C2F2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7DDAB1E6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49E7CBA6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1D93DF1E" wp14:editId="4CE3487B">
            <wp:extent cx="5791835" cy="7495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36722112810510_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8C53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31203102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3B04DFEF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450FB53B" w14:textId="77777777" w:rsidR="00E34B60" w:rsidRDefault="00E34B60" w:rsidP="00D6174F">
      <w:pPr>
        <w:spacing w:after="0"/>
        <w:jc w:val="center"/>
        <w:rPr>
          <w:rFonts w:ascii="Arial" w:hAnsi="Arial" w:cs="Arial"/>
          <w:b/>
        </w:rPr>
      </w:pPr>
    </w:p>
    <w:p w14:paraId="06A8775F" w14:textId="77777777" w:rsidR="00E34B60" w:rsidRDefault="00285D11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46607492" wp14:editId="7D64CF5D">
            <wp:extent cx="5791835" cy="74955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36722112810510_0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3050" w14:textId="77777777" w:rsidR="00285D11" w:rsidRDefault="00285D11" w:rsidP="00D6174F">
      <w:pPr>
        <w:spacing w:after="0"/>
        <w:jc w:val="center"/>
        <w:rPr>
          <w:rFonts w:ascii="Arial" w:hAnsi="Arial" w:cs="Arial"/>
          <w:b/>
        </w:rPr>
      </w:pPr>
    </w:p>
    <w:p w14:paraId="57621466" w14:textId="77777777" w:rsidR="00285D11" w:rsidRDefault="00285D11" w:rsidP="00D6174F">
      <w:pPr>
        <w:spacing w:after="0"/>
        <w:jc w:val="center"/>
        <w:rPr>
          <w:rFonts w:ascii="Arial" w:hAnsi="Arial" w:cs="Arial"/>
          <w:b/>
        </w:rPr>
      </w:pPr>
    </w:p>
    <w:p w14:paraId="68B574C1" w14:textId="77777777" w:rsidR="00285D11" w:rsidRDefault="00DD7A85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1F742A2F" wp14:editId="4683093E">
            <wp:extent cx="5791835" cy="74955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36722112810510_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F8F1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67F6ED72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07001B97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2A2F15EC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2C0663E5" wp14:editId="0C330FE7">
            <wp:extent cx="5791835" cy="74955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_36722112810510_0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BCB3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2C1C012F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4966401D" w14:textId="77777777" w:rsidR="00DD7A85" w:rsidRDefault="00DD7A85" w:rsidP="00D6174F">
      <w:pPr>
        <w:spacing w:after="0"/>
        <w:jc w:val="center"/>
        <w:rPr>
          <w:rFonts w:ascii="Arial" w:hAnsi="Arial" w:cs="Arial"/>
          <w:b/>
        </w:rPr>
      </w:pPr>
    </w:p>
    <w:p w14:paraId="72B682C8" w14:textId="77777777" w:rsidR="00DD7A85" w:rsidRDefault="00484F2C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1DF5BDE1" wp14:editId="7782139D">
            <wp:extent cx="5791835" cy="74955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36722112810510_00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2239" w14:textId="77777777" w:rsidR="00484F2C" w:rsidRDefault="00484F2C" w:rsidP="00D6174F">
      <w:pPr>
        <w:spacing w:after="0"/>
        <w:jc w:val="center"/>
        <w:rPr>
          <w:rFonts w:ascii="Arial" w:hAnsi="Arial" w:cs="Arial"/>
          <w:b/>
        </w:rPr>
      </w:pPr>
    </w:p>
    <w:p w14:paraId="2561D062" w14:textId="77777777" w:rsidR="00484F2C" w:rsidRDefault="00484F2C" w:rsidP="00D6174F">
      <w:pPr>
        <w:spacing w:after="0"/>
        <w:jc w:val="center"/>
        <w:rPr>
          <w:rFonts w:ascii="Arial" w:hAnsi="Arial" w:cs="Arial"/>
          <w:b/>
        </w:rPr>
      </w:pPr>
    </w:p>
    <w:p w14:paraId="3483F3C1" w14:textId="77777777" w:rsidR="00484F2C" w:rsidRDefault="00484F2C" w:rsidP="00D6174F">
      <w:pPr>
        <w:spacing w:after="0"/>
        <w:jc w:val="center"/>
        <w:rPr>
          <w:rFonts w:ascii="Arial" w:hAnsi="Arial" w:cs="Arial"/>
          <w:b/>
        </w:rPr>
      </w:pPr>
    </w:p>
    <w:p w14:paraId="452AF6C6" w14:textId="77777777" w:rsidR="00484F2C" w:rsidRDefault="004C64E9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543754B0" wp14:editId="69B8B814">
            <wp:extent cx="5791835" cy="74955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36722112810510_00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E498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59D36CD0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1F026059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393708AE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6E7AD6CB" wp14:editId="798F096D">
            <wp:extent cx="5791835" cy="74955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M_36722112810510_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C698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42535E5B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13579830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227615B9" w14:textId="77777777" w:rsidR="004C64E9" w:rsidRDefault="004C64E9" w:rsidP="00D6174F">
      <w:pPr>
        <w:spacing w:after="0"/>
        <w:jc w:val="center"/>
        <w:rPr>
          <w:rFonts w:ascii="Arial" w:hAnsi="Arial" w:cs="Arial"/>
          <w:b/>
        </w:rPr>
      </w:pPr>
    </w:p>
    <w:p w14:paraId="272C1B19" w14:textId="77777777" w:rsidR="004C64E9" w:rsidRDefault="008A0AC0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7F699926" wp14:editId="11253F11">
            <wp:extent cx="5791835" cy="74955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M_36722112810510_00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4D18" w14:textId="77777777" w:rsidR="008A0AC0" w:rsidRDefault="008A0AC0" w:rsidP="00D6174F">
      <w:pPr>
        <w:spacing w:after="0"/>
        <w:jc w:val="center"/>
        <w:rPr>
          <w:rFonts w:ascii="Arial" w:hAnsi="Arial" w:cs="Arial"/>
          <w:b/>
        </w:rPr>
      </w:pPr>
    </w:p>
    <w:p w14:paraId="595288B4" w14:textId="77777777" w:rsidR="008A0AC0" w:rsidRDefault="008A0AC0" w:rsidP="00D6174F">
      <w:pPr>
        <w:spacing w:after="0"/>
        <w:jc w:val="center"/>
        <w:rPr>
          <w:rFonts w:ascii="Arial" w:hAnsi="Arial" w:cs="Arial"/>
          <w:b/>
        </w:rPr>
      </w:pPr>
    </w:p>
    <w:p w14:paraId="4E534C50" w14:textId="77777777" w:rsidR="008A0AC0" w:rsidRDefault="008A0AC0" w:rsidP="00D6174F">
      <w:pPr>
        <w:spacing w:after="0"/>
        <w:jc w:val="center"/>
        <w:rPr>
          <w:rFonts w:ascii="Arial" w:hAnsi="Arial" w:cs="Arial"/>
          <w:b/>
        </w:rPr>
      </w:pPr>
    </w:p>
    <w:p w14:paraId="6CA37A9E" w14:textId="77777777" w:rsidR="008A0AC0" w:rsidRDefault="00D90D67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5CF1372E" wp14:editId="2CDECEE8">
            <wp:extent cx="5791835" cy="74955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_36722112810510_00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EC45" w14:textId="77777777" w:rsidR="00D90D67" w:rsidRDefault="00D90D67" w:rsidP="00D6174F">
      <w:pPr>
        <w:spacing w:after="0"/>
        <w:jc w:val="center"/>
        <w:rPr>
          <w:rFonts w:ascii="Arial" w:hAnsi="Arial" w:cs="Arial"/>
          <w:b/>
        </w:rPr>
      </w:pPr>
    </w:p>
    <w:p w14:paraId="69ABEA0E" w14:textId="77777777" w:rsidR="00D90D67" w:rsidRDefault="00D90D67" w:rsidP="00D6174F">
      <w:pPr>
        <w:spacing w:after="0"/>
        <w:jc w:val="center"/>
        <w:rPr>
          <w:rFonts w:ascii="Arial" w:hAnsi="Arial" w:cs="Arial"/>
          <w:b/>
        </w:rPr>
      </w:pPr>
    </w:p>
    <w:p w14:paraId="033F16DF" w14:textId="77777777" w:rsidR="00D90D67" w:rsidRDefault="00D90D67" w:rsidP="00D6174F">
      <w:pPr>
        <w:spacing w:after="0"/>
        <w:jc w:val="center"/>
        <w:rPr>
          <w:rFonts w:ascii="Arial" w:hAnsi="Arial" w:cs="Arial"/>
          <w:b/>
        </w:rPr>
      </w:pPr>
    </w:p>
    <w:p w14:paraId="265D1F30" w14:textId="77777777" w:rsidR="00D90D67" w:rsidRDefault="00D90D67" w:rsidP="00D6174F">
      <w:pPr>
        <w:spacing w:after="0"/>
        <w:jc w:val="center"/>
        <w:rPr>
          <w:rFonts w:ascii="Arial" w:hAnsi="Arial" w:cs="Arial"/>
          <w:b/>
        </w:rPr>
      </w:pPr>
    </w:p>
    <w:p w14:paraId="5D82346D" w14:textId="77777777" w:rsidR="00D90D67" w:rsidRDefault="00A313FE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7AB46309" wp14:editId="7548386B">
            <wp:extent cx="5791835" cy="74955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M_36722112810510_00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2F15" w14:textId="77777777" w:rsidR="00A313FE" w:rsidRDefault="00A313FE" w:rsidP="00D6174F">
      <w:pPr>
        <w:spacing w:after="0"/>
        <w:jc w:val="center"/>
        <w:rPr>
          <w:rFonts w:ascii="Arial" w:hAnsi="Arial" w:cs="Arial"/>
          <w:b/>
        </w:rPr>
      </w:pPr>
    </w:p>
    <w:p w14:paraId="257531A4" w14:textId="77777777" w:rsidR="00A313FE" w:rsidRDefault="00BD1EC1" w:rsidP="00D6174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6EA94D4A" wp14:editId="700709CA">
            <wp:extent cx="5791835" cy="74955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36722112810510_00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3FE" w:rsidSect="00F408D0">
      <w:headerReference w:type="default" r:id="rId29"/>
      <w:footerReference w:type="default" r:id="rId30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934CE" w14:textId="77777777" w:rsidR="00060341" w:rsidRDefault="00060341" w:rsidP="00467F4A">
      <w:pPr>
        <w:spacing w:after="0" w:line="240" w:lineRule="auto"/>
      </w:pPr>
      <w:r>
        <w:separator/>
      </w:r>
    </w:p>
  </w:endnote>
  <w:endnote w:type="continuationSeparator" w:id="0">
    <w:p w14:paraId="6BD18EBA" w14:textId="77777777" w:rsidR="00060341" w:rsidRDefault="00060341" w:rsidP="0046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91FA6" w14:textId="77777777" w:rsidR="009B4818" w:rsidRDefault="009B4818">
    <w:pPr>
      <w:spacing w:after="0"/>
      <w:ind w:left="-1701" w:right="10536"/>
    </w:pPr>
    <w:r>
      <w:rPr>
        <w:rFonts w:ascii="Calibri" w:eastAsia="Calibri" w:hAnsi="Calibri" w:cs="Calibri"/>
        <w:noProof/>
        <w:lang w:eastAsia="es-G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CD9A41" wp14:editId="07A391B3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818D78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032E9D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4F8C32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9D3C2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801499" w14:textId="77777777" w:rsidR="009B4818" w:rsidRDefault="009B4818">
                            <w:r>
                              <w:rPr>
                                <w:color w:val="000000"/>
                                <w:sz w:val="24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67C595" id="Group 2664" o:spid="_x0000_s1026" style="position:absolute;left:0;text-align:left;margin-left:25pt;margin-top:748.2pt;width:502pt;height:28.8pt;z-index:251662336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KAAAAAAAAACEAVm6j0R8IAAAfCAAAFAAAAGRycy9tZWRpYS9pbWFnZTEuanBn&#10;/9j/4AAQSkZJRgABAQEAAAAAAAD/2wBDAAMCAgMCAgMDAwMEAwMEBQgFBQQEBQoHBwYIDAoMDAsK&#10;CwsNDhIQDQ4RDgsLEBYQERMUFRUVDA8XGBYUGBIUFRT/2wBDAQMEBAUEBQkFBQkUDQsNFBQUFBQU&#10;FBQUFBQUFBQUFBQUFBQUFBQUFBQUFBQUFBQUFBQUFBQUFBQUFBQUFBQUFBT/wAARCAAQAH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000000"/>
                          <w:sz w:val="24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color w:val="000000"/>
                          <w:sz w:val="24"/>
                        </w:rP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7BF9" w14:textId="77777777" w:rsidR="009B4818" w:rsidRDefault="009B4818">
    <w:pPr>
      <w:spacing w:after="0"/>
      <w:ind w:left="-1701" w:right="10536"/>
    </w:pPr>
    <w:r>
      <w:rPr>
        <w:rFonts w:ascii="Calibri" w:eastAsia="Calibri" w:hAnsi="Calibri" w:cs="Calibri"/>
        <w:noProof/>
        <w:lang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9192A97" wp14:editId="45839CED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959D94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6543AA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E98CBF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1D02F" id="Group 2636" o:spid="_x0000_s1036" style="position:absolute;left:0;text-align:left;margin-left:85pt;margin-top:753.7pt;width:464.95pt;height:21.2pt;z-index:251663360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30F0" w14:textId="77777777" w:rsidR="009B4818" w:rsidRDefault="009B4818">
    <w:pPr>
      <w:spacing w:after="0"/>
      <w:ind w:left="-1701" w:right="10536"/>
    </w:pPr>
    <w:r>
      <w:rPr>
        <w:rFonts w:ascii="Calibri" w:eastAsia="Calibri" w:hAnsi="Calibri" w:cs="Calibri"/>
        <w:noProof/>
        <w:lang w:eastAsia="es-G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57C251C" wp14:editId="06A8459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FF4AE9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C11C68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0D4224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4F4836" w14:textId="77777777" w:rsidR="009B4818" w:rsidRDefault="009B4818"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03D6DD" w14:textId="77777777" w:rsidR="009B4818" w:rsidRDefault="009B4818">
                            <w:r>
                              <w:rPr>
                                <w:color w:val="000000"/>
                                <w:sz w:val="24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C3643F" id="Group 2608" o:spid="_x0000_s1043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">
              <v:shape id="Shape 2882" o:spid="_x0000_s104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0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1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:rsidR="009B4818" w:rsidRDefault="009B4818">
                      <w:r>
                        <w:rPr>
                          <w:color w:val="000000"/>
                          <w:sz w:val="24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color w:val="000000"/>
                          <w:sz w:val="24"/>
                        </w:rP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2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9714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3BBEB2FB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1DE5236C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7A8CB0B6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02642517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</w:t>
    </w:r>
    <w:r w:rsidRPr="00F408D0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F408D0">
      <w:rPr>
        <w:rFonts w:ascii="Arial" w:eastAsiaTheme="minorEastAsia" w:hAnsi="Arial" w:cs="Arial"/>
        <w:sz w:val="16"/>
        <w:szCs w:val="16"/>
      </w:rPr>
      <w:fldChar w:fldCharType="begin"/>
    </w:r>
    <w:r w:rsidRPr="00F408D0">
      <w:rPr>
        <w:rFonts w:ascii="Arial" w:hAnsi="Arial" w:cs="Arial"/>
        <w:sz w:val="16"/>
        <w:szCs w:val="16"/>
      </w:rPr>
      <w:instrText>PAGE    \* MERGEFORMAT</w:instrText>
    </w:r>
    <w:r w:rsidRPr="00F408D0">
      <w:rPr>
        <w:rFonts w:ascii="Arial" w:eastAsiaTheme="minorEastAsia" w:hAnsi="Arial" w:cs="Arial"/>
        <w:sz w:val="16"/>
        <w:szCs w:val="16"/>
      </w:rPr>
      <w:fldChar w:fldCharType="separate"/>
    </w:r>
    <w:r w:rsidR="00760335" w:rsidRPr="00760335">
      <w:rPr>
        <w:rFonts w:ascii="Arial" w:eastAsiaTheme="majorEastAsia" w:hAnsi="Arial" w:cs="Arial"/>
        <w:noProof/>
        <w:sz w:val="16"/>
        <w:szCs w:val="16"/>
        <w:lang w:val="es-ES"/>
      </w:rPr>
      <w:t>2</w:t>
    </w:r>
    <w:r w:rsidRPr="00F408D0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F789A" w14:textId="77777777" w:rsidR="00060341" w:rsidRDefault="00060341" w:rsidP="00467F4A">
      <w:pPr>
        <w:spacing w:after="0" w:line="240" w:lineRule="auto"/>
      </w:pPr>
      <w:r>
        <w:separator/>
      </w:r>
    </w:p>
  </w:footnote>
  <w:footnote w:type="continuationSeparator" w:id="0">
    <w:p w14:paraId="2E42B4C3" w14:textId="77777777" w:rsidR="00060341" w:rsidRDefault="00060341" w:rsidP="0046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BA47" w14:textId="77777777" w:rsidR="009B4818" w:rsidRDefault="009B4818">
    <w:pPr>
      <w:tabs>
        <w:tab w:val="center" w:pos="4361"/>
        <w:tab w:val="right" w:pos="8835"/>
      </w:tabs>
      <w:spacing w:after="0"/>
      <w:ind w:right="-2"/>
    </w:pPr>
    <w:r>
      <w:rPr>
        <w:rFonts w:ascii="Calibri" w:eastAsia="Calibri" w:hAnsi="Calibri" w:cs="Calibri"/>
        <w:noProof/>
        <w:lang w:eastAsia="es-G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DECD76" wp14:editId="1B7CEF4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A1801B" id="Group 2656" o:spid="_x0000_s1026" style="position:absolute;margin-left:85.05pt;margin-top:40.1pt;width:442pt;height:.75pt;z-index:251659264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MZ1XffLAgAAfQsAAA4AAAAAAAAAAAAAAAAALgIAAGRycy9lMm9Eb2MueG1s&#10;UEsBAi0AFAAGAAgAAAAhAJoQZVXfAAAACgEAAA8AAAAAAAAAAAAAAAAAJQUAAGRycy9kb3ducmV2&#10;LnhtbFBLBQYAAAAABAAEAPMAAAAx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4940" w14:textId="77777777" w:rsidR="009B4818" w:rsidRPr="002D3B17" w:rsidRDefault="009B4818">
    <w:pPr>
      <w:tabs>
        <w:tab w:val="center" w:pos="4361"/>
        <w:tab w:val="right" w:pos="8835"/>
      </w:tabs>
      <w:spacing w:after="0"/>
      <w:ind w:right="-2"/>
      <w:rPr>
        <w:b/>
      </w:rPr>
    </w:pPr>
    <w:r w:rsidRPr="002D3B17">
      <w:rPr>
        <w:rFonts w:ascii="Calibri" w:eastAsia="Calibri" w:hAnsi="Calibri" w:cs="Calibri"/>
        <w:b/>
        <w:noProof/>
        <w:lang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F42E3E" wp14:editId="0C9EC3E3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092C39" id="Group 2628" o:spid="_x0000_s1026" style="position:absolute;margin-left:85.05pt;margin-top:40.1pt;width:442pt;height:.75pt;z-index:251660288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>
      <w:rPr>
        <w:b/>
        <w:color w:val="666666"/>
        <w:sz w:val="14"/>
      </w:rPr>
      <w:t>/SUB-244-2022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0230F" w14:textId="77777777" w:rsidR="009B4818" w:rsidRDefault="009B4818">
    <w:pPr>
      <w:tabs>
        <w:tab w:val="center" w:pos="4361"/>
        <w:tab w:val="right" w:pos="8835"/>
      </w:tabs>
      <w:spacing w:after="0"/>
      <w:ind w:right="-2"/>
    </w:pPr>
    <w:r>
      <w:rPr>
        <w:rFonts w:ascii="Calibri" w:eastAsia="Calibri" w:hAnsi="Calibri" w:cs="Calibri"/>
        <w:noProof/>
        <w:lang w:eastAsia="es-G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28012B" wp14:editId="4AC1BCFD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sq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B28690" id="Group 2600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184A4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          INFORME O-DIDAI/SUB-</w:t>
    </w:r>
    <w:r w:rsidR="009B4818">
      <w:rPr>
        <w:rFonts w:ascii="Arial" w:hAnsi="Arial" w:cs="Arial"/>
        <w:sz w:val="16"/>
        <w:szCs w:val="16"/>
        <w:lang w:val="es-ES"/>
      </w:rPr>
      <w:t>244-</w:t>
    </w:r>
    <w:r w:rsidRPr="00305C6E">
      <w:rPr>
        <w:rFonts w:ascii="Arial" w:hAnsi="Arial" w:cs="Arial"/>
        <w:sz w:val="16"/>
        <w:szCs w:val="16"/>
        <w:lang w:val="es-ES"/>
      </w:rPr>
      <w:t>2022</w:t>
    </w:r>
  </w:p>
  <w:p w14:paraId="3E7A543B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75FE2E4D" w14:textId="77777777" w:rsidR="00F408D0" w:rsidRPr="00467F4A" w:rsidRDefault="00F408D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260D"/>
    <w:multiLevelType w:val="hybridMultilevel"/>
    <w:tmpl w:val="E86C2DC2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4246A2B"/>
    <w:multiLevelType w:val="hybridMultilevel"/>
    <w:tmpl w:val="4CC0B01E"/>
    <w:lvl w:ilvl="0" w:tplc="126E55B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67"/>
    <w:rsid w:val="00000D2E"/>
    <w:rsid w:val="00022EDD"/>
    <w:rsid w:val="000535B2"/>
    <w:rsid w:val="00057243"/>
    <w:rsid w:val="00060341"/>
    <w:rsid w:val="0006390A"/>
    <w:rsid w:val="00070505"/>
    <w:rsid w:val="00071B8D"/>
    <w:rsid w:val="00090DC0"/>
    <w:rsid w:val="000B1B40"/>
    <w:rsid w:val="000B507B"/>
    <w:rsid w:val="000C709D"/>
    <w:rsid w:val="000E3892"/>
    <w:rsid w:val="00103140"/>
    <w:rsid w:val="001074D2"/>
    <w:rsid w:val="00124A5A"/>
    <w:rsid w:val="0013516C"/>
    <w:rsid w:val="00153190"/>
    <w:rsid w:val="00190272"/>
    <w:rsid w:val="001905D1"/>
    <w:rsid w:val="001A07D3"/>
    <w:rsid w:val="001C13C8"/>
    <w:rsid w:val="001F0E95"/>
    <w:rsid w:val="0024293D"/>
    <w:rsid w:val="00243DC6"/>
    <w:rsid w:val="00285D11"/>
    <w:rsid w:val="002B5653"/>
    <w:rsid w:val="002D49F2"/>
    <w:rsid w:val="002E1D92"/>
    <w:rsid w:val="0030405C"/>
    <w:rsid w:val="0031228E"/>
    <w:rsid w:val="003218B3"/>
    <w:rsid w:val="00321BE0"/>
    <w:rsid w:val="00326385"/>
    <w:rsid w:val="003308B0"/>
    <w:rsid w:val="00342C5E"/>
    <w:rsid w:val="00351114"/>
    <w:rsid w:val="00357A15"/>
    <w:rsid w:val="00363133"/>
    <w:rsid w:val="0037751D"/>
    <w:rsid w:val="00385ABC"/>
    <w:rsid w:val="003D1AA1"/>
    <w:rsid w:val="003E23B3"/>
    <w:rsid w:val="003F1E54"/>
    <w:rsid w:val="003F512C"/>
    <w:rsid w:val="0044541D"/>
    <w:rsid w:val="0046025E"/>
    <w:rsid w:val="00467F4A"/>
    <w:rsid w:val="00484F2C"/>
    <w:rsid w:val="00485091"/>
    <w:rsid w:val="00497BB4"/>
    <w:rsid w:val="004A2DED"/>
    <w:rsid w:val="004A3B71"/>
    <w:rsid w:val="004B56A3"/>
    <w:rsid w:val="004C0840"/>
    <w:rsid w:val="004C64E9"/>
    <w:rsid w:val="004E268C"/>
    <w:rsid w:val="004F790E"/>
    <w:rsid w:val="00520590"/>
    <w:rsid w:val="00543585"/>
    <w:rsid w:val="005469AE"/>
    <w:rsid w:val="00552A7C"/>
    <w:rsid w:val="00561D45"/>
    <w:rsid w:val="00570AAB"/>
    <w:rsid w:val="00571A66"/>
    <w:rsid w:val="00582E1B"/>
    <w:rsid w:val="005A2838"/>
    <w:rsid w:val="005E5530"/>
    <w:rsid w:val="00611A6D"/>
    <w:rsid w:val="006302BD"/>
    <w:rsid w:val="0063706B"/>
    <w:rsid w:val="006A17EA"/>
    <w:rsid w:val="006A1CC4"/>
    <w:rsid w:val="006A3A4E"/>
    <w:rsid w:val="006B65B6"/>
    <w:rsid w:val="006C5202"/>
    <w:rsid w:val="006E36A8"/>
    <w:rsid w:val="006E75F8"/>
    <w:rsid w:val="006F1864"/>
    <w:rsid w:val="00701F62"/>
    <w:rsid w:val="00704A77"/>
    <w:rsid w:val="00723C76"/>
    <w:rsid w:val="00731F29"/>
    <w:rsid w:val="00737F37"/>
    <w:rsid w:val="00743553"/>
    <w:rsid w:val="007519D5"/>
    <w:rsid w:val="00760335"/>
    <w:rsid w:val="00770469"/>
    <w:rsid w:val="007764A8"/>
    <w:rsid w:val="0078554D"/>
    <w:rsid w:val="00786E33"/>
    <w:rsid w:val="007B114D"/>
    <w:rsid w:val="007E1278"/>
    <w:rsid w:val="007E6383"/>
    <w:rsid w:val="007E7936"/>
    <w:rsid w:val="00805B72"/>
    <w:rsid w:val="00840FA3"/>
    <w:rsid w:val="008528B2"/>
    <w:rsid w:val="00855C72"/>
    <w:rsid w:val="00885222"/>
    <w:rsid w:val="008A0AC0"/>
    <w:rsid w:val="00933034"/>
    <w:rsid w:val="009359B7"/>
    <w:rsid w:val="009470A5"/>
    <w:rsid w:val="00947DC3"/>
    <w:rsid w:val="00966504"/>
    <w:rsid w:val="0098114D"/>
    <w:rsid w:val="00986422"/>
    <w:rsid w:val="0098738D"/>
    <w:rsid w:val="00992060"/>
    <w:rsid w:val="00995E17"/>
    <w:rsid w:val="009A4A67"/>
    <w:rsid w:val="009A4D2F"/>
    <w:rsid w:val="009B4818"/>
    <w:rsid w:val="009C1903"/>
    <w:rsid w:val="009C1AA7"/>
    <w:rsid w:val="009C7BF7"/>
    <w:rsid w:val="009E6889"/>
    <w:rsid w:val="009F5F67"/>
    <w:rsid w:val="00A0713C"/>
    <w:rsid w:val="00A1025D"/>
    <w:rsid w:val="00A313FE"/>
    <w:rsid w:val="00A753E3"/>
    <w:rsid w:val="00A87028"/>
    <w:rsid w:val="00AC1C0D"/>
    <w:rsid w:val="00AD2868"/>
    <w:rsid w:val="00AF1CD8"/>
    <w:rsid w:val="00B2022E"/>
    <w:rsid w:val="00B24687"/>
    <w:rsid w:val="00B3391D"/>
    <w:rsid w:val="00B617CD"/>
    <w:rsid w:val="00B66BD2"/>
    <w:rsid w:val="00BA2051"/>
    <w:rsid w:val="00BA47D8"/>
    <w:rsid w:val="00BC78C5"/>
    <w:rsid w:val="00BD1EC1"/>
    <w:rsid w:val="00BD6C0C"/>
    <w:rsid w:val="00BF5C85"/>
    <w:rsid w:val="00C0306E"/>
    <w:rsid w:val="00C06332"/>
    <w:rsid w:val="00C13484"/>
    <w:rsid w:val="00C22AF8"/>
    <w:rsid w:val="00C441CD"/>
    <w:rsid w:val="00C608AD"/>
    <w:rsid w:val="00C649EE"/>
    <w:rsid w:val="00C7057B"/>
    <w:rsid w:val="00C729AD"/>
    <w:rsid w:val="00C827CD"/>
    <w:rsid w:val="00C92F63"/>
    <w:rsid w:val="00C93879"/>
    <w:rsid w:val="00CB4566"/>
    <w:rsid w:val="00CB7BBD"/>
    <w:rsid w:val="00CD673B"/>
    <w:rsid w:val="00CE6B3A"/>
    <w:rsid w:val="00D27867"/>
    <w:rsid w:val="00D37B77"/>
    <w:rsid w:val="00D37F23"/>
    <w:rsid w:val="00D45615"/>
    <w:rsid w:val="00D5003D"/>
    <w:rsid w:val="00D6174F"/>
    <w:rsid w:val="00D709E9"/>
    <w:rsid w:val="00D762F1"/>
    <w:rsid w:val="00D90D67"/>
    <w:rsid w:val="00DA7E94"/>
    <w:rsid w:val="00DB458C"/>
    <w:rsid w:val="00DC33C6"/>
    <w:rsid w:val="00DC6EEF"/>
    <w:rsid w:val="00DD7A85"/>
    <w:rsid w:val="00DF311E"/>
    <w:rsid w:val="00E10035"/>
    <w:rsid w:val="00E13A89"/>
    <w:rsid w:val="00E34B60"/>
    <w:rsid w:val="00E644B1"/>
    <w:rsid w:val="00E678EB"/>
    <w:rsid w:val="00E861E5"/>
    <w:rsid w:val="00EC709B"/>
    <w:rsid w:val="00ED332D"/>
    <w:rsid w:val="00EE1123"/>
    <w:rsid w:val="00EF051B"/>
    <w:rsid w:val="00F00B9A"/>
    <w:rsid w:val="00F07047"/>
    <w:rsid w:val="00F109C3"/>
    <w:rsid w:val="00F1451C"/>
    <w:rsid w:val="00F408D0"/>
    <w:rsid w:val="00F54C62"/>
    <w:rsid w:val="00F75F8A"/>
    <w:rsid w:val="00F84CFD"/>
    <w:rsid w:val="00FA6783"/>
    <w:rsid w:val="00FB0221"/>
    <w:rsid w:val="00FB371F"/>
    <w:rsid w:val="00FC7A08"/>
    <w:rsid w:val="00FF3519"/>
    <w:rsid w:val="00FF51AA"/>
    <w:rsid w:val="00FF6D08"/>
    <w:rsid w:val="00FF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EE94BB"/>
  <w15:docId w15:val="{E02E6A0F-3664-4D89-B037-610292F0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D6C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6C0C"/>
    <w:rPr>
      <w:rFonts w:ascii="Arial" w:eastAsia="Arial" w:hAnsi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4A"/>
  </w:style>
  <w:style w:type="paragraph" w:styleId="Piedepgina">
    <w:name w:val="footer"/>
    <w:basedOn w:val="Normal"/>
    <w:link w:val="Piedepgina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4A"/>
  </w:style>
  <w:style w:type="paragraph" w:styleId="Textodeglobo">
    <w:name w:val="Balloon Text"/>
    <w:basedOn w:val="Normal"/>
    <w:link w:val="TextodegloboCar"/>
    <w:uiPriority w:val="99"/>
    <w:semiHidden/>
    <w:unhideWhenUsed/>
    <w:rsid w:val="00FF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AA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F311E"/>
    <w:pPr>
      <w:spacing w:after="0" w:line="240" w:lineRule="auto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F311E"/>
    <w:rPr>
      <w:sz w:val="20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F311E"/>
    <w:rPr>
      <w:sz w:val="16"/>
      <w:szCs w:val="16"/>
    </w:rPr>
  </w:style>
  <w:style w:type="table" w:styleId="Tablaconcuadrcula">
    <w:name w:val="Table Grid"/>
    <w:basedOn w:val="Tablanormal"/>
    <w:uiPriority w:val="59"/>
    <w:rsid w:val="009B4818"/>
    <w:pPr>
      <w:spacing w:after="0" w:line="240" w:lineRule="auto"/>
    </w:pPr>
    <w:rPr>
      <w:rFonts w:eastAsiaTheme="minorEastAsia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22EAA-10B9-40A2-92B4-700F74CC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776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2022-11-30T17:38:00Z</cp:lastPrinted>
  <dcterms:created xsi:type="dcterms:W3CDTF">2022-11-30T22:42:00Z</dcterms:created>
  <dcterms:modified xsi:type="dcterms:W3CDTF">2022-11-30T22:42:00Z</dcterms:modified>
</cp:coreProperties>
</file>