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Times New Roman"/>
                <w:sz w:val="20"/>
              </w:rPr>
            </w:pPr>
            <w:r>
              <w:rPr>
                <w:rFonts w:ascii="Times New Roman"/>
                <w:sz w:val="20"/>
              </w:rPr>
              <w:drawing>
                <wp:inline distT="0" distB="0" distL="0" distR="0">
                  <wp:extent cx="1243518" cy="46634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Times New Roman"/>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spacing w:before="100"/>
        <w:ind w:left="883" w:right="774" w:firstLine="0"/>
        <w:jc w:val="center"/>
        <w:rPr>
          <w:rFonts w:ascii="Arial Black" w:hAnsi="Arial Black"/>
          <w:sz w:val="32"/>
        </w:rPr>
      </w:pPr>
      <w:r>
        <w:rPr>
          <w:rFonts w:ascii="Arial Black" w:hAnsi="Arial Black"/>
          <w:sz w:val="32"/>
        </w:rPr>
        <w:t>MANUAL DE FUNCIONES, ORGANIZACIÓN</w:t>
      </w:r>
    </w:p>
    <w:p>
      <w:pPr>
        <w:spacing w:before="0"/>
        <w:ind w:left="883" w:right="780" w:firstLine="0"/>
        <w:jc w:val="center"/>
        <w:rPr>
          <w:rFonts w:ascii="Arial Black" w:hAnsi="Arial Black"/>
          <w:sz w:val="32"/>
        </w:rPr>
      </w:pPr>
      <w:r>
        <w:rPr>
          <w:rFonts w:ascii="Arial Black" w:hAnsi="Arial Black"/>
          <w:sz w:val="32"/>
        </w:rPr>
        <w:t>Y PUESTOS DE DIRECCIÓN GENERAL DE CURRÍCULO</w:t>
      </w:r>
    </w:p>
    <w:p>
      <w:pPr>
        <w:spacing w:before="0"/>
        <w:ind w:left="883" w:right="772" w:firstLine="0"/>
        <w:jc w:val="center"/>
        <w:rPr>
          <w:rFonts w:ascii="Arial Black"/>
          <w:sz w:val="32"/>
        </w:rPr>
      </w:pPr>
      <w:r>
        <w:rPr>
          <w:rFonts w:ascii="Arial Black"/>
          <w:sz w:val="32"/>
        </w:rPr>
        <w:t>-DIGECUR-</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18"/>
        </w:rPr>
      </w:pPr>
      <w:r>
        <w:rPr/>
        <w:drawing>
          <wp:anchor distT="0" distB="0" distL="0" distR="0" allowOverlap="1" layoutInCell="1" locked="0" behindDoc="0" simplePos="0" relativeHeight="0">
            <wp:simplePos x="0" y="0"/>
            <wp:positionH relativeFrom="page">
              <wp:posOffset>1124642</wp:posOffset>
            </wp:positionH>
            <wp:positionV relativeFrom="paragraph">
              <wp:posOffset>186314</wp:posOffset>
            </wp:positionV>
            <wp:extent cx="5606745" cy="1802891"/>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606745" cy="1802891"/>
                    </a:xfrm>
                    <a:prstGeom prst="rect">
                      <a:avLst/>
                    </a:prstGeom>
                  </pic:spPr>
                </pic:pic>
              </a:graphicData>
            </a:graphic>
          </wp:anchor>
        </w:drawing>
      </w:r>
    </w:p>
    <w:p>
      <w:pPr>
        <w:spacing w:after="0"/>
        <w:rPr>
          <w:rFonts w:ascii="Arial Black"/>
          <w:sz w:val="18"/>
        </w:rPr>
        <w:sectPr>
          <w:headerReference w:type="default" r:id="rId5"/>
          <w:footerReference w:type="default" r:id="rId6"/>
          <w:type w:val="continuous"/>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Arial Black"/>
                <w:sz w:val="20"/>
              </w:rPr>
            </w:pPr>
            <w:r>
              <w:rPr>
                <w:rFonts w:ascii="Arial Black"/>
                <w:sz w:val="20"/>
              </w:rPr>
              <w:drawing>
                <wp:inline distT="0" distB="0" distL="0" distR="0">
                  <wp:extent cx="1243518" cy="466344"/>
                  <wp:effectExtent l="0" t="0" r="0" b="0"/>
                  <wp:docPr id="5" name="image1.jpeg"/>
                  <wp:cNvGraphicFramePr>
                    <a:graphicFrameLocks noChangeAspect="1"/>
                  </wp:cNvGraphicFramePr>
                  <a:graphic>
                    <a:graphicData uri="http://schemas.openxmlformats.org/drawingml/2006/picture">
                      <pic:pic>
                        <pic:nvPicPr>
                          <pic:cNvPr id="6"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Arial Black"/>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4"/>
        <w:rPr>
          <w:rFonts w:ascii="Arial Black"/>
          <w:sz w:val="19"/>
        </w:rPr>
      </w:pPr>
    </w:p>
    <w:p>
      <w:pPr>
        <w:spacing w:before="99"/>
        <w:ind w:left="883" w:right="774" w:firstLine="0"/>
        <w:jc w:val="center"/>
        <w:rPr>
          <w:rFonts w:ascii="Arial Black" w:hAnsi="Arial Black"/>
          <w:sz w:val="32"/>
        </w:rPr>
      </w:pPr>
      <w:r>
        <w:rPr>
          <w:rFonts w:ascii="Arial Black" w:hAnsi="Arial Black"/>
          <w:sz w:val="32"/>
        </w:rPr>
        <w:t>ÍNDICE</w:t>
      </w:r>
    </w:p>
    <w:p>
      <w:pPr>
        <w:pStyle w:val="BodyText"/>
        <w:rPr>
          <w:rFonts w:ascii="Arial Black"/>
          <w:sz w:val="20"/>
        </w:rPr>
      </w:pPr>
    </w:p>
    <w:p>
      <w:pPr>
        <w:pStyle w:val="BodyText"/>
        <w:spacing w:before="8" w:after="1"/>
        <w:rPr>
          <w:rFonts w:ascii="Arial Black"/>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5337"/>
        <w:gridCol w:w="3239"/>
      </w:tblGrid>
      <w:tr>
        <w:trPr>
          <w:trHeight w:val="546" w:hRule="atLeast"/>
        </w:trPr>
        <w:tc>
          <w:tcPr>
            <w:tcW w:w="720" w:type="dxa"/>
          </w:tcPr>
          <w:p>
            <w:pPr>
              <w:pStyle w:val="TableParagraph"/>
              <w:spacing w:before="1"/>
              <w:ind w:left="236"/>
              <w:rPr>
                <w:rFonts w:ascii="Arial Black"/>
                <w:sz w:val="28"/>
              </w:rPr>
            </w:pPr>
            <w:r>
              <w:rPr>
                <w:rFonts w:ascii="Arial Black"/>
                <w:sz w:val="28"/>
              </w:rPr>
              <w:t>ID</w:t>
            </w:r>
          </w:p>
        </w:tc>
        <w:tc>
          <w:tcPr>
            <w:tcW w:w="5337" w:type="dxa"/>
          </w:tcPr>
          <w:p>
            <w:pPr>
              <w:pStyle w:val="TableParagraph"/>
              <w:spacing w:before="1"/>
              <w:ind w:left="193"/>
              <w:rPr>
                <w:rFonts w:ascii="Arial Black" w:hAnsi="Arial Black"/>
                <w:sz w:val="28"/>
              </w:rPr>
            </w:pPr>
            <w:r>
              <w:rPr>
                <w:rFonts w:ascii="Arial Black" w:hAnsi="Arial Black"/>
                <w:sz w:val="28"/>
              </w:rPr>
              <w:t>DESCRIPCIÓN</w:t>
            </w:r>
          </w:p>
        </w:tc>
        <w:tc>
          <w:tcPr>
            <w:tcW w:w="3239" w:type="dxa"/>
          </w:tcPr>
          <w:p>
            <w:pPr>
              <w:pStyle w:val="TableParagraph"/>
              <w:spacing w:before="1"/>
              <w:ind w:left="2369"/>
              <w:rPr>
                <w:rFonts w:ascii="Arial Black" w:hAnsi="Arial Black"/>
                <w:sz w:val="28"/>
              </w:rPr>
            </w:pPr>
            <w:r>
              <w:rPr>
                <w:rFonts w:ascii="Arial Black" w:hAnsi="Arial Black"/>
                <w:sz w:val="28"/>
              </w:rPr>
              <w:t>Pág.</w:t>
            </w:r>
          </w:p>
        </w:tc>
      </w:tr>
      <w:tr>
        <w:trPr>
          <w:trHeight w:val="427" w:hRule="atLeast"/>
        </w:trPr>
        <w:tc>
          <w:tcPr>
            <w:tcW w:w="720" w:type="dxa"/>
          </w:tcPr>
          <w:p>
            <w:pPr>
              <w:pStyle w:val="TableParagraph"/>
              <w:spacing w:line="265" w:lineRule="exact" w:before="142"/>
              <w:ind w:left="236"/>
              <w:rPr>
                <w:sz w:val="24"/>
              </w:rPr>
            </w:pPr>
            <w:r>
              <w:rPr>
                <w:w w:val="99"/>
                <w:sz w:val="24"/>
              </w:rPr>
              <w:t>1</w:t>
            </w:r>
          </w:p>
        </w:tc>
        <w:tc>
          <w:tcPr>
            <w:tcW w:w="5337" w:type="dxa"/>
          </w:tcPr>
          <w:p>
            <w:pPr>
              <w:pStyle w:val="TableParagraph"/>
              <w:spacing w:line="265" w:lineRule="exact" w:before="142"/>
              <w:ind w:left="193"/>
              <w:rPr>
                <w:sz w:val="24"/>
              </w:rPr>
            </w:pPr>
            <w:r>
              <w:rPr>
                <w:sz w:val="24"/>
              </w:rPr>
              <w:t>Introducción</w:t>
            </w:r>
          </w:p>
        </w:tc>
        <w:tc>
          <w:tcPr>
            <w:tcW w:w="3239" w:type="dxa"/>
          </w:tcPr>
          <w:p>
            <w:pPr>
              <w:pStyle w:val="TableParagraph"/>
              <w:spacing w:line="265" w:lineRule="exact" w:before="142"/>
              <w:ind w:left="2369"/>
              <w:rPr>
                <w:sz w:val="24"/>
              </w:rPr>
            </w:pPr>
            <w:r>
              <w:rPr>
                <w:w w:val="99"/>
                <w:sz w:val="24"/>
              </w:rPr>
              <w:t>3</w:t>
            </w:r>
          </w:p>
        </w:tc>
      </w:tr>
      <w:tr>
        <w:trPr>
          <w:trHeight w:val="285" w:hRule="atLeast"/>
        </w:trPr>
        <w:tc>
          <w:tcPr>
            <w:tcW w:w="720" w:type="dxa"/>
          </w:tcPr>
          <w:p>
            <w:pPr>
              <w:pStyle w:val="TableParagraph"/>
              <w:spacing w:line="265" w:lineRule="exact" w:before="1"/>
              <w:ind w:left="236"/>
              <w:rPr>
                <w:sz w:val="24"/>
              </w:rPr>
            </w:pPr>
            <w:r>
              <w:rPr>
                <w:w w:val="99"/>
                <w:sz w:val="24"/>
              </w:rPr>
              <w:t>2</w:t>
            </w:r>
          </w:p>
        </w:tc>
        <w:tc>
          <w:tcPr>
            <w:tcW w:w="5337" w:type="dxa"/>
          </w:tcPr>
          <w:p>
            <w:pPr>
              <w:pStyle w:val="TableParagraph"/>
              <w:spacing w:line="265" w:lineRule="exact" w:before="1"/>
              <w:ind w:left="193"/>
              <w:rPr>
                <w:sz w:val="24"/>
              </w:rPr>
            </w:pPr>
            <w:r>
              <w:rPr>
                <w:sz w:val="24"/>
              </w:rPr>
              <w:t>Antecedentes</w:t>
            </w:r>
          </w:p>
        </w:tc>
        <w:tc>
          <w:tcPr>
            <w:tcW w:w="3239" w:type="dxa"/>
          </w:tcPr>
          <w:p>
            <w:pPr>
              <w:pStyle w:val="TableParagraph"/>
              <w:spacing w:line="265" w:lineRule="exact" w:before="1"/>
              <w:ind w:left="2369"/>
              <w:rPr>
                <w:sz w:val="24"/>
              </w:rPr>
            </w:pPr>
            <w:r>
              <w:rPr>
                <w:w w:val="99"/>
                <w:sz w:val="24"/>
              </w:rPr>
              <w:t>3</w:t>
            </w:r>
          </w:p>
        </w:tc>
      </w:tr>
      <w:tr>
        <w:trPr>
          <w:trHeight w:val="285" w:hRule="atLeast"/>
        </w:trPr>
        <w:tc>
          <w:tcPr>
            <w:tcW w:w="720" w:type="dxa"/>
          </w:tcPr>
          <w:p>
            <w:pPr>
              <w:pStyle w:val="TableParagraph"/>
              <w:spacing w:line="265" w:lineRule="exact" w:before="1"/>
              <w:ind w:left="236"/>
              <w:rPr>
                <w:sz w:val="24"/>
              </w:rPr>
            </w:pPr>
            <w:r>
              <w:rPr>
                <w:w w:val="99"/>
                <w:sz w:val="24"/>
              </w:rPr>
              <w:t>3</w:t>
            </w:r>
          </w:p>
        </w:tc>
        <w:tc>
          <w:tcPr>
            <w:tcW w:w="5337" w:type="dxa"/>
          </w:tcPr>
          <w:p>
            <w:pPr>
              <w:pStyle w:val="TableParagraph"/>
              <w:spacing w:line="265" w:lineRule="exact" w:before="1"/>
              <w:ind w:left="193"/>
              <w:rPr>
                <w:sz w:val="24"/>
              </w:rPr>
            </w:pPr>
            <w:r>
              <w:rPr>
                <w:sz w:val="24"/>
              </w:rPr>
              <w:t>Objetivo</w:t>
            </w:r>
          </w:p>
        </w:tc>
        <w:tc>
          <w:tcPr>
            <w:tcW w:w="3239" w:type="dxa"/>
          </w:tcPr>
          <w:p>
            <w:pPr>
              <w:pStyle w:val="TableParagraph"/>
              <w:spacing w:line="265" w:lineRule="exact" w:before="1"/>
              <w:ind w:left="2369"/>
              <w:rPr>
                <w:sz w:val="24"/>
              </w:rPr>
            </w:pPr>
            <w:r>
              <w:rPr>
                <w:w w:val="99"/>
                <w:sz w:val="24"/>
              </w:rPr>
              <w:t>3</w:t>
            </w:r>
          </w:p>
        </w:tc>
      </w:tr>
      <w:tr>
        <w:trPr>
          <w:trHeight w:val="286" w:hRule="atLeast"/>
        </w:trPr>
        <w:tc>
          <w:tcPr>
            <w:tcW w:w="720" w:type="dxa"/>
          </w:tcPr>
          <w:p>
            <w:pPr>
              <w:pStyle w:val="TableParagraph"/>
              <w:spacing w:line="266" w:lineRule="exact" w:before="1"/>
              <w:ind w:left="236"/>
              <w:rPr>
                <w:sz w:val="24"/>
              </w:rPr>
            </w:pPr>
            <w:r>
              <w:rPr>
                <w:w w:val="99"/>
                <w:sz w:val="24"/>
              </w:rPr>
              <w:t>4</w:t>
            </w:r>
          </w:p>
        </w:tc>
        <w:tc>
          <w:tcPr>
            <w:tcW w:w="5337" w:type="dxa"/>
          </w:tcPr>
          <w:p>
            <w:pPr>
              <w:pStyle w:val="TableParagraph"/>
              <w:spacing w:line="266" w:lineRule="exact" w:before="1"/>
              <w:ind w:left="193"/>
              <w:rPr>
                <w:sz w:val="24"/>
              </w:rPr>
            </w:pPr>
            <w:r>
              <w:rPr>
                <w:sz w:val="24"/>
              </w:rPr>
              <w:t>Base Legal</w:t>
            </w:r>
          </w:p>
        </w:tc>
        <w:tc>
          <w:tcPr>
            <w:tcW w:w="3239" w:type="dxa"/>
          </w:tcPr>
          <w:p>
            <w:pPr>
              <w:pStyle w:val="TableParagraph"/>
              <w:spacing w:line="266" w:lineRule="exact" w:before="1"/>
              <w:ind w:left="2369"/>
              <w:rPr>
                <w:sz w:val="24"/>
              </w:rPr>
            </w:pPr>
            <w:r>
              <w:rPr>
                <w:w w:val="99"/>
                <w:sz w:val="24"/>
              </w:rPr>
              <w:t>4</w:t>
            </w:r>
          </w:p>
        </w:tc>
      </w:tr>
      <w:tr>
        <w:trPr>
          <w:trHeight w:val="701" w:hRule="atLeast"/>
        </w:trPr>
        <w:tc>
          <w:tcPr>
            <w:tcW w:w="720" w:type="dxa"/>
          </w:tcPr>
          <w:p>
            <w:pPr>
              <w:pStyle w:val="TableParagraph"/>
              <w:spacing w:before="2"/>
              <w:ind w:left="236"/>
              <w:rPr>
                <w:sz w:val="24"/>
              </w:rPr>
            </w:pPr>
            <w:r>
              <w:rPr>
                <w:w w:val="99"/>
                <w:sz w:val="24"/>
              </w:rPr>
              <w:t>5</w:t>
            </w:r>
          </w:p>
        </w:tc>
        <w:tc>
          <w:tcPr>
            <w:tcW w:w="5337" w:type="dxa"/>
          </w:tcPr>
          <w:p>
            <w:pPr>
              <w:pStyle w:val="TableParagraph"/>
              <w:spacing w:before="2"/>
              <w:ind w:left="193" w:right="2989"/>
              <w:rPr>
                <w:sz w:val="24"/>
              </w:rPr>
            </w:pPr>
            <w:r>
              <w:rPr>
                <w:sz w:val="24"/>
              </w:rPr>
              <w:t>Atribuciones Estructura Orgánica</w:t>
            </w:r>
          </w:p>
        </w:tc>
        <w:tc>
          <w:tcPr>
            <w:tcW w:w="3239" w:type="dxa"/>
          </w:tcPr>
          <w:p>
            <w:pPr>
              <w:pStyle w:val="TableParagraph"/>
              <w:spacing w:before="2"/>
              <w:ind w:left="2369"/>
              <w:rPr>
                <w:sz w:val="24"/>
              </w:rPr>
            </w:pPr>
            <w:r>
              <w:rPr>
                <w:w w:val="99"/>
                <w:sz w:val="24"/>
              </w:rPr>
              <w:t>5</w:t>
            </w:r>
          </w:p>
        </w:tc>
      </w:tr>
      <w:tr>
        <w:trPr>
          <w:trHeight w:val="1251" w:hRule="atLeast"/>
        </w:trPr>
        <w:tc>
          <w:tcPr>
            <w:tcW w:w="720" w:type="dxa"/>
          </w:tcPr>
          <w:p>
            <w:pPr>
              <w:pStyle w:val="TableParagraph"/>
              <w:rPr>
                <w:rFonts w:ascii="Times New Roman"/>
                <w:sz w:val="20"/>
              </w:rPr>
            </w:pPr>
          </w:p>
        </w:tc>
        <w:tc>
          <w:tcPr>
            <w:tcW w:w="5337" w:type="dxa"/>
          </w:tcPr>
          <w:p>
            <w:pPr>
              <w:pStyle w:val="TableParagraph"/>
              <w:numPr>
                <w:ilvl w:val="1"/>
                <w:numId w:val="1"/>
              </w:numPr>
              <w:tabs>
                <w:tab w:pos="661" w:val="left" w:leader="none"/>
              </w:tabs>
              <w:spacing w:line="240" w:lineRule="auto" w:before="139" w:after="0"/>
              <w:ind w:left="660" w:right="0" w:hanging="468"/>
              <w:jc w:val="left"/>
              <w:rPr>
                <w:sz w:val="24"/>
              </w:rPr>
            </w:pPr>
            <w:r>
              <w:rPr>
                <w:sz w:val="24"/>
              </w:rPr>
              <w:t>Organigrama</w:t>
            </w:r>
          </w:p>
          <w:p>
            <w:pPr>
              <w:pStyle w:val="TableParagraph"/>
              <w:numPr>
                <w:ilvl w:val="1"/>
                <w:numId w:val="1"/>
              </w:numPr>
              <w:tabs>
                <w:tab w:pos="661" w:val="left" w:leader="none"/>
              </w:tabs>
              <w:spacing w:line="240" w:lineRule="auto" w:before="0" w:after="0"/>
              <w:ind w:left="193" w:right="2366" w:firstLine="0"/>
              <w:jc w:val="left"/>
              <w:rPr>
                <w:sz w:val="24"/>
              </w:rPr>
            </w:pPr>
            <w:r>
              <w:rPr>
                <w:sz w:val="24"/>
              </w:rPr>
              <w:t>Listados de Puestos Descripciones de</w:t>
            </w:r>
            <w:r>
              <w:rPr>
                <w:spacing w:val="3"/>
                <w:sz w:val="24"/>
              </w:rPr>
              <w:t> </w:t>
            </w:r>
            <w:r>
              <w:rPr>
                <w:spacing w:val="-3"/>
                <w:sz w:val="24"/>
              </w:rPr>
              <w:t>Puestos</w:t>
            </w:r>
          </w:p>
        </w:tc>
        <w:tc>
          <w:tcPr>
            <w:tcW w:w="3239" w:type="dxa"/>
          </w:tcPr>
          <w:p>
            <w:pPr>
              <w:pStyle w:val="TableParagraph"/>
              <w:spacing w:before="139"/>
              <w:ind w:right="598"/>
              <w:jc w:val="right"/>
              <w:rPr>
                <w:sz w:val="24"/>
              </w:rPr>
            </w:pPr>
            <w:r>
              <w:rPr>
                <w:w w:val="95"/>
                <w:sz w:val="24"/>
              </w:rPr>
              <w:t>10</w:t>
            </w:r>
          </w:p>
          <w:p>
            <w:pPr>
              <w:pStyle w:val="TableParagraph"/>
              <w:ind w:right="599"/>
              <w:jc w:val="right"/>
              <w:rPr>
                <w:sz w:val="24"/>
              </w:rPr>
            </w:pPr>
            <w:r>
              <w:rPr>
                <w:w w:val="95"/>
                <w:sz w:val="24"/>
              </w:rPr>
              <w:t>18</w:t>
            </w:r>
          </w:p>
          <w:p>
            <w:pPr>
              <w:pStyle w:val="TableParagraph"/>
              <w:ind w:right="598"/>
              <w:jc w:val="right"/>
              <w:rPr>
                <w:sz w:val="24"/>
              </w:rPr>
            </w:pPr>
            <w:r>
              <w:rPr>
                <w:w w:val="95"/>
                <w:sz w:val="24"/>
              </w:rPr>
              <w:t>20</w:t>
            </w:r>
          </w:p>
        </w:tc>
      </w:tr>
      <w:tr>
        <w:trPr>
          <w:trHeight w:val="552" w:hRule="atLeast"/>
        </w:trPr>
        <w:tc>
          <w:tcPr>
            <w:tcW w:w="720" w:type="dxa"/>
          </w:tcPr>
          <w:p>
            <w:pPr>
              <w:pStyle w:val="TableParagraph"/>
              <w:spacing w:before="8"/>
              <w:rPr>
                <w:rFonts w:ascii="Arial Black"/>
                <w:sz w:val="19"/>
              </w:rPr>
            </w:pPr>
          </w:p>
          <w:p>
            <w:pPr>
              <w:pStyle w:val="TableParagraph"/>
              <w:spacing w:line="256" w:lineRule="exact" w:before="1"/>
              <w:ind w:left="200"/>
              <w:rPr>
                <w:sz w:val="24"/>
              </w:rPr>
            </w:pPr>
            <w:r>
              <w:rPr>
                <w:w w:val="99"/>
                <w:sz w:val="24"/>
              </w:rPr>
              <w:t>6</w:t>
            </w:r>
          </w:p>
        </w:tc>
        <w:tc>
          <w:tcPr>
            <w:tcW w:w="8576" w:type="dxa"/>
            <w:gridSpan w:val="2"/>
          </w:tcPr>
          <w:p>
            <w:pPr>
              <w:pStyle w:val="TableParagraph"/>
              <w:tabs>
                <w:tab w:pos="7983" w:val="right" w:leader="none"/>
              </w:tabs>
              <w:spacing w:line="256" w:lineRule="exact" w:before="277"/>
              <w:ind w:left="154"/>
              <w:rPr>
                <w:sz w:val="24"/>
              </w:rPr>
            </w:pPr>
            <w:r>
              <w:rPr>
                <w:sz w:val="24"/>
              </w:rPr>
              <w:t>Directorio</w:t>
              <w:tab/>
              <w:t>103</w:t>
            </w:r>
          </w:p>
        </w:tc>
      </w:tr>
    </w:tbl>
    <w:p>
      <w:pPr>
        <w:spacing w:after="0" w:line="256" w:lineRule="exact"/>
        <w:rPr>
          <w:sz w:val="2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Arial Black"/>
                <w:sz w:val="20"/>
              </w:rPr>
            </w:pPr>
            <w:r>
              <w:rPr>
                <w:rFonts w:ascii="Arial Black"/>
                <w:sz w:val="20"/>
              </w:rPr>
              <w:drawing>
                <wp:inline distT="0" distB="0" distL="0" distR="0">
                  <wp:extent cx="1243518" cy="466344"/>
                  <wp:effectExtent l="0" t="0" r="0" b="0"/>
                  <wp:docPr id="7" name="image1.jpeg"/>
                  <wp:cNvGraphicFramePr>
                    <a:graphicFrameLocks noChangeAspect="1"/>
                  </wp:cNvGraphicFramePr>
                  <a:graphic>
                    <a:graphicData uri="http://schemas.openxmlformats.org/drawingml/2006/picture">
                      <pic:pic>
                        <pic:nvPicPr>
                          <pic:cNvPr id="8"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Arial Black"/>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ListParagraph"/>
        <w:numPr>
          <w:ilvl w:val="0"/>
          <w:numId w:val="2"/>
        </w:numPr>
        <w:tabs>
          <w:tab w:pos="1059" w:val="left" w:leader="none"/>
          <w:tab w:pos="1060" w:val="left" w:leader="none"/>
        </w:tabs>
        <w:spacing w:line="240" w:lineRule="auto" w:before="115" w:after="0"/>
        <w:ind w:left="1059" w:right="0" w:hanging="709"/>
        <w:jc w:val="left"/>
        <w:rPr>
          <w:b/>
          <w:sz w:val="28"/>
        </w:rPr>
      </w:pPr>
      <w:r>
        <w:rPr>
          <w:b/>
          <w:sz w:val="28"/>
        </w:rPr>
        <w:t>INTRODUCCIÓN</w:t>
      </w:r>
    </w:p>
    <w:p>
      <w:pPr>
        <w:pStyle w:val="BodyText"/>
        <w:rPr>
          <w:b/>
          <w:sz w:val="30"/>
        </w:rPr>
      </w:pPr>
    </w:p>
    <w:p>
      <w:pPr>
        <w:pStyle w:val="BodyText"/>
        <w:spacing w:line="360" w:lineRule="auto" w:before="208"/>
        <w:ind w:left="351" w:right="239"/>
        <w:jc w:val="both"/>
      </w:pPr>
      <w:r>
        <w:rPr/>
        <w:t>El presente Manual contiene la estructura organizacional de la Dirección General de Currículo,  sus funciones básicas generales, así como la organización y funciones básicas de las áreas y unidades administrativas que la</w:t>
      </w:r>
      <w:r>
        <w:rPr>
          <w:spacing w:val="-3"/>
        </w:rPr>
        <w:t> </w:t>
      </w:r>
      <w:r>
        <w:rPr/>
        <w:t>conforman.</w:t>
      </w:r>
    </w:p>
    <w:p>
      <w:pPr>
        <w:pStyle w:val="BodyText"/>
        <w:rPr>
          <w:sz w:val="36"/>
        </w:rPr>
      </w:pPr>
    </w:p>
    <w:p>
      <w:pPr>
        <w:pStyle w:val="BodyText"/>
        <w:spacing w:line="360" w:lineRule="auto" w:before="1"/>
        <w:ind w:left="351" w:right="237"/>
        <w:jc w:val="both"/>
      </w:pPr>
      <w:r>
        <w:rPr/>
        <w:t>La estructura organizacional y funciones propuestas, deben constituir el soporte organizativo de las diferentes operaciones que se realicen en la gestión del Ministerio de Educación de  Guatemala</w:t>
      </w:r>
      <w:r>
        <w:rPr>
          <w:spacing w:val="-1"/>
        </w:rPr>
        <w:t> </w:t>
      </w:r>
      <w:r>
        <w:rPr/>
        <w:t>(MINEDUC).</w:t>
      </w:r>
    </w:p>
    <w:p>
      <w:pPr>
        <w:pStyle w:val="BodyText"/>
        <w:rPr>
          <w:sz w:val="36"/>
        </w:rPr>
      </w:pPr>
    </w:p>
    <w:p>
      <w:pPr>
        <w:pStyle w:val="BodyText"/>
        <w:spacing w:line="360" w:lineRule="auto"/>
        <w:ind w:left="351" w:right="235"/>
        <w:jc w:val="both"/>
      </w:pPr>
      <w:r>
        <w:rPr/>
        <w:t>Asimismo, las funciones señaladas en el Manual; son orientadoras de las tareas que debe cumplir cada funcionario para el logro de los objetivos señalados en los diferentes planes y programas de trabajo, dejando a criterio de cada dirección la desagregación de funciones en unidades de menor jerarquía y la especificación de tareas de cada funcionario, en el marco de las funciones básicas aquí señaladas y de acuerdo a las normas de organización y de personal establecidas por las unidades competentes.</w:t>
      </w:r>
    </w:p>
    <w:p>
      <w:pPr>
        <w:pStyle w:val="BodyText"/>
        <w:rPr>
          <w:sz w:val="26"/>
        </w:rPr>
      </w:pPr>
    </w:p>
    <w:p>
      <w:pPr>
        <w:pStyle w:val="BodyText"/>
        <w:spacing w:before="11"/>
        <w:rPr>
          <w:sz w:val="21"/>
        </w:rPr>
      </w:pPr>
    </w:p>
    <w:p>
      <w:pPr>
        <w:pStyle w:val="ListParagraph"/>
        <w:numPr>
          <w:ilvl w:val="0"/>
          <w:numId w:val="2"/>
        </w:numPr>
        <w:tabs>
          <w:tab w:pos="1059" w:val="left" w:leader="none"/>
          <w:tab w:pos="1060" w:val="left" w:leader="none"/>
        </w:tabs>
        <w:spacing w:line="240" w:lineRule="auto" w:before="0" w:after="0"/>
        <w:ind w:left="1059" w:right="0" w:hanging="709"/>
        <w:jc w:val="left"/>
        <w:rPr>
          <w:b/>
          <w:sz w:val="28"/>
        </w:rPr>
      </w:pPr>
      <w:r>
        <w:rPr>
          <w:b/>
          <w:sz w:val="28"/>
        </w:rPr>
        <w:t>ANTECEDENTES</w:t>
      </w:r>
    </w:p>
    <w:p>
      <w:pPr>
        <w:pStyle w:val="BodyText"/>
        <w:rPr>
          <w:b/>
          <w:sz w:val="30"/>
        </w:rPr>
      </w:pPr>
    </w:p>
    <w:p>
      <w:pPr>
        <w:pStyle w:val="Heading1"/>
        <w:spacing w:line="360" w:lineRule="auto" w:before="208"/>
        <w:ind w:left="351" w:right="239" w:firstLine="0"/>
        <w:jc w:val="both"/>
      </w:pPr>
      <w:r>
        <w:rPr/>
        <w:t>Artículo 1º. Acuerdo Ministerial Número No. 09-2009 (Reglamento Interno de la Dirección General de Currículo –DIGECUR- del Ministerio de Educación</w:t>
      </w:r>
    </w:p>
    <w:p>
      <w:pPr>
        <w:pStyle w:val="BodyText"/>
        <w:spacing w:line="360" w:lineRule="auto"/>
        <w:ind w:left="351" w:right="235"/>
        <w:jc w:val="both"/>
      </w:pPr>
      <w:r>
        <w:rPr/>
        <w:t>La Dirección General de Currículo se creo para asumir la responsabilidad de dirigir, coordinar y orientar el diseño, desarrollo, actualización y evaluación del currículo de todos los niveles y modalidades del sistema educativo. Las funciones quedan justificada dada la incidencia que los procesos curriculares tienen en todo el quehacer del Ministerio de Educación y que no han tenido un ente responsable de las mismas, siendo atendidos indistintamente desde distintas unidades.</w:t>
      </w:r>
    </w:p>
    <w:p>
      <w:pPr>
        <w:spacing w:after="0" w:line="360" w:lineRule="auto"/>
        <w:jc w:val="both"/>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 name="image1.jpeg"/>
                  <wp:cNvGraphicFramePr>
                    <a:graphicFrameLocks noChangeAspect="1"/>
                  </wp:cNvGraphicFramePr>
                  <a:graphic>
                    <a:graphicData uri="http://schemas.openxmlformats.org/drawingml/2006/picture">
                      <pic:pic>
                        <pic:nvPicPr>
                          <pic:cNvPr id="1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
        <w:rPr>
          <w:sz w:val="26"/>
        </w:rPr>
      </w:pPr>
    </w:p>
    <w:p>
      <w:pPr>
        <w:pStyle w:val="ListParagraph"/>
        <w:numPr>
          <w:ilvl w:val="0"/>
          <w:numId w:val="2"/>
        </w:numPr>
        <w:tabs>
          <w:tab w:pos="1059" w:val="left" w:leader="none"/>
          <w:tab w:pos="1060" w:val="left" w:leader="none"/>
        </w:tabs>
        <w:spacing w:line="240" w:lineRule="auto" w:before="91" w:after="0"/>
        <w:ind w:left="1059" w:right="0" w:hanging="709"/>
        <w:jc w:val="left"/>
        <w:rPr>
          <w:b/>
          <w:sz w:val="28"/>
        </w:rPr>
      </w:pPr>
      <w:r>
        <w:rPr>
          <w:b/>
          <w:sz w:val="28"/>
        </w:rPr>
        <w:t>OBJETIVO</w:t>
      </w:r>
    </w:p>
    <w:p>
      <w:pPr>
        <w:pStyle w:val="BodyText"/>
        <w:rPr>
          <w:b/>
          <w:sz w:val="30"/>
        </w:rPr>
      </w:pPr>
    </w:p>
    <w:p>
      <w:pPr>
        <w:pStyle w:val="Heading1"/>
        <w:spacing w:before="208"/>
        <w:ind w:left="351" w:firstLine="0"/>
        <w:jc w:val="both"/>
      </w:pPr>
      <w:r>
        <w:rPr/>
        <w:t>Artículo 2º. Objetivo:</w:t>
      </w:r>
    </w:p>
    <w:p>
      <w:pPr>
        <w:pStyle w:val="BodyText"/>
        <w:rPr>
          <w:b/>
          <w:sz w:val="26"/>
        </w:rPr>
      </w:pPr>
    </w:p>
    <w:p>
      <w:pPr>
        <w:pStyle w:val="BodyText"/>
        <w:rPr>
          <w:b/>
          <w:sz w:val="22"/>
        </w:rPr>
      </w:pPr>
    </w:p>
    <w:p>
      <w:pPr>
        <w:pStyle w:val="BodyText"/>
        <w:spacing w:line="360" w:lineRule="auto" w:before="1"/>
        <w:ind w:left="351" w:right="240"/>
        <w:jc w:val="both"/>
      </w:pPr>
      <w:r>
        <w:rPr/>
        <w:t>La Dirección General de Currículo tiene como objetivo esencial establecer y normar las intervenciones para la actualización y mejoramiento del diseño y desarrollo curricular, orientado a alcanzar la calidad educativa en el país.</w:t>
      </w:r>
    </w:p>
    <w:p>
      <w:pPr>
        <w:pStyle w:val="BodyText"/>
        <w:rPr>
          <w:sz w:val="26"/>
        </w:rPr>
      </w:pPr>
    </w:p>
    <w:p>
      <w:pPr>
        <w:pStyle w:val="BodyText"/>
        <w:spacing w:before="9"/>
        <w:rPr>
          <w:sz w:val="21"/>
        </w:rPr>
      </w:pPr>
    </w:p>
    <w:p>
      <w:pPr>
        <w:pStyle w:val="ListParagraph"/>
        <w:numPr>
          <w:ilvl w:val="0"/>
          <w:numId w:val="2"/>
        </w:numPr>
        <w:tabs>
          <w:tab w:pos="1059" w:val="left" w:leader="none"/>
          <w:tab w:pos="1060" w:val="left" w:leader="none"/>
        </w:tabs>
        <w:spacing w:line="240" w:lineRule="auto" w:before="0" w:after="0"/>
        <w:ind w:left="1059" w:right="0" w:hanging="709"/>
        <w:jc w:val="left"/>
        <w:rPr>
          <w:b/>
          <w:sz w:val="28"/>
        </w:rPr>
      </w:pPr>
      <w:r>
        <w:rPr>
          <w:b/>
          <w:sz w:val="28"/>
        </w:rPr>
        <w:t>BASE</w:t>
      </w:r>
      <w:r>
        <w:rPr>
          <w:b/>
          <w:spacing w:val="-1"/>
          <w:sz w:val="28"/>
        </w:rPr>
        <w:t> </w:t>
      </w:r>
      <w:r>
        <w:rPr>
          <w:b/>
          <w:sz w:val="28"/>
        </w:rPr>
        <w:t>LEGAL</w:t>
      </w:r>
    </w:p>
    <w:p>
      <w:pPr>
        <w:pStyle w:val="BodyText"/>
        <w:rPr>
          <w:b/>
          <w:sz w:val="30"/>
        </w:rPr>
      </w:pPr>
    </w:p>
    <w:p>
      <w:pPr>
        <w:pStyle w:val="BodyText"/>
        <w:spacing w:line="360" w:lineRule="auto" w:before="211"/>
        <w:ind w:left="351" w:right="239"/>
        <w:jc w:val="both"/>
      </w:pPr>
      <w:r>
        <w:rPr/>
        <w:t>El usuario debe enmarcarse en los siguientes Acuerdos autorizados por el Ministerio de Educación de</w:t>
      </w:r>
      <w:r>
        <w:rPr>
          <w:spacing w:val="-3"/>
        </w:rPr>
        <w:t> </w:t>
      </w:r>
      <w:r>
        <w:rPr/>
        <w:t>Guatemala.</w:t>
      </w:r>
    </w:p>
    <w:p>
      <w:pPr>
        <w:pStyle w:val="BodyText"/>
        <w:spacing w:before="10"/>
        <w:rPr>
          <w:sz w:val="35"/>
        </w:rPr>
      </w:pPr>
    </w:p>
    <w:p>
      <w:pPr>
        <w:pStyle w:val="ListParagraph"/>
        <w:numPr>
          <w:ilvl w:val="1"/>
          <w:numId w:val="2"/>
        </w:numPr>
        <w:tabs>
          <w:tab w:pos="1060" w:val="left" w:leader="none"/>
        </w:tabs>
        <w:spacing w:line="357" w:lineRule="auto" w:before="1" w:after="0"/>
        <w:ind w:left="1071" w:right="243" w:hanging="360"/>
        <w:jc w:val="both"/>
        <w:rPr>
          <w:rFonts w:ascii="Symbol" w:hAnsi="Symbol"/>
          <w:sz w:val="24"/>
        </w:rPr>
      </w:pPr>
      <w:r>
        <w:rPr>
          <w:sz w:val="24"/>
        </w:rPr>
        <w:t>Acuerdo Gubernativo Número 225-2008 del Ministerio de Educación donde se proponen mejoras a la estructura orgánica de la institución se emite el Reglamento Orgánico Interno del Ministerio de Educación, y en el Titulo II, Capítulo V FUNCIONES SUSTANTIVAS, Artículo 10, se menciona la Dirección General de Currículo (DIGECUR por sus</w:t>
      </w:r>
      <w:r>
        <w:rPr>
          <w:spacing w:val="-12"/>
          <w:sz w:val="24"/>
        </w:rPr>
        <w:t> </w:t>
      </w:r>
      <w:r>
        <w:rPr>
          <w:sz w:val="24"/>
        </w:rPr>
        <w:t>siglas).</w:t>
      </w:r>
    </w:p>
    <w:p>
      <w:pPr>
        <w:pStyle w:val="ListParagraph"/>
        <w:numPr>
          <w:ilvl w:val="1"/>
          <w:numId w:val="2"/>
        </w:numPr>
        <w:tabs>
          <w:tab w:pos="1060" w:val="left" w:leader="none"/>
        </w:tabs>
        <w:spacing w:line="350" w:lineRule="auto" w:before="1" w:after="0"/>
        <w:ind w:left="1071" w:right="236" w:hanging="360"/>
        <w:jc w:val="both"/>
        <w:rPr>
          <w:rFonts w:ascii="Symbol" w:hAnsi="Symbol"/>
          <w:sz w:val="24"/>
        </w:rPr>
      </w:pPr>
      <w:r>
        <w:rPr>
          <w:sz w:val="24"/>
        </w:rPr>
        <w:t>Acuerdo Ministerial No. 09-2009 del “Reglamento Interno de la Dirección General de Currículo (DIGECUR por sus</w:t>
      </w:r>
      <w:r>
        <w:rPr>
          <w:spacing w:val="2"/>
          <w:sz w:val="24"/>
        </w:rPr>
        <w:t> </w:t>
      </w:r>
      <w:r>
        <w:rPr>
          <w:sz w:val="24"/>
        </w:rPr>
        <w:t>siglas).</w:t>
      </w:r>
    </w:p>
    <w:p>
      <w:pPr>
        <w:pStyle w:val="BodyText"/>
        <w:rPr>
          <w:sz w:val="26"/>
        </w:rPr>
      </w:pPr>
    </w:p>
    <w:p>
      <w:pPr>
        <w:pStyle w:val="BodyText"/>
        <w:spacing w:before="9"/>
        <w:rPr>
          <w:sz w:val="34"/>
        </w:rPr>
      </w:pPr>
    </w:p>
    <w:p>
      <w:pPr>
        <w:pStyle w:val="ListParagraph"/>
        <w:numPr>
          <w:ilvl w:val="0"/>
          <w:numId w:val="2"/>
        </w:numPr>
        <w:tabs>
          <w:tab w:pos="1059" w:val="left" w:leader="none"/>
          <w:tab w:pos="1060" w:val="left" w:leader="none"/>
        </w:tabs>
        <w:spacing w:line="240" w:lineRule="auto" w:before="0" w:after="0"/>
        <w:ind w:left="1059" w:right="0" w:hanging="709"/>
        <w:jc w:val="left"/>
        <w:rPr>
          <w:b/>
          <w:sz w:val="28"/>
        </w:rPr>
      </w:pPr>
      <w:r>
        <w:rPr>
          <w:b/>
          <w:sz w:val="28"/>
        </w:rPr>
        <w:t>ATRIBUCIONES</w:t>
      </w:r>
    </w:p>
    <w:p>
      <w:pPr>
        <w:pStyle w:val="BodyText"/>
        <w:spacing w:before="3"/>
        <w:rPr>
          <w:b/>
          <w:sz w:val="36"/>
        </w:rPr>
      </w:pPr>
    </w:p>
    <w:p>
      <w:pPr>
        <w:pStyle w:val="BodyText"/>
        <w:ind w:left="351"/>
        <w:jc w:val="both"/>
      </w:pPr>
      <w:r>
        <w:rPr/>
        <w:t>Atribución General de la Dirección General de Currículo:</w:t>
      </w:r>
    </w:p>
    <w:p>
      <w:pPr>
        <w:pStyle w:val="BodyText"/>
        <w:spacing w:line="360" w:lineRule="auto" w:before="137"/>
        <w:ind w:left="351" w:right="237"/>
        <w:jc w:val="both"/>
      </w:pPr>
      <w:r>
        <w:rPr/>
        <w:t>La Dirección General de Currículo es el órgano a cargo de la función sustantiva que consiste en velar por el diseño, desarrollo, evaluación y revisión del Currículo Nacional Base y todos sus componentes para cada uno de los niveles, modalidades, programas y proyectos de los subsistemas escolar y extraescolar y de orientar su aplicación, conforme a las atribuciones que le otorga el Reglamento Orgánico Interno del Ministerio de Educación.</w:t>
      </w:r>
    </w:p>
    <w:p>
      <w:pPr>
        <w:spacing w:after="0" w:line="360" w:lineRule="auto"/>
        <w:jc w:val="both"/>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 name="image1.jpeg"/>
                  <wp:cNvGraphicFramePr>
                    <a:graphicFrameLocks noChangeAspect="1"/>
                  </wp:cNvGraphicFramePr>
                  <a:graphic>
                    <a:graphicData uri="http://schemas.openxmlformats.org/drawingml/2006/picture">
                      <pic:pic>
                        <pic:nvPicPr>
                          <pic:cNvPr id="1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sz w:val="20"/>
        </w:rPr>
      </w:pPr>
    </w:p>
    <w:p>
      <w:pPr>
        <w:pStyle w:val="BodyText"/>
        <w:rPr>
          <w:sz w:val="18"/>
        </w:rPr>
      </w:pPr>
    </w:p>
    <w:p>
      <w:pPr>
        <w:pStyle w:val="Heading1"/>
        <w:spacing w:before="93"/>
        <w:ind w:left="351" w:firstLine="0"/>
      </w:pPr>
      <w:r>
        <w:rPr/>
        <w:t>Artículo 7°. ATRIBUCIONES ESPECÍFICAS DE LA DIRECCIÓN.</w:t>
      </w:r>
    </w:p>
    <w:p>
      <w:pPr>
        <w:pStyle w:val="BodyText"/>
        <w:spacing w:before="139"/>
        <w:ind w:left="351"/>
      </w:pPr>
      <w:r>
        <w:rPr/>
        <w:t>Las atribuciones específicas de la Dirección General de Currículo son las siguientes:</w:t>
      </w:r>
    </w:p>
    <w:p>
      <w:pPr>
        <w:pStyle w:val="BodyText"/>
        <w:rPr>
          <w:sz w:val="26"/>
        </w:rPr>
      </w:pPr>
    </w:p>
    <w:p>
      <w:pPr>
        <w:pStyle w:val="BodyText"/>
        <w:rPr>
          <w:sz w:val="22"/>
        </w:rPr>
      </w:pPr>
    </w:p>
    <w:p>
      <w:pPr>
        <w:pStyle w:val="ListParagraph"/>
        <w:numPr>
          <w:ilvl w:val="0"/>
          <w:numId w:val="3"/>
        </w:numPr>
        <w:tabs>
          <w:tab w:pos="1768" w:val="left" w:leader="none"/>
        </w:tabs>
        <w:spacing w:line="360" w:lineRule="auto" w:before="0" w:after="0"/>
        <w:ind w:left="1791" w:right="245" w:hanging="360"/>
        <w:jc w:val="both"/>
        <w:rPr>
          <w:sz w:val="24"/>
        </w:rPr>
      </w:pPr>
      <w:r>
        <w:rPr>
          <w:sz w:val="24"/>
        </w:rPr>
        <w:t>Formular, divulgar y actualizar el Currículo Nacional Base o macro currículo y los lineamientos para alcanzar los estándares y las competencias básicas en las áreas obligatorias y fundamentales del conocimiento respecto a la educación escolar, en modalidades interculturales monolingüe y bilingüe y según los niveles que determinan la ley y los reglamentos</w:t>
      </w:r>
      <w:r>
        <w:rPr>
          <w:spacing w:val="-6"/>
          <w:sz w:val="24"/>
        </w:rPr>
        <w:t> </w:t>
      </w:r>
      <w:r>
        <w:rPr>
          <w:sz w:val="24"/>
        </w:rPr>
        <w:t>vigentes.</w:t>
      </w:r>
    </w:p>
    <w:p>
      <w:pPr>
        <w:pStyle w:val="ListParagraph"/>
        <w:numPr>
          <w:ilvl w:val="0"/>
          <w:numId w:val="3"/>
        </w:numPr>
        <w:tabs>
          <w:tab w:pos="1768" w:val="left" w:leader="none"/>
        </w:tabs>
        <w:spacing w:line="360" w:lineRule="auto" w:before="0" w:after="0"/>
        <w:ind w:left="1791" w:right="249" w:hanging="360"/>
        <w:jc w:val="both"/>
        <w:rPr>
          <w:sz w:val="24"/>
        </w:rPr>
      </w:pPr>
      <w:r>
        <w:rPr>
          <w:sz w:val="24"/>
        </w:rPr>
        <w:t>Elaborar los lineamientos generales de procesos modalidades, metodología y otros componentes</w:t>
      </w:r>
      <w:r>
        <w:rPr>
          <w:spacing w:val="-1"/>
          <w:sz w:val="24"/>
        </w:rPr>
        <w:t> </w:t>
      </w:r>
      <w:r>
        <w:rPr>
          <w:sz w:val="24"/>
        </w:rPr>
        <w:t>curriculares.</w:t>
      </w:r>
    </w:p>
    <w:p>
      <w:pPr>
        <w:pStyle w:val="ListParagraph"/>
        <w:numPr>
          <w:ilvl w:val="0"/>
          <w:numId w:val="3"/>
        </w:numPr>
        <w:tabs>
          <w:tab w:pos="1768" w:val="left" w:leader="none"/>
        </w:tabs>
        <w:spacing w:line="360" w:lineRule="auto" w:before="0" w:after="0"/>
        <w:ind w:left="1791" w:right="245" w:hanging="360"/>
        <w:jc w:val="both"/>
        <w:rPr>
          <w:sz w:val="24"/>
        </w:rPr>
      </w:pPr>
      <w:r>
        <w:rPr>
          <w:sz w:val="24"/>
        </w:rPr>
        <w:t>Proponer, divulgar y actualizar los estándares educativos a fin de alcanzar los niveles de aprendizaje</w:t>
      </w:r>
      <w:r>
        <w:rPr>
          <w:spacing w:val="-3"/>
          <w:sz w:val="24"/>
        </w:rPr>
        <w:t> </w:t>
      </w:r>
      <w:r>
        <w:rPr>
          <w:sz w:val="24"/>
        </w:rPr>
        <w:t>esperados.</w:t>
      </w:r>
    </w:p>
    <w:p>
      <w:pPr>
        <w:pStyle w:val="BodyText"/>
        <w:spacing w:before="1"/>
        <w:rPr>
          <w:sz w:val="36"/>
        </w:rPr>
      </w:pPr>
    </w:p>
    <w:p>
      <w:pPr>
        <w:pStyle w:val="ListParagraph"/>
        <w:numPr>
          <w:ilvl w:val="0"/>
          <w:numId w:val="3"/>
        </w:numPr>
        <w:tabs>
          <w:tab w:pos="1768" w:val="left" w:leader="none"/>
        </w:tabs>
        <w:spacing w:line="360" w:lineRule="auto" w:before="0" w:after="0"/>
        <w:ind w:left="1791" w:right="243" w:hanging="360"/>
        <w:jc w:val="both"/>
        <w:rPr>
          <w:sz w:val="24"/>
        </w:rPr>
      </w:pPr>
      <w:r>
        <w:rPr>
          <w:sz w:val="24"/>
        </w:rPr>
        <w:t>Evaluar los procesos de diseño y desarrollo curricular en los niveles de planificación curricular regional y</w:t>
      </w:r>
      <w:r>
        <w:rPr>
          <w:spacing w:val="-4"/>
          <w:sz w:val="24"/>
        </w:rPr>
        <w:t> </w:t>
      </w:r>
      <w:r>
        <w:rPr>
          <w:sz w:val="24"/>
        </w:rPr>
        <w:t>local.</w:t>
      </w:r>
    </w:p>
    <w:p>
      <w:pPr>
        <w:pStyle w:val="ListParagraph"/>
        <w:numPr>
          <w:ilvl w:val="0"/>
          <w:numId w:val="3"/>
        </w:numPr>
        <w:tabs>
          <w:tab w:pos="1768" w:val="left" w:leader="none"/>
        </w:tabs>
        <w:spacing w:line="360" w:lineRule="auto" w:before="0" w:after="0"/>
        <w:ind w:left="1791" w:right="235" w:hanging="360"/>
        <w:jc w:val="both"/>
        <w:rPr>
          <w:sz w:val="24"/>
        </w:rPr>
      </w:pPr>
      <w:r>
        <w:rPr>
          <w:sz w:val="24"/>
        </w:rPr>
        <w:t>Coordinar las acciones decisorias del Comité de Desarrollo Curricular integrado por las unidades designadas por los Vice ministerios del Ministerio de Educación, con el propósito de revisar y aprobar el currículo en todos los niveles del Sistema  Educativo Nacional, lo cual se realizará tomando en cuenta las opiniones y consultas a diversos actores vinculados al proceso</w:t>
      </w:r>
      <w:r>
        <w:rPr>
          <w:spacing w:val="-9"/>
          <w:sz w:val="24"/>
        </w:rPr>
        <w:t> </w:t>
      </w:r>
      <w:r>
        <w:rPr>
          <w:sz w:val="24"/>
        </w:rPr>
        <w:t>educativo.</w:t>
      </w:r>
    </w:p>
    <w:p>
      <w:pPr>
        <w:pStyle w:val="ListParagraph"/>
        <w:numPr>
          <w:ilvl w:val="0"/>
          <w:numId w:val="3"/>
        </w:numPr>
        <w:tabs>
          <w:tab w:pos="1768" w:val="left" w:leader="none"/>
        </w:tabs>
        <w:spacing w:line="360" w:lineRule="auto" w:before="0" w:after="0"/>
        <w:ind w:left="1791" w:right="240" w:hanging="360"/>
        <w:jc w:val="both"/>
        <w:rPr>
          <w:sz w:val="24"/>
        </w:rPr>
      </w:pPr>
      <w:r>
        <w:rPr>
          <w:sz w:val="24"/>
        </w:rPr>
        <w:t>Desarrollar y dar a conocer, a las Direcciones Departamentales de Educación, los lineamientos curriculares</w:t>
      </w:r>
      <w:r>
        <w:rPr>
          <w:spacing w:val="-1"/>
          <w:sz w:val="24"/>
        </w:rPr>
        <w:t> </w:t>
      </w:r>
      <w:r>
        <w:rPr>
          <w:sz w:val="24"/>
        </w:rPr>
        <w:t>base.</w:t>
      </w:r>
    </w:p>
    <w:p>
      <w:pPr>
        <w:pStyle w:val="ListParagraph"/>
        <w:numPr>
          <w:ilvl w:val="0"/>
          <w:numId w:val="3"/>
        </w:numPr>
        <w:tabs>
          <w:tab w:pos="1768" w:val="left" w:leader="none"/>
        </w:tabs>
        <w:spacing w:line="360" w:lineRule="auto" w:before="0" w:after="0"/>
        <w:ind w:left="1791" w:right="246" w:hanging="360"/>
        <w:jc w:val="both"/>
        <w:rPr>
          <w:sz w:val="24"/>
        </w:rPr>
      </w:pPr>
      <w:r>
        <w:rPr>
          <w:sz w:val="24"/>
        </w:rPr>
        <w:t>Acompañar técnicamente y evaluar los procesos de diseño y desarrollo curricular regional y</w:t>
      </w:r>
      <w:r>
        <w:rPr>
          <w:spacing w:val="-4"/>
          <w:sz w:val="24"/>
        </w:rPr>
        <w:t> </w:t>
      </w:r>
      <w:r>
        <w:rPr>
          <w:sz w:val="24"/>
        </w:rPr>
        <w:t>local.</w:t>
      </w:r>
    </w:p>
    <w:p>
      <w:pPr>
        <w:pStyle w:val="ListParagraph"/>
        <w:numPr>
          <w:ilvl w:val="0"/>
          <w:numId w:val="3"/>
        </w:numPr>
        <w:tabs>
          <w:tab w:pos="1768" w:val="left" w:leader="none"/>
        </w:tabs>
        <w:spacing w:line="362" w:lineRule="auto" w:before="0" w:after="0"/>
        <w:ind w:left="1791" w:right="237" w:hanging="360"/>
        <w:jc w:val="both"/>
        <w:rPr>
          <w:sz w:val="24"/>
        </w:rPr>
      </w:pPr>
      <w:r>
        <w:rPr>
          <w:sz w:val="24"/>
        </w:rPr>
        <w:t>Preparar la temática y metodología para el desarrollo de las capacitaciones relacionadas con los lineamientos</w:t>
      </w:r>
      <w:r>
        <w:rPr>
          <w:spacing w:val="-1"/>
          <w:sz w:val="24"/>
        </w:rPr>
        <w:t> </w:t>
      </w:r>
      <w:r>
        <w:rPr>
          <w:sz w:val="24"/>
        </w:rPr>
        <w:t>curriculares.</w:t>
      </w:r>
    </w:p>
    <w:p>
      <w:pPr>
        <w:pStyle w:val="ListParagraph"/>
        <w:numPr>
          <w:ilvl w:val="0"/>
          <w:numId w:val="3"/>
        </w:numPr>
        <w:tabs>
          <w:tab w:pos="1768" w:val="left" w:leader="none"/>
        </w:tabs>
        <w:spacing w:line="360" w:lineRule="auto" w:before="0" w:after="0"/>
        <w:ind w:left="1791" w:right="247" w:hanging="360"/>
        <w:jc w:val="both"/>
        <w:rPr>
          <w:sz w:val="24"/>
        </w:rPr>
      </w:pPr>
      <w:r>
        <w:rPr>
          <w:sz w:val="24"/>
        </w:rPr>
        <w:t>Elaborar los generales para la elaboración de textos, en seguimiento del currículo definido.</w:t>
      </w:r>
    </w:p>
    <w:p>
      <w:pPr>
        <w:spacing w:after="0" w:line="360" w:lineRule="auto"/>
        <w:jc w:val="both"/>
        <w:rPr>
          <w:sz w:val="2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 name="image1.jpeg"/>
                  <wp:cNvGraphicFramePr>
                    <a:graphicFrameLocks noChangeAspect="1"/>
                  </wp:cNvGraphicFramePr>
                  <a:graphic>
                    <a:graphicData uri="http://schemas.openxmlformats.org/drawingml/2006/picture">
                      <pic:pic>
                        <pic:nvPicPr>
                          <pic:cNvPr id="1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sz w:val="20"/>
        </w:rPr>
      </w:pPr>
    </w:p>
    <w:p>
      <w:pPr>
        <w:pStyle w:val="BodyText"/>
        <w:spacing w:before="11"/>
        <w:rPr>
          <w:sz w:val="17"/>
        </w:rPr>
      </w:pPr>
    </w:p>
    <w:p>
      <w:pPr>
        <w:pStyle w:val="ListParagraph"/>
        <w:numPr>
          <w:ilvl w:val="0"/>
          <w:numId w:val="2"/>
        </w:numPr>
        <w:tabs>
          <w:tab w:pos="1059" w:val="left" w:leader="none"/>
          <w:tab w:pos="1060" w:val="left" w:leader="none"/>
        </w:tabs>
        <w:spacing w:line="240" w:lineRule="auto" w:before="92" w:after="0"/>
        <w:ind w:left="1059" w:right="0" w:hanging="709"/>
        <w:jc w:val="left"/>
        <w:rPr>
          <w:b/>
          <w:sz w:val="28"/>
        </w:rPr>
      </w:pPr>
      <w:r>
        <w:rPr>
          <w:b/>
          <w:sz w:val="28"/>
        </w:rPr>
        <w:t>ESTRUCTURA</w:t>
      </w:r>
      <w:r>
        <w:rPr>
          <w:b/>
          <w:spacing w:val="-6"/>
          <w:sz w:val="28"/>
        </w:rPr>
        <w:t> </w:t>
      </w:r>
      <w:r>
        <w:rPr>
          <w:b/>
          <w:sz w:val="28"/>
        </w:rPr>
        <w:t>ORGÁNICA</w:t>
      </w:r>
    </w:p>
    <w:p>
      <w:pPr>
        <w:pStyle w:val="BodyText"/>
        <w:spacing w:before="2"/>
        <w:rPr>
          <w:b/>
          <w:sz w:val="36"/>
        </w:rPr>
      </w:pPr>
    </w:p>
    <w:p>
      <w:pPr>
        <w:pStyle w:val="Heading1"/>
        <w:spacing w:before="0"/>
        <w:ind w:left="351" w:firstLine="0"/>
        <w:jc w:val="both"/>
      </w:pPr>
      <w:r>
        <w:rPr/>
        <w:t>Artículo 4º. Estructura Organizativa.</w:t>
      </w:r>
    </w:p>
    <w:p>
      <w:pPr>
        <w:pStyle w:val="BodyText"/>
        <w:spacing w:line="360" w:lineRule="auto" w:before="139"/>
        <w:ind w:left="351" w:right="241"/>
        <w:jc w:val="both"/>
      </w:pPr>
      <w:r>
        <w:rPr/>
        <w:t>Para la consecución de sus objetivos la Dirección General de Currículo, contará con la estructura organizativa siguiente:</w:t>
      </w:r>
    </w:p>
    <w:p>
      <w:pPr>
        <w:pStyle w:val="BodyText"/>
        <w:spacing w:before="10"/>
        <w:rPr>
          <w:sz w:val="35"/>
        </w:rPr>
      </w:pPr>
    </w:p>
    <w:p>
      <w:pPr>
        <w:pStyle w:val="ListParagraph"/>
        <w:numPr>
          <w:ilvl w:val="0"/>
          <w:numId w:val="4"/>
        </w:numPr>
        <w:tabs>
          <w:tab w:pos="1087" w:val="left" w:leader="none"/>
        </w:tabs>
        <w:spacing w:line="240" w:lineRule="auto" w:before="1" w:after="0"/>
        <w:ind w:left="1086" w:right="0" w:hanging="361"/>
        <w:jc w:val="left"/>
        <w:rPr>
          <w:sz w:val="24"/>
        </w:rPr>
      </w:pPr>
      <w:r>
        <w:rPr>
          <w:sz w:val="24"/>
        </w:rPr>
        <w:t>ÓRGANOS</w:t>
      </w:r>
      <w:r>
        <w:rPr>
          <w:spacing w:val="-1"/>
          <w:sz w:val="24"/>
        </w:rPr>
        <w:t> </w:t>
      </w:r>
      <w:r>
        <w:rPr>
          <w:sz w:val="24"/>
        </w:rPr>
        <w:t>DIRECTIVOS</w:t>
      </w:r>
    </w:p>
    <w:p>
      <w:pPr>
        <w:pStyle w:val="ListParagraph"/>
        <w:numPr>
          <w:ilvl w:val="1"/>
          <w:numId w:val="4"/>
        </w:numPr>
        <w:tabs>
          <w:tab w:pos="1806" w:val="left" w:leader="none"/>
        </w:tabs>
        <w:spacing w:line="240" w:lineRule="auto" w:before="136" w:after="0"/>
        <w:ind w:left="1806" w:right="0" w:hanging="360"/>
        <w:jc w:val="left"/>
        <w:rPr>
          <w:sz w:val="24"/>
        </w:rPr>
      </w:pPr>
      <w:r>
        <w:rPr>
          <w:sz w:val="24"/>
        </w:rPr>
        <w:t>Dirección General</w:t>
      </w:r>
    </w:p>
    <w:p>
      <w:pPr>
        <w:pStyle w:val="ListParagraph"/>
        <w:numPr>
          <w:ilvl w:val="1"/>
          <w:numId w:val="4"/>
        </w:numPr>
        <w:tabs>
          <w:tab w:pos="1806" w:val="left" w:leader="none"/>
        </w:tabs>
        <w:spacing w:line="240" w:lineRule="auto" w:before="140" w:after="0"/>
        <w:ind w:left="1806" w:right="0" w:hanging="360"/>
        <w:jc w:val="left"/>
        <w:rPr>
          <w:sz w:val="24"/>
        </w:rPr>
      </w:pPr>
      <w:r>
        <w:rPr>
          <w:sz w:val="24"/>
        </w:rPr>
        <w:t>Subdirección de Diseño y Desarrollo</w:t>
      </w:r>
      <w:r>
        <w:rPr>
          <w:spacing w:val="-3"/>
          <w:sz w:val="24"/>
        </w:rPr>
        <w:t> </w:t>
      </w:r>
      <w:r>
        <w:rPr>
          <w:sz w:val="24"/>
        </w:rPr>
        <w:t>Curricular</w:t>
      </w:r>
    </w:p>
    <w:p>
      <w:pPr>
        <w:pStyle w:val="ListParagraph"/>
        <w:numPr>
          <w:ilvl w:val="1"/>
          <w:numId w:val="4"/>
        </w:numPr>
        <w:tabs>
          <w:tab w:pos="1806" w:val="left" w:leader="none"/>
        </w:tabs>
        <w:spacing w:line="240" w:lineRule="auto" w:before="137" w:after="0"/>
        <w:ind w:left="1806" w:right="0" w:hanging="360"/>
        <w:jc w:val="left"/>
        <w:rPr>
          <w:sz w:val="24"/>
        </w:rPr>
      </w:pPr>
      <w:r>
        <w:rPr>
          <w:sz w:val="24"/>
        </w:rPr>
        <w:t>Subdirección de Evaluación Curricular</w:t>
      </w:r>
    </w:p>
    <w:p>
      <w:pPr>
        <w:pStyle w:val="BodyText"/>
        <w:rPr>
          <w:sz w:val="26"/>
        </w:rPr>
      </w:pPr>
    </w:p>
    <w:p>
      <w:pPr>
        <w:pStyle w:val="BodyText"/>
        <w:rPr>
          <w:sz w:val="22"/>
        </w:rPr>
      </w:pPr>
    </w:p>
    <w:p>
      <w:pPr>
        <w:pStyle w:val="Heading1"/>
        <w:spacing w:line="360" w:lineRule="auto" w:before="0"/>
        <w:ind w:left="351" w:right="234" w:firstLine="0"/>
        <w:jc w:val="both"/>
      </w:pPr>
      <w:r>
        <w:rPr/>
        <w:t>Artículo 8. – Acuerdo Ministerial No. 09-2009 ATRIBUCIONES ESPECÍFICAS DE LA SUBDIRECCIÓN DE DISEÑO Y DESARROLLO CURRICULAR.</w:t>
      </w:r>
    </w:p>
    <w:p>
      <w:pPr>
        <w:pStyle w:val="BodyText"/>
        <w:spacing w:line="360" w:lineRule="auto"/>
        <w:ind w:left="351" w:right="245"/>
        <w:jc w:val="both"/>
      </w:pPr>
      <w:r>
        <w:rPr/>
        <w:t>La subdirección de Diseño y Desarrollo Curricular es la responsable de orientar el diseño y desarrollo del currículo de los diferentes niveles y modalidades del Sistema Educativo. La Subdirección de Diseño y Desarrollo Curricular depende de la Dirección General de Currículo y está a cargo de un(a) subdirector (a) un (a) asistente y cuatro jefaturas de departamentos técnicos. Sus atribuciones son las</w:t>
      </w:r>
      <w:r>
        <w:rPr>
          <w:spacing w:val="-5"/>
        </w:rPr>
        <w:t> </w:t>
      </w:r>
      <w:r>
        <w:rPr/>
        <w:t>siguientes:</w:t>
      </w:r>
    </w:p>
    <w:p>
      <w:pPr>
        <w:pStyle w:val="BodyText"/>
        <w:spacing w:before="1"/>
        <w:rPr>
          <w:sz w:val="36"/>
        </w:rPr>
      </w:pPr>
    </w:p>
    <w:p>
      <w:pPr>
        <w:pStyle w:val="ListParagraph"/>
        <w:numPr>
          <w:ilvl w:val="0"/>
          <w:numId w:val="5"/>
        </w:numPr>
        <w:tabs>
          <w:tab w:pos="1060" w:val="left" w:leader="none"/>
        </w:tabs>
        <w:spacing w:line="360" w:lineRule="auto" w:before="0" w:after="0"/>
        <w:ind w:left="1071" w:right="244" w:hanging="360"/>
        <w:jc w:val="left"/>
        <w:rPr>
          <w:sz w:val="24"/>
        </w:rPr>
      </w:pPr>
      <w:r>
        <w:rPr>
          <w:sz w:val="24"/>
        </w:rPr>
        <w:t>Orientar un currículo, pertinente, flexible y perfectible, con la participación y gestión de toda la comunidad educativa, los diversos sectores y pueblos que conforman el</w:t>
      </w:r>
      <w:r>
        <w:rPr>
          <w:spacing w:val="-18"/>
          <w:sz w:val="24"/>
        </w:rPr>
        <w:t> </w:t>
      </w:r>
      <w:r>
        <w:rPr>
          <w:sz w:val="24"/>
        </w:rPr>
        <w:t>país.</w:t>
      </w:r>
    </w:p>
    <w:p>
      <w:pPr>
        <w:pStyle w:val="ListParagraph"/>
        <w:numPr>
          <w:ilvl w:val="0"/>
          <w:numId w:val="5"/>
        </w:numPr>
        <w:tabs>
          <w:tab w:pos="1060" w:val="left" w:leader="none"/>
        </w:tabs>
        <w:spacing w:line="360" w:lineRule="auto" w:before="0" w:after="0"/>
        <w:ind w:left="1071" w:right="247" w:hanging="360"/>
        <w:jc w:val="left"/>
        <w:rPr>
          <w:sz w:val="24"/>
        </w:rPr>
      </w:pPr>
      <w:r>
        <w:rPr>
          <w:sz w:val="24"/>
        </w:rPr>
        <w:t>Formular, divulgar y actualizar el Currículo Nacional Base en los distintos niveles y modalidades educativas del Sistema</w:t>
      </w:r>
      <w:r>
        <w:rPr>
          <w:spacing w:val="-3"/>
          <w:sz w:val="24"/>
        </w:rPr>
        <w:t> </w:t>
      </w:r>
      <w:r>
        <w:rPr>
          <w:sz w:val="24"/>
        </w:rPr>
        <w:t>Educativo.</w:t>
      </w:r>
    </w:p>
    <w:p>
      <w:pPr>
        <w:pStyle w:val="ListParagraph"/>
        <w:numPr>
          <w:ilvl w:val="0"/>
          <w:numId w:val="5"/>
        </w:numPr>
        <w:tabs>
          <w:tab w:pos="1060" w:val="left" w:leader="none"/>
        </w:tabs>
        <w:spacing w:line="240" w:lineRule="auto" w:before="0" w:after="0"/>
        <w:ind w:left="1059" w:right="0" w:hanging="349"/>
        <w:jc w:val="left"/>
        <w:rPr>
          <w:sz w:val="24"/>
        </w:rPr>
      </w:pPr>
      <w:r>
        <w:rPr>
          <w:sz w:val="24"/>
        </w:rPr>
        <w:t>Orientar el proceso de actualización y mejoramiento permanente del</w:t>
      </w:r>
      <w:r>
        <w:rPr>
          <w:spacing w:val="-14"/>
          <w:sz w:val="24"/>
        </w:rPr>
        <w:t> </w:t>
      </w:r>
      <w:r>
        <w:rPr>
          <w:sz w:val="24"/>
        </w:rPr>
        <w:t>currículo.</w:t>
      </w:r>
    </w:p>
    <w:p>
      <w:pPr>
        <w:pStyle w:val="ListParagraph"/>
        <w:numPr>
          <w:ilvl w:val="0"/>
          <w:numId w:val="5"/>
        </w:numPr>
        <w:tabs>
          <w:tab w:pos="1060" w:val="left" w:leader="none"/>
        </w:tabs>
        <w:spacing w:line="360" w:lineRule="auto" w:before="139" w:after="0"/>
        <w:ind w:left="1071" w:right="245" w:hanging="360"/>
        <w:jc w:val="left"/>
        <w:rPr>
          <w:sz w:val="24"/>
        </w:rPr>
      </w:pPr>
      <w:r>
        <w:rPr>
          <w:sz w:val="24"/>
        </w:rPr>
        <w:t>Establecer lineamientos para la concreción de la planificación curricular a nivel regional y local.</w:t>
      </w:r>
    </w:p>
    <w:p>
      <w:pPr>
        <w:pStyle w:val="ListParagraph"/>
        <w:numPr>
          <w:ilvl w:val="0"/>
          <w:numId w:val="5"/>
        </w:numPr>
        <w:tabs>
          <w:tab w:pos="1060" w:val="left" w:leader="none"/>
        </w:tabs>
        <w:spacing w:line="360" w:lineRule="auto" w:before="1" w:after="0"/>
        <w:ind w:left="1071" w:right="240" w:hanging="360"/>
        <w:jc w:val="left"/>
        <w:rPr>
          <w:sz w:val="24"/>
        </w:rPr>
      </w:pPr>
      <w:r>
        <w:rPr>
          <w:sz w:val="24"/>
        </w:rPr>
        <w:t>Desarrollar y dar a conocer, por medio de las Direcciones Departamentales de Educación los lineamientos del Currículo Nacional</w:t>
      </w:r>
      <w:r>
        <w:rPr>
          <w:spacing w:val="-1"/>
          <w:sz w:val="24"/>
        </w:rPr>
        <w:t> </w:t>
      </w:r>
      <w:r>
        <w:rPr>
          <w:sz w:val="24"/>
        </w:rPr>
        <w:t>Base.</w:t>
      </w:r>
    </w:p>
    <w:p>
      <w:pPr>
        <w:pStyle w:val="ListParagraph"/>
        <w:numPr>
          <w:ilvl w:val="0"/>
          <w:numId w:val="5"/>
        </w:numPr>
        <w:tabs>
          <w:tab w:pos="1060" w:val="left" w:leader="none"/>
        </w:tabs>
        <w:spacing w:line="360" w:lineRule="auto" w:before="0" w:after="0"/>
        <w:ind w:left="1071" w:right="245" w:hanging="360"/>
        <w:jc w:val="left"/>
        <w:rPr>
          <w:sz w:val="24"/>
        </w:rPr>
      </w:pPr>
      <w:r>
        <w:rPr>
          <w:sz w:val="24"/>
        </w:rPr>
        <w:t>Orientar la entrega del Currículo Nacional Base de los diferentes niveles y modalidades educativas.</w:t>
      </w:r>
    </w:p>
    <w:p>
      <w:pPr>
        <w:spacing w:after="0" w:line="360" w:lineRule="auto"/>
        <w:jc w:val="left"/>
        <w:rPr>
          <w:sz w:val="2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 name="image1.jpeg"/>
                  <wp:cNvGraphicFramePr>
                    <a:graphicFrameLocks noChangeAspect="1"/>
                  </wp:cNvGraphicFramePr>
                  <a:graphic>
                    <a:graphicData uri="http://schemas.openxmlformats.org/drawingml/2006/picture">
                      <pic:pic>
                        <pic:nvPicPr>
                          <pic:cNvPr id="1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sz w:val="20"/>
        </w:rPr>
      </w:pPr>
    </w:p>
    <w:p>
      <w:pPr>
        <w:pStyle w:val="BodyText"/>
        <w:rPr>
          <w:sz w:val="18"/>
        </w:rPr>
      </w:pPr>
    </w:p>
    <w:p>
      <w:pPr>
        <w:pStyle w:val="ListParagraph"/>
        <w:numPr>
          <w:ilvl w:val="0"/>
          <w:numId w:val="5"/>
        </w:numPr>
        <w:tabs>
          <w:tab w:pos="1060" w:val="left" w:leader="none"/>
        </w:tabs>
        <w:spacing w:line="360" w:lineRule="auto" w:before="93" w:after="0"/>
        <w:ind w:left="1071" w:right="240" w:hanging="360"/>
        <w:jc w:val="both"/>
        <w:rPr>
          <w:sz w:val="24"/>
        </w:rPr>
      </w:pPr>
      <w:r>
        <w:rPr>
          <w:sz w:val="24"/>
        </w:rPr>
        <w:t>Establecer las normas u orientaciones que, en materia curricular deben orientar el funcionamiento de los establecimientos educativos del país, tanto del sector oficial, como privado.</w:t>
      </w:r>
    </w:p>
    <w:p>
      <w:pPr>
        <w:pStyle w:val="ListParagraph"/>
        <w:numPr>
          <w:ilvl w:val="0"/>
          <w:numId w:val="5"/>
        </w:numPr>
        <w:tabs>
          <w:tab w:pos="1060" w:val="left" w:leader="none"/>
        </w:tabs>
        <w:spacing w:line="360" w:lineRule="auto" w:before="1" w:after="0"/>
        <w:ind w:left="1071" w:right="245" w:hanging="360"/>
        <w:jc w:val="both"/>
        <w:rPr>
          <w:sz w:val="24"/>
        </w:rPr>
      </w:pPr>
      <w:r>
        <w:rPr>
          <w:sz w:val="24"/>
        </w:rPr>
        <w:t>Formular el currículo para la formación de Directores de Establecimientos Educativos del sector público y</w:t>
      </w:r>
      <w:r>
        <w:rPr>
          <w:spacing w:val="-3"/>
          <w:sz w:val="24"/>
        </w:rPr>
        <w:t> </w:t>
      </w:r>
      <w:r>
        <w:rPr>
          <w:sz w:val="24"/>
        </w:rPr>
        <w:t>privado.</w:t>
      </w:r>
    </w:p>
    <w:p>
      <w:pPr>
        <w:pStyle w:val="ListParagraph"/>
        <w:numPr>
          <w:ilvl w:val="0"/>
          <w:numId w:val="5"/>
        </w:numPr>
        <w:tabs>
          <w:tab w:pos="1060" w:val="left" w:leader="none"/>
        </w:tabs>
        <w:spacing w:line="240" w:lineRule="auto" w:before="0" w:after="0"/>
        <w:ind w:left="1059" w:right="0" w:hanging="349"/>
        <w:jc w:val="both"/>
        <w:rPr>
          <w:sz w:val="24"/>
        </w:rPr>
      </w:pPr>
      <w:r>
        <w:rPr>
          <w:sz w:val="24"/>
        </w:rPr>
        <w:t>Formular el currículo para la formación de Supervisores</w:t>
      </w:r>
      <w:r>
        <w:rPr>
          <w:spacing w:val="-10"/>
          <w:sz w:val="24"/>
        </w:rPr>
        <w:t> </w:t>
      </w:r>
      <w:r>
        <w:rPr>
          <w:sz w:val="24"/>
        </w:rPr>
        <w:t>Educativos.</w:t>
      </w:r>
    </w:p>
    <w:p>
      <w:pPr>
        <w:pStyle w:val="BodyText"/>
        <w:rPr>
          <w:sz w:val="26"/>
        </w:rPr>
      </w:pPr>
    </w:p>
    <w:p>
      <w:pPr>
        <w:pStyle w:val="BodyText"/>
        <w:rPr>
          <w:sz w:val="22"/>
        </w:rPr>
      </w:pPr>
    </w:p>
    <w:p>
      <w:pPr>
        <w:pStyle w:val="Heading1"/>
        <w:spacing w:line="360" w:lineRule="auto" w:before="0"/>
        <w:ind w:left="711" w:right="237" w:firstLine="0"/>
        <w:jc w:val="both"/>
      </w:pPr>
      <w:r>
        <w:rPr/>
        <w:t>Artículo No. 9 Acuerdo Ministerial 09-2009 ATRIBUCIONES ESPECIFICAS DE LA SUBDIRECCIÓN DE EVALUACIÓN CURRICULAR.</w:t>
      </w:r>
    </w:p>
    <w:p>
      <w:pPr>
        <w:pStyle w:val="BodyText"/>
        <w:spacing w:before="11"/>
        <w:rPr>
          <w:b/>
          <w:sz w:val="35"/>
        </w:rPr>
      </w:pPr>
    </w:p>
    <w:p>
      <w:pPr>
        <w:pStyle w:val="BodyText"/>
        <w:spacing w:line="360" w:lineRule="auto"/>
        <w:ind w:left="711" w:right="245"/>
        <w:jc w:val="both"/>
      </w:pPr>
      <w:r>
        <w:rPr/>
        <w:t>La Subdirección de Evaluación Curricular es la responsable de la concreción de la planificación y seguimiento de las actividades curriculares así como de la evaluación del funcionamiento del currículo, a nivel de Dirección de Currículo y de aula. La Subdirección de evaluación curricular depende de la Dirección General de Currículo está a cargo de un (a) subdirector (a) un (a) asistente, tres jefaturas de Departamentos Técnicos. Sus atribuciones son las</w:t>
      </w:r>
      <w:r>
        <w:rPr>
          <w:spacing w:val="-1"/>
        </w:rPr>
        <w:t> </w:t>
      </w:r>
      <w:r>
        <w:rPr/>
        <w:t>siguientes:</w:t>
      </w:r>
    </w:p>
    <w:p>
      <w:pPr>
        <w:pStyle w:val="BodyText"/>
        <w:spacing w:before="2"/>
        <w:rPr>
          <w:sz w:val="36"/>
        </w:rPr>
      </w:pPr>
    </w:p>
    <w:p>
      <w:pPr>
        <w:pStyle w:val="ListParagraph"/>
        <w:numPr>
          <w:ilvl w:val="0"/>
          <w:numId w:val="6"/>
        </w:numPr>
        <w:tabs>
          <w:tab w:pos="1007" w:val="left" w:leader="none"/>
        </w:tabs>
        <w:spacing w:line="360" w:lineRule="auto" w:before="0" w:after="0"/>
        <w:ind w:left="711" w:right="240" w:firstLine="0"/>
        <w:jc w:val="both"/>
        <w:rPr>
          <w:sz w:val="24"/>
        </w:rPr>
      </w:pPr>
      <w:r>
        <w:rPr>
          <w:sz w:val="24"/>
        </w:rPr>
        <w:t>Integrar el plan operativo anual y el presupuesto correspondiente para la realización de las actividades curriculares de las diferentes instancias de la Dirección de Diseño Curricular, con base en el plan de desarrollo</w:t>
      </w:r>
      <w:r>
        <w:rPr>
          <w:spacing w:val="-5"/>
          <w:sz w:val="24"/>
        </w:rPr>
        <w:t> </w:t>
      </w:r>
      <w:r>
        <w:rPr>
          <w:sz w:val="24"/>
        </w:rPr>
        <w:t>institucional.</w:t>
      </w:r>
    </w:p>
    <w:p>
      <w:pPr>
        <w:pStyle w:val="ListParagraph"/>
        <w:numPr>
          <w:ilvl w:val="0"/>
          <w:numId w:val="6"/>
        </w:numPr>
        <w:tabs>
          <w:tab w:pos="1014" w:val="left" w:leader="none"/>
        </w:tabs>
        <w:spacing w:line="360" w:lineRule="auto" w:before="0" w:after="0"/>
        <w:ind w:left="711" w:right="238" w:firstLine="0"/>
        <w:jc w:val="both"/>
        <w:rPr>
          <w:sz w:val="24"/>
        </w:rPr>
      </w:pPr>
      <w:r>
        <w:rPr>
          <w:sz w:val="24"/>
        </w:rPr>
        <w:t>Proponer, divulgar, actualizar los estándares y los lineamientos para alcanzarlos así como las competencias de las áreas y sub áreas curriculares en los distintos niveles y modalidades educativas de los subsistemas escolar y</w:t>
      </w:r>
      <w:r>
        <w:rPr>
          <w:spacing w:val="-7"/>
          <w:sz w:val="24"/>
        </w:rPr>
        <w:t> </w:t>
      </w:r>
      <w:r>
        <w:rPr>
          <w:sz w:val="24"/>
        </w:rPr>
        <w:t>extraescolar.</w:t>
      </w:r>
    </w:p>
    <w:p>
      <w:pPr>
        <w:pStyle w:val="ListParagraph"/>
        <w:numPr>
          <w:ilvl w:val="0"/>
          <w:numId w:val="6"/>
        </w:numPr>
        <w:tabs>
          <w:tab w:pos="995" w:val="left" w:leader="none"/>
        </w:tabs>
        <w:spacing w:line="360" w:lineRule="auto" w:before="0" w:after="0"/>
        <w:ind w:left="711" w:right="238" w:firstLine="0"/>
        <w:jc w:val="both"/>
        <w:rPr>
          <w:sz w:val="24"/>
        </w:rPr>
      </w:pPr>
      <w:r>
        <w:rPr>
          <w:sz w:val="24"/>
        </w:rPr>
        <w:t>Orientar la organización y la aplicación del Currículo Nacional Base –CNB- en las distintas modalidades</w:t>
      </w:r>
      <w:r>
        <w:rPr>
          <w:spacing w:val="-3"/>
          <w:sz w:val="24"/>
        </w:rPr>
        <w:t> </w:t>
      </w:r>
      <w:r>
        <w:rPr>
          <w:sz w:val="24"/>
        </w:rPr>
        <w:t>educativas.</w:t>
      </w:r>
    </w:p>
    <w:p>
      <w:pPr>
        <w:pStyle w:val="ListParagraph"/>
        <w:numPr>
          <w:ilvl w:val="0"/>
          <w:numId w:val="6"/>
        </w:numPr>
        <w:tabs>
          <w:tab w:pos="993" w:val="left" w:leader="none"/>
        </w:tabs>
        <w:spacing w:line="360" w:lineRule="auto" w:before="1" w:after="0"/>
        <w:ind w:left="711" w:right="238" w:firstLine="0"/>
        <w:jc w:val="both"/>
        <w:rPr>
          <w:sz w:val="24"/>
        </w:rPr>
      </w:pPr>
      <w:r>
        <w:rPr>
          <w:sz w:val="24"/>
        </w:rPr>
        <w:t>Formular los lineamientos y la reglamentación de mecanismos para evaluar los aprendizajes en todos los niveles y modalidades educativas del Sistema</w:t>
      </w:r>
      <w:r>
        <w:rPr>
          <w:spacing w:val="-12"/>
          <w:sz w:val="24"/>
        </w:rPr>
        <w:t> </w:t>
      </w:r>
      <w:r>
        <w:rPr>
          <w:sz w:val="24"/>
        </w:rPr>
        <w:t>Educativo.</w:t>
      </w:r>
    </w:p>
    <w:p>
      <w:pPr>
        <w:spacing w:after="0" w:line="360" w:lineRule="auto"/>
        <w:jc w:val="both"/>
        <w:rPr>
          <w:sz w:val="2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 name="image1.jpeg"/>
                  <wp:cNvGraphicFramePr>
                    <a:graphicFrameLocks noChangeAspect="1"/>
                  </wp:cNvGraphicFramePr>
                  <a:graphic>
                    <a:graphicData uri="http://schemas.openxmlformats.org/drawingml/2006/picture">
                      <pic:pic>
                        <pic:nvPicPr>
                          <pic:cNvPr id="1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sz w:val="20"/>
        </w:rPr>
      </w:pPr>
    </w:p>
    <w:p>
      <w:pPr>
        <w:pStyle w:val="BodyText"/>
        <w:rPr>
          <w:sz w:val="18"/>
        </w:rPr>
      </w:pPr>
    </w:p>
    <w:p>
      <w:pPr>
        <w:pStyle w:val="ListParagraph"/>
        <w:numPr>
          <w:ilvl w:val="0"/>
          <w:numId w:val="4"/>
        </w:numPr>
        <w:tabs>
          <w:tab w:pos="1087" w:val="left" w:leader="none"/>
        </w:tabs>
        <w:spacing w:line="240" w:lineRule="auto" w:before="93" w:after="0"/>
        <w:ind w:left="1086" w:right="0" w:hanging="361"/>
        <w:jc w:val="left"/>
        <w:rPr>
          <w:sz w:val="24"/>
        </w:rPr>
      </w:pPr>
      <w:r>
        <w:rPr>
          <w:sz w:val="24"/>
        </w:rPr>
        <w:t>ÓRGANOS DE</w:t>
      </w:r>
      <w:r>
        <w:rPr>
          <w:spacing w:val="-3"/>
          <w:sz w:val="24"/>
        </w:rPr>
        <w:t> </w:t>
      </w:r>
      <w:r>
        <w:rPr>
          <w:sz w:val="24"/>
        </w:rPr>
        <w:t>APOYO</w:t>
      </w:r>
    </w:p>
    <w:p>
      <w:pPr>
        <w:pStyle w:val="ListParagraph"/>
        <w:numPr>
          <w:ilvl w:val="1"/>
          <w:numId w:val="4"/>
        </w:numPr>
        <w:tabs>
          <w:tab w:pos="1806" w:val="left" w:leader="none"/>
        </w:tabs>
        <w:spacing w:line="240" w:lineRule="auto" w:before="139" w:after="0"/>
        <w:ind w:left="1806" w:right="0" w:hanging="360"/>
        <w:jc w:val="left"/>
        <w:rPr>
          <w:sz w:val="24"/>
        </w:rPr>
      </w:pPr>
      <w:r>
        <w:rPr>
          <w:sz w:val="24"/>
        </w:rPr>
        <w:t>Consejo de</w:t>
      </w:r>
      <w:r>
        <w:rPr>
          <w:spacing w:val="-3"/>
          <w:sz w:val="24"/>
        </w:rPr>
        <w:t> </w:t>
      </w:r>
      <w:r>
        <w:rPr>
          <w:sz w:val="24"/>
        </w:rPr>
        <w:t>Dirección</w:t>
      </w:r>
    </w:p>
    <w:p>
      <w:pPr>
        <w:pStyle w:val="BodyText"/>
        <w:rPr>
          <w:sz w:val="26"/>
        </w:rPr>
      </w:pPr>
    </w:p>
    <w:p>
      <w:pPr>
        <w:pStyle w:val="BodyText"/>
        <w:rPr>
          <w:sz w:val="22"/>
        </w:rPr>
      </w:pPr>
    </w:p>
    <w:p>
      <w:pPr>
        <w:pStyle w:val="Heading1"/>
        <w:spacing w:before="0"/>
        <w:ind w:left="351" w:firstLine="0"/>
      </w:pPr>
      <w:r>
        <w:rPr/>
        <w:t>Artículo 10 Acuerdo Ministerial 09-2009</w:t>
      </w:r>
    </w:p>
    <w:p>
      <w:pPr>
        <w:spacing w:before="137"/>
        <w:ind w:left="351" w:right="0" w:firstLine="0"/>
        <w:jc w:val="left"/>
        <w:rPr>
          <w:b/>
          <w:sz w:val="24"/>
        </w:rPr>
      </w:pPr>
      <w:r>
        <w:rPr>
          <w:b/>
          <w:sz w:val="24"/>
        </w:rPr>
        <w:t>ATRIBUCIONES ESPECÍFICAS DEL CONSEJO DE DIRECCIÓN.</w:t>
      </w:r>
    </w:p>
    <w:p>
      <w:pPr>
        <w:pStyle w:val="BodyText"/>
        <w:rPr>
          <w:b/>
          <w:sz w:val="26"/>
        </w:rPr>
      </w:pPr>
    </w:p>
    <w:p>
      <w:pPr>
        <w:pStyle w:val="BodyText"/>
        <w:rPr>
          <w:b/>
          <w:sz w:val="22"/>
        </w:rPr>
      </w:pPr>
    </w:p>
    <w:p>
      <w:pPr>
        <w:pStyle w:val="BodyText"/>
        <w:spacing w:line="360" w:lineRule="auto"/>
        <w:ind w:left="351"/>
      </w:pPr>
      <w:r>
        <w:rPr/>
        <w:t>El Consejo de Dirección, es un órgano integrado por el director (a) de DIGECUR y los (as) subdirectores (as) que lo conforman. Sus atribuciones son las siguientes:</w:t>
      </w:r>
    </w:p>
    <w:p>
      <w:pPr>
        <w:pStyle w:val="ListParagraph"/>
        <w:numPr>
          <w:ilvl w:val="0"/>
          <w:numId w:val="7"/>
        </w:numPr>
        <w:tabs>
          <w:tab w:pos="1060" w:val="left" w:leader="none"/>
        </w:tabs>
        <w:spacing w:line="360" w:lineRule="auto" w:before="0" w:after="0"/>
        <w:ind w:left="1071" w:right="247" w:hanging="360"/>
        <w:jc w:val="left"/>
        <w:rPr>
          <w:sz w:val="24"/>
        </w:rPr>
      </w:pPr>
      <w:r>
        <w:rPr>
          <w:sz w:val="24"/>
        </w:rPr>
        <w:t>Conocer los lineamientos generales y específicos definidos por el Despacho Superior para la Dirección General de</w:t>
      </w:r>
      <w:r>
        <w:rPr>
          <w:spacing w:val="-3"/>
          <w:sz w:val="24"/>
        </w:rPr>
        <w:t> </w:t>
      </w:r>
      <w:r>
        <w:rPr>
          <w:sz w:val="24"/>
        </w:rPr>
        <w:t>Currículo.</w:t>
      </w:r>
    </w:p>
    <w:p>
      <w:pPr>
        <w:pStyle w:val="ListParagraph"/>
        <w:numPr>
          <w:ilvl w:val="0"/>
          <w:numId w:val="7"/>
        </w:numPr>
        <w:tabs>
          <w:tab w:pos="1126" w:val="left" w:leader="none"/>
          <w:tab w:pos="1127" w:val="left" w:leader="none"/>
        </w:tabs>
        <w:spacing w:line="240" w:lineRule="auto" w:before="1" w:after="0"/>
        <w:ind w:left="1126" w:right="0" w:hanging="416"/>
        <w:jc w:val="left"/>
        <w:rPr>
          <w:sz w:val="24"/>
        </w:rPr>
      </w:pPr>
      <w:r>
        <w:rPr>
          <w:sz w:val="24"/>
        </w:rPr>
        <w:t>Establecer las estrategias para cada</w:t>
      </w:r>
      <w:r>
        <w:rPr>
          <w:spacing w:val="-3"/>
          <w:sz w:val="24"/>
        </w:rPr>
        <w:t> </w:t>
      </w:r>
      <w:r>
        <w:rPr>
          <w:sz w:val="24"/>
        </w:rPr>
        <w:t>subdirección.</w:t>
      </w:r>
    </w:p>
    <w:p>
      <w:pPr>
        <w:pStyle w:val="ListParagraph"/>
        <w:numPr>
          <w:ilvl w:val="0"/>
          <w:numId w:val="7"/>
        </w:numPr>
        <w:tabs>
          <w:tab w:pos="1060" w:val="left" w:leader="none"/>
        </w:tabs>
        <w:spacing w:line="240" w:lineRule="auto" w:before="139" w:after="0"/>
        <w:ind w:left="1059" w:right="0" w:hanging="349"/>
        <w:jc w:val="left"/>
        <w:rPr>
          <w:sz w:val="24"/>
        </w:rPr>
      </w:pPr>
      <w:r>
        <w:rPr>
          <w:sz w:val="24"/>
        </w:rPr>
        <w:t>Monitorear y evaluar el avance de los proyectos de las</w:t>
      </w:r>
      <w:r>
        <w:rPr>
          <w:spacing w:val="-13"/>
          <w:sz w:val="24"/>
        </w:rPr>
        <w:t> </w:t>
      </w:r>
      <w:r>
        <w:rPr>
          <w:sz w:val="24"/>
        </w:rPr>
        <w:t>subdirecciones.</w:t>
      </w:r>
    </w:p>
    <w:p>
      <w:pPr>
        <w:pStyle w:val="ListParagraph"/>
        <w:numPr>
          <w:ilvl w:val="0"/>
          <w:numId w:val="7"/>
        </w:numPr>
        <w:tabs>
          <w:tab w:pos="1060" w:val="left" w:leader="none"/>
        </w:tabs>
        <w:spacing w:line="360" w:lineRule="auto" w:before="137" w:after="0"/>
        <w:ind w:left="1071" w:right="246" w:hanging="360"/>
        <w:jc w:val="left"/>
        <w:rPr>
          <w:sz w:val="24"/>
        </w:rPr>
      </w:pPr>
      <w:r>
        <w:rPr>
          <w:sz w:val="24"/>
        </w:rPr>
        <w:t>Establecer estrategias de coordinación y comunicación para el funcionamiento de la Dirección.</w:t>
      </w:r>
    </w:p>
    <w:p>
      <w:pPr>
        <w:pStyle w:val="ListParagraph"/>
        <w:numPr>
          <w:ilvl w:val="0"/>
          <w:numId w:val="7"/>
        </w:numPr>
        <w:tabs>
          <w:tab w:pos="1060" w:val="left" w:leader="none"/>
        </w:tabs>
        <w:spacing w:line="360" w:lineRule="auto" w:before="0" w:after="0"/>
        <w:ind w:left="1071" w:right="245" w:hanging="360"/>
        <w:jc w:val="left"/>
        <w:rPr>
          <w:sz w:val="24"/>
        </w:rPr>
      </w:pPr>
      <w:r>
        <w:rPr>
          <w:sz w:val="24"/>
        </w:rPr>
        <w:t>Determinar los indicadores de rendimiento interno y dar a conocer los resultados para acciones</w:t>
      </w:r>
      <w:r>
        <w:rPr>
          <w:spacing w:val="-4"/>
          <w:sz w:val="24"/>
        </w:rPr>
        <w:t> </w:t>
      </w:r>
      <w:r>
        <w:rPr>
          <w:sz w:val="24"/>
        </w:rPr>
        <w:t>correctivas.</w:t>
      </w:r>
    </w:p>
    <w:p>
      <w:pPr>
        <w:pStyle w:val="ListParagraph"/>
        <w:numPr>
          <w:ilvl w:val="0"/>
          <w:numId w:val="7"/>
        </w:numPr>
        <w:tabs>
          <w:tab w:pos="1060" w:val="left" w:leader="none"/>
        </w:tabs>
        <w:spacing w:line="360" w:lineRule="auto" w:before="0" w:after="0"/>
        <w:ind w:left="1071" w:right="248" w:hanging="360"/>
        <w:jc w:val="left"/>
        <w:rPr>
          <w:sz w:val="24"/>
        </w:rPr>
      </w:pPr>
      <w:r>
        <w:rPr>
          <w:sz w:val="24"/>
        </w:rPr>
        <w:t>Orientar la resolución de los asuntos que le sean cursados por la Dirección y otros que se le</w:t>
      </w:r>
      <w:r>
        <w:rPr>
          <w:spacing w:val="-1"/>
          <w:sz w:val="24"/>
        </w:rPr>
        <w:t> </w:t>
      </w:r>
      <w:r>
        <w:rPr>
          <w:sz w:val="24"/>
        </w:rPr>
        <w:t>designe.</w:t>
      </w:r>
    </w:p>
    <w:p>
      <w:pPr>
        <w:pStyle w:val="BodyText"/>
        <w:spacing w:before="1"/>
        <w:rPr>
          <w:sz w:val="36"/>
        </w:rPr>
      </w:pPr>
    </w:p>
    <w:p>
      <w:pPr>
        <w:pStyle w:val="ListParagraph"/>
        <w:numPr>
          <w:ilvl w:val="0"/>
          <w:numId w:val="4"/>
        </w:numPr>
        <w:tabs>
          <w:tab w:pos="1087" w:val="left" w:leader="none"/>
        </w:tabs>
        <w:spacing w:line="240" w:lineRule="auto" w:before="0" w:after="0"/>
        <w:ind w:left="1086" w:right="0" w:hanging="361"/>
        <w:jc w:val="left"/>
        <w:rPr>
          <w:sz w:val="24"/>
        </w:rPr>
      </w:pPr>
      <w:r>
        <w:rPr>
          <w:sz w:val="24"/>
        </w:rPr>
        <w:t>ÓRGANOS</w:t>
      </w:r>
      <w:r>
        <w:rPr>
          <w:spacing w:val="-3"/>
          <w:sz w:val="24"/>
        </w:rPr>
        <w:t> </w:t>
      </w:r>
      <w:r>
        <w:rPr>
          <w:sz w:val="24"/>
        </w:rPr>
        <w:t>TÉCNICOS</w:t>
      </w:r>
    </w:p>
    <w:p>
      <w:pPr>
        <w:pStyle w:val="Heading1"/>
        <w:numPr>
          <w:ilvl w:val="1"/>
          <w:numId w:val="4"/>
        </w:numPr>
        <w:tabs>
          <w:tab w:pos="1806" w:val="left" w:leader="none"/>
        </w:tabs>
        <w:spacing w:line="240" w:lineRule="auto" w:before="137" w:after="0"/>
        <w:ind w:left="1806" w:right="0" w:hanging="360"/>
        <w:jc w:val="left"/>
      </w:pPr>
      <w:r>
        <w:rPr/>
        <w:t>De la subdirección de Diseño y Desarrollo</w:t>
      </w:r>
      <w:r>
        <w:rPr>
          <w:spacing w:val="-8"/>
        </w:rPr>
        <w:t> </w:t>
      </w:r>
      <w:r>
        <w:rPr/>
        <w:t>Curricular</w:t>
      </w:r>
    </w:p>
    <w:p>
      <w:pPr>
        <w:spacing w:line="360" w:lineRule="auto" w:before="139"/>
        <w:ind w:left="351" w:right="0" w:firstLine="0"/>
        <w:jc w:val="left"/>
        <w:rPr>
          <w:b/>
          <w:sz w:val="24"/>
        </w:rPr>
      </w:pPr>
      <w:r>
        <w:rPr>
          <w:b/>
          <w:sz w:val="24"/>
        </w:rPr>
        <w:t>ATRIBUCIONES ESPECÍFICAS DE LOS DEPARTAMENTOS DE DISEÑO Y DESARROLLO CURRICULAR:</w:t>
      </w:r>
    </w:p>
    <w:p>
      <w:pPr>
        <w:pStyle w:val="BodyText"/>
        <w:spacing w:before="11"/>
        <w:rPr>
          <w:b/>
          <w:sz w:val="35"/>
        </w:rPr>
      </w:pPr>
    </w:p>
    <w:p>
      <w:pPr>
        <w:pStyle w:val="ListParagraph"/>
        <w:numPr>
          <w:ilvl w:val="0"/>
          <w:numId w:val="8"/>
        </w:numPr>
        <w:tabs>
          <w:tab w:pos="1060" w:val="left" w:leader="none"/>
        </w:tabs>
        <w:spacing w:line="362" w:lineRule="auto" w:before="0" w:after="0"/>
        <w:ind w:left="1071" w:right="245" w:hanging="360"/>
        <w:jc w:val="left"/>
        <w:rPr>
          <w:sz w:val="24"/>
        </w:rPr>
      </w:pPr>
      <w:r>
        <w:rPr>
          <w:sz w:val="24"/>
        </w:rPr>
        <w:t>Diseñar y desarrollar el currículo nacional multicultural e intercultural de los niveles de educación.</w:t>
      </w:r>
    </w:p>
    <w:p>
      <w:pPr>
        <w:pStyle w:val="ListParagraph"/>
        <w:numPr>
          <w:ilvl w:val="0"/>
          <w:numId w:val="8"/>
        </w:numPr>
        <w:tabs>
          <w:tab w:pos="1060" w:val="left" w:leader="none"/>
          <w:tab w:pos="2416" w:val="left" w:leader="none"/>
          <w:tab w:pos="2946" w:val="left" w:leader="none"/>
          <w:tab w:pos="4517" w:val="left" w:leader="none"/>
          <w:tab w:pos="6659" w:val="left" w:leader="none"/>
          <w:tab w:pos="7364" w:val="left" w:leader="none"/>
          <w:tab w:pos="7774" w:val="left" w:leader="none"/>
          <w:tab w:pos="9247" w:val="left" w:leader="none"/>
          <w:tab w:pos="9736" w:val="left" w:leader="none"/>
        </w:tabs>
        <w:spacing w:line="360" w:lineRule="auto" w:before="0" w:after="0"/>
        <w:ind w:left="1071" w:right="238" w:hanging="360"/>
        <w:jc w:val="left"/>
        <w:rPr>
          <w:sz w:val="24"/>
        </w:rPr>
      </w:pPr>
      <w:r>
        <w:rPr>
          <w:sz w:val="24"/>
        </w:rPr>
        <w:t>Establecer</w:t>
        <w:tab/>
        <w:t>los</w:t>
        <w:tab/>
        <w:t>lineamientos</w:t>
        <w:tab/>
        <w:t>psicopedagógicos</w:t>
        <w:tab/>
        <w:t>para</w:t>
        <w:tab/>
        <w:t>la</w:t>
        <w:tab/>
        <w:t>elaboración</w:t>
        <w:tab/>
        <w:t>de</w:t>
        <w:tab/>
      </w:r>
      <w:r>
        <w:rPr>
          <w:spacing w:val="-3"/>
          <w:sz w:val="24"/>
        </w:rPr>
        <w:t>materiales </w:t>
      </w:r>
      <w:r>
        <w:rPr>
          <w:sz w:val="24"/>
        </w:rPr>
        <w:t>curriculares y educativos</w:t>
      </w:r>
      <w:r>
        <w:rPr>
          <w:spacing w:val="-4"/>
          <w:sz w:val="24"/>
        </w:rPr>
        <w:t> </w:t>
      </w:r>
      <w:r>
        <w:rPr>
          <w:sz w:val="24"/>
        </w:rPr>
        <w:t>específicos.</w:t>
      </w:r>
    </w:p>
    <w:p>
      <w:pPr>
        <w:pStyle w:val="ListParagraph"/>
        <w:numPr>
          <w:ilvl w:val="0"/>
          <w:numId w:val="8"/>
        </w:numPr>
        <w:tabs>
          <w:tab w:pos="1060" w:val="left" w:leader="none"/>
        </w:tabs>
        <w:spacing w:line="240" w:lineRule="auto" w:before="0" w:after="0"/>
        <w:ind w:left="1059" w:right="0" w:hanging="349"/>
        <w:jc w:val="left"/>
        <w:rPr>
          <w:sz w:val="24"/>
        </w:rPr>
      </w:pPr>
      <w:r>
        <w:rPr>
          <w:sz w:val="24"/>
        </w:rPr>
        <w:t>Establecer los lineamientos para la capacitación docente en materia</w:t>
      </w:r>
      <w:r>
        <w:rPr>
          <w:spacing w:val="-13"/>
          <w:sz w:val="24"/>
        </w:rPr>
        <w:t> </w:t>
      </w:r>
      <w:r>
        <w:rPr>
          <w:sz w:val="24"/>
        </w:rPr>
        <w:t>curricular.</w:t>
      </w:r>
    </w:p>
    <w:p>
      <w:pPr>
        <w:spacing w:after="0" w:line="240" w:lineRule="auto"/>
        <w:jc w:val="left"/>
        <w:rPr>
          <w:sz w:val="2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 name="image1.jpeg"/>
                  <wp:cNvGraphicFramePr>
                    <a:graphicFrameLocks noChangeAspect="1"/>
                  </wp:cNvGraphicFramePr>
                  <a:graphic>
                    <a:graphicData uri="http://schemas.openxmlformats.org/drawingml/2006/picture">
                      <pic:pic>
                        <pic:nvPicPr>
                          <pic:cNvPr id="2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5"/>
              <w:jc w:val="center"/>
              <w:rPr>
                <w:sz w:val="18"/>
              </w:rPr>
            </w:pPr>
            <w:r>
              <w:rPr>
                <w:sz w:val="18"/>
              </w:rPr>
              <w:t>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sz w:val="20"/>
        </w:rPr>
      </w:pPr>
    </w:p>
    <w:p>
      <w:pPr>
        <w:pStyle w:val="BodyText"/>
        <w:rPr>
          <w:sz w:val="18"/>
        </w:rPr>
      </w:pPr>
    </w:p>
    <w:p>
      <w:pPr>
        <w:pStyle w:val="ListParagraph"/>
        <w:numPr>
          <w:ilvl w:val="0"/>
          <w:numId w:val="8"/>
        </w:numPr>
        <w:tabs>
          <w:tab w:pos="1060" w:val="left" w:leader="none"/>
        </w:tabs>
        <w:spacing w:line="240" w:lineRule="auto" w:before="93" w:after="0"/>
        <w:ind w:left="1059" w:right="0" w:hanging="349"/>
        <w:jc w:val="left"/>
        <w:rPr>
          <w:sz w:val="24"/>
        </w:rPr>
      </w:pPr>
      <w:r>
        <w:rPr>
          <w:sz w:val="24"/>
        </w:rPr>
        <w:t>Acompañar técnicamente la elaboración de estándares</w:t>
      </w:r>
      <w:r>
        <w:rPr>
          <w:spacing w:val="-8"/>
          <w:sz w:val="24"/>
        </w:rPr>
        <w:t> </w:t>
      </w:r>
      <w:r>
        <w:rPr>
          <w:sz w:val="24"/>
        </w:rPr>
        <w:t>educativos.</w:t>
      </w:r>
    </w:p>
    <w:p>
      <w:pPr>
        <w:pStyle w:val="ListParagraph"/>
        <w:numPr>
          <w:ilvl w:val="0"/>
          <w:numId w:val="8"/>
        </w:numPr>
        <w:tabs>
          <w:tab w:pos="1060" w:val="left" w:leader="none"/>
        </w:tabs>
        <w:spacing w:line="360" w:lineRule="auto" w:before="139" w:after="0"/>
        <w:ind w:left="1071" w:right="242" w:hanging="360"/>
        <w:jc w:val="left"/>
        <w:rPr>
          <w:sz w:val="24"/>
        </w:rPr>
      </w:pPr>
      <w:r>
        <w:rPr>
          <w:sz w:val="24"/>
        </w:rPr>
        <w:t>Planificar y ejecutar las consultas y acciones de socialización de los diferentes procesos curriculares y coordinar estudios e investigaciones sobre el</w:t>
      </w:r>
      <w:r>
        <w:rPr>
          <w:spacing w:val="-8"/>
          <w:sz w:val="24"/>
        </w:rPr>
        <w:t> </w:t>
      </w:r>
      <w:r>
        <w:rPr>
          <w:sz w:val="24"/>
        </w:rPr>
        <w:t>tema.</w:t>
      </w:r>
    </w:p>
    <w:p>
      <w:pPr>
        <w:pStyle w:val="ListParagraph"/>
        <w:numPr>
          <w:ilvl w:val="0"/>
          <w:numId w:val="8"/>
        </w:numPr>
        <w:tabs>
          <w:tab w:pos="1060" w:val="left" w:leader="none"/>
        </w:tabs>
        <w:spacing w:line="240" w:lineRule="auto" w:before="0" w:after="0"/>
        <w:ind w:left="1059" w:right="0" w:hanging="349"/>
        <w:jc w:val="left"/>
        <w:rPr>
          <w:sz w:val="24"/>
        </w:rPr>
      </w:pPr>
      <w:r>
        <w:rPr>
          <w:sz w:val="24"/>
        </w:rPr>
        <w:t>Planificar y coordinar estudios e investigaciones</w:t>
      </w:r>
      <w:r>
        <w:rPr>
          <w:spacing w:val="-9"/>
          <w:sz w:val="24"/>
        </w:rPr>
        <w:t> </w:t>
      </w:r>
      <w:r>
        <w:rPr>
          <w:sz w:val="24"/>
        </w:rPr>
        <w:t>curriculares.</w:t>
      </w:r>
    </w:p>
    <w:p>
      <w:pPr>
        <w:pStyle w:val="ListParagraph"/>
        <w:numPr>
          <w:ilvl w:val="0"/>
          <w:numId w:val="8"/>
        </w:numPr>
        <w:tabs>
          <w:tab w:pos="1060" w:val="left" w:leader="none"/>
        </w:tabs>
        <w:spacing w:line="240" w:lineRule="auto" w:before="137" w:after="0"/>
        <w:ind w:left="1059" w:right="0" w:hanging="349"/>
        <w:jc w:val="left"/>
        <w:rPr>
          <w:sz w:val="24"/>
        </w:rPr>
      </w:pPr>
      <w:r>
        <w:rPr>
          <w:sz w:val="24"/>
        </w:rPr>
        <w:t>Establecer los lineamientos necesarios para la evaluación de los</w:t>
      </w:r>
      <w:r>
        <w:rPr>
          <w:spacing w:val="-14"/>
          <w:sz w:val="24"/>
        </w:rPr>
        <w:t> </w:t>
      </w:r>
      <w:r>
        <w:rPr>
          <w:sz w:val="24"/>
        </w:rPr>
        <w:t>aprendizajes.</w:t>
      </w:r>
    </w:p>
    <w:p>
      <w:pPr>
        <w:pStyle w:val="ListParagraph"/>
        <w:numPr>
          <w:ilvl w:val="0"/>
          <w:numId w:val="8"/>
        </w:numPr>
        <w:tabs>
          <w:tab w:pos="1060" w:val="left" w:leader="none"/>
        </w:tabs>
        <w:spacing w:line="360" w:lineRule="auto" w:before="139" w:after="0"/>
        <w:ind w:left="1071" w:right="247" w:hanging="360"/>
        <w:jc w:val="both"/>
        <w:rPr>
          <w:sz w:val="24"/>
        </w:rPr>
      </w:pPr>
      <w:r>
        <w:rPr>
          <w:sz w:val="24"/>
        </w:rPr>
        <w:t>Atender y resolver consultas sobre el currículo y la atención de necesidades educativas especiales para este</w:t>
      </w:r>
      <w:r>
        <w:rPr>
          <w:spacing w:val="-4"/>
          <w:sz w:val="24"/>
        </w:rPr>
        <w:t> </w:t>
      </w:r>
      <w:r>
        <w:rPr>
          <w:sz w:val="24"/>
        </w:rPr>
        <w:t>nivel.</w:t>
      </w:r>
    </w:p>
    <w:p>
      <w:pPr>
        <w:pStyle w:val="ListParagraph"/>
        <w:numPr>
          <w:ilvl w:val="0"/>
          <w:numId w:val="8"/>
        </w:numPr>
        <w:tabs>
          <w:tab w:pos="1060" w:val="left" w:leader="none"/>
        </w:tabs>
        <w:spacing w:line="360" w:lineRule="auto" w:before="0" w:after="0"/>
        <w:ind w:left="1071" w:right="246" w:hanging="360"/>
        <w:jc w:val="both"/>
        <w:rPr>
          <w:sz w:val="24"/>
        </w:rPr>
      </w:pPr>
      <w:r>
        <w:rPr>
          <w:sz w:val="24"/>
        </w:rPr>
        <w:t>Orientar el proceso de diseño y desarrollo curricular en los diferentes niveles de planificación: nacional, regional y</w:t>
      </w:r>
      <w:r>
        <w:rPr>
          <w:spacing w:val="-7"/>
          <w:sz w:val="24"/>
        </w:rPr>
        <w:t> </w:t>
      </w:r>
      <w:r>
        <w:rPr>
          <w:sz w:val="24"/>
        </w:rPr>
        <w:t>local.</w:t>
      </w:r>
    </w:p>
    <w:p>
      <w:pPr>
        <w:pStyle w:val="ListParagraph"/>
        <w:numPr>
          <w:ilvl w:val="0"/>
          <w:numId w:val="8"/>
        </w:numPr>
        <w:tabs>
          <w:tab w:pos="1060" w:val="left" w:leader="none"/>
        </w:tabs>
        <w:spacing w:line="360" w:lineRule="auto" w:before="1" w:after="0"/>
        <w:ind w:left="1071" w:right="244" w:hanging="360"/>
        <w:jc w:val="both"/>
        <w:rPr>
          <w:sz w:val="24"/>
        </w:rPr>
      </w:pPr>
      <w:r>
        <w:rPr>
          <w:sz w:val="24"/>
        </w:rPr>
        <w:t>En los niveles: regional y local, orientar y/o generar los elementos, formas, procedimientos y técnicas de organización, para la participación y satisfacción de las necesidades y características educativas, en relación al desarrollo curricular, vinculándolos con los procesos establecidos a nivel</w:t>
      </w:r>
      <w:r>
        <w:rPr>
          <w:spacing w:val="-8"/>
          <w:sz w:val="24"/>
        </w:rPr>
        <w:t> </w:t>
      </w:r>
      <w:r>
        <w:rPr>
          <w:sz w:val="24"/>
        </w:rPr>
        <w:t>nacional.</w:t>
      </w:r>
    </w:p>
    <w:p>
      <w:pPr>
        <w:pStyle w:val="ListParagraph"/>
        <w:numPr>
          <w:ilvl w:val="0"/>
          <w:numId w:val="8"/>
        </w:numPr>
        <w:tabs>
          <w:tab w:pos="1060" w:val="left" w:leader="none"/>
        </w:tabs>
        <w:spacing w:line="360" w:lineRule="auto" w:before="0" w:after="0"/>
        <w:ind w:left="1071" w:right="247" w:hanging="360"/>
        <w:jc w:val="both"/>
        <w:rPr>
          <w:sz w:val="24"/>
        </w:rPr>
      </w:pPr>
      <w:r>
        <w:rPr>
          <w:sz w:val="24"/>
        </w:rPr>
        <w:t>Orientar la realización efectiva de la integración de competencias de áreas y ejes del currículo, en los procesos de</w:t>
      </w:r>
      <w:r>
        <w:rPr>
          <w:spacing w:val="-5"/>
          <w:sz w:val="24"/>
        </w:rPr>
        <w:t> </w:t>
      </w:r>
      <w:r>
        <w:rPr>
          <w:sz w:val="24"/>
        </w:rPr>
        <w:t>aprendizaje.</w:t>
      </w:r>
    </w:p>
    <w:p>
      <w:pPr>
        <w:pStyle w:val="ListParagraph"/>
        <w:numPr>
          <w:ilvl w:val="0"/>
          <w:numId w:val="8"/>
        </w:numPr>
        <w:tabs>
          <w:tab w:pos="1060" w:val="left" w:leader="none"/>
        </w:tabs>
        <w:spacing w:line="240" w:lineRule="auto" w:before="0" w:after="0"/>
        <w:ind w:left="1059" w:right="0" w:hanging="349"/>
        <w:jc w:val="both"/>
        <w:rPr>
          <w:sz w:val="24"/>
        </w:rPr>
      </w:pPr>
      <w:r>
        <w:rPr>
          <w:sz w:val="24"/>
        </w:rPr>
        <w:t>Realizar otras funciones y atribuciones propias de su</w:t>
      </w:r>
      <w:r>
        <w:rPr>
          <w:spacing w:val="-6"/>
          <w:sz w:val="24"/>
        </w:rPr>
        <w:t> </w:t>
      </w:r>
      <w:r>
        <w:rPr>
          <w:sz w:val="24"/>
        </w:rPr>
        <w:t>naturaleza.</w:t>
      </w:r>
    </w:p>
    <w:p>
      <w:pPr>
        <w:pStyle w:val="BodyText"/>
        <w:rPr>
          <w:sz w:val="26"/>
        </w:rPr>
      </w:pPr>
    </w:p>
    <w:p>
      <w:pPr>
        <w:pStyle w:val="BodyText"/>
        <w:rPr>
          <w:sz w:val="22"/>
        </w:rPr>
      </w:pPr>
    </w:p>
    <w:p>
      <w:pPr>
        <w:pStyle w:val="BodyText"/>
        <w:ind w:left="351"/>
      </w:pPr>
      <w:r>
        <w:rPr/>
        <w:t>Departamentos que componen Subdirección de Diseño y Desarrollo Curricular:</w:t>
      </w:r>
    </w:p>
    <w:p>
      <w:pPr>
        <w:pStyle w:val="BodyText"/>
        <w:rPr>
          <w:sz w:val="26"/>
        </w:rPr>
      </w:pPr>
    </w:p>
    <w:p>
      <w:pPr>
        <w:pStyle w:val="BodyText"/>
        <w:rPr>
          <w:sz w:val="22"/>
        </w:rPr>
      </w:pPr>
    </w:p>
    <w:p>
      <w:pPr>
        <w:pStyle w:val="ListParagraph"/>
        <w:numPr>
          <w:ilvl w:val="1"/>
          <w:numId w:val="8"/>
        </w:numPr>
        <w:tabs>
          <w:tab w:pos="2332" w:val="left" w:leader="none"/>
        </w:tabs>
        <w:spacing w:line="240" w:lineRule="auto" w:before="0" w:after="0"/>
        <w:ind w:left="2331" w:right="0" w:hanging="301"/>
        <w:jc w:val="left"/>
        <w:rPr>
          <w:sz w:val="24"/>
        </w:rPr>
      </w:pPr>
      <w:r>
        <w:rPr>
          <w:sz w:val="24"/>
        </w:rPr>
        <w:t>Departamento nivel inicial y</w:t>
      </w:r>
      <w:r>
        <w:rPr>
          <w:spacing w:val="-4"/>
          <w:sz w:val="24"/>
        </w:rPr>
        <w:t> </w:t>
      </w:r>
      <w:r>
        <w:rPr>
          <w:sz w:val="24"/>
        </w:rPr>
        <w:t>preprimaria</w:t>
      </w:r>
    </w:p>
    <w:p>
      <w:pPr>
        <w:pStyle w:val="ListParagraph"/>
        <w:numPr>
          <w:ilvl w:val="1"/>
          <w:numId w:val="8"/>
        </w:numPr>
        <w:tabs>
          <w:tab w:pos="2332" w:val="left" w:leader="none"/>
        </w:tabs>
        <w:spacing w:line="240" w:lineRule="auto" w:before="137" w:after="0"/>
        <w:ind w:left="2331" w:right="0" w:hanging="354"/>
        <w:jc w:val="left"/>
        <w:rPr>
          <w:sz w:val="24"/>
        </w:rPr>
      </w:pPr>
      <w:r>
        <w:rPr>
          <w:sz w:val="24"/>
        </w:rPr>
        <w:t>Departamento nivel</w:t>
      </w:r>
      <w:r>
        <w:rPr>
          <w:spacing w:val="-2"/>
          <w:sz w:val="24"/>
        </w:rPr>
        <w:t> </w:t>
      </w:r>
      <w:r>
        <w:rPr>
          <w:sz w:val="24"/>
        </w:rPr>
        <w:t>primario</w:t>
      </w:r>
    </w:p>
    <w:p>
      <w:pPr>
        <w:pStyle w:val="ListParagraph"/>
        <w:numPr>
          <w:ilvl w:val="1"/>
          <w:numId w:val="8"/>
        </w:numPr>
        <w:tabs>
          <w:tab w:pos="2332" w:val="left" w:leader="none"/>
        </w:tabs>
        <w:spacing w:line="240" w:lineRule="auto" w:before="139" w:after="0"/>
        <w:ind w:left="2331" w:right="0" w:hanging="406"/>
        <w:jc w:val="left"/>
        <w:rPr>
          <w:sz w:val="24"/>
        </w:rPr>
      </w:pPr>
      <w:r>
        <w:rPr>
          <w:sz w:val="24"/>
        </w:rPr>
        <w:t>Departamento ciclo básico del nivel</w:t>
      </w:r>
      <w:r>
        <w:rPr>
          <w:spacing w:val="-5"/>
          <w:sz w:val="24"/>
        </w:rPr>
        <w:t> </w:t>
      </w:r>
      <w:r>
        <w:rPr>
          <w:sz w:val="24"/>
        </w:rPr>
        <w:t>medio</w:t>
      </w:r>
    </w:p>
    <w:p>
      <w:pPr>
        <w:pStyle w:val="ListParagraph"/>
        <w:numPr>
          <w:ilvl w:val="1"/>
          <w:numId w:val="8"/>
        </w:numPr>
        <w:tabs>
          <w:tab w:pos="2332" w:val="left" w:leader="none"/>
        </w:tabs>
        <w:spacing w:line="240" w:lineRule="auto" w:before="137" w:after="0"/>
        <w:ind w:left="2331" w:right="0" w:hanging="421"/>
        <w:jc w:val="left"/>
        <w:rPr>
          <w:sz w:val="24"/>
        </w:rPr>
      </w:pPr>
      <w:r>
        <w:rPr>
          <w:sz w:val="24"/>
        </w:rPr>
        <w:t>Departamento ciclo diversificado nivel</w:t>
      </w:r>
      <w:r>
        <w:rPr>
          <w:spacing w:val="-4"/>
          <w:sz w:val="24"/>
        </w:rPr>
        <w:t> </w:t>
      </w:r>
      <w:r>
        <w:rPr>
          <w:sz w:val="24"/>
        </w:rPr>
        <w:t>medio</w:t>
      </w:r>
    </w:p>
    <w:p>
      <w:pPr>
        <w:pStyle w:val="BodyText"/>
        <w:rPr>
          <w:sz w:val="26"/>
        </w:rPr>
      </w:pPr>
    </w:p>
    <w:p>
      <w:pPr>
        <w:pStyle w:val="BodyText"/>
        <w:rPr>
          <w:sz w:val="22"/>
        </w:rPr>
      </w:pPr>
    </w:p>
    <w:p>
      <w:pPr>
        <w:pStyle w:val="Heading1"/>
        <w:numPr>
          <w:ilvl w:val="1"/>
          <w:numId w:val="4"/>
        </w:numPr>
        <w:tabs>
          <w:tab w:pos="1806" w:val="left" w:leader="none"/>
        </w:tabs>
        <w:spacing w:line="240" w:lineRule="auto" w:before="0" w:after="0"/>
        <w:ind w:left="1806" w:right="0" w:hanging="360"/>
        <w:jc w:val="left"/>
      </w:pPr>
      <w:r>
        <w:rPr/>
        <w:t>De la Subdirección de Monitoreo y Evaluación</w:t>
      </w:r>
      <w:r>
        <w:rPr>
          <w:spacing w:val="-6"/>
        </w:rPr>
        <w:t> </w:t>
      </w:r>
      <w:r>
        <w:rPr/>
        <w:t>Curricular</w:t>
      </w:r>
    </w:p>
    <w:p>
      <w:pPr>
        <w:pStyle w:val="BodyText"/>
        <w:rPr>
          <w:b/>
          <w:sz w:val="26"/>
        </w:rPr>
      </w:pPr>
    </w:p>
    <w:p>
      <w:pPr>
        <w:pStyle w:val="BodyText"/>
        <w:spacing w:before="1"/>
        <w:rPr>
          <w:b/>
          <w:sz w:val="22"/>
        </w:rPr>
      </w:pPr>
    </w:p>
    <w:p>
      <w:pPr>
        <w:pStyle w:val="ListParagraph"/>
        <w:numPr>
          <w:ilvl w:val="2"/>
          <w:numId w:val="4"/>
        </w:numPr>
        <w:tabs>
          <w:tab w:pos="2332" w:val="left" w:leader="none"/>
        </w:tabs>
        <w:spacing w:line="240" w:lineRule="auto" w:before="0" w:after="0"/>
        <w:ind w:left="2331" w:right="0" w:hanging="301"/>
        <w:jc w:val="both"/>
        <w:rPr>
          <w:sz w:val="24"/>
        </w:rPr>
      </w:pPr>
      <w:r>
        <w:rPr>
          <w:sz w:val="24"/>
        </w:rPr>
        <w:t>Departamento Estándares</w:t>
      </w:r>
      <w:r>
        <w:rPr>
          <w:spacing w:val="-2"/>
          <w:sz w:val="24"/>
        </w:rPr>
        <w:t> </w:t>
      </w:r>
      <w:r>
        <w:rPr>
          <w:sz w:val="24"/>
        </w:rPr>
        <w:t>Educativos:</w:t>
      </w:r>
    </w:p>
    <w:p>
      <w:pPr>
        <w:pStyle w:val="BodyText"/>
        <w:spacing w:line="360" w:lineRule="auto" w:before="139"/>
        <w:ind w:left="2331" w:right="244"/>
        <w:jc w:val="both"/>
      </w:pPr>
      <w:r>
        <w:rPr/>
        <w:t>Su función principal es establecer lineamientos para la capacitación docente en materia de estándares educativos así como su acompañamiento técnico. Encargados también de socializar los diferentes procesos curriculares,</w:t>
      </w:r>
    </w:p>
    <w:p>
      <w:pPr>
        <w:spacing w:after="0" w:line="360" w:lineRule="auto"/>
        <w:jc w:val="both"/>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1" name="image1.jpeg"/>
                  <wp:cNvGraphicFramePr>
                    <a:graphicFrameLocks noChangeAspect="1"/>
                  </wp:cNvGraphicFramePr>
                  <a:graphic>
                    <a:graphicData uri="http://schemas.openxmlformats.org/drawingml/2006/picture">
                      <pic:pic>
                        <pic:nvPicPr>
                          <pic:cNvPr id="2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sz w:val="20"/>
        </w:rPr>
      </w:pPr>
    </w:p>
    <w:p>
      <w:pPr>
        <w:pStyle w:val="BodyText"/>
        <w:rPr>
          <w:sz w:val="18"/>
        </w:rPr>
      </w:pPr>
    </w:p>
    <w:p>
      <w:pPr>
        <w:pStyle w:val="BodyText"/>
        <w:spacing w:line="360" w:lineRule="auto" w:before="93"/>
        <w:ind w:left="2331" w:right="243"/>
        <w:jc w:val="both"/>
      </w:pPr>
      <w:r>
        <w:rPr/>
        <w:t>coordinación de estudios de investigación curricular, integración de competencias de áreas y ejes del currículo en los procesos de aprendizaje.</w:t>
      </w:r>
    </w:p>
    <w:p>
      <w:pPr>
        <w:pStyle w:val="ListParagraph"/>
        <w:numPr>
          <w:ilvl w:val="2"/>
          <w:numId w:val="4"/>
        </w:numPr>
        <w:tabs>
          <w:tab w:pos="2332" w:val="left" w:leader="none"/>
        </w:tabs>
        <w:spacing w:line="240" w:lineRule="auto" w:before="0" w:after="0"/>
        <w:ind w:left="2331" w:right="0" w:hanging="354"/>
        <w:jc w:val="both"/>
        <w:rPr>
          <w:sz w:val="24"/>
        </w:rPr>
      </w:pPr>
      <w:r>
        <w:rPr>
          <w:sz w:val="24"/>
        </w:rPr>
        <w:t>Departamento de Atención a Modalidades</w:t>
      </w:r>
      <w:r>
        <w:rPr>
          <w:spacing w:val="-5"/>
          <w:sz w:val="24"/>
        </w:rPr>
        <w:t> </w:t>
      </w:r>
      <w:r>
        <w:rPr>
          <w:sz w:val="24"/>
        </w:rPr>
        <w:t>Educativas:</w:t>
      </w:r>
    </w:p>
    <w:p>
      <w:pPr>
        <w:pStyle w:val="BodyText"/>
        <w:spacing w:line="360" w:lineRule="auto" w:before="139"/>
        <w:ind w:left="2331" w:right="237"/>
        <w:jc w:val="both"/>
      </w:pPr>
      <w:r>
        <w:rPr/>
        <w:t>Encargado de establecer los lineamientos para adecuar el currículo nacional multicultural e intercultural a diferentes modalidades educativas especiales, así como los lineamientos psicopedagógicos para elaboración de materiales curriculares, capacitación docente en materia curricular y acompañamiento técnico.</w:t>
      </w:r>
    </w:p>
    <w:p>
      <w:pPr>
        <w:pStyle w:val="ListParagraph"/>
        <w:numPr>
          <w:ilvl w:val="2"/>
          <w:numId w:val="4"/>
        </w:numPr>
        <w:tabs>
          <w:tab w:pos="2332" w:val="left" w:leader="none"/>
        </w:tabs>
        <w:spacing w:line="276" w:lineRule="exact" w:before="0" w:after="0"/>
        <w:ind w:left="2331" w:right="0" w:hanging="406"/>
        <w:jc w:val="both"/>
        <w:rPr>
          <w:sz w:val="24"/>
        </w:rPr>
      </w:pPr>
      <w:r>
        <w:rPr>
          <w:sz w:val="24"/>
        </w:rPr>
        <w:t>Departamento Evaluación</w:t>
      </w:r>
      <w:r>
        <w:rPr>
          <w:spacing w:val="-1"/>
          <w:sz w:val="24"/>
        </w:rPr>
        <w:t> </w:t>
      </w:r>
      <w:r>
        <w:rPr>
          <w:sz w:val="24"/>
        </w:rPr>
        <w:t>Curricular:</w:t>
      </w:r>
    </w:p>
    <w:p>
      <w:pPr>
        <w:pStyle w:val="BodyText"/>
        <w:spacing w:line="360" w:lineRule="auto" w:before="139"/>
        <w:ind w:left="2331" w:right="235"/>
        <w:jc w:val="both"/>
      </w:pPr>
      <w:r>
        <w:rPr/>
        <w:t>Establecen en este departamento los lineamientos para la capacitación docente en materia de evaluación curricular, acompañamiento técnico en la elaboración de procedimientos de evaluación. Encargados de establecer los lineamientos necesarios para la evaluación de los aprendizajes.</w:t>
      </w:r>
    </w:p>
    <w:p>
      <w:pPr>
        <w:spacing w:after="0" w:line="360" w:lineRule="auto"/>
        <w:jc w:val="both"/>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 name="image1.jpeg"/>
                  <wp:cNvGraphicFramePr>
                    <a:graphicFrameLocks noChangeAspect="1"/>
                  </wp:cNvGraphicFramePr>
                  <a:graphic>
                    <a:graphicData uri="http://schemas.openxmlformats.org/drawingml/2006/picture">
                      <pic:pic>
                        <pic:nvPicPr>
                          <pic:cNvPr id="2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tabs>
          <w:tab w:pos="1767" w:val="left" w:leader="none"/>
        </w:tabs>
        <w:spacing w:before="116"/>
        <w:ind w:left="1059" w:right="0" w:firstLine="0"/>
        <w:jc w:val="left"/>
        <w:rPr>
          <w:sz w:val="20"/>
        </w:rPr>
      </w:pPr>
      <w:r>
        <w:rPr>
          <w:sz w:val="20"/>
        </w:rPr>
        <w:t>6.1</w:t>
        <w:tab/>
        <w:t>ORGANIGRAMA</w:t>
      </w:r>
    </w:p>
    <w:p>
      <w:pPr>
        <w:pStyle w:val="BodyText"/>
        <w:rPr>
          <w:sz w:val="20"/>
        </w:rPr>
      </w:pPr>
    </w:p>
    <w:p>
      <w:pPr>
        <w:pStyle w:val="BodyText"/>
        <w:spacing w:before="6"/>
        <w:rPr>
          <w:sz w:val="20"/>
        </w:rPr>
      </w:pPr>
      <w:r>
        <w:rPr/>
        <w:drawing>
          <wp:anchor distT="0" distB="0" distL="0" distR="0" allowOverlap="1" layoutInCell="1" locked="0" behindDoc="0" simplePos="0" relativeHeight="1">
            <wp:simplePos x="0" y="0"/>
            <wp:positionH relativeFrom="page">
              <wp:posOffset>657025</wp:posOffset>
            </wp:positionH>
            <wp:positionV relativeFrom="paragraph">
              <wp:posOffset>174651</wp:posOffset>
            </wp:positionV>
            <wp:extent cx="4879330" cy="7140892"/>
            <wp:effectExtent l="0" t="0" r="0" b="0"/>
            <wp:wrapTopAndBottom/>
            <wp:docPr id="25" name="image3.png"/>
            <wp:cNvGraphicFramePr>
              <a:graphicFrameLocks noChangeAspect="1"/>
            </wp:cNvGraphicFramePr>
            <a:graphic>
              <a:graphicData uri="http://schemas.openxmlformats.org/drawingml/2006/picture">
                <pic:pic>
                  <pic:nvPicPr>
                    <pic:cNvPr id="26" name="image3.png"/>
                    <pic:cNvPicPr/>
                  </pic:nvPicPr>
                  <pic:blipFill>
                    <a:blip r:embed="rId9" cstate="print"/>
                    <a:stretch>
                      <a:fillRect/>
                    </a:stretch>
                  </pic:blipFill>
                  <pic:spPr>
                    <a:xfrm>
                      <a:off x="0" y="0"/>
                      <a:ext cx="4879330" cy="7140892"/>
                    </a:xfrm>
                    <a:prstGeom prst="rect">
                      <a:avLst/>
                    </a:prstGeom>
                  </pic:spPr>
                </pic:pic>
              </a:graphicData>
            </a:graphic>
          </wp:anchor>
        </w:drawing>
      </w:r>
    </w:p>
    <w:p>
      <w:pPr>
        <w:spacing w:after="0"/>
        <w:rPr>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 name="image1.jpeg"/>
                  <wp:cNvGraphicFramePr>
                    <a:graphicFrameLocks noChangeAspect="1"/>
                  </wp:cNvGraphicFramePr>
                  <a:graphic>
                    <a:graphicData uri="http://schemas.openxmlformats.org/drawingml/2006/picture">
                      <pic:pic>
                        <pic:nvPicPr>
                          <pic:cNvPr id="2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sz w:val="20"/>
        </w:rPr>
      </w:pPr>
    </w:p>
    <w:p>
      <w:pPr>
        <w:pStyle w:val="BodyText"/>
        <w:spacing w:before="8"/>
        <w:rPr>
          <w:sz w:val="21"/>
        </w:rPr>
      </w:pPr>
    </w:p>
    <w:p>
      <w:pPr>
        <w:pStyle w:val="BodyText"/>
        <w:spacing w:before="100"/>
        <w:ind w:left="937"/>
        <w:rPr>
          <w:rFonts w:ascii="Arial Black" w:hAnsi="Arial Black"/>
        </w:rPr>
      </w:pPr>
      <w:r>
        <w:rPr>
          <w:rFonts w:ascii="Arial Black" w:hAnsi="Arial Black"/>
        </w:rPr>
        <w:t>ORGANIGRAMA SUBDIRECCIÓN DISEÑO Y DESARROLLO CURRICULAR</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2"/>
        <w:rPr>
          <w:rFonts w:ascii="Arial Black"/>
          <w:sz w:val="21"/>
        </w:rPr>
      </w:pPr>
      <w:r>
        <w:rPr/>
        <w:pict>
          <v:group style="position:absolute;margin-left:102.952469pt;margin-top:16.942574pt;width:417.35pt;height:219.1pt;mso-position-horizontal-relative:page;mso-position-vertical-relative:paragraph;z-index:-15724544;mso-wrap-distance-left:0;mso-wrap-distance-right:0" coordorigin="2059,339" coordsize="8347,4382">
            <v:shape style="position:absolute;left:2531;top:1712;width:7401;height:2006" coordorigin="2532,1713" coordsize="7401,2006" path="m6153,1713l6153,3346,2532,3346,2532,3718m6153,1713l6153,3346,9933,3346,9933,3697m5046,3697l5046,3544,5042,3544,5042,3346m7862,3697l7862,3346m6153,2457l6471,2457e" filled="false" stroked="true" strokeweight=".770433pt" strokecolor="#4677be">
              <v:path arrowok="t"/>
              <v:stroke dashstyle="solid"/>
            </v:shape>
            <v:shape style="position:absolute;left:9469;top:3701;width:927;height:865" type="#_x0000_t202" filled="false" stroked="true" strokeweight=".960416pt" strokecolor="#000000">
              <v:textbox inset="0,0,0,0">
                <w:txbxContent>
                  <w:p>
                    <w:pPr>
                      <w:spacing w:line="256" w:lineRule="auto" w:before="103"/>
                      <w:ind w:left="208" w:right="0" w:hanging="116"/>
                      <w:jc w:val="left"/>
                      <w:rPr>
                        <w:sz w:val="17"/>
                      </w:rPr>
                    </w:pPr>
                    <w:r>
                      <w:rPr>
                        <w:w w:val="45"/>
                        <w:sz w:val="17"/>
                      </w:rPr>
                      <w:t>Departamento Ciclo </w:t>
                    </w:r>
                    <w:r>
                      <w:rPr>
                        <w:w w:val="55"/>
                        <w:sz w:val="17"/>
                      </w:rPr>
                      <w:t>Diversificado,</w:t>
                    </w:r>
                  </w:p>
                </w:txbxContent>
              </v:textbox>
              <v:stroke dashstyle="solid"/>
              <w10:wrap type="none"/>
            </v:shape>
            <v:shape style="position:absolute;left:7398;top:3701;width:927;height:865" type="#_x0000_t202" filled="false" stroked="true" strokeweight=".960418pt" strokecolor="#000000">
              <v:textbox inset="0,0,0,0">
                <w:txbxContent>
                  <w:p>
                    <w:pPr>
                      <w:spacing w:line="256" w:lineRule="auto" w:before="103"/>
                      <w:ind w:left="331" w:right="0" w:hanging="239"/>
                      <w:jc w:val="left"/>
                      <w:rPr>
                        <w:sz w:val="17"/>
                      </w:rPr>
                    </w:pPr>
                    <w:r>
                      <w:rPr>
                        <w:w w:val="45"/>
                        <w:sz w:val="17"/>
                      </w:rPr>
                      <w:t>Departamento Ciclo </w:t>
                    </w:r>
                    <w:r>
                      <w:rPr>
                        <w:w w:val="60"/>
                        <w:sz w:val="17"/>
                      </w:rPr>
                      <w:t>Básico</w:t>
                    </w:r>
                  </w:p>
                </w:txbxContent>
              </v:textbox>
              <v:stroke dashstyle="solid"/>
              <w10:wrap type="none"/>
            </v:shape>
            <v:shape style="position:absolute;left:4582;top:3701;width:927;height:865" type="#_x0000_t202" filled="false" stroked="true" strokeweight=".960416pt" strokecolor="#000000">
              <v:textbox inset="0,0,0,0">
                <w:txbxContent>
                  <w:p>
                    <w:pPr>
                      <w:spacing w:line="256" w:lineRule="auto" w:before="103"/>
                      <w:ind w:left="301" w:right="0" w:hanging="210"/>
                      <w:jc w:val="left"/>
                      <w:rPr>
                        <w:sz w:val="17"/>
                      </w:rPr>
                    </w:pPr>
                    <w:r>
                      <w:rPr>
                        <w:w w:val="50"/>
                        <w:sz w:val="17"/>
                      </w:rPr>
                      <w:t>Departamento Nivel </w:t>
                    </w:r>
                    <w:r>
                      <w:rPr>
                        <w:w w:val="60"/>
                        <w:sz w:val="17"/>
                      </w:rPr>
                      <w:t>Primario</w:t>
                    </w:r>
                  </w:p>
                </w:txbxContent>
              </v:textbox>
              <v:stroke dashstyle="solid"/>
              <w10:wrap type="none"/>
            </v:shape>
            <v:shape style="position:absolute;left:2068;top:3701;width:927;height:1010" type="#_x0000_t202" filled="false" stroked="true" strokeweight=".938388pt" strokecolor="#000000">
              <v:textbox inset="0,0,0,0">
                <w:txbxContent>
                  <w:p>
                    <w:pPr>
                      <w:spacing w:line="240" w:lineRule="auto" w:before="3"/>
                      <w:rPr>
                        <w:rFonts w:ascii="Arial Black"/>
                        <w:sz w:val="13"/>
                      </w:rPr>
                    </w:pPr>
                  </w:p>
                  <w:p>
                    <w:pPr>
                      <w:spacing w:line="256" w:lineRule="auto" w:before="0"/>
                      <w:ind w:left="242" w:right="0" w:hanging="160"/>
                      <w:jc w:val="left"/>
                      <w:rPr>
                        <w:sz w:val="17"/>
                      </w:rPr>
                    </w:pPr>
                    <w:r>
                      <w:rPr>
                        <w:w w:val="50"/>
                        <w:sz w:val="17"/>
                      </w:rPr>
                      <w:t>Depto. Nivel Inicial y </w:t>
                    </w:r>
                    <w:r>
                      <w:rPr>
                        <w:w w:val="60"/>
                        <w:sz w:val="17"/>
                      </w:rPr>
                      <w:t>Preprimaria</w:t>
                    </w:r>
                  </w:p>
                </w:txbxContent>
              </v:textbox>
              <v:stroke dashstyle="solid"/>
              <w10:wrap type="none"/>
            </v:shape>
            <v:shape style="position:absolute;left:6471;top:1960;width:927;height:993" type="#_x0000_t202" filled="false" stroked="true" strokeweight=".938391pt" strokecolor="#000000">
              <v:textbox inset="0,0,0,0">
                <w:txbxContent>
                  <w:p>
                    <w:pPr>
                      <w:spacing w:line="256" w:lineRule="auto" w:before="170"/>
                      <w:ind w:left="217" w:right="0" w:firstLine="11"/>
                      <w:jc w:val="left"/>
                      <w:rPr>
                        <w:sz w:val="17"/>
                      </w:rPr>
                    </w:pPr>
                    <w:r>
                      <w:rPr>
                        <w:w w:val="50"/>
                        <w:sz w:val="17"/>
                      </w:rPr>
                      <w:t>Asistente de </w:t>
                    </w:r>
                    <w:r>
                      <w:rPr>
                        <w:w w:val="45"/>
                        <w:sz w:val="17"/>
                      </w:rPr>
                      <w:t>Subdirección</w:t>
                    </w:r>
                  </w:p>
                </w:txbxContent>
              </v:textbox>
              <v:stroke dashstyle="solid"/>
              <w10:wrap type="none"/>
            </v:shape>
            <v:shape style="position:absolute;left:5602;top:347;width:1101;height:1365" type="#_x0000_t202" filled="false" stroked="true" strokeweight=".909814pt" strokecolor="#000000">
              <v:textbox inset="0,0,0,0">
                <w:txbxContent>
                  <w:p>
                    <w:pPr>
                      <w:spacing w:line="240" w:lineRule="auto" w:before="3"/>
                      <w:rPr>
                        <w:rFonts w:ascii="Arial Black"/>
                        <w:sz w:val="25"/>
                      </w:rPr>
                    </w:pPr>
                  </w:p>
                  <w:p>
                    <w:pPr>
                      <w:spacing w:line="256" w:lineRule="auto" w:before="0"/>
                      <w:ind w:left="152" w:right="0" w:hanging="19"/>
                      <w:jc w:val="left"/>
                      <w:rPr>
                        <w:sz w:val="17"/>
                      </w:rPr>
                    </w:pPr>
                    <w:r>
                      <w:rPr>
                        <w:w w:val="50"/>
                        <w:sz w:val="17"/>
                      </w:rPr>
                      <w:t>Subdirección Diseño y </w:t>
                    </w:r>
                    <w:r>
                      <w:rPr>
                        <w:w w:val="45"/>
                        <w:sz w:val="17"/>
                      </w:rPr>
                      <w:t>Desarrollo Curricularr</w:t>
                    </w:r>
                  </w:p>
                </w:txbxContent>
              </v:textbox>
              <v:stroke dashstyle="solid"/>
              <w10:wrap type="none"/>
            </v:shape>
            <w10:wrap type="topAndBottom"/>
          </v:group>
        </w:pict>
      </w:r>
    </w:p>
    <w:p>
      <w:pPr>
        <w:spacing w:after="0"/>
        <w:rPr>
          <w:rFonts w:ascii="Arial Black"/>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Arial Black"/>
                <w:sz w:val="20"/>
              </w:rPr>
            </w:pPr>
            <w:r>
              <w:rPr>
                <w:rFonts w:ascii="Arial Black"/>
                <w:sz w:val="20"/>
              </w:rPr>
              <w:drawing>
                <wp:inline distT="0" distB="0" distL="0" distR="0">
                  <wp:extent cx="1243518" cy="466344"/>
                  <wp:effectExtent l="0" t="0" r="0" b="0"/>
                  <wp:docPr id="29" name="image1.jpeg"/>
                  <wp:cNvGraphicFramePr>
                    <a:graphicFrameLocks noChangeAspect="1"/>
                  </wp:cNvGraphicFramePr>
                  <a:graphic>
                    <a:graphicData uri="http://schemas.openxmlformats.org/drawingml/2006/picture">
                      <pic:pic>
                        <pic:nvPicPr>
                          <pic:cNvPr id="30"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Arial Black"/>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rFonts w:ascii="Arial Black"/>
          <w:sz w:val="20"/>
        </w:rPr>
      </w:pPr>
    </w:p>
    <w:p>
      <w:pPr>
        <w:pStyle w:val="BodyText"/>
        <w:rPr>
          <w:rFonts w:ascii="Arial Black"/>
          <w:sz w:val="20"/>
        </w:rPr>
      </w:pPr>
    </w:p>
    <w:p>
      <w:pPr>
        <w:spacing w:before="242"/>
        <w:ind w:left="883" w:right="779" w:firstLine="0"/>
        <w:jc w:val="center"/>
        <w:rPr>
          <w:rFonts w:ascii="Arial Black" w:hAnsi="Arial Black"/>
          <w:sz w:val="20"/>
        </w:rPr>
      </w:pPr>
      <w:r>
        <w:rPr>
          <w:rFonts w:ascii="Arial Black" w:hAnsi="Arial Black"/>
          <w:sz w:val="20"/>
        </w:rPr>
        <w:t>ORGANIGRAMA SUBDIRECCIÓN EVALUACIÓN CURRICULAR</w:t>
      </w:r>
    </w:p>
    <w:p>
      <w:pPr>
        <w:pStyle w:val="BodyText"/>
        <w:rPr>
          <w:rFonts w:ascii="Arial Black"/>
          <w:sz w:val="20"/>
        </w:rPr>
      </w:pPr>
    </w:p>
    <w:p>
      <w:pPr>
        <w:pStyle w:val="BodyText"/>
        <w:spacing w:before="11"/>
        <w:rPr>
          <w:rFonts w:ascii="Arial Black"/>
          <w:sz w:val="12"/>
        </w:rPr>
      </w:pPr>
      <w:r>
        <w:rPr/>
        <w:pict>
          <v:group style="position:absolute;margin-left:144.015350pt;margin-top:10.999235pt;width:334.7pt;height:246.1pt;mso-position-horizontal-relative:page;mso-position-vertical-relative:paragraph;z-index:-15721472;mso-wrap-distance-left:0;mso-wrap-distance-right:0" coordorigin="2880,220" coordsize="6694,4922">
            <v:rect style="position:absolute;left:5155;top:4009;width:1906;height:1120" filled="false" stroked="true" strokeweight="1.139666pt" strokecolor="#000000">
              <v:stroke dashstyle="solid"/>
            </v:rect>
            <v:shape style="position:absolute;left:6048;top:1770;width:2562;height:2240" coordorigin="6048,1771" coordsize="2562,2240" path="m6048,1771l6048,3450,6108,3450,6108,4010m8610,4010l8610,3450m6048,1771l6048,3450,8610,3450,8610,4010e" filled="false" stroked="true" strokeweight="1.096736pt" strokecolor="#4677be">
              <v:path arrowok="t"/>
              <v:stroke dashstyle="solid"/>
            </v:shape>
            <v:rect style="position:absolute;left:2891;top:4009;width:1906;height:1120" filled="false" stroked="true" strokeweight="1.139666pt" strokecolor="#000000">
              <v:stroke dashstyle="solid"/>
            </v:rect>
            <v:shape style="position:absolute;left:3844;top:1770;width:2204;height:2333" coordorigin="3845,1771" coordsize="2204,2333" path="m6048,1771l6048,3450,3845,3450,3845,4103e" filled="false" stroked="true" strokeweight="1.091738pt" strokecolor="#4677be">
              <v:path arrowok="t"/>
              <v:stroke dashstyle="solid"/>
            </v:shape>
            <v:rect style="position:absolute;left:6941;top:2050;width:1906;height:1120" filled="true" fillcolor="#ffffff" stroked="false">
              <v:fill type="solid"/>
            </v:rect>
            <v:rect style="position:absolute;left:6941;top:2050;width:1906;height:1120" filled="false" stroked="true" strokeweight="1.139667pt" strokecolor="#000000">
              <v:stroke dashstyle="solid"/>
            </v:rect>
            <v:line style="position:absolute" from="6048,2610" to="6942,2610" stroked="true" strokeweight="1.184904pt" strokecolor="#4677be">
              <v:stroke dashstyle="solid"/>
            </v:line>
            <v:shape style="position:absolute;left:7656;top:4009;width:1906;height:1120" type="#_x0000_t202" filled="false" stroked="true" strokeweight="1.149637pt" strokecolor="#000000">
              <v:textbox inset="0,0,0,0">
                <w:txbxContent>
                  <w:p>
                    <w:pPr>
                      <w:spacing w:line="259" w:lineRule="auto" w:before="192"/>
                      <w:ind w:left="577" w:right="-11" w:hanging="459"/>
                      <w:jc w:val="left"/>
                      <w:rPr>
                        <w:sz w:val="19"/>
                      </w:rPr>
                    </w:pPr>
                    <w:r>
                      <w:rPr>
                        <w:w w:val="90"/>
                        <w:sz w:val="19"/>
                      </w:rPr>
                      <w:t>Depto. de Evaluación </w:t>
                    </w:r>
                    <w:r>
                      <w:rPr>
                        <w:sz w:val="19"/>
                      </w:rPr>
                      <w:t>Curricular</w:t>
                    </w:r>
                  </w:p>
                </w:txbxContent>
              </v:textbox>
              <v:stroke dashstyle="solid"/>
              <w10:wrap type="none"/>
            </v:shape>
            <v:shape style="position:absolute;left:5155;top:4009;width:1906;height:1120" type="#_x0000_t202" filled="false" stroked="true" strokeweight="1.149636pt" strokecolor="#000000">
              <v:textbox inset="0,0,0,0">
                <w:txbxContent>
                  <w:p>
                    <w:pPr>
                      <w:spacing w:line="259" w:lineRule="auto" w:before="192"/>
                      <w:ind w:left="530" w:right="-11" w:hanging="402"/>
                      <w:jc w:val="left"/>
                      <w:rPr>
                        <w:sz w:val="19"/>
                      </w:rPr>
                    </w:pPr>
                    <w:r>
                      <w:rPr>
                        <w:w w:val="95"/>
                        <w:sz w:val="19"/>
                      </w:rPr>
                      <w:t>Depto. de Estándares </w:t>
                    </w:r>
                    <w:r>
                      <w:rPr>
                        <w:sz w:val="19"/>
                      </w:rPr>
                      <w:t>Educativos</w:t>
                    </w:r>
                  </w:p>
                </w:txbxContent>
              </v:textbox>
              <v:stroke dashstyle="solid"/>
              <w10:wrap type="none"/>
            </v:shape>
            <v:shape style="position:absolute;left:2891;top:4009;width:1906;height:1120" type="#_x0000_t202" filled="false" stroked="true" strokeweight="1.149636pt" strokecolor="#000000">
              <v:textbox inset="0,0,0,0">
                <w:txbxContent>
                  <w:p>
                    <w:pPr>
                      <w:spacing w:line="240" w:lineRule="auto" w:before="6"/>
                      <w:rPr>
                        <w:rFonts w:ascii="Arial Black"/>
                        <w:sz w:val="30"/>
                      </w:rPr>
                    </w:pPr>
                  </w:p>
                  <w:p>
                    <w:pPr>
                      <w:spacing w:line="259" w:lineRule="auto" w:before="0"/>
                      <w:ind w:left="30" w:right="9" w:firstLine="196"/>
                      <w:jc w:val="left"/>
                      <w:rPr>
                        <w:sz w:val="19"/>
                      </w:rPr>
                    </w:pPr>
                    <w:r>
                      <w:rPr>
                        <w:sz w:val="19"/>
                      </w:rPr>
                      <w:t>Depto. de Atención </w:t>
                    </w:r>
                    <w:r>
                      <w:rPr>
                        <w:w w:val="90"/>
                        <w:sz w:val="19"/>
                      </w:rPr>
                      <w:t>Modalidades </w:t>
                    </w:r>
                    <w:r>
                      <w:rPr>
                        <w:spacing w:val="-3"/>
                        <w:w w:val="90"/>
                        <w:sz w:val="19"/>
                      </w:rPr>
                      <w:t>Educativas</w:t>
                    </w:r>
                  </w:p>
                </w:txbxContent>
              </v:textbox>
              <v:stroke dashstyle="solid"/>
              <w10:wrap type="none"/>
            </v:shape>
            <v:shape style="position:absolute;left:6941;top:2050;width:1906;height:1120" type="#_x0000_t202" filled="false" stroked="true" strokeweight="1.149637pt" strokecolor="#000000">
              <v:textbox inset="0,0,0,0">
                <w:txbxContent>
                  <w:p>
                    <w:pPr>
                      <w:spacing w:line="259" w:lineRule="auto" w:before="192"/>
                      <w:ind w:left="455" w:right="443" w:firstLine="23"/>
                      <w:jc w:val="left"/>
                      <w:rPr>
                        <w:sz w:val="19"/>
                      </w:rPr>
                    </w:pPr>
                    <w:r>
                      <w:rPr>
                        <w:w w:val="90"/>
                        <w:sz w:val="19"/>
                      </w:rPr>
                      <w:t>Asistente de </w:t>
                    </w:r>
                    <w:r>
                      <w:rPr>
                        <w:w w:val="85"/>
                        <w:sz w:val="19"/>
                      </w:rPr>
                      <w:t>Subdirección</w:t>
                    </w:r>
                  </w:p>
                </w:txbxContent>
              </v:textbox>
              <v:stroke dashstyle="solid"/>
              <w10:wrap type="none"/>
            </v:shape>
            <v:shape style="position:absolute;left:4916;top:231;width:2264;height:1540" type="#_x0000_t202" filled="false" stroked="true" strokeweight="1.140636pt" strokecolor="#000000">
              <v:textbox inset="0,0,0,0">
                <w:txbxContent>
                  <w:p>
                    <w:pPr>
                      <w:spacing w:line="240" w:lineRule="auto" w:before="7"/>
                      <w:rPr>
                        <w:rFonts w:ascii="Arial Black"/>
                        <w:sz w:val="28"/>
                      </w:rPr>
                    </w:pPr>
                  </w:p>
                  <w:p>
                    <w:pPr>
                      <w:spacing w:line="259" w:lineRule="auto" w:before="0"/>
                      <w:ind w:left="756" w:right="0" w:hanging="557"/>
                      <w:jc w:val="left"/>
                      <w:rPr>
                        <w:sz w:val="19"/>
                      </w:rPr>
                    </w:pPr>
                    <w:r>
                      <w:rPr>
                        <w:w w:val="85"/>
                        <w:sz w:val="19"/>
                      </w:rPr>
                      <w:t>Subdirección Evaluación </w:t>
                    </w:r>
                    <w:r>
                      <w:rPr>
                        <w:sz w:val="19"/>
                      </w:rPr>
                      <w:t>Curricular</w:t>
                    </w:r>
                  </w:p>
                </w:txbxContent>
              </v:textbox>
              <v:stroke dashstyle="solid"/>
              <w10:wrap type="none"/>
            </v:shape>
            <w10:wrap type="topAndBottom"/>
          </v:group>
        </w:pict>
      </w:r>
    </w:p>
    <w:p>
      <w:pPr>
        <w:spacing w:after="0"/>
        <w:rPr>
          <w:rFonts w:ascii="Arial Black"/>
          <w:sz w:val="12"/>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Arial Black"/>
                <w:sz w:val="20"/>
              </w:rPr>
            </w:pPr>
            <w:r>
              <w:rPr>
                <w:rFonts w:ascii="Arial Black"/>
                <w:sz w:val="20"/>
              </w:rPr>
              <w:drawing>
                <wp:inline distT="0" distB="0" distL="0" distR="0">
                  <wp:extent cx="1243518" cy="466344"/>
                  <wp:effectExtent l="0" t="0" r="0" b="0"/>
                  <wp:docPr id="31" name="image1.jpeg"/>
                  <wp:cNvGraphicFramePr>
                    <a:graphicFrameLocks noChangeAspect="1"/>
                  </wp:cNvGraphicFramePr>
                  <a:graphic>
                    <a:graphicData uri="http://schemas.openxmlformats.org/drawingml/2006/picture">
                      <pic:pic>
                        <pic:nvPicPr>
                          <pic:cNvPr id="32"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Arial Black"/>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rFonts w:ascii="Arial Black"/>
          <w:sz w:val="20"/>
        </w:rPr>
      </w:pPr>
    </w:p>
    <w:p>
      <w:pPr>
        <w:pStyle w:val="BodyText"/>
        <w:rPr>
          <w:rFonts w:ascii="Arial Black"/>
          <w:sz w:val="20"/>
        </w:rPr>
      </w:pPr>
    </w:p>
    <w:p>
      <w:pPr>
        <w:pStyle w:val="BodyText"/>
        <w:spacing w:before="11"/>
        <w:rPr>
          <w:rFonts w:ascii="Arial Black"/>
          <w:sz w:val="16"/>
        </w:rPr>
      </w:pPr>
    </w:p>
    <w:p>
      <w:pPr>
        <w:spacing w:before="0"/>
        <w:ind w:left="883" w:right="775" w:firstLine="0"/>
        <w:jc w:val="center"/>
        <w:rPr>
          <w:rFonts w:ascii="Times New Roman"/>
          <w:sz w:val="20"/>
        </w:rPr>
      </w:pPr>
      <w:r>
        <w:rPr>
          <w:rFonts w:ascii="Times New Roman"/>
          <w:sz w:val="20"/>
        </w:rPr>
        <w:t>ORGANIGRAMA DEPTO. NIVEL INICIAL Y PREPRIMARIA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r>
        <w:rPr/>
        <w:pict>
          <v:group style="position:absolute;margin-left:189.311859pt;margin-top:13.959764pt;width:244.1pt;height:259.2pt;mso-position-horizontal-relative:page;mso-position-vertical-relative:paragraph;z-index:-15716864;mso-wrap-distance-left:0;mso-wrap-distance-right:0" coordorigin="3786,279" coordsize="4882,5184">
            <v:shape style="position:absolute;left:4270;top:2636;width:4032;height:1691" coordorigin="4271,2636" coordsize="4032,1691" path="m6405,4327l8302,4327,8302,3650,6405,3650,6405,4327xm4271,3312l6168,3312,6168,2636,4271,2636,4271,3312xe" filled="false" stroked="true" strokeweight=".978941pt" strokecolor="#000000">
              <v:path arrowok="t"/>
              <v:stroke dashstyle="solid"/>
            </v:shape>
            <v:shape style="position:absolute;left:3796;top:1171;width:2372;height:1803" coordorigin="3796,1171" coordsize="2372,1803" path="m6167,1171l6167,2298,3796,2298,3796,2974,4033,2974e" filled="false" stroked="true" strokeweight=".972279pt" strokecolor="#4677be">
              <v:path arrowok="t"/>
              <v:stroke dashstyle="solid"/>
            </v:shape>
            <v:rect style="position:absolute;left:6404;top:2636;width:1898;height:677" filled="false" stroked="true" strokeweight=".959637pt" strokecolor="#000000">
              <v:stroke dashstyle="solid"/>
            </v:rect>
            <v:shape style="position:absolute;left:3796;top:1190;width:4862;height:3926" coordorigin="3796,1190" coordsize="4862,3926" path="m8302,3988l8658,3988,8658,2298,6167,2298m8302,5115l8658,5115,8658,3988m4033,5115l3796,5115,3796,2749m4152,3988l3796,3988m6167,1190l6167,1754,6760,1754m4271,2974l3915,2974m8658,3172l8658,2974,8302,2974,8302,3200e" filled="false" stroked="true" strokeweight=".978941pt" strokecolor="#4677be">
              <v:path arrowok="t"/>
              <v:stroke dashstyle="solid"/>
            </v:shape>
            <v:shape style="position:absolute;left:6404;top:4777;width:1898;height:677" type="#_x0000_t202" filled="false" stroked="true" strokeweight=".960165pt" strokecolor="#000000">
              <v:textbox inset="0,0,0,0">
                <w:txbxContent>
                  <w:p>
                    <w:pPr>
                      <w:spacing w:line="249" w:lineRule="auto" w:before="35"/>
                      <w:ind w:left="380" w:right="11" w:hanging="345"/>
                      <w:jc w:val="left"/>
                      <w:rPr>
                        <w:sz w:val="16"/>
                      </w:rPr>
                    </w:pPr>
                    <w:r>
                      <w:rPr>
                        <w:w w:val="105"/>
                        <w:sz w:val="16"/>
                      </w:rPr>
                      <w:t>Atención a Necesidades de Aprendizaje</w:t>
                    </w:r>
                  </w:p>
                </w:txbxContent>
              </v:textbox>
              <v:stroke dashstyle="solid"/>
              <w10:wrap type="none"/>
            </v:shape>
            <v:shape style="position:absolute;left:6404;top:3650;width:1898;height:677" type="#_x0000_t202" filled="false" stroked="true" strokeweight=".960165pt" strokecolor="#000000">
              <v:textbox inset="0,0,0,0">
                <w:txbxContent>
                  <w:p>
                    <w:pPr>
                      <w:spacing w:before="130"/>
                      <w:ind w:left="101" w:right="0" w:firstLine="0"/>
                      <w:jc w:val="left"/>
                      <w:rPr>
                        <w:sz w:val="16"/>
                      </w:rPr>
                    </w:pPr>
                    <w:r>
                      <w:rPr>
                        <w:w w:val="105"/>
                        <w:sz w:val="16"/>
                      </w:rPr>
                      <w:t>Medio Social y Natural</w:t>
                    </w:r>
                  </w:p>
                </w:txbxContent>
              </v:textbox>
              <v:stroke dashstyle="solid"/>
              <w10:wrap type="none"/>
            </v:shape>
            <v:shape style="position:absolute;left:4151;top:3650;width:1898;height:677" type="#_x0000_t202" filled="false" stroked="true" strokeweight=".960165pt" strokecolor="#000000">
              <v:textbox inset="0,0,0,0">
                <w:txbxContent>
                  <w:p>
                    <w:pPr>
                      <w:spacing w:line="249" w:lineRule="auto" w:before="35"/>
                      <w:ind w:left="497" w:right="424" w:hanging="52"/>
                      <w:jc w:val="left"/>
                      <w:rPr>
                        <w:sz w:val="16"/>
                      </w:rPr>
                    </w:pPr>
                    <w:r>
                      <w:rPr>
                        <w:w w:val="105"/>
                        <w:sz w:val="16"/>
                      </w:rPr>
                      <w:t>Destrezas de Aprendizaje</w:t>
                    </w:r>
                  </w:p>
                </w:txbxContent>
              </v:textbox>
              <v:stroke dashstyle="solid"/>
              <w10:wrap type="none"/>
            </v:shape>
            <v:shape style="position:absolute;left:6414;top:2645;width:1878;height:657" type="#_x0000_t202" filled="false" stroked="false">
              <v:textbox inset="0,0,0,0">
                <w:txbxContent>
                  <w:p>
                    <w:pPr>
                      <w:spacing w:line="249" w:lineRule="auto" w:before="35"/>
                      <w:ind w:left="194" w:right="0" w:firstLine="148"/>
                      <w:jc w:val="left"/>
                      <w:rPr>
                        <w:sz w:val="16"/>
                      </w:rPr>
                    </w:pPr>
                    <w:r>
                      <w:rPr>
                        <w:w w:val="105"/>
                        <w:sz w:val="16"/>
                      </w:rPr>
                      <w:t>Comunicación y Lenguaje L2 (maya)</w:t>
                    </w:r>
                  </w:p>
                </w:txbxContent>
              </v:textbox>
              <w10:wrap type="none"/>
            </v:shape>
            <v:shape style="position:absolute;left:4270;top:2636;width:1897;height:677" type="#_x0000_t202" filled="false" stroked="true" strokeweight=".960165pt" strokecolor="#000000">
              <v:textbox inset="0,0,0,0">
                <w:txbxContent>
                  <w:p>
                    <w:pPr>
                      <w:spacing w:line="249" w:lineRule="auto" w:before="35"/>
                      <w:ind w:left="478" w:right="0" w:hanging="135"/>
                      <w:jc w:val="left"/>
                      <w:rPr>
                        <w:sz w:val="16"/>
                      </w:rPr>
                    </w:pPr>
                    <w:r>
                      <w:rPr>
                        <w:w w:val="105"/>
                        <w:sz w:val="16"/>
                      </w:rPr>
                      <w:t>Comunicación y Lenguaje L1</w:t>
                    </w:r>
                  </w:p>
                </w:txbxContent>
              </v:textbox>
              <v:stroke dashstyle="solid"/>
              <w10:wrap type="none"/>
            </v:shape>
            <v:shape style="position:absolute;left:6760;top:1415;width:1898;height:677" type="#_x0000_t202" filled="false" stroked="true" strokeweight=".960165pt" strokecolor="#000000">
              <v:textbox inset="0,0,0,0">
                <w:txbxContent>
                  <w:p>
                    <w:pPr>
                      <w:spacing w:line="249" w:lineRule="auto" w:before="35"/>
                      <w:ind w:left="395" w:right="11" w:firstLine="83"/>
                      <w:jc w:val="left"/>
                      <w:rPr>
                        <w:sz w:val="16"/>
                      </w:rPr>
                    </w:pPr>
                    <w:r>
                      <w:rPr>
                        <w:w w:val="105"/>
                        <w:sz w:val="16"/>
                      </w:rPr>
                      <w:t>Asistente de </w:t>
                    </w:r>
                    <w:r>
                      <w:rPr>
                        <w:sz w:val="16"/>
                      </w:rPr>
                      <w:t>Depatamentos</w:t>
                    </w:r>
                  </w:p>
                </w:txbxContent>
              </v:textbox>
              <v:stroke dashstyle="solid"/>
              <w10:wrap type="none"/>
            </v:shape>
            <v:shape style="position:absolute;left:5219;top:288;width:1898;height:902" type="#_x0000_t202" filled="false" stroked="true" strokeweight=".963988pt" strokecolor="#000000">
              <v:textbox inset="0,0,0,0">
                <w:txbxContent>
                  <w:p>
                    <w:pPr>
                      <w:spacing w:line="249" w:lineRule="auto" w:before="148"/>
                      <w:ind w:left="506" w:right="0" w:hanging="326"/>
                      <w:jc w:val="left"/>
                      <w:rPr>
                        <w:sz w:val="16"/>
                      </w:rPr>
                    </w:pPr>
                    <w:r>
                      <w:rPr>
                        <w:w w:val="105"/>
                        <w:sz w:val="16"/>
                      </w:rPr>
                      <w:t>Depto. Nivel Inicial y Preprimaria</w:t>
                    </w:r>
                  </w:p>
                </w:txbxContent>
              </v:textbox>
              <v:stroke dashstyle="solid"/>
              <w10:wrap type="none"/>
            </v:shape>
            <v:shape style="position:absolute;left:4151;top:4777;width:1898;height:677" type="#_x0000_t202" filled="false" stroked="true" strokeweight=".960165pt" strokecolor="#000000">
              <v:textbox inset="0,0,0,0">
                <w:txbxContent>
                  <w:p>
                    <w:pPr>
                      <w:spacing w:before="130"/>
                      <w:ind w:left="241" w:right="0" w:firstLine="0"/>
                      <w:jc w:val="left"/>
                      <w:rPr>
                        <w:sz w:val="16"/>
                      </w:rPr>
                    </w:pPr>
                    <w:r>
                      <w:rPr>
                        <w:w w:val="105"/>
                        <w:sz w:val="16"/>
                      </w:rPr>
                      <w:t>Expresión Artística</w:t>
                    </w:r>
                  </w:p>
                </w:txbxContent>
              </v:textbox>
              <v:stroke dashstyle="solid"/>
              <w10:wrap type="none"/>
            </v:shape>
            <w10:wrap type="topAndBottom"/>
          </v:group>
        </w:pict>
      </w:r>
    </w:p>
    <w:p>
      <w:pPr>
        <w:spacing w:after="0"/>
        <w:rPr>
          <w:rFonts w:ascii="Times New Roman"/>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Times New Roman"/>
                <w:sz w:val="20"/>
              </w:rPr>
            </w:pPr>
            <w:r>
              <w:rPr>
                <w:rFonts w:ascii="Times New Roman"/>
                <w:sz w:val="20"/>
              </w:rPr>
              <w:drawing>
                <wp:inline distT="0" distB="0" distL="0" distR="0">
                  <wp:extent cx="1243518" cy="466344"/>
                  <wp:effectExtent l="0" t="0" r="0" b="0"/>
                  <wp:docPr id="33" name="image1.jpeg"/>
                  <wp:cNvGraphicFramePr>
                    <a:graphicFrameLocks noChangeAspect="1"/>
                  </wp:cNvGraphicFramePr>
                  <a:graphic>
                    <a:graphicData uri="http://schemas.openxmlformats.org/drawingml/2006/picture">
                      <pic:pic>
                        <pic:nvPicPr>
                          <pic:cNvPr id="34"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Times New Roman"/>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spacing w:before="91"/>
        <w:ind w:left="883" w:right="776" w:firstLine="0"/>
        <w:jc w:val="center"/>
        <w:rPr>
          <w:rFonts w:ascii="Times New Roman"/>
          <w:sz w:val="20"/>
        </w:rPr>
      </w:pPr>
      <w:r>
        <w:rPr>
          <w:rFonts w:ascii="Times New Roman"/>
          <w:sz w:val="20"/>
        </w:rPr>
        <w:t>ORGANIGRAMA NIVEL PRIMARIO</w:t>
      </w:r>
    </w:p>
    <w:p>
      <w:pPr>
        <w:pStyle w:val="BodyText"/>
        <w:rPr>
          <w:rFonts w:ascii="Times New Roman"/>
          <w:sz w:val="20"/>
        </w:rPr>
      </w:pPr>
    </w:p>
    <w:p>
      <w:pPr>
        <w:pStyle w:val="BodyText"/>
        <w:spacing w:before="4"/>
        <w:rPr>
          <w:rFonts w:ascii="Times New Roman"/>
          <w:sz w:val="19"/>
        </w:rPr>
      </w:pPr>
      <w:r>
        <w:rPr/>
        <w:pict>
          <v:group style="position:absolute;margin-left:171.751999pt;margin-top:13.119519pt;width:279pt;height:267.1pt;mso-position-horizontal-relative:page;mso-position-vertical-relative:paragraph;z-index:-15712256;mso-wrap-distance-left:0;mso-wrap-distance-right:0" coordorigin="3435,262" coordsize="5580,5342">
            <v:shape style="position:absolute;left:3980;top:271;width:3207;height:5325" coordorigin="3980,271" coordsize="3207,5325" path="m5049,949l7186,949,7186,271,5049,271,5049,949xm4060,3853l6198,3853,6198,3321,4060,3321,4060,3853xm3980,5596l6118,5596,6118,5015,3980,5015,3980,5596xe" filled="false" stroked="true" strokeweight=".975338pt" strokecolor="#000000">
              <v:path arrowok="t"/>
              <v:stroke dashstyle="solid"/>
            </v:shape>
            <v:shape style="position:absolute;left:3445;top:851;width:2672;height:4454" coordorigin="3446,852" coordsize="2672,4454" path="m6118,852l6118,1965,3446,1965,3446,5305,3913,5305m3446,2691l3446,2675,3980,2675m3446,3563l3446,3587,4060,3587m3446,4337l3446,4410,3980,4410e" filled="false" stroked="true" strokeweight=".975338pt" strokecolor="#4677be">
              <v:path arrowok="t"/>
              <v:stroke dashstyle="solid"/>
            </v:shape>
            <v:rect style="position:absolute;left:6651;top:4143;width:2138;height:581" filled="false" stroked="true" strokeweight=".841058pt" strokecolor="#000000">
              <v:stroke dashstyle="solid"/>
            </v:rect>
            <v:shape style="position:absolute;left:6117;top:1949;width:2886;height:2485" coordorigin="6118,1949" coordsize="2886,2485" path="m6118,1949l9003,1949,9003,4434,8789,4434m8789,2691l9003,2691,9003,3563e" filled="false" stroked="true" strokeweight=".975338pt" strokecolor="#4677be">
              <v:path arrowok="t"/>
              <v:stroke dashstyle="solid"/>
            </v:shape>
            <v:shape style="position:absolute;left:4032;top:5058;width:2053;height:317" type="#_x0000_t202" filled="false" stroked="false">
              <v:textbox inset="0,0,0,0">
                <w:txbxContent>
                  <w:p>
                    <w:pPr>
                      <w:spacing w:line="264" w:lineRule="auto" w:before="1"/>
                      <w:ind w:left="560" w:right="1" w:hanging="561"/>
                      <w:jc w:val="left"/>
                      <w:rPr>
                        <w:sz w:val="13"/>
                      </w:rPr>
                    </w:pPr>
                    <w:r>
                      <w:rPr>
                        <w:w w:val="145"/>
                        <w:sz w:val="13"/>
                      </w:rPr>
                      <w:t>Atención a Necesidades Especiales</w:t>
                    </w:r>
                  </w:p>
                </w:txbxContent>
              </v:textbox>
              <w10:wrap type="none"/>
            </v:shape>
            <v:shape style="position:absolute;left:6651;top:4143;width:2138;height:557" type="#_x0000_t202" filled="false" stroked="true" strokeweight=".858034pt" strokecolor="#000000">
              <v:textbox inset="0,0,0,0">
                <w:txbxContent>
                  <w:p>
                    <w:pPr>
                      <w:spacing w:before="119"/>
                      <w:ind w:left="342" w:right="0" w:firstLine="0"/>
                      <w:jc w:val="left"/>
                      <w:rPr>
                        <w:sz w:val="13"/>
                      </w:rPr>
                    </w:pPr>
                    <w:r>
                      <w:rPr>
                        <w:w w:val="145"/>
                        <w:sz w:val="13"/>
                      </w:rPr>
                      <w:t>Educación Física</w:t>
                    </w:r>
                  </w:p>
                </w:txbxContent>
              </v:textbox>
              <v:stroke dashstyle="solid"/>
              <w10:wrap type="none"/>
            </v:shape>
            <v:shape style="position:absolute;left:3980;top:4143;width:2138;height:557" type="#_x0000_t202" filled="false" stroked="true" strokeweight=".85255pt" strokecolor="#000000">
              <v:textbox inset="0,0,0,0">
                <w:txbxContent>
                  <w:p>
                    <w:pPr>
                      <w:spacing w:line="240" w:lineRule="auto" w:before="4"/>
                      <w:rPr>
                        <w:rFonts w:ascii="Times New Roman"/>
                        <w:sz w:val="15"/>
                      </w:rPr>
                    </w:pPr>
                  </w:p>
                  <w:p>
                    <w:pPr>
                      <w:spacing w:before="0"/>
                      <w:ind w:left="274" w:right="0" w:firstLine="0"/>
                      <w:jc w:val="left"/>
                      <w:rPr>
                        <w:sz w:val="13"/>
                      </w:rPr>
                    </w:pPr>
                    <w:r>
                      <w:rPr>
                        <w:w w:val="145"/>
                        <w:sz w:val="13"/>
                      </w:rPr>
                      <w:t>Expresión Artística</w:t>
                    </w:r>
                  </w:p>
                </w:txbxContent>
              </v:textbox>
              <v:stroke dashstyle="solid"/>
              <w10:wrap type="none"/>
            </v:shape>
            <v:shape style="position:absolute;left:4060;top:3320;width:2138;height:533" type="#_x0000_t202" filled="false" stroked="true" strokeweight=".85255pt" strokecolor="#000000">
              <v:textbox inset="0,0,0,0">
                <w:txbxContent>
                  <w:p>
                    <w:pPr>
                      <w:spacing w:before="94"/>
                      <w:ind w:left="117" w:right="0" w:firstLine="0"/>
                      <w:jc w:val="left"/>
                      <w:rPr>
                        <w:sz w:val="13"/>
                      </w:rPr>
                    </w:pPr>
                    <w:r>
                      <w:rPr>
                        <w:w w:val="145"/>
                        <w:sz w:val="13"/>
                      </w:rPr>
                      <w:t>Medio Social y Natural</w:t>
                    </w:r>
                  </w:p>
                </w:txbxContent>
              </v:textbox>
              <v:stroke dashstyle="solid"/>
              <w10:wrap type="none"/>
            </v:shape>
            <v:shape style="position:absolute;left:6651;top:2392;width:2138;height:581" type="#_x0000_t202" filled="false" stroked="true" strokeweight=".858034pt" strokecolor="#000000">
              <v:textbox inset="0,0,0,0">
                <w:txbxContent>
                  <w:p>
                    <w:pPr>
                      <w:spacing w:line="240" w:lineRule="auto" w:before="0"/>
                      <w:rPr>
                        <w:rFonts w:ascii="Times New Roman"/>
                        <w:sz w:val="11"/>
                      </w:rPr>
                    </w:pPr>
                  </w:p>
                  <w:p>
                    <w:pPr>
                      <w:spacing w:before="0"/>
                      <w:ind w:left="91" w:right="0" w:firstLine="0"/>
                      <w:jc w:val="left"/>
                      <w:rPr>
                        <w:sz w:val="13"/>
                      </w:rPr>
                    </w:pPr>
                    <w:r>
                      <w:rPr>
                        <w:w w:val="145"/>
                        <w:sz w:val="13"/>
                      </w:rPr>
                      <w:t>Matemática (Universal)</w:t>
                    </w:r>
                  </w:p>
                </w:txbxContent>
              </v:textbox>
              <v:stroke dashstyle="solid"/>
              <w10:wrap type="none"/>
            </v:shape>
            <v:shape style="position:absolute;left:3980;top:2392;width:2138;height:581" type="#_x0000_t202" filled="false" stroked="true" strokeweight=".858034pt" strokecolor="#000000">
              <v:textbox inset="0,0,0,0">
                <w:txbxContent>
                  <w:p>
                    <w:pPr>
                      <w:spacing w:line="264" w:lineRule="auto" w:before="29"/>
                      <w:ind w:left="541" w:right="370" w:hanging="152"/>
                      <w:jc w:val="left"/>
                      <w:rPr>
                        <w:sz w:val="13"/>
                      </w:rPr>
                    </w:pPr>
                    <w:r>
                      <w:rPr>
                        <w:w w:val="145"/>
                        <w:sz w:val="13"/>
                      </w:rPr>
                      <w:t>Comunicación y Lenguaje L1</w:t>
                    </w:r>
                  </w:p>
                </w:txbxContent>
              </v:textbox>
              <v:stroke dashstyle="solid"/>
              <w10:wrap type="none"/>
            </v:shape>
            <v:shape style="position:absolute;left:5048;top:271;width:2138;height:678" type="#_x0000_t202" filled="false" stroked="true" strokeweight=".86967pt" strokecolor="#000000">
              <v:textbox inset="0,0,0,0">
                <w:txbxContent>
                  <w:p>
                    <w:pPr>
                      <w:spacing w:line="264" w:lineRule="auto" w:before="85"/>
                      <w:ind w:left="709" w:right="208" w:hanging="483"/>
                      <w:jc w:val="left"/>
                      <w:rPr>
                        <w:sz w:val="13"/>
                      </w:rPr>
                    </w:pPr>
                    <w:r>
                      <w:rPr>
                        <w:w w:val="145"/>
                        <w:sz w:val="13"/>
                      </w:rPr>
                      <w:t>Departamento Nivel Primario</w:t>
                    </w:r>
                  </w:p>
                </w:txbxContent>
              </v:textbox>
              <v:stroke dashstyle="solid"/>
              <w10:wrap type="none"/>
            </v:shape>
            <v:shape style="position:absolute;left:6651;top:3368;width:2138;height:581" type="#_x0000_t202" filled="false" stroked="true" strokeweight=".858034pt" strokecolor="#000000">
              <v:textbox inset="0,0,0,0">
                <w:txbxContent>
                  <w:p>
                    <w:pPr>
                      <w:spacing w:before="119"/>
                      <w:ind w:left="316" w:right="0" w:firstLine="0"/>
                      <w:jc w:val="left"/>
                      <w:rPr>
                        <w:sz w:val="13"/>
                      </w:rPr>
                    </w:pPr>
                    <w:r>
                      <w:rPr>
                        <w:w w:val="145"/>
                        <w:sz w:val="13"/>
                      </w:rPr>
                      <w:t>Ciencias Sociales</w:t>
                    </w:r>
                  </w:p>
                </w:txbxContent>
              </v:textbox>
              <v:stroke dashstyle="solid"/>
              <w10:wrap type="none"/>
            </v:shape>
            <w10:wrap type="topAndBottom"/>
          </v:group>
        </w:pict>
      </w:r>
    </w:p>
    <w:p>
      <w:pPr>
        <w:spacing w:after="0"/>
        <w:rPr>
          <w:rFonts w:ascii="Times New Roman"/>
          <w:sz w:val="19"/>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Times New Roman"/>
                <w:sz w:val="20"/>
              </w:rPr>
            </w:pPr>
            <w:r>
              <w:rPr>
                <w:rFonts w:ascii="Times New Roman"/>
                <w:sz w:val="20"/>
              </w:rPr>
              <w:drawing>
                <wp:inline distT="0" distB="0" distL="0" distR="0">
                  <wp:extent cx="1243518" cy="466344"/>
                  <wp:effectExtent l="0" t="0" r="0" b="0"/>
                  <wp:docPr id="35" name="image1.jpeg"/>
                  <wp:cNvGraphicFramePr>
                    <a:graphicFrameLocks noChangeAspect="1"/>
                  </wp:cNvGraphicFramePr>
                  <a:graphic>
                    <a:graphicData uri="http://schemas.openxmlformats.org/drawingml/2006/picture">
                      <pic:pic>
                        <pic:nvPicPr>
                          <pic:cNvPr id="36"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Times New Roman"/>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rFonts w:ascii="Times New Roman"/>
          <w:sz w:val="20"/>
        </w:rPr>
      </w:pPr>
    </w:p>
    <w:p>
      <w:pPr>
        <w:pStyle w:val="BodyText"/>
        <w:spacing w:before="10"/>
        <w:rPr>
          <w:rFonts w:ascii="Times New Roman"/>
          <w:sz w:val="21"/>
        </w:rPr>
      </w:pPr>
    </w:p>
    <w:p>
      <w:pPr>
        <w:spacing w:before="91"/>
        <w:ind w:left="883" w:right="779" w:firstLine="0"/>
        <w:jc w:val="center"/>
        <w:rPr>
          <w:rFonts w:ascii="Times New Roman" w:hAnsi="Times New Roman"/>
          <w:sz w:val="20"/>
        </w:rPr>
      </w:pPr>
      <w:r>
        <w:rPr>
          <w:rFonts w:ascii="Times New Roman" w:hAnsi="Times New Roman"/>
          <w:sz w:val="20"/>
        </w:rPr>
        <w:t>ORGANIGRAMA DEPTO. CICLO BÁSICO</w:t>
      </w:r>
    </w:p>
    <w:p>
      <w:pPr>
        <w:pStyle w:val="BodyText"/>
        <w:spacing w:before="11"/>
        <w:rPr>
          <w:rFonts w:ascii="Times New Roman"/>
          <w:sz w:val="22"/>
        </w:rPr>
      </w:pPr>
    </w:p>
    <w:tbl>
      <w:tblPr>
        <w:tblW w:w="0" w:type="auto"/>
        <w:jc w:val="left"/>
        <w:tblInd w:w="2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8"/>
        <w:gridCol w:w="1550"/>
        <w:gridCol w:w="517"/>
        <w:gridCol w:w="259"/>
        <w:gridCol w:w="259"/>
        <w:gridCol w:w="1034"/>
        <w:gridCol w:w="776"/>
        <w:gridCol w:w="475"/>
      </w:tblGrid>
      <w:tr>
        <w:trPr>
          <w:trHeight w:val="732" w:hRule="atLeast"/>
        </w:trPr>
        <w:tc>
          <w:tcPr>
            <w:tcW w:w="2118" w:type="dxa"/>
            <w:gridSpan w:val="2"/>
            <w:tcBorders>
              <w:top w:val="nil"/>
              <w:left w:val="nil"/>
              <w:bottom w:val="nil"/>
            </w:tcBorders>
          </w:tcPr>
          <w:p>
            <w:pPr>
              <w:pStyle w:val="TableParagraph"/>
              <w:rPr>
                <w:rFonts w:ascii="Times New Roman"/>
                <w:sz w:val="16"/>
              </w:rPr>
            </w:pPr>
          </w:p>
        </w:tc>
        <w:tc>
          <w:tcPr>
            <w:tcW w:w="2069" w:type="dxa"/>
            <w:gridSpan w:val="4"/>
          </w:tcPr>
          <w:p>
            <w:pPr>
              <w:pStyle w:val="TableParagraph"/>
              <w:spacing w:line="254" w:lineRule="auto" w:before="89"/>
              <w:ind w:left="761" w:hanging="532"/>
              <w:rPr>
                <w:sz w:val="15"/>
              </w:rPr>
            </w:pPr>
            <w:r>
              <w:rPr>
                <w:w w:val="120"/>
                <w:sz w:val="15"/>
              </w:rPr>
              <w:t>Departamento Ciclo Básico</w:t>
            </w:r>
          </w:p>
        </w:tc>
        <w:tc>
          <w:tcPr>
            <w:tcW w:w="1251" w:type="dxa"/>
            <w:gridSpan w:val="2"/>
            <w:tcBorders>
              <w:top w:val="nil"/>
              <w:bottom w:val="nil"/>
              <w:right w:val="nil"/>
            </w:tcBorders>
          </w:tcPr>
          <w:p>
            <w:pPr>
              <w:pStyle w:val="TableParagraph"/>
              <w:rPr>
                <w:rFonts w:ascii="Times New Roman"/>
                <w:sz w:val="16"/>
              </w:rPr>
            </w:pPr>
          </w:p>
        </w:tc>
      </w:tr>
      <w:tr>
        <w:trPr>
          <w:trHeight w:val="1103" w:hRule="atLeast"/>
        </w:trPr>
        <w:tc>
          <w:tcPr>
            <w:tcW w:w="3153" w:type="dxa"/>
            <w:gridSpan w:val="5"/>
            <w:tcBorders>
              <w:top w:val="nil"/>
              <w:left w:val="nil"/>
              <w:bottom w:val="single" w:sz="12" w:space="0" w:color="4677BE"/>
              <w:right w:val="single" w:sz="12" w:space="0" w:color="4677BE"/>
            </w:tcBorders>
          </w:tcPr>
          <w:p>
            <w:pPr>
              <w:pStyle w:val="TableParagraph"/>
              <w:rPr>
                <w:rFonts w:ascii="Times New Roman"/>
                <w:sz w:val="16"/>
              </w:rPr>
            </w:pPr>
          </w:p>
        </w:tc>
        <w:tc>
          <w:tcPr>
            <w:tcW w:w="2285" w:type="dxa"/>
            <w:gridSpan w:val="3"/>
            <w:tcBorders>
              <w:top w:val="nil"/>
              <w:left w:val="single" w:sz="12" w:space="0" w:color="4677BE"/>
              <w:bottom w:val="single" w:sz="12" w:space="0" w:color="4677BE"/>
              <w:right w:val="nil"/>
            </w:tcBorders>
          </w:tcPr>
          <w:p>
            <w:pPr>
              <w:pStyle w:val="TableParagraph"/>
              <w:rPr>
                <w:rFonts w:ascii="Times New Roman"/>
                <w:sz w:val="16"/>
              </w:rPr>
            </w:pPr>
          </w:p>
        </w:tc>
      </w:tr>
      <w:tr>
        <w:trPr>
          <w:trHeight w:val="459" w:hRule="atLeast"/>
        </w:trPr>
        <w:tc>
          <w:tcPr>
            <w:tcW w:w="5438" w:type="dxa"/>
            <w:gridSpan w:val="8"/>
            <w:tcBorders>
              <w:top w:val="single" w:sz="12" w:space="0" w:color="4677BE"/>
              <w:left w:val="single" w:sz="12" w:space="0" w:color="4677BE"/>
              <w:bottom w:val="nil"/>
              <w:right w:val="single" w:sz="12" w:space="0" w:color="4677BE"/>
            </w:tcBorders>
          </w:tcPr>
          <w:p>
            <w:pPr>
              <w:pStyle w:val="TableParagraph"/>
              <w:rPr>
                <w:rFonts w:ascii="Times New Roman"/>
                <w:sz w:val="16"/>
              </w:rPr>
            </w:pPr>
          </w:p>
        </w:tc>
      </w:tr>
      <w:tr>
        <w:trPr>
          <w:trHeight w:val="302" w:hRule="atLeast"/>
        </w:trPr>
        <w:tc>
          <w:tcPr>
            <w:tcW w:w="568" w:type="dxa"/>
            <w:tcBorders>
              <w:top w:val="nil"/>
              <w:left w:val="single" w:sz="12" w:space="0" w:color="4677BE"/>
              <w:bottom w:val="single" w:sz="8" w:space="0" w:color="4677BE"/>
            </w:tcBorders>
          </w:tcPr>
          <w:p>
            <w:pPr>
              <w:pStyle w:val="TableParagraph"/>
              <w:rPr>
                <w:rFonts w:ascii="Times New Roman"/>
                <w:sz w:val="16"/>
              </w:rPr>
            </w:pPr>
          </w:p>
        </w:tc>
        <w:tc>
          <w:tcPr>
            <w:tcW w:w="2067" w:type="dxa"/>
            <w:gridSpan w:val="2"/>
            <w:vMerge w:val="restart"/>
          </w:tcPr>
          <w:p>
            <w:pPr>
              <w:pStyle w:val="TableParagraph"/>
              <w:spacing w:line="254" w:lineRule="auto" w:before="35"/>
              <w:ind w:left="223" w:firstLine="162"/>
              <w:rPr>
                <w:sz w:val="15"/>
              </w:rPr>
            </w:pPr>
            <w:r>
              <w:rPr>
                <w:w w:val="120"/>
                <w:sz w:val="15"/>
              </w:rPr>
              <w:t>Comunicación y Lenguaje L1 (maya)</w:t>
            </w:r>
          </w:p>
        </w:tc>
        <w:tc>
          <w:tcPr>
            <w:tcW w:w="259" w:type="dxa"/>
            <w:vMerge w:val="restart"/>
            <w:tcBorders>
              <w:top w:val="nil"/>
              <w:bottom w:val="nil"/>
            </w:tcBorders>
          </w:tcPr>
          <w:p>
            <w:pPr>
              <w:pStyle w:val="TableParagraph"/>
              <w:rPr>
                <w:rFonts w:ascii="Times New Roman"/>
                <w:sz w:val="16"/>
              </w:rPr>
            </w:pPr>
          </w:p>
        </w:tc>
        <w:tc>
          <w:tcPr>
            <w:tcW w:w="2069" w:type="dxa"/>
            <w:gridSpan w:val="3"/>
            <w:vMerge w:val="restart"/>
          </w:tcPr>
          <w:p>
            <w:pPr>
              <w:pStyle w:val="TableParagraph"/>
              <w:spacing w:line="254" w:lineRule="auto" w:before="35"/>
              <w:ind w:left="207" w:firstLine="177"/>
              <w:rPr>
                <w:sz w:val="15"/>
              </w:rPr>
            </w:pPr>
            <w:r>
              <w:rPr>
                <w:w w:val="120"/>
                <w:sz w:val="15"/>
              </w:rPr>
              <w:t>Comunicación y Lenguaje L3 (inglés)</w:t>
            </w:r>
          </w:p>
        </w:tc>
        <w:tc>
          <w:tcPr>
            <w:tcW w:w="475" w:type="dxa"/>
            <w:tcBorders>
              <w:top w:val="nil"/>
              <w:bottom w:val="single" w:sz="8" w:space="0" w:color="4677BE"/>
              <w:right w:val="single" w:sz="12" w:space="0" w:color="4677BE"/>
            </w:tcBorders>
          </w:tcPr>
          <w:p>
            <w:pPr>
              <w:pStyle w:val="TableParagraph"/>
              <w:rPr>
                <w:rFonts w:ascii="Times New Roman"/>
                <w:sz w:val="16"/>
              </w:rPr>
            </w:pPr>
          </w:p>
        </w:tc>
      </w:tr>
      <w:tr>
        <w:trPr>
          <w:trHeight w:val="302" w:hRule="atLeast"/>
        </w:trPr>
        <w:tc>
          <w:tcPr>
            <w:tcW w:w="568" w:type="dxa"/>
            <w:tcBorders>
              <w:top w:val="single" w:sz="8" w:space="0" w:color="4677BE"/>
              <w:left w:val="single" w:sz="12" w:space="0" w:color="4677BE"/>
              <w:bottom w:val="nil"/>
            </w:tcBorders>
          </w:tcPr>
          <w:p>
            <w:pPr>
              <w:pStyle w:val="TableParagraph"/>
              <w:rPr>
                <w:rFonts w:ascii="Times New Roman"/>
                <w:sz w:val="16"/>
              </w:rPr>
            </w:pPr>
          </w:p>
        </w:tc>
        <w:tc>
          <w:tcPr>
            <w:tcW w:w="2067" w:type="dxa"/>
            <w:gridSpan w:val="2"/>
            <w:vMerge/>
            <w:tcBorders>
              <w:top w:val="nil"/>
            </w:tcBorders>
          </w:tcPr>
          <w:p>
            <w:pPr>
              <w:rPr>
                <w:sz w:val="2"/>
                <w:szCs w:val="2"/>
              </w:rPr>
            </w:pPr>
          </w:p>
        </w:tc>
        <w:tc>
          <w:tcPr>
            <w:tcW w:w="259" w:type="dxa"/>
            <w:vMerge/>
            <w:tcBorders>
              <w:top w:val="nil"/>
              <w:bottom w:val="nil"/>
            </w:tcBorders>
          </w:tcPr>
          <w:p>
            <w:pPr>
              <w:rPr>
                <w:sz w:val="2"/>
                <w:szCs w:val="2"/>
              </w:rPr>
            </w:pPr>
          </w:p>
        </w:tc>
        <w:tc>
          <w:tcPr>
            <w:tcW w:w="2069" w:type="dxa"/>
            <w:gridSpan w:val="3"/>
            <w:vMerge/>
            <w:tcBorders>
              <w:top w:val="nil"/>
            </w:tcBorders>
          </w:tcPr>
          <w:p>
            <w:pPr>
              <w:rPr>
                <w:sz w:val="2"/>
                <w:szCs w:val="2"/>
              </w:rPr>
            </w:pPr>
          </w:p>
        </w:tc>
        <w:tc>
          <w:tcPr>
            <w:tcW w:w="475" w:type="dxa"/>
            <w:tcBorders>
              <w:top w:val="single" w:sz="8" w:space="0" w:color="4677BE"/>
              <w:bottom w:val="nil"/>
              <w:right w:val="single" w:sz="12" w:space="0" w:color="4677BE"/>
            </w:tcBorders>
          </w:tcPr>
          <w:p>
            <w:pPr>
              <w:pStyle w:val="TableParagraph"/>
              <w:rPr>
                <w:rFonts w:ascii="Times New Roman"/>
                <w:sz w:val="16"/>
              </w:rPr>
            </w:pPr>
          </w:p>
        </w:tc>
      </w:tr>
      <w:tr>
        <w:trPr>
          <w:trHeight w:val="302" w:hRule="atLeast"/>
        </w:trPr>
        <w:tc>
          <w:tcPr>
            <w:tcW w:w="5438" w:type="dxa"/>
            <w:gridSpan w:val="8"/>
            <w:tcBorders>
              <w:top w:val="nil"/>
              <w:left w:val="single" w:sz="12" w:space="0" w:color="4677BE"/>
              <w:bottom w:val="nil"/>
              <w:right w:val="single" w:sz="12" w:space="0" w:color="4677BE"/>
            </w:tcBorders>
          </w:tcPr>
          <w:p>
            <w:pPr>
              <w:pStyle w:val="TableParagraph"/>
              <w:rPr>
                <w:rFonts w:ascii="Times New Roman"/>
                <w:sz w:val="16"/>
              </w:rPr>
            </w:pPr>
          </w:p>
        </w:tc>
      </w:tr>
      <w:tr>
        <w:trPr>
          <w:trHeight w:val="302" w:hRule="atLeast"/>
        </w:trPr>
        <w:tc>
          <w:tcPr>
            <w:tcW w:w="568" w:type="dxa"/>
            <w:tcBorders>
              <w:top w:val="nil"/>
              <w:left w:val="single" w:sz="12" w:space="0" w:color="4677BE"/>
              <w:bottom w:val="single" w:sz="8" w:space="0" w:color="4677BE"/>
            </w:tcBorders>
          </w:tcPr>
          <w:p>
            <w:pPr>
              <w:pStyle w:val="TableParagraph"/>
              <w:rPr>
                <w:rFonts w:ascii="Times New Roman"/>
                <w:sz w:val="16"/>
              </w:rPr>
            </w:pPr>
          </w:p>
        </w:tc>
        <w:tc>
          <w:tcPr>
            <w:tcW w:w="2067" w:type="dxa"/>
            <w:gridSpan w:val="2"/>
            <w:vMerge w:val="restart"/>
          </w:tcPr>
          <w:p>
            <w:pPr>
              <w:pStyle w:val="TableParagraph"/>
              <w:spacing w:before="126"/>
              <w:ind w:left="254"/>
              <w:rPr>
                <w:sz w:val="15"/>
              </w:rPr>
            </w:pPr>
            <w:r>
              <w:rPr>
                <w:w w:val="120"/>
                <w:sz w:val="15"/>
              </w:rPr>
              <w:t>Matemática (Maya)</w:t>
            </w:r>
          </w:p>
        </w:tc>
        <w:tc>
          <w:tcPr>
            <w:tcW w:w="259" w:type="dxa"/>
            <w:vMerge w:val="restart"/>
            <w:tcBorders>
              <w:top w:val="nil"/>
              <w:bottom w:val="nil"/>
            </w:tcBorders>
          </w:tcPr>
          <w:p>
            <w:pPr>
              <w:pStyle w:val="TableParagraph"/>
              <w:rPr>
                <w:rFonts w:ascii="Times New Roman"/>
                <w:sz w:val="16"/>
              </w:rPr>
            </w:pPr>
          </w:p>
        </w:tc>
        <w:tc>
          <w:tcPr>
            <w:tcW w:w="2069" w:type="dxa"/>
            <w:gridSpan w:val="3"/>
            <w:vMerge w:val="restart"/>
          </w:tcPr>
          <w:p>
            <w:pPr>
              <w:pStyle w:val="TableParagraph"/>
              <w:spacing w:line="254" w:lineRule="auto" w:before="35"/>
              <w:ind w:left="582" w:hanging="385"/>
              <w:rPr>
                <w:sz w:val="15"/>
              </w:rPr>
            </w:pPr>
            <w:r>
              <w:rPr>
                <w:w w:val="120"/>
                <w:sz w:val="15"/>
              </w:rPr>
              <w:t>Ciencias Naturales y Tecnología</w:t>
            </w:r>
          </w:p>
        </w:tc>
        <w:tc>
          <w:tcPr>
            <w:tcW w:w="475" w:type="dxa"/>
            <w:tcBorders>
              <w:top w:val="nil"/>
              <w:bottom w:val="single" w:sz="8" w:space="0" w:color="4677BE"/>
              <w:right w:val="single" w:sz="12" w:space="0" w:color="4677BE"/>
            </w:tcBorders>
          </w:tcPr>
          <w:p>
            <w:pPr>
              <w:pStyle w:val="TableParagraph"/>
              <w:rPr>
                <w:rFonts w:ascii="Times New Roman"/>
                <w:sz w:val="16"/>
              </w:rPr>
            </w:pPr>
          </w:p>
        </w:tc>
      </w:tr>
      <w:tr>
        <w:trPr>
          <w:trHeight w:val="302" w:hRule="atLeast"/>
        </w:trPr>
        <w:tc>
          <w:tcPr>
            <w:tcW w:w="568" w:type="dxa"/>
            <w:tcBorders>
              <w:top w:val="single" w:sz="8" w:space="0" w:color="4677BE"/>
              <w:left w:val="single" w:sz="12" w:space="0" w:color="4677BE"/>
              <w:bottom w:val="nil"/>
            </w:tcBorders>
          </w:tcPr>
          <w:p>
            <w:pPr>
              <w:pStyle w:val="TableParagraph"/>
              <w:rPr>
                <w:rFonts w:ascii="Times New Roman"/>
                <w:sz w:val="16"/>
              </w:rPr>
            </w:pPr>
          </w:p>
        </w:tc>
        <w:tc>
          <w:tcPr>
            <w:tcW w:w="2067" w:type="dxa"/>
            <w:gridSpan w:val="2"/>
            <w:vMerge/>
            <w:tcBorders>
              <w:top w:val="nil"/>
            </w:tcBorders>
          </w:tcPr>
          <w:p>
            <w:pPr>
              <w:rPr>
                <w:sz w:val="2"/>
                <w:szCs w:val="2"/>
              </w:rPr>
            </w:pPr>
          </w:p>
        </w:tc>
        <w:tc>
          <w:tcPr>
            <w:tcW w:w="259" w:type="dxa"/>
            <w:vMerge/>
            <w:tcBorders>
              <w:top w:val="nil"/>
              <w:bottom w:val="nil"/>
            </w:tcBorders>
          </w:tcPr>
          <w:p>
            <w:pPr>
              <w:rPr>
                <w:sz w:val="2"/>
                <w:szCs w:val="2"/>
              </w:rPr>
            </w:pPr>
          </w:p>
        </w:tc>
        <w:tc>
          <w:tcPr>
            <w:tcW w:w="2069" w:type="dxa"/>
            <w:gridSpan w:val="3"/>
            <w:vMerge/>
            <w:tcBorders>
              <w:top w:val="nil"/>
            </w:tcBorders>
          </w:tcPr>
          <w:p>
            <w:pPr>
              <w:rPr>
                <w:sz w:val="2"/>
                <w:szCs w:val="2"/>
              </w:rPr>
            </w:pPr>
          </w:p>
        </w:tc>
        <w:tc>
          <w:tcPr>
            <w:tcW w:w="475" w:type="dxa"/>
            <w:tcBorders>
              <w:top w:val="single" w:sz="8" w:space="0" w:color="4677BE"/>
              <w:bottom w:val="nil"/>
              <w:right w:val="single" w:sz="12" w:space="0" w:color="4677BE"/>
            </w:tcBorders>
          </w:tcPr>
          <w:p>
            <w:pPr>
              <w:pStyle w:val="TableParagraph"/>
              <w:rPr>
                <w:rFonts w:ascii="Times New Roman"/>
                <w:sz w:val="16"/>
              </w:rPr>
            </w:pPr>
          </w:p>
        </w:tc>
      </w:tr>
      <w:tr>
        <w:trPr>
          <w:trHeight w:val="410" w:hRule="atLeast"/>
        </w:trPr>
        <w:tc>
          <w:tcPr>
            <w:tcW w:w="5438" w:type="dxa"/>
            <w:gridSpan w:val="8"/>
            <w:tcBorders>
              <w:top w:val="nil"/>
              <w:left w:val="single" w:sz="12" w:space="0" w:color="4677BE"/>
              <w:bottom w:val="nil"/>
              <w:right w:val="single" w:sz="12" w:space="0" w:color="4677BE"/>
            </w:tcBorders>
          </w:tcPr>
          <w:p>
            <w:pPr>
              <w:pStyle w:val="TableParagraph"/>
              <w:rPr>
                <w:rFonts w:ascii="Times New Roman"/>
                <w:sz w:val="16"/>
              </w:rPr>
            </w:pPr>
          </w:p>
        </w:tc>
      </w:tr>
      <w:tr>
        <w:trPr>
          <w:trHeight w:val="297" w:hRule="atLeast"/>
        </w:trPr>
        <w:tc>
          <w:tcPr>
            <w:tcW w:w="568" w:type="dxa"/>
            <w:tcBorders>
              <w:top w:val="nil"/>
              <w:left w:val="single" w:sz="12" w:space="0" w:color="4677BE"/>
              <w:bottom w:val="single" w:sz="12" w:space="0" w:color="4677BE"/>
            </w:tcBorders>
          </w:tcPr>
          <w:p>
            <w:pPr>
              <w:pStyle w:val="TableParagraph"/>
              <w:rPr>
                <w:rFonts w:ascii="Times New Roman"/>
                <w:sz w:val="16"/>
              </w:rPr>
            </w:pPr>
          </w:p>
        </w:tc>
        <w:tc>
          <w:tcPr>
            <w:tcW w:w="2067" w:type="dxa"/>
            <w:gridSpan w:val="2"/>
            <w:vMerge w:val="restart"/>
          </w:tcPr>
          <w:p>
            <w:pPr>
              <w:pStyle w:val="TableParagraph"/>
              <w:spacing w:line="254" w:lineRule="auto" w:before="35"/>
              <w:ind w:left="137" w:firstLine="106"/>
              <w:rPr>
                <w:sz w:val="15"/>
              </w:rPr>
            </w:pPr>
            <w:r>
              <w:rPr>
                <w:w w:val="120"/>
                <w:sz w:val="15"/>
              </w:rPr>
              <w:t>Ciencias Sociales y Formación Ciudadana</w:t>
            </w:r>
          </w:p>
        </w:tc>
        <w:tc>
          <w:tcPr>
            <w:tcW w:w="259" w:type="dxa"/>
            <w:vMerge w:val="restart"/>
            <w:tcBorders>
              <w:top w:val="nil"/>
              <w:bottom w:val="nil"/>
            </w:tcBorders>
          </w:tcPr>
          <w:p>
            <w:pPr>
              <w:pStyle w:val="TableParagraph"/>
              <w:rPr>
                <w:rFonts w:ascii="Times New Roman"/>
                <w:sz w:val="16"/>
              </w:rPr>
            </w:pPr>
          </w:p>
        </w:tc>
        <w:tc>
          <w:tcPr>
            <w:tcW w:w="2069" w:type="dxa"/>
            <w:gridSpan w:val="3"/>
            <w:vMerge w:val="restart"/>
          </w:tcPr>
          <w:p>
            <w:pPr>
              <w:pStyle w:val="TableParagraph"/>
              <w:spacing w:before="126"/>
              <w:ind w:left="274"/>
              <w:rPr>
                <w:sz w:val="15"/>
              </w:rPr>
            </w:pPr>
            <w:r>
              <w:rPr>
                <w:w w:val="120"/>
                <w:sz w:val="15"/>
              </w:rPr>
              <w:t>Expresión Artística</w:t>
            </w:r>
          </w:p>
        </w:tc>
        <w:tc>
          <w:tcPr>
            <w:tcW w:w="475" w:type="dxa"/>
            <w:tcBorders>
              <w:top w:val="nil"/>
              <w:bottom w:val="single" w:sz="12" w:space="0" w:color="4677BE"/>
              <w:right w:val="single" w:sz="12" w:space="0" w:color="4677BE"/>
            </w:tcBorders>
          </w:tcPr>
          <w:p>
            <w:pPr>
              <w:pStyle w:val="TableParagraph"/>
              <w:rPr>
                <w:rFonts w:ascii="Times New Roman"/>
                <w:sz w:val="16"/>
              </w:rPr>
            </w:pPr>
          </w:p>
        </w:tc>
      </w:tr>
      <w:tr>
        <w:trPr>
          <w:trHeight w:val="297" w:hRule="atLeast"/>
        </w:trPr>
        <w:tc>
          <w:tcPr>
            <w:tcW w:w="568" w:type="dxa"/>
            <w:tcBorders>
              <w:top w:val="single" w:sz="12" w:space="0" w:color="4677BE"/>
              <w:left w:val="nil"/>
              <w:bottom w:val="nil"/>
            </w:tcBorders>
          </w:tcPr>
          <w:p>
            <w:pPr>
              <w:pStyle w:val="TableParagraph"/>
              <w:rPr>
                <w:rFonts w:ascii="Times New Roman"/>
                <w:sz w:val="16"/>
              </w:rPr>
            </w:pPr>
          </w:p>
        </w:tc>
        <w:tc>
          <w:tcPr>
            <w:tcW w:w="2067" w:type="dxa"/>
            <w:gridSpan w:val="2"/>
            <w:vMerge/>
            <w:tcBorders>
              <w:top w:val="nil"/>
            </w:tcBorders>
          </w:tcPr>
          <w:p>
            <w:pPr>
              <w:rPr>
                <w:sz w:val="2"/>
                <w:szCs w:val="2"/>
              </w:rPr>
            </w:pPr>
          </w:p>
        </w:tc>
        <w:tc>
          <w:tcPr>
            <w:tcW w:w="259" w:type="dxa"/>
            <w:vMerge/>
            <w:tcBorders>
              <w:top w:val="nil"/>
              <w:bottom w:val="nil"/>
            </w:tcBorders>
          </w:tcPr>
          <w:p>
            <w:pPr>
              <w:rPr>
                <w:sz w:val="2"/>
                <w:szCs w:val="2"/>
              </w:rPr>
            </w:pPr>
          </w:p>
        </w:tc>
        <w:tc>
          <w:tcPr>
            <w:tcW w:w="2069" w:type="dxa"/>
            <w:gridSpan w:val="3"/>
            <w:vMerge/>
            <w:tcBorders>
              <w:top w:val="nil"/>
            </w:tcBorders>
          </w:tcPr>
          <w:p>
            <w:pPr>
              <w:rPr>
                <w:sz w:val="2"/>
                <w:szCs w:val="2"/>
              </w:rPr>
            </w:pPr>
          </w:p>
        </w:tc>
        <w:tc>
          <w:tcPr>
            <w:tcW w:w="475" w:type="dxa"/>
            <w:tcBorders>
              <w:top w:val="single" w:sz="12" w:space="0" w:color="4677BE"/>
              <w:bottom w:val="nil"/>
              <w:right w:val="nil"/>
            </w:tcBorders>
          </w:tcPr>
          <w:p>
            <w:pPr>
              <w:pStyle w:val="TableParagraph"/>
              <w:rPr>
                <w:rFonts w:ascii="Times New Roman"/>
                <w:sz w:val="16"/>
              </w:rPr>
            </w:pPr>
          </w:p>
        </w:tc>
      </w:tr>
    </w:tbl>
    <w:p>
      <w:pPr>
        <w:spacing w:after="0"/>
        <w:rPr>
          <w:rFonts w:ascii="Times New Roman"/>
          <w:sz w:val="16"/>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Times New Roman"/>
                <w:sz w:val="20"/>
              </w:rPr>
            </w:pPr>
            <w:r>
              <w:rPr>
                <w:rFonts w:ascii="Times New Roman"/>
                <w:sz w:val="20"/>
              </w:rPr>
              <w:drawing>
                <wp:inline distT="0" distB="0" distL="0" distR="0">
                  <wp:extent cx="1243518" cy="466344"/>
                  <wp:effectExtent l="0" t="0" r="0" b="0"/>
                  <wp:docPr id="37" name="image1.jpeg"/>
                  <wp:cNvGraphicFramePr>
                    <a:graphicFrameLocks noChangeAspect="1"/>
                  </wp:cNvGraphicFramePr>
                  <a:graphic>
                    <a:graphicData uri="http://schemas.openxmlformats.org/drawingml/2006/picture">
                      <pic:pic>
                        <pic:nvPicPr>
                          <pic:cNvPr id="38"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Times New Roman"/>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rFonts w:ascii="Times New Roman"/>
          <w:sz w:val="20"/>
        </w:rPr>
      </w:pPr>
    </w:p>
    <w:p>
      <w:pPr>
        <w:pStyle w:val="BodyText"/>
        <w:spacing w:before="10"/>
        <w:rPr>
          <w:rFonts w:ascii="Times New Roman"/>
          <w:sz w:val="21"/>
        </w:rPr>
      </w:pPr>
    </w:p>
    <w:p>
      <w:pPr>
        <w:spacing w:before="91"/>
        <w:ind w:left="883" w:right="776" w:firstLine="0"/>
        <w:jc w:val="center"/>
        <w:rPr>
          <w:rFonts w:ascii="Times New Roman"/>
          <w:sz w:val="20"/>
        </w:rPr>
      </w:pPr>
      <w:r>
        <w:rPr>
          <w:rFonts w:ascii="Times New Roman"/>
          <w:sz w:val="20"/>
        </w:rPr>
        <w:t>ORGANIGRAMA CICLO DIVERSIFICADO</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r>
        <w:rPr/>
        <w:pict>
          <v:group style="position:absolute;margin-left:177.207672pt;margin-top:13.522431pt;width:268.3pt;height:234.85pt;mso-position-horizontal-relative:page;mso-position-vertical-relative:paragraph;z-index:-15707648;mso-wrap-distance-left:0;mso-wrap-distance-right:0" coordorigin="3544,270" coordsize="5366,4697">
            <v:shape style="position:absolute;left:3927;top:279;width:4476;height:4679" coordorigin="3927,279" coordsize="4476,4679" path="m4518,991l6507,991,6507,279,4518,279,4518,991xm3927,4042l5916,4042,5916,3432,3927,3432,3927,4042xm3927,3127l5916,3127,5916,2517,3927,2517,3927,3127xm3927,4958l5916,4958,5916,4347,3927,4347,3927,4958xm6413,4958l8402,4958,8402,4347,6413,4347,6413,4958xe" filled="false" stroked="true" strokeweight=".956813pt" strokecolor="#000000">
              <v:path arrowok="t"/>
              <v:stroke dashstyle="solid"/>
            </v:shape>
            <v:shape style="position:absolute;left:3554;top:889;width:5346;height:3865" coordorigin="3554,890" coordsize="5346,3865" path="m5543,890l5543,2059,8900,2059,8900,4653,8402,4653,8402,4551m5543,2110l5543,2008,3554,2008,3554,4619m5543,1517l6289,1525m8402,3712l8900,3712,8900,3737m3927,2822l3554,2822,3554,2720m3927,3737l3554,3737m3927,4551l3927,4754,3554,4754,3554,4500e" filled="false" stroked="true" strokeweight=".956813pt" strokecolor="#4677be">
              <v:path arrowok="t"/>
              <v:stroke dashstyle="solid"/>
            </v:shape>
            <v:shape style="position:absolute;left:6422;top:4356;width:1971;height:593" type="#_x0000_t202" filled="false" stroked="false">
              <v:textbox inset="0,0,0,0">
                <w:txbxContent>
                  <w:p>
                    <w:pPr>
                      <w:spacing w:line="170" w:lineRule="atLeast" w:before="113"/>
                      <w:ind w:left="386" w:right="382" w:hanging="1"/>
                      <w:jc w:val="center"/>
                      <w:rPr>
                        <w:sz w:val="14"/>
                      </w:rPr>
                    </w:pPr>
                    <w:r>
                      <w:rPr>
                        <w:w w:val="125"/>
                        <w:sz w:val="14"/>
                      </w:rPr>
                      <w:t>Área Técnica y Productividad y Desarrollo</w:t>
                    </w:r>
                  </w:p>
                </w:txbxContent>
              </v:textbox>
              <w10:wrap type="none"/>
            </v:shape>
            <v:shape style="position:absolute;left:3936;top:4356;width:1971;height:593" type="#_x0000_t202" filled="false" stroked="false">
              <v:textbox inset="0,0,0,0">
                <w:txbxContent>
                  <w:p>
                    <w:pPr>
                      <w:spacing w:before="122"/>
                      <w:ind w:left="24" w:right="0" w:firstLine="0"/>
                      <w:jc w:val="left"/>
                      <w:rPr>
                        <w:sz w:val="14"/>
                      </w:rPr>
                    </w:pPr>
                    <w:r>
                      <w:rPr>
                        <w:w w:val="125"/>
                        <w:sz w:val="14"/>
                      </w:rPr>
                      <w:t>Área Social Humanística</w:t>
                    </w:r>
                  </w:p>
                </w:txbxContent>
              </v:textbox>
              <w10:wrap type="none"/>
            </v:shape>
            <v:shape style="position:absolute;left:6413;top:3432;width:1990;height:585" type="#_x0000_t202" filled="false" stroked="true" strokeweight=".881314pt" strokecolor="#000000">
              <v:textbox inset="0,0,0,0">
                <w:txbxContent>
                  <w:p>
                    <w:pPr>
                      <w:spacing w:before="96"/>
                      <w:ind w:left="488" w:right="0" w:firstLine="0"/>
                      <w:jc w:val="left"/>
                      <w:rPr>
                        <w:sz w:val="14"/>
                      </w:rPr>
                    </w:pPr>
                    <w:r>
                      <w:rPr>
                        <w:w w:val="125"/>
                        <w:sz w:val="14"/>
                      </w:rPr>
                      <w:t>Secretariado</w:t>
                    </w:r>
                  </w:p>
                </w:txbxContent>
              </v:textbox>
              <v:stroke dashstyle="solid"/>
              <w10:wrap type="none"/>
            </v:shape>
            <v:shape style="position:absolute;left:3927;top:3432;width:1990;height:585" type="#_x0000_t202" filled="false" stroked="true" strokeweight=".884685pt" strokecolor="#000000">
              <v:textbox inset="0,0,0,0">
                <w:txbxContent>
                  <w:p>
                    <w:pPr>
                      <w:spacing w:before="122"/>
                      <w:ind w:left="371" w:right="0" w:firstLine="0"/>
                      <w:jc w:val="left"/>
                      <w:rPr>
                        <w:sz w:val="14"/>
                      </w:rPr>
                    </w:pPr>
                    <w:r>
                      <w:rPr>
                        <w:w w:val="125"/>
                        <w:sz w:val="14"/>
                      </w:rPr>
                      <w:t>Perito Contador</w:t>
                    </w:r>
                  </w:p>
                </w:txbxContent>
              </v:textbox>
              <v:stroke dashstyle="solid"/>
              <w10:wrap type="none"/>
            </v:shape>
            <v:shape style="position:absolute;left:3927;top:2516;width:1990;height:611" type="#_x0000_t202" filled="false" stroked="true" strokeweight=".884685pt" strokecolor="#000000">
              <v:textbox inset="0,0,0,0">
                <w:txbxContent>
                  <w:p>
                    <w:pPr>
                      <w:spacing w:before="122"/>
                      <w:ind w:left="581" w:right="0" w:firstLine="0"/>
                      <w:jc w:val="left"/>
                      <w:rPr>
                        <w:sz w:val="14"/>
                      </w:rPr>
                    </w:pPr>
                    <w:r>
                      <w:rPr>
                        <w:w w:val="125"/>
                        <w:sz w:val="14"/>
                      </w:rPr>
                      <w:t>Magisterio</w:t>
                    </w:r>
                  </w:p>
                </w:txbxContent>
              </v:textbox>
              <v:stroke dashstyle="solid"/>
              <w10:wrap type="none"/>
            </v:shape>
            <v:shape style="position:absolute;left:6289;top:1194;width:1990;height:662" type="#_x0000_t202" filled="false" stroked="true" strokeweight=".888203pt" strokecolor="#000000">
              <v:textbox inset="0,0,0,0">
                <w:txbxContent>
                  <w:p>
                    <w:pPr>
                      <w:spacing w:line="256" w:lineRule="auto" w:before="61"/>
                      <w:ind w:left="376" w:right="360" w:firstLine="126"/>
                      <w:jc w:val="left"/>
                      <w:rPr>
                        <w:sz w:val="14"/>
                      </w:rPr>
                    </w:pPr>
                    <w:r>
                      <w:rPr>
                        <w:w w:val="125"/>
                        <w:sz w:val="14"/>
                      </w:rPr>
                      <w:t>Asistente de departamentosI</w:t>
                    </w:r>
                  </w:p>
                </w:txbxContent>
              </v:textbox>
              <v:stroke dashstyle="solid"/>
              <w10:wrap type="none"/>
            </v:shape>
            <v:shape style="position:absolute;left:4517;top:279;width:1990;height:712" type="#_x0000_t202" filled="false" stroked="true" strokeweight=".89184pt" strokecolor="#000000">
              <v:textbox inset="0,0,0,0">
                <w:txbxContent>
                  <w:p>
                    <w:pPr>
                      <w:spacing w:line="256" w:lineRule="auto" w:before="86"/>
                      <w:ind w:left="459" w:right="195" w:hanging="249"/>
                      <w:jc w:val="left"/>
                      <w:rPr>
                        <w:sz w:val="14"/>
                      </w:rPr>
                    </w:pPr>
                    <w:r>
                      <w:rPr>
                        <w:w w:val="125"/>
                        <w:sz w:val="14"/>
                      </w:rPr>
                      <w:t>Departamento Ciclo Diversificado,</w:t>
                    </w:r>
                  </w:p>
                </w:txbxContent>
              </v:textbox>
              <v:stroke dashstyle="solid"/>
              <w10:wrap type="none"/>
            </v:shape>
            <v:shape style="position:absolute;left:6413;top:2516;width:1990;height:611" type="#_x0000_t202" filled="false" stroked="true" strokeweight=".884685pt" strokecolor="#000000">
              <v:textbox inset="0,0,0,0">
                <w:txbxContent>
                  <w:p>
                    <w:pPr>
                      <w:spacing w:before="122"/>
                      <w:ind w:left="527" w:right="0" w:firstLine="0"/>
                      <w:jc w:val="left"/>
                      <w:rPr>
                        <w:sz w:val="14"/>
                      </w:rPr>
                    </w:pPr>
                    <w:r>
                      <w:rPr>
                        <w:w w:val="125"/>
                        <w:sz w:val="14"/>
                      </w:rPr>
                      <w:t>Bachillerato</w:t>
                    </w:r>
                  </w:p>
                </w:txbxContent>
              </v:textbox>
              <v:stroke dashstyle="solid"/>
              <w10:wrap type="none"/>
            </v:shape>
            <w10:wrap type="topAndBottom"/>
          </v:group>
        </w:pict>
      </w:r>
    </w:p>
    <w:p>
      <w:pPr>
        <w:spacing w:after="0"/>
        <w:rPr>
          <w:rFonts w:ascii="Times New Roman"/>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Times New Roman"/>
                <w:sz w:val="20"/>
              </w:rPr>
            </w:pPr>
            <w:r>
              <w:rPr>
                <w:rFonts w:ascii="Times New Roman"/>
                <w:sz w:val="20"/>
              </w:rPr>
              <w:drawing>
                <wp:inline distT="0" distB="0" distL="0" distR="0">
                  <wp:extent cx="1243518" cy="466344"/>
                  <wp:effectExtent l="0" t="0" r="0" b="0"/>
                  <wp:docPr id="39" name="image1.jpeg"/>
                  <wp:cNvGraphicFramePr>
                    <a:graphicFrameLocks noChangeAspect="1"/>
                  </wp:cNvGraphicFramePr>
                  <a:graphic>
                    <a:graphicData uri="http://schemas.openxmlformats.org/drawingml/2006/picture">
                      <pic:pic>
                        <pic:nvPicPr>
                          <pic:cNvPr id="40"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Times New Roman"/>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rFonts w:ascii="Times New Roman"/>
          <w:sz w:val="21"/>
        </w:rPr>
      </w:pPr>
    </w:p>
    <w:p>
      <w:pPr>
        <w:pStyle w:val="Heading1"/>
        <w:numPr>
          <w:ilvl w:val="0"/>
          <w:numId w:val="2"/>
        </w:numPr>
        <w:tabs>
          <w:tab w:pos="1059" w:val="left" w:leader="none"/>
          <w:tab w:pos="1060" w:val="left" w:leader="none"/>
        </w:tabs>
        <w:spacing w:line="240" w:lineRule="auto" w:before="92" w:after="0"/>
        <w:ind w:left="1059" w:right="0" w:hanging="709"/>
        <w:jc w:val="left"/>
      </w:pPr>
      <w:r>
        <w:rPr/>
        <w:t>LISTADOS DE PUESTOS</w:t>
      </w:r>
    </w:p>
    <w:p>
      <w:pPr>
        <w:pStyle w:val="BodyText"/>
        <w:spacing w:before="2"/>
        <w:rPr>
          <w:b/>
        </w:rPr>
      </w:pPr>
    </w:p>
    <w:p>
      <w:pPr>
        <w:spacing w:before="0"/>
        <w:ind w:left="351" w:right="0" w:firstLine="0"/>
        <w:jc w:val="left"/>
        <w:rPr>
          <w:sz w:val="22"/>
        </w:rPr>
      </w:pPr>
      <w:r>
        <w:rPr>
          <w:sz w:val="22"/>
        </w:rPr>
        <w:t>Los puestos que conforman esta unidad son los siguientes:</w:t>
      </w:r>
    </w:p>
    <w:p>
      <w:pPr>
        <w:pStyle w:val="BodyText"/>
        <w:rPr>
          <w:sz w:val="22"/>
        </w:rPr>
      </w:pPr>
    </w:p>
    <w:p>
      <w:pPr>
        <w:pStyle w:val="ListParagraph"/>
        <w:numPr>
          <w:ilvl w:val="1"/>
          <w:numId w:val="2"/>
        </w:numPr>
        <w:tabs>
          <w:tab w:pos="1419" w:val="left" w:leader="none"/>
          <w:tab w:pos="1420" w:val="left" w:leader="none"/>
        </w:tabs>
        <w:spacing w:line="240" w:lineRule="auto" w:before="0" w:after="0"/>
        <w:ind w:left="1419" w:right="0" w:hanging="361"/>
        <w:jc w:val="left"/>
        <w:rPr>
          <w:rFonts w:ascii="Symbol" w:hAnsi="Symbol"/>
          <w:sz w:val="22"/>
        </w:rPr>
      </w:pPr>
      <w:r>
        <w:rPr>
          <w:sz w:val="22"/>
        </w:rPr>
        <w:t>Director de</w:t>
      </w:r>
      <w:r>
        <w:rPr>
          <w:spacing w:val="-7"/>
          <w:sz w:val="22"/>
        </w:rPr>
        <w:t> </w:t>
      </w:r>
      <w:r>
        <w:rPr>
          <w:sz w:val="22"/>
        </w:rPr>
        <w:t>DIGECUR</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Asistente de</w:t>
      </w:r>
      <w:r>
        <w:rPr>
          <w:spacing w:val="-5"/>
          <w:sz w:val="22"/>
        </w:rPr>
        <w:t> </w:t>
      </w:r>
      <w:r>
        <w:rPr>
          <w:sz w:val="22"/>
        </w:rPr>
        <w:t>Dirección</w:t>
      </w:r>
    </w:p>
    <w:p>
      <w:pPr>
        <w:pStyle w:val="BodyText"/>
        <w:spacing w:before="11"/>
        <w:rPr>
          <w:sz w:val="29"/>
        </w:rPr>
      </w:pPr>
    </w:p>
    <w:p>
      <w:pPr>
        <w:pStyle w:val="ListParagraph"/>
        <w:numPr>
          <w:ilvl w:val="1"/>
          <w:numId w:val="2"/>
        </w:numPr>
        <w:tabs>
          <w:tab w:pos="1419" w:val="left" w:leader="none"/>
          <w:tab w:pos="1420" w:val="left" w:leader="none"/>
        </w:tabs>
        <w:spacing w:line="240" w:lineRule="auto" w:before="0" w:after="0"/>
        <w:ind w:left="1419" w:right="0" w:hanging="361"/>
        <w:jc w:val="left"/>
        <w:rPr>
          <w:rFonts w:ascii="Symbol" w:hAnsi="Symbol"/>
          <w:sz w:val="22"/>
        </w:rPr>
      </w:pPr>
      <w:r>
        <w:rPr>
          <w:sz w:val="22"/>
        </w:rPr>
        <w:t>Subdirector de Diseño y Desarrollo</w:t>
      </w:r>
      <w:r>
        <w:rPr>
          <w:spacing w:val="-5"/>
          <w:sz w:val="22"/>
        </w:rPr>
        <w:t> </w:t>
      </w:r>
      <w:r>
        <w:rPr>
          <w:sz w:val="22"/>
        </w:rPr>
        <w:t>Curricular</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Asistente de</w:t>
      </w:r>
      <w:r>
        <w:rPr>
          <w:spacing w:val="-3"/>
          <w:sz w:val="22"/>
        </w:rPr>
        <w:t> </w:t>
      </w:r>
      <w:r>
        <w:rPr>
          <w:sz w:val="22"/>
        </w:rPr>
        <w:t>Subdirección</w:t>
      </w:r>
    </w:p>
    <w:p>
      <w:pPr>
        <w:pStyle w:val="ListParagraph"/>
        <w:numPr>
          <w:ilvl w:val="1"/>
          <w:numId w:val="2"/>
        </w:numPr>
        <w:tabs>
          <w:tab w:pos="1419" w:val="left" w:leader="none"/>
          <w:tab w:pos="1420" w:val="left" w:leader="none"/>
        </w:tabs>
        <w:spacing w:line="240" w:lineRule="auto" w:before="38" w:after="0"/>
        <w:ind w:left="1419" w:right="0" w:hanging="361"/>
        <w:jc w:val="left"/>
        <w:rPr>
          <w:rFonts w:ascii="Symbol" w:hAnsi="Symbol"/>
          <w:sz w:val="22"/>
        </w:rPr>
      </w:pPr>
      <w:r>
        <w:rPr>
          <w:sz w:val="22"/>
        </w:rPr>
        <w:t>Jefe de Departamento de los Niveles Inicial y Pre</w:t>
      </w:r>
      <w:r>
        <w:rPr>
          <w:spacing w:val="-3"/>
          <w:sz w:val="22"/>
        </w:rPr>
        <w:t> </w:t>
      </w:r>
      <w:r>
        <w:rPr>
          <w:sz w:val="22"/>
        </w:rPr>
        <w:t>primario</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Especialista en Área De Comunicación y Lenguaje</w:t>
      </w:r>
      <w:r>
        <w:rPr>
          <w:spacing w:val="-5"/>
          <w:sz w:val="22"/>
        </w:rPr>
        <w:t> </w:t>
      </w:r>
      <w:r>
        <w:rPr>
          <w:sz w:val="22"/>
        </w:rPr>
        <w:t>L2</w:t>
      </w:r>
    </w:p>
    <w:p>
      <w:pPr>
        <w:pStyle w:val="ListParagraph"/>
        <w:numPr>
          <w:ilvl w:val="1"/>
          <w:numId w:val="2"/>
        </w:numPr>
        <w:tabs>
          <w:tab w:pos="1419" w:val="left" w:leader="none"/>
          <w:tab w:pos="1420" w:val="left" w:leader="none"/>
        </w:tabs>
        <w:spacing w:line="240" w:lineRule="auto" w:before="38" w:after="0"/>
        <w:ind w:left="1419" w:right="0" w:hanging="361"/>
        <w:jc w:val="left"/>
        <w:rPr>
          <w:rFonts w:ascii="Symbol" w:hAnsi="Symbol"/>
          <w:sz w:val="22"/>
        </w:rPr>
      </w:pPr>
      <w:r>
        <w:rPr>
          <w:sz w:val="22"/>
        </w:rPr>
        <w:t>Especialista del Área de Medio Social y</w:t>
      </w:r>
      <w:r>
        <w:rPr>
          <w:spacing w:val="-9"/>
          <w:sz w:val="22"/>
        </w:rPr>
        <w:t> </w:t>
      </w:r>
      <w:r>
        <w:rPr>
          <w:sz w:val="22"/>
        </w:rPr>
        <w:t>Natural</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en Comunicación y Lenguaje L1</w:t>
      </w:r>
      <w:r>
        <w:rPr>
          <w:spacing w:val="-5"/>
          <w:sz w:val="22"/>
        </w:rPr>
        <w:t> </w:t>
      </w:r>
      <w:r>
        <w:rPr>
          <w:sz w:val="22"/>
        </w:rPr>
        <w:t>Español</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Especialista en Área de Atención a Necesidades</w:t>
      </w:r>
      <w:r>
        <w:rPr>
          <w:spacing w:val="-9"/>
          <w:sz w:val="22"/>
        </w:rPr>
        <w:t> </w:t>
      </w:r>
      <w:r>
        <w:rPr>
          <w:sz w:val="22"/>
        </w:rPr>
        <w:t>Especiales</w:t>
      </w:r>
    </w:p>
    <w:p>
      <w:pPr>
        <w:pStyle w:val="ListParagraph"/>
        <w:numPr>
          <w:ilvl w:val="1"/>
          <w:numId w:val="2"/>
        </w:numPr>
        <w:tabs>
          <w:tab w:pos="1419" w:val="left" w:leader="none"/>
          <w:tab w:pos="1420" w:val="left" w:leader="none"/>
        </w:tabs>
        <w:spacing w:line="240" w:lineRule="auto" w:before="38" w:after="0"/>
        <w:ind w:left="1419" w:right="0" w:hanging="361"/>
        <w:jc w:val="left"/>
        <w:rPr>
          <w:rFonts w:ascii="Symbol" w:hAnsi="Symbol"/>
          <w:sz w:val="22"/>
        </w:rPr>
      </w:pPr>
      <w:r>
        <w:rPr>
          <w:sz w:val="22"/>
        </w:rPr>
        <w:t>Especialista en Área de Destrezas del</w:t>
      </w:r>
      <w:r>
        <w:rPr>
          <w:spacing w:val="-5"/>
          <w:sz w:val="22"/>
        </w:rPr>
        <w:t> </w:t>
      </w:r>
      <w:r>
        <w:rPr>
          <w:sz w:val="22"/>
        </w:rPr>
        <w:t>Aprendizaje</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Especialista en Área de Expresión</w:t>
      </w:r>
      <w:r>
        <w:rPr>
          <w:spacing w:val="-5"/>
          <w:sz w:val="22"/>
        </w:rPr>
        <w:t> </w:t>
      </w:r>
      <w:r>
        <w:rPr>
          <w:sz w:val="22"/>
        </w:rPr>
        <w:t>Artística</w:t>
      </w:r>
    </w:p>
    <w:p>
      <w:pPr>
        <w:pStyle w:val="ListParagraph"/>
        <w:numPr>
          <w:ilvl w:val="1"/>
          <w:numId w:val="2"/>
        </w:numPr>
        <w:tabs>
          <w:tab w:pos="1419" w:val="left" w:leader="none"/>
          <w:tab w:pos="1420" w:val="left" w:leader="none"/>
        </w:tabs>
        <w:spacing w:line="240" w:lineRule="auto" w:before="38" w:after="0"/>
        <w:ind w:left="1419" w:right="0" w:hanging="361"/>
        <w:jc w:val="left"/>
        <w:rPr>
          <w:rFonts w:ascii="Symbol" w:hAnsi="Symbol"/>
          <w:sz w:val="22"/>
        </w:rPr>
      </w:pPr>
      <w:r>
        <w:rPr>
          <w:sz w:val="22"/>
        </w:rPr>
        <w:t>Asistente de Departamentos y</w:t>
      </w:r>
      <w:r>
        <w:rPr>
          <w:spacing w:val="-4"/>
          <w:sz w:val="22"/>
        </w:rPr>
        <w:t> </w:t>
      </w:r>
      <w:r>
        <w:rPr>
          <w:sz w:val="22"/>
        </w:rPr>
        <w:t>Recepcionista</w:t>
      </w:r>
    </w:p>
    <w:p>
      <w:pPr>
        <w:pStyle w:val="BodyText"/>
        <w:spacing w:before="3"/>
        <w:rPr>
          <w:sz w:val="28"/>
        </w:rPr>
      </w:pPr>
    </w:p>
    <w:p>
      <w:pPr>
        <w:pStyle w:val="ListParagraph"/>
        <w:numPr>
          <w:ilvl w:val="1"/>
          <w:numId w:val="2"/>
        </w:numPr>
        <w:tabs>
          <w:tab w:pos="1419" w:val="left" w:leader="none"/>
          <w:tab w:pos="1420" w:val="left" w:leader="none"/>
        </w:tabs>
        <w:spacing w:line="240" w:lineRule="auto" w:before="0" w:after="0"/>
        <w:ind w:left="1419" w:right="0" w:hanging="361"/>
        <w:jc w:val="left"/>
        <w:rPr>
          <w:rFonts w:ascii="Symbol" w:hAnsi="Symbol"/>
          <w:sz w:val="22"/>
        </w:rPr>
      </w:pPr>
      <w:r>
        <w:rPr>
          <w:sz w:val="22"/>
        </w:rPr>
        <w:t>Jefe del Departamento de Nivel</w:t>
      </w:r>
      <w:r>
        <w:rPr>
          <w:spacing w:val="-2"/>
          <w:sz w:val="22"/>
        </w:rPr>
        <w:t> </w:t>
      </w:r>
      <w:r>
        <w:rPr>
          <w:sz w:val="22"/>
        </w:rPr>
        <w:t>Primario</w:t>
      </w:r>
    </w:p>
    <w:p>
      <w:pPr>
        <w:pStyle w:val="ListParagraph"/>
        <w:numPr>
          <w:ilvl w:val="1"/>
          <w:numId w:val="2"/>
        </w:numPr>
        <w:tabs>
          <w:tab w:pos="1419" w:val="left" w:leader="none"/>
          <w:tab w:pos="1420" w:val="left" w:leader="none"/>
        </w:tabs>
        <w:spacing w:line="240" w:lineRule="auto" w:before="38" w:after="0"/>
        <w:ind w:left="1419" w:right="0" w:hanging="361"/>
        <w:jc w:val="left"/>
        <w:rPr>
          <w:rFonts w:ascii="Symbol" w:hAnsi="Symbol"/>
          <w:sz w:val="22"/>
        </w:rPr>
      </w:pPr>
      <w:r>
        <w:rPr>
          <w:sz w:val="22"/>
        </w:rPr>
        <w:t>Especialista en Área de Atención a Necesidades</w:t>
      </w:r>
      <w:r>
        <w:rPr>
          <w:spacing w:val="-9"/>
          <w:sz w:val="22"/>
        </w:rPr>
        <w:t> </w:t>
      </w:r>
      <w:r>
        <w:rPr>
          <w:sz w:val="22"/>
        </w:rPr>
        <w:t>Especiales</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Especialista en Área de Expresión</w:t>
      </w:r>
      <w:r>
        <w:rPr>
          <w:spacing w:val="-5"/>
          <w:sz w:val="22"/>
        </w:rPr>
        <w:t> </w:t>
      </w:r>
      <w:r>
        <w:rPr>
          <w:sz w:val="22"/>
        </w:rPr>
        <w:t>Artística</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Del Área de Medio Social y</w:t>
      </w:r>
      <w:r>
        <w:rPr>
          <w:spacing w:val="-3"/>
          <w:sz w:val="22"/>
        </w:rPr>
        <w:t> </w:t>
      </w:r>
      <w:r>
        <w:rPr>
          <w:sz w:val="22"/>
        </w:rPr>
        <w:t>Natural</w:t>
      </w:r>
    </w:p>
    <w:p>
      <w:pPr>
        <w:pStyle w:val="ListParagraph"/>
        <w:numPr>
          <w:ilvl w:val="1"/>
          <w:numId w:val="2"/>
        </w:numPr>
        <w:tabs>
          <w:tab w:pos="1419" w:val="left" w:leader="none"/>
          <w:tab w:pos="1420" w:val="left" w:leader="none"/>
        </w:tabs>
        <w:spacing w:line="240" w:lineRule="auto" w:before="37" w:after="0"/>
        <w:ind w:left="1419" w:right="0" w:hanging="361"/>
        <w:jc w:val="left"/>
        <w:rPr>
          <w:rFonts w:ascii="Symbol" w:hAnsi="Symbol"/>
          <w:sz w:val="22"/>
        </w:rPr>
      </w:pPr>
      <w:r>
        <w:rPr>
          <w:sz w:val="22"/>
        </w:rPr>
        <w:t>Especialista del Área de Comunicación y Lenguaje</w:t>
      </w:r>
      <w:r>
        <w:rPr>
          <w:spacing w:val="-8"/>
          <w:sz w:val="22"/>
        </w:rPr>
        <w:t> </w:t>
      </w:r>
      <w:r>
        <w:rPr>
          <w:sz w:val="22"/>
        </w:rPr>
        <w:t>L1</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del Área de Educación</w:t>
      </w:r>
      <w:r>
        <w:rPr>
          <w:spacing w:val="-6"/>
          <w:sz w:val="22"/>
        </w:rPr>
        <w:t> </w:t>
      </w:r>
      <w:r>
        <w:rPr>
          <w:sz w:val="22"/>
        </w:rPr>
        <w:t>Física</w:t>
      </w:r>
    </w:p>
    <w:p>
      <w:pPr>
        <w:pStyle w:val="ListParagraph"/>
        <w:numPr>
          <w:ilvl w:val="1"/>
          <w:numId w:val="2"/>
        </w:numPr>
        <w:tabs>
          <w:tab w:pos="1419" w:val="left" w:leader="none"/>
          <w:tab w:pos="1420" w:val="left" w:leader="none"/>
        </w:tabs>
        <w:spacing w:line="240" w:lineRule="auto" w:before="38" w:after="0"/>
        <w:ind w:left="1419" w:right="0" w:hanging="361"/>
        <w:jc w:val="left"/>
        <w:rPr>
          <w:rFonts w:ascii="Symbol" w:hAnsi="Symbol"/>
          <w:sz w:val="22"/>
        </w:rPr>
      </w:pPr>
      <w:r>
        <w:rPr>
          <w:sz w:val="22"/>
        </w:rPr>
        <w:t>Especialista del Área de</w:t>
      </w:r>
      <w:r>
        <w:rPr>
          <w:spacing w:val="-6"/>
          <w:sz w:val="22"/>
        </w:rPr>
        <w:t> </w:t>
      </w:r>
      <w:r>
        <w:rPr>
          <w:sz w:val="22"/>
        </w:rPr>
        <w:t>Matemática</w:t>
      </w:r>
    </w:p>
    <w:p>
      <w:pPr>
        <w:pStyle w:val="BodyText"/>
        <w:spacing w:before="3"/>
        <w:rPr>
          <w:sz w:val="28"/>
        </w:rPr>
      </w:pPr>
    </w:p>
    <w:p>
      <w:pPr>
        <w:pStyle w:val="ListParagraph"/>
        <w:numPr>
          <w:ilvl w:val="1"/>
          <w:numId w:val="2"/>
        </w:numPr>
        <w:tabs>
          <w:tab w:pos="1419" w:val="left" w:leader="none"/>
          <w:tab w:pos="1420" w:val="left" w:leader="none"/>
        </w:tabs>
        <w:spacing w:line="240" w:lineRule="auto" w:before="0" w:after="0"/>
        <w:ind w:left="1419" w:right="0" w:hanging="361"/>
        <w:jc w:val="left"/>
        <w:rPr>
          <w:rFonts w:ascii="Symbol" w:hAnsi="Symbol"/>
          <w:sz w:val="22"/>
        </w:rPr>
      </w:pPr>
      <w:r>
        <w:rPr>
          <w:sz w:val="22"/>
        </w:rPr>
        <w:t>Jefe del Departamento de Nivel Medio, Ciclo</w:t>
      </w:r>
      <w:r>
        <w:rPr>
          <w:spacing w:val="1"/>
          <w:sz w:val="22"/>
        </w:rPr>
        <w:t> </w:t>
      </w:r>
      <w:r>
        <w:rPr>
          <w:sz w:val="22"/>
        </w:rPr>
        <w:t>Básico</w:t>
      </w:r>
    </w:p>
    <w:p>
      <w:pPr>
        <w:pStyle w:val="ListParagraph"/>
        <w:numPr>
          <w:ilvl w:val="1"/>
          <w:numId w:val="2"/>
        </w:numPr>
        <w:tabs>
          <w:tab w:pos="1419" w:val="left" w:leader="none"/>
          <w:tab w:pos="1420" w:val="left" w:leader="none"/>
        </w:tabs>
        <w:spacing w:line="240" w:lineRule="auto" w:before="38" w:after="0"/>
        <w:ind w:left="1419" w:right="0" w:hanging="361"/>
        <w:jc w:val="left"/>
        <w:rPr>
          <w:rFonts w:ascii="Symbol" w:hAnsi="Symbol"/>
          <w:sz w:val="22"/>
        </w:rPr>
      </w:pPr>
      <w:r>
        <w:rPr>
          <w:sz w:val="22"/>
        </w:rPr>
        <w:t>Especialista en Área de Expresión</w:t>
      </w:r>
      <w:r>
        <w:rPr>
          <w:spacing w:val="-5"/>
          <w:sz w:val="22"/>
        </w:rPr>
        <w:t> </w:t>
      </w:r>
      <w:r>
        <w:rPr>
          <w:sz w:val="22"/>
        </w:rPr>
        <w:t>Artística</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Especialista en Área de Ciencias Naturales y</w:t>
      </w:r>
      <w:r>
        <w:rPr>
          <w:spacing w:val="-6"/>
          <w:sz w:val="22"/>
        </w:rPr>
        <w:t> </w:t>
      </w:r>
      <w:r>
        <w:rPr>
          <w:sz w:val="22"/>
        </w:rPr>
        <w:t>Tecnología</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en Área de Comunicación y Lenguaje</w:t>
      </w:r>
      <w:r>
        <w:rPr>
          <w:spacing w:val="-11"/>
          <w:sz w:val="22"/>
        </w:rPr>
        <w:t> </w:t>
      </w:r>
      <w:r>
        <w:rPr>
          <w:sz w:val="22"/>
        </w:rPr>
        <w:t>L1</w:t>
      </w:r>
    </w:p>
    <w:p>
      <w:pPr>
        <w:pStyle w:val="ListParagraph"/>
        <w:numPr>
          <w:ilvl w:val="1"/>
          <w:numId w:val="2"/>
        </w:numPr>
        <w:tabs>
          <w:tab w:pos="1419" w:val="left" w:leader="none"/>
          <w:tab w:pos="1420" w:val="left" w:leader="none"/>
        </w:tabs>
        <w:spacing w:line="240" w:lineRule="auto" w:before="37" w:after="0"/>
        <w:ind w:left="1419" w:right="0" w:hanging="361"/>
        <w:jc w:val="left"/>
        <w:rPr>
          <w:rFonts w:ascii="Symbol" w:hAnsi="Symbol"/>
          <w:sz w:val="22"/>
        </w:rPr>
      </w:pPr>
      <w:r>
        <w:rPr>
          <w:sz w:val="22"/>
        </w:rPr>
        <w:t>Especialista en Área de Comunicación y Lenguaje</w:t>
      </w:r>
      <w:r>
        <w:rPr>
          <w:spacing w:val="-11"/>
          <w:sz w:val="22"/>
        </w:rPr>
        <w:t> </w:t>
      </w:r>
      <w:r>
        <w:rPr>
          <w:sz w:val="22"/>
        </w:rPr>
        <w:t>L3</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en Área de Comunicación y Lenguajes L1</w:t>
      </w:r>
      <w:r>
        <w:rPr>
          <w:spacing w:val="-9"/>
          <w:sz w:val="22"/>
        </w:rPr>
        <w:t> </w:t>
      </w:r>
      <w:r>
        <w:rPr>
          <w:sz w:val="22"/>
        </w:rPr>
        <w:t>(maya)</w:t>
      </w:r>
    </w:p>
    <w:p>
      <w:pPr>
        <w:pStyle w:val="ListParagraph"/>
        <w:numPr>
          <w:ilvl w:val="1"/>
          <w:numId w:val="2"/>
        </w:numPr>
        <w:tabs>
          <w:tab w:pos="1419" w:val="left" w:leader="none"/>
          <w:tab w:pos="1420" w:val="left" w:leader="none"/>
        </w:tabs>
        <w:spacing w:line="240" w:lineRule="auto" w:before="37" w:after="0"/>
        <w:ind w:left="1419" w:right="0" w:hanging="361"/>
        <w:jc w:val="left"/>
        <w:rPr>
          <w:rFonts w:ascii="Symbol" w:hAnsi="Symbol"/>
          <w:sz w:val="22"/>
        </w:rPr>
      </w:pPr>
      <w:r>
        <w:rPr>
          <w:sz w:val="22"/>
        </w:rPr>
        <w:t>Especialista en Área de Matemática</w:t>
      </w:r>
      <w:r>
        <w:rPr>
          <w:spacing w:val="-5"/>
          <w:sz w:val="22"/>
        </w:rPr>
        <w:t> </w:t>
      </w:r>
      <w:r>
        <w:rPr>
          <w:sz w:val="22"/>
        </w:rPr>
        <w:t>Maya</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del Área de Ciencias</w:t>
      </w:r>
      <w:r>
        <w:rPr>
          <w:spacing w:val="-6"/>
          <w:sz w:val="22"/>
        </w:rPr>
        <w:t> </w:t>
      </w:r>
      <w:r>
        <w:rPr>
          <w:sz w:val="22"/>
        </w:rPr>
        <w:t>Sociales</w:t>
      </w:r>
    </w:p>
    <w:p>
      <w:pPr>
        <w:pStyle w:val="BodyText"/>
        <w:spacing w:before="6"/>
        <w:rPr>
          <w:sz w:val="28"/>
        </w:rPr>
      </w:pPr>
    </w:p>
    <w:p>
      <w:pPr>
        <w:pStyle w:val="ListParagraph"/>
        <w:numPr>
          <w:ilvl w:val="1"/>
          <w:numId w:val="2"/>
        </w:numPr>
        <w:tabs>
          <w:tab w:pos="1419" w:val="left" w:leader="none"/>
          <w:tab w:pos="1420" w:val="left" w:leader="none"/>
        </w:tabs>
        <w:spacing w:line="240" w:lineRule="auto" w:before="0" w:after="0"/>
        <w:ind w:left="1419" w:right="0" w:hanging="361"/>
        <w:jc w:val="left"/>
        <w:rPr>
          <w:rFonts w:ascii="Symbol" w:hAnsi="Symbol"/>
          <w:sz w:val="22"/>
        </w:rPr>
      </w:pPr>
      <w:r>
        <w:rPr>
          <w:sz w:val="22"/>
        </w:rPr>
        <w:t>Jefe del Departamento Nivel Medio-Ciclo</w:t>
      </w:r>
      <w:r>
        <w:rPr>
          <w:spacing w:val="-2"/>
          <w:sz w:val="22"/>
        </w:rPr>
        <w:t> </w:t>
      </w:r>
      <w:r>
        <w:rPr>
          <w:sz w:val="22"/>
        </w:rPr>
        <w:t>Diversificado</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Asistente de</w:t>
      </w:r>
      <w:r>
        <w:rPr>
          <w:spacing w:val="-3"/>
          <w:sz w:val="22"/>
        </w:rPr>
        <w:t> </w:t>
      </w:r>
      <w:r>
        <w:rPr>
          <w:sz w:val="22"/>
        </w:rPr>
        <w:t>Departamentos</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Especialista del Área Técnica de</w:t>
      </w:r>
      <w:r>
        <w:rPr>
          <w:spacing w:val="-3"/>
          <w:sz w:val="22"/>
        </w:rPr>
        <w:t> </w:t>
      </w:r>
      <w:r>
        <w:rPr>
          <w:sz w:val="22"/>
        </w:rPr>
        <w:t>Magisterio</w:t>
      </w:r>
    </w:p>
    <w:p>
      <w:pPr>
        <w:pStyle w:val="ListParagraph"/>
        <w:numPr>
          <w:ilvl w:val="1"/>
          <w:numId w:val="2"/>
        </w:numPr>
        <w:tabs>
          <w:tab w:pos="1419" w:val="left" w:leader="none"/>
          <w:tab w:pos="1420" w:val="left" w:leader="none"/>
        </w:tabs>
        <w:spacing w:line="240" w:lineRule="auto" w:before="37" w:after="0"/>
        <w:ind w:left="1419" w:right="0" w:hanging="361"/>
        <w:jc w:val="left"/>
        <w:rPr>
          <w:rFonts w:ascii="Symbol" w:hAnsi="Symbol"/>
          <w:sz w:val="22"/>
        </w:rPr>
      </w:pPr>
      <w:r>
        <w:rPr>
          <w:sz w:val="22"/>
        </w:rPr>
        <w:t>Especialista del Área de</w:t>
      </w:r>
      <w:r>
        <w:rPr>
          <w:spacing w:val="-6"/>
          <w:sz w:val="22"/>
        </w:rPr>
        <w:t> </w:t>
      </w:r>
      <w:r>
        <w:rPr>
          <w:sz w:val="22"/>
        </w:rPr>
        <w:t>Bachillerato</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del Área de Perito</w:t>
      </w:r>
      <w:r>
        <w:rPr>
          <w:spacing w:val="-5"/>
          <w:sz w:val="22"/>
        </w:rPr>
        <w:t> </w:t>
      </w:r>
      <w:r>
        <w:rPr>
          <w:sz w:val="22"/>
        </w:rPr>
        <w:t>Contador</w:t>
      </w:r>
    </w:p>
    <w:p>
      <w:pPr>
        <w:pStyle w:val="ListParagraph"/>
        <w:numPr>
          <w:ilvl w:val="1"/>
          <w:numId w:val="2"/>
        </w:numPr>
        <w:tabs>
          <w:tab w:pos="1419" w:val="left" w:leader="none"/>
          <w:tab w:pos="1420" w:val="left" w:leader="none"/>
        </w:tabs>
        <w:spacing w:line="240" w:lineRule="auto" w:before="37" w:after="0"/>
        <w:ind w:left="1419" w:right="0" w:hanging="361"/>
        <w:jc w:val="left"/>
        <w:rPr>
          <w:rFonts w:ascii="Symbol" w:hAnsi="Symbol"/>
          <w:sz w:val="22"/>
        </w:rPr>
      </w:pPr>
      <w:r>
        <w:rPr>
          <w:sz w:val="22"/>
        </w:rPr>
        <w:t>Especialista del Área Técnica, Desarrollo y</w:t>
      </w:r>
      <w:r>
        <w:rPr>
          <w:spacing w:val="-4"/>
          <w:sz w:val="22"/>
        </w:rPr>
        <w:t> </w:t>
      </w:r>
      <w:r>
        <w:rPr>
          <w:sz w:val="22"/>
        </w:rPr>
        <w:t>Productividad.</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Especialista del Área de</w:t>
      </w:r>
      <w:r>
        <w:rPr>
          <w:spacing w:val="-6"/>
          <w:sz w:val="22"/>
        </w:rPr>
        <w:t> </w:t>
      </w:r>
      <w:r>
        <w:rPr>
          <w:sz w:val="22"/>
        </w:rPr>
        <w:t>Secretariado</w:t>
      </w:r>
    </w:p>
    <w:p>
      <w:pPr>
        <w:spacing w:after="0" w:line="240" w:lineRule="auto"/>
        <w:jc w:val="left"/>
        <w:rPr>
          <w:rFonts w:ascii="Symbol" w:hAnsi="Symbol"/>
          <w:sz w:val="22"/>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1" name="image1.jpeg"/>
                  <wp:cNvGraphicFramePr>
                    <a:graphicFrameLocks noChangeAspect="1"/>
                  </wp:cNvGraphicFramePr>
                  <a:graphic>
                    <a:graphicData uri="http://schemas.openxmlformats.org/drawingml/2006/picture">
                      <pic:pic>
                        <pic:nvPicPr>
                          <pic:cNvPr id="4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19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6"/>
        <w:rPr>
          <w:sz w:val="26"/>
        </w:rPr>
      </w:pPr>
    </w:p>
    <w:p>
      <w:pPr>
        <w:pStyle w:val="ListParagraph"/>
        <w:numPr>
          <w:ilvl w:val="1"/>
          <w:numId w:val="2"/>
        </w:numPr>
        <w:tabs>
          <w:tab w:pos="1419" w:val="left" w:leader="none"/>
          <w:tab w:pos="1420" w:val="left" w:leader="none"/>
        </w:tabs>
        <w:spacing w:line="240" w:lineRule="auto" w:before="101" w:after="0"/>
        <w:ind w:left="1419" w:right="0" w:hanging="361"/>
        <w:jc w:val="left"/>
        <w:rPr>
          <w:rFonts w:ascii="Symbol" w:hAnsi="Symbol"/>
          <w:sz w:val="22"/>
        </w:rPr>
      </w:pPr>
      <w:r>
        <w:rPr>
          <w:sz w:val="22"/>
        </w:rPr>
        <w:t>Especialista del Área Social</w:t>
      </w:r>
      <w:r>
        <w:rPr>
          <w:spacing w:val="-2"/>
          <w:sz w:val="22"/>
        </w:rPr>
        <w:t> </w:t>
      </w:r>
      <w:r>
        <w:rPr>
          <w:sz w:val="22"/>
        </w:rPr>
        <w:t>Humanística</w:t>
      </w:r>
    </w:p>
    <w:p>
      <w:pPr>
        <w:pStyle w:val="BodyText"/>
        <w:spacing w:before="6"/>
        <w:rPr>
          <w:sz w:val="28"/>
        </w:rPr>
      </w:pPr>
    </w:p>
    <w:p>
      <w:pPr>
        <w:pStyle w:val="ListParagraph"/>
        <w:numPr>
          <w:ilvl w:val="1"/>
          <w:numId w:val="2"/>
        </w:numPr>
        <w:tabs>
          <w:tab w:pos="1419" w:val="left" w:leader="none"/>
          <w:tab w:pos="1420" w:val="left" w:leader="none"/>
        </w:tabs>
        <w:spacing w:line="240" w:lineRule="auto" w:before="0" w:after="0"/>
        <w:ind w:left="1419" w:right="0" w:hanging="361"/>
        <w:jc w:val="left"/>
        <w:rPr>
          <w:rFonts w:ascii="Symbol" w:hAnsi="Symbol"/>
          <w:sz w:val="22"/>
        </w:rPr>
      </w:pPr>
      <w:r>
        <w:rPr>
          <w:sz w:val="22"/>
        </w:rPr>
        <w:t>Subdirector de Evaluación</w:t>
      </w:r>
      <w:r>
        <w:rPr>
          <w:spacing w:val="-2"/>
          <w:sz w:val="22"/>
        </w:rPr>
        <w:t> </w:t>
      </w:r>
      <w:r>
        <w:rPr>
          <w:sz w:val="22"/>
        </w:rPr>
        <w:t>Curricular</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Asistente de</w:t>
      </w:r>
      <w:r>
        <w:rPr>
          <w:spacing w:val="-3"/>
          <w:sz w:val="22"/>
        </w:rPr>
        <w:t> </w:t>
      </w:r>
      <w:r>
        <w:rPr>
          <w:sz w:val="22"/>
        </w:rPr>
        <w:t>Subdirección</w:t>
      </w:r>
    </w:p>
    <w:p>
      <w:pPr>
        <w:pStyle w:val="ListParagraph"/>
        <w:numPr>
          <w:ilvl w:val="1"/>
          <w:numId w:val="2"/>
        </w:numPr>
        <w:tabs>
          <w:tab w:pos="1419" w:val="left" w:leader="none"/>
          <w:tab w:pos="1420" w:val="left" w:leader="none"/>
        </w:tabs>
        <w:spacing w:line="240" w:lineRule="auto" w:before="37" w:after="0"/>
        <w:ind w:left="1419" w:right="0" w:hanging="361"/>
        <w:jc w:val="left"/>
        <w:rPr>
          <w:rFonts w:ascii="Symbol" w:hAnsi="Symbol"/>
          <w:sz w:val="22"/>
        </w:rPr>
      </w:pPr>
      <w:r>
        <w:rPr>
          <w:sz w:val="22"/>
        </w:rPr>
        <w:t>Jefe de Departamento de Evaluación</w:t>
      </w:r>
      <w:r>
        <w:rPr>
          <w:spacing w:val="-3"/>
          <w:sz w:val="22"/>
        </w:rPr>
        <w:t> </w:t>
      </w:r>
      <w:r>
        <w:rPr>
          <w:sz w:val="22"/>
        </w:rPr>
        <w:t>Curricular</w:t>
      </w:r>
    </w:p>
    <w:p>
      <w:pPr>
        <w:pStyle w:val="ListParagraph"/>
        <w:numPr>
          <w:ilvl w:val="1"/>
          <w:numId w:val="2"/>
        </w:numPr>
        <w:tabs>
          <w:tab w:pos="1419" w:val="left" w:leader="none"/>
          <w:tab w:pos="1420" w:val="left" w:leader="none"/>
        </w:tabs>
        <w:spacing w:line="240" w:lineRule="auto" w:before="36" w:after="0"/>
        <w:ind w:left="1419" w:right="0" w:hanging="361"/>
        <w:jc w:val="left"/>
        <w:rPr>
          <w:rFonts w:ascii="Symbol" w:hAnsi="Symbol"/>
          <w:sz w:val="22"/>
        </w:rPr>
      </w:pPr>
      <w:r>
        <w:rPr>
          <w:sz w:val="22"/>
        </w:rPr>
        <w:t>Jefe del Departamento de Estándares Evaluación</w:t>
      </w:r>
      <w:r>
        <w:rPr>
          <w:spacing w:val="-2"/>
          <w:sz w:val="22"/>
        </w:rPr>
        <w:t> </w:t>
      </w:r>
      <w:r>
        <w:rPr>
          <w:sz w:val="22"/>
        </w:rPr>
        <w:t>Curricular</w:t>
      </w:r>
    </w:p>
    <w:p>
      <w:pPr>
        <w:pStyle w:val="ListParagraph"/>
        <w:numPr>
          <w:ilvl w:val="1"/>
          <w:numId w:val="2"/>
        </w:numPr>
        <w:tabs>
          <w:tab w:pos="1419" w:val="left" w:leader="none"/>
          <w:tab w:pos="1420" w:val="left" w:leader="none"/>
        </w:tabs>
        <w:spacing w:line="240" w:lineRule="auto" w:before="35" w:after="0"/>
        <w:ind w:left="1419" w:right="0" w:hanging="361"/>
        <w:jc w:val="left"/>
        <w:rPr>
          <w:rFonts w:ascii="Symbol" w:hAnsi="Symbol"/>
          <w:sz w:val="22"/>
        </w:rPr>
      </w:pPr>
      <w:r>
        <w:rPr>
          <w:sz w:val="22"/>
        </w:rPr>
        <w:t>Jefe del Departamento de Evaluación</w:t>
      </w:r>
      <w:r>
        <w:rPr>
          <w:spacing w:val="-1"/>
          <w:sz w:val="22"/>
        </w:rPr>
        <w:t> </w:t>
      </w:r>
      <w:r>
        <w:rPr>
          <w:sz w:val="22"/>
        </w:rPr>
        <w:t>Curricular</w:t>
      </w:r>
    </w:p>
    <w:p>
      <w:pPr>
        <w:spacing w:after="0" w:line="240" w:lineRule="auto"/>
        <w:jc w:val="left"/>
        <w:rPr>
          <w:rFonts w:ascii="Symbol" w:hAnsi="Symbol"/>
          <w:sz w:val="22"/>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3" name="image1.jpeg"/>
                  <wp:cNvGraphicFramePr>
                    <a:graphicFrameLocks noChangeAspect="1"/>
                  </wp:cNvGraphicFramePr>
                  <a:graphic>
                    <a:graphicData uri="http://schemas.openxmlformats.org/drawingml/2006/picture">
                      <pic:pic>
                        <pic:nvPicPr>
                          <pic:cNvPr id="4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sz w:val="21"/>
        </w:rPr>
      </w:pPr>
    </w:p>
    <w:p>
      <w:pPr>
        <w:pStyle w:val="Heading1"/>
        <w:numPr>
          <w:ilvl w:val="0"/>
          <w:numId w:val="9"/>
        </w:numPr>
        <w:tabs>
          <w:tab w:pos="1060" w:val="left" w:leader="none"/>
        </w:tabs>
        <w:spacing w:line="240" w:lineRule="auto" w:before="92" w:after="0"/>
        <w:ind w:left="1059" w:right="0" w:hanging="349"/>
        <w:jc w:val="left"/>
      </w:pPr>
      <w:r>
        <w:rPr/>
        <w:t>DIRECTOR DE</w:t>
      </w:r>
      <w:r>
        <w:rPr>
          <w:spacing w:val="-1"/>
        </w:rPr>
        <w:t> </w:t>
      </w:r>
      <w:r>
        <w:rPr/>
        <w:t>DIGECUR</w:t>
      </w:r>
    </w:p>
    <w:p>
      <w:pPr>
        <w:pStyle w:val="BodyText"/>
        <w:spacing w:before="4"/>
        <w:rPr>
          <w:b/>
          <w:sz w:val="2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2"/>
              <w:rPr>
                <w:b/>
                <w:sz w:val="13"/>
              </w:rPr>
            </w:pPr>
          </w:p>
          <w:p>
            <w:pPr>
              <w:pStyle w:val="TableParagraph"/>
              <w:ind w:left="835"/>
              <w:rPr>
                <w:sz w:val="14"/>
              </w:rPr>
            </w:pPr>
            <w:r>
              <w:rPr>
                <w:w w:val="105"/>
                <w:sz w:val="14"/>
              </w:rPr>
              <w:t>JEFE DE DE DIRECCIÓN</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8"/>
              <w:rPr>
                <w:sz w:val="14"/>
              </w:rPr>
            </w:pPr>
            <w:r>
              <w:rPr>
                <w:w w:val="105"/>
                <w:sz w:val="14"/>
              </w:rPr>
              <w:t>N/A (VER OTROS)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335"/>
              <w:rPr>
                <w:sz w:val="14"/>
              </w:rPr>
            </w:pPr>
            <w:r>
              <w:rPr>
                <w:w w:val="105"/>
                <w:sz w:val="14"/>
              </w:rPr>
              <w:t>DIRECCIÓN GENERAL DE CURRÍCULO</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b/>
                <w:sz w:val="14"/>
              </w:rPr>
            </w:pPr>
          </w:p>
          <w:p>
            <w:pPr>
              <w:pStyle w:val="TableParagraph"/>
              <w:ind w:left="336"/>
              <w:rPr>
                <w:sz w:val="14"/>
              </w:rPr>
            </w:pPr>
            <w:r>
              <w:rPr>
                <w:w w:val="105"/>
                <w:sz w:val="14"/>
              </w:rPr>
              <w:t>DIRECCIÓN GENERAL DE CURRÍCULO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DIRECTORA GENERAL DE CURRÍCULO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ASISTENTES, SUB DIRECTORES, JEFES DE DEPARTAMENTO Y TÉCNICOS ESPECIALISTA DE ÁREAS.</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1" w:hRule="atLeast"/>
        </w:trPr>
        <w:tc>
          <w:tcPr>
            <w:tcW w:w="10448"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906" w:hRule="atLeast"/>
        </w:trPr>
        <w:tc>
          <w:tcPr>
            <w:tcW w:w="10448" w:type="dxa"/>
            <w:gridSpan w:val="9"/>
          </w:tcPr>
          <w:p>
            <w:pPr>
              <w:pStyle w:val="TableParagraph"/>
              <w:spacing w:line="264" w:lineRule="auto" w:before="148"/>
              <w:ind w:left="19" w:right="268"/>
              <w:rPr>
                <w:sz w:val="16"/>
              </w:rPr>
            </w:pPr>
            <w:r>
              <w:rPr>
                <w:sz w:val="16"/>
              </w:rPr>
              <w:t>ADMINISTRAR LOS DIFERENTES PROCESOS DE LA DIRECCIÓN GENERAL DE CURRÍCULUM, A SU VEZ ASESORAR AL PERSONAL QUE LABORA EN ESA DIRECCIÓN. ESTABLECER LOS LINEAMIENTOS QUE PERMITAN EL DESARROLLO DE LAS ACTIVIDADES DE ESA DIRECCIÓN, TANTO TÉCNICAS COMO ADMINISTRATIVAS.</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624" w:hRule="atLeast"/>
        </w:trPr>
        <w:tc>
          <w:tcPr>
            <w:tcW w:w="365" w:type="dxa"/>
            <w:tcBorders>
              <w:bottom w:val="single" w:sz="2" w:space="0" w:color="000000"/>
              <w:right w:val="single" w:sz="8" w:space="0" w:color="959595"/>
            </w:tcBorders>
          </w:tcPr>
          <w:p>
            <w:pPr>
              <w:pStyle w:val="TableParagraph"/>
              <w:spacing w:before="2"/>
              <w:rPr>
                <w:b/>
                <w:sz w:val="18"/>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27"/>
              <w:ind w:left="38" w:right="-19"/>
              <w:rPr>
                <w:sz w:val="14"/>
              </w:rPr>
            </w:pPr>
            <w:r>
              <w:rPr>
                <w:w w:val="105"/>
                <w:sz w:val="14"/>
              </w:rPr>
              <w:t>PROPONER LINEAMIENTOS PARA DEFINIR POLÍTICAS CURRICULARES Y DE ATENCIÓN A LA DIVERSIDAD PERSONAL, SOCIAL Y CULTURAL EN LOS DISTINTOS NIVELES Y MODALIDADES EDUCATIVAS DE LOS SUBSISTEMAS ESCOLARES Y EXTRAESCOLARES.</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2"/>
              <w:rPr>
                <w:b/>
                <w:sz w:val="18"/>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PROPONER , DIVULGAR Y ACTUALIZAR LOS ESTÁNDARES CON EL FIN DE ALCANZAR LOS APRENDIZAJES PROPUESTOS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ORIENTAR EL DISEÑO Y DESARROLLO DEL CURRÍCULUM EN TODOS LOS NIVELES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77" w:hRule="atLeast"/>
        </w:trPr>
        <w:tc>
          <w:tcPr>
            <w:tcW w:w="365" w:type="dxa"/>
            <w:tcBorders>
              <w:top w:val="single" w:sz="2" w:space="0" w:color="000000"/>
              <w:bottom w:val="single" w:sz="2" w:space="0" w:color="000000"/>
              <w:right w:val="single" w:sz="8" w:space="0" w:color="959595"/>
            </w:tcBorders>
          </w:tcPr>
          <w:p>
            <w:pPr>
              <w:pStyle w:val="TableParagraph"/>
              <w:spacing w:before="9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8"/>
              <w:ind w:left="38"/>
              <w:rPr>
                <w:sz w:val="14"/>
              </w:rPr>
            </w:pPr>
            <w:r>
              <w:rPr>
                <w:w w:val="105"/>
                <w:sz w:val="14"/>
              </w:rPr>
              <w:t>ORIENTAR PROCESOS DE CONCRECIÓN DE LA PLANIFICACIÓN CURRÍCULAR EN TODOS LOS NIVELES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56" w:hRule="atLeast"/>
        </w:trPr>
        <w:tc>
          <w:tcPr>
            <w:tcW w:w="365" w:type="dxa"/>
            <w:tcBorders>
              <w:top w:val="single" w:sz="2" w:space="0" w:color="000000"/>
              <w:bottom w:val="single" w:sz="2" w:space="0" w:color="000000"/>
              <w:right w:val="single" w:sz="8" w:space="0" w:color="959595"/>
            </w:tcBorders>
          </w:tcPr>
          <w:p>
            <w:pPr>
              <w:pStyle w:val="TableParagraph"/>
              <w:spacing w:before="4"/>
              <w:rPr>
                <w:b/>
                <w:sz w:val="20"/>
              </w:rPr>
            </w:pPr>
          </w:p>
          <w:p>
            <w:pPr>
              <w:pStyle w:val="TableParagraph"/>
              <w:spacing w:before="1"/>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2"/>
              <w:ind w:left="38" w:right="572"/>
              <w:jc w:val="both"/>
              <w:rPr>
                <w:sz w:val="14"/>
              </w:rPr>
            </w:pPr>
            <w:r>
              <w:rPr>
                <w:w w:val="105"/>
                <w:sz w:val="14"/>
              </w:rPr>
              <w:t>COORDINAR CON LAS OTRAS DIRECCIONES DEL MINISTERIO DE EDUCACIÓN (MINEDUC) PARA LA EJECUCIÓN ARTICULADA</w:t>
            </w:r>
            <w:r>
              <w:rPr>
                <w:spacing w:val="-6"/>
                <w:w w:val="105"/>
                <w:sz w:val="14"/>
              </w:rPr>
              <w:t> </w:t>
            </w:r>
            <w:r>
              <w:rPr>
                <w:w w:val="105"/>
                <w:sz w:val="14"/>
              </w:rPr>
              <w:t>DEL</w:t>
            </w:r>
            <w:r>
              <w:rPr>
                <w:spacing w:val="-7"/>
                <w:w w:val="105"/>
                <w:sz w:val="14"/>
              </w:rPr>
              <w:t> </w:t>
            </w:r>
            <w:r>
              <w:rPr>
                <w:w w:val="105"/>
                <w:sz w:val="14"/>
              </w:rPr>
              <w:t>PROCESO</w:t>
            </w:r>
            <w:r>
              <w:rPr>
                <w:spacing w:val="-6"/>
                <w:w w:val="105"/>
                <w:sz w:val="14"/>
              </w:rPr>
              <w:t> </w:t>
            </w:r>
            <w:r>
              <w:rPr>
                <w:w w:val="105"/>
                <w:sz w:val="14"/>
              </w:rPr>
              <w:t>DE</w:t>
            </w:r>
            <w:r>
              <w:rPr>
                <w:spacing w:val="-6"/>
                <w:w w:val="105"/>
                <w:sz w:val="14"/>
              </w:rPr>
              <w:t> </w:t>
            </w:r>
            <w:r>
              <w:rPr>
                <w:w w:val="105"/>
                <w:sz w:val="14"/>
              </w:rPr>
              <w:t>TRANSFORMACIÓN</w:t>
            </w:r>
            <w:r>
              <w:rPr>
                <w:spacing w:val="-7"/>
                <w:w w:val="105"/>
                <w:sz w:val="14"/>
              </w:rPr>
              <w:t> </w:t>
            </w:r>
            <w:r>
              <w:rPr>
                <w:w w:val="105"/>
                <w:sz w:val="14"/>
              </w:rPr>
              <w:t>CURRICULAR</w:t>
            </w:r>
            <w:r>
              <w:rPr>
                <w:spacing w:val="-7"/>
                <w:w w:val="105"/>
                <w:sz w:val="14"/>
              </w:rPr>
              <w:t> </w:t>
            </w:r>
            <w:r>
              <w:rPr>
                <w:w w:val="105"/>
                <w:sz w:val="14"/>
              </w:rPr>
              <w:t>CON</w:t>
            </w:r>
            <w:r>
              <w:rPr>
                <w:spacing w:val="-7"/>
                <w:w w:val="105"/>
                <w:sz w:val="14"/>
              </w:rPr>
              <w:t> </w:t>
            </w:r>
            <w:r>
              <w:rPr>
                <w:w w:val="105"/>
                <w:sz w:val="14"/>
              </w:rPr>
              <w:t>EL</w:t>
            </w:r>
            <w:r>
              <w:rPr>
                <w:spacing w:val="-7"/>
                <w:w w:val="105"/>
                <w:sz w:val="14"/>
              </w:rPr>
              <w:t> </w:t>
            </w:r>
            <w:r>
              <w:rPr>
                <w:w w:val="105"/>
                <w:sz w:val="14"/>
              </w:rPr>
              <w:t>PROCESO</w:t>
            </w:r>
            <w:r>
              <w:rPr>
                <w:spacing w:val="-6"/>
                <w:w w:val="105"/>
                <w:sz w:val="14"/>
              </w:rPr>
              <w:t> </w:t>
            </w:r>
            <w:r>
              <w:rPr>
                <w:w w:val="105"/>
                <w:sz w:val="14"/>
              </w:rPr>
              <w:t>DE</w:t>
            </w:r>
            <w:r>
              <w:rPr>
                <w:spacing w:val="-6"/>
                <w:w w:val="105"/>
                <w:sz w:val="14"/>
              </w:rPr>
              <w:t> </w:t>
            </w:r>
            <w:r>
              <w:rPr>
                <w:w w:val="105"/>
                <w:sz w:val="14"/>
              </w:rPr>
              <w:t>PERFECCIONAMIENTO DOCENTE Y LOS PROCESOS DE DIVERSOS PROGRAMAS Y</w:t>
            </w:r>
            <w:r>
              <w:rPr>
                <w:spacing w:val="1"/>
                <w:w w:val="105"/>
                <w:sz w:val="14"/>
              </w:rPr>
              <w:t> </w:t>
            </w:r>
            <w:r>
              <w:rPr>
                <w:w w:val="105"/>
                <w:sz w:val="14"/>
              </w:rPr>
              <w:t>PROYECTOS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4"/>
              <w:rPr>
                <w:b/>
                <w:sz w:val="20"/>
              </w:rPr>
            </w:pPr>
          </w:p>
          <w:p>
            <w:pPr>
              <w:pStyle w:val="TableParagraph"/>
              <w:spacing w:before="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ight="14"/>
              <w:rPr>
                <w:sz w:val="14"/>
              </w:rPr>
            </w:pPr>
            <w:r>
              <w:rPr>
                <w:w w:val="105"/>
                <w:sz w:val="14"/>
              </w:rPr>
              <w:t>EN EL NIVEL REGIONAL, ORIENTAR EL PROCESOS DE DESARROLLO CURRICULAR, DE MANERA QUE REFLEJE EN LOS CICLOS Y NIVELES EDUCATIVOS, LA IMAGEN SOCIAL, ECONÓMICA, CULTURAL Y LINGÜÍSTICA DE LA REGION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16"/>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43"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9"/>
              </w:rPr>
            </w:pPr>
          </w:p>
          <w:p>
            <w:pPr>
              <w:pStyle w:val="TableParagraph"/>
              <w:spacing w:before="1"/>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Pr>
                <w:sz w:val="14"/>
              </w:rPr>
            </w:pPr>
            <w:r>
              <w:rPr>
                <w:w w:val="105"/>
                <w:sz w:val="14"/>
              </w:rPr>
              <w:t>ORIENTAR EL DESARROLLO DE ACCIONES CURRICULARES QUE POSIBILITEN LA IGUALDAD DE OPORTUNIDADES EDUCATIVAS DE TODOS LOS HABITANTES DEL PAÍS Y DE TODOS LOS PUEBLOS QUE CONFORMAN LA NACIÓN GUATEMALTECA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19"/>
              </w:rPr>
            </w:pPr>
          </w:p>
          <w:p>
            <w:pPr>
              <w:pStyle w:val="TableParagraph"/>
              <w:spacing w:before="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2" w:hRule="atLeast"/>
        </w:trPr>
        <w:tc>
          <w:tcPr>
            <w:tcW w:w="365" w:type="dxa"/>
            <w:tcBorders>
              <w:top w:val="single" w:sz="2" w:space="0" w:color="000000"/>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ESTABLECER LOS LINEAMIENTOS, LA REGLAMENTACIÓN Y LA IMPLEMENTACIÓN DE MECANISMOS PARA EVALUAR LOS APRENDIZAJES EN TODOS LOS NIVELES Y MODALIDADES SUBSISTEMAS ESCOLAR Y ESTRAESCOLAR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69" w:hRule="atLeast"/>
        </w:trPr>
        <w:tc>
          <w:tcPr>
            <w:tcW w:w="365" w:type="dxa"/>
            <w:tcBorders>
              <w:top w:val="single" w:sz="2" w:space="0" w:color="000000"/>
              <w:bottom w:val="single" w:sz="2" w:space="0" w:color="000000"/>
              <w:right w:val="single" w:sz="8" w:space="0" w:color="959595"/>
            </w:tcBorders>
          </w:tcPr>
          <w:p>
            <w:pPr>
              <w:pStyle w:val="TableParagraph"/>
              <w:spacing w:before="11"/>
              <w:rPr>
                <w:b/>
                <w:sz w:val="20"/>
              </w:rPr>
            </w:pPr>
          </w:p>
          <w:p>
            <w:pPr>
              <w:pStyle w:val="TableParagraph"/>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ight="30"/>
              <w:rPr>
                <w:sz w:val="14"/>
              </w:rPr>
            </w:pPr>
            <w:r>
              <w:rPr>
                <w:w w:val="105"/>
                <w:sz w:val="14"/>
              </w:rPr>
              <w:t>DEFINIR LAS CARACTERÍSTICAS PEDAGOGICAS, EL ENFOQUE, EL CONTENIDO Y LA METODOLOGÍA DE LOS LIBROS DE TEXTO Y OTROS MATERIALES EDUCATIVOS, SEGÚN LA MODALIDAD DE ENTREGA DENTRO DEL SUSBSISTEMA ESCOLAR Y EL SUSBSISTEMA EXTRAESCOLAR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1"/>
              <w:rPr>
                <w:b/>
                <w:sz w:val="20"/>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63" w:hRule="atLeast"/>
        </w:trPr>
        <w:tc>
          <w:tcPr>
            <w:tcW w:w="365" w:type="dxa"/>
            <w:tcBorders>
              <w:top w:val="single" w:sz="2" w:space="0" w:color="000000"/>
              <w:bottom w:val="single" w:sz="2" w:space="0" w:color="000000"/>
              <w:right w:val="single" w:sz="8" w:space="0" w:color="959595"/>
            </w:tcBorders>
          </w:tcPr>
          <w:p>
            <w:pPr>
              <w:pStyle w:val="TableParagraph"/>
              <w:spacing w:before="88"/>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2"/>
              <w:ind w:left="38"/>
              <w:rPr>
                <w:sz w:val="14"/>
              </w:rPr>
            </w:pPr>
            <w:r>
              <w:rPr>
                <w:w w:val="105"/>
                <w:sz w:val="14"/>
              </w:rPr>
              <w:t>ATENDER REUNIONES ASIGNADAS POR EL DESPACHO SUPERIOR Y LOS VICEDESPACHOS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76" w:hRule="atLeast"/>
        </w:trPr>
        <w:tc>
          <w:tcPr>
            <w:tcW w:w="365" w:type="dxa"/>
            <w:tcBorders>
              <w:top w:val="single" w:sz="2" w:space="0" w:color="000000"/>
              <w:bottom w:val="single" w:sz="2" w:space="0" w:color="000000"/>
              <w:right w:val="single" w:sz="8" w:space="0" w:color="959595"/>
            </w:tcBorders>
          </w:tcPr>
          <w:p>
            <w:pPr>
              <w:pStyle w:val="TableParagraph"/>
              <w:spacing w:before="9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8"/>
              <w:ind w:left="38"/>
              <w:rPr>
                <w:sz w:val="14"/>
              </w:rPr>
            </w:pPr>
            <w:r>
              <w:rPr>
                <w:w w:val="105"/>
                <w:sz w:val="14"/>
              </w:rPr>
              <w:t>ANÁLISIS Y DICTAMEN DE MATERIALES CURRICULARES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5" name="image1.jpeg"/>
                  <wp:cNvGraphicFramePr>
                    <a:graphicFrameLocks noChangeAspect="1"/>
                  </wp:cNvGraphicFramePr>
                  <a:graphic>
                    <a:graphicData uri="http://schemas.openxmlformats.org/drawingml/2006/picture">
                      <pic:pic>
                        <pic:nvPicPr>
                          <pic:cNvPr id="4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spacing w:before="3"/>
        <w:rPr>
          <w:b/>
          <w:sz w:val="1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before="60"/>
              <w:ind w:left="38"/>
              <w:rPr>
                <w:sz w:val="14"/>
              </w:rPr>
            </w:pPr>
            <w:r>
              <w:rPr>
                <w:w w:val="105"/>
                <w:sz w:val="14"/>
              </w:rPr>
              <w:t>DIGECADE, DEGEACE, DAFI, DIGEEX, DIGEMOCA, DIGEFOCE, DIGEESP, DIGECOR, DIGEBI, DIGEDUCA, VICE DESPACHOS, DISERSA.</w:t>
            </w:r>
          </w:p>
        </w:tc>
      </w:tr>
      <w:tr>
        <w:trPr>
          <w:trHeight w:val="502" w:hRule="atLeast"/>
        </w:trPr>
        <w:tc>
          <w:tcPr>
            <w:tcW w:w="2607"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before="10"/>
              <w:rPr>
                <w:b/>
                <w:sz w:val="14"/>
              </w:rPr>
            </w:pPr>
          </w:p>
          <w:p>
            <w:pPr>
              <w:pStyle w:val="TableParagraph"/>
              <w:ind w:left="38"/>
              <w:rPr>
                <w:sz w:val="14"/>
              </w:rPr>
            </w:pPr>
            <w:r>
              <w:rPr>
                <w:w w:val="105"/>
                <w:sz w:val="14"/>
              </w:rPr>
              <w:t>USAID, INTECAP, UNESCO Y ESTABLECIMIENTOS EDUCATIVOS PÚBLICOS Y PRIVADOS.</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399" w:hRule="atLeast"/>
        </w:trPr>
        <w:tc>
          <w:tcPr>
            <w:tcW w:w="2607" w:type="dxa"/>
            <w:tcBorders>
              <w:bottom w:val="single" w:sz="2" w:space="0" w:color="000000"/>
              <w:right w:val="single" w:sz="8" w:space="0" w:color="959595"/>
            </w:tcBorders>
          </w:tcPr>
          <w:p>
            <w:pPr>
              <w:pStyle w:val="TableParagraph"/>
              <w:spacing w:before="96"/>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99"/>
              <w:ind w:left="3288" w:right="3218"/>
              <w:jc w:val="center"/>
              <w:rPr>
                <w:sz w:val="14"/>
              </w:rPr>
            </w:pPr>
            <w:r>
              <w:rPr>
                <w:w w:val="105"/>
                <w:sz w:val="14"/>
              </w:rPr>
              <w:t>N/A (VER OTROS)</w:t>
            </w:r>
          </w:p>
        </w:tc>
      </w:tr>
      <w:tr>
        <w:trPr>
          <w:trHeight w:val="418" w:hRule="atLeast"/>
        </w:trPr>
        <w:tc>
          <w:tcPr>
            <w:tcW w:w="2607" w:type="dxa"/>
            <w:tcBorders>
              <w:top w:val="single" w:sz="2" w:space="0" w:color="000000"/>
              <w:bottom w:val="single" w:sz="2" w:space="0" w:color="000000"/>
              <w:right w:val="single" w:sz="8" w:space="0" w:color="959595"/>
            </w:tcBorders>
          </w:tcPr>
          <w:p>
            <w:pPr>
              <w:pStyle w:val="TableParagraph"/>
              <w:spacing w:before="106"/>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18"/>
              <w:ind w:left="38"/>
              <w:rPr>
                <w:sz w:val="14"/>
              </w:rPr>
            </w:pPr>
            <w:r>
              <w:rPr>
                <w:w w:val="105"/>
                <w:sz w:val="14"/>
              </w:rPr>
              <w:t>N/A (VER OTROS)</w:t>
            </w:r>
          </w:p>
        </w:tc>
      </w:tr>
      <w:tr>
        <w:trPr>
          <w:trHeight w:val="497"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20"/>
              </w:rPr>
            </w:pPr>
          </w:p>
          <w:p>
            <w:pPr>
              <w:pStyle w:val="TableParagraph"/>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66"/>
              <w:ind w:left="38" w:right="-29"/>
              <w:rPr>
                <w:sz w:val="14"/>
              </w:rPr>
            </w:pPr>
            <w:r>
              <w:rPr>
                <w:w w:val="105"/>
                <w:sz w:val="14"/>
              </w:rPr>
              <w:t>PEDAGOGÍA</w:t>
            </w:r>
            <w:r>
              <w:rPr>
                <w:spacing w:val="-5"/>
                <w:w w:val="105"/>
                <w:sz w:val="14"/>
              </w:rPr>
              <w:t> </w:t>
            </w:r>
            <w:r>
              <w:rPr>
                <w:w w:val="105"/>
                <w:sz w:val="14"/>
              </w:rPr>
              <w:t>GENERAL</w:t>
            </w:r>
            <w:r>
              <w:rPr>
                <w:spacing w:val="-6"/>
                <w:w w:val="105"/>
                <w:sz w:val="14"/>
              </w:rPr>
              <w:t> </w:t>
            </w:r>
            <w:r>
              <w:rPr>
                <w:w w:val="105"/>
                <w:sz w:val="14"/>
              </w:rPr>
              <w:t>Y</w:t>
            </w:r>
            <w:r>
              <w:rPr>
                <w:spacing w:val="-4"/>
                <w:w w:val="105"/>
                <w:sz w:val="14"/>
              </w:rPr>
              <w:t> </w:t>
            </w:r>
            <w:r>
              <w:rPr>
                <w:w w:val="105"/>
                <w:sz w:val="14"/>
              </w:rPr>
              <w:t>COMPARADA,</w:t>
            </w:r>
            <w:r>
              <w:rPr>
                <w:spacing w:val="-5"/>
                <w:w w:val="105"/>
                <w:sz w:val="14"/>
              </w:rPr>
              <w:t> </w:t>
            </w:r>
            <w:r>
              <w:rPr>
                <w:w w:val="105"/>
                <w:sz w:val="14"/>
              </w:rPr>
              <w:t>PSICOLOGÍA</w:t>
            </w:r>
            <w:r>
              <w:rPr>
                <w:spacing w:val="-4"/>
                <w:w w:val="105"/>
                <w:sz w:val="14"/>
              </w:rPr>
              <w:t> </w:t>
            </w:r>
            <w:r>
              <w:rPr>
                <w:w w:val="105"/>
                <w:sz w:val="14"/>
              </w:rPr>
              <w:t>DEL</w:t>
            </w:r>
            <w:r>
              <w:rPr>
                <w:spacing w:val="-6"/>
                <w:w w:val="105"/>
                <w:sz w:val="14"/>
              </w:rPr>
              <w:t> </w:t>
            </w:r>
            <w:r>
              <w:rPr>
                <w:w w:val="105"/>
                <w:sz w:val="14"/>
              </w:rPr>
              <w:t>DESARROLLO</w:t>
            </w:r>
            <w:r>
              <w:rPr>
                <w:spacing w:val="-5"/>
                <w:w w:val="105"/>
                <w:sz w:val="14"/>
              </w:rPr>
              <w:t> </w:t>
            </w:r>
            <w:r>
              <w:rPr>
                <w:w w:val="105"/>
                <w:sz w:val="14"/>
              </w:rPr>
              <w:t>Y</w:t>
            </w:r>
            <w:r>
              <w:rPr>
                <w:spacing w:val="-5"/>
                <w:w w:val="105"/>
                <w:sz w:val="14"/>
              </w:rPr>
              <w:t> </w:t>
            </w:r>
            <w:r>
              <w:rPr>
                <w:w w:val="105"/>
                <w:sz w:val="14"/>
              </w:rPr>
              <w:t>DEL</w:t>
            </w:r>
            <w:r>
              <w:rPr>
                <w:spacing w:val="-6"/>
                <w:w w:val="105"/>
                <w:sz w:val="14"/>
              </w:rPr>
              <w:t> </w:t>
            </w:r>
            <w:r>
              <w:rPr>
                <w:w w:val="105"/>
                <w:sz w:val="14"/>
              </w:rPr>
              <w:t>APRENDIZAJE,</w:t>
            </w:r>
            <w:r>
              <w:rPr>
                <w:spacing w:val="-4"/>
                <w:w w:val="105"/>
                <w:sz w:val="14"/>
              </w:rPr>
              <w:t> </w:t>
            </w:r>
            <w:r>
              <w:rPr>
                <w:w w:val="105"/>
                <w:sz w:val="14"/>
              </w:rPr>
              <w:t>METODOLOGÍA DE LA</w:t>
            </w:r>
            <w:r>
              <w:rPr>
                <w:spacing w:val="1"/>
                <w:w w:val="105"/>
                <w:sz w:val="14"/>
              </w:rPr>
              <w:t> </w:t>
            </w:r>
            <w:r>
              <w:rPr>
                <w:w w:val="105"/>
                <w:sz w:val="14"/>
              </w:rPr>
              <w:t>ENSEÑANZA</w:t>
            </w:r>
          </w:p>
        </w:tc>
      </w:tr>
      <w:tr>
        <w:trPr>
          <w:trHeight w:val="484"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59"/>
              <w:ind w:left="38"/>
              <w:rPr>
                <w:sz w:val="14"/>
              </w:rPr>
            </w:pPr>
            <w:r>
              <w:rPr>
                <w:w w:val="105"/>
                <w:sz w:val="14"/>
              </w:rPr>
              <w:t>PLANIFICACIÓN DEL CURRICULUM, DE LOS APRENDIZAJES, DE LA EVALUACIÓN, DE LOS MATERIALES Y RECURSOS</w:t>
            </w:r>
          </w:p>
        </w:tc>
      </w:tr>
      <w:tr>
        <w:trPr>
          <w:trHeight w:val="418"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118"/>
              <w:ind w:left="38"/>
              <w:rPr>
                <w:sz w:val="14"/>
              </w:rPr>
            </w:pPr>
            <w:r>
              <w:rPr>
                <w:w w:val="105"/>
                <w:sz w:val="14"/>
              </w:rPr>
              <w:t>DISEÑO E IMPLEMENTACIÓN DE MODALIDADES EDUCATIVAS O DE ENTREGA DEL CURRÍCULUM</w:t>
            </w:r>
          </w:p>
        </w:tc>
      </w:tr>
      <w:tr>
        <w:trPr>
          <w:trHeight w:val="444"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39"/>
              <w:ind w:left="38"/>
              <w:rPr>
                <w:sz w:val="14"/>
              </w:rPr>
            </w:pPr>
            <w:r>
              <w:rPr>
                <w:w w:val="105"/>
                <w:sz w:val="14"/>
              </w:rPr>
              <w:t>ADMINISTRACIÓN, ORGANIZACIÓN, DIRECCIÓN Y CONDUCCIÓN DE EQUIPOS DE TRABAJO, EVALUACIÓN DEL DESEMPEÑO</w:t>
            </w:r>
          </w:p>
        </w:tc>
      </w:tr>
      <w:tr>
        <w:trPr>
          <w:trHeight w:val="457"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46"/>
              <w:ind w:left="38"/>
              <w:rPr>
                <w:sz w:val="14"/>
              </w:rPr>
            </w:pPr>
            <w:r>
              <w:rPr>
                <w:w w:val="105"/>
                <w:sz w:val="14"/>
              </w:rPr>
              <w:t>CÁLCULO DE PRESUPUESTOS Y COSTOS DE ACTIVIDADES, EJECUCIÓN DE PRESUPUESTOS, REGISTROS DE GASTOS, ELABORACIÓN DE INFORMES</w:t>
            </w:r>
          </w:p>
        </w:tc>
      </w:tr>
      <w:tr>
        <w:trPr>
          <w:trHeight w:val="376"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spacing w:before="5"/>
              <w:rPr>
                <w:b/>
                <w:sz w:val="20"/>
              </w:rPr>
            </w:pPr>
          </w:p>
          <w:p>
            <w:pPr>
              <w:pStyle w:val="TableParagraph"/>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tcBorders>
          </w:tcPr>
          <w:p>
            <w:pPr>
              <w:pStyle w:val="TableParagraph"/>
              <w:spacing w:before="98"/>
              <w:ind w:left="38"/>
              <w:rPr>
                <w:sz w:val="14"/>
              </w:rPr>
            </w:pPr>
            <w:r>
              <w:rPr>
                <w:w w:val="105"/>
                <w:sz w:val="14"/>
              </w:rPr>
              <w:t>MANEJO DE EQUIPOS DE INFORMÁTICA, SCANER, IMPRESIÓN Y REPRODUCCIÓN DE DOCUMENTOS</w:t>
            </w:r>
          </w:p>
        </w:tc>
      </w:tr>
      <w:tr>
        <w:trPr>
          <w:trHeight w:val="363"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92"/>
              <w:ind w:left="38"/>
              <w:rPr>
                <w:sz w:val="14"/>
              </w:rPr>
            </w:pPr>
            <w:r>
              <w:rPr>
                <w:w w:val="105"/>
                <w:sz w:val="14"/>
              </w:rPr>
              <w:t>MANEJO DE EQUIPOS DE PROYECCIÓN DE IMÁGENES</w:t>
            </w:r>
          </w:p>
        </w:tc>
      </w:tr>
      <w:tr>
        <w:trPr>
          <w:trHeight w:val="338"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79"/>
              <w:ind w:left="38"/>
              <w:rPr>
                <w:sz w:val="14"/>
              </w:rPr>
            </w:pPr>
            <w:r>
              <w:rPr>
                <w:w w:val="105"/>
                <w:sz w:val="14"/>
              </w:rPr>
              <w:t>MANEJO DE EQUIPO DE OFICINA FAX, TELÉFONO, SUMADORAS Y CALCULADORAS, OTROS</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7" w:right="1124"/>
              <w:jc w:val="center"/>
              <w:rPr>
                <w:sz w:val="14"/>
              </w:rPr>
            </w:pPr>
            <w:r>
              <w:rPr>
                <w:w w:val="105"/>
                <w:sz w:val="14"/>
              </w:rPr>
              <w:t>INGLÉS</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spacing w:before="62"/>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292" w:hRule="atLeast"/>
        </w:trPr>
        <w:tc>
          <w:tcPr>
            <w:tcW w:w="2607" w:type="dxa"/>
            <w:vMerge w:val="restart"/>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26"/>
              </w:rPr>
            </w:pPr>
          </w:p>
          <w:p>
            <w:pPr>
              <w:pStyle w:val="TableParagraph"/>
              <w:ind w:left="19"/>
              <w:rPr>
                <w:sz w:val="16"/>
              </w:rPr>
            </w:pPr>
            <w:r>
              <w:rPr>
                <w:sz w:val="16"/>
              </w:rPr>
              <w:t>Otros: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LIDERAZGO PARA LA ORIENTACIÓN Y CONDUCCIÓN DE EQUIPOS DE TRABAJO, AMPLIA COMUNICACIÓN</w:t>
            </w:r>
          </w:p>
        </w:tc>
      </w:tr>
      <w:tr>
        <w:trPr>
          <w:trHeight w:val="271" w:hRule="atLeast"/>
        </w:trPr>
        <w:tc>
          <w:tcPr>
            <w:tcW w:w="2607" w:type="dxa"/>
            <w:vMerge/>
            <w:tcBorders>
              <w:top w:val="nil"/>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46"/>
              <w:ind w:left="38"/>
              <w:rPr>
                <w:sz w:val="14"/>
              </w:rPr>
            </w:pPr>
            <w:r>
              <w:rPr>
                <w:w w:val="105"/>
                <w:sz w:val="14"/>
              </w:rPr>
              <w:t>EXCELENTES RELACIONES HUMANAS Y DISPOSICIÓN PARA LA ATENCIÓN AL CLIENTE</w:t>
            </w:r>
          </w:p>
        </w:tc>
      </w:tr>
      <w:tr>
        <w:trPr>
          <w:trHeight w:val="1805" w:hRule="atLeast"/>
        </w:trPr>
        <w:tc>
          <w:tcPr>
            <w:tcW w:w="2607" w:type="dxa"/>
            <w:vMerge/>
            <w:tcBorders>
              <w:top w:val="nil"/>
              <w:right w:val="single" w:sz="8" w:space="0" w:color="959595"/>
            </w:tcBorders>
          </w:tcPr>
          <w:p>
            <w:pPr>
              <w:rPr>
                <w:sz w:val="2"/>
                <w:szCs w:val="2"/>
              </w:rPr>
            </w:pPr>
          </w:p>
        </w:tc>
        <w:tc>
          <w:tcPr>
            <w:tcW w:w="7829" w:type="dxa"/>
            <w:gridSpan w:val="10"/>
            <w:tcBorders>
              <w:top w:val="single" w:sz="2" w:space="0" w:color="000000"/>
              <w:left w:val="single" w:sz="8" w:space="0" w:color="959595"/>
            </w:tcBorders>
          </w:tcPr>
          <w:p>
            <w:pPr>
              <w:pStyle w:val="TableParagraph"/>
              <w:spacing w:before="2"/>
              <w:rPr>
                <w:b/>
                <w:sz w:val="14"/>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spacing w:before="66"/>
              <w:ind w:left="99"/>
              <w:jc w:val="center"/>
              <w:rPr>
                <w:sz w:val="14"/>
              </w:rPr>
            </w:pPr>
            <w:r>
              <w:rPr>
                <w:w w:val="104"/>
                <w:sz w:val="14"/>
              </w:rPr>
              <w:t>X</w:t>
            </w: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99"/>
              <w:jc w:val="center"/>
              <w:rPr>
                <w:sz w:val="14"/>
              </w:rPr>
            </w:pPr>
            <w:r>
              <w:rPr>
                <w:w w:val="104"/>
                <w:sz w:val="14"/>
              </w:rPr>
              <w:t>X</w:t>
            </w: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CUALQUIER LUGAR REQUERIDO DENTRO Y FUERA DEL PAÍS</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7" name="image1.jpeg"/>
                  <wp:cNvGraphicFramePr>
                    <a:graphicFrameLocks noChangeAspect="1"/>
                  </wp:cNvGraphicFramePr>
                  <a:graphic>
                    <a:graphicData uri="http://schemas.openxmlformats.org/drawingml/2006/picture">
                      <pic:pic>
                        <pic:nvPicPr>
                          <pic:cNvPr id="4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8"/>
        <w:rPr>
          <w:b/>
          <w:sz w:val="23"/>
        </w:rPr>
      </w:pPr>
    </w:p>
    <w:p>
      <w:pPr>
        <w:pStyle w:val="ListParagraph"/>
        <w:numPr>
          <w:ilvl w:val="0"/>
          <w:numId w:val="9"/>
        </w:numPr>
        <w:tabs>
          <w:tab w:pos="1072" w:val="left" w:leader="none"/>
        </w:tabs>
        <w:spacing w:line="240" w:lineRule="auto" w:before="93" w:after="0"/>
        <w:ind w:left="1071" w:right="0" w:hanging="361"/>
        <w:jc w:val="left"/>
        <w:rPr>
          <w:b/>
          <w:sz w:val="22"/>
        </w:rPr>
      </w:pPr>
      <w:r>
        <w:rPr>
          <w:b/>
          <w:sz w:val="22"/>
        </w:rPr>
        <w:t>ASISTENTE DE</w:t>
      </w:r>
      <w:r>
        <w:rPr>
          <w:b/>
          <w:spacing w:val="-1"/>
          <w:sz w:val="22"/>
        </w:rPr>
        <w:t> </w:t>
      </w:r>
      <w:r>
        <w:rPr>
          <w:b/>
          <w:sz w:val="22"/>
        </w:rPr>
        <w:t>DIRECCIÓN</w:t>
      </w:r>
    </w:p>
    <w:p>
      <w:pPr>
        <w:pStyle w:val="BodyText"/>
        <w:spacing w:before="7"/>
        <w:rPr>
          <w:b/>
          <w:sz w:val="22"/>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2"/>
              <w:rPr>
                <w:b/>
                <w:sz w:val="13"/>
              </w:rPr>
            </w:pPr>
          </w:p>
          <w:p>
            <w:pPr>
              <w:pStyle w:val="TableParagraph"/>
              <w:ind w:left="728"/>
              <w:rPr>
                <w:sz w:val="14"/>
              </w:rPr>
            </w:pPr>
            <w:r>
              <w:rPr>
                <w:w w:val="105"/>
                <w:sz w:val="14"/>
              </w:rPr>
              <w:t>ASISTENTE DE DIRECCION</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657"/>
              <w:rPr>
                <w:sz w:val="14"/>
              </w:rPr>
            </w:pPr>
            <w:r>
              <w:rPr>
                <w:w w:val="105"/>
                <w:sz w:val="14"/>
              </w:rPr>
              <w:t>ASISTENTE PROFESIONAL III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1332" w:right="1294"/>
              <w:jc w:val="center"/>
              <w:rPr>
                <w:sz w:val="14"/>
              </w:rPr>
            </w:pPr>
            <w:r>
              <w:rPr>
                <w:w w:val="105"/>
                <w:sz w:val="14"/>
              </w:rPr>
              <w:t>DIGECUR</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b/>
                <w:sz w:val="14"/>
              </w:rPr>
            </w:pPr>
          </w:p>
          <w:p>
            <w:pPr>
              <w:pStyle w:val="TableParagraph"/>
              <w:ind w:left="1260" w:right="1198"/>
              <w:jc w:val="center"/>
              <w:rPr>
                <w:sz w:val="14"/>
              </w:rPr>
            </w:pPr>
            <w:r>
              <w:rPr>
                <w:w w:val="105"/>
                <w:sz w:val="14"/>
              </w:rPr>
              <w:t>DIRECCIÓN</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JEFE DE DIRECCIÓN</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1183" w:hRule="atLeast"/>
        </w:trPr>
        <w:tc>
          <w:tcPr>
            <w:tcW w:w="10448" w:type="dxa"/>
            <w:gridSpan w:val="9"/>
          </w:tcPr>
          <w:p>
            <w:pPr>
              <w:pStyle w:val="TableParagraph"/>
              <w:rPr>
                <w:b/>
                <w:sz w:val="18"/>
              </w:rPr>
            </w:pPr>
          </w:p>
          <w:p>
            <w:pPr>
              <w:pStyle w:val="TableParagraph"/>
              <w:spacing w:before="8"/>
              <w:rPr>
                <w:b/>
                <w:sz w:val="15"/>
              </w:rPr>
            </w:pPr>
          </w:p>
          <w:p>
            <w:pPr>
              <w:pStyle w:val="TableParagraph"/>
              <w:spacing w:line="264" w:lineRule="auto" w:before="1"/>
              <w:ind w:left="19"/>
              <w:rPr>
                <w:sz w:val="16"/>
              </w:rPr>
            </w:pPr>
            <w:r>
              <w:rPr>
                <w:sz w:val="16"/>
              </w:rPr>
              <w:t>ASISTIR A LA DIRECCION GENERAL DE CURRICULUM EN TODAS LAS ACTIVIDADES TECNICAS Y ADMINISTRATIVAS PARA LA CORRECTA GESTIÓN ADMINISTRATIVA.</w:t>
            </w:r>
          </w:p>
        </w:tc>
      </w:tr>
      <w:tr>
        <w:trPr>
          <w:trHeight w:val="324"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2"/>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LLEVAR A CABO ACTIVIDADES DE ASISTENCIA TECNICA Y DE APOYO A LA Dirección</w:t>
            </w:r>
          </w:p>
        </w:tc>
        <w:tc>
          <w:tcPr>
            <w:tcW w:w="374" w:type="dxa"/>
            <w:tcBorders>
              <w:left w:val="single" w:sz="8" w:space="0" w:color="959595"/>
              <w:bottom w:val="single" w:sz="2" w:space="0" w:color="000000"/>
              <w:right w:val="single" w:sz="8" w:space="0" w:color="959595"/>
            </w:tcBorders>
          </w:tcPr>
          <w:p>
            <w:pPr>
              <w:pStyle w:val="TableParagraph"/>
              <w:spacing w:before="82"/>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VERIFICAR EL CUMPLIMEINTO DE PLANES, CRONOGRAMAS E INFORMES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PREPARAR INFORMES EJECUTIVOS DE LAS ACTIVIDADES REALIZADAS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GESTIONAR DOCUMENTOS NECESARIOS APRA FORTALECER PROCESOS QUE SE DESARROLLAN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SOLICITAR, CUSTODIRA Y DISTRIBUIR LOS UTILES DE OFICINA O MATERIALES PARA USO DE LA DIRECCION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LLEVAR CONTROL DE DOCUMENTACION OFICIAL, INFORMES Y ACTIVIDADES QUE SE REALIZAN EN LA DIRECCION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49" w:hRule="atLeast"/>
        </w:trPr>
        <w:tc>
          <w:tcPr>
            <w:tcW w:w="365" w:type="dxa"/>
            <w:tcBorders>
              <w:top w:val="single" w:sz="2" w:space="0" w:color="000000"/>
              <w:bottom w:val="single" w:sz="2" w:space="0" w:color="000000"/>
              <w:right w:val="single" w:sz="8" w:space="0" w:color="959595"/>
            </w:tcBorders>
          </w:tcPr>
          <w:p>
            <w:pPr>
              <w:pStyle w:val="TableParagraph"/>
              <w:spacing w:before="7"/>
              <w:rPr>
                <w:b/>
                <w:sz w:val="15"/>
              </w:rPr>
            </w:pPr>
          </w:p>
          <w:p>
            <w:pPr>
              <w:pStyle w:val="TableParagraph"/>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ESTABLECER COMUNICACIÓN CON PERSONAL DE OTRAS DEPENDENCIAS DEL MINEDUC Y ORGANIZACIONES FUERA DEL MINEDUC</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
              <w:rPr>
                <w:b/>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PROCESAR LLAMADAS TELEFONICAS, MENSAJES VIA FAX Y CORREO ELECTRÓNICO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GESTIONAR PROCESOS ADMINISTRATIVOS A TRAVES DEL SISTEMA DE ISO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VERIFICAR EL CONTROL DE ASISTENCIA Y CONTROL DE HORARIO DEL PERSONAL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COORDINAR REUNIONES CON SUBDIRECTORES, JEFES DE DEPARTAMENTO Y ESPECIALISTAS DE AREA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LLEVAR CONTROL DE LA AGENDA DE LA DIRECCION GENERAL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ACTIVIDADES INHERENTES AL PUESTO QUE LE SEAN ASIGNADAS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9" name="image1.jpeg"/>
                  <wp:cNvGraphicFramePr>
                    <a:graphicFrameLocks noChangeAspect="1"/>
                  </wp:cNvGraphicFramePr>
                  <a:graphic>
                    <a:graphicData uri="http://schemas.openxmlformats.org/drawingml/2006/picture">
                      <pic:pic>
                        <pic:nvPicPr>
                          <pic:cNvPr id="5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spacing w:before="5" w:after="1"/>
        <w:rPr>
          <w:b/>
          <w:sz w:val="1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bottom w:val="single" w:sz="2" w:space="0" w:color="000000"/>
            </w:tcBorders>
          </w:tcPr>
          <w:p>
            <w:pPr>
              <w:pStyle w:val="TableParagraph"/>
              <w:spacing w:before="2"/>
              <w:rPr>
                <w:b/>
                <w:sz w:val="13"/>
              </w:rPr>
            </w:pPr>
          </w:p>
          <w:p>
            <w:pPr>
              <w:pStyle w:val="TableParagraph"/>
              <w:ind w:left="38"/>
              <w:rPr>
                <w:sz w:val="14"/>
              </w:rPr>
            </w:pPr>
            <w:r>
              <w:rPr>
                <w:w w:val="105"/>
                <w:sz w:val="14"/>
              </w:rPr>
              <w:t>DIDECO, DAFI, DIGECADE, DISERSA, ASESORIA JURIDICA, VICEDESPACHOS</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5" w:type="dxa"/>
            <w:gridSpan w:val="11"/>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USAID, UNIVERSIDADES, INSTITUCIONES NO GUBERNAMENTALES, OTROS MINISTERIOS</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491" w:hRule="atLeast"/>
        </w:trPr>
        <w:tc>
          <w:tcPr>
            <w:tcW w:w="2607" w:type="dxa"/>
            <w:tcBorders>
              <w:bottom w:val="single" w:sz="2" w:space="0" w:color="000000"/>
              <w:right w:val="single" w:sz="8" w:space="0" w:color="959595"/>
            </w:tcBorders>
          </w:tcPr>
          <w:p>
            <w:pPr>
              <w:pStyle w:val="TableParagraph"/>
              <w:spacing w:before="133"/>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7"/>
              <w:rPr>
                <w:b/>
                <w:sz w:val="12"/>
              </w:rPr>
            </w:pPr>
          </w:p>
          <w:p>
            <w:pPr>
              <w:pStyle w:val="TableParagraph"/>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53"/>
              <w:ind w:left="1155" w:right="-5" w:hanging="1095"/>
              <w:rPr>
                <w:sz w:val="14"/>
              </w:rPr>
            </w:pPr>
            <w:r>
              <w:rPr>
                <w:w w:val="105"/>
                <w:sz w:val="14"/>
              </w:rPr>
              <w:t>ADMINISTRACIÓN DE EMPRESAS</w:t>
            </w:r>
            <w:r>
              <w:rPr>
                <w:spacing w:val="-17"/>
                <w:w w:val="105"/>
                <w:sz w:val="14"/>
              </w:rPr>
              <w:t> </w:t>
            </w:r>
            <w:r>
              <w:rPr>
                <w:w w:val="105"/>
                <w:sz w:val="14"/>
              </w:rPr>
              <w:t>O AFÍN</w:t>
            </w:r>
          </w:p>
        </w:tc>
        <w:tc>
          <w:tcPr>
            <w:tcW w:w="2602" w:type="dxa"/>
            <w:gridSpan w:val="3"/>
            <w:tcBorders>
              <w:left w:val="single" w:sz="8" w:space="0" w:color="959595"/>
              <w:bottom w:val="single" w:sz="2" w:space="0" w:color="000000"/>
            </w:tcBorders>
          </w:tcPr>
          <w:p>
            <w:pPr>
              <w:pStyle w:val="TableParagraph"/>
              <w:spacing w:before="7"/>
              <w:rPr>
                <w:b/>
                <w:sz w:val="12"/>
              </w:rPr>
            </w:pPr>
          </w:p>
          <w:p>
            <w:pPr>
              <w:pStyle w:val="TableParagraph"/>
              <w:ind w:left="863"/>
              <w:rPr>
                <w:sz w:val="14"/>
              </w:rPr>
            </w:pPr>
            <w:r>
              <w:rPr>
                <w:w w:val="105"/>
                <w:sz w:val="14"/>
              </w:rPr>
              <w:t>ESTUDIANTE</w:t>
            </w:r>
          </w:p>
        </w:tc>
      </w:tr>
      <w:tr>
        <w:trPr>
          <w:trHeight w:val="562" w:hRule="atLeast"/>
        </w:trPr>
        <w:tc>
          <w:tcPr>
            <w:tcW w:w="2607" w:type="dxa"/>
            <w:tcBorders>
              <w:top w:val="single" w:sz="2" w:space="0" w:color="000000"/>
              <w:bottom w:val="single" w:sz="2" w:space="0" w:color="000000"/>
              <w:right w:val="single" w:sz="8" w:space="0" w:color="959595"/>
            </w:tcBorders>
          </w:tcPr>
          <w:p>
            <w:pPr>
              <w:pStyle w:val="TableParagraph"/>
              <w:spacing w:before="5"/>
              <w:rPr>
                <w:b/>
                <w:sz w:val="15"/>
              </w:rPr>
            </w:pPr>
          </w:p>
          <w:p>
            <w:pPr>
              <w:pStyle w:val="TableParagraph"/>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spacing w:line="278" w:lineRule="auto" w:before="98"/>
              <w:ind w:left="38"/>
              <w:rPr>
                <w:sz w:val="14"/>
              </w:rPr>
            </w:pPr>
            <w:r>
              <w:rPr>
                <w:w w:val="105"/>
                <w:sz w:val="14"/>
              </w:rPr>
              <w:t>3 AÑOS, ATENCIÓN AL PÚBLICO, RECEPCIÓN DE LLAMADAS INTERNAS Y EXTERNAS, MANEJO Y ADMINISTRACIÓN DE CORRESPONDENCIA, MANEJO DE EQUIPO DE OFICINA</w:t>
            </w:r>
          </w:p>
        </w:tc>
      </w:tr>
      <w:tr>
        <w:trPr>
          <w:trHeight w:val="350"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152"/>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USO DE MÁQUINAS DE OFICINA COMO FAX, SCANNER, FOTOCOPIADORA, EQUIPO AUDIOVISUAL</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REDACCIÓN</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PRINCIPIOS CONTABLES DE ACEPTACION GENERAL</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ANALISIS DE DOCUMENTACION VARIA</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spacing w:before="2"/>
              <w:rPr>
                <w:b/>
                <w:sz w:val="14"/>
              </w:rPr>
            </w:pPr>
          </w:p>
          <w:p>
            <w:pPr>
              <w:pStyle w:val="TableParagraph"/>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RELACIONES INTERPERSONALES</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RESOLUCIÓN DE CONFLICTOS</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TRABAJO EN EQUIPO</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290" w:hRule="atLeast"/>
        </w:trPr>
        <w:tc>
          <w:tcPr>
            <w:tcW w:w="2607" w:type="dxa"/>
            <w:tcBorders>
              <w:top w:val="single" w:sz="2" w:space="0" w:color="000000"/>
              <w:right w:val="single" w:sz="8" w:space="0" w:color="959595"/>
            </w:tcBorders>
          </w:tcPr>
          <w:p>
            <w:pPr>
              <w:pStyle w:val="TableParagraph"/>
              <w:spacing w:before="53"/>
              <w:ind w:left="19"/>
              <w:rPr>
                <w:sz w:val="16"/>
              </w:rPr>
            </w:pPr>
            <w:r>
              <w:rPr>
                <w:sz w:val="16"/>
              </w:rPr>
              <w:t>Otros:</w:t>
            </w:r>
          </w:p>
        </w:tc>
        <w:tc>
          <w:tcPr>
            <w:tcW w:w="7825" w:type="dxa"/>
            <w:gridSpan w:val="11"/>
            <w:tcBorders>
              <w:top w:val="single" w:sz="2" w:space="0" w:color="000000"/>
              <w:left w:val="single" w:sz="8" w:space="0" w:color="959595"/>
            </w:tcBorders>
          </w:tcPr>
          <w:p>
            <w:pPr>
              <w:pStyle w:val="TableParagraph"/>
              <w:spacing w:before="66"/>
              <w:ind w:left="38"/>
              <w:rPr>
                <w:sz w:val="14"/>
              </w:rPr>
            </w:pPr>
            <w:r>
              <w:rPr>
                <w:w w:val="105"/>
                <w:sz w:val="14"/>
              </w:rPr>
              <w:t>N/A</w:t>
            </w:r>
          </w:p>
        </w:tc>
      </w:tr>
      <w:tr>
        <w:trPr>
          <w:trHeight w:val="271" w:hRule="atLeast"/>
        </w:trPr>
        <w:tc>
          <w:tcPr>
            <w:tcW w:w="10432" w:type="dxa"/>
            <w:gridSpan w:val="12"/>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2"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spacing w:before="66"/>
              <w:ind w:left="65"/>
              <w:jc w:val="center"/>
              <w:rPr>
                <w:sz w:val="14"/>
              </w:rPr>
            </w:pPr>
            <w:r>
              <w:rPr>
                <w:w w:val="104"/>
                <w:sz w:val="14"/>
              </w:rPr>
              <w:t>X</w:t>
            </w: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r>
      <w:tr>
        <w:trPr>
          <w:trHeight w:val="332" w:hRule="atLeast"/>
        </w:trPr>
        <w:tc>
          <w:tcPr>
            <w:tcW w:w="2980" w:type="dxa"/>
            <w:gridSpan w:val="2"/>
            <w:tcBorders>
              <w:top w:val="single" w:sz="2" w:space="0" w:color="000000"/>
              <w:bottom w:val="single" w:sz="12"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bottom w:val="single" w:sz="12"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1" name="image1.jpeg"/>
                  <wp:cNvGraphicFramePr>
                    <a:graphicFrameLocks noChangeAspect="1"/>
                  </wp:cNvGraphicFramePr>
                  <a:graphic>
                    <a:graphicData uri="http://schemas.openxmlformats.org/drawingml/2006/picture">
                      <pic:pic>
                        <pic:nvPicPr>
                          <pic:cNvPr id="5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9"/>
        <w:rPr>
          <w:b/>
          <w:sz w:val="21"/>
        </w:rPr>
      </w:pPr>
    </w:p>
    <w:p>
      <w:pPr>
        <w:pStyle w:val="ListParagraph"/>
        <w:numPr>
          <w:ilvl w:val="0"/>
          <w:numId w:val="9"/>
        </w:numPr>
        <w:tabs>
          <w:tab w:pos="1133" w:val="left" w:leader="none"/>
          <w:tab w:pos="1135" w:val="left" w:leader="none"/>
        </w:tabs>
        <w:spacing w:line="240" w:lineRule="auto" w:before="94" w:after="0"/>
        <w:ind w:left="1134" w:right="0" w:hanging="424"/>
        <w:jc w:val="left"/>
        <w:rPr>
          <w:b/>
          <w:sz w:val="22"/>
        </w:rPr>
      </w:pPr>
      <w:r>
        <w:rPr>
          <w:b/>
          <w:sz w:val="22"/>
        </w:rPr>
        <w:t>SUBDIRECTOR DE DISEÑO Y DESARROLLO</w:t>
      </w:r>
      <w:r>
        <w:rPr>
          <w:b/>
          <w:spacing w:val="2"/>
          <w:sz w:val="22"/>
        </w:rPr>
        <w:t> </w:t>
      </w:r>
      <w:r>
        <w:rPr>
          <w:b/>
          <w:sz w:val="22"/>
        </w:rPr>
        <w:t>CURRICULAR</w:t>
      </w:r>
    </w:p>
    <w:p>
      <w:pPr>
        <w:pStyle w:val="BodyText"/>
        <w:spacing w:before="3" w:after="1"/>
        <w:rPr>
          <w:b/>
          <w:sz w:val="22"/>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8" w:lineRule="auto" w:before="34"/>
              <w:ind w:left="551" w:hanging="171"/>
              <w:rPr>
                <w:b/>
                <w:sz w:val="16"/>
              </w:rPr>
            </w:pPr>
            <w:r>
              <w:rPr>
                <w:b/>
                <w:sz w:val="16"/>
              </w:rPr>
              <w:t>SUB DIRECTOR(A) DE DISEÑO Y DESARROLLO CURRICULAR</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8"/>
              <w:rPr>
                <w:sz w:val="14"/>
              </w:rPr>
            </w:pPr>
            <w:r>
              <w:rPr>
                <w:w w:val="105"/>
                <w:sz w:val="14"/>
              </w:rPr>
              <w:t>N/A (VER OTROS)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335"/>
              <w:rPr>
                <w:sz w:val="14"/>
              </w:rPr>
            </w:pPr>
            <w:r>
              <w:rPr>
                <w:w w:val="105"/>
                <w:sz w:val="14"/>
              </w:rPr>
              <w:t>DIRECCIÓN GENERAL DE CURRÍCULO</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1215" w:right="6" w:hanging="1120"/>
              <w:rPr>
                <w:sz w:val="14"/>
              </w:rPr>
            </w:pPr>
            <w:r>
              <w:rPr>
                <w:w w:val="105"/>
                <w:sz w:val="14"/>
              </w:rPr>
              <w:t>SUB DIRECCIÓN DE DISEÑO Y DESARROLLO CURRICULAR</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DIRECTOR(A) GENERAL DE CURRÍCULO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ASISTENTE, JEFES DE DEPARTAMENTO Y TÉCNICOS ESPECIALISTA DE ÁREAS.</w:t>
            </w:r>
          </w:p>
        </w:tc>
      </w:tr>
      <w:tr>
        <w:trPr>
          <w:trHeight w:val="502" w:hRule="atLeast"/>
        </w:trPr>
        <w:tc>
          <w:tcPr>
            <w:tcW w:w="1860" w:type="dxa"/>
            <w:gridSpan w:val="2"/>
            <w:tcBorders>
              <w:top w:val="single" w:sz="2" w:space="0" w:color="000000"/>
              <w:right w:val="single" w:sz="8" w:space="0" w:color="959595"/>
            </w:tcBorders>
          </w:tcPr>
          <w:p>
            <w:pPr>
              <w:pStyle w:val="TableParagraph"/>
              <w:spacing w:before="161"/>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10"/>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1"/>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10"/>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694" w:hRule="atLeast"/>
        </w:trPr>
        <w:tc>
          <w:tcPr>
            <w:tcW w:w="10448" w:type="dxa"/>
            <w:gridSpan w:val="9"/>
          </w:tcPr>
          <w:p>
            <w:pPr>
              <w:pStyle w:val="TableParagraph"/>
              <w:spacing w:line="264" w:lineRule="auto" w:before="144"/>
              <w:ind w:left="19"/>
              <w:rPr>
                <w:sz w:val="16"/>
              </w:rPr>
            </w:pPr>
            <w:r>
              <w:rPr>
                <w:sz w:val="16"/>
              </w:rPr>
              <w:t>DIRIGIR LAS ACCIONES DE DISEÑO Y DESARROLLO CURRICULAR PERTINENTES A LOS DIFERENTES NIVELES DEL SISTEMA EDUCATIVO.</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556" w:hRule="atLeast"/>
        </w:trPr>
        <w:tc>
          <w:tcPr>
            <w:tcW w:w="365" w:type="dxa"/>
            <w:tcBorders>
              <w:bottom w:val="single" w:sz="2" w:space="0" w:color="000000"/>
              <w:right w:val="single" w:sz="8" w:space="0" w:color="959595"/>
            </w:tcBorders>
          </w:tcPr>
          <w:p>
            <w:pPr>
              <w:pStyle w:val="TableParagraph"/>
              <w:spacing w:before="2"/>
              <w:rPr>
                <w:b/>
                <w:sz w:val="15"/>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86"/>
              <w:ind w:left="38" w:right="-18"/>
              <w:rPr>
                <w:sz w:val="14"/>
              </w:rPr>
            </w:pPr>
            <w:r>
              <w:rPr>
                <w:w w:val="105"/>
                <w:sz w:val="14"/>
              </w:rPr>
              <w:t>ORIENTAR UN CURRICULUM PERTINENTE, FLEXIBLE Y PERFECTIBLE, CON LA PARTICIPACIÓN Y GESTIÓN DE TODA LA COMUNIDAD EDUCATIVA, LOS DIVERSOS SECTORES Y PUEBLOS QUE CONFORMAN EL PAÍS.</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2"/>
              <w:rPr>
                <w:b/>
                <w:sz w:val="15"/>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ORIENTAR EL PROCESO DE ACTUALIZACIÓN Y MEJORAMIENTO PERMANENTE DEL CURRÍCULUM.</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8"/>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ESTABLECER</w:t>
            </w:r>
            <w:r>
              <w:rPr>
                <w:spacing w:val="-6"/>
                <w:w w:val="105"/>
                <w:sz w:val="14"/>
              </w:rPr>
              <w:t> </w:t>
            </w:r>
            <w:r>
              <w:rPr>
                <w:w w:val="105"/>
                <w:sz w:val="14"/>
              </w:rPr>
              <w:t>LINEAMIENTOS</w:t>
            </w:r>
            <w:r>
              <w:rPr>
                <w:spacing w:val="-5"/>
                <w:w w:val="105"/>
                <w:sz w:val="14"/>
              </w:rPr>
              <w:t> </w:t>
            </w:r>
            <w:r>
              <w:rPr>
                <w:w w:val="105"/>
                <w:sz w:val="14"/>
              </w:rPr>
              <w:t>PARA</w:t>
            </w:r>
            <w:r>
              <w:rPr>
                <w:spacing w:val="-4"/>
                <w:w w:val="105"/>
                <w:sz w:val="14"/>
              </w:rPr>
              <w:t> </w:t>
            </w:r>
            <w:r>
              <w:rPr>
                <w:w w:val="105"/>
                <w:sz w:val="14"/>
              </w:rPr>
              <w:t>LA</w:t>
            </w:r>
            <w:r>
              <w:rPr>
                <w:spacing w:val="-4"/>
                <w:w w:val="105"/>
                <w:sz w:val="14"/>
              </w:rPr>
              <w:t> </w:t>
            </w:r>
            <w:r>
              <w:rPr>
                <w:w w:val="105"/>
                <w:sz w:val="14"/>
              </w:rPr>
              <w:t>CORRECCIÓN</w:t>
            </w:r>
            <w:r>
              <w:rPr>
                <w:spacing w:val="-5"/>
                <w:w w:val="105"/>
                <w:sz w:val="14"/>
              </w:rPr>
              <w:t> </w:t>
            </w:r>
            <w:r>
              <w:rPr>
                <w:w w:val="105"/>
                <w:sz w:val="14"/>
              </w:rPr>
              <w:t>DE</w:t>
            </w:r>
            <w:r>
              <w:rPr>
                <w:spacing w:val="-4"/>
                <w:w w:val="105"/>
                <w:sz w:val="14"/>
              </w:rPr>
              <w:t> </w:t>
            </w:r>
            <w:r>
              <w:rPr>
                <w:w w:val="105"/>
                <w:sz w:val="14"/>
              </w:rPr>
              <w:t>LA</w:t>
            </w:r>
            <w:r>
              <w:rPr>
                <w:spacing w:val="-4"/>
                <w:w w:val="105"/>
                <w:sz w:val="14"/>
              </w:rPr>
              <w:t> </w:t>
            </w:r>
            <w:r>
              <w:rPr>
                <w:w w:val="105"/>
                <w:sz w:val="14"/>
              </w:rPr>
              <w:t>PLANIFICACIÓN</w:t>
            </w:r>
            <w:r>
              <w:rPr>
                <w:spacing w:val="-6"/>
                <w:w w:val="105"/>
                <w:sz w:val="14"/>
              </w:rPr>
              <w:t> </w:t>
            </w:r>
            <w:r>
              <w:rPr>
                <w:w w:val="105"/>
                <w:sz w:val="14"/>
              </w:rPr>
              <w:t>CURRICULAR</w:t>
            </w:r>
            <w:r>
              <w:rPr>
                <w:spacing w:val="-5"/>
                <w:w w:val="105"/>
                <w:sz w:val="14"/>
              </w:rPr>
              <w:t> </w:t>
            </w:r>
            <w:r>
              <w:rPr>
                <w:w w:val="105"/>
                <w:sz w:val="14"/>
              </w:rPr>
              <w:t>A</w:t>
            </w:r>
            <w:r>
              <w:rPr>
                <w:spacing w:val="-4"/>
                <w:w w:val="105"/>
                <w:sz w:val="14"/>
              </w:rPr>
              <w:t> </w:t>
            </w:r>
            <w:r>
              <w:rPr>
                <w:w w:val="105"/>
                <w:sz w:val="14"/>
              </w:rPr>
              <w:t>NIVEL</w:t>
            </w:r>
            <w:r>
              <w:rPr>
                <w:spacing w:val="-6"/>
                <w:w w:val="105"/>
                <w:sz w:val="14"/>
              </w:rPr>
              <w:t> </w:t>
            </w:r>
            <w:r>
              <w:rPr>
                <w:w w:val="105"/>
                <w:sz w:val="14"/>
              </w:rPr>
              <w:t>REGIONAL</w:t>
            </w:r>
            <w:r>
              <w:rPr>
                <w:spacing w:val="-6"/>
                <w:w w:val="105"/>
                <w:sz w:val="14"/>
              </w:rPr>
              <w:t> </w:t>
            </w:r>
            <w:r>
              <w:rPr>
                <w:w w:val="105"/>
                <w:sz w:val="14"/>
              </w:rPr>
              <w:t>Y</w:t>
            </w:r>
            <w:r>
              <w:rPr>
                <w:spacing w:val="-4"/>
                <w:w w:val="105"/>
                <w:sz w:val="14"/>
              </w:rPr>
              <w:t> </w:t>
            </w:r>
            <w:r>
              <w:rPr>
                <w:w w:val="105"/>
                <w:sz w:val="14"/>
              </w:rPr>
              <w:t>LOCAL.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ORIENTAR LA ENTREGA DEL CURRICULUM NACIONAL BASE DE LOS DIFERENTES NIVELES Y MODALIDADES EDUCATIVAS.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9"/>
              <w:rPr>
                <w:b/>
                <w:sz w:val="16"/>
              </w:rPr>
            </w:pPr>
          </w:p>
          <w:p>
            <w:pPr>
              <w:pStyle w:val="TableParagraph"/>
              <w:ind w:left="76"/>
              <w:jc w:val="center"/>
              <w:rPr>
                <w:sz w:val="16"/>
              </w:rPr>
            </w:pPr>
            <w:r>
              <w:rPr>
                <w:w w:val="102"/>
                <w:sz w:val="16"/>
              </w:rPr>
              <w:t>X</w:t>
            </w: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FORMULAR EL CURRÍCULUM PARA LA FORMACIÓN DE DIRECTORES DE ESTABLECIMIENTOS EDUCATIVOS DEL SECTOR PÚBLICO Y PRIVADO.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16"/>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0"/>
              <w:ind w:left="38"/>
              <w:rPr>
                <w:sz w:val="14"/>
              </w:rPr>
            </w:pPr>
            <w:r>
              <w:rPr>
                <w:w w:val="105"/>
                <w:sz w:val="14"/>
              </w:rPr>
              <w:t>FORMULAR EL CURRÍCULUM PARA LA FORMACIÓN DE SUPERVISORES EDUCATIVOS.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FORMULAR,</w:t>
            </w:r>
            <w:r>
              <w:rPr>
                <w:spacing w:val="-5"/>
                <w:w w:val="105"/>
                <w:sz w:val="14"/>
              </w:rPr>
              <w:t> </w:t>
            </w:r>
            <w:r>
              <w:rPr>
                <w:w w:val="105"/>
                <w:sz w:val="14"/>
              </w:rPr>
              <w:t>DIVULGAR</w:t>
            </w:r>
            <w:r>
              <w:rPr>
                <w:spacing w:val="-5"/>
                <w:w w:val="105"/>
                <w:sz w:val="14"/>
              </w:rPr>
              <w:t> </w:t>
            </w:r>
            <w:r>
              <w:rPr>
                <w:w w:val="105"/>
                <w:sz w:val="14"/>
              </w:rPr>
              <w:t>Y</w:t>
            </w:r>
            <w:r>
              <w:rPr>
                <w:spacing w:val="-4"/>
                <w:w w:val="105"/>
                <w:sz w:val="14"/>
              </w:rPr>
              <w:t> </w:t>
            </w:r>
            <w:r>
              <w:rPr>
                <w:w w:val="105"/>
                <w:sz w:val="14"/>
              </w:rPr>
              <w:t>ACTUALIZAR</w:t>
            </w:r>
            <w:r>
              <w:rPr>
                <w:spacing w:val="-6"/>
                <w:w w:val="105"/>
                <w:sz w:val="14"/>
              </w:rPr>
              <w:t> </w:t>
            </w:r>
            <w:r>
              <w:rPr>
                <w:w w:val="105"/>
                <w:sz w:val="14"/>
              </w:rPr>
              <w:t>EL</w:t>
            </w:r>
            <w:r>
              <w:rPr>
                <w:spacing w:val="-6"/>
                <w:w w:val="105"/>
                <w:sz w:val="14"/>
              </w:rPr>
              <w:t> </w:t>
            </w:r>
            <w:r>
              <w:rPr>
                <w:w w:val="105"/>
                <w:sz w:val="14"/>
              </w:rPr>
              <w:t>CURRÍCULUM</w:t>
            </w:r>
            <w:r>
              <w:rPr>
                <w:spacing w:val="-7"/>
                <w:w w:val="105"/>
                <w:sz w:val="14"/>
              </w:rPr>
              <w:t> </w:t>
            </w:r>
            <w:r>
              <w:rPr>
                <w:w w:val="105"/>
                <w:sz w:val="14"/>
              </w:rPr>
              <w:t>NACIONAL</w:t>
            </w:r>
            <w:r>
              <w:rPr>
                <w:spacing w:val="-6"/>
                <w:w w:val="105"/>
                <w:sz w:val="14"/>
              </w:rPr>
              <w:t> </w:t>
            </w:r>
            <w:r>
              <w:rPr>
                <w:w w:val="105"/>
                <w:sz w:val="14"/>
              </w:rPr>
              <w:t>BASE</w:t>
            </w:r>
            <w:r>
              <w:rPr>
                <w:spacing w:val="-4"/>
                <w:w w:val="105"/>
                <w:sz w:val="14"/>
              </w:rPr>
              <w:t> </w:t>
            </w:r>
            <w:r>
              <w:rPr>
                <w:w w:val="105"/>
                <w:sz w:val="14"/>
              </w:rPr>
              <w:t>EN</w:t>
            </w:r>
            <w:r>
              <w:rPr>
                <w:spacing w:val="-5"/>
                <w:w w:val="105"/>
                <w:sz w:val="14"/>
              </w:rPr>
              <w:t> </w:t>
            </w:r>
            <w:r>
              <w:rPr>
                <w:w w:val="105"/>
                <w:sz w:val="14"/>
              </w:rPr>
              <w:t>LOS</w:t>
            </w:r>
            <w:r>
              <w:rPr>
                <w:spacing w:val="-5"/>
                <w:w w:val="105"/>
                <w:sz w:val="14"/>
              </w:rPr>
              <w:t> </w:t>
            </w:r>
            <w:r>
              <w:rPr>
                <w:w w:val="105"/>
                <w:sz w:val="14"/>
              </w:rPr>
              <w:t>DISTINTOS</w:t>
            </w:r>
            <w:r>
              <w:rPr>
                <w:spacing w:val="-5"/>
                <w:w w:val="105"/>
                <w:sz w:val="14"/>
              </w:rPr>
              <w:t> </w:t>
            </w:r>
            <w:r>
              <w:rPr>
                <w:w w:val="105"/>
                <w:sz w:val="14"/>
              </w:rPr>
              <w:t>NIVELES</w:t>
            </w:r>
            <w:r>
              <w:rPr>
                <w:spacing w:val="-4"/>
                <w:w w:val="105"/>
                <w:sz w:val="14"/>
              </w:rPr>
              <w:t> </w:t>
            </w:r>
            <w:r>
              <w:rPr>
                <w:w w:val="105"/>
                <w:sz w:val="14"/>
              </w:rPr>
              <w:t>Y</w:t>
            </w:r>
            <w:r>
              <w:rPr>
                <w:spacing w:val="-4"/>
                <w:w w:val="105"/>
                <w:sz w:val="14"/>
              </w:rPr>
              <w:t> </w:t>
            </w:r>
            <w:r>
              <w:rPr>
                <w:w w:val="105"/>
                <w:sz w:val="14"/>
              </w:rPr>
              <w:t>MODALIDADES EDUCATIVAS DE LOS SUBSISTEMAS ESCOLAR Y</w:t>
            </w:r>
            <w:r>
              <w:rPr>
                <w:spacing w:val="1"/>
                <w:w w:val="105"/>
                <w:sz w:val="14"/>
              </w:rPr>
              <w:t> </w:t>
            </w:r>
            <w:r>
              <w:rPr>
                <w:w w:val="105"/>
                <w:sz w:val="14"/>
              </w:rPr>
              <w:t>EXTRAESCOLAR.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16"/>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DESARROLLAR Y DAR A CONOCER, POR MEDIO DE LAS DIRECCIONES DEPARTAMENTALES DE EDUCACIÓN LOS LINEAMIENTOS DEL CURRÍCULUM NACIONAL BASE.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9"/>
              <w:rPr>
                <w:b/>
                <w:sz w:val="16"/>
              </w:rPr>
            </w:pPr>
          </w:p>
          <w:p>
            <w:pPr>
              <w:pStyle w:val="TableParagraph"/>
              <w:ind w:left="76"/>
              <w:jc w:val="center"/>
              <w:rPr>
                <w:sz w:val="16"/>
              </w:rPr>
            </w:pPr>
            <w:r>
              <w:rPr>
                <w:w w:val="102"/>
                <w:sz w:val="16"/>
              </w:rPr>
              <w:t>X</w:t>
            </w: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REALIZAR OTRAS FUNCIONES Y ATRIBUCIONES PROPIAS DE SU NATURALESZA.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3" name="image1.jpeg"/>
                  <wp:cNvGraphicFramePr>
                    <a:graphicFrameLocks noChangeAspect="1"/>
                  </wp:cNvGraphicFramePr>
                  <a:graphic>
                    <a:graphicData uri="http://schemas.openxmlformats.org/drawingml/2006/picture">
                      <pic:pic>
                        <pic:nvPicPr>
                          <pic:cNvPr id="5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spacing w:before="5"/>
        <w:rPr>
          <w:b/>
          <w:sz w:val="1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before="60"/>
              <w:ind w:left="38"/>
              <w:rPr>
                <w:sz w:val="14"/>
              </w:rPr>
            </w:pPr>
            <w:r>
              <w:rPr>
                <w:w w:val="105"/>
                <w:sz w:val="14"/>
              </w:rPr>
              <w:t>DIGECADE, DEGEACE, DAFI, DIGEEX, DIGEMOCA, DIGEFOCE, DIGEESP, DIGECOR, DIGEBI, DIGEDUCA, VICE DESPACHOS, DISERSA.</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USAID, INTECAP, UNESCO Y ESTABLECIMIENTOS EDUCATIVOS PÚBLICOS Y PRIVADOS.</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399" w:hRule="atLeast"/>
        </w:trPr>
        <w:tc>
          <w:tcPr>
            <w:tcW w:w="2607" w:type="dxa"/>
            <w:tcBorders>
              <w:bottom w:val="single" w:sz="2" w:space="0" w:color="000000"/>
              <w:right w:val="single" w:sz="8" w:space="0" w:color="959595"/>
            </w:tcBorders>
          </w:tcPr>
          <w:p>
            <w:pPr>
              <w:pStyle w:val="TableParagraph"/>
              <w:spacing w:before="87"/>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99"/>
              <w:ind w:left="3288" w:right="3218"/>
              <w:jc w:val="center"/>
              <w:rPr>
                <w:sz w:val="14"/>
              </w:rPr>
            </w:pPr>
            <w:r>
              <w:rPr>
                <w:w w:val="105"/>
                <w:sz w:val="14"/>
              </w:rPr>
              <w:t>N/A (VER OTROS)</w:t>
            </w:r>
          </w:p>
        </w:tc>
      </w:tr>
      <w:tr>
        <w:trPr>
          <w:trHeight w:val="418" w:hRule="atLeast"/>
        </w:trPr>
        <w:tc>
          <w:tcPr>
            <w:tcW w:w="2607" w:type="dxa"/>
            <w:tcBorders>
              <w:top w:val="single" w:sz="2" w:space="0" w:color="000000"/>
              <w:bottom w:val="single" w:sz="2" w:space="0" w:color="000000"/>
              <w:right w:val="single" w:sz="8" w:space="0" w:color="959595"/>
            </w:tcBorders>
          </w:tcPr>
          <w:p>
            <w:pPr>
              <w:pStyle w:val="TableParagraph"/>
              <w:spacing w:before="106"/>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18"/>
              <w:ind w:left="38"/>
              <w:rPr>
                <w:sz w:val="14"/>
              </w:rPr>
            </w:pPr>
            <w:r>
              <w:rPr>
                <w:w w:val="105"/>
                <w:sz w:val="14"/>
              </w:rPr>
              <w:t>N/A (VER OTROS)</w:t>
            </w:r>
          </w:p>
        </w:tc>
      </w:tr>
      <w:tr>
        <w:trPr>
          <w:trHeight w:val="505"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7"/>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70"/>
              <w:ind w:left="38" w:right="-29"/>
              <w:rPr>
                <w:sz w:val="14"/>
              </w:rPr>
            </w:pPr>
            <w:r>
              <w:rPr>
                <w:w w:val="105"/>
                <w:sz w:val="14"/>
              </w:rPr>
              <w:t>PEDAGOGIA</w:t>
            </w:r>
            <w:r>
              <w:rPr>
                <w:spacing w:val="-5"/>
                <w:w w:val="105"/>
                <w:sz w:val="14"/>
              </w:rPr>
              <w:t> </w:t>
            </w:r>
            <w:r>
              <w:rPr>
                <w:w w:val="105"/>
                <w:sz w:val="14"/>
              </w:rPr>
              <w:t>GENERAL</w:t>
            </w:r>
            <w:r>
              <w:rPr>
                <w:spacing w:val="-6"/>
                <w:w w:val="105"/>
                <w:sz w:val="14"/>
              </w:rPr>
              <w:t> </w:t>
            </w:r>
            <w:r>
              <w:rPr>
                <w:w w:val="105"/>
                <w:sz w:val="14"/>
              </w:rPr>
              <w:t>Y</w:t>
            </w:r>
            <w:r>
              <w:rPr>
                <w:spacing w:val="-4"/>
                <w:w w:val="105"/>
                <w:sz w:val="14"/>
              </w:rPr>
              <w:t> </w:t>
            </w:r>
            <w:r>
              <w:rPr>
                <w:w w:val="105"/>
                <w:sz w:val="14"/>
              </w:rPr>
              <w:t>COMPARADA,</w:t>
            </w:r>
            <w:r>
              <w:rPr>
                <w:spacing w:val="-5"/>
                <w:w w:val="105"/>
                <w:sz w:val="14"/>
              </w:rPr>
              <w:t> </w:t>
            </w:r>
            <w:r>
              <w:rPr>
                <w:w w:val="105"/>
                <w:sz w:val="14"/>
              </w:rPr>
              <w:t>PSICOLOGIA</w:t>
            </w:r>
            <w:r>
              <w:rPr>
                <w:spacing w:val="-4"/>
                <w:w w:val="105"/>
                <w:sz w:val="14"/>
              </w:rPr>
              <w:t> </w:t>
            </w:r>
            <w:r>
              <w:rPr>
                <w:w w:val="105"/>
                <w:sz w:val="14"/>
              </w:rPr>
              <w:t>DEL</w:t>
            </w:r>
            <w:r>
              <w:rPr>
                <w:spacing w:val="-6"/>
                <w:w w:val="105"/>
                <w:sz w:val="14"/>
              </w:rPr>
              <w:t> </w:t>
            </w:r>
            <w:r>
              <w:rPr>
                <w:w w:val="105"/>
                <w:sz w:val="14"/>
              </w:rPr>
              <w:t>DESARROLLO</w:t>
            </w:r>
            <w:r>
              <w:rPr>
                <w:spacing w:val="-5"/>
                <w:w w:val="105"/>
                <w:sz w:val="14"/>
              </w:rPr>
              <w:t> </w:t>
            </w:r>
            <w:r>
              <w:rPr>
                <w:w w:val="105"/>
                <w:sz w:val="14"/>
              </w:rPr>
              <w:t>Y</w:t>
            </w:r>
            <w:r>
              <w:rPr>
                <w:spacing w:val="-5"/>
                <w:w w:val="105"/>
                <w:sz w:val="14"/>
              </w:rPr>
              <w:t> </w:t>
            </w:r>
            <w:r>
              <w:rPr>
                <w:w w:val="105"/>
                <w:sz w:val="14"/>
              </w:rPr>
              <w:t>DEL</w:t>
            </w:r>
            <w:r>
              <w:rPr>
                <w:spacing w:val="-6"/>
                <w:w w:val="105"/>
                <w:sz w:val="14"/>
              </w:rPr>
              <w:t> </w:t>
            </w:r>
            <w:r>
              <w:rPr>
                <w:w w:val="105"/>
                <w:sz w:val="14"/>
              </w:rPr>
              <w:t>APRENDIZAJE,</w:t>
            </w:r>
            <w:r>
              <w:rPr>
                <w:spacing w:val="-4"/>
                <w:w w:val="105"/>
                <w:sz w:val="14"/>
              </w:rPr>
              <w:t> </w:t>
            </w:r>
            <w:r>
              <w:rPr>
                <w:w w:val="105"/>
                <w:sz w:val="14"/>
              </w:rPr>
              <w:t>METODOLOGIA DE LA</w:t>
            </w:r>
            <w:r>
              <w:rPr>
                <w:spacing w:val="1"/>
                <w:w w:val="105"/>
                <w:sz w:val="14"/>
              </w:rPr>
              <w:t> </w:t>
            </w:r>
            <w:r>
              <w:rPr>
                <w:w w:val="105"/>
                <w:sz w:val="14"/>
              </w:rPr>
              <w:t>ENSEÑANZA</w:t>
            </w:r>
          </w:p>
        </w:tc>
      </w:tr>
      <w:tr>
        <w:trPr>
          <w:trHeight w:val="505"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70"/>
              <w:ind w:left="38"/>
              <w:rPr>
                <w:sz w:val="14"/>
              </w:rPr>
            </w:pPr>
            <w:r>
              <w:rPr>
                <w:w w:val="105"/>
                <w:sz w:val="14"/>
              </w:rPr>
              <w:t>PLANIFICACION DEL CURRICULUM, DE LOS APRENDIZAJES, DE LA EVALUACION, LOS MATERIALES Y RECURSOS</w:t>
            </w:r>
          </w:p>
        </w:tc>
      </w:tr>
      <w:tr>
        <w:trPr>
          <w:trHeight w:val="506"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1"/>
              <w:rPr>
                <w:b/>
                <w:sz w:val="14"/>
              </w:rPr>
            </w:pPr>
          </w:p>
          <w:p>
            <w:pPr>
              <w:pStyle w:val="TableParagraph"/>
              <w:ind w:left="38"/>
              <w:rPr>
                <w:sz w:val="14"/>
              </w:rPr>
            </w:pPr>
            <w:r>
              <w:rPr>
                <w:w w:val="105"/>
                <w:sz w:val="14"/>
              </w:rPr>
              <w:t>DISEÑO E IMPLEMENTACION DE MODALIDADES EDUCATIVAS O DE ENTREGA DEL CURRICULUM</w:t>
            </w:r>
          </w:p>
        </w:tc>
      </w:tr>
      <w:tr>
        <w:trPr>
          <w:trHeight w:val="505"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70"/>
              <w:ind w:left="38"/>
              <w:rPr>
                <w:sz w:val="14"/>
              </w:rPr>
            </w:pPr>
            <w:r>
              <w:rPr>
                <w:w w:val="105"/>
                <w:sz w:val="14"/>
              </w:rPr>
              <w:t>ADMINISTRACION, ORGANIZACIÓN, DIRECCION Y CONDUCCION DE EQUIPOS DE TRABAJO, EVALUACION DEL DESEMPEÑO</w:t>
            </w:r>
          </w:p>
        </w:tc>
      </w:tr>
      <w:tr>
        <w:trPr>
          <w:trHeight w:val="505"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70"/>
              <w:ind w:left="38"/>
              <w:rPr>
                <w:sz w:val="14"/>
              </w:rPr>
            </w:pPr>
            <w:r>
              <w:rPr>
                <w:w w:val="105"/>
                <w:sz w:val="14"/>
              </w:rPr>
              <w:t>CÁLCULO DE PRESUPUESTOS Y COSTOS DE ACTIVIDADES, EJECUCION DE PRESUPUESTOS, REGISTROS DE GASTOS, ELABORACION DE INFORMES</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113"/>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DISEÑO Y DESARROLLO CURRICULAR</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TRABAJO EN EQUIPO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RELACIONES INTERPERSONALES</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RESOLUCIÓN DE CONFLICTOS</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7" w:right="1124"/>
              <w:jc w:val="center"/>
              <w:rPr>
                <w:sz w:val="14"/>
              </w:rPr>
            </w:pPr>
            <w:r>
              <w:rPr>
                <w:w w:val="105"/>
                <w:sz w:val="14"/>
              </w:rPr>
              <w:t>INGLÉS</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291" w:hRule="atLeast"/>
        </w:trPr>
        <w:tc>
          <w:tcPr>
            <w:tcW w:w="2607" w:type="dxa"/>
            <w:vMerge w:val="restart"/>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21"/>
              </w:rPr>
            </w:pPr>
          </w:p>
          <w:p>
            <w:pPr>
              <w:pStyle w:val="TableParagraph"/>
              <w:ind w:left="19"/>
              <w:rPr>
                <w:sz w:val="16"/>
              </w:rPr>
            </w:pPr>
            <w:r>
              <w:rPr>
                <w:sz w:val="16"/>
              </w:rPr>
              <w:t>Otros: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LIDERAZGO PARA LA ORIENTACION Y CONDUCCION DE EQUIPOS DE TRABAJO</w:t>
            </w:r>
          </w:p>
        </w:tc>
      </w:tr>
      <w:tr>
        <w:trPr>
          <w:trHeight w:val="271" w:hRule="atLeast"/>
        </w:trPr>
        <w:tc>
          <w:tcPr>
            <w:tcW w:w="2607" w:type="dxa"/>
            <w:vMerge/>
            <w:tcBorders>
              <w:top w:val="nil"/>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46"/>
              <w:ind w:left="38"/>
              <w:rPr>
                <w:sz w:val="14"/>
              </w:rPr>
            </w:pPr>
            <w:r>
              <w:rPr>
                <w:w w:val="105"/>
                <w:sz w:val="14"/>
              </w:rPr>
              <w:t>EXCELENTES RELACIONES INTERPERSONALES Y DISPOSICION PARA LA ATENCIÓN AL CLIENTE</w:t>
            </w:r>
          </w:p>
        </w:tc>
      </w:tr>
      <w:tr>
        <w:trPr>
          <w:trHeight w:val="1672" w:hRule="atLeast"/>
        </w:trPr>
        <w:tc>
          <w:tcPr>
            <w:tcW w:w="2607" w:type="dxa"/>
            <w:vMerge/>
            <w:tcBorders>
              <w:top w:val="nil"/>
              <w:right w:val="single" w:sz="8" w:space="0" w:color="959595"/>
            </w:tcBorders>
          </w:tcPr>
          <w:p>
            <w:pPr>
              <w:rPr>
                <w:sz w:val="2"/>
                <w:szCs w:val="2"/>
              </w:rPr>
            </w:pPr>
          </w:p>
        </w:tc>
        <w:tc>
          <w:tcPr>
            <w:tcW w:w="7829" w:type="dxa"/>
            <w:gridSpan w:val="10"/>
            <w:tcBorders>
              <w:top w:val="single" w:sz="2" w:space="0" w:color="000000"/>
              <w:left w:val="single" w:sz="8" w:space="0" w:color="959595"/>
            </w:tcBorders>
          </w:tcPr>
          <w:p>
            <w:pPr>
              <w:pStyle w:val="TableParagraph"/>
              <w:spacing w:line="276" w:lineRule="auto" w:before="96"/>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spacing w:before="66"/>
              <w:ind w:left="99"/>
              <w:jc w:val="center"/>
              <w:rPr>
                <w:sz w:val="14"/>
              </w:rPr>
            </w:pPr>
            <w:r>
              <w:rPr>
                <w:w w:val="104"/>
                <w:sz w:val="14"/>
              </w:rPr>
              <w:t>X</w:t>
            </w: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99"/>
              <w:jc w:val="center"/>
              <w:rPr>
                <w:sz w:val="14"/>
              </w:rPr>
            </w:pPr>
            <w:r>
              <w:rPr>
                <w:w w:val="104"/>
                <w:sz w:val="14"/>
              </w:rPr>
              <w:t>X</w:t>
            </w:r>
          </w:p>
        </w:tc>
      </w:tr>
      <w:tr>
        <w:trPr>
          <w:trHeight w:val="321" w:hRule="atLeast"/>
        </w:trPr>
        <w:tc>
          <w:tcPr>
            <w:tcW w:w="2980" w:type="dxa"/>
            <w:gridSpan w:val="2"/>
            <w:tcBorders>
              <w:top w:val="single" w:sz="2" w:space="0" w:color="000000"/>
              <w:right w:val="single" w:sz="8" w:space="0" w:color="959595"/>
            </w:tcBorders>
          </w:tcPr>
          <w:p>
            <w:pPr>
              <w:pStyle w:val="TableParagraph"/>
              <w:spacing w:before="86"/>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6"/>
              <w:ind w:left="39"/>
              <w:rPr>
                <w:sz w:val="14"/>
              </w:rPr>
            </w:pPr>
            <w:r>
              <w:rPr>
                <w:w w:val="105"/>
                <w:sz w:val="14"/>
              </w:rPr>
              <w:t>DE ACUERDO A DESIGNACIÓN</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5" name="image1.jpeg"/>
                  <wp:cNvGraphicFramePr>
                    <a:graphicFrameLocks noChangeAspect="1"/>
                  </wp:cNvGraphicFramePr>
                  <a:graphic>
                    <a:graphicData uri="http://schemas.openxmlformats.org/drawingml/2006/picture">
                      <pic:pic>
                        <pic:nvPicPr>
                          <pic:cNvPr id="5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9"/>
        <w:rPr>
          <w:b/>
          <w:sz w:val="21"/>
        </w:rPr>
      </w:pPr>
    </w:p>
    <w:p>
      <w:pPr>
        <w:pStyle w:val="ListParagraph"/>
        <w:numPr>
          <w:ilvl w:val="0"/>
          <w:numId w:val="9"/>
        </w:numPr>
        <w:tabs>
          <w:tab w:pos="1072" w:val="left" w:leader="none"/>
        </w:tabs>
        <w:spacing w:line="240" w:lineRule="auto" w:before="94" w:after="0"/>
        <w:ind w:left="1071" w:right="0" w:hanging="361"/>
        <w:jc w:val="left"/>
        <w:rPr>
          <w:b/>
          <w:sz w:val="22"/>
        </w:rPr>
      </w:pPr>
      <w:r>
        <w:rPr>
          <w:b/>
          <w:sz w:val="22"/>
        </w:rPr>
        <w:t>ASISTENTE DE</w:t>
      </w:r>
      <w:r>
        <w:rPr>
          <w:b/>
          <w:spacing w:val="-1"/>
          <w:sz w:val="22"/>
        </w:rPr>
        <w:t> </w:t>
      </w:r>
      <w:r>
        <w:rPr>
          <w:b/>
          <w:sz w:val="22"/>
        </w:rPr>
        <w:t>SUBDIRECCIÓN</w:t>
      </w:r>
    </w:p>
    <w:p>
      <w:pPr>
        <w:pStyle w:val="BodyText"/>
        <w:spacing w:before="5"/>
        <w:rPr>
          <w:b/>
          <w:sz w:val="2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2"/>
              <w:rPr>
                <w:b/>
                <w:sz w:val="13"/>
              </w:rPr>
            </w:pPr>
          </w:p>
          <w:p>
            <w:pPr>
              <w:pStyle w:val="TableParagraph"/>
              <w:ind w:left="577"/>
              <w:rPr>
                <w:sz w:val="14"/>
              </w:rPr>
            </w:pPr>
            <w:r>
              <w:rPr>
                <w:w w:val="105"/>
                <w:sz w:val="14"/>
              </w:rPr>
              <w:t>ASISTENTE DE SUBDIRECCIÓN</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679"/>
              <w:rPr>
                <w:sz w:val="14"/>
              </w:rPr>
            </w:pPr>
            <w:r>
              <w:rPr>
                <w:w w:val="105"/>
                <w:sz w:val="14"/>
              </w:rPr>
              <w:t>ASISTENTE PROFESIONAL 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1332" w:right="1294"/>
              <w:jc w:val="center"/>
              <w:rPr>
                <w:sz w:val="14"/>
              </w:rPr>
            </w:pPr>
            <w:r>
              <w:rPr>
                <w:w w:val="105"/>
                <w:sz w:val="14"/>
              </w:rPr>
              <w:t>DIGECUR</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1215" w:hanging="1098"/>
              <w:rPr>
                <w:sz w:val="14"/>
              </w:rPr>
            </w:pPr>
            <w:r>
              <w:rPr>
                <w:w w:val="105"/>
                <w:sz w:val="14"/>
              </w:rPr>
              <w:t>SUBDIRECCIÓN DE DISEÑO Y DESARROLLO CURRICULAR</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SUBDIRECTOR (A) DE DISEÑO Y DESARROLLO CURRICULAR</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1024" w:hRule="atLeast"/>
        </w:trPr>
        <w:tc>
          <w:tcPr>
            <w:tcW w:w="10448" w:type="dxa"/>
            <w:gridSpan w:val="9"/>
          </w:tcPr>
          <w:p>
            <w:pPr>
              <w:pStyle w:val="TableParagraph"/>
              <w:spacing w:before="10"/>
              <w:rPr>
                <w:b/>
                <w:sz w:val="26"/>
              </w:rPr>
            </w:pPr>
          </w:p>
          <w:p>
            <w:pPr>
              <w:pStyle w:val="TableParagraph"/>
              <w:spacing w:line="264" w:lineRule="auto" w:before="1"/>
              <w:ind w:left="19"/>
              <w:rPr>
                <w:sz w:val="16"/>
              </w:rPr>
            </w:pPr>
            <w:r>
              <w:rPr>
                <w:sz w:val="16"/>
              </w:rPr>
              <w:t>ASISTIR Y APOYAR A LA SUBDIRECCIÓN DE DISEÑO Y DESARROLLO CURRICULAR EN TODAS LA ACTIVIDADES TÉCNICAS Y ADMINISTRATIVAS.</w:t>
            </w:r>
          </w:p>
        </w:tc>
      </w:tr>
      <w:tr>
        <w:trPr>
          <w:trHeight w:val="324"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143"/>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465" w:hRule="atLeast"/>
        </w:trPr>
        <w:tc>
          <w:tcPr>
            <w:tcW w:w="365" w:type="dxa"/>
            <w:tcBorders>
              <w:bottom w:val="single" w:sz="2" w:space="0" w:color="000000"/>
              <w:right w:val="single" w:sz="8" w:space="0" w:color="959595"/>
            </w:tcBorders>
          </w:tcPr>
          <w:p>
            <w:pPr>
              <w:pStyle w:val="TableParagraph"/>
              <w:spacing w:before="128"/>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40"/>
              <w:ind w:left="38"/>
              <w:rPr>
                <w:sz w:val="14"/>
              </w:rPr>
            </w:pPr>
            <w:r>
              <w:rPr>
                <w:w w:val="105"/>
                <w:sz w:val="14"/>
              </w:rPr>
              <w:t>LLEVAR A CABO ACTIVIDADES DE ASITENCIA TÉCNICA Y DE APOYO A LA SUBDIRECCIÓN DE DISEÑO Y DESARROLLO CURRICULAR</w:t>
            </w:r>
          </w:p>
        </w:tc>
        <w:tc>
          <w:tcPr>
            <w:tcW w:w="374" w:type="dxa"/>
            <w:tcBorders>
              <w:left w:val="single" w:sz="8" w:space="0" w:color="959595"/>
              <w:bottom w:val="single" w:sz="2" w:space="0" w:color="000000"/>
              <w:right w:val="single" w:sz="8" w:space="0" w:color="959595"/>
            </w:tcBorders>
          </w:tcPr>
          <w:p>
            <w:pPr>
              <w:pStyle w:val="TableParagraph"/>
              <w:spacing w:before="128"/>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GESTIONAR DOCUMENTOS NECESARIOS PARA FORTALECER PROCESOS QUE SE DESARROLLAN.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PARTICIPAR Y PREPARAR APOYO LOGÍSTICO EN REUNIONES Y TALLERES A REALIZAR EN EL DEPARTAMENTO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PREPARAR INFORMES EJECUTIVOS DE LAS ACTIVIDADES REALIZADAS POR LA SUBDIRECCIÓN.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LLEVAR CONTROL DE DOCUMENTOS, INFORMACIÓN Y ACTIVIDADES REALIZADAS EN LA SUBDIRECCIÓN.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PROCESAR LLAMADAS TELEFONICAS, MENSAJES VÍA FAX Y CORREO ELECTRONICO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b/>
                <w:sz w:val="15"/>
              </w:rPr>
            </w:pPr>
          </w:p>
          <w:p>
            <w:pPr>
              <w:pStyle w:val="TableParagraph"/>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LLEVAR CONTROL DE DOCUMENTACIÓN OFICIAL, INOFRMACIÓN VARIA Y ACTIVDADES QUE SE DESARROLLEN EN LA SUBDIRECCION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b/>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PREPARAR Y CONTROLAR LA AGENDA DE LA SUBDIRECCION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LOS PROCESOS ADMINISTRATIVOS SEGÚN EL SISTEMA DE LA ISO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INGRESO DE INFORMACION EN LOS DIFERENTES SISTEMAS PARA REALIZAR PROCESOS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ACTIVIDADES INHERENTES AL PUESTO.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7" name="image1.jpeg"/>
                  <wp:cNvGraphicFramePr>
                    <a:graphicFrameLocks noChangeAspect="1"/>
                  </wp:cNvGraphicFramePr>
                  <a:graphic>
                    <a:graphicData uri="http://schemas.openxmlformats.org/drawingml/2006/picture">
                      <pic:pic>
                        <pic:nvPicPr>
                          <pic:cNvPr id="5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spacing w:before="2"/>
        <w:rPr>
          <w:b/>
          <w:sz w:val="1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bottom w:val="single" w:sz="2" w:space="0" w:color="000000"/>
            </w:tcBorders>
          </w:tcPr>
          <w:p>
            <w:pPr>
              <w:pStyle w:val="TableParagraph"/>
              <w:spacing w:before="2"/>
              <w:rPr>
                <w:b/>
                <w:sz w:val="13"/>
              </w:rPr>
            </w:pPr>
          </w:p>
          <w:p>
            <w:pPr>
              <w:pStyle w:val="TableParagraph"/>
              <w:ind w:left="38"/>
              <w:rPr>
                <w:sz w:val="14"/>
              </w:rPr>
            </w:pPr>
            <w:r>
              <w:rPr>
                <w:w w:val="105"/>
                <w:sz w:val="14"/>
              </w:rPr>
              <w:t>DIRECCIÓN, ASISTENTES, TÉCNICOS</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5" w:type="dxa"/>
            <w:gridSpan w:val="11"/>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N/A</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2"/>
              <w:rPr>
                <w:b/>
                <w:sz w:val="13"/>
              </w:rPr>
            </w:pPr>
          </w:p>
          <w:p>
            <w:pPr>
              <w:pStyle w:val="TableParagraph"/>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60"/>
              <w:ind w:left="1155" w:right="-5" w:hanging="1095"/>
              <w:rPr>
                <w:sz w:val="14"/>
              </w:rPr>
            </w:pPr>
            <w:r>
              <w:rPr>
                <w:w w:val="105"/>
                <w:sz w:val="14"/>
              </w:rPr>
              <w:t>ADMINISTRACIÓN DE EMPRESAS</w:t>
            </w:r>
            <w:r>
              <w:rPr>
                <w:spacing w:val="-17"/>
                <w:w w:val="105"/>
                <w:sz w:val="14"/>
              </w:rPr>
              <w:t> </w:t>
            </w:r>
            <w:r>
              <w:rPr>
                <w:w w:val="105"/>
                <w:sz w:val="14"/>
              </w:rPr>
              <w:t>O AFÍN</w:t>
            </w:r>
          </w:p>
        </w:tc>
        <w:tc>
          <w:tcPr>
            <w:tcW w:w="2602" w:type="dxa"/>
            <w:gridSpan w:val="3"/>
            <w:tcBorders>
              <w:left w:val="single" w:sz="8" w:space="0" w:color="959595"/>
              <w:bottom w:val="single" w:sz="2" w:space="0" w:color="000000"/>
            </w:tcBorders>
          </w:tcPr>
          <w:p>
            <w:pPr>
              <w:pStyle w:val="TableParagraph"/>
              <w:spacing w:before="2"/>
              <w:rPr>
                <w:b/>
                <w:sz w:val="13"/>
              </w:rPr>
            </w:pPr>
          </w:p>
          <w:p>
            <w:pPr>
              <w:pStyle w:val="TableParagraph"/>
              <w:ind w:left="863"/>
              <w:rPr>
                <w:sz w:val="14"/>
              </w:rPr>
            </w:pPr>
            <w:r>
              <w:rPr>
                <w:w w:val="105"/>
                <w:sz w:val="14"/>
              </w:rPr>
              <w:t>ESTUDIANTE</w:t>
            </w:r>
          </w:p>
        </w:tc>
      </w:tr>
      <w:tr>
        <w:trPr>
          <w:trHeight w:val="576" w:hRule="atLeast"/>
        </w:trPr>
        <w:tc>
          <w:tcPr>
            <w:tcW w:w="2607" w:type="dxa"/>
            <w:tcBorders>
              <w:top w:val="single" w:sz="2" w:space="0" w:color="000000"/>
              <w:bottom w:val="single" w:sz="2" w:space="0" w:color="000000"/>
              <w:right w:val="single" w:sz="8" w:space="0" w:color="959595"/>
            </w:tcBorders>
          </w:tcPr>
          <w:p>
            <w:pPr>
              <w:pStyle w:val="TableParagraph"/>
              <w:spacing w:before="1"/>
              <w:rPr>
                <w:b/>
                <w:sz w:val="16"/>
              </w:rPr>
            </w:pPr>
          </w:p>
          <w:p>
            <w:pPr>
              <w:pStyle w:val="TableParagraph"/>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spacing w:line="276" w:lineRule="auto" w:before="105"/>
              <w:ind w:left="38"/>
              <w:rPr>
                <w:sz w:val="14"/>
              </w:rPr>
            </w:pPr>
            <w:r>
              <w:rPr>
                <w:w w:val="105"/>
                <w:sz w:val="14"/>
              </w:rPr>
              <w:t>3 AÑOS, ATENCIÓN AL PÚBLICO, RECEPCIÓN DE LLAMADAS INTERNAS Y EXTERNAS, MANEJO Y ADMINISTRACIÓN DE CORRESPONDENCIA.</w:t>
            </w:r>
          </w:p>
        </w:tc>
      </w:tr>
      <w:tr>
        <w:trPr>
          <w:trHeight w:val="350" w:hRule="atLeast"/>
        </w:trPr>
        <w:tc>
          <w:tcPr>
            <w:tcW w:w="2607" w:type="dxa"/>
            <w:vMerge w:val="restart"/>
            <w:tcBorders>
              <w:top w:val="single" w:sz="2" w:space="0" w:color="000000"/>
              <w:bottom w:val="single" w:sz="2" w:space="0" w:color="000000"/>
              <w:right w:val="single" w:sz="8" w:space="0" w:color="959595"/>
            </w:tcBorders>
          </w:tcPr>
          <w:p>
            <w:pPr>
              <w:pStyle w:val="TableParagraph"/>
              <w:spacing w:before="7"/>
              <w:rPr>
                <w:b/>
                <w:sz w:val="20"/>
              </w:rPr>
            </w:pPr>
          </w:p>
          <w:p>
            <w:pPr>
              <w:pStyle w:val="TableParagraph"/>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USO DE MÁQUINAS DE OFICINA COMO FAX, SCANNER, FOTOCOPIADORA, EQUIPO AUDIOVISUAL</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REDACCIÓN</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spacing w:before="2"/>
              <w:rPr>
                <w:b/>
                <w:sz w:val="14"/>
              </w:rPr>
            </w:pPr>
          </w:p>
          <w:p>
            <w:pPr>
              <w:pStyle w:val="TableParagraph"/>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RELACIONES INTERPERSONALES</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RESOLUCIÓN DE CONFLICTOS</w:t>
            </w:r>
          </w:p>
        </w:tc>
      </w:tr>
      <w:tr>
        <w:trPr>
          <w:trHeight w:val="312"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TRABAJO EN EQUIPO</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290" w:hRule="atLeast"/>
        </w:trPr>
        <w:tc>
          <w:tcPr>
            <w:tcW w:w="2607" w:type="dxa"/>
            <w:tcBorders>
              <w:top w:val="single" w:sz="2" w:space="0" w:color="000000"/>
              <w:right w:val="single" w:sz="8" w:space="0" w:color="959595"/>
            </w:tcBorders>
          </w:tcPr>
          <w:p>
            <w:pPr>
              <w:pStyle w:val="TableParagraph"/>
              <w:spacing w:before="53"/>
              <w:ind w:left="19"/>
              <w:rPr>
                <w:sz w:val="16"/>
              </w:rPr>
            </w:pPr>
            <w:r>
              <w:rPr>
                <w:sz w:val="16"/>
              </w:rPr>
              <w:t>Otros:</w:t>
            </w:r>
          </w:p>
        </w:tc>
        <w:tc>
          <w:tcPr>
            <w:tcW w:w="7825" w:type="dxa"/>
            <w:gridSpan w:val="11"/>
            <w:tcBorders>
              <w:top w:val="single" w:sz="2" w:space="0" w:color="000000"/>
              <w:left w:val="single" w:sz="8" w:space="0" w:color="959595"/>
            </w:tcBorders>
          </w:tcPr>
          <w:p>
            <w:pPr>
              <w:pStyle w:val="TableParagraph"/>
              <w:spacing w:before="66"/>
              <w:ind w:left="38"/>
              <w:rPr>
                <w:sz w:val="14"/>
              </w:rPr>
            </w:pPr>
            <w:r>
              <w:rPr>
                <w:w w:val="105"/>
                <w:sz w:val="14"/>
              </w:rPr>
              <w:t>N/A</w:t>
            </w:r>
          </w:p>
        </w:tc>
      </w:tr>
      <w:tr>
        <w:trPr>
          <w:trHeight w:val="271" w:hRule="atLeast"/>
        </w:trPr>
        <w:tc>
          <w:tcPr>
            <w:tcW w:w="10432"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spacing w:before="66"/>
              <w:ind w:left="65"/>
              <w:jc w:val="center"/>
              <w:rPr>
                <w:sz w:val="14"/>
              </w:rPr>
            </w:pPr>
            <w:r>
              <w:rPr>
                <w:w w:val="104"/>
                <w:sz w:val="14"/>
              </w:rPr>
              <w:t>X</w:t>
            </w: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r>
      <w:tr>
        <w:trPr>
          <w:trHeight w:val="332" w:hRule="atLeast"/>
        </w:trPr>
        <w:tc>
          <w:tcPr>
            <w:tcW w:w="2980" w:type="dxa"/>
            <w:gridSpan w:val="2"/>
            <w:tcBorders>
              <w:top w:val="single" w:sz="2" w:space="0" w:color="000000"/>
              <w:bottom w:val="single" w:sz="12"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bottom w:val="single" w:sz="12"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9" name="image1.jpeg"/>
                  <wp:cNvGraphicFramePr>
                    <a:graphicFrameLocks noChangeAspect="1"/>
                  </wp:cNvGraphicFramePr>
                  <a:graphic>
                    <a:graphicData uri="http://schemas.openxmlformats.org/drawingml/2006/picture">
                      <pic:pic>
                        <pic:nvPicPr>
                          <pic:cNvPr id="6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9"/>
        <w:rPr>
          <w:b/>
          <w:sz w:val="21"/>
        </w:rPr>
      </w:pPr>
    </w:p>
    <w:p>
      <w:pPr>
        <w:pStyle w:val="ListParagraph"/>
        <w:numPr>
          <w:ilvl w:val="0"/>
          <w:numId w:val="9"/>
        </w:numPr>
        <w:tabs>
          <w:tab w:pos="1072" w:val="left" w:leader="none"/>
        </w:tabs>
        <w:spacing w:line="240" w:lineRule="auto" w:before="94" w:after="0"/>
        <w:ind w:left="1071" w:right="0" w:hanging="361"/>
        <w:jc w:val="left"/>
        <w:rPr>
          <w:b/>
          <w:sz w:val="22"/>
        </w:rPr>
      </w:pPr>
      <w:r>
        <w:rPr>
          <w:b/>
          <w:sz w:val="22"/>
        </w:rPr>
        <w:t>JEFE DE DEPARTAMENTO DE LOS NIVELES INICIAL Y</w:t>
      </w:r>
      <w:r>
        <w:rPr>
          <w:b/>
          <w:spacing w:val="-5"/>
          <w:sz w:val="22"/>
        </w:rPr>
        <w:t> </w:t>
      </w:r>
      <w:r>
        <w:rPr>
          <w:b/>
          <w:sz w:val="22"/>
        </w:rPr>
        <w:t>PREPRIMARIO</w:t>
      </w:r>
    </w:p>
    <w:p>
      <w:pPr>
        <w:pStyle w:val="BodyText"/>
        <w:spacing w:before="4"/>
        <w:rPr>
          <w:b/>
          <w:sz w:val="18"/>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6" w:lineRule="auto" w:before="60"/>
              <w:ind w:left="831" w:hanging="695"/>
              <w:rPr>
                <w:sz w:val="14"/>
              </w:rPr>
            </w:pPr>
            <w:r>
              <w:rPr>
                <w:w w:val="105"/>
                <w:sz w:val="14"/>
              </w:rPr>
              <w:t>JEFE DE DEPARTAMENTO DE LOS NIVELES INICIAL Y PREPRIMARIO</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0"/>
              <w:rPr>
                <w:sz w:val="14"/>
              </w:rPr>
            </w:pPr>
            <w:r>
              <w:rPr>
                <w:w w:val="105"/>
                <w:sz w:val="14"/>
              </w:rPr>
              <w:t>ASESOR PROPFESIONAL ESPECIALIZADO IV</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335"/>
              <w:rPr>
                <w:sz w:val="14"/>
              </w:rPr>
            </w:pPr>
            <w:r>
              <w:rPr>
                <w:w w:val="105"/>
                <w:sz w:val="14"/>
              </w:rPr>
              <w:t>DIRECCIÒN GENERAL DE CURRÌCULO</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1418" w:hanging="1306"/>
              <w:rPr>
                <w:sz w:val="14"/>
              </w:rPr>
            </w:pPr>
            <w:r>
              <w:rPr>
                <w:w w:val="105"/>
                <w:sz w:val="14"/>
              </w:rPr>
              <w:t>DEPARTAMENTO DE LOS NIVELES INICIAL Y PREPRI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SUB-DIRECTOR EVALUACIÒN CURRICULAR</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line="276" w:lineRule="auto" w:before="79"/>
              <w:ind w:left="38"/>
              <w:rPr>
                <w:sz w:val="14"/>
              </w:rPr>
            </w:pPr>
            <w:r>
              <w:rPr>
                <w:w w:val="105"/>
                <w:sz w:val="14"/>
              </w:rPr>
              <w:t>ASISTENTE PROFESIONAL ESPECIALIZADO I ,ASESOR PROF.ESPECIALIZADO III (2 puestos), ASESOR PROF. ESPECIALIZADO II, ASESOR PROFESIONAL ESPECIALIZADO I</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1183" w:hRule="atLeast"/>
        </w:trPr>
        <w:tc>
          <w:tcPr>
            <w:tcW w:w="10448" w:type="dxa"/>
            <w:gridSpan w:val="9"/>
          </w:tcPr>
          <w:p>
            <w:pPr>
              <w:pStyle w:val="TableParagraph"/>
              <w:rPr>
                <w:b/>
                <w:sz w:val="18"/>
              </w:rPr>
            </w:pPr>
          </w:p>
          <w:p>
            <w:pPr>
              <w:pStyle w:val="TableParagraph"/>
              <w:spacing w:before="8"/>
              <w:rPr>
                <w:b/>
                <w:sz w:val="15"/>
              </w:rPr>
            </w:pPr>
          </w:p>
          <w:p>
            <w:pPr>
              <w:pStyle w:val="TableParagraph"/>
              <w:spacing w:line="264" w:lineRule="auto" w:before="1"/>
              <w:ind w:left="19" w:right="268"/>
              <w:rPr>
                <w:sz w:val="16"/>
              </w:rPr>
            </w:pPr>
            <w:r>
              <w:rPr>
                <w:sz w:val="16"/>
              </w:rPr>
              <w:t>BRINDAR ASESORÌA A LOS ESPECIALISTAS DEL DEPARTAMENTO DE LOS NIVELES INICIAL Y PREPRIMARIO EN APOYO A MATERIA CURRICULAR.</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2"/>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DISEÑAR Y ELABORAR EL CURRÍCULUM NACIONAL BASE EN LOS NIVELES DE EDUCACIÒN INICIAL Y PREPRIMARIA</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left w:val="single" w:sz="8" w:space="0" w:color="959595"/>
              <w:bottom w:val="single" w:sz="2" w:space="0" w:color="000000"/>
            </w:tcBorders>
          </w:tcPr>
          <w:p>
            <w:pPr>
              <w:pStyle w:val="TableParagraph"/>
              <w:spacing w:before="82"/>
              <w:ind w:left="76"/>
              <w:jc w:val="center"/>
              <w:rPr>
                <w:sz w:val="16"/>
              </w:rPr>
            </w:pPr>
            <w:r>
              <w:rPr>
                <w:w w:val="102"/>
                <w:sz w:val="16"/>
              </w:rPr>
              <w:t>X</w:t>
            </w: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ight="14"/>
              <w:rPr>
                <w:sz w:val="14"/>
              </w:rPr>
            </w:pPr>
            <w:r>
              <w:rPr>
                <w:w w:val="105"/>
                <w:sz w:val="14"/>
              </w:rPr>
              <w:t>ESTABLECER LINEAMIENTOS PSICOPEDAGÒGICOS PARA LA ELABORACIÒN DE MATERIALES DE APOYO CURRICULAR Y EDUCATIVOS ESPECÌFICOS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spacing w:before="6"/>
              <w:rPr>
                <w:b/>
                <w:sz w:val="14"/>
              </w:rPr>
            </w:pPr>
          </w:p>
          <w:p>
            <w:pPr>
              <w:pStyle w:val="TableParagraph"/>
              <w:ind w:left="76"/>
              <w:jc w:val="center"/>
              <w:rPr>
                <w:sz w:val="16"/>
              </w:rPr>
            </w:pPr>
            <w:r>
              <w:rPr>
                <w:w w:val="102"/>
                <w:sz w:val="16"/>
              </w:rPr>
              <w:t>X</w:t>
            </w:r>
          </w:p>
        </w:tc>
      </w:tr>
      <w:tr>
        <w:trPr>
          <w:trHeight w:val="364" w:hRule="atLeast"/>
        </w:trPr>
        <w:tc>
          <w:tcPr>
            <w:tcW w:w="365" w:type="dxa"/>
            <w:tcBorders>
              <w:top w:val="single" w:sz="2" w:space="0" w:color="000000"/>
              <w:bottom w:val="single" w:sz="2" w:space="0" w:color="000000"/>
              <w:right w:val="single" w:sz="8" w:space="0" w:color="959595"/>
            </w:tcBorders>
          </w:tcPr>
          <w:p>
            <w:pPr>
              <w:pStyle w:val="TableParagraph"/>
              <w:spacing w:before="88"/>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2"/>
              <w:ind w:left="38"/>
              <w:rPr>
                <w:sz w:val="14"/>
              </w:rPr>
            </w:pPr>
            <w:r>
              <w:rPr>
                <w:w w:val="105"/>
                <w:sz w:val="14"/>
              </w:rPr>
              <w:t>ESTABLECER LINEAMIENTOS DE CAPACITACIÒN DOCENTE EN MATERIA CURRICULAR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spacing w:before="88"/>
              <w:ind w:left="76"/>
              <w:jc w:val="center"/>
              <w:rPr>
                <w:sz w:val="16"/>
              </w:rPr>
            </w:pPr>
            <w:r>
              <w:rPr>
                <w:w w:val="102"/>
                <w:sz w:val="16"/>
              </w:rPr>
              <w:t>X</w:t>
            </w: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ESTABLECER LOS LINEAMIENTOS NECESARIOS PARA LA EVALUACIÒN DE LOS APRENDIZAJAS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spacing w:before="101"/>
              <w:ind w:left="76"/>
              <w:jc w:val="center"/>
              <w:rPr>
                <w:sz w:val="16"/>
              </w:rPr>
            </w:pPr>
            <w:r>
              <w:rPr>
                <w:w w:val="102"/>
                <w:sz w:val="16"/>
              </w:rPr>
              <w:t>X</w:t>
            </w: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REVISAR MATERIALES DE APOYO CURRICULAR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ATENDER SOLICITUDES DE APOYO CURRICULAR DEL NIVEL INICIAL Y PREPRIMARIO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63" w:hRule="atLeast"/>
        </w:trPr>
        <w:tc>
          <w:tcPr>
            <w:tcW w:w="365" w:type="dxa"/>
            <w:tcBorders>
              <w:top w:val="single" w:sz="2" w:space="0" w:color="000000"/>
              <w:bottom w:val="single" w:sz="2" w:space="0" w:color="000000"/>
              <w:right w:val="single" w:sz="8" w:space="0" w:color="959595"/>
            </w:tcBorders>
          </w:tcPr>
          <w:p>
            <w:pPr>
              <w:pStyle w:val="TableParagraph"/>
              <w:spacing w:before="88"/>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2"/>
              <w:ind w:left="38"/>
              <w:rPr>
                <w:sz w:val="14"/>
              </w:rPr>
            </w:pPr>
            <w:r>
              <w:rPr>
                <w:w w:val="105"/>
                <w:sz w:val="14"/>
              </w:rPr>
              <w:t>PRESENTAR INFORMES DE ACTIVIDADES CURRICULARES REALIZADAS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88" w:hRule="atLeast"/>
        </w:trPr>
        <w:tc>
          <w:tcPr>
            <w:tcW w:w="365" w:type="dxa"/>
            <w:tcBorders>
              <w:top w:val="single" w:sz="2" w:space="0" w:color="000000"/>
              <w:bottom w:val="single" w:sz="2" w:space="0" w:color="000000"/>
              <w:right w:val="single" w:sz="8" w:space="0" w:color="959595"/>
            </w:tcBorders>
          </w:tcPr>
          <w:p>
            <w:pPr>
              <w:pStyle w:val="TableParagraph"/>
              <w:spacing w:before="114"/>
              <w:ind w:left="28"/>
              <w:jc w:val="center"/>
              <w:rPr>
                <w:sz w:val="16"/>
              </w:rPr>
            </w:pPr>
            <w:r>
              <w:rPr>
                <w:w w:val="102"/>
                <w:sz w:val="16"/>
              </w:rPr>
              <w:t>8</w:t>
            </w:r>
          </w:p>
        </w:tc>
        <w:tc>
          <w:tcPr>
            <w:tcW w:w="8596" w:type="dxa"/>
            <w:gridSpan w:val="4"/>
            <w:tcBorders>
              <w:top w:val="single" w:sz="2" w:space="0" w:color="000000"/>
              <w:left w:val="single" w:sz="8" w:space="0" w:color="959595"/>
              <w:right w:val="single" w:sz="8" w:space="0" w:color="959595"/>
            </w:tcBorders>
          </w:tcPr>
          <w:p>
            <w:pPr>
              <w:pStyle w:val="TableParagraph"/>
              <w:spacing w:before="118"/>
              <w:ind w:left="38"/>
              <w:rPr>
                <w:sz w:val="14"/>
              </w:rPr>
            </w:pPr>
            <w:r>
              <w:rPr>
                <w:w w:val="105"/>
                <w:sz w:val="14"/>
              </w:rPr>
              <w:t>PARTICIPAR EN ACTIVIDADES CURRICULARES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14"/>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bl>
    <w:p>
      <w:pPr>
        <w:spacing w:after="0"/>
        <w:rPr>
          <w:rFonts w:ascii="Times New Roman"/>
          <w:sz w:val="16"/>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1" name="image1.jpeg"/>
                  <wp:cNvGraphicFramePr>
                    <a:graphicFrameLocks noChangeAspect="1"/>
                  </wp:cNvGraphicFramePr>
                  <a:graphic>
                    <a:graphicData uri="http://schemas.openxmlformats.org/drawingml/2006/picture">
                      <pic:pic>
                        <pic:nvPicPr>
                          <pic:cNvPr id="6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29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spacing w:before="3"/>
        <w:rPr>
          <w:b/>
          <w:sz w:val="1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bottom w:val="single" w:sz="2" w:space="0" w:color="000000"/>
            </w:tcBorders>
          </w:tcPr>
          <w:p>
            <w:pPr>
              <w:pStyle w:val="TableParagraph"/>
              <w:spacing w:before="2"/>
              <w:rPr>
                <w:b/>
                <w:sz w:val="13"/>
              </w:rPr>
            </w:pPr>
          </w:p>
          <w:p>
            <w:pPr>
              <w:pStyle w:val="TableParagraph"/>
              <w:ind w:left="38"/>
              <w:rPr>
                <w:sz w:val="14"/>
              </w:rPr>
            </w:pPr>
            <w:r>
              <w:rPr>
                <w:w w:val="105"/>
                <w:sz w:val="14"/>
              </w:rPr>
              <w:t>SUBDIRECTORES, DIRECTOR GENERAL</w:t>
            </w:r>
          </w:p>
        </w:tc>
      </w:tr>
      <w:tr>
        <w:trPr>
          <w:trHeight w:val="502" w:hRule="atLeast"/>
        </w:trPr>
        <w:tc>
          <w:tcPr>
            <w:tcW w:w="2607"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25" w:type="dxa"/>
            <w:gridSpan w:val="11"/>
            <w:tcBorders>
              <w:top w:val="single" w:sz="2" w:space="0" w:color="000000"/>
              <w:left w:val="single" w:sz="8" w:space="0" w:color="959595"/>
            </w:tcBorders>
          </w:tcPr>
          <w:p>
            <w:pPr>
              <w:pStyle w:val="TableParagraph"/>
              <w:spacing w:before="10"/>
              <w:rPr>
                <w:b/>
                <w:sz w:val="14"/>
              </w:rPr>
            </w:pPr>
          </w:p>
          <w:p>
            <w:pPr>
              <w:pStyle w:val="TableParagraph"/>
              <w:ind w:left="38"/>
              <w:rPr>
                <w:sz w:val="14"/>
              </w:rPr>
            </w:pPr>
            <w:r>
              <w:rPr>
                <w:w w:val="105"/>
                <w:sz w:val="14"/>
              </w:rPr>
              <w:t>SOSEP, HOGARES COMUNITARIOS, INSTITUTOS PRIVADOS Y PUBLICOS</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980" w:hRule="atLeast"/>
        </w:trPr>
        <w:tc>
          <w:tcPr>
            <w:tcW w:w="2607" w:type="dxa"/>
            <w:tcBorders>
              <w:bottom w:val="single" w:sz="2" w:space="0" w:color="000000"/>
              <w:right w:val="single" w:sz="8" w:space="0" w:color="959595"/>
            </w:tcBorders>
          </w:tcPr>
          <w:p>
            <w:pPr>
              <w:pStyle w:val="TableParagraph"/>
              <w:rPr>
                <w:b/>
                <w:sz w:val="18"/>
              </w:rPr>
            </w:pPr>
          </w:p>
          <w:p>
            <w:pPr>
              <w:pStyle w:val="TableParagraph"/>
              <w:spacing w:before="9"/>
              <w:rPr>
                <w:b/>
                <w:sz w:val="14"/>
              </w:rPr>
            </w:pPr>
          </w:p>
          <w:p>
            <w:pPr>
              <w:pStyle w:val="TableParagraph"/>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rPr>
                <w:b/>
                <w:sz w:val="16"/>
              </w:rPr>
            </w:pPr>
          </w:p>
          <w:p>
            <w:pPr>
              <w:pStyle w:val="TableParagraph"/>
              <w:spacing w:before="10"/>
              <w:rPr>
                <w:b/>
                <w:sz w:val="17"/>
              </w:rPr>
            </w:pPr>
          </w:p>
          <w:p>
            <w:pPr>
              <w:pStyle w:val="TableParagraph"/>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18"/>
              <w:ind w:left="201" w:right="146"/>
              <w:jc w:val="center"/>
              <w:rPr>
                <w:sz w:val="14"/>
              </w:rPr>
            </w:pPr>
            <w:r>
              <w:rPr>
                <w:w w:val="105"/>
                <w:sz w:val="14"/>
              </w:rPr>
              <w:t>EN EDUCACIÒN INICIAL Y PREPRIMARIO/ PSICOLOGÌA</w:t>
            </w:r>
          </w:p>
          <w:p>
            <w:pPr>
              <w:pStyle w:val="TableParagraph"/>
              <w:spacing w:before="1"/>
              <w:ind w:left="201" w:right="151"/>
              <w:jc w:val="center"/>
              <w:rPr>
                <w:sz w:val="14"/>
              </w:rPr>
            </w:pPr>
            <w:r>
              <w:rPr>
                <w:w w:val="105"/>
                <w:sz w:val="14"/>
              </w:rPr>
              <w:t>/ADMINISTRACIÒN EDUCATIVA</w:t>
            </w:r>
          </w:p>
          <w:p>
            <w:pPr>
              <w:pStyle w:val="TableParagraph"/>
              <w:spacing w:line="276" w:lineRule="auto" w:before="25"/>
              <w:ind w:left="201" w:right="149"/>
              <w:jc w:val="center"/>
              <w:rPr>
                <w:sz w:val="14"/>
              </w:rPr>
            </w:pPr>
            <w:r>
              <w:rPr>
                <w:w w:val="105"/>
                <w:sz w:val="14"/>
              </w:rPr>
              <w:t>/PEDAGOGÌA/ OTRO A FIN A EDUACIÒN</w:t>
            </w:r>
          </w:p>
        </w:tc>
        <w:tc>
          <w:tcPr>
            <w:tcW w:w="2602" w:type="dxa"/>
            <w:gridSpan w:val="3"/>
            <w:tcBorders>
              <w:left w:val="single" w:sz="8" w:space="0" w:color="959595"/>
              <w:bottom w:val="single" w:sz="2" w:space="0" w:color="000000"/>
            </w:tcBorders>
          </w:tcPr>
          <w:p>
            <w:pPr>
              <w:pStyle w:val="TableParagraph"/>
              <w:rPr>
                <w:b/>
                <w:sz w:val="16"/>
              </w:rPr>
            </w:pPr>
          </w:p>
          <w:p>
            <w:pPr>
              <w:pStyle w:val="TableParagraph"/>
              <w:spacing w:before="10"/>
              <w:rPr>
                <w:b/>
                <w:sz w:val="17"/>
              </w:rPr>
            </w:pPr>
          </w:p>
          <w:p>
            <w:pPr>
              <w:pStyle w:val="TableParagraph"/>
              <w:ind w:left="905"/>
              <w:rPr>
                <w:sz w:val="14"/>
              </w:rPr>
            </w:pPr>
            <w:r>
              <w:rPr>
                <w:w w:val="105"/>
                <w:sz w:val="14"/>
              </w:rPr>
              <w:t>GRADUADO</w:t>
            </w:r>
          </w:p>
        </w:tc>
      </w:tr>
      <w:tr>
        <w:trPr>
          <w:trHeight w:val="696" w:hRule="atLeast"/>
        </w:trPr>
        <w:tc>
          <w:tcPr>
            <w:tcW w:w="2607" w:type="dxa"/>
            <w:tcBorders>
              <w:top w:val="single" w:sz="2" w:space="0" w:color="000000"/>
              <w:bottom w:val="single" w:sz="2" w:space="0" w:color="000000"/>
              <w:right w:val="single" w:sz="8" w:space="0" w:color="959595"/>
            </w:tcBorders>
          </w:tcPr>
          <w:p>
            <w:pPr>
              <w:pStyle w:val="TableParagraph"/>
              <w:spacing w:before="4"/>
              <w:rPr>
                <w:b/>
                <w:sz w:val="21"/>
              </w:rPr>
            </w:pPr>
          </w:p>
          <w:p>
            <w:pPr>
              <w:pStyle w:val="TableParagraph"/>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spacing w:line="276" w:lineRule="auto" w:before="72"/>
              <w:ind w:left="38"/>
              <w:rPr>
                <w:sz w:val="14"/>
              </w:rPr>
            </w:pPr>
            <w:r>
              <w:rPr>
                <w:w w:val="105"/>
                <w:sz w:val="14"/>
              </w:rPr>
              <w:t>5 AÑOS DE EXPERIENCIA DOCENTE EN UNO DE LOS DOS NIVELES INICIAL O PREPRIMARIO, EXPERIENCIA EN EL ÀREA TÈCNICA PEDAGÒGICA Y ADMINISTRATIVA, CONOCIMIENTOS DEL CURRICULUM NACIONAL BASE, CONOCIMIENTOS DE COMPUTACIÒN.</w:t>
            </w:r>
          </w:p>
        </w:tc>
      </w:tr>
      <w:tr>
        <w:trPr>
          <w:trHeight w:val="418"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4"/>
              <w:rPr>
                <w:b/>
                <w:sz w:val="26"/>
              </w:rPr>
            </w:pPr>
          </w:p>
          <w:p>
            <w:pPr>
              <w:pStyle w:val="TableParagraph"/>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before="118"/>
              <w:ind w:left="38"/>
              <w:rPr>
                <w:sz w:val="14"/>
              </w:rPr>
            </w:pPr>
            <w:r>
              <w:rPr>
                <w:w w:val="105"/>
                <w:sz w:val="14"/>
              </w:rPr>
              <w:t>CONOCIMIENTO DE LA LEY DE SERVICIO CIVIL</w:t>
            </w:r>
          </w:p>
        </w:tc>
      </w:tr>
      <w:tr>
        <w:trPr>
          <w:trHeight w:val="377"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98"/>
              <w:ind w:left="38"/>
              <w:rPr>
                <w:sz w:val="14"/>
              </w:rPr>
            </w:pPr>
            <w:r>
              <w:rPr>
                <w:w w:val="105"/>
                <w:sz w:val="14"/>
              </w:rPr>
              <w:t>CONOCIMIENTO DE LA LEY NACIONAL DE EDUCACIÒN</w:t>
            </w:r>
          </w:p>
        </w:tc>
      </w:tr>
      <w:tr>
        <w:trPr>
          <w:trHeight w:val="510"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line="276" w:lineRule="auto" w:before="72"/>
              <w:ind w:left="38"/>
              <w:rPr>
                <w:sz w:val="14"/>
              </w:rPr>
            </w:pPr>
            <w:r>
              <w:rPr>
                <w:w w:val="105"/>
                <w:sz w:val="14"/>
              </w:rPr>
              <w:t>CONOCIMIENTOS Y PROCEDIMIENTOS TÈCNICOS PEDAGÒGICOS (DOMINIO DE TEORÌAS, DISEÑO Y DESARROLLO CURRICULAR)</w:t>
            </w:r>
          </w:p>
        </w:tc>
      </w:tr>
      <w:tr>
        <w:trPr>
          <w:trHeight w:val="350"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CONOCIMIENTOS Y PROCEDIMIENTOS PSICOPEDAGÒGICOS</w:t>
            </w:r>
          </w:p>
        </w:tc>
      </w:tr>
      <w:tr>
        <w:trPr>
          <w:trHeight w:val="377"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98"/>
              <w:ind w:left="38"/>
              <w:rPr>
                <w:sz w:val="14"/>
              </w:rPr>
            </w:pPr>
            <w:r>
              <w:rPr>
                <w:w w:val="105"/>
                <w:sz w:val="14"/>
              </w:rPr>
              <w:t>CONOCIMIENTOS Y PROCEDIMIENTOS ADMINISTRATIVOS</w:t>
            </w:r>
          </w:p>
        </w:tc>
      </w:tr>
      <w:tr>
        <w:trPr>
          <w:trHeight w:val="337"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1"/>
              <w:rPr>
                <w:b/>
                <w:sz w:val="16"/>
              </w:rPr>
            </w:pPr>
          </w:p>
          <w:p>
            <w:pPr>
              <w:pStyle w:val="TableParagraph"/>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tcBorders>
          </w:tcPr>
          <w:p>
            <w:pPr>
              <w:pStyle w:val="TableParagraph"/>
              <w:spacing w:before="79"/>
              <w:ind w:left="38"/>
              <w:rPr>
                <w:sz w:val="14"/>
              </w:rPr>
            </w:pPr>
            <w:r>
              <w:rPr>
                <w:w w:val="105"/>
                <w:sz w:val="14"/>
              </w:rPr>
              <w:t>DISEÑO DE MATERIALES CURRICULARES, DIDÀCTICOS, OTROS.</w:t>
            </w:r>
          </w:p>
        </w:tc>
      </w:tr>
      <w:tr>
        <w:trPr>
          <w:trHeight w:val="350"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BUENAS RELACIONES INTERPERSONALES</w:t>
            </w:r>
          </w:p>
        </w:tc>
      </w:tr>
      <w:tr>
        <w:trPr>
          <w:trHeight w:val="350"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RESOLUCIÒN DE CONFLICTOS</w:t>
            </w:r>
          </w:p>
        </w:tc>
      </w:tr>
      <w:tr>
        <w:trPr>
          <w:trHeight w:val="350"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TRABAJO EN EQUIPO</w:t>
            </w:r>
          </w:p>
        </w:tc>
      </w:tr>
      <w:tr>
        <w:trPr>
          <w:trHeight w:val="337" w:hRule="atLeast"/>
        </w:trPr>
        <w:tc>
          <w:tcPr>
            <w:tcW w:w="2607" w:type="dxa"/>
            <w:tcBorders>
              <w:top w:val="single" w:sz="2" w:space="0" w:color="000000"/>
              <w:bottom w:val="single" w:sz="2" w:space="0" w:color="000000"/>
              <w:right w:val="single" w:sz="8" w:space="0" w:color="959595"/>
            </w:tcBorders>
          </w:tcPr>
          <w:p>
            <w:pPr>
              <w:pStyle w:val="TableParagraph"/>
              <w:spacing w:before="67"/>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67"/>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79"/>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spacing w:before="1"/>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2"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437" w:hRule="atLeast"/>
        </w:trPr>
        <w:tc>
          <w:tcPr>
            <w:tcW w:w="2607" w:type="dxa"/>
            <w:vMerge w:val="restart"/>
            <w:tcBorders>
              <w:top w:val="single" w:sz="2" w:space="0" w:color="000000"/>
              <w:right w:val="single" w:sz="8" w:space="0" w:color="959595"/>
            </w:tcBorders>
          </w:tcPr>
          <w:p>
            <w:pPr>
              <w:pStyle w:val="TableParagraph"/>
              <w:spacing w:before="134"/>
              <w:ind w:left="19"/>
              <w:rPr>
                <w:sz w:val="16"/>
              </w:rPr>
            </w:pPr>
            <w:r>
              <w:rPr>
                <w:sz w:val="16"/>
              </w:rPr>
              <w:t>Otros:</w:t>
            </w:r>
          </w:p>
        </w:tc>
        <w:tc>
          <w:tcPr>
            <w:tcW w:w="7825" w:type="dxa"/>
            <w:gridSpan w:val="11"/>
            <w:tcBorders>
              <w:top w:val="single" w:sz="2" w:space="0" w:color="000000"/>
              <w:left w:val="single" w:sz="8" w:space="0" w:color="959595"/>
              <w:bottom w:val="single" w:sz="2" w:space="0" w:color="000000"/>
            </w:tcBorders>
          </w:tcPr>
          <w:p>
            <w:pPr>
              <w:pStyle w:val="TableParagraph"/>
              <w:spacing w:line="276" w:lineRule="auto" w:before="46"/>
              <w:ind w:left="38"/>
              <w:rPr>
                <w:sz w:val="14"/>
              </w:rPr>
            </w:pPr>
            <w:r>
              <w:rPr>
                <w:w w:val="105"/>
                <w:sz w:val="14"/>
              </w:rPr>
              <w:t>SE PARTICIPA EN ACTIVIDADES SI ES NECESARIO Y SOLICITADA LA PRESENCIA DEL JEFE DEL DEPARTAMENTO</w:t>
            </w:r>
          </w:p>
        </w:tc>
      </w:tr>
      <w:tr>
        <w:trPr>
          <w:trHeight w:val="270" w:hRule="atLeast"/>
        </w:trPr>
        <w:tc>
          <w:tcPr>
            <w:tcW w:w="2607" w:type="dxa"/>
            <w:vMerge/>
            <w:tcBorders>
              <w:top w:val="nil"/>
              <w:right w:val="single" w:sz="8" w:space="0" w:color="959595"/>
            </w:tcBorders>
          </w:tcPr>
          <w:p>
            <w:pPr>
              <w:rPr>
                <w:sz w:val="2"/>
                <w:szCs w:val="2"/>
              </w:rPr>
            </w:pPr>
          </w:p>
        </w:tc>
        <w:tc>
          <w:tcPr>
            <w:tcW w:w="7825" w:type="dxa"/>
            <w:gridSpan w:val="11"/>
            <w:tcBorders>
              <w:top w:val="single" w:sz="2" w:space="0" w:color="000000"/>
              <w:left w:val="single" w:sz="8" w:space="0" w:color="959595"/>
            </w:tcBorders>
          </w:tcPr>
          <w:p>
            <w:pPr>
              <w:pStyle w:val="TableParagraph"/>
              <w:spacing w:before="46"/>
              <w:ind w:left="38"/>
              <w:rPr>
                <w:sz w:val="14"/>
              </w:rPr>
            </w:pPr>
            <w:r>
              <w:rPr>
                <w:w w:val="105"/>
                <w:sz w:val="14"/>
              </w:rPr>
              <w:t>SE APOYA A OTROS DEPARTAMENTOS DE LA DIRECCIÒN Y ESPECIALISTAS SI ES NECESARIO.</w:t>
            </w:r>
          </w:p>
        </w:tc>
      </w:tr>
      <w:tr>
        <w:trPr>
          <w:trHeight w:val="271" w:hRule="atLeast"/>
        </w:trPr>
        <w:tc>
          <w:tcPr>
            <w:tcW w:w="10432"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0"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7"/>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7"/>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7"/>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spacing w:before="67"/>
              <w:ind w:left="75"/>
              <w:jc w:val="center"/>
              <w:rPr>
                <w:sz w:val="14"/>
              </w:rPr>
            </w:pPr>
            <w:r>
              <w:rPr>
                <w:w w:val="104"/>
                <w:sz w:val="14"/>
              </w:rPr>
              <w:t>X</w:t>
            </w:r>
          </w:p>
        </w:tc>
        <w:tc>
          <w:tcPr>
            <w:tcW w:w="1493" w:type="dxa"/>
            <w:tcBorders>
              <w:left w:val="single" w:sz="8" w:space="0" w:color="959595"/>
              <w:bottom w:val="single" w:sz="2" w:space="0" w:color="000000"/>
              <w:right w:val="single" w:sz="8" w:space="0" w:color="959595"/>
            </w:tcBorders>
          </w:tcPr>
          <w:p>
            <w:pPr>
              <w:pStyle w:val="TableParagraph"/>
              <w:spacing w:before="67"/>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spacing w:before="67"/>
              <w:ind w:left="106"/>
              <w:jc w:val="center"/>
              <w:rPr>
                <w:sz w:val="14"/>
              </w:rPr>
            </w:pPr>
            <w:r>
              <w:rPr>
                <w:w w:val="104"/>
                <w:sz w:val="14"/>
              </w:rPr>
              <w:t>X</w:t>
            </w: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spacing w:before="85"/>
              <w:ind w:left="65"/>
              <w:jc w:val="center"/>
              <w:rPr>
                <w:sz w:val="14"/>
              </w:rPr>
            </w:pPr>
            <w:r>
              <w:rPr>
                <w:w w:val="104"/>
                <w:sz w:val="14"/>
              </w:rPr>
              <w:t>X</w:t>
            </w: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spacing w:before="85"/>
              <w:ind w:left="93"/>
              <w:jc w:val="center"/>
              <w:rPr>
                <w:sz w:val="14"/>
              </w:rPr>
            </w:pPr>
            <w:r>
              <w:rPr>
                <w:w w:val="104"/>
                <w:sz w:val="14"/>
              </w:rPr>
              <w:t>X</w:t>
            </w:r>
          </w:p>
        </w:tc>
      </w:tr>
      <w:tr>
        <w:trPr>
          <w:trHeight w:val="332" w:hRule="atLeast"/>
        </w:trPr>
        <w:tc>
          <w:tcPr>
            <w:tcW w:w="2980" w:type="dxa"/>
            <w:gridSpan w:val="2"/>
            <w:tcBorders>
              <w:top w:val="single" w:sz="2" w:space="0" w:color="000000"/>
              <w:bottom w:val="single" w:sz="12"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bottom w:val="single" w:sz="12" w:space="0" w:color="959595"/>
            </w:tcBorders>
          </w:tcPr>
          <w:p>
            <w:pPr>
              <w:pStyle w:val="TableParagraph"/>
              <w:spacing w:before="85"/>
              <w:ind w:left="39"/>
              <w:rPr>
                <w:sz w:val="14"/>
              </w:rPr>
            </w:pPr>
            <w:r>
              <w:rPr>
                <w:w w:val="105"/>
                <w:sz w:val="14"/>
              </w:rPr>
              <w:t>INTERIOR DEL PAÍS</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3" name="image1.jpeg"/>
                  <wp:cNvGraphicFramePr>
                    <a:graphicFrameLocks noChangeAspect="1"/>
                  </wp:cNvGraphicFramePr>
                  <a:graphic>
                    <a:graphicData uri="http://schemas.openxmlformats.org/drawingml/2006/picture">
                      <pic:pic>
                        <pic:nvPicPr>
                          <pic:cNvPr id="6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9"/>
        <w:rPr>
          <w:b/>
          <w:sz w:val="21"/>
        </w:rPr>
      </w:pPr>
    </w:p>
    <w:p>
      <w:pPr>
        <w:pStyle w:val="ListParagraph"/>
        <w:numPr>
          <w:ilvl w:val="0"/>
          <w:numId w:val="9"/>
        </w:numPr>
        <w:tabs>
          <w:tab w:pos="1072" w:val="left" w:leader="none"/>
        </w:tabs>
        <w:spacing w:line="240" w:lineRule="auto" w:before="94" w:after="0"/>
        <w:ind w:left="1071" w:right="0" w:hanging="361"/>
        <w:jc w:val="left"/>
        <w:rPr>
          <w:b/>
          <w:sz w:val="22"/>
        </w:rPr>
      </w:pPr>
      <w:r>
        <w:rPr>
          <w:b/>
          <w:sz w:val="22"/>
        </w:rPr>
        <w:t>ESPECIALISTA EN ÁREA DE COMUNICACIÓN Y LENGUAJE</w:t>
      </w:r>
      <w:r>
        <w:rPr>
          <w:b/>
          <w:spacing w:val="-11"/>
          <w:sz w:val="22"/>
        </w:rPr>
        <w:t> </w:t>
      </w:r>
      <w:r>
        <w:rPr>
          <w:b/>
          <w:sz w:val="22"/>
        </w:rPr>
        <w:t>L2</w:t>
      </w:r>
    </w:p>
    <w:p>
      <w:pPr>
        <w:pStyle w:val="BodyText"/>
        <w:spacing w:before="4"/>
        <w:rPr>
          <w:b/>
          <w:sz w:val="22"/>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6" w:lineRule="auto" w:before="60"/>
              <w:ind w:left="1133" w:hanging="1052"/>
              <w:rPr>
                <w:sz w:val="14"/>
              </w:rPr>
            </w:pPr>
            <w:r>
              <w:rPr>
                <w:w w:val="105"/>
                <w:sz w:val="14"/>
              </w:rPr>
              <w:t>ESPECIALISTA EN ÁREA DE COMUNICACIÓN Y LENGUAJE L2</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77"/>
              <w:rPr>
                <w:sz w:val="14"/>
              </w:rPr>
            </w:pPr>
            <w:r>
              <w:rPr>
                <w:w w:val="105"/>
                <w:sz w:val="14"/>
              </w:rPr>
              <w:t>ASESOR PROFESIONAL ESPECIALIZADO 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1332" w:right="1294"/>
              <w:jc w:val="center"/>
              <w:rPr>
                <w:sz w:val="14"/>
              </w:rPr>
            </w:pPr>
            <w:r>
              <w:rPr>
                <w:w w:val="105"/>
                <w:sz w:val="14"/>
              </w:rPr>
              <w:t>DIGECUR</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1188" w:hanging="687"/>
              <w:rPr>
                <w:sz w:val="14"/>
              </w:rPr>
            </w:pPr>
            <w:r>
              <w:rPr>
                <w:w w:val="105"/>
                <w:sz w:val="14"/>
              </w:rPr>
              <w:t>DEPARTAMENTO NIVEL INICIAL Y PREPRIMARIA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JEFE DEPARTAMENTO NIVEL INICIAL Y PREPRIMARIA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1" w:hRule="atLeast"/>
        </w:trPr>
        <w:tc>
          <w:tcPr>
            <w:tcW w:w="10448"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1183" w:hRule="atLeast"/>
        </w:trPr>
        <w:tc>
          <w:tcPr>
            <w:tcW w:w="10448" w:type="dxa"/>
            <w:gridSpan w:val="9"/>
          </w:tcPr>
          <w:p>
            <w:pPr>
              <w:pStyle w:val="TableParagraph"/>
              <w:rPr>
                <w:b/>
                <w:sz w:val="18"/>
              </w:rPr>
            </w:pPr>
          </w:p>
          <w:p>
            <w:pPr>
              <w:pStyle w:val="TableParagraph"/>
              <w:spacing w:before="8"/>
              <w:rPr>
                <w:b/>
                <w:sz w:val="15"/>
              </w:rPr>
            </w:pPr>
          </w:p>
          <w:p>
            <w:pPr>
              <w:pStyle w:val="TableParagraph"/>
              <w:spacing w:line="264" w:lineRule="auto" w:before="1"/>
              <w:ind w:left="19"/>
              <w:rPr>
                <w:sz w:val="16"/>
              </w:rPr>
            </w:pPr>
            <w:r>
              <w:rPr>
                <w:sz w:val="16"/>
              </w:rPr>
              <w:t>DEFINIR Y DISEÑAR MÉTODOS, ESTRATEGIAS Y ACTIVIDADES PROPIAS DE LA ESPECIALIDAD EN EL ÁREA DE COMUNICACIÓN Y LENGUAJE EN IDIOMAS MAYAS U OTROS NACIONALES (COMO PRIMERA Y SEGUNDA LENGUA).</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143"/>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ESTABLECER LINEAMIENTOS PARA EL DESARROLLO CURRICULAR EN EL ÁREA DE COMUNICACIÓN Y LENGUAJE IDOMAS MAYAS U OTROS NACIONALES.</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150"/>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CONSULTAR Y RESOLVER CON EXPERTOS Y DIFERENTES ACTORES EDUCATIVOS DEL PAÍS LO REFERENTE A COMUNICACIÓN Y LENGUAJE LENGUAS MAYAS U OTRAS NACIONALES.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49" w:hRule="atLeast"/>
        </w:trPr>
        <w:tc>
          <w:tcPr>
            <w:tcW w:w="365" w:type="dxa"/>
            <w:tcBorders>
              <w:top w:val="single" w:sz="2" w:space="0" w:color="000000"/>
              <w:bottom w:val="single" w:sz="2" w:space="0" w:color="000000"/>
              <w:right w:val="single" w:sz="8" w:space="0" w:color="959595"/>
            </w:tcBorders>
          </w:tcPr>
          <w:p>
            <w:pPr>
              <w:pStyle w:val="TableParagraph"/>
              <w:spacing w:before="7"/>
              <w:rPr>
                <w:b/>
                <w:sz w:val="15"/>
              </w:rPr>
            </w:pPr>
          </w:p>
          <w:p>
            <w:pPr>
              <w:pStyle w:val="TableParagraph"/>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GARANTIZAR EL CUMPLIMIENTO DE LOS OBJETIVOS, METAS, RESULTADOS Y SU CORRELACIÓN CON LA VISIÓN Y MISIÓN DEL MINISTERIO DE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
              <w:rPr>
                <w:b/>
                <w:sz w:val="15"/>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PARTICIPAR EN ESTUDIOS E INVESTIGACIONES PRESENTANDO CONCLUSIONES Y RECOMENDACIONES.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31" w:hRule="atLeast"/>
        </w:trPr>
        <w:tc>
          <w:tcPr>
            <w:tcW w:w="365" w:type="dxa"/>
            <w:tcBorders>
              <w:top w:val="single" w:sz="2" w:space="0" w:color="000000"/>
              <w:bottom w:val="single" w:sz="2" w:space="0" w:color="000000"/>
              <w:right w:val="single" w:sz="8" w:space="0" w:color="959595"/>
            </w:tcBorders>
          </w:tcPr>
          <w:p>
            <w:pPr>
              <w:pStyle w:val="TableParagraph"/>
              <w:spacing w:before="121"/>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3"/>
              <w:ind w:left="38" w:right="-2"/>
              <w:rPr>
                <w:sz w:val="14"/>
              </w:rPr>
            </w:pPr>
            <w:r>
              <w:rPr>
                <w:w w:val="105"/>
                <w:sz w:val="14"/>
              </w:rPr>
              <w:t>PARTICIPAR EN LA PREPARACIÓN DE PLANES Y PROYECTOS DE SISTEMAS Y PROCEDIMIENTOS PARA IMPLEMENTAR EN EL ÁREA.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INVESTIGACIONES PARA SU APLICACIÓN EN EL CURRÍCULO EDUCATIVO.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ATENDER Y RESOLVER CONSULTAS RELACIONADAS CON SU COMPETENCIA.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31" w:hRule="atLeast"/>
        </w:trPr>
        <w:tc>
          <w:tcPr>
            <w:tcW w:w="365" w:type="dxa"/>
            <w:tcBorders>
              <w:top w:val="single" w:sz="2" w:space="0" w:color="000000"/>
              <w:bottom w:val="single" w:sz="2" w:space="0" w:color="000000"/>
              <w:right w:val="single" w:sz="8" w:space="0" w:color="959595"/>
            </w:tcBorders>
          </w:tcPr>
          <w:p>
            <w:pPr>
              <w:pStyle w:val="TableParagraph"/>
              <w:spacing w:before="121"/>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3"/>
              <w:ind w:left="38"/>
              <w:rPr>
                <w:sz w:val="14"/>
              </w:rPr>
            </w:pPr>
            <w:r>
              <w:rPr>
                <w:w w:val="105"/>
                <w:sz w:val="14"/>
              </w:rPr>
              <w:t>ELABORAR Y REVISAR INSTRUMENTOS TÉCNICOS DERIVADOS DE LAS APLICACIONES DE PROGRAMAS A NIVEL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DEFINIR INDICADORES DE DOMINIO LINGÜÍSTICO L1 O L2 IDIOMAS MAYAS U OTRO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REVISAR ESTÁNDARES Y COMPETENCIAS CON EL PROPÓSITO DE LOGRAR SU ARTICULACIÓN.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DEFINIR METODOLOGÍAS SEGÚN NECESIDADES DE CADA UNO DE LOS CUATRO PUEBLOS.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REVISAR E INCORPORAR LOS ELEMENTOS CULTURALES A LOS NIVELES INICIAL Y PREPRIMARIA.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3" w:hRule="atLeast"/>
        </w:trPr>
        <w:tc>
          <w:tcPr>
            <w:tcW w:w="365" w:type="dxa"/>
            <w:tcBorders>
              <w:top w:val="single" w:sz="2" w:space="0" w:color="000000"/>
              <w:bottom w:val="single" w:sz="2" w:space="0" w:color="000000"/>
              <w:right w:val="single" w:sz="8" w:space="0" w:color="959595"/>
            </w:tcBorders>
          </w:tcPr>
          <w:p>
            <w:pPr>
              <w:pStyle w:val="TableParagraph"/>
              <w:spacing w:before="147"/>
              <w:ind w:left="71" w:right="43"/>
              <w:jc w:val="center"/>
              <w:rPr>
                <w:sz w:val="16"/>
              </w:rPr>
            </w:pPr>
            <w:r>
              <w:rPr>
                <w:sz w:val="16"/>
              </w:rPr>
              <w:t>13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Pr>
                <w:sz w:val="14"/>
              </w:rPr>
            </w:pPr>
            <w:r>
              <w:rPr>
                <w:w w:val="105"/>
                <w:sz w:val="14"/>
              </w:rPr>
              <w:t>DISEÑAR Y GESTIONAR LA APLICACIÓN DE INSTRUMENTOS DE DIAGNÓSTICO DE DOMINIO LINGÜÍSTICO DE L2 EN EL AULA.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ACTIVIDADES INHERENTES AL PUESTO.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5" name="image1.jpeg"/>
                  <wp:cNvGraphicFramePr>
                    <a:graphicFrameLocks noChangeAspect="1"/>
                  </wp:cNvGraphicFramePr>
                  <a:graphic>
                    <a:graphicData uri="http://schemas.openxmlformats.org/drawingml/2006/picture">
                      <pic:pic>
                        <pic:nvPicPr>
                          <pic:cNvPr id="6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spacing w:before="5"/>
        <w:rPr>
          <w:b/>
          <w:sz w:val="10"/>
        </w:rPr>
      </w:pPr>
    </w:p>
    <w:tbl>
      <w:tblPr>
        <w:tblW w:w="0" w:type="auto"/>
        <w:jc w:val="left"/>
        <w:tblInd w:w="39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486" w:hRule="atLeast"/>
        </w:trPr>
        <w:tc>
          <w:tcPr>
            <w:tcW w:w="2607" w:type="dxa"/>
            <w:tcBorders>
              <w:left w:val="single" w:sz="18" w:space="0" w:color="959595"/>
              <w:bottom w:val="single" w:sz="18" w:space="0" w:color="959595"/>
              <w:right w:val="single" w:sz="8" w:space="0" w:color="959595"/>
            </w:tcBorders>
          </w:tcPr>
          <w:p>
            <w:pPr>
              <w:pStyle w:val="TableParagraph"/>
              <w:spacing w:before="142"/>
              <w:ind w:left="19"/>
              <w:rPr>
                <w:sz w:val="16"/>
              </w:rPr>
            </w:pPr>
            <w:r>
              <w:rPr>
                <w:sz w:val="16"/>
              </w:rPr>
              <w:t>Internas</w:t>
            </w:r>
          </w:p>
        </w:tc>
        <w:tc>
          <w:tcPr>
            <w:tcW w:w="7825" w:type="dxa"/>
            <w:gridSpan w:val="11"/>
            <w:tcBorders>
              <w:left w:val="single" w:sz="8" w:space="0" w:color="959595"/>
              <w:bottom w:val="single" w:sz="18" w:space="0" w:color="959595"/>
              <w:right w:val="single" w:sz="18" w:space="0" w:color="959595"/>
            </w:tcBorders>
          </w:tcPr>
          <w:p>
            <w:pPr>
              <w:pStyle w:val="TableParagraph"/>
              <w:spacing w:before="5"/>
              <w:rPr>
                <w:b/>
                <w:sz w:val="13"/>
              </w:rPr>
            </w:pPr>
          </w:p>
          <w:p>
            <w:pPr>
              <w:pStyle w:val="TableParagraph"/>
              <w:ind w:left="38"/>
              <w:rPr>
                <w:sz w:val="14"/>
              </w:rPr>
            </w:pPr>
            <w:r>
              <w:rPr>
                <w:w w:val="105"/>
                <w:sz w:val="14"/>
              </w:rPr>
              <w:t>DIRECCIÓN, ASISTENTES, TÉCNICOS DE DIGECUR, DEPARTAMENTALES, DIGECADE, DIGEBI,</w:t>
            </w:r>
          </w:p>
        </w:tc>
      </w:tr>
      <w:tr>
        <w:trPr>
          <w:trHeight w:val="324" w:hRule="atLeast"/>
        </w:trPr>
        <w:tc>
          <w:tcPr>
            <w:tcW w:w="10432" w:type="dxa"/>
            <w:gridSpan w:val="12"/>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before="25"/>
              <w:ind w:left="119"/>
              <w:rPr>
                <w:b/>
                <w:sz w:val="22"/>
              </w:rPr>
            </w:pPr>
            <w:r>
              <w:rPr>
                <w:b/>
                <w:sz w:val="22"/>
              </w:rPr>
              <w:t>5 </w:t>
            </w:r>
            <w:r>
              <w:rPr>
                <w:b/>
                <w:position w:val="1"/>
                <w:sz w:val="22"/>
              </w:rPr>
              <w:t>PERFIL</w:t>
            </w:r>
          </w:p>
        </w:tc>
      </w:tr>
      <w:tr>
        <w:trPr>
          <w:trHeight w:val="292" w:hRule="atLeast"/>
        </w:trPr>
        <w:tc>
          <w:tcPr>
            <w:tcW w:w="2607" w:type="dxa"/>
            <w:vMerge w:val="restart"/>
            <w:tcBorders>
              <w:top w:val="single" w:sz="18" w:space="0" w:color="959595"/>
              <w:left w:val="single" w:sz="18" w:space="0" w:color="959595"/>
              <w:bottom w:val="single" w:sz="2" w:space="0" w:color="000000"/>
              <w:right w:val="single" w:sz="8" w:space="0" w:color="959595"/>
            </w:tcBorders>
          </w:tcPr>
          <w:p>
            <w:pPr>
              <w:pStyle w:val="TableParagraph"/>
              <w:spacing w:before="4"/>
              <w:rPr>
                <w:b/>
                <w:sz w:val="21"/>
              </w:rPr>
            </w:pPr>
          </w:p>
          <w:p>
            <w:pPr>
              <w:pStyle w:val="TableParagraph"/>
              <w:spacing w:before="1"/>
              <w:ind w:left="19"/>
              <w:rPr>
                <w:sz w:val="16"/>
              </w:rPr>
            </w:pPr>
            <w:r>
              <w:rPr>
                <w:sz w:val="16"/>
              </w:rPr>
              <w:t>Estudios:</w:t>
            </w:r>
          </w:p>
        </w:tc>
        <w:tc>
          <w:tcPr>
            <w:tcW w:w="2612"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782"/>
              <w:rPr>
                <w:sz w:val="14"/>
              </w:rPr>
            </w:pPr>
            <w:r>
              <w:rPr>
                <w:w w:val="105"/>
                <w:sz w:val="14"/>
              </w:rPr>
              <w:t>LICENCIATURA</w:t>
            </w:r>
          </w:p>
        </w:tc>
        <w:tc>
          <w:tcPr>
            <w:tcW w:w="2611"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270"/>
              <w:rPr>
                <w:sz w:val="14"/>
              </w:rPr>
            </w:pPr>
            <w:r>
              <w:rPr>
                <w:w w:val="105"/>
                <w:sz w:val="14"/>
              </w:rPr>
              <w:t>LINGÜÍSTICA, LETRAS O AFÍN</w:t>
            </w:r>
          </w:p>
        </w:tc>
        <w:tc>
          <w:tcPr>
            <w:tcW w:w="2602" w:type="dxa"/>
            <w:gridSpan w:val="3"/>
            <w:tcBorders>
              <w:top w:val="single" w:sz="18" w:space="0" w:color="959595"/>
              <w:left w:val="single" w:sz="8" w:space="0" w:color="959595"/>
              <w:bottom w:val="single" w:sz="2" w:space="0" w:color="000000"/>
              <w:right w:val="single" w:sz="18" w:space="0" w:color="959595"/>
            </w:tcBorders>
          </w:tcPr>
          <w:p>
            <w:pPr>
              <w:pStyle w:val="TableParagraph"/>
              <w:spacing w:before="47"/>
              <w:ind w:left="905"/>
              <w:rPr>
                <w:sz w:val="14"/>
              </w:rPr>
            </w:pPr>
            <w:r>
              <w:rPr>
                <w:w w:val="105"/>
                <w:sz w:val="14"/>
              </w:rPr>
              <w:t>GRADUADO</w:t>
            </w:r>
          </w:p>
        </w:tc>
      </w:tr>
      <w:tr>
        <w:trPr>
          <w:trHeight w:val="418"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261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8"/>
              <w:ind w:left="618"/>
              <w:rPr>
                <w:sz w:val="14"/>
              </w:rPr>
            </w:pPr>
            <w:r>
              <w:rPr>
                <w:w w:val="105"/>
                <w:sz w:val="14"/>
              </w:rPr>
              <w:t>CARRERA TECNICA</w:t>
            </w:r>
          </w:p>
        </w:tc>
        <w:tc>
          <w:tcPr>
            <w:tcW w:w="2611"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26"/>
              <w:ind w:left="788" w:right="-5" w:hanging="612"/>
              <w:rPr>
                <w:sz w:val="14"/>
              </w:rPr>
            </w:pPr>
            <w:r>
              <w:rPr>
                <w:w w:val="105"/>
                <w:sz w:val="14"/>
              </w:rPr>
              <w:t>PROFESORADO EN EL ÁREA DE ESPECIALIDAD</w:t>
            </w:r>
          </w:p>
        </w:tc>
        <w:tc>
          <w:tcPr>
            <w:tcW w:w="2602" w:type="dxa"/>
            <w:gridSpan w:val="3"/>
            <w:tcBorders>
              <w:top w:val="single" w:sz="2" w:space="0" w:color="000000"/>
              <w:left w:val="single" w:sz="8" w:space="0" w:color="959595"/>
              <w:bottom w:val="single" w:sz="2" w:space="0" w:color="000000"/>
              <w:right w:val="single" w:sz="18" w:space="0" w:color="959595"/>
            </w:tcBorders>
          </w:tcPr>
          <w:p>
            <w:pPr>
              <w:pStyle w:val="TableParagraph"/>
              <w:spacing w:before="118"/>
              <w:ind w:left="905"/>
              <w:rPr>
                <w:sz w:val="14"/>
              </w:rPr>
            </w:pPr>
            <w:r>
              <w:rPr>
                <w:w w:val="105"/>
                <w:sz w:val="14"/>
              </w:rPr>
              <w:t>GRADUADO</w:t>
            </w:r>
          </w:p>
        </w:tc>
      </w:tr>
      <w:tr>
        <w:trPr>
          <w:trHeight w:val="403"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99"/>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line="186" w:lineRule="exact"/>
              <w:ind w:left="38"/>
              <w:rPr>
                <w:sz w:val="14"/>
              </w:rPr>
            </w:pPr>
            <w:r>
              <w:rPr>
                <w:w w:val="105"/>
                <w:sz w:val="14"/>
              </w:rPr>
              <w:t>2</w:t>
            </w:r>
            <w:r>
              <w:rPr>
                <w:spacing w:val="-6"/>
                <w:w w:val="105"/>
                <w:sz w:val="14"/>
              </w:rPr>
              <w:t> </w:t>
            </w:r>
            <w:r>
              <w:rPr>
                <w:w w:val="105"/>
                <w:sz w:val="14"/>
              </w:rPr>
              <w:t>AÑOS</w:t>
            </w:r>
            <w:r>
              <w:rPr>
                <w:spacing w:val="-6"/>
                <w:w w:val="105"/>
                <w:sz w:val="14"/>
              </w:rPr>
              <w:t> </w:t>
            </w:r>
            <w:r>
              <w:rPr>
                <w:w w:val="105"/>
                <w:sz w:val="14"/>
              </w:rPr>
              <w:t>DE</w:t>
            </w:r>
            <w:r>
              <w:rPr>
                <w:spacing w:val="-4"/>
                <w:w w:val="105"/>
                <w:sz w:val="14"/>
              </w:rPr>
              <w:t> </w:t>
            </w:r>
            <w:r>
              <w:rPr>
                <w:w w:val="105"/>
                <w:sz w:val="14"/>
              </w:rPr>
              <w:t>LABOR</w:t>
            </w:r>
            <w:r>
              <w:rPr>
                <w:spacing w:val="-6"/>
                <w:w w:val="105"/>
                <w:sz w:val="14"/>
              </w:rPr>
              <w:t> </w:t>
            </w:r>
            <w:r>
              <w:rPr>
                <w:w w:val="105"/>
                <w:sz w:val="14"/>
              </w:rPr>
              <w:t>DOCENTE</w:t>
            </w:r>
            <w:r>
              <w:rPr>
                <w:spacing w:val="-4"/>
                <w:w w:val="105"/>
                <w:sz w:val="14"/>
              </w:rPr>
              <w:t> </w:t>
            </w:r>
            <w:r>
              <w:rPr>
                <w:w w:val="105"/>
                <w:sz w:val="14"/>
              </w:rPr>
              <w:t>Y</w:t>
            </w:r>
            <w:r>
              <w:rPr>
                <w:spacing w:val="-4"/>
                <w:w w:val="105"/>
                <w:sz w:val="14"/>
              </w:rPr>
              <w:t> </w:t>
            </w:r>
            <w:r>
              <w:rPr>
                <w:w w:val="105"/>
                <w:sz w:val="14"/>
              </w:rPr>
              <w:t>ADMINISTRATIVA,</w:t>
            </w:r>
            <w:r>
              <w:rPr>
                <w:spacing w:val="-4"/>
                <w:w w:val="105"/>
                <w:sz w:val="14"/>
              </w:rPr>
              <w:t> </w:t>
            </w:r>
            <w:r>
              <w:rPr>
                <w:w w:val="105"/>
                <w:sz w:val="14"/>
              </w:rPr>
              <w:t>ASÍ</w:t>
            </w:r>
            <w:r>
              <w:rPr>
                <w:spacing w:val="-5"/>
                <w:w w:val="105"/>
                <w:sz w:val="14"/>
              </w:rPr>
              <w:t> </w:t>
            </w:r>
            <w:r>
              <w:rPr>
                <w:w w:val="105"/>
                <w:sz w:val="14"/>
              </w:rPr>
              <w:t>COMO</w:t>
            </w:r>
            <w:r>
              <w:rPr>
                <w:spacing w:val="-5"/>
                <w:w w:val="105"/>
                <w:sz w:val="14"/>
              </w:rPr>
              <w:t> </w:t>
            </w:r>
            <w:r>
              <w:rPr>
                <w:w w:val="105"/>
                <w:sz w:val="14"/>
              </w:rPr>
              <w:t>CONOCIMIENTOS</w:t>
            </w:r>
            <w:r>
              <w:rPr>
                <w:spacing w:val="-5"/>
                <w:w w:val="105"/>
                <w:sz w:val="14"/>
              </w:rPr>
              <w:t> </w:t>
            </w:r>
            <w:r>
              <w:rPr>
                <w:w w:val="105"/>
                <w:sz w:val="14"/>
              </w:rPr>
              <w:t>DEL</w:t>
            </w:r>
            <w:r>
              <w:rPr>
                <w:spacing w:val="-6"/>
                <w:w w:val="105"/>
                <w:sz w:val="14"/>
              </w:rPr>
              <w:t> </w:t>
            </w:r>
            <w:r>
              <w:rPr>
                <w:w w:val="105"/>
                <w:sz w:val="14"/>
              </w:rPr>
              <w:t>CURRÍCULUM</w:t>
            </w:r>
            <w:r>
              <w:rPr>
                <w:spacing w:val="-7"/>
                <w:w w:val="105"/>
                <w:sz w:val="14"/>
              </w:rPr>
              <w:t> </w:t>
            </w:r>
            <w:r>
              <w:rPr>
                <w:w w:val="105"/>
                <w:sz w:val="14"/>
              </w:rPr>
              <w:t>NACIONAL BASE.</w:t>
            </w:r>
          </w:p>
        </w:tc>
      </w:tr>
      <w:tr>
        <w:trPr>
          <w:trHeight w:val="35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spacing w:before="7"/>
              <w:rPr>
                <w:b/>
                <w:sz w:val="20"/>
              </w:rPr>
            </w:pPr>
          </w:p>
          <w:p>
            <w:pPr>
              <w:pStyle w:val="TableParagraph"/>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86"/>
              <w:ind w:left="38"/>
              <w:rPr>
                <w:sz w:val="14"/>
              </w:rPr>
            </w:pPr>
            <w:r>
              <w:rPr>
                <w:w w:val="105"/>
                <w:sz w:val="14"/>
              </w:rPr>
              <w:t>TEORÍAS, DISEÑO Y DESARROLLO CURRICULAR</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ELABORACIÓN DE MATERIALES (CURRICULARES, DIDÁCTICOS, OTROS)</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9"/>
              <w:rPr>
                <w:b/>
                <w:sz w:val="16"/>
              </w:rPr>
            </w:pPr>
          </w:p>
          <w:p>
            <w:pPr>
              <w:pStyle w:val="TableParagraph"/>
              <w:spacing w:before="1"/>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RELACIONES INTERPERSONALES</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RESOLUCIÓN DE CONFLICTOS</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TRABAJO EN EQUIPO</w:t>
            </w:r>
          </w:p>
        </w:tc>
      </w:tr>
      <w:tr>
        <w:trPr>
          <w:trHeight w:val="470"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line="276" w:lineRule="auto" w:before="52"/>
              <w:ind w:left="38"/>
              <w:rPr>
                <w:sz w:val="14"/>
              </w:rPr>
            </w:pPr>
            <w:r>
              <w:rPr>
                <w:w w:val="105"/>
                <w:sz w:val="14"/>
              </w:rPr>
              <w:t>USO DE MÁQUINAS DE OFICINA COMO FAX, SCANNER, FOTOCOPIADORA, EQUIPO AUDIOVISUAL Y DE REPRODUCCIÓN</w:t>
            </w:r>
          </w:p>
        </w:tc>
      </w:tr>
      <w:tr>
        <w:trPr>
          <w:trHeight w:val="311"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2"/>
              <w:jc w:val="center"/>
              <w:rPr>
                <w:sz w:val="14"/>
              </w:rPr>
            </w:pPr>
            <w:r>
              <w:rPr>
                <w:w w:val="105"/>
                <w:sz w:val="14"/>
              </w:rPr>
              <w:t>AVANZADO</w:t>
            </w:r>
          </w:p>
        </w:tc>
      </w:tr>
      <w:tr>
        <w:trPr>
          <w:trHeight w:val="291" w:hRule="atLeast"/>
        </w:trPr>
        <w:tc>
          <w:tcPr>
            <w:tcW w:w="2607" w:type="dxa"/>
            <w:vMerge w:val="restart"/>
            <w:tcBorders>
              <w:top w:val="single" w:sz="2" w:space="0" w:color="000000"/>
              <w:left w:val="single" w:sz="18" w:space="0" w:color="959595"/>
              <w:bottom w:val="single" w:sz="18" w:space="0" w:color="959595"/>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4"/>
              <w:jc w:val="center"/>
              <w:rPr>
                <w:sz w:val="14"/>
              </w:rPr>
            </w:pPr>
            <w:r>
              <w:rPr>
                <w:w w:val="105"/>
                <w:sz w:val="14"/>
              </w:rPr>
              <w:t>INTERMEDIO</w:t>
            </w:r>
          </w:p>
        </w:tc>
      </w:tr>
      <w:tr>
        <w:trPr>
          <w:trHeight w:val="271"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6" w:right="1134"/>
              <w:jc w:val="center"/>
              <w:rPr>
                <w:sz w:val="14"/>
              </w:rPr>
            </w:pPr>
            <w:r>
              <w:rPr>
                <w:w w:val="105"/>
                <w:sz w:val="14"/>
              </w:rPr>
              <w:t>INTERMEDIO</w:t>
            </w:r>
          </w:p>
        </w:tc>
      </w:tr>
      <w:tr>
        <w:trPr>
          <w:trHeight w:val="271"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6" w:right="1134"/>
              <w:jc w:val="center"/>
              <w:rPr>
                <w:sz w:val="14"/>
              </w:rPr>
            </w:pPr>
            <w:r>
              <w:rPr>
                <w:w w:val="105"/>
                <w:sz w:val="14"/>
              </w:rPr>
              <w:t>INTERMEDIO</w:t>
            </w:r>
          </w:p>
        </w:tc>
      </w:tr>
      <w:tr>
        <w:trPr>
          <w:trHeight w:val="271"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6" w:right="1134"/>
              <w:jc w:val="center"/>
              <w:rPr>
                <w:sz w:val="14"/>
              </w:rPr>
            </w:pPr>
            <w:r>
              <w:rPr>
                <w:w w:val="105"/>
                <w:sz w:val="14"/>
              </w:rPr>
              <w:t>INTERMEDIO</w:t>
            </w:r>
          </w:p>
        </w:tc>
      </w:tr>
      <w:tr>
        <w:trPr>
          <w:trHeight w:val="270"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18" w:space="0" w:color="959595"/>
              <w:right w:val="single" w:sz="8" w:space="0" w:color="959595"/>
            </w:tcBorders>
          </w:tcPr>
          <w:p>
            <w:pPr>
              <w:pStyle w:val="TableParagraph"/>
              <w:spacing w:before="46"/>
              <w:ind w:left="1169" w:right="1123"/>
              <w:jc w:val="center"/>
              <w:rPr>
                <w:sz w:val="14"/>
              </w:rPr>
            </w:pPr>
            <w:r>
              <w:rPr>
                <w:w w:val="105"/>
                <w:sz w:val="14"/>
              </w:rPr>
              <w:t>INTERNET</w:t>
            </w:r>
          </w:p>
        </w:tc>
        <w:tc>
          <w:tcPr>
            <w:tcW w:w="1120" w:type="dxa"/>
            <w:tcBorders>
              <w:top w:val="single" w:sz="2" w:space="0" w:color="000000"/>
              <w:left w:val="single" w:sz="8" w:space="0" w:color="959595"/>
              <w:bottom w:val="single" w:sz="18" w:space="0" w:color="959595"/>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18" w:space="0" w:color="959595"/>
              <w:right w:val="single" w:sz="18" w:space="0" w:color="959595"/>
            </w:tcBorders>
          </w:tcPr>
          <w:p>
            <w:pPr>
              <w:pStyle w:val="TableParagraph"/>
              <w:spacing w:before="46"/>
              <w:ind w:left="1216" w:right="1134"/>
              <w:jc w:val="center"/>
              <w:rPr>
                <w:sz w:val="14"/>
              </w:rPr>
            </w:pPr>
            <w:r>
              <w:rPr>
                <w:w w:val="105"/>
                <w:sz w:val="14"/>
              </w:rPr>
              <w:t>INTERMEDIO</w:t>
            </w:r>
          </w:p>
        </w:tc>
      </w:tr>
      <w:tr>
        <w:trPr>
          <w:trHeight w:val="271" w:hRule="atLeast"/>
        </w:trPr>
        <w:tc>
          <w:tcPr>
            <w:tcW w:w="10432" w:type="dxa"/>
            <w:gridSpan w:val="12"/>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2" w:hRule="atLeast"/>
        </w:trPr>
        <w:tc>
          <w:tcPr>
            <w:tcW w:w="2980"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6"/>
              <w:ind w:left="75"/>
              <w:jc w:val="center"/>
              <w:rPr>
                <w:sz w:val="14"/>
              </w:rPr>
            </w:pPr>
            <w:r>
              <w:rPr>
                <w:w w:val="104"/>
                <w:sz w:val="14"/>
              </w:rPr>
              <w:t>X</w:t>
            </w:r>
          </w:p>
        </w:tc>
        <w:tc>
          <w:tcPr>
            <w:tcW w:w="1493" w:type="dxa"/>
            <w:tcBorders>
              <w:top w:val="single" w:sz="18" w:space="0" w:color="959595"/>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top w:val="single" w:sz="18" w:space="0" w:color="959595"/>
              <w:left w:val="single" w:sz="8" w:space="0" w:color="959595"/>
              <w:bottom w:val="single" w:sz="2" w:space="0" w:color="000000"/>
              <w:right w:val="single" w:sz="18" w:space="0" w:color="959595"/>
            </w:tcBorders>
          </w:tcPr>
          <w:p>
            <w:pPr>
              <w:pStyle w:val="TableParagraph"/>
              <w:spacing w:before="66"/>
              <w:ind w:left="106"/>
              <w:jc w:val="center"/>
              <w:rPr>
                <w:sz w:val="14"/>
              </w:rPr>
            </w:pPr>
            <w:r>
              <w:rPr>
                <w:w w:val="104"/>
                <w:sz w:val="14"/>
              </w:rPr>
              <w:t>X</w:t>
            </w:r>
          </w:p>
        </w:tc>
      </w:tr>
      <w:tr>
        <w:trPr>
          <w:trHeight w:val="350" w:hRule="atLeast"/>
        </w:trPr>
        <w:tc>
          <w:tcPr>
            <w:tcW w:w="2980"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spacing w:before="85"/>
              <w:ind w:left="93"/>
              <w:jc w:val="center"/>
              <w:rPr>
                <w:sz w:val="14"/>
              </w:rPr>
            </w:pPr>
            <w:r>
              <w:rPr>
                <w:w w:val="104"/>
                <w:sz w:val="14"/>
              </w:rPr>
              <w:t>X</w:t>
            </w:r>
          </w:p>
        </w:tc>
      </w:tr>
      <w:tr>
        <w:trPr>
          <w:trHeight w:val="332" w:hRule="atLeast"/>
        </w:trPr>
        <w:tc>
          <w:tcPr>
            <w:tcW w:w="2980" w:type="dxa"/>
            <w:gridSpan w:val="2"/>
            <w:tcBorders>
              <w:top w:val="single" w:sz="2" w:space="0" w:color="000000"/>
              <w:left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right w:val="single" w:sz="18" w:space="0" w:color="959595"/>
            </w:tcBorders>
          </w:tcPr>
          <w:p>
            <w:pPr>
              <w:pStyle w:val="TableParagraph"/>
              <w:spacing w:before="85"/>
              <w:ind w:left="39"/>
              <w:rPr>
                <w:sz w:val="14"/>
              </w:rPr>
            </w:pPr>
            <w:r>
              <w:rPr>
                <w:w w:val="105"/>
                <w:sz w:val="14"/>
              </w:rPr>
              <w:t>INTERIOR DEL PAÍS</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7" name="image1.jpeg"/>
                  <wp:cNvGraphicFramePr>
                    <a:graphicFrameLocks noChangeAspect="1"/>
                  </wp:cNvGraphicFramePr>
                  <a:graphic>
                    <a:graphicData uri="http://schemas.openxmlformats.org/drawingml/2006/picture">
                      <pic:pic>
                        <pic:nvPicPr>
                          <pic:cNvPr id="6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1"/>
        </w:rPr>
      </w:pPr>
    </w:p>
    <w:p>
      <w:pPr>
        <w:pStyle w:val="Heading1"/>
        <w:numPr>
          <w:ilvl w:val="0"/>
          <w:numId w:val="9"/>
        </w:numPr>
        <w:tabs>
          <w:tab w:pos="1072" w:val="left" w:leader="none"/>
        </w:tabs>
        <w:spacing w:line="240" w:lineRule="auto" w:before="92" w:after="6"/>
        <w:ind w:left="1071" w:right="0" w:hanging="361"/>
        <w:jc w:val="left"/>
      </w:pPr>
      <w:r>
        <w:rPr/>
        <w:t>ESPECIALISTA DEL ÁREA DE MEDIO SOCIAL Y</w:t>
      </w:r>
      <w:r>
        <w:rPr>
          <w:spacing w:val="-10"/>
        </w:rPr>
        <w:t> </w:t>
      </w:r>
      <w:r>
        <w:rPr/>
        <w:t>NATURAL</w:t>
      </w: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6" w:lineRule="auto" w:before="60"/>
              <w:ind w:left="1352" w:right="-19" w:hanging="1310"/>
              <w:rPr>
                <w:sz w:val="14"/>
              </w:rPr>
            </w:pPr>
            <w:r>
              <w:rPr>
                <w:w w:val="105"/>
                <w:sz w:val="14"/>
              </w:rPr>
              <w:t>ESPECIALISTA DEL ÁREA DE MEDIO SOCIAL Y NATURAL</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504"/>
              <w:rPr>
                <w:sz w:val="14"/>
              </w:rPr>
            </w:pPr>
            <w:r>
              <w:rPr>
                <w:w w:val="105"/>
                <w:sz w:val="14"/>
              </w:rPr>
              <w:t>PROFESIONAL ESPECIALIZADO 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1332" w:right="1294"/>
              <w:jc w:val="center"/>
              <w:rPr>
                <w:sz w:val="14"/>
              </w:rPr>
            </w:pPr>
            <w:r>
              <w:rPr>
                <w:w w:val="105"/>
                <w:sz w:val="14"/>
              </w:rPr>
              <w:t>DIGECUR</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1188" w:hanging="687"/>
              <w:rPr>
                <w:sz w:val="14"/>
              </w:rPr>
            </w:pPr>
            <w:r>
              <w:rPr>
                <w:w w:val="105"/>
                <w:sz w:val="14"/>
              </w:rPr>
              <w:t>DEPARTAMENTO NIVEL INICIAL Y PREPRIMARIA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JEFE DEPARTAMENTO NIVEL INICIAL Y PREPRIMARIA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946" w:hRule="atLeast"/>
        </w:trPr>
        <w:tc>
          <w:tcPr>
            <w:tcW w:w="10448" w:type="dxa"/>
            <w:gridSpan w:val="9"/>
          </w:tcPr>
          <w:p>
            <w:pPr>
              <w:pStyle w:val="TableParagraph"/>
              <w:spacing w:before="6"/>
              <w:rPr>
                <w:b/>
                <w:sz w:val="23"/>
              </w:rPr>
            </w:pPr>
          </w:p>
          <w:p>
            <w:pPr>
              <w:pStyle w:val="TableParagraph"/>
              <w:spacing w:line="264" w:lineRule="auto"/>
              <w:ind w:left="19"/>
              <w:rPr>
                <w:sz w:val="16"/>
              </w:rPr>
            </w:pPr>
            <w:r>
              <w:rPr>
                <w:sz w:val="16"/>
              </w:rPr>
              <w:t>DEFINIR Y DISEÑAR MÉTODOS, ESTRATEGIAS Y ACTIVIDADES PROPIAS DE LA ESPECIALIDAD EN EL ÁREA DE MEDIO SOCIAL Y NATURAL PARA SER INCLUIDOS EN EL CURRÍCULUM.</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143"/>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583"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spacing w:before="1"/>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ESTABLECER LINEAMIENTOS PARA EL DESARROLLO CURRICULAR EN EL ÁREA DE MEDIO SOCIAL Y NATURAL, AMBIENTE Y TECNOLOGÍA.</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spacing w:before="1"/>
              <w:ind w:left="150"/>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CONSULTAR Y RESOLVER CON EXPERTOS Y DIFERENTES ACTORES EDUCATIVOS DEL PAÍS LO REFERENTE A MEDIO SOCIAL Y NATURAL.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57" w:hRule="atLeast"/>
        </w:trPr>
        <w:tc>
          <w:tcPr>
            <w:tcW w:w="365" w:type="dxa"/>
            <w:tcBorders>
              <w:top w:val="single" w:sz="2" w:space="0" w:color="000000"/>
              <w:bottom w:val="single" w:sz="2" w:space="0" w:color="000000"/>
              <w:right w:val="single" w:sz="8" w:space="0" w:color="959595"/>
            </w:tcBorders>
          </w:tcPr>
          <w:p>
            <w:pPr>
              <w:pStyle w:val="TableParagraph"/>
              <w:spacing w:before="134"/>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Pr>
                <w:sz w:val="14"/>
              </w:rPr>
            </w:pPr>
            <w:r>
              <w:rPr>
                <w:w w:val="105"/>
                <w:sz w:val="14"/>
              </w:rPr>
              <w:t>GARANTIZAR CUMPLIMIENTO DE OBJETIVOS, METAS, RESULTADOS Y SU CORRECCIÓN CON LA VISIÓN Y MISIÓN DEL MINISTERIO DE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34"/>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PARTICIPAR EN ESTUDIOS E INVESTIGACIONES PRESENTANDO CONCLUSIONES Y RECOMENDACIONES.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44" w:hRule="atLeast"/>
        </w:trPr>
        <w:tc>
          <w:tcPr>
            <w:tcW w:w="365" w:type="dxa"/>
            <w:tcBorders>
              <w:top w:val="single" w:sz="2" w:space="0" w:color="000000"/>
              <w:bottom w:val="single" w:sz="2" w:space="0" w:color="000000"/>
              <w:right w:val="single" w:sz="8" w:space="0" w:color="959595"/>
            </w:tcBorders>
          </w:tcPr>
          <w:p>
            <w:pPr>
              <w:pStyle w:val="TableParagraph"/>
              <w:spacing w:before="128"/>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0"/>
              <w:ind w:left="38" w:right="-2"/>
              <w:rPr>
                <w:sz w:val="14"/>
              </w:rPr>
            </w:pPr>
            <w:r>
              <w:rPr>
                <w:w w:val="105"/>
                <w:sz w:val="14"/>
              </w:rPr>
              <w:t>PARTICIPAR EN LA PREPARACIÓN DE PLANES Y PROYECTOS DE SISTEMAS Y PROCEDIMIENTOS PARA IMPLEMENTAR EN EL ÁREA.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8"/>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INVESTIGACIONES PARA SU APLICACIÓN EN EL CURRÍCULO EDUCATIVO.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ATENDER Y RESOLVER CONSULTAS RELACIONADAS CON SU COMPETENCIA.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18" w:hRule="atLeast"/>
        </w:trPr>
        <w:tc>
          <w:tcPr>
            <w:tcW w:w="365" w:type="dxa"/>
            <w:tcBorders>
              <w:top w:val="single" w:sz="2" w:space="0" w:color="000000"/>
              <w:bottom w:val="single" w:sz="2" w:space="0" w:color="000000"/>
              <w:right w:val="single" w:sz="8" w:space="0" w:color="959595"/>
            </w:tcBorders>
          </w:tcPr>
          <w:p>
            <w:pPr>
              <w:pStyle w:val="TableParagraph"/>
              <w:spacing w:before="114"/>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26"/>
              <w:ind w:left="38"/>
              <w:rPr>
                <w:sz w:val="14"/>
              </w:rPr>
            </w:pPr>
            <w:r>
              <w:rPr>
                <w:w w:val="105"/>
                <w:sz w:val="14"/>
              </w:rPr>
              <w:t>ELABORAR Y/O REVISAR INSTRUMENTOS TÉCNICOS DERIVADOS DE LA APLICACIÓN DE PROGRAMAS A NIVEL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14"/>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DEFINIR INDICADORES DE DOMINIO DEL ÁREA.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REVISAR ESTÁNDARES Y COMPETENCIAS CON EL PROPÓSITO DE LOGRAR SU ARTICULACIÓN.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ESTIMULAR LA EVALUACIÓN DEL DESEMPEÑO Y EL TRABAJO DE OBJETIVOS.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ACTIVIDADES INHERENTES AL PUESTO.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9" name="image1.jpeg"/>
                  <wp:cNvGraphicFramePr>
                    <a:graphicFrameLocks noChangeAspect="1"/>
                  </wp:cNvGraphicFramePr>
                  <a:graphic>
                    <a:graphicData uri="http://schemas.openxmlformats.org/drawingml/2006/picture">
                      <pic:pic>
                        <pic:nvPicPr>
                          <pic:cNvPr id="7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spacing w:before="5" w:after="1"/>
        <w:rPr>
          <w:b/>
          <w:sz w:val="14"/>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483" w:hRule="atLeast"/>
        </w:trPr>
        <w:tc>
          <w:tcPr>
            <w:tcW w:w="2607" w:type="dxa"/>
            <w:tcBorders>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tcBorders>
          </w:tcPr>
          <w:p>
            <w:pPr>
              <w:pStyle w:val="TableParagraph"/>
              <w:spacing w:line="278" w:lineRule="auto" w:before="60"/>
              <w:ind w:left="38"/>
              <w:rPr>
                <w:sz w:val="14"/>
              </w:rPr>
            </w:pPr>
            <w:r>
              <w:rPr>
                <w:w w:val="105"/>
                <w:sz w:val="14"/>
              </w:rPr>
              <w:t>DIRECCIÓN, SUBDIRECCIONES, ASISTENTES, TÉCNICOS DE DIGECUR, DEPARTAMENTALES, DIGECADE, DIGEBI.</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425" w:hRule="atLeast"/>
        </w:trPr>
        <w:tc>
          <w:tcPr>
            <w:tcW w:w="2607" w:type="dxa"/>
            <w:vMerge w:val="restart"/>
            <w:tcBorders>
              <w:bottom w:val="single" w:sz="2" w:space="0" w:color="000000"/>
              <w:right w:val="single" w:sz="8" w:space="0" w:color="959595"/>
            </w:tcBorders>
          </w:tcPr>
          <w:p>
            <w:pPr>
              <w:pStyle w:val="TableParagraph"/>
              <w:rPr>
                <w:b/>
                <w:sz w:val="18"/>
              </w:rPr>
            </w:pPr>
          </w:p>
          <w:p>
            <w:pPr>
              <w:pStyle w:val="TableParagraph"/>
              <w:spacing w:before="118"/>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112"/>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20"/>
              <w:ind w:left="954" w:right="-5" w:hanging="853"/>
              <w:rPr>
                <w:sz w:val="14"/>
              </w:rPr>
            </w:pPr>
            <w:r>
              <w:rPr>
                <w:w w:val="105"/>
                <w:sz w:val="14"/>
              </w:rPr>
              <w:t>QUÍMICA Y BIOLOGÍA, O CIENCIAS SOCIALES</w:t>
            </w:r>
          </w:p>
        </w:tc>
        <w:tc>
          <w:tcPr>
            <w:tcW w:w="2602" w:type="dxa"/>
            <w:gridSpan w:val="3"/>
            <w:tcBorders>
              <w:left w:val="single" w:sz="8" w:space="0" w:color="959595"/>
              <w:bottom w:val="single" w:sz="2" w:space="0" w:color="000000"/>
            </w:tcBorders>
          </w:tcPr>
          <w:p>
            <w:pPr>
              <w:pStyle w:val="TableParagraph"/>
              <w:spacing w:before="112"/>
              <w:ind w:left="905"/>
              <w:rPr>
                <w:sz w:val="14"/>
              </w:rPr>
            </w:pPr>
            <w:r>
              <w:rPr>
                <w:w w:val="105"/>
                <w:sz w:val="14"/>
              </w:rPr>
              <w:t>GRADUADO</w:t>
            </w:r>
          </w:p>
        </w:tc>
      </w:tr>
      <w:tr>
        <w:trPr>
          <w:trHeight w:val="444" w:hRule="atLeast"/>
        </w:trPr>
        <w:tc>
          <w:tcPr>
            <w:tcW w:w="2607" w:type="dxa"/>
            <w:vMerge/>
            <w:tcBorders>
              <w:top w:val="nil"/>
              <w:bottom w:val="single" w:sz="2" w:space="0" w:color="000000"/>
              <w:right w:val="single" w:sz="8" w:space="0" w:color="959595"/>
            </w:tcBorders>
          </w:tcPr>
          <w:p>
            <w:pPr>
              <w:rPr>
                <w:sz w:val="2"/>
                <w:szCs w:val="2"/>
              </w:rPr>
            </w:pPr>
          </w:p>
        </w:tc>
        <w:tc>
          <w:tcPr>
            <w:tcW w:w="261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31"/>
              <w:ind w:left="618"/>
              <w:rPr>
                <w:sz w:val="14"/>
              </w:rPr>
            </w:pPr>
            <w:r>
              <w:rPr>
                <w:w w:val="105"/>
                <w:sz w:val="14"/>
              </w:rPr>
              <w:t>CARRERA TECNICA</w:t>
            </w:r>
          </w:p>
        </w:tc>
        <w:tc>
          <w:tcPr>
            <w:tcW w:w="2611"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9"/>
              <w:ind w:left="788" w:right="-5" w:hanging="623"/>
              <w:rPr>
                <w:sz w:val="14"/>
              </w:rPr>
            </w:pPr>
            <w:r>
              <w:rPr>
                <w:w w:val="105"/>
                <w:sz w:val="14"/>
              </w:rPr>
              <w:t>PROFESORADO EN EL NIVEL DE ESPECIALIDAD</w:t>
            </w:r>
          </w:p>
        </w:tc>
        <w:tc>
          <w:tcPr>
            <w:tcW w:w="2602" w:type="dxa"/>
            <w:gridSpan w:val="3"/>
            <w:tcBorders>
              <w:top w:val="single" w:sz="2" w:space="0" w:color="000000"/>
              <w:left w:val="single" w:sz="8" w:space="0" w:color="959595"/>
              <w:bottom w:val="single" w:sz="2" w:space="0" w:color="000000"/>
            </w:tcBorders>
          </w:tcPr>
          <w:p>
            <w:pPr>
              <w:pStyle w:val="TableParagraph"/>
              <w:spacing w:before="131"/>
              <w:ind w:left="905"/>
              <w:rPr>
                <w:sz w:val="14"/>
              </w:rPr>
            </w:pPr>
            <w:r>
              <w:rPr>
                <w:w w:val="105"/>
                <w:sz w:val="14"/>
              </w:rPr>
              <w:t>GRADUADO</w:t>
            </w:r>
          </w:p>
        </w:tc>
      </w:tr>
      <w:tr>
        <w:trPr>
          <w:trHeight w:val="324" w:hRule="atLeast"/>
        </w:trPr>
        <w:tc>
          <w:tcPr>
            <w:tcW w:w="2607" w:type="dxa"/>
            <w:tcBorders>
              <w:top w:val="single" w:sz="2" w:space="0" w:color="000000"/>
              <w:bottom w:val="single" w:sz="2" w:space="0" w:color="000000"/>
              <w:right w:val="single" w:sz="8" w:space="0" w:color="959595"/>
            </w:tcBorders>
          </w:tcPr>
          <w:p>
            <w:pPr>
              <w:pStyle w:val="TableParagraph"/>
              <w:spacing w:before="60"/>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LABOR DOCENTE Y CONOCIMIENTOS DEL CURRÍCULUM NACIONAL BASE.</w:t>
            </w:r>
          </w:p>
        </w:tc>
      </w:tr>
      <w:tr>
        <w:trPr>
          <w:trHeight w:val="418"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spacing w:before="6"/>
              <w:rPr>
                <w:b/>
                <w:sz w:val="21"/>
              </w:rPr>
            </w:pPr>
          </w:p>
          <w:p>
            <w:pPr>
              <w:pStyle w:val="TableParagraph"/>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line="276" w:lineRule="auto" w:before="26"/>
              <w:ind w:left="38"/>
              <w:rPr>
                <w:sz w:val="14"/>
              </w:rPr>
            </w:pPr>
            <w:r>
              <w:rPr>
                <w:w w:val="105"/>
                <w:sz w:val="14"/>
              </w:rPr>
              <w:t>USO DE MÁQUINAS DE OFICINA COMO FAX, SCANNER, FOTOCOPIADORA, EQUIPO AUDIOVISUAL Y DE REPRODUCCIÓN</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TEORÍAS, DISEÑO Y DESARROLLO CURRICULAR</w:t>
            </w:r>
          </w:p>
        </w:tc>
      </w:tr>
      <w:tr>
        <w:trPr>
          <w:trHeight w:val="36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92"/>
              <w:ind w:left="38"/>
              <w:rPr>
                <w:sz w:val="14"/>
              </w:rPr>
            </w:pPr>
            <w:r>
              <w:rPr>
                <w:w w:val="105"/>
                <w:sz w:val="14"/>
              </w:rPr>
              <w:t>ELABORACIÓN DE MATERIALES (CURRICULARES, DIDÁCTICOS, OTROS)</w:t>
            </w:r>
          </w:p>
        </w:tc>
      </w:tr>
      <w:tr>
        <w:trPr>
          <w:trHeight w:val="350"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spacing w:before="8"/>
              <w:rPr>
                <w:b/>
                <w:sz w:val="18"/>
              </w:rPr>
            </w:pPr>
          </w:p>
          <w:p>
            <w:pPr>
              <w:pStyle w:val="TableParagraph"/>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RELACIONES INTERPERSONALES</w:t>
            </w:r>
          </w:p>
        </w:tc>
      </w:tr>
      <w:tr>
        <w:trPr>
          <w:trHeight w:val="350"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RESOLUCIÓN DE CONFLICTOS</w:t>
            </w:r>
          </w:p>
        </w:tc>
      </w:tr>
      <w:tr>
        <w:trPr>
          <w:trHeight w:val="337"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9"/>
              <w:ind w:left="38"/>
              <w:rPr>
                <w:sz w:val="14"/>
              </w:rPr>
            </w:pPr>
            <w:r>
              <w:rPr>
                <w:w w:val="105"/>
                <w:sz w:val="14"/>
              </w:rPr>
              <w:t>TRABAJO EN EQUIPO</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291" w:hRule="atLeast"/>
        </w:trPr>
        <w:tc>
          <w:tcPr>
            <w:tcW w:w="2607" w:type="dxa"/>
            <w:vMerge w:val="restart"/>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271"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46"/>
              <w:ind w:left="1216" w:right="1132"/>
              <w:jc w:val="center"/>
              <w:rPr>
                <w:sz w:val="14"/>
              </w:rPr>
            </w:pPr>
            <w:r>
              <w:rPr>
                <w:w w:val="105"/>
                <w:sz w:val="14"/>
              </w:rPr>
              <w:t>AVANZADO</w:t>
            </w:r>
          </w:p>
        </w:tc>
      </w:tr>
      <w:tr>
        <w:trPr>
          <w:trHeight w:val="271"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46"/>
              <w:ind w:left="1216" w:right="1134"/>
              <w:jc w:val="center"/>
              <w:rPr>
                <w:sz w:val="14"/>
              </w:rPr>
            </w:pPr>
            <w:r>
              <w:rPr>
                <w:w w:val="105"/>
                <w:sz w:val="14"/>
              </w:rPr>
              <w:t>BÁSICO</w:t>
            </w:r>
          </w:p>
        </w:tc>
      </w:tr>
      <w:tr>
        <w:trPr>
          <w:trHeight w:val="271"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46"/>
              <w:ind w:left="1216" w:right="1134"/>
              <w:jc w:val="center"/>
              <w:rPr>
                <w:sz w:val="14"/>
              </w:rPr>
            </w:pPr>
            <w:r>
              <w:rPr>
                <w:w w:val="105"/>
                <w:sz w:val="14"/>
              </w:rPr>
              <w:t>BÁSICO</w:t>
            </w:r>
          </w:p>
        </w:tc>
      </w:tr>
      <w:tr>
        <w:trPr>
          <w:trHeight w:val="270"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right w:val="single" w:sz="8" w:space="0" w:color="959595"/>
            </w:tcBorders>
          </w:tcPr>
          <w:p>
            <w:pPr>
              <w:pStyle w:val="TableParagraph"/>
              <w:spacing w:before="46"/>
              <w:ind w:left="1169" w:right="1123"/>
              <w:jc w:val="center"/>
              <w:rPr>
                <w:sz w:val="14"/>
              </w:rPr>
            </w:pPr>
            <w:r>
              <w:rPr>
                <w:w w:val="105"/>
                <w:sz w:val="14"/>
              </w:rPr>
              <w:t>INTERNET</w:t>
            </w:r>
          </w:p>
        </w:tc>
        <w:tc>
          <w:tcPr>
            <w:tcW w:w="1120" w:type="dxa"/>
            <w:tcBorders>
              <w:top w:val="single" w:sz="2" w:space="0" w:color="000000"/>
              <w:left w:val="single" w:sz="8" w:space="0" w:color="959595"/>
              <w:right w:val="single" w:sz="8" w:space="0" w:color="959595"/>
            </w:tcBorders>
          </w:tcPr>
          <w:p>
            <w:pPr>
              <w:pStyle w:val="TableParagraph"/>
              <w:spacing w:before="34"/>
              <w:ind w:left="325" w:right="272"/>
              <w:jc w:val="center"/>
              <w:rPr>
                <w:sz w:val="16"/>
              </w:rPr>
            </w:pPr>
            <w:r>
              <w:rPr>
                <w:sz w:val="16"/>
              </w:rPr>
              <w:t>NIVEL</w:t>
            </w:r>
          </w:p>
        </w:tc>
        <w:tc>
          <w:tcPr>
            <w:tcW w:w="3347" w:type="dxa"/>
            <w:gridSpan w:val="5"/>
            <w:tcBorders>
              <w:top w:val="single" w:sz="2" w:space="0" w:color="000000"/>
              <w:left w:val="single" w:sz="8" w:space="0" w:color="959595"/>
            </w:tcBorders>
          </w:tcPr>
          <w:p>
            <w:pPr>
              <w:pStyle w:val="TableParagraph"/>
              <w:spacing w:before="46"/>
              <w:ind w:left="1216" w:right="1134"/>
              <w:jc w:val="center"/>
              <w:rPr>
                <w:sz w:val="14"/>
              </w:rPr>
            </w:pPr>
            <w:r>
              <w:rPr>
                <w:w w:val="105"/>
                <w:sz w:val="14"/>
              </w:rPr>
              <w:t>BÁSICO</w:t>
            </w:r>
          </w:p>
        </w:tc>
      </w:tr>
      <w:tr>
        <w:trPr>
          <w:trHeight w:val="271" w:hRule="atLeast"/>
        </w:trPr>
        <w:tc>
          <w:tcPr>
            <w:tcW w:w="10432" w:type="dxa"/>
            <w:gridSpan w:val="12"/>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spacing w:before="66"/>
              <w:ind w:left="75"/>
              <w:jc w:val="center"/>
              <w:rPr>
                <w:sz w:val="14"/>
              </w:rPr>
            </w:pPr>
            <w:r>
              <w:rPr>
                <w:w w:val="104"/>
                <w:sz w:val="14"/>
              </w:rPr>
              <w:t>X</w:t>
            </w: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spacing w:before="66"/>
              <w:ind w:left="106"/>
              <w:jc w:val="center"/>
              <w:rPr>
                <w:sz w:val="14"/>
              </w:rPr>
            </w:pPr>
            <w:r>
              <w:rPr>
                <w:w w:val="104"/>
                <w:sz w:val="14"/>
              </w:rPr>
              <w:t>X</w:t>
            </w: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spacing w:before="85"/>
              <w:ind w:left="93"/>
              <w:jc w:val="center"/>
              <w:rPr>
                <w:sz w:val="14"/>
              </w:rPr>
            </w:pPr>
            <w:r>
              <w:rPr>
                <w:w w:val="104"/>
                <w:sz w:val="14"/>
              </w:rPr>
              <w:t>X</w:t>
            </w:r>
          </w:p>
        </w:tc>
      </w:tr>
      <w:tr>
        <w:trPr>
          <w:trHeight w:val="332" w:hRule="atLeast"/>
        </w:trPr>
        <w:tc>
          <w:tcPr>
            <w:tcW w:w="2980" w:type="dxa"/>
            <w:gridSpan w:val="2"/>
            <w:tcBorders>
              <w:top w:val="single" w:sz="2" w:space="0" w:color="000000"/>
              <w:bottom w:val="single" w:sz="12"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bottom w:val="single" w:sz="12" w:space="0" w:color="959595"/>
            </w:tcBorders>
          </w:tcPr>
          <w:p>
            <w:pPr>
              <w:pStyle w:val="TableParagraph"/>
              <w:spacing w:before="85"/>
              <w:ind w:left="39"/>
              <w:rPr>
                <w:sz w:val="14"/>
              </w:rPr>
            </w:pPr>
            <w:r>
              <w:rPr>
                <w:w w:val="105"/>
                <w:sz w:val="14"/>
              </w:rPr>
              <w:t>DEPARTAMENTOS DE GUATEMALA</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1" name="image1.jpeg"/>
                  <wp:cNvGraphicFramePr>
                    <a:graphicFrameLocks noChangeAspect="1"/>
                  </wp:cNvGraphicFramePr>
                  <a:graphic>
                    <a:graphicData uri="http://schemas.openxmlformats.org/drawingml/2006/picture">
                      <pic:pic>
                        <pic:nvPicPr>
                          <pic:cNvPr id="7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1"/>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EN COMUNICACIÓN Y LENGUAJE L1</w:t>
      </w:r>
      <w:r>
        <w:rPr>
          <w:b/>
          <w:spacing w:val="-9"/>
          <w:sz w:val="24"/>
        </w:rPr>
        <w:t> </w:t>
      </w:r>
      <w:r>
        <w:rPr>
          <w:b/>
          <w:sz w:val="24"/>
        </w:rPr>
        <w:t>ESPAÑOL</w:t>
      </w:r>
    </w:p>
    <w:p>
      <w:pPr>
        <w:pStyle w:val="BodyText"/>
        <w:spacing w:before="6"/>
        <w:rPr>
          <w:b/>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1"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6" w:lineRule="auto" w:before="60"/>
              <w:ind w:left="835" w:hanging="462"/>
              <w:rPr>
                <w:sz w:val="14"/>
              </w:rPr>
            </w:pPr>
            <w:r>
              <w:rPr>
                <w:w w:val="105"/>
                <w:sz w:val="14"/>
              </w:rPr>
              <w:t>ESPECIALISTA EN COMUNICACIÓN Y LENGUAJE L1 ESPAÑOL</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56"/>
              <w:rPr>
                <w:sz w:val="14"/>
              </w:rPr>
            </w:pPr>
            <w:r>
              <w:rPr>
                <w:w w:val="105"/>
                <w:sz w:val="14"/>
              </w:rPr>
              <w:t>ASESOR PROFESIONAL ESPECIALIZADO III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1332" w:right="1294"/>
              <w:jc w:val="center"/>
              <w:rPr>
                <w:sz w:val="14"/>
              </w:rPr>
            </w:pPr>
            <w:r>
              <w:rPr>
                <w:w w:val="105"/>
                <w:sz w:val="14"/>
              </w:rPr>
              <w:t>DIGECUR</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8" w:lineRule="auto" w:before="79"/>
              <w:ind w:left="1188" w:hanging="687"/>
              <w:rPr>
                <w:sz w:val="14"/>
              </w:rPr>
            </w:pPr>
            <w:r>
              <w:rPr>
                <w:w w:val="105"/>
                <w:sz w:val="14"/>
              </w:rPr>
              <w:t>DEPARTAMENTO NIVEL INICIAL Y PREPRIMARIA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JEFE DEPARTAMENTO NIVEL INICIAL Y PREPRIMARIA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1184" w:hRule="atLeast"/>
        </w:trPr>
        <w:tc>
          <w:tcPr>
            <w:tcW w:w="10448" w:type="dxa"/>
            <w:gridSpan w:val="9"/>
          </w:tcPr>
          <w:p>
            <w:pPr>
              <w:pStyle w:val="TableParagraph"/>
              <w:rPr>
                <w:b/>
                <w:sz w:val="18"/>
              </w:rPr>
            </w:pPr>
          </w:p>
          <w:p>
            <w:pPr>
              <w:pStyle w:val="TableParagraph"/>
              <w:spacing w:before="9"/>
              <w:rPr>
                <w:b/>
                <w:sz w:val="15"/>
              </w:rPr>
            </w:pPr>
          </w:p>
          <w:p>
            <w:pPr>
              <w:pStyle w:val="TableParagraph"/>
              <w:spacing w:line="264" w:lineRule="auto"/>
              <w:ind w:left="19" w:right="268"/>
              <w:rPr>
                <w:sz w:val="16"/>
              </w:rPr>
            </w:pPr>
            <w:r>
              <w:rPr>
                <w:sz w:val="16"/>
              </w:rPr>
              <w:t>DEFINIR Y DISEÑAR MÉTODOS, ESTRATEGIAS Y ACTIVIDADES PROPIAS DE LA ESPECIALIDAD EN COMUNICACIÓN Y LENGUAJE EN IDIOMA ESPAÑOL (COMO PRIMERA O SEGUNDA LENGUA). PARA SER INCLUIDOS EN EL CURRÍCULO.</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143"/>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583" w:hRule="atLeast"/>
        </w:trPr>
        <w:tc>
          <w:tcPr>
            <w:tcW w:w="365" w:type="dxa"/>
            <w:tcBorders>
              <w:bottom w:val="single" w:sz="2" w:space="0" w:color="000000"/>
              <w:right w:val="single" w:sz="8" w:space="0" w:color="959595"/>
            </w:tcBorders>
          </w:tcPr>
          <w:p>
            <w:pPr>
              <w:pStyle w:val="TableParagraph"/>
              <w:spacing w:before="4"/>
              <w:rPr>
                <w:b/>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7"/>
              <w:rPr>
                <w:b/>
                <w:sz w:val="16"/>
              </w:rPr>
            </w:pPr>
          </w:p>
          <w:p>
            <w:pPr>
              <w:pStyle w:val="TableParagraph"/>
              <w:ind w:left="38"/>
              <w:rPr>
                <w:sz w:val="14"/>
              </w:rPr>
            </w:pPr>
            <w:r>
              <w:rPr>
                <w:w w:val="105"/>
                <w:sz w:val="14"/>
              </w:rPr>
              <w:t>ESTABLECER LINEAMIENTOS PARA EL DESARROLLO CURRICULAR EN EL ÁREA DE LENGUAJE (ESPAÑOL).</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4"/>
              <w:rPr>
                <w:b/>
                <w:sz w:val="16"/>
              </w:rPr>
            </w:pPr>
          </w:p>
          <w:p>
            <w:pPr>
              <w:pStyle w:val="TableParagraph"/>
              <w:ind w:left="150"/>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CONSULTAR Y RESOLVER CON EXPERTOS Y DIFERENTES ACTORES EDUCATIVOS DEL PAÍS LO REFERENTE AL APRENDIZAJE DEL ESPAÑOL COMO PRIMERA O SEGUNDA LENGUA.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57" w:hRule="atLeast"/>
        </w:trPr>
        <w:tc>
          <w:tcPr>
            <w:tcW w:w="365" w:type="dxa"/>
            <w:tcBorders>
              <w:top w:val="single" w:sz="2" w:space="0" w:color="000000"/>
              <w:bottom w:val="single" w:sz="2" w:space="0" w:color="000000"/>
              <w:right w:val="single" w:sz="8" w:space="0" w:color="959595"/>
            </w:tcBorders>
          </w:tcPr>
          <w:p>
            <w:pPr>
              <w:pStyle w:val="TableParagraph"/>
              <w:spacing w:before="134"/>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Pr>
                <w:sz w:val="14"/>
              </w:rPr>
            </w:pPr>
            <w:r>
              <w:rPr>
                <w:w w:val="105"/>
                <w:sz w:val="14"/>
              </w:rPr>
              <w:t>GARANTIZAR EL CUMPLIMIENTO DE LOS OBJETIVOS, METAS, RESULTADOS Y SU CORRELACIÓN CON LA VISIÓN Y LA MISIÓN DEL MINISTERIO DE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34"/>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PARTICIPAR EN ESTUDIOS E INVESTIGACIONES PRESENTANDO CONCLUSIONES Y RECOMENDACIONES.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2"/>
              <w:ind w:left="38" w:right="-2"/>
              <w:rPr>
                <w:sz w:val="14"/>
              </w:rPr>
            </w:pPr>
            <w:r>
              <w:rPr>
                <w:w w:val="105"/>
                <w:sz w:val="14"/>
              </w:rPr>
              <w:t>PARTICIPAR EN LA PREPARACIÓN DE PLANES Y PROYECTOS DE SISTEMAS Y PROCEDIMIENTOS PARA IMPLEMENTAR EN EL ÁREA.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INVESTIGACIONES PARA SU APLICACIÓN EN EL CURRÍCULO EDUCATIVO.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ATENDER Y RESOLVER CONSULTAS RELACIONADAS CON SU COMPETENCIA.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31" w:hRule="atLeast"/>
        </w:trPr>
        <w:tc>
          <w:tcPr>
            <w:tcW w:w="365" w:type="dxa"/>
            <w:tcBorders>
              <w:top w:val="single" w:sz="2" w:space="0" w:color="000000"/>
              <w:bottom w:val="single" w:sz="2" w:space="0" w:color="000000"/>
              <w:right w:val="single" w:sz="8" w:space="0" w:color="959595"/>
            </w:tcBorders>
          </w:tcPr>
          <w:p>
            <w:pPr>
              <w:pStyle w:val="TableParagraph"/>
              <w:spacing w:before="121"/>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3"/>
              <w:ind w:left="38"/>
              <w:rPr>
                <w:sz w:val="14"/>
              </w:rPr>
            </w:pPr>
            <w:r>
              <w:rPr>
                <w:w w:val="105"/>
                <w:sz w:val="14"/>
              </w:rPr>
              <w:t>ELABORAR Y REVISAR INSTRUMENTOS TÉCNICOS DERIVADOS DE LAS APLICACIONES DE PROGRAMAS A NIVEL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DEFINIR INDICADORES DE DOMINIO LINGÜÍSTICO DEL ESPAÑOL COMO L1 O L2.</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REVISAR ESTÁNDARES Y COMPETENCIAS CON EL PROPÓSITO DE LOGRAR SU ARTICULACIÓN.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DEFINIR METODOLOGÍAS SEGÚN NECESIDADES DE CADA UNO DE LOS PUEBLOS.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71" w:right="43"/>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PROPONER NUEVOS MÉTODOS DE BILINGÜISMO EN EL AULA.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44" w:hRule="atLeast"/>
        </w:trPr>
        <w:tc>
          <w:tcPr>
            <w:tcW w:w="365" w:type="dxa"/>
            <w:tcBorders>
              <w:top w:val="single" w:sz="2" w:space="0" w:color="000000"/>
              <w:bottom w:val="single" w:sz="2" w:space="0" w:color="000000"/>
              <w:right w:val="single" w:sz="8" w:space="0" w:color="959595"/>
            </w:tcBorders>
          </w:tcPr>
          <w:p>
            <w:pPr>
              <w:pStyle w:val="TableParagraph"/>
              <w:spacing w:before="128"/>
              <w:ind w:left="71" w:right="43"/>
              <w:jc w:val="center"/>
              <w:rPr>
                <w:sz w:val="16"/>
              </w:rPr>
            </w:pPr>
            <w:r>
              <w:rPr>
                <w:sz w:val="16"/>
              </w:rPr>
              <w:t>13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9"/>
              <w:ind w:left="38"/>
              <w:rPr>
                <w:sz w:val="14"/>
              </w:rPr>
            </w:pPr>
            <w:r>
              <w:rPr>
                <w:w w:val="105"/>
                <w:sz w:val="14"/>
              </w:rPr>
              <w:t>DISEÑAR Y GESTIONAR LA APLICACIÓN DE INSTRUMENTOS DE DIAGNÓSTICO DE DOMINIO LINGÜÍSTICO DE L1 EN EL AULA.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8"/>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71" w:right="43"/>
              <w:jc w:val="center"/>
              <w:rPr>
                <w:sz w:val="16"/>
              </w:rPr>
            </w:pPr>
            <w:r>
              <w:rPr>
                <w:sz w:val="16"/>
              </w:rPr>
              <w:t>14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2"/>
              <w:ind w:left="38"/>
              <w:rPr>
                <w:sz w:val="14"/>
              </w:rPr>
            </w:pPr>
            <w:r>
              <w:rPr>
                <w:w w:val="105"/>
                <w:sz w:val="14"/>
              </w:rPr>
              <w:t>PLANIFICAR EL REFORZAMIENTO LINGÜÍSTICO PARA DOCENTES EN SERVICIO DE LOS DISTINTOS NIVELES EDUCATIVOS.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60" w:hRule="atLeast"/>
        </w:trPr>
        <w:tc>
          <w:tcPr>
            <w:tcW w:w="365" w:type="dxa"/>
            <w:tcBorders>
              <w:top w:val="single" w:sz="2" w:space="0" w:color="000000"/>
              <w:right w:val="single" w:sz="8" w:space="0" w:color="959595"/>
            </w:tcBorders>
          </w:tcPr>
          <w:p>
            <w:pPr>
              <w:pStyle w:val="TableParagraph"/>
              <w:spacing w:before="101"/>
              <w:ind w:left="71" w:right="43"/>
              <w:jc w:val="center"/>
              <w:rPr>
                <w:sz w:val="16"/>
              </w:rPr>
            </w:pPr>
            <w:r>
              <w:rPr>
                <w:sz w:val="16"/>
              </w:rPr>
              <w:t>15</w:t>
            </w:r>
          </w:p>
        </w:tc>
        <w:tc>
          <w:tcPr>
            <w:tcW w:w="8596" w:type="dxa"/>
            <w:gridSpan w:val="4"/>
            <w:tcBorders>
              <w:top w:val="single" w:sz="2" w:space="0" w:color="000000"/>
              <w:left w:val="single" w:sz="8" w:space="0" w:color="959595"/>
              <w:right w:val="single" w:sz="8" w:space="0" w:color="959595"/>
            </w:tcBorders>
          </w:tcPr>
          <w:p>
            <w:pPr>
              <w:pStyle w:val="TableParagraph"/>
              <w:spacing w:before="105"/>
              <w:ind w:left="38"/>
              <w:rPr>
                <w:sz w:val="14"/>
              </w:rPr>
            </w:pPr>
            <w:r>
              <w:rPr>
                <w:w w:val="105"/>
                <w:sz w:val="14"/>
              </w:rPr>
              <w:t>OTRAS ACTIVIDADES INHERENTES AL PUESTO.</w:t>
            </w:r>
          </w:p>
        </w:tc>
        <w:tc>
          <w:tcPr>
            <w:tcW w:w="374" w:type="dxa"/>
            <w:tcBorders>
              <w:top w:val="single" w:sz="2" w:space="0" w:color="000000"/>
              <w:left w:val="single" w:sz="8" w:space="0" w:color="959595"/>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3" name="image1.jpeg"/>
                  <wp:cNvGraphicFramePr>
                    <a:graphicFrameLocks noChangeAspect="1"/>
                  </wp:cNvGraphicFramePr>
                  <a:graphic>
                    <a:graphicData uri="http://schemas.openxmlformats.org/drawingml/2006/picture">
                      <pic:pic>
                        <pic:nvPicPr>
                          <pic:cNvPr id="7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spacing w:before="3" w:after="1"/>
        <w:rPr>
          <w:b/>
          <w:sz w:val="10"/>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483" w:hRule="atLeast"/>
        </w:trPr>
        <w:tc>
          <w:tcPr>
            <w:tcW w:w="2607" w:type="dxa"/>
            <w:tcBorders>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tcBorders>
          </w:tcPr>
          <w:p>
            <w:pPr>
              <w:pStyle w:val="TableParagraph"/>
              <w:spacing w:before="2"/>
              <w:rPr>
                <w:b/>
                <w:sz w:val="13"/>
              </w:rPr>
            </w:pPr>
          </w:p>
          <w:p>
            <w:pPr>
              <w:pStyle w:val="TableParagraph"/>
              <w:ind w:left="38"/>
              <w:rPr>
                <w:sz w:val="14"/>
              </w:rPr>
            </w:pPr>
            <w:r>
              <w:rPr>
                <w:w w:val="105"/>
                <w:sz w:val="14"/>
              </w:rPr>
              <w:t>DIRECCIÓN, ASISTENTES, TÉCNICOS DE DIGECUR, DEPARTAMENTALES, DIGECADE, DIGEBI,</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676" w:hRule="atLeast"/>
        </w:trPr>
        <w:tc>
          <w:tcPr>
            <w:tcW w:w="2607" w:type="dxa"/>
            <w:vMerge w:val="restart"/>
            <w:tcBorders>
              <w:bottom w:val="single" w:sz="2" w:space="0" w:color="000000"/>
              <w:right w:val="single" w:sz="8" w:space="0" w:color="959595"/>
            </w:tcBorders>
          </w:tcPr>
          <w:p>
            <w:pPr>
              <w:pStyle w:val="TableParagraph"/>
              <w:rPr>
                <w:b/>
                <w:sz w:val="18"/>
              </w:rPr>
            </w:pPr>
          </w:p>
          <w:p>
            <w:pPr>
              <w:pStyle w:val="TableParagraph"/>
              <w:spacing w:before="8"/>
              <w:rPr>
                <w:b/>
                <w:sz w:val="20"/>
              </w:rPr>
            </w:pPr>
          </w:p>
          <w:p>
            <w:pPr>
              <w:pStyle w:val="TableParagraph"/>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9"/>
              <w:rPr>
                <w:b/>
                <w:sz w:val="20"/>
              </w:rPr>
            </w:pPr>
          </w:p>
          <w:p>
            <w:pPr>
              <w:pStyle w:val="TableParagraph"/>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53"/>
              <w:ind w:left="102" w:right="50" w:firstLine="2"/>
              <w:jc w:val="center"/>
              <w:rPr>
                <w:sz w:val="14"/>
              </w:rPr>
            </w:pPr>
            <w:r>
              <w:rPr>
                <w:w w:val="105"/>
                <w:sz w:val="14"/>
              </w:rPr>
              <w:t>EN LA ENSEÑANZA DEL IDIOMA ESPAÑOL Y LITERATURA,</w:t>
            </w:r>
            <w:r>
              <w:rPr>
                <w:spacing w:val="-15"/>
                <w:w w:val="105"/>
                <w:sz w:val="14"/>
              </w:rPr>
              <w:t> </w:t>
            </w:r>
            <w:r>
              <w:rPr>
                <w:w w:val="105"/>
                <w:sz w:val="14"/>
              </w:rPr>
              <w:t>LETRAS O</w:t>
            </w:r>
            <w:r>
              <w:rPr>
                <w:spacing w:val="-1"/>
                <w:w w:val="105"/>
                <w:sz w:val="14"/>
              </w:rPr>
              <w:t> </w:t>
            </w:r>
            <w:r>
              <w:rPr>
                <w:w w:val="105"/>
                <w:sz w:val="14"/>
              </w:rPr>
              <w:t>AFÍN</w:t>
            </w:r>
          </w:p>
        </w:tc>
        <w:tc>
          <w:tcPr>
            <w:tcW w:w="2602" w:type="dxa"/>
            <w:gridSpan w:val="3"/>
            <w:tcBorders>
              <w:left w:val="single" w:sz="8" w:space="0" w:color="959595"/>
              <w:bottom w:val="single" w:sz="2" w:space="0" w:color="000000"/>
            </w:tcBorders>
          </w:tcPr>
          <w:p>
            <w:pPr>
              <w:pStyle w:val="TableParagraph"/>
              <w:spacing w:before="9"/>
              <w:rPr>
                <w:b/>
                <w:sz w:val="20"/>
              </w:rPr>
            </w:pPr>
          </w:p>
          <w:p>
            <w:pPr>
              <w:pStyle w:val="TableParagraph"/>
              <w:ind w:left="905"/>
              <w:rPr>
                <w:sz w:val="14"/>
              </w:rPr>
            </w:pPr>
            <w:r>
              <w:rPr>
                <w:w w:val="105"/>
                <w:sz w:val="14"/>
              </w:rPr>
              <w:t>GRADUADO</w:t>
            </w:r>
          </w:p>
        </w:tc>
      </w:tr>
      <w:tr>
        <w:trPr>
          <w:trHeight w:val="431" w:hRule="atLeast"/>
        </w:trPr>
        <w:tc>
          <w:tcPr>
            <w:tcW w:w="2607" w:type="dxa"/>
            <w:vMerge/>
            <w:tcBorders>
              <w:top w:val="nil"/>
              <w:bottom w:val="single" w:sz="2" w:space="0" w:color="000000"/>
              <w:right w:val="single" w:sz="8" w:space="0" w:color="959595"/>
            </w:tcBorders>
          </w:tcPr>
          <w:p>
            <w:pPr>
              <w:rPr>
                <w:sz w:val="2"/>
                <w:szCs w:val="2"/>
              </w:rPr>
            </w:pPr>
          </w:p>
        </w:tc>
        <w:tc>
          <w:tcPr>
            <w:tcW w:w="261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5"/>
              <w:ind w:left="618"/>
              <w:rPr>
                <w:sz w:val="14"/>
              </w:rPr>
            </w:pPr>
            <w:r>
              <w:rPr>
                <w:w w:val="105"/>
                <w:sz w:val="14"/>
              </w:rPr>
              <w:t>CARRERA TECNICA</w:t>
            </w:r>
          </w:p>
        </w:tc>
        <w:tc>
          <w:tcPr>
            <w:tcW w:w="2611"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3"/>
              <w:ind w:left="788" w:right="-5" w:hanging="612"/>
              <w:rPr>
                <w:sz w:val="14"/>
              </w:rPr>
            </w:pPr>
            <w:r>
              <w:rPr>
                <w:w w:val="105"/>
                <w:sz w:val="14"/>
              </w:rPr>
              <w:t>PROFESORADO EN EL ÁREA DE ESPECIALIDAD</w:t>
            </w:r>
          </w:p>
        </w:tc>
        <w:tc>
          <w:tcPr>
            <w:tcW w:w="2602" w:type="dxa"/>
            <w:gridSpan w:val="3"/>
            <w:tcBorders>
              <w:top w:val="single" w:sz="2" w:space="0" w:color="000000"/>
              <w:left w:val="single" w:sz="8" w:space="0" w:color="959595"/>
              <w:bottom w:val="single" w:sz="2" w:space="0" w:color="000000"/>
            </w:tcBorders>
          </w:tcPr>
          <w:p>
            <w:pPr>
              <w:pStyle w:val="TableParagraph"/>
              <w:spacing w:before="125"/>
              <w:ind w:left="905"/>
              <w:rPr>
                <w:sz w:val="14"/>
              </w:rPr>
            </w:pPr>
            <w:r>
              <w:rPr>
                <w:w w:val="105"/>
                <w:sz w:val="14"/>
              </w:rPr>
              <w:t>GRADUADO</w:t>
            </w:r>
          </w:p>
        </w:tc>
      </w:tr>
      <w:tr>
        <w:trPr>
          <w:trHeight w:val="324" w:hRule="atLeast"/>
        </w:trPr>
        <w:tc>
          <w:tcPr>
            <w:tcW w:w="2607" w:type="dxa"/>
            <w:tcBorders>
              <w:top w:val="single" w:sz="2" w:space="0" w:color="000000"/>
              <w:bottom w:val="single" w:sz="2" w:space="0" w:color="000000"/>
              <w:right w:val="single" w:sz="8" w:space="0" w:color="959595"/>
            </w:tcBorders>
          </w:tcPr>
          <w:p>
            <w:pPr>
              <w:pStyle w:val="TableParagraph"/>
              <w:spacing w:before="60"/>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LABOR DOCENTE Y CONOCIMIENTOS DEL CURRÍCULUM NACIONAL BASE.</w:t>
            </w:r>
          </w:p>
        </w:tc>
      </w:tr>
      <w:tr>
        <w:trPr>
          <w:trHeight w:val="350" w:hRule="atLeast"/>
        </w:trPr>
        <w:tc>
          <w:tcPr>
            <w:tcW w:w="2607" w:type="dxa"/>
            <w:vMerge w:val="restart"/>
            <w:tcBorders>
              <w:top w:val="single" w:sz="2" w:space="0" w:color="000000"/>
              <w:bottom w:val="single" w:sz="2" w:space="0" w:color="000000"/>
              <w:right w:val="single" w:sz="8" w:space="0" w:color="959595"/>
            </w:tcBorders>
          </w:tcPr>
          <w:p>
            <w:pPr>
              <w:pStyle w:val="TableParagraph"/>
              <w:spacing w:before="7"/>
              <w:rPr>
                <w:b/>
                <w:sz w:val="20"/>
              </w:rPr>
            </w:pPr>
          </w:p>
          <w:p>
            <w:pPr>
              <w:pStyle w:val="TableParagraph"/>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TEORÍAS, DISEÑO Y DESARROLLO CURRICULAR</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ELABORACIÓN DE MATERIALES (CURRICULARES, DIDÁCTICOS, OTROS)</w:t>
            </w:r>
          </w:p>
        </w:tc>
      </w:tr>
      <w:tr>
        <w:trPr>
          <w:trHeight w:val="338"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22"/>
              </w:rPr>
            </w:pPr>
          </w:p>
          <w:p>
            <w:pPr>
              <w:pStyle w:val="TableParagraph"/>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tcBorders>
          </w:tcPr>
          <w:p>
            <w:pPr>
              <w:pStyle w:val="TableParagraph"/>
              <w:spacing w:before="79"/>
              <w:ind w:left="38"/>
              <w:rPr>
                <w:sz w:val="14"/>
              </w:rPr>
            </w:pPr>
            <w:r>
              <w:rPr>
                <w:w w:val="105"/>
                <w:sz w:val="14"/>
              </w:rPr>
              <w:t>RELACIONES INTERPERSONALES</w:t>
            </w:r>
          </w:p>
        </w:tc>
      </w:tr>
      <w:tr>
        <w:trPr>
          <w:trHeight w:val="350"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RESOLUCIÓN DE CONFLICTOS</w:t>
            </w:r>
          </w:p>
        </w:tc>
      </w:tr>
      <w:tr>
        <w:trPr>
          <w:trHeight w:val="337"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9"/>
              <w:ind w:left="38"/>
              <w:rPr>
                <w:sz w:val="14"/>
              </w:rPr>
            </w:pPr>
            <w:r>
              <w:rPr>
                <w:w w:val="105"/>
                <w:sz w:val="14"/>
              </w:rPr>
              <w:t>TRABAJO EN EQUIPO</w:t>
            </w:r>
          </w:p>
        </w:tc>
      </w:tr>
      <w:tr>
        <w:trPr>
          <w:trHeight w:val="496"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line="276" w:lineRule="auto" w:before="66"/>
              <w:ind w:left="38"/>
              <w:rPr>
                <w:sz w:val="14"/>
              </w:rPr>
            </w:pPr>
            <w:r>
              <w:rPr>
                <w:w w:val="105"/>
                <w:sz w:val="14"/>
              </w:rPr>
              <w:t>USO DE MÁQUINAS DE OFICINA COMO FAX, SCANNER, FOTOCOPIADORA, EQUIPO AUDIOVISUAL Y DE REPRODUCCIÓN</w:t>
            </w:r>
          </w:p>
        </w:tc>
      </w:tr>
      <w:tr>
        <w:trPr>
          <w:trHeight w:val="312"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291" w:hRule="atLeast"/>
        </w:trPr>
        <w:tc>
          <w:tcPr>
            <w:tcW w:w="2607" w:type="dxa"/>
            <w:vMerge w:val="restart"/>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271"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46"/>
              <w:ind w:left="1216" w:right="1134"/>
              <w:jc w:val="center"/>
              <w:rPr>
                <w:sz w:val="14"/>
              </w:rPr>
            </w:pPr>
            <w:r>
              <w:rPr>
                <w:w w:val="105"/>
                <w:sz w:val="14"/>
              </w:rPr>
              <w:t>INTERMEDIO</w:t>
            </w:r>
          </w:p>
        </w:tc>
      </w:tr>
      <w:tr>
        <w:trPr>
          <w:trHeight w:val="271"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46"/>
              <w:ind w:left="1216" w:right="1134"/>
              <w:jc w:val="center"/>
              <w:rPr>
                <w:sz w:val="14"/>
              </w:rPr>
            </w:pPr>
            <w:r>
              <w:rPr>
                <w:w w:val="105"/>
                <w:sz w:val="14"/>
              </w:rPr>
              <w:t>INTERMEDIO</w:t>
            </w:r>
          </w:p>
        </w:tc>
      </w:tr>
      <w:tr>
        <w:trPr>
          <w:trHeight w:val="271"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46"/>
              <w:ind w:left="1216" w:right="1134"/>
              <w:jc w:val="center"/>
              <w:rPr>
                <w:sz w:val="14"/>
              </w:rPr>
            </w:pPr>
            <w:r>
              <w:rPr>
                <w:w w:val="105"/>
                <w:sz w:val="14"/>
              </w:rPr>
              <w:t>INTERMEDIO</w:t>
            </w:r>
          </w:p>
        </w:tc>
      </w:tr>
      <w:tr>
        <w:trPr>
          <w:trHeight w:val="270" w:hRule="atLeast"/>
        </w:trPr>
        <w:tc>
          <w:tcPr>
            <w:tcW w:w="2607" w:type="dxa"/>
            <w:vMerge/>
            <w:tcBorders>
              <w:top w:val="nil"/>
              <w:right w:val="single" w:sz="8" w:space="0" w:color="959595"/>
            </w:tcBorders>
          </w:tcPr>
          <w:p>
            <w:pPr>
              <w:rPr>
                <w:sz w:val="2"/>
                <w:szCs w:val="2"/>
              </w:rPr>
            </w:pPr>
          </w:p>
        </w:tc>
        <w:tc>
          <w:tcPr>
            <w:tcW w:w="3358" w:type="dxa"/>
            <w:gridSpan w:val="5"/>
            <w:tcBorders>
              <w:top w:val="single" w:sz="2" w:space="0" w:color="000000"/>
              <w:left w:val="single" w:sz="8" w:space="0" w:color="959595"/>
              <w:right w:val="single" w:sz="8" w:space="0" w:color="959595"/>
            </w:tcBorders>
          </w:tcPr>
          <w:p>
            <w:pPr>
              <w:pStyle w:val="TableParagraph"/>
              <w:spacing w:before="46"/>
              <w:ind w:left="1169" w:right="1123"/>
              <w:jc w:val="center"/>
              <w:rPr>
                <w:sz w:val="14"/>
              </w:rPr>
            </w:pPr>
            <w:r>
              <w:rPr>
                <w:w w:val="105"/>
                <w:sz w:val="14"/>
              </w:rPr>
              <w:t>INTERNET</w:t>
            </w:r>
          </w:p>
        </w:tc>
        <w:tc>
          <w:tcPr>
            <w:tcW w:w="1120" w:type="dxa"/>
            <w:tcBorders>
              <w:top w:val="single" w:sz="2" w:space="0" w:color="000000"/>
              <w:left w:val="single" w:sz="8" w:space="0" w:color="959595"/>
              <w:right w:val="single" w:sz="8" w:space="0" w:color="959595"/>
            </w:tcBorders>
          </w:tcPr>
          <w:p>
            <w:pPr>
              <w:pStyle w:val="TableParagraph"/>
              <w:spacing w:before="34"/>
              <w:ind w:left="325" w:right="272"/>
              <w:jc w:val="center"/>
              <w:rPr>
                <w:sz w:val="16"/>
              </w:rPr>
            </w:pPr>
            <w:r>
              <w:rPr>
                <w:sz w:val="16"/>
              </w:rPr>
              <w:t>NIVEL</w:t>
            </w:r>
          </w:p>
        </w:tc>
        <w:tc>
          <w:tcPr>
            <w:tcW w:w="3347" w:type="dxa"/>
            <w:gridSpan w:val="5"/>
            <w:tcBorders>
              <w:top w:val="single" w:sz="2" w:space="0" w:color="000000"/>
              <w:left w:val="single" w:sz="8" w:space="0" w:color="959595"/>
            </w:tcBorders>
          </w:tcPr>
          <w:p>
            <w:pPr>
              <w:pStyle w:val="TableParagraph"/>
              <w:spacing w:before="46"/>
              <w:ind w:left="1216" w:right="1134"/>
              <w:jc w:val="center"/>
              <w:rPr>
                <w:sz w:val="14"/>
              </w:rPr>
            </w:pPr>
            <w:r>
              <w:rPr>
                <w:w w:val="105"/>
                <w:sz w:val="14"/>
              </w:rPr>
              <w:t>INTERMEDIO</w:t>
            </w:r>
          </w:p>
        </w:tc>
      </w:tr>
      <w:tr>
        <w:trPr>
          <w:trHeight w:val="271" w:hRule="atLeast"/>
        </w:trPr>
        <w:tc>
          <w:tcPr>
            <w:tcW w:w="10432" w:type="dxa"/>
            <w:gridSpan w:val="12"/>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spacing w:before="66"/>
              <w:ind w:left="75"/>
              <w:jc w:val="center"/>
              <w:rPr>
                <w:sz w:val="14"/>
              </w:rPr>
            </w:pPr>
            <w:r>
              <w:rPr>
                <w:w w:val="104"/>
                <w:sz w:val="14"/>
              </w:rPr>
              <w:t>X</w:t>
            </w: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spacing w:before="66"/>
              <w:ind w:left="106"/>
              <w:jc w:val="center"/>
              <w:rPr>
                <w:sz w:val="14"/>
              </w:rPr>
            </w:pPr>
            <w:r>
              <w:rPr>
                <w:w w:val="104"/>
                <w:sz w:val="14"/>
              </w:rPr>
              <w:t>X</w:t>
            </w: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spacing w:before="85"/>
              <w:ind w:left="93"/>
              <w:jc w:val="center"/>
              <w:rPr>
                <w:sz w:val="14"/>
              </w:rPr>
            </w:pPr>
            <w:r>
              <w:rPr>
                <w:w w:val="104"/>
                <w:sz w:val="14"/>
              </w:rPr>
              <w:t>X</w:t>
            </w:r>
          </w:p>
        </w:tc>
      </w:tr>
      <w:tr>
        <w:trPr>
          <w:trHeight w:val="332" w:hRule="atLeast"/>
        </w:trPr>
        <w:tc>
          <w:tcPr>
            <w:tcW w:w="2980" w:type="dxa"/>
            <w:gridSpan w:val="2"/>
            <w:tcBorders>
              <w:top w:val="single" w:sz="2" w:space="0" w:color="000000"/>
              <w:bottom w:val="single" w:sz="12"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bottom w:val="single" w:sz="12" w:space="0" w:color="959595"/>
            </w:tcBorders>
          </w:tcPr>
          <w:p>
            <w:pPr>
              <w:pStyle w:val="TableParagraph"/>
              <w:spacing w:before="85"/>
              <w:ind w:left="39"/>
              <w:rPr>
                <w:sz w:val="14"/>
              </w:rPr>
            </w:pPr>
            <w:r>
              <w:rPr>
                <w:w w:val="105"/>
                <w:sz w:val="14"/>
              </w:rPr>
              <w:t>INTERIOR DEL PAÍS</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5" name="image1.jpeg"/>
                  <wp:cNvGraphicFramePr>
                    <a:graphicFrameLocks noChangeAspect="1"/>
                  </wp:cNvGraphicFramePr>
                  <a:graphic>
                    <a:graphicData uri="http://schemas.openxmlformats.org/drawingml/2006/picture">
                      <pic:pic>
                        <pic:nvPicPr>
                          <pic:cNvPr id="7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spacing w:before="114"/>
        <w:ind w:left="351" w:right="0" w:firstLine="0"/>
        <w:jc w:val="left"/>
        <w:rPr>
          <w:b/>
          <w:sz w:val="24"/>
        </w:rPr>
      </w:pPr>
      <w:r>
        <w:rPr>
          <w:b/>
          <w:sz w:val="24"/>
        </w:rPr>
        <w:t>ESPECIALISTA EN ÁREA DE ATENCIÓN A NECESIDADES ESPECIALES</w:t>
      </w:r>
    </w:p>
    <w:p>
      <w:pPr>
        <w:pStyle w:val="BodyText"/>
        <w:spacing w:before="4"/>
        <w:rPr>
          <w:b/>
          <w:sz w:val="16"/>
        </w:rPr>
      </w:pP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747"/>
        <w:gridCol w:w="2616"/>
        <w:gridCol w:w="1868"/>
        <w:gridCol w:w="1869"/>
        <w:gridCol w:w="374"/>
        <w:gridCol w:w="374"/>
        <w:gridCol w:w="374"/>
        <w:gridCol w:w="365"/>
      </w:tblGrid>
      <w:tr>
        <w:trPr>
          <w:trHeight w:val="302" w:hRule="atLeast"/>
        </w:trPr>
        <w:tc>
          <w:tcPr>
            <w:tcW w:w="10447" w:type="dxa"/>
            <w:gridSpan w:val="10"/>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3" w:type="dxa"/>
            <w:gridSpan w:val="2"/>
            <w:tcBorders>
              <w:left w:val="single" w:sz="8" w:space="0" w:color="959595"/>
              <w:bottom w:val="single" w:sz="2" w:space="0" w:color="000000"/>
              <w:right w:val="single" w:sz="8" w:space="0" w:color="959595"/>
            </w:tcBorders>
          </w:tcPr>
          <w:p>
            <w:pPr>
              <w:pStyle w:val="TableParagraph"/>
              <w:spacing w:line="278" w:lineRule="auto" w:before="34"/>
              <w:ind w:left="457" w:right="77" w:hanging="359"/>
              <w:rPr>
                <w:b/>
                <w:sz w:val="16"/>
              </w:rPr>
            </w:pPr>
            <w:r>
              <w:rPr>
                <w:b/>
                <w:sz w:val="16"/>
              </w:rPr>
              <w:t>ESPECIALISTA EN ÁREA DE </w:t>
            </w:r>
            <w:r>
              <w:rPr>
                <w:b/>
                <w:spacing w:val="-3"/>
                <w:sz w:val="16"/>
              </w:rPr>
              <w:t>ATENCIÓN </w:t>
            </w:r>
            <w:r>
              <w:rPr>
                <w:b/>
                <w:sz w:val="16"/>
              </w:rPr>
              <w:t>A NECESIDADES</w:t>
            </w:r>
            <w:r>
              <w:rPr>
                <w:b/>
                <w:spacing w:val="8"/>
                <w:sz w:val="16"/>
              </w:rPr>
              <w:t> </w:t>
            </w:r>
            <w:r>
              <w:rPr>
                <w:b/>
                <w:sz w:val="16"/>
              </w:rPr>
              <w:t>ESPECIALES.</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1"/>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99"/>
              <w:rPr>
                <w:sz w:val="14"/>
              </w:rPr>
            </w:pPr>
            <w:r>
              <w:rPr>
                <w:w w:val="105"/>
                <w:sz w:val="14"/>
              </w:rPr>
              <w:t>ASESOR PROFESIONAL ESPECIALIZADO 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3" w:type="dxa"/>
            <w:gridSpan w:val="2"/>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1332" w:right="1293"/>
              <w:jc w:val="center"/>
              <w:rPr>
                <w:sz w:val="14"/>
              </w:rPr>
            </w:pPr>
            <w:r>
              <w:rPr>
                <w:w w:val="105"/>
                <w:sz w:val="14"/>
              </w:rPr>
              <w:t>DIGECUR</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7"/>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8" w:lineRule="auto" w:before="79"/>
              <w:ind w:left="1189" w:hanging="687"/>
              <w:rPr>
                <w:sz w:val="14"/>
              </w:rPr>
            </w:pPr>
            <w:r>
              <w:rPr>
                <w:w w:val="105"/>
                <w:sz w:val="14"/>
              </w:rPr>
              <w:t>DEPARTAMENTO NIVEL INICIAL Y PREPRIMARIA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7" w:type="dxa"/>
            <w:gridSpan w:val="8"/>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JEFE DEPARTAMENTO NIVEL INICIAL Y PREPRIMARIA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7" w:type="dxa"/>
            <w:gridSpan w:val="8"/>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3" w:type="dxa"/>
            <w:gridSpan w:val="2"/>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0"/>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9"/>
              <w:rPr>
                <w:sz w:val="14"/>
              </w:rPr>
            </w:pPr>
            <w:r>
              <w:rPr>
                <w:w w:val="105"/>
                <w:sz w:val="14"/>
              </w:rPr>
              <w:t>Planta Central</w:t>
            </w:r>
          </w:p>
        </w:tc>
      </w:tr>
      <w:tr>
        <w:trPr>
          <w:trHeight w:val="310" w:hRule="atLeast"/>
        </w:trPr>
        <w:tc>
          <w:tcPr>
            <w:tcW w:w="10447" w:type="dxa"/>
            <w:gridSpan w:val="10"/>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760" w:hRule="atLeast"/>
        </w:trPr>
        <w:tc>
          <w:tcPr>
            <w:tcW w:w="10447" w:type="dxa"/>
            <w:gridSpan w:val="10"/>
          </w:tcPr>
          <w:p>
            <w:pPr>
              <w:pStyle w:val="TableParagraph"/>
              <w:spacing w:before="4"/>
              <w:rPr>
                <w:b/>
                <w:sz w:val="15"/>
              </w:rPr>
            </w:pPr>
          </w:p>
          <w:p>
            <w:pPr>
              <w:pStyle w:val="TableParagraph"/>
              <w:spacing w:line="264" w:lineRule="auto"/>
              <w:ind w:left="19"/>
              <w:rPr>
                <w:sz w:val="16"/>
              </w:rPr>
            </w:pPr>
            <w:r>
              <w:rPr>
                <w:sz w:val="16"/>
              </w:rPr>
              <w:t>DEFINIR Y DISEÑAR MÉTODOS, ESTRATEGIAS Y ACTIVIDADES PROPIAS DE LA ESPECIALIDAD EN EL ÁREA DE ATENCIÓN A NECESIDADES ESPECIALES.</w:t>
            </w:r>
          </w:p>
        </w:tc>
      </w:tr>
      <w:tr>
        <w:trPr>
          <w:trHeight w:val="323" w:hRule="atLeast"/>
        </w:trPr>
        <w:tc>
          <w:tcPr>
            <w:tcW w:w="10447" w:type="dxa"/>
            <w:gridSpan w:val="10"/>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5" w:type="dxa"/>
            <w:gridSpan w:val="5"/>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6"/>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30"/>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5" w:type="dxa"/>
            <w:gridSpan w:val="5"/>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3"/>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144"/>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7"/>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2"/>
              <w:rPr>
                <w:b/>
                <w:sz w:val="18"/>
              </w:rPr>
            </w:pPr>
            <w:r>
              <w:rPr>
                <w:b/>
                <w:w w:val="100"/>
                <w:sz w:val="18"/>
              </w:rPr>
              <w:t>A</w:t>
            </w:r>
          </w:p>
        </w:tc>
      </w:tr>
      <w:tr>
        <w:trPr>
          <w:trHeight w:val="399" w:hRule="atLeast"/>
        </w:trPr>
        <w:tc>
          <w:tcPr>
            <w:tcW w:w="365" w:type="dxa"/>
            <w:tcBorders>
              <w:bottom w:val="single" w:sz="2" w:space="0" w:color="000000"/>
              <w:right w:val="single" w:sz="8" w:space="0" w:color="959595"/>
            </w:tcBorders>
          </w:tcPr>
          <w:p>
            <w:pPr>
              <w:pStyle w:val="TableParagraph"/>
              <w:spacing w:before="96"/>
              <w:ind w:left="28"/>
              <w:jc w:val="center"/>
              <w:rPr>
                <w:sz w:val="16"/>
              </w:rPr>
            </w:pPr>
            <w:r>
              <w:rPr>
                <w:w w:val="102"/>
                <w:sz w:val="16"/>
              </w:rPr>
              <w:t>1</w:t>
            </w:r>
          </w:p>
        </w:tc>
        <w:tc>
          <w:tcPr>
            <w:tcW w:w="8595" w:type="dxa"/>
            <w:gridSpan w:val="5"/>
            <w:tcBorders>
              <w:left w:val="single" w:sz="8" w:space="0" w:color="959595"/>
              <w:bottom w:val="single" w:sz="2" w:space="0" w:color="000000"/>
              <w:right w:val="single" w:sz="8" w:space="0" w:color="959595"/>
            </w:tcBorders>
          </w:tcPr>
          <w:p>
            <w:pPr>
              <w:pStyle w:val="TableParagraph"/>
              <w:spacing w:before="99"/>
              <w:ind w:left="38"/>
              <w:rPr>
                <w:sz w:val="14"/>
              </w:rPr>
            </w:pPr>
            <w:r>
              <w:rPr>
                <w:w w:val="105"/>
                <w:sz w:val="14"/>
              </w:rPr>
              <w:t>ESTABLECER LINEAMIENTOS PARA EL DESARROLLO CURRICULAR ATENDIENDO A NECESIDADES ESPECIALES.</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96"/>
              <w:ind w:left="151"/>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418" w:hRule="atLeast"/>
        </w:trPr>
        <w:tc>
          <w:tcPr>
            <w:tcW w:w="365" w:type="dxa"/>
            <w:tcBorders>
              <w:top w:val="single" w:sz="2" w:space="0" w:color="000000"/>
              <w:bottom w:val="single" w:sz="2" w:space="0" w:color="000000"/>
              <w:right w:val="single" w:sz="8" w:space="0" w:color="959595"/>
            </w:tcBorders>
          </w:tcPr>
          <w:p>
            <w:pPr>
              <w:pStyle w:val="TableParagraph"/>
              <w:spacing w:before="115"/>
              <w:ind w:left="28"/>
              <w:jc w:val="center"/>
              <w:rPr>
                <w:sz w:val="16"/>
              </w:rPr>
            </w:pPr>
            <w:r>
              <w:rPr>
                <w:w w:val="102"/>
                <w:sz w:val="16"/>
              </w:rPr>
              <w:t>2</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27"/>
              <w:ind w:left="38"/>
              <w:rPr>
                <w:sz w:val="14"/>
              </w:rPr>
            </w:pPr>
            <w:r>
              <w:rPr>
                <w:w w:val="105"/>
                <w:sz w:val="14"/>
              </w:rPr>
              <w:t>CONSULTAR Y RESOLVER CON EXPERTOS Y DIFERENTES ACTORES EDUCATIVOS DEL PAÍS LO REFERENTE A NECESIDADES ESPECIALES.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15"/>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18" w:hRule="atLeast"/>
        </w:trPr>
        <w:tc>
          <w:tcPr>
            <w:tcW w:w="365" w:type="dxa"/>
            <w:tcBorders>
              <w:top w:val="single" w:sz="2" w:space="0" w:color="000000"/>
              <w:bottom w:val="single" w:sz="2" w:space="0" w:color="000000"/>
              <w:right w:val="single" w:sz="8" w:space="0" w:color="959595"/>
            </w:tcBorders>
          </w:tcPr>
          <w:p>
            <w:pPr>
              <w:pStyle w:val="TableParagraph"/>
              <w:spacing w:before="114"/>
              <w:ind w:left="28"/>
              <w:jc w:val="center"/>
              <w:rPr>
                <w:sz w:val="16"/>
              </w:rPr>
            </w:pPr>
            <w:r>
              <w:rPr>
                <w:w w:val="102"/>
                <w:sz w:val="16"/>
              </w:rPr>
              <w:t>3</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26"/>
              <w:ind w:left="38"/>
              <w:rPr>
                <w:sz w:val="14"/>
              </w:rPr>
            </w:pPr>
            <w:r>
              <w:rPr>
                <w:w w:val="105"/>
                <w:sz w:val="14"/>
              </w:rPr>
              <w:t>GARANTIZAR EL CUMPLIMIENTO DE LOS OBJETIVOS, METAS, RESULTADOS Y SU CORRELACIÓN CON LA VISIÓN Y MISIÓN DEL MINISTERIO DE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14"/>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4</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PARTICIPAR EN ESTUDIOS E INVESTIGACIONES PRESENTANDO CONCLUSIONES Y RECOMENDACIONES.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5</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186" w:lineRule="exact"/>
              <w:ind w:left="38" w:right="-3"/>
              <w:rPr>
                <w:sz w:val="14"/>
              </w:rPr>
            </w:pPr>
            <w:r>
              <w:rPr>
                <w:w w:val="105"/>
                <w:sz w:val="14"/>
              </w:rPr>
              <w:t>PARTICIPAR EN LA PREPARACIÓN DE PLANES Y PROYECTOS DE SISTEMAS Y PROCEDIMIENTOS PARA IMPLEMENTAR EN EL ÁREA.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6</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REALIZAR INVESTIGACIONES PARA SU APLICACIÓN EN EL CURRÍCULO EDUCATIVO.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7</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ATENDER Y RESOLVER CONSULTAS RELACIONADAS CON SU COMPETENCIA.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18" w:hRule="atLeast"/>
        </w:trPr>
        <w:tc>
          <w:tcPr>
            <w:tcW w:w="365" w:type="dxa"/>
            <w:tcBorders>
              <w:top w:val="single" w:sz="2" w:space="0" w:color="000000"/>
              <w:bottom w:val="single" w:sz="2" w:space="0" w:color="000000"/>
              <w:right w:val="single" w:sz="8" w:space="0" w:color="959595"/>
            </w:tcBorders>
          </w:tcPr>
          <w:p>
            <w:pPr>
              <w:pStyle w:val="TableParagraph"/>
              <w:spacing w:before="114"/>
              <w:ind w:left="28"/>
              <w:jc w:val="center"/>
              <w:rPr>
                <w:sz w:val="16"/>
              </w:rPr>
            </w:pPr>
            <w:r>
              <w:rPr>
                <w:w w:val="102"/>
                <w:sz w:val="16"/>
              </w:rPr>
              <w:t>8</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26"/>
              <w:ind w:left="38"/>
              <w:rPr>
                <w:sz w:val="14"/>
              </w:rPr>
            </w:pPr>
            <w:r>
              <w:rPr>
                <w:w w:val="105"/>
                <w:sz w:val="14"/>
              </w:rPr>
              <w:t>ELABORAR Y REVISAR INSTRUMENTOS TÉCNICOS DERIVADOS DE LAS APLICACIONES DE PROGRAMAS A NIVEL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14"/>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9</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DEFINIR INDICADORES DE APRENDIZAJE.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71" w:right="43"/>
              <w:jc w:val="center"/>
              <w:rPr>
                <w:sz w:val="16"/>
              </w:rPr>
            </w:pPr>
            <w:r>
              <w:rPr>
                <w:sz w:val="16"/>
              </w:rPr>
              <w:t>10</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REVISAR ESTÁNDARES Y COMPETENCIAS CON EL PROPÓSITO DE LOGRAR SU ARTICULACIÓN.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71" w:right="43"/>
              <w:jc w:val="center"/>
              <w:rPr>
                <w:sz w:val="16"/>
              </w:rPr>
            </w:pPr>
            <w:r>
              <w:rPr>
                <w:sz w:val="16"/>
              </w:rPr>
              <w:t>11</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ESTIMULAR LA EVALUACIÓN DEL DESEMPEÑO.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74" w:hRule="atLeast"/>
        </w:trPr>
        <w:tc>
          <w:tcPr>
            <w:tcW w:w="365" w:type="dxa"/>
            <w:tcBorders>
              <w:top w:val="single" w:sz="2" w:space="0" w:color="000000"/>
              <w:bottom w:val="single" w:sz="24" w:space="0" w:color="959595"/>
              <w:right w:val="single" w:sz="8" w:space="0" w:color="959595"/>
            </w:tcBorders>
          </w:tcPr>
          <w:p>
            <w:pPr>
              <w:pStyle w:val="TableParagraph"/>
              <w:spacing w:before="108"/>
              <w:ind w:left="71" w:right="43"/>
              <w:jc w:val="center"/>
              <w:rPr>
                <w:sz w:val="16"/>
              </w:rPr>
            </w:pPr>
            <w:r>
              <w:rPr>
                <w:sz w:val="16"/>
              </w:rPr>
              <w:t>12</w:t>
            </w:r>
          </w:p>
        </w:tc>
        <w:tc>
          <w:tcPr>
            <w:tcW w:w="8595" w:type="dxa"/>
            <w:gridSpan w:val="5"/>
            <w:tcBorders>
              <w:top w:val="single" w:sz="2" w:space="0" w:color="000000"/>
              <w:left w:val="single" w:sz="8" w:space="0" w:color="959595"/>
              <w:bottom w:val="single" w:sz="24" w:space="0" w:color="959595"/>
              <w:right w:val="single" w:sz="8" w:space="0" w:color="959595"/>
            </w:tcBorders>
          </w:tcPr>
          <w:p>
            <w:pPr>
              <w:pStyle w:val="TableParagraph"/>
              <w:spacing w:before="111"/>
              <w:ind w:left="38"/>
              <w:rPr>
                <w:sz w:val="14"/>
              </w:rPr>
            </w:pPr>
            <w:r>
              <w:rPr>
                <w:w w:val="105"/>
                <w:sz w:val="14"/>
              </w:rPr>
              <w:t>OTRAS ACTIVIDADES INHERENTES AL PUESTO.</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spacing w:before="108"/>
              <w:ind w:left="58"/>
              <w:jc w:val="center"/>
              <w:rPr>
                <w:sz w:val="16"/>
              </w:rPr>
            </w:pPr>
            <w:r>
              <w:rPr>
                <w:w w:val="102"/>
                <w:sz w:val="16"/>
              </w:rPr>
              <w:t>X</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316" w:hRule="atLeast"/>
        </w:trPr>
        <w:tc>
          <w:tcPr>
            <w:tcW w:w="10447" w:type="dxa"/>
            <w:gridSpan w:val="10"/>
            <w:tcBorders>
              <w:top w:val="single" w:sz="24" w:space="0" w:color="959595"/>
            </w:tcBorders>
            <w:shd w:val="clear" w:color="auto" w:fill="C0C0C0"/>
          </w:tcPr>
          <w:p>
            <w:pPr>
              <w:pStyle w:val="TableParagraph"/>
              <w:spacing w:before="18"/>
              <w:ind w:left="119"/>
              <w:rPr>
                <w:b/>
                <w:sz w:val="22"/>
              </w:rPr>
            </w:pPr>
            <w:r>
              <w:rPr>
                <w:b/>
                <w:sz w:val="22"/>
              </w:rPr>
              <w:t>4 </w:t>
            </w:r>
            <w:r>
              <w:rPr>
                <w:b/>
                <w:position w:val="1"/>
                <w:sz w:val="22"/>
              </w:rPr>
              <w:t>RELACIONES DE TRABAJO</w:t>
            </w:r>
          </w:p>
        </w:tc>
      </w:tr>
      <w:tr>
        <w:trPr>
          <w:trHeight w:val="504" w:hRule="atLeast"/>
        </w:trPr>
        <w:tc>
          <w:tcPr>
            <w:tcW w:w="2607" w:type="dxa"/>
            <w:gridSpan w:val="3"/>
            <w:tcBorders>
              <w:bottom w:val="single" w:sz="2" w:space="0" w:color="000000"/>
              <w:right w:val="single" w:sz="8" w:space="0" w:color="959595"/>
            </w:tcBorders>
          </w:tcPr>
          <w:p>
            <w:pPr>
              <w:pStyle w:val="TableParagraph"/>
              <w:spacing w:before="139"/>
              <w:ind w:left="19"/>
              <w:rPr>
                <w:sz w:val="16"/>
              </w:rPr>
            </w:pPr>
            <w:r>
              <w:rPr>
                <w:sz w:val="16"/>
              </w:rPr>
              <w:t>Internas</w:t>
            </w:r>
          </w:p>
        </w:tc>
        <w:tc>
          <w:tcPr>
            <w:tcW w:w="7840" w:type="dxa"/>
            <w:gridSpan w:val="7"/>
            <w:tcBorders>
              <w:left w:val="single" w:sz="8" w:space="0" w:color="959595"/>
              <w:bottom w:val="single" w:sz="2" w:space="0" w:color="000000"/>
            </w:tcBorders>
          </w:tcPr>
          <w:p>
            <w:pPr>
              <w:pStyle w:val="TableParagraph"/>
              <w:spacing w:before="2"/>
              <w:rPr>
                <w:b/>
                <w:sz w:val="13"/>
              </w:rPr>
            </w:pPr>
          </w:p>
          <w:p>
            <w:pPr>
              <w:pStyle w:val="TableParagraph"/>
              <w:ind w:left="38"/>
              <w:rPr>
                <w:sz w:val="14"/>
              </w:rPr>
            </w:pPr>
            <w:r>
              <w:rPr>
                <w:w w:val="105"/>
                <w:sz w:val="14"/>
              </w:rPr>
              <w:t>DIRECCIÓN, ASISTENTES, TÉCNICOS DE DIGECUR, DEPARTAMENTALES, DIGECADE, DIGEBI, DIGEESP</w:t>
            </w:r>
          </w:p>
        </w:tc>
      </w:tr>
      <w:tr>
        <w:trPr>
          <w:trHeight w:val="505" w:hRule="atLeast"/>
        </w:trPr>
        <w:tc>
          <w:tcPr>
            <w:tcW w:w="2607" w:type="dxa"/>
            <w:gridSpan w:val="3"/>
            <w:tcBorders>
              <w:top w:val="single" w:sz="2" w:space="0" w:color="000000"/>
              <w:bottom w:val="single" w:sz="12" w:space="0" w:color="959595"/>
              <w:right w:val="single" w:sz="8" w:space="0" w:color="959595"/>
            </w:tcBorders>
          </w:tcPr>
          <w:p>
            <w:pPr>
              <w:pStyle w:val="TableParagraph"/>
              <w:spacing w:before="158"/>
              <w:ind w:left="19"/>
              <w:rPr>
                <w:sz w:val="16"/>
              </w:rPr>
            </w:pPr>
            <w:r>
              <w:rPr>
                <w:sz w:val="16"/>
              </w:rPr>
              <w:t>Externas</w:t>
            </w:r>
          </w:p>
        </w:tc>
        <w:tc>
          <w:tcPr>
            <w:tcW w:w="7840" w:type="dxa"/>
            <w:gridSpan w:val="7"/>
            <w:tcBorders>
              <w:top w:val="single" w:sz="2" w:space="0" w:color="000000"/>
              <w:left w:val="single" w:sz="8" w:space="0" w:color="959595"/>
              <w:bottom w:val="single" w:sz="12" w:space="0" w:color="959595"/>
            </w:tcBorders>
          </w:tcPr>
          <w:p>
            <w:pPr>
              <w:pStyle w:val="TableParagraph"/>
              <w:spacing w:before="9"/>
              <w:rPr>
                <w:b/>
                <w:sz w:val="14"/>
              </w:rPr>
            </w:pPr>
          </w:p>
          <w:p>
            <w:pPr>
              <w:pStyle w:val="TableParagraph"/>
              <w:ind w:left="38"/>
              <w:rPr>
                <w:sz w:val="14"/>
              </w:rPr>
            </w:pPr>
            <w:r>
              <w:rPr>
                <w:w w:val="105"/>
                <w:sz w:val="14"/>
              </w:rPr>
              <w:t>N/A</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7" name="image1.jpeg"/>
                  <wp:cNvGraphicFramePr>
                    <a:graphicFrameLocks noChangeAspect="1"/>
                  </wp:cNvGraphicFramePr>
                  <a:graphic>
                    <a:graphicData uri="http://schemas.openxmlformats.org/drawingml/2006/picture">
                      <pic:pic>
                        <pic:nvPicPr>
                          <pic:cNvPr id="7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spacing w:before="2"/>
        <w:rPr>
          <w:b/>
          <w:sz w:val="10"/>
        </w:rPr>
      </w:pPr>
    </w:p>
    <w:tbl>
      <w:tblPr>
        <w:tblW w:w="0" w:type="auto"/>
        <w:jc w:val="left"/>
        <w:tblInd w:w="39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27" w:hRule="atLeast"/>
        </w:trPr>
        <w:tc>
          <w:tcPr>
            <w:tcW w:w="10432" w:type="dxa"/>
            <w:gridSpan w:val="12"/>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292" w:hRule="atLeast"/>
        </w:trPr>
        <w:tc>
          <w:tcPr>
            <w:tcW w:w="2607" w:type="dxa"/>
            <w:vMerge w:val="restart"/>
            <w:tcBorders>
              <w:top w:val="single" w:sz="18" w:space="0" w:color="959595"/>
              <w:left w:val="single" w:sz="18" w:space="0" w:color="959595"/>
              <w:bottom w:val="single" w:sz="2" w:space="0" w:color="000000"/>
              <w:right w:val="single" w:sz="8" w:space="0" w:color="959595"/>
            </w:tcBorders>
          </w:tcPr>
          <w:p>
            <w:pPr>
              <w:pStyle w:val="TableParagraph"/>
              <w:spacing w:before="10"/>
              <w:rPr>
                <w:b/>
                <w:sz w:val="24"/>
              </w:rPr>
            </w:pPr>
          </w:p>
          <w:p>
            <w:pPr>
              <w:pStyle w:val="TableParagraph"/>
              <w:ind w:left="19"/>
              <w:rPr>
                <w:sz w:val="16"/>
              </w:rPr>
            </w:pPr>
            <w:r>
              <w:rPr>
                <w:sz w:val="16"/>
              </w:rPr>
              <w:t>Estudios:</w:t>
            </w:r>
          </w:p>
        </w:tc>
        <w:tc>
          <w:tcPr>
            <w:tcW w:w="2612"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782"/>
              <w:rPr>
                <w:sz w:val="14"/>
              </w:rPr>
            </w:pPr>
            <w:r>
              <w:rPr>
                <w:w w:val="105"/>
                <w:sz w:val="14"/>
              </w:rPr>
              <w:t>LICENCIATURA</w:t>
            </w:r>
          </w:p>
        </w:tc>
        <w:tc>
          <w:tcPr>
            <w:tcW w:w="2611"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605"/>
              <w:rPr>
                <w:sz w:val="14"/>
              </w:rPr>
            </w:pPr>
            <w:r>
              <w:rPr>
                <w:w w:val="105"/>
                <w:sz w:val="14"/>
              </w:rPr>
              <w:t>PSICOLOGÍA O AFÍN</w:t>
            </w:r>
          </w:p>
        </w:tc>
        <w:tc>
          <w:tcPr>
            <w:tcW w:w="2602" w:type="dxa"/>
            <w:gridSpan w:val="3"/>
            <w:tcBorders>
              <w:top w:val="single" w:sz="18" w:space="0" w:color="959595"/>
              <w:left w:val="single" w:sz="8" w:space="0" w:color="959595"/>
              <w:bottom w:val="single" w:sz="2" w:space="0" w:color="000000"/>
              <w:right w:val="single" w:sz="18" w:space="0" w:color="959595"/>
            </w:tcBorders>
          </w:tcPr>
          <w:p>
            <w:pPr>
              <w:pStyle w:val="TableParagraph"/>
              <w:spacing w:before="47"/>
              <w:ind w:left="905"/>
              <w:rPr>
                <w:sz w:val="14"/>
              </w:rPr>
            </w:pPr>
            <w:r>
              <w:rPr>
                <w:w w:val="105"/>
                <w:sz w:val="14"/>
              </w:rPr>
              <w:t>GRADUADO</w:t>
            </w:r>
          </w:p>
        </w:tc>
      </w:tr>
      <w:tr>
        <w:trPr>
          <w:trHeight w:val="497"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261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8"/>
              <w:rPr>
                <w:b/>
                <w:sz w:val="13"/>
              </w:rPr>
            </w:pPr>
          </w:p>
          <w:p>
            <w:pPr>
              <w:pStyle w:val="TableParagraph"/>
              <w:ind w:left="618"/>
              <w:rPr>
                <w:sz w:val="14"/>
              </w:rPr>
            </w:pPr>
            <w:r>
              <w:rPr>
                <w:w w:val="105"/>
                <w:sz w:val="14"/>
              </w:rPr>
              <w:t>CARRERA TECNICA</w:t>
            </w:r>
          </w:p>
        </w:tc>
        <w:tc>
          <w:tcPr>
            <w:tcW w:w="2611"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788" w:right="-5" w:hanging="612"/>
              <w:rPr>
                <w:sz w:val="14"/>
              </w:rPr>
            </w:pPr>
            <w:r>
              <w:rPr>
                <w:w w:val="105"/>
                <w:sz w:val="14"/>
              </w:rPr>
              <w:t>PROFESORADO EN EL ÁREA DE ESPECIALIDAD</w:t>
            </w:r>
          </w:p>
        </w:tc>
        <w:tc>
          <w:tcPr>
            <w:tcW w:w="2602" w:type="dxa"/>
            <w:gridSpan w:val="3"/>
            <w:tcBorders>
              <w:top w:val="single" w:sz="2" w:space="0" w:color="000000"/>
              <w:left w:val="single" w:sz="8" w:space="0" w:color="959595"/>
              <w:bottom w:val="single" w:sz="2" w:space="0" w:color="000000"/>
              <w:right w:val="single" w:sz="18" w:space="0" w:color="959595"/>
            </w:tcBorders>
          </w:tcPr>
          <w:p>
            <w:pPr>
              <w:pStyle w:val="TableParagraph"/>
              <w:spacing w:before="8"/>
              <w:rPr>
                <w:b/>
                <w:sz w:val="13"/>
              </w:rPr>
            </w:pPr>
          </w:p>
          <w:p>
            <w:pPr>
              <w:pStyle w:val="TableParagraph"/>
              <w:ind w:left="905"/>
              <w:rPr>
                <w:sz w:val="14"/>
              </w:rPr>
            </w:pPr>
            <w:r>
              <w:rPr>
                <w:w w:val="105"/>
                <w:sz w:val="14"/>
              </w:rPr>
              <w:t>GRADUADO</w:t>
            </w:r>
          </w:p>
        </w:tc>
      </w:tr>
      <w:tr>
        <w:trPr>
          <w:trHeight w:val="324"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60"/>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LABOR DOCENTE Y ADMINISTRATIVA, ASÍ COMO CONOCIMIENTOS DEL CURRÍCULUM NACIONAL BASE.</w:t>
            </w:r>
          </w:p>
        </w:tc>
      </w:tr>
      <w:tr>
        <w:trPr>
          <w:trHeight w:val="350"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spacing w:before="7"/>
              <w:rPr>
                <w:b/>
                <w:sz w:val="20"/>
              </w:rPr>
            </w:pPr>
          </w:p>
          <w:p>
            <w:pPr>
              <w:pStyle w:val="TableParagraph"/>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85"/>
              <w:ind w:left="38"/>
              <w:rPr>
                <w:sz w:val="14"/>
              </w:rPr>
            </w:pPr>
            <w:r>
              <w:rPr>
                <w:w w:val="105"/>
                <w:sz w:val="14"/>
              </w:rPr>
              <w:t>TEORÍAS, DISEÑO Y DESARROLLO CURRICULAR</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3"/>
              <w:ind w:left="38"/>
              <w:rPr>
                <w:sz w:val="14"/>
              </w:rPr>
            </w:pPr>
            <w:r>
              <w:rPr>
                <w:w w:val="105"/>
                <w:sz w:val="14"/>
              </w:rPr>
              <w:t>ELABORACIÓN DE MATERIALES (CURRICULARES, DIDÁCTICOS, OTROS)</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5"/>
              <w:rPr>
                <w:b/>
                <w:sz w:val="17"/>
              </w:rPr>
            </w:pPr>
          </w:p>
          <w:p>
            <w:pPr>
              <w:pStyle w:val="TableParagraph"/>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RELACIONES INTERPERSONALES</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RESOLUCIÓN DE CONFLICTOS</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TRABAJO EN EQUIPO</w:t>
            </w:r>
          </w:p>
        </w:tc>
      </w:tr>
      <w:tr>
        <w:trPr>
          <w:trHeight w:val="48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line="278" w:lineRule="auto" w:before="59"/>
              <w:ind w:left="38"/>
              <w:rPr>
                <w:sz w:val="14"/>
              </w:rPr>
            </w:pPr>
            <w:r>
              <w:rPr>
                <w:w w:val="105"/>
                <w:sz w:val="14"/>
              </w:rPr>
              <w:t>USO DE MÁQUINAS DE OFICINA COMO FAX, SCANNER, FOTOCOPIADORA, EQUIPO AUDIOVISUAL Y DE REPRODUCCIÓN</w:t>
            </w:r>
          </w:p>
        </w:tc>
      </w:tr>
      <w:tr>
        <w:trPr>
          <w:trHeight w:val="311"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4"/>
              <w:jc w:val="center"/>
              <w:rPr>
                <w:sz w:val="14"/>
              </w:rPr>
            </w:pPr>
            <w:r>
              <w:rPr>
                <w:w w:val="105"/>
                <w:sz w:val="14"/>
              </w:rPr>
              <w:t>INTERMEDIO</w:t>
            </w:r>
          </w:p>
        </w:tc>
      </w:tr>
      <w:tr>
        <w:trPr>
          <w:trHeight w:val="290" w:hRule="atLeast"/>
        </w:trPr>
        <w:tc>
          <w:tcPr>
            <w:tcW w:w="2607" w:type="dxa"/>
            <w:tcBorders>
              <w:top w:val="single" w:sz="2" w:space="0" w:color="000000"/>
              <w:left w:val="single" w:sz="18" w:space="0" w:color="959595"/>
              <w:bottom w:val="single" w:sz="18" w:space="0" w:color="959595"/>
              <w:right w:val="single" w:sz="8" w:space="0" w:color="959595"/>
            </w:tcBorders>
          </w:tcPr>
          <w:p>
            <w:pPr>
              <w:pStyle w:val="TableParagraph"/>
              <w:spacing w:before="53"/>
              <w:ind w:left="19"/>
              <w:rPr>
                <w:sz w:val="16"/>
              </w:rPr>
            </w:pPr>
            <w:r>
              <w:rPr>
                <w:sz w:val="16"/>
              </w:rPr>
              <w:t>Otros:</w:t>
            </w:r>
          </w:p>
        </w:tc>
        <w:tc>
          <w:tcPr>
            <w:tcW w:w="7825" w:type="dxa"/>
            <w:gridSpan w:val="11"/>
            <w:tcBorders>
              <w:top w:val="single" w:sz="2" w:space="0" w:color="000000"/>
              <w:left w:val="single" w:sz="8" w:space="0" w:color="959595"/>
              <w:bottom w:val="single" w:sz="18" w:space="0" w:color="959595"/>
              <w:right w:val="single" w:sz="18" w:space="0" w:color="959595"/>
            </w:tcBorders>
          </w:tcPr>
          <w:p>
            <w:pPr>
              <w:pStyle w:val="TableParagraph"/>
              <w:spacing w:before="66"/>
              <w:ind w:left="38"/>
              <w:rPr>
                <w:sz w:val="14"/>
              </w:rPr>
            </w:pPr>
            <w:r>
              <w:rPr>
                <w:w w:val="105"/>
                <w:sz w:val="14"/>
              </w:rPr>
              <w:t>N/A</w:t>
            </w:r>
          </w:p>
        </w:tc>
      </w:tr>
      <w:tr>
        <w:trPr>
          <w:trHeight w:val="271" w:hRule="atLeast"/>
        </w:trPr>
        <w:tc>
          <w:tcPr>
            <w:tcW w:w="10432" w:type="dxa"/>
            <w:gridSpan w:val="12"/>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0"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302" w:right="246"/>
              <w:jc w:val="center"/>
              <w:rPr>
                <w:sz w:val="14"/>
              </w:rPr>
            </w:pPr>
            <w:r>
              <w:rPr>
                <w:w w:val="105"/>
                <w:sz w:val="14"/>
              </w:rPr>
              <w:t>SI</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7"/>
              <w:ind w:left="284"/>
              <w:rPr>
                <w:sz w:val="14"/>
              </w:rPr>
            </w:pPr>
            <w:r>
              <w:rPr>
                <w:w w:val="105"/>
                <w:sz w:val="14"/>
              </w:rPr>
              <w:t>NO</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44"/>
              <w:rPr>
                <w:sz w:val="14"/>
              </w:rPr>
            </w:pPr>
            <w:r>
              <w:rPr>
                <w:w w:val="105"/>
                <w:sz w:val="14"/>
              </w:rPr>
              <w:t>INTERIOR</w:t>
            </w:r>
          </w:p>
        </w:tc>
        <w:tc>
          <w:tcPr>
            <w:tcW w:w="744"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75"/>
              <w:jc w:val="center"/>
              <w:rPr>
                <w:sz w:val="14"/>
              </w:rPr>
            </w:pPr>
            <w:r>
              <w:rPr>
                <w:w w:val="104"/>
                <w:sz w:val="14"/>
              </w:rPr>
              <w:t>X</w:t>
            </w:r>
          </w:p>
        </w:tc>
        <w:tc>
          <w:tcPr>
            <w:tcW w:w="1493" w:type="dxa"/>
            <w:tcBorders>
              <w:top w:val="single" w:sz="18" w:space="0" w:color="959595"/>
              <w:left w:val="single" w:sz="8" w:space="0" w:color="959595"/>
              <w:bottom w:val="single" w:sz="2" w:space="0" w:color="000000"/>
              <w:right w:val="single" w:sz="8" w:space="0" w:color="959595"/>
            </w:tcBorders>
          </w:tcPr>
          <w:p>
            <w:pPr>
              <w:pStyle w:val="TableParagraph"/>
              <w:spacing w:before="67"/>
              <w:ind w:left="50"/>
              <w:rPr>
                <w:sz w:val="14"/>
              </w:rPr>
            </w:pPr>
            <w:r>
              <w:rPr>
                <w:w w:val="105"/>
                <w:sz w:val="14"/>
              </w:rPr>
              <w:t>EXTERIOR</w:t>
            </w:r>
          </w:p>
        </w:tc>
        <w:tc>
          <w:tcPr>
            <w:tcW w:w="737" w:type="dxa"/>
            <w:tcBorders>
              <w:top w:val="single" w:sz="18" w:space="0" w:color="959595"/>
              <w:left w:val="single" w:sz="8" w:space="0" w:color="959595"/>
              <w:bottom w:val="single" w:sz="2" w:space="0" w:color="000000"/>
              <w:right w:val="single" w:sz="18" w:space="0" w:color="959595"/>
            </w:tcBorders>
          </w:tcPr>
          <w:p>
            <w:pPr>
              <w:pStyle w:val="TableParagraph"/>
              <w:spacing w:before="67"/>
              <w:ind w:left="106"/>
              <w:jc w:val="center"/>
              <w:rPr>
                <w:sz w:val="14"/>
              </w:rPr>
            </w:pPr>
            <w:r>
              <w:rPr>
                <w:w w:val="104"/>
                <w:sz w:val="14"/>
              </w:rPr>
              <w:t>X</w:t>
            </w:r>
          </w:p>
        </w:tc>
      </w:tr>
      <w:tr>
        <w:trPr>
          <w:trHeight w:val="350" w:hRule="atLeast"/>
        </w:trPr>
        <w:tc>
          <w:tcPr>
            <w:tcW w:w="2980"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18" w:space="0" w:color="959595"/>
            </w:tcBorders>
          </w:tcPr>
          <w:p>
            <w:pPr>
              <w:pStyle w:val="TableParagraph"/>
              <w:spacing w:before="85"/>
              <w:ind w:left="106"/>
              <w:jc w:val="center"/>
              <w:rPr>
                <w:sz w:val="14"/>
              </w:rPr>
            </w:pPr>
            <w:r>
              <w:rPr>
                <w:w w:val="104"/>
                <w:sz w:val="14"/>
              </w:rPr>
              <w:t>X</w:t>
            </w:r>
          </w:p>
        </w:tc>
      </w:tr>
      <w:tr>
        <w:trPr>
          <w:trHeight w:val="320" w:hRule="atLeast"/>
        </w:trPr>
        <w:tc>
          <w:tcPr>
            <w:tcW w:w="2980" w:type="dxa"/>
            <w:gridSpan w:val="2"/>
            <w:tcBorders>
              <w:top w:val="single" w:sz="2" w:space="0" w:color="000000"/>
              <w:left w:val="single" w:sz="18" w:space="0" w:color="959595"/>
              <w:bottom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bottom w:val="single" w:sz="18" w:space="0" w:color="959595"/>
              <w:right w:val="single" w:sz="18" w:space="0" w:color="959595"/>
            </w:tcBorders>
          </w:tcPr>
          <w:p>
            <w:pPr>
              <w:pStyle w:val="TableParagraph"/>
              <w:spacing w:before="85"/>
              <w:ind w:left="39"/>
              <w:rPr>
                <w:sz w:val="14"/>
              </w:rPr>
            </w:pPr>
            <w:r>
              <w:rPr>
                <w:w w:val="105"/>
                <w:sz w:val="14"/>
              </w:rPr>
              <w:t>DEPARTAMENTOS DE GUATEMALA</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9" name="image1.jpeg"/>
                  <wp:cNvGraphicFramePr>
                    <a:graphicFrameLocks noChangeAspect="1"/>
                  </wp:cNvGraphicFramePr>
                  <a:graphic>
                    <a:graphicData uri="http://schemas.openxmlformats.org/drawingml/2006/picture">
                      <pic:pic>
                        <pic:nvPicPr>
                          <pic:cNvPr id="8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1"/>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EN ÁREA DE DESTREZAS DEL</w:t>
      </w:r>
      <w:r>
        <w:rPr>
          <w:b/>
          <w:spacing w:val="-1"/>
          <w:sz w:val="24"/>
        </w:rPr>
        <w:t> </w:t>
      </w:r>
      <w:r>
        <w:rPr>
          <w:b/>
          <w:sz w:val="24"/>
        </w:rPr>
        <w:t>APRENDIZAJE</w:t>
      </w:r>
    </w:p>
    <w:p>
      <w:pPr>
        <w:pStyle w:val="BodyText"/>
        <w:spacing w:before="1"/>
        <w:rPr>
          <w:b/>
          <w:sz w:val="21"/>
        </w:rPr>
      </w:pPr>
      <w:r>
        <w:rPr/>
        <w:drawing>
          <wp:anchor distT="0" distB="0" distL="0" distR="0" allowOverlap="1" layoutInCell="1" locked="0" behindDoc="0" simplePos="0" relativeHeight="42">
            <wp:simplePos x="0" y="0"/>
            <wp:positionH relativeFrom="page">
              <wp:posOffset>630047</wp:posOffset>
            </wp:positionH>
            <wp:positionV relativeFrom="paragraph">
              <wp:posOffset>179142</wp:posOffset>
            </wp:positionV>
            <wp:extent cx="6214073" cy="6693408"/>
            <wp:effectExtent l="0" t="0" r="0" b="0"/>
            <wp:wrapTopAndBottom/>
            <wp:docPr id="81" name="image4.png"/>
            <wp:cNvGraphicFramePr>
              <a:graphicFrameLocks noChangeAspect="1"/>
            </wp:cNvGraphicFramePr>
            <a:graphic>
              <a:graphicData uri="http://schemas.openxmlformats.org/drawingml/2006/picture">
                <pic:pic>
                  <pic:nvPicPr>
                    <pic:cNvPr id="82" name="image4.png"/>
                    <pic:cNvPicPr/>
                  </pic:nvPicPr>
                  <pic:blipFill>
                    <a:blip r:embed="rId10" cstate="print"/>
                    <a:stretch>
                      <a:fillRect/>
                    </a:stretch>
                  </pic:blipFill>
                  <pic:spPr>
                    <a:xfrm>
                      <a:off x="0" y="0"/>
                      <a:ext cx="6214073" cy="6693408"/>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3" name="image1.jpeg"/>
                  <wp:cNvGraphicFramePr>
                    <a:graphicFrameLocks noChangeAspect="1"/>
                  </wp:cNvGraphicFramePr>
                  <a:graphic>
                    <a:graphicData uri="http://schemas.openxmlformats.org/drawingml/2006/picture">
                      <pic:pic>
                        <pic:nvPicPr>
                          <pic:cNvPr id="8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39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
        <w:rPr>
          <w:b/>
          <w:sz w:val="27"/>
        </w:rPr>
      </w:pPr>
      <w:r>
        <w:rPr/>
        <w:drawing>
          <wp:anchor distT="0" distB="0" distL="0" distR="0" allowOverlap="1" layoutInCell="1" locked="0" behindDoc="0" simplePos="0" relativeHeight="43">
            <wp:simplePos x="0" y="0"/>
            <wp:positionH relativeFrom="page">
              <wp:posOffset>630047</wp:posOffset>
            </wp:positionH>
            <wp:positionV relativeFrom="paragraph">
              <wp:posOffset>222612</wp:posOffset>
            </wp:positionV>
            <wp:extent cx="6213527" cy="4114800"/>
            <wp:effectExtent l="0" t="0" r="0" b="0"/>
            <wp:wrapTopAndBottom/>
            <wp:docPr id="85" name="image5.png"/>
            <wp:cNvGraphicFramePr>
              <a:graphicFrameLocks noChangeAspect="1"/>
            </wp:cNvGraphicFramePr>
            <a:graphic>
              <a:graphicData uri="http://schemas.openxmlformats.org/drawingml/2006/picture">
                <pic:pic>
                  <pic:nvPicPr>
                    <pic:cNvPr id="86" name="image5.png"/>
                    <pic:cNvPicPr/>
                  </pic:nvPicPr>
                  <pic:blipFill>
                    <a:blip r:embed="rId11" cstate="print"/>
                    <a:stretch>
                      <a:fillRect/>
                    </a:stretch>
                  </pic:blipFill>
                  <pic:spPr>
                    <a:xfrm>
                      <a:off x="0" y="0"/>
                      <a:ext cx="6213527" cy="4114800"/>
                    </a:xfrm>
                    <a:prstGeom prst="rect">
                      <a:avLst/>
                    </a:prstGeom>
                  </pic:spPr>
                </pic:pic>
              </a:graphicData>
            </a:graphic>
          </wp:anchor>
        </w:drawing>
      </w:r>
    </w:p>
    <w:p>
      <w:pPr>
        <w:spacing w:after="0"/>
        <w:rPr>
          <w:sz w:val="27"/>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7" name="image1.jpeg"/>
                  <wp:cNvGraphicFramePr>
                    <a:graphicFrameLocks noChangeAspect="1"/>
                  </wp:cNvGraphicFramePr>
                  <a:graphic>
                    <a:graphicData uri="http://schemas.openxmlformats.org/drawingml/2006/picture">
                      <pic:pic>
                        <pic:nvPicPr>
                          <pic:cNvPr id="8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18"/>
        </w:rPr>
      </w:pPr>
    </w:p>
    <w:p>
      <w:pPr>
        <w:pStyle w:val="ListParagraph"/>
        <w:numPr>
          <w:ilvl w:val="0"/>
          <w:numId w:val="9"/>
        </w:numPr>
        <w:tabs>
          <w:tab w:pos="1139" w:val="left" w:leader="none"/>
        </w:tabs>
        <w:spacing w:line="240" w:lineRule="auto" w:before="92" w:after="6"/>
        <w:ind w:left="1138" w:right="0" w:hanging="428"/>
        <w:jc w:val="left"/>
        <w:rPr>
          <w:b/>
          <w:sz w:val="24"/>
        </w:rPr>
      </w:pPr>
      <w:r>
        <w:rPr>
          <w:b/>
          <w:sz w:val="24"/>
        </w:rPr>
        <w:t>ESPECIALISTA EN ÁREA DE EXPRESIÓN</w:t>
      </w:r>
      <w:r>
        <w:rPr>
          <w:b/>
          <w:spacing w:val="-13"/>
          <w:sz w:val="24"/>
        </w:rPr>
        <w:t> </w:t>
      </w:r>
      <w:r>
        <w:rPr>
          <w:b/>
          <w:sz w:val="24"/>
        </w:rPr>
        <w:t>ARTÍSTICA</w:t>
      </w:r>
    </w:p>
    <w:p>
      <w:pPr>
        <w:pStyle w:val="BodyText"/>
        <w:ind w:left="352"/>
        <w:rPr>
          <w:sz w:val="20"/>
        </w:rPr>
      </w:pPr>
      <w:r>
        <w:rPr>
          <w:sz w:val="20"/>
        </w:rPr>
        <w:drawing>
          <wp:inline distT="0" distB="0" distL="0" distR="0">
            <wp:extent cx="6739275" cy="7351776"/>
            <wp:effectExtent l="0" t="0" r="0" b="0"/>
            <wp:docPr id="89" name="image6.png"/>
            <wp:cNvGraphicFramePr>
              <a:graphicFrameLocks noChangeAspect="1"/>
            </wp:cNvGraphicFramePr>
            <a:graphic>
              <a:graphicData uri="http://schemas.openxmlformats.org/drawingml/2006/picture">
                <pic:pic>
                  <pic:nvPicPr>
                    <pic:cNvPr id="90" name="image6.png"/>
                    <pic:cNvPicPr/>
                  </pic:nvPicPr>
                  <pic:blipFill>
                    <a:blip r:embed="rId12" cstate="print"/>
                    <a:stretch>
                      <a:fillRect/>
                    </a:stretch>
                  </pic:blipFill>
                  <pic:spPr>
                    <a:xfrm>
                      <a:off x="0" y="0"/>
                      <a:ext cx="6739275" cy="7351776"/>
                    </a:xfrm>
                    <a:prstGeom prst="rect">
                      <a:avLst/>
                    </a:prstGeom>
                  </pic:spPr>
                </pic:pic>
              </a:graphicData>
            </a:graphic>
          </wp:inline>
        </w:drawing>
      </w:r>
      <w:r>
        <w:rPr>
          <w:sz w:val="20"/>
        </w:rPr>
      </w:r>
    </w:p>
    <w:p>
      <w:pPr>
        <w:spacing w:after="0"/>
        <w:rPr>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1" name="image1.jpeg"/>
                  <wp:cNvGraphicFramePr>
                    <a:graphicFrameLocks noChangeAspect="1"/>
                  </wp:cNvGraphicFramePr>
                  <a:graphic>
                    <a:graphicData uri="http://schemas.openxmlformats.org/drawingml/2006/picture">
                      <pic:pic>
                        <pic:nvPicPr>
                          <pic:cNvPr id="9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
        <w:rPr>
          <w:b/>
          <w:sz w:val="27"/>
        </w:rPr>
      </w:pPr>
      <w:r>
        <w:rPr/>
        <w:drawing>
          <wp:anchor distT="0" distB="0" distL="0" distR="0" allowOverlap="1" layoutInCell="1" locked="0" behindDoc="0" simplePos="0" relativeHeight="44">
            <wp:simplePos x="0" y="0"/>
            <wp:positionH relativeFrom="page">
              <wp:posOffset>630047</wp:posOffset>
            </wp:positionH>
            <wp:positionV relativeFrom="paragraph">
              <wp:posOffset>222612</wp:posOffset>
            </wp:positionV>
            <wp:extent cx="6212837" cy="3918204"/>
            <wp:effectExtent l="0" t="0" r="0" b="0"/>
            <wp:wrapTopAndBottom/>
            <wp:docPr id="93" name="image7.png"/>
            <wp:cNvGraphicFramePr>
              <a:graphicFrameLocks noChangeAspect="1"/>
            </wp:cNvGraphicFramePr>
            <a:graphic>
              <a:graphicData uri="http://schemas.openxmlformats.org/drawingml/2006/picture">
                <pic:pic>
                  <pic:nvPicPr>
                    <pic:cNvPr id="94" name="image7.png"/>
                    <pic:cNvPicPr/>
                  </pic:nvPicPr>
                  <pic:blipFill>
                    <a:blip r:embed="rId13" cstate="print"/>
                    <a:stretch>
                      <a:fillRect/>
                    </a:stretch>
                  </pic:blipFill>
                  <pic:spPr>
                    <a:xfrm>
                      <a:off x="0" y="0"/>
                      <a:ext cx="6212837" cy="3918204"/>
                    </a:xfrm>
                    <a:prstGeom prst="rect">
                      <a:avLst/>
                    </a:prstGeom>
                  </pic:spPr>
                </pic:pic>
              </a:graphicData>
            </a:graphic>
          </wp:anchor>
        </w:drawing>
      </w:r>
    </w:p>
    <w:p>
      <w:pPr>
        <w:spacing w:after="0"/>
        <w:rPr>
          <w:sz w:val="27"/>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5" name="image1.jpeg"/>
                  <wp:cNvGraphicFramePr>
                    <a:graphicFrameLocks noChangeAspect="1"/>
                  </wp:cNvGraphicFramePr>
                  <a:graphic>
                    <a:graphicData uri="http://schemas.openxmlformats.org/drawingml/2006/picture">
                      <pic:pic>
                        <pic:nvPicPr>
                          <pic:cNvPr id="9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1"/>
        </w:rPr>
      </w:pPr>
    </w:p>
    <w:p>
      <w:pPr>
        <w:pStyle w:val="ListParagraph"/>
        <w:numPr>
          <w:ilvl w:val="0"/>
          <w:numId w:val="9"/>
        </w:numPr>
        <w:tabs>
          <w:tab w:pos="1142" w:val="left" w:leader="none"/>
        </w:tabs>
        <w:spacing w:line="240" w:lineRule="auto" w:before="92" w:after="0"/>
        <w:ind w:left="1141" w:right="0" w:hanging="431"/>
        <w:jc w:val="left"/>
        <w:rPr>
          <w:b/>
          <w:sz w:val="24"/>
        </w:rPr>
      </w:pPr>
      <w:r>
        <w:rPr>
          <w:b/>
          <w:sz w:val="24"/>
        </w:rPr>
        <w:t>ASISTENTE DE DEPARTAMENTOS Y</w:t>
      </w:r>
      <w:r>
        <w:rPr>
          <w:b/>
          <w:spacing w:val="-3"/>
          <w:sz w:val="24"/>
        </w:rPr>
        <w:t> </w:t>
      </w:r>
      <w:r>
        <w:rPr>
          <w:b/>
          <w:sz w:val="24"/>
        </w:rPr>
        <w:t>RECEPCIONISTA</w:t>
      </w:r>
    </w:p>
    <w:p>
      <w:pPr>
        <w:pStyle w:val="BodyText"/>
        <w:spacing w:before="1"/>
        <w:rPr>
          <w:b/>
          <w:sz w:val="21"/>
        </w:rPr>
      </w:pPr>
      <w:r>
        <w:rPr/>
        <w:drawing>
          <wp:anchor distT="0" distB="0" distL="0" distR="0" allowOverlap="1" layoutInCell="1" locked="0" behindDoc="0" simplePos="0" relativeHeight="45">
            <wp:simplePos x="0" y="0"/>
            <wp:positionH relativeFrom="page">
              <wp:posOffset>630047</wp:posOffset>
            </wp:positionH>
            <wp:positionV relativeFrom="paragraph">
              <wp:posOffset>179142</wp:posOffset>
            </wp:positionV>
            <wp:extent cx="6213780" cy="6432804"/>
            <wp:effectExtent l="0" t="0" r="0" b="0"/>
            <wp:wrapTopAndBottom/>
            <wp:docPr id="97" name="image8.png"/>
            <wp:cNvGraphicFramePr>
              <a:graphicFrameLocks noChangeAspect="1"/>
            </wp:cNvGraphicFramePr>
            <a:graphic>
              <a:graphicData uri="http://schemas.openxmlformats.org/drawingml/2006/picture">
                <pic:pic>
                  <pic:nvPicPr>
                    <pic:cNvPr id="98" name="image8.png"/>
                    <pic:cNvPicPr/>
                  </pic:nvPicPr>
                  <pic:blipFill>
                    <a:blip r:embed="rId14" cstate="print"/>
                    <a:stretch>
                      <a:fillRect/>
                    </a:stretch>
                  </pic:blipFill>
                  <pic:spPr>
                    <a:xfrm>
                      <a:off x="0" y="0"/>
                      <a:ext cx="6213780" cy="6432804"/>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9" name="image1.jpeg"/>
                  <wp:cNvGraphicFramePr>
                    <a:graphicFrameLocks noChangeAspect="1"/>
                  </wp:cNvGraphicFramePr>
                  <a:graphic>
                    <a:graphicData uri="http://schemas.openxmlformats.org/drawingml/2006/picture">
                      <pic:pic>
                        <pic:nvPicPr>
                          <pic:cNvPr id="10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spacing w:before="9"/>
        <w:rPr>
          <w:b/>
          <w:sz w:val="10"/>
        </w:rPr>
      </w:pPr>
      <w:r>
        <w:rPr/>
        <w:drawing>
          <wp:anchor distT="0" distB="0" distL="0" distR="0" allowOverlap="1" layoutInCell="1" locked="0" behindDoc="0" simplePos="0" relativeHeight="46">
            <wp:simplePos x="0" y="0"/>
            <wp:positionH relativeFrom="page">
              <wp:posOffset>630047</wp:posOffset>
            </wp:positionH>
            <wp:positionV relativeFrom="paragraph">
              <wp:posOffset>103879</wp:posOffset>
            </wp:positionV>
            <wp:extent cx="6210309" cy="3506724"/>
            <wp:effectExtent l="0" t="0" r="0" b="0"/>
            <wp:wrapTopAndBottom/>
            <wp:docPr id="101" name="image9.png"/>
            <wp:cNvGraphicFramePr>
              <a:graphicFrameLocks noChangeAspect="1"/>
            </wp:cNvGraphicFramePr>
            <a:graphic>
              <a:graphicData uri="http://schemas.openxmlformats.org/drawingml/2006/picture">
                <pic:pic>
                  <pic:nvPicPr>
                    <pic:cNvPr id="102" name="image9.png"/>
                    <pic:cNvPicPr/>
                  </pic:nvPicPr>
                  <pic:blipFill>
                    <a:blip r:embed="rId15" cstate="print"/>
                    <a:stretch>
                      <a:fillRect/>
                    </a:stretch>
                  </pic:blipFill>
                  <pic:spPr>
                    <a:xfrm>
                      <a:off x="0" y="0"/>
                      <a:ext cx="6210309" cy="3506724"/>
                    </a:xfrm>
                    <a:prstGeom prst="rect">
                      <a:avLst/>
                    </a:prstGeom>
                  </pic:spPr>
                </pic:pic>
              </a:graphicData>
            </a:graphic>
          </wp:anchor>
        </w:drawing>
      </w:r>
    </w:p>
    <w:p>
      <w:pPr>
        <w:spacing w:after="0"/>
        <w:rPr>
          <w:sz w:val="1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3" name="image1.jpeg"/>
                  <wp:cNvGraphicFramePr>
                    <a:graphicFrameLocks noChangeAspect="1"/>
                  </wp:cNvGraphicFramePr>
                  <a:graphic>
                    <a:graphicData uri="http://schemas.openxmlformats.org/drawingml/2006/picture">
                      <pic:pic>
                        <pic:nvPicPr>
                          <pic:cNvPr id="10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0"/>
        <w:rPr>
          <w:b/>
          <w:sz w:val="19"/>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JEFE DEL DEPARTAMENTO DE NIVEL</w:t>
      </w:r>
      <w:r>
        <w:rPr>
          <w:b/>
          <w:spacing w:val="-4"/>
          <w:sz w:val="24"/>
        </w:rPr>
        <w:t> </w:t>
      </w:r>
      <w:r>
        <w:rPr>
          <w:b/>
          <w:sz w:val="24"/>
        </w:rPr>
        <w:t>PRIMARIO</w:t>
      </w:r>
    </w:p>
    <w:p>
      <w:pPr>
        <w:pStyle w:val="BodyText"/>
        <w:spacing w:before="1"/>
        <w:rPr>
          <w:b/>
          <w:sz w:val="21"/>
        </w:rPr>
      </w:pPr>
      <w:r>
        <w:rPr/>
        <w:drawing>
          <wp:anchor distT="0" distB="0" distL="0" distR="0" allowOverlap="1" layoutInCell="1" locked="0" behindDoc="0" simplePos="0" relativeHeight="47">
            <wp:simplePos x="0" y="0"/>
            <wp:positionH relativeFrom="page">
              <wp:posOffset>630047</wp:posOffset>
            </wp:positionH>
            <wp:positionV relativeFrom="paragraph">
              <wp:posOffset>179141</wp:posOffset>
            </wp:positionV>
            <wp:extent cx="6211371" cy="6501383"/>
            <wp:effectExtent l="0" t="0" r="0" b="0"/>
            <wp:wrapTopAndBottom/>
            <wp:docPr id="105" name="image10.png"/>
            <wp:cNvGraphicFramePr>
              <a:graphicFrameLocks noChangeAspect="1"/>
            </wp:cNvGraphicFramePr>
            <a:graphic>
              <a:graphicData uri="http://schemas.openxmlformats.org/drawingml/2006/picture">
                <pic:pic>
                  <pic:nvPicPr>
                    <pic:cNvPr id="106" name="image10.png"/>
                    <pic:cNvPicPr/>
                  </pic:nvPicPr>
                  <pic:blipFill>
                    <a:blip r:embed="rId16" cstate="print"/>
                    <a:stretch>
                      <a:fillRect/>
                    </a:stretch>
                  </pic:blipFill>
                  <pic:spPr>
                    <a:xfrm>
                      <a:off x="0" y="0"/>
                      <a:ext cx="6211371" cy="6501383"/>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7" name="image1.jpeg"/>
                  <wp:cNvGraphicFramePr>
                    <a:graphicFrameLocks noChangeAspect="1"/>
                  </wp:cNvGraphicFramePr>
                  <a:graphic>
                    <a:graphicData uri="http://schemas.openxmlformats.org/drawingml/2006/picture">
                      <pic:pic>
                        <pic:nvPicPr>
                          <pic:cNvPr id="10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48">
            <wp:simplePos x="0" y="0"/>
            <wp:positionH relativeFrom="page">
              <wp:posOffset>630047</wp:posOffset>
            </wp:positionH>
            <wp:positionV relativeFrom="paragraph">
              <wp:posOffset>105149</wp:posOffset>
            </wp:positionV>
            <wp:extent cx="6214780" cy="3346704"/>
            <wp:effectExtent l="0" t="0" r="0" b="0"/>
            <wp:wrapTopAndBottom/>
            <wp:docPr id="109" name="image11.png"/>
            <wp:cNvGraphicFramePr>
              <a:graphicFrameLocks noChangeAspect="1"/>
            </wp:cNvGraphicFramePr>
            <a:graphic>
              <a:graphicData uri="http://schemas.openxmlformats.org/drawingml/2006/picture">
                <pic:pic>
                  <pic:nvPicPr>
                    <pic:cNvPr id="110" name="image11.png"/>
                    <pic:cNvPicPr/>
                  </pic:nvPicPr>
                  <pic:blipFill>
                    <a:blip r:embed="rId17" cstate="print"/>
                    <a:stretch>
                      <a:fillRect/>
                    </a:stretch>
                  </pic:blipFill>
                  <pic:spPr>
                    <a:xfrm>
                      <a:off x="0" y="0"/>
                      <a:ext cx="6214780" cy="3346704"/>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1" name="image1.jpeg"/>
                  <wp:cNvGraphicFramePr>
                    <a:graphicFrameLocks noChangeAspect="1"/>
                  </wp:cNvGraphicFramePr>
                  <a:graphic>
                    <a:graphicData uri="http://schemas.openxmlformats.org/drawingml/2006/picture">
                      <pic:pic>
                        <pic:nvPicPr>
                          <pic:cNvPr id="11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0"/>
        <w:rPr>
          <w:b/>
          <w:sz w:val="19"/>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EN ÁREA DE ATENCIÓN A NECESIDADES</w:t>
      </w:r>
      <w:r>
        <w:rPr>
          <w:b/>
          <w:spacing w:val="-10"/>
          <w:sz w:val="24"/>
        </w:rPr>
        <w:t> </w:t>
      </w:r>
      <w:r>
        <w:rPr>
          <w:b/>
          <w:sz w:val="24"/>
        </w:rPr>
        <w:t>ESPECIALES</w:t>
      </w:r>
    </w:p>
    <w:p>
      <w:pPr>
        <w:pStyle w:val="BodyText"/>
        <w:spacing w:before="1"/>
        <w:rPr>
          <w:b/>
          <w:sz w:val="21"/>
        </w:rPr>
      </w:pPr>
      <w:r>
        <w:rPr/>
        <w:drawing>
          <wp:anchor distT="0" distB="0" distL="0" distR="0" allowOverlap="1" layoutInCell="1" locked="0" behindDoc="0" simplePos="0" relativeHeight="49">
            <wp:simplePos x="0" y="0"/>
            <wp:positionH relativeFrom="page">
              <wp:posOffset>630047</wp:posOffset>
            </wp:positionH>
            <wp:positionV relativeFrom="paragraph">
              <wp:posOffset>179141</wp:posOffset>
            </wp:positionV>
            <wp:extent cx="6212759" cy="6643115"/>
            <wp:effectExtent l="0" t="0" r="0" b="0"/>
            <wp:wrapTopAndBottom/>
            <wp:docPr id="113" name="image12.png"/>
            <wp:cNvGraphicFramePr>
              <a:graphicFrameLocks noChangeAspect="1"/>
            </wp:cNvGraphicFramePr>
            <a:graphic>
              <a:graphicData uri="http://schemas.openxmlformats.org/drawingml/2006/picture">
                <pic:pic>
                  <pic:nvPicPr>
                    <pic:cNvPr id="114" name="image12.png"/>
                    <pic:cNvPicPr/>
                  </pic:nvPicPr>
                  <pic:blipFill>
                    <a:blip r:embed="rId18" cstate="print"/>
                    <a:stretch>
                      <a:fillRect/>
                    </a:stretch>
                  </pic:blipFill>
                  <pic:spPr>
                    <a:xfrm>
                      <a:off x="0" y="0"/>
                      <a:ext cx="6212759" cy="6643115"/>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5" name="image1.jpeg"/>
                  <wp:cNvGraphicFramePr>
                    <a:graphicFrameLocks noChangeAspect="1"/>
                  </wp:cNvGraphicFramePr>
                  <a:graphic>
                    <a:graphicData uri="http://schemas.openxmlformats.org/drawingml/2006/picture">
                      <pic:pic>
                        <pic:nvPicPr>
                          <pic:cNvPr id="11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50">
            <wp:simplePos x="0" y="0"/>
            <wp:positionH relativeFrom="page">
              <wp:posOffset>630047</wp:posOffset>
            </wp:positionH>
            <wp:positionV relativeFrom="paragraph">
              <wp:posOffset>105149</wp:posOffset>
            </wp:positionV>
            <wp:extent cx="6210449" cy="4265676"/>
            <wp:effectExtent l="0" t="0" r="0" b="0"/>
            <wp:wrapTopAndBottom/>
            <wp:docPr id="117" name="image13.png"/>
            <wp:cNvGraphicFramePr>
              <a:graphicFrameLocks noChangeAspect="1"/>
            </wp:cNvGraphicFramePr>
            <a:graphic>
              <a:graphicData uri="http://schemas.openxmlformats.org/drawingml/2006/picture">
                <pic:pic>
                  <pic:nvPicPr>
                    <pic:cNvPr id="118" name="image13.png"/>
                    <pic:cNvPicPr/>
                  </pic:nvPicPr>
                  <pic:blipFill>
                    <a:blip r:embed="rId19" cstate="print"/>
                    <a:stretch>
                      <a:fillRect/>
                    </a:stretch>
                  </pic:blipFill>
                  <pic:spPr>
                    <a:xfrm>
                      <a:off x="0" y="0"/>
                      <a:ext cx="6210449" cy="4265676"/>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9" name="image1.jpeg"/>
                  <wp:cNvGraphicFramePr>
                    <a:graphicFrameLocks noChangeAspect="1"/>
                  </wp:cNvGraphicFramePr>
                  <a:graphic>
                    <a:graphicData uri="http://schemas.openxmlformats.org/drawingml/2006/picture">
                      <pic:pic>
                        <pic:nvPicPr>
                          <pic:cNvPr id="12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0"/>
        <w:rPr>
          <w:b/>
          <w:sz w:val="19"/>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EN ÁREA DE EXPRESIÓN</w:t>
      </w:r>
      <w:r>
        <w:rPr>
          <w:b/>
          <w:spacing w:val="-13"/>
          <w:sz w:val="24"/>
        </w:rPr>
        <w:t> </w:t>
      </w:r>
      <w:r>
        <w:rPr>
          <w:b/>
          <w:sz w:val="24"/>
        </w:rPr>
        <w:t>ARTÍSTICA</w:t>
      </w:r>
    </w:p>
    <w:p>
      <w:pPr>
        <w:pStyle w:val="BodyText"/>
        <w:spacing w:before="1"/>
        <w:rPr>
          <w:b/>
          <w:sz w:val="21"/>
        </w:rPr>
      </w:pPr>
      <w:r>
        <w:rPr/>
        <w:drawing>
          <wp:anchor distT="0" distB="0" distL="0" distR="0" allowOverlap="1" layoutInCell="1" locked="0" behindDoc="0" simplePos="0" relativeHeight="51">
            <wp:simplePos x="0" y="0"/>
            <wp:positionH relativeFrom="page">
              <wp:posOffset>630047</wp:posOffset>
            </wp:positionH>
            <wp:positionV relativeFrom="paragraph">
              <wp:posOffset>179141</wp:posOffset>
            </wp:positionV>
            <wp:extent cx="6214069" cy="6670548"/>
            <wp:effectExtent l="0" t="0" r="0" b="0"/>
            <wp:wrapTopAndBottom/>
            <wp:docPr id="121" name="image14.png"/>
            <wp:cNvGraphicFramePr>
              <a:graphicFrameLocks noChangeAspect="1"/>
            </wp:cNvGraphicFramePr>
            <a:graphic>
              <a:graphicData uri="http://schemas.openxmlformats.org/drawingml/2006/picture">
                <pic:pic>
                  <pic:nvPicPr>
                    <pic:cNvPr id="122" name="image14.png"/>
                    <pic:cNvPicPr/>
                  </pic:nvPicPr>
                  <pic:blipFill>
                    <a:blip r:embed="rId20" cstate="print"/>
                    <a:stretch>
                      <a:fillRect/>
                    </a:stretch>
                  </pic:blipFill>
                  <pic:spPr>
                    <a:xfrm>
                      <a:off x="0" y="0"/>
                      <a:ext cx="6214069" cy="6670548"/>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3" name="image1.jpeg"/>
                  <wp:cNvGraphicFramePr>
                    <a:graphicFrameLocks noChangeAspect="1"/>
                  </wp:cNvGraphicFramePr>
                  <a:graphic>
                    <a:graphicData uri="http://schemas.openxmlformats.org/drawingml/2006/picture">
                      <pic:pic>
                        <pic:nvPicPr>
                          <pic:cNvPr id="12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49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52">
            <wp:simplePos x="0" y="0"/>
            <wp:positionH relativeFrom="page">
              <wp:posOffset>630047</wp:posOffset>
            </wp:positionH>
            <wp:positionV relativeFrom="paragraph">
              <wp:posOffset>105149</wp:posOffset>
            </wp:positionV>
            <wp:extent cx="6212391" cy="4133088"/>
            <wp:effectExtent l="0" t="0" r="0" b="0"/>
            <wp:wrapTopAndBottom/>
            <wp:docPr id="125" name="image15.png"/>
            <wp:cNvGraphicFramePr>
              <a:graphicFrameLocks noChangeAspect="1"/>
            </wp:cNvGraphicFramePr>
            <a:graphic>
              <a:graphicData uri="http://schemas.openxmlformats.org/drawingml/2006/picture">
                <pic:pic>
                  <pic:nvPicPr>
                    <pic:cNvPr id="126" name="image15.png"/>
                    <pic:cNvPicPr/>
                  </pic:nvPicPr>
                  <pic:blipFill>
                    <a:blip r:embed="rId21" cstate="print"/>
                    <a:stretch>
                      <a:fillRect/>
                    </a:stretch>
                  </pic:blipFill>
                  <pic:spPr>
                    <a:xfrm>
                      <a:off x="0" y="0"/>
                      <a:ext cx="6212391" cy="4133088"/>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7" name="image1.jpeg"/>
                  <wp:cNvGraphicFramePr>
                    <a:graphicFrameLocks noChangeAspect="1"/>
                  </wp:cNvGraphicFramePr>
                  <a:graphic>
                    <a:graphicData uri="http://schemas.openxmlformats.org/drawingml/2006/picture">
                      <pic:pic>
                        <pic:nvPicPr>
                          <pic:cNvPr id="12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0"/>
        <w:rPr>
          <w:b/>
          <w:sz w:val="19"/>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DEL ÁREA DE MEDIO SOCIAL Y</w:t>
      </w:r>
      <w:r>
        <w:rPr>
          <w:b/>
          <w:spacing w:val="-13"/>
          <w:sz w:val="24"/>
        </w:rPr>
        <w:t> </w:t>
      </w:r>
      <w:r>
        <w:rPr>
          <w:b/>
          <w:sz w:val="24"/>
        </w:rPr>
        <w:t>NATURAL</w:t>
      </w:r>
    </w:p>
    <w:p>
      <w:pPr>
        <w:pStyle w:val="BodyText"/>
        <w:spacing w:before="1"/>
        <w:rPr>
          <w:b/>
          <w:sz w:val="21"/>
        </w:rPr>
      </w:pPr>
      <w:r>
        <w:rPr/>
        <w:drawing>
          <wp:anchor distT="0" distB="0" distL="0" distR="0" allowOverlap="1" layoutInCell="1" locked="0" behindDoc="0" simplePos="0" relativeHeight="53">
            <wp:simplePos x="0" y="0"/>
            <wp:positionH relativeFrom="page">
              <wp:posOffset>858647</wp:posOffset>
            </wp:positionH>
            <wp:positionV relativeFrom="paragraph">
              <wp:posOffset>179141</wp:posOffset>
            </wp:positionV>
            <wp:extent cx="6211515" cy="6752844"/>
            <wp:effectExtent l="0" t="0" r="0" b="0"/>
            <wp:wrapTopAndBottom/>
            <wp:docPr id="129" name="image16.png"/>
            <wp:cNvGraphicFramePr>
              <a:graphicFrameLocks noChangeAspect="1"/>
            </wp:cNvGraphicFramePr>
            <a:graphic>
              <a:graphicData uri="http://schemas.openxmlformats.org/drawingml/2006/picture">
                <pic:pic>
                  <pic:nvPicPr>
                    <pic:cNvPr id="130" name="image16.png"/>
                    <pic:cNvPicPr/>
                  </pic:nvPicPr>
                  <pic:blipFill>
                    <a:blip r:embed="rId22" cstate="print"/>
                    <a:stretch>
                      <a:fillRect/>
                    </a:stretch>
                  </pic:blipFill>
                  <pic:spPr>
                    <a:xfrm>
                      <a:off x="0" y="0"/>
                      <a:ext cx="6211515" cy="6752844"/>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1" name="image1.jpeg"/>
                  <wp:cNvGraphicFramePr>
                    <a:graphicFrameLocks noChangeAspect="1"/>
                  </wp:cNvGraphicFramePr>
                  <a:graphic>
                    <a:graphicData uri="http://schemas.openxmlformats.org/drawingml/2006/picture">
                      <pic:pic>
                        <pic:nvPicPr>
                          <pic:cNvPr id="13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54">
            <wp:simplePos x="0" y="0"/>
            <wp:positionH relativeFrom="page">
              <wp:posOffset>630047</wp:posOffset>
            </wp:positionH>
            <wp:positionV relativeFrom="paragraph">
              <wp:posOffset>105149</wp:posOffset>
            </wp:positionV>
            <wp:extent cx="6210177" cy="3881628"/>
            <wp:effectExtent l="0" t="0" r="0" b="0"/>
            <wp:wrapTopAndBottom/>
            <wp:docPr id="133" name="image17.png"/>
            <wp:cNvGraphicFramePr>
              <a:graphicFrameLocks noChangeAspect="1"/>
            </wp:cNvGraphicFramePr>
            <a:graphic>
              <a:graphicData uri="http://schemas.openxmlformats.org/drawingml/2006/picture">
                <pic:pic>
                  <pic:nvPicPr>
                    <pic:cNvPr id="134" name="image17.png"/>
                    <pic:cNvPicPr/>
                  </pic:nvPicPr>
                  <pic:blipFill>
                    <a:blip r:embed="rId23" cstate="print"/>
                    <a:stretch>
                      <a:fillRect/>
                    </a:stretch>
                  </pic:blipFill>
                  <pic:spPr>
                    <a:xfrm>
                      <a:off x="0" y="0"/>
                      <a:ext cx="6210177" cy="3881628"/>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5" name="image1.jpeg"/>
                  <wp:cNvGraphicFramePr>
                    <a:graphicFrameLocks noChangeAspect="1"/>
                  </wp:cNvGraphicFramePr>
                  <a:graphic>
                    <a:graphicData uri="http://schemas.openxmlformats.org/drawingml/2006/picture">
                      <pic:pic>
                        <pic:nvPicPr>
                          <pic:cNvPr id="13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0"/>
        <w:rPr>
          <w:b/>
          <w:sz w:val="19"/>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DEL ÁREA DE COMUNICACIÓN Y LENGUAJE L1</w:t>
      </w:r>
      <w:r>
        <w:rPr>
          <w:b/>
          <w:spacing w:val="-8"/>
          <w:sz w:val="24"/>
        </w:rPr>
        <w:t> </w:t>
      </w:r>
      <w:r>
        <w:rPr>
          <w:b/>
          <w:sz w:val="24"/>
        </w:rPr>
        <w:t>(ESPAÑOL)</w:t>
      </w:r>
    </w:p>
    <w:p>
      <w:pPr>
        <w:pStyle w:val="BodyText"/>
        <w:spacing w:before="1"/>
        <w:rPr>
          <w:b/>
          <w:sz w:val="21"/>
        </w:rPr>
      </w:pPr>
      <w:r>
        <w:rPr/>
        <w:drawing>
          <wp:anchor distT="0" distB="0" distL="0" distR="0" allowOverlap="1" layoutInCell="1" locked="0" behindDoc="0" simplePos="0" relativeHeight="55">
            <wp:simplePos x="0" y="0"/>
            <wp:positionH relativeFrom="page">
              <wp:posOffset>630047</wp:posOffset>
            </wp:positionH>
            <wp:positionV relativeFrom="paragraph">
              <wp:posOffset>179141</wp:posOffset>
            </wp:positionV>
            <wp:extent cx="6210979" cy="6643116"/>
            <wp:effectExtent l="0" t="0" r="0" b="0"/>
            <wp:wrapTopAndBottom/>
            <wp:docPr id="137" name="image18.png"/>
            <wp:cNvGraphicFramePr>
              <a:graphicFrameLocks noChangeAspect="1"/>
            </wp:cNvGraphicFramePr>
            <a:graphic>
              <a:graphicData uri="http://schemas.openxmlformats.org/drawingml/2006/picture">
                <pic:pic>
                  <pic:nvPicPr>
                    <pic:cNvPr id="138" name="image18.png"/>
                    <pic:cNvPicPr/>
                  </pic:nvPicPr>
                  <pic:blipFill>
                    <a:blip r:embed="rId24" cstate="print"/>
                    <a:stretch>
                      <a:fillRect/>
                    </a:stretch>
                  </pic:blipFill>
                  <pic:spPr>
                    <a:xfrm>
                      <a:off x="0" y="0"/>
                      <a:ext cx="6210979" cy="6643116"/>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9" name="image1.jpeg"/>
                  <wp:cNvGraphicFramePr>
                    <a:graphicFrameLocks noChangeAspect="1"/>
                  </wp:cNvGraphicFramePr>
                  <a:graphic>
                    <a:graphicData uri="http://schemas.openxmlformats.org/drawingml/2006/picture">
                      <pic:pic>
                        <pic:nvPicPr>
                          <pic:cNvPr id="14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spacing w:before="9"/>
        <w:rPr>
          <w:b/>
          <w:sz w:val="10"/>
        </w:rPr>
      </w:pPr>
      <w:r>
        <w:rPr/>
        <w:drawing>
          <wp:anchor distT="0" distB="0" distL="0" distR="0" allowOverlap="1" layoutInCell="1" locked="0" behindDoc="0" simplePos="0" relativeHeight="56">
            <wp:simplePos x="0" y="0"/>
            <wp:positionH relativeFrom="page">
              <wp:posOffset>630047</wp:posOffset>
            </wp:positionH>
            <wp:positionV relativeFrom="paragraph">
              <wp:posOffset>103879</wp:posOffset>
            </wp:positionV>
            <wp:extent cx="6212618" cy="3890772"/>
            <wp:effectExtent l="0" t="0" r="0" b="0"/>
            <wp:wrapTopAndBottom/>
            <wp:docPr id="141" name="image19.png"/>
            <wp:cNvGraphicFramePr>
              <a:graphicFrameLocks noChangeAspect="1"/>
            </wp:cNvGraphicFramePr>
            <a:graphic>
              <a:graphicData uri="http://schemas.openxmlformats.org/drawingml/2006/picture">
                <pic:pic>
                  <pic:nvPicPr>
                    <pic:cNvPr id="142" name="image19.png"/>
                    <pic:cNvPicPr/>
                  </pic:nvPicPr>
                  <pic:blipFill>
                    <a:blip r:embed="rId25" cstate="print"/>
                    <a:stretch>
                      <a:fillRect/>
                    </a:stretch>
                  </pic:blipFill>
                  <pic:spPr>
                    <a:xfrm>
                      <a:off x="0" y="0"/>
                      <a:ext cx="6212618" cy="3890772"/>
                    </a:xfrm>
                    <a:prstGeom prst="rect">
                      <a:avLst/>
                    </a:prstGeom>
                  </pic:spPr>
                </pic:pic>
              </a:graphicData>
            </a:graphic>
          </wp:anchor>
        </w:drawing>
      </w:r>
    </w:p>
    <w:p>
      <w:pPr>
        <w:spacing w:after="0"/>
        <w:rPr>
          <w:sz w:val="1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3" name="image1.jpeg"/>
                  <wp:cNvGraphicFramePr>
                    <a:graphicFrameLocks noChangeAspect="1"/>
                  </wp:cNvGraphicFramePr>
                  <a:graphic>
                    <a:graphicData uri="http://schemas.openxmlformats.org/drawingml/2006/picture">
                      <pic:pic>
                        <pic:nvPicPr>
                          <pic:cNvPr id="14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spacing w:before="114"/>
        <w:ind w:left="418" w:right="0" w:firstLine="0"/>
        <w:jc w:val="left"/>
        <w:rPr>
          <w:b/>
          <w:sz w:val="24"/>
        </w:rPr>
      </w:pPr>
      <w:r>
        <w:rPr>
          <w:b/>
          <w:sz w:val="24"/>
        </w:rPr>
        <w:t>ESPECIALISTA DEL ÁREA DE EDUCACIÓN FÍSICA</w:t>
      </w:r>
    </w:p>
    <w:p>
      <w:pPr>
        <w:pStyle w:val="BodyText"/>
        <w:spacing w:before="1"/>
        <w:rPr>
          <w:b/>
          <w:sz w:val="21"/>
        </w:rPr>
      </w:pPr>
      <w:r>
        <w:rPr/>
        <w:drawing>
          <wp:anchor distT="0" distB="0" distL="0" distR="0" allowOverlap="1" layoutInCell="1" locked="0" behindDoc="0" simplePos="0" relativeHeight="57">
            <wp:simplePos x="0" y="0"/>
            <wp:positionH relativeFrom="page">
              <wp:posOffset>630047</wp:posOffset>
            </wp:positionH>
            <wp:positionV relativeFrom="paragraph">
              <wp:posOffset>178812</wp:posOffset>
            </wp:positionV>
            <wp:extent cx="6213580" cy="6606540"/>
            <wp:effectExtent l="0" t="0" r="0" b="0"/>
            <wp:wrapTopAndBottom/>
            <wp:docPr id="145" name="image20.png"/>
            <wp:cNvGraphicFramePr>
              <a:graphicFrameLocks noChangeAspect="1"/>
            </wp:cNvGraphicFramePr>
            <a:graphic>
              <a:graphicData uri="http://schemas.openxmlformats.org/drawingml/2006/picture">
                <pic:pic>
                  <pic:nvPicPr>
                    <pic:cNvPr id="146" name="image20.png"/>
                    <pic:cNvPicPr/>
                  </pic:nvPicPr>
                  <pic:blipFill>
                    <a:blip r:embed="rId26" cstate="print"/>
                    <a:stretch>
                      <a:fillRect/>
                    </a:stretch>
                  </pic:blipFill>
                  <pic:spPr>
                    <a:xfrm>
                      <a:off x="0" y="0"/>
                      <a:ext cx="6213580" cy="6606540"/>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7" name="image1.jpeg"/>
                  <wp:cNvGraphicFramePr>
                    <a:graphicFrameLocks noChangeAspect="1"/>
                  </wp:cNvGraphicFramePr>
                  <a:graphic>
                    <a:graphicData uri="http://schemas.openxmlformats.org/drawingml/2006/picture">
                      <pic:pic>
                        <pic:nvPicPr>
                          <pic:cNvPr id="14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58">
            <wp:simplePos x="0" y="0"/>
            <wp:positionH relativeFrom="page">
              <wp:posOffset>630047</wp:posOffset>
            </wp:positionH>
            <wp:positionV relativeFrom="paragraph">
              <wp:posOffset>105149</wp:posOffset>
            </wp:positionV>
            <wp:extent cx="6208023" cy="3813048"/>
            <wp:effectExtent l="0" t="0" r="0" b="0"/>
            <wp:wrapTopAndBottom/>
            <wp:docPr id="149" name="image21.png"/>
            <wp:cNvGraphicFramePr>
              <a:graphicFrameLocks noChangeAspect="1"/>
            </wp:cNvGraphicFramePr>
            <a:graphic>
              <a:graphicData uri="http://schemas.openxmlformats.org/drawingml/2006/picture">
                <pic:pic>
                  <pic:nvPicPr>
                    <pic:cNvPr id="150" name="image21.png"/>
                    <pic:cNvPicPr/>
                  </pic:nvPicPr>
                  <pic:blipFill>
                    <a:blip r:embed="rId27" cstate="print"/>
                    <a:stretch>
                      <a:fillRect/>
                    </a:stretch>
                  </pic:blipFill>
                  <pic:spPr>
                    <a:xfrm>
                      <a:off x="0" y="0"/>
                      <a:ext cx="6208023" cy="3813048"/>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1" name="image1.jpeg"/>
                  <wp:cNvGraphicFramePr>
                    <a:graphicFrameLocks noChangeAspect="1"/>
                  </wp:cNvGraphicFramePr>
                  <a:graphic>
                    <a:graphicData uri="http://schemas.openxmlformats.org/drawingml/2006/picture">
                      <pic:pic>
                        <pic:nvPicPr>
                          <pic:cNvPr id="15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DEL ÁREA DE</w:t>
      </w:r>
      <w:r>
        <w:rPr>
          <w:b/>
          <w:spacing w:val="-9"/>
          <w:sz w:val="24"/>
        </w:rPr>
        <w:t> </w:t>
      </w:r>
      <w:r>
        <w:rPr>
          <w:b/>
          <w:sz w:val="24"/>
        </w:rPr>
        <w:t>MATEMÁTICAS</w:t>
      </w:r>
    </w:p>
    <w:p>
      <w:pPr>
        <w:pStyle w:val="BodyText"/>
        <w:rPr>
          <w:b/>
          <w:sz w:val="21"/>
        </w:rPr>
      </w:pPr>
      <w:r>
        <w:rPr/>
        <w:drawing>
          <wp:anchor distT="0" distB="0" distL="0" distR="0" allowOverlap="1" layoutInCell="1" locked="0" behindDoc="0" simplePos="0" relativeHeight="59">
            <wp:simplePos x="0" y="0"/>
            <wp:positionH relativeFrom="page">
              <wp:posOffset>630047</wp:posOffset>
            </wp:positionH>
            <wp:positionV relativeFrom="paragraph">
              <wp:posOffset>178510</wp:posOffset>
            </wp:positionV>
            <wp:extent cx="6212479" cy="6542531"/>
            <wp:effectExtent l="0" t="0" r="0" b="0"/>
            <wp:wrapTopAndBottom/>
            <wp:docPr id="153" name="image22.png"/>
            <wp:cNvGraphicFramePr>
              <a:graphicFrameLocks noChangeAspect="1"/>
            </wp:cNvGraphicFramePr>
            <a:graphic>
              <a:graphicData uri="http://schemas.openxmlformats.org/drawingml/2006/picture">
                <pic:pic>
                  <pic:nvPicPr>
                    <pic:cNvPr id="154" name="image22.png"/>
                    <pic:cNvPicPr/>
                  </pic:nvPicPr>
                  <pic:blipFill>
                    <a:blip r:embed="rId28" cstate="print"/>
                    <a:stretch>
                      <a:fillRect/>
                    </a:stretch>
                  </pic:blipFill>
                  <pic:spPr>
                    <a:xfrm>
                      <a:off x="0" y="0"/>
                      <a:ext cx="6212479" cy="6542531"/>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5" name="image1.jpeg"/>
                  <wp:cNvGraphicFramePr>
                    <a:graphicFrameLocks noChangeAspect="1"/>
                  </wp:cNvGraphicFramePr>
                  <a:graphic>
                    <a:graphicData uri="http://schemas.openxmlformats.org/drawingml/2006/picture">
                      <pic:pic>
                        <pic:nvPicPr>
                          <pic:cNvPr id="15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60">
            <wp:simplePos x="0" y="0"/>
            <wp:positionH relativeFrom="page">
              <wp:posOffset>630047</wp:posOffset>
            </wp:positionH>
            <wp:positionV relativeFrom="paragraph">
              <wp:posOffset>105149</wp:posOffset>
            </wp:positionV>
            <wp:extent cx="6209775" cy="3739896"/>
            <wp:effectExtent l="0" t="0" r="0" b="0"/>
            <wp:wrapTopAndBottom/>
            <wp:docPr id="157" name="image23.png"/>
            <wp:cNvGraphicFramePr>
              <a:graphicFrameLocks noChangeAspect="1"/>
            </wp:cNvGraphicFramePr>
            <a:graphic>
              <a:graphicData uri="http://schemas.openxmlformats.org/drawingml/2006/picture">
                <pic:pic>
                  <pic:nvPicPr>
                    <pic:cNvPr id="158" name="image23.png"/>
                    <pic:cNvPicPr/>
                  </pic:nvPicPr>
                  <pic:blipFill>
                    <a:blip r:embed="rId29" cstate="print"/>
                    <a:stretch>
                      <a:fillRect/>
                    </a:stretch>
                  </pic:blipFill>
                  <pic:spPr>
                    <a:xfrm>
                      <a:off x="0" y="0"/>
                      <a:ext cx="6209775" cy="3739896"/>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9" name="image1.jpeg"/>
                  <wp:cNvGraphicFramePr>
                    <a:graphicFrameLocks noChangeAspect="1"/>
                  </wp:cNvGraphicFramePr>
                  <a:graphic>
                    <a:graphicData uri="http://schemas.openxmlformats.org/drawingml/2006/picture">
                      <pic:pic>
                        <pic:nvPicPr>
                          <pic:cNvPr id="16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5"/>
        <w:ind w:left="1071" w:right="0" w:hanging="361"/>
        <w:jc w:val="left"/>
        <w:rPr>
          <w:b/>
          <w:sz w:val="24"/>
        </w:rPr>
      </w:pPr>
      <w:r>
        <w:rPr>
          <w:b/>
          <w:sz w:val="24"/>
        </w:rPr>
        <w:t>JEFE DEL DEPARTAMENTO DE NIVEL MEDIO,CICLO</w:t>
      </w:r>
      <w:r>
        <w:rPr>
          <w:b/>
          <w:spacing w:val="-3"/>
          <w:sz w:val="24"/>
        </w:rPr>
        <w:t> </w:t>
      </w:r>
      <w:r>
        <w:rPr>
          <w:b/>
          <w:sz w:val="24"/>
        </w:rPr>
        <w:t>BÁSICO</w:t>
      </w:r>
    </w:p>
    <w:p>
      <w:pPr>
        <w:pStyle w:val="BodyText"/>
        <w:ind w:left="352"/>
        <w:rPr>
          <w:sz w:val="20"/>
        </w:rPr>
      </w:pPr>
      <w:r>
        <w:rPr>
          <w:sz w:val="20"/>
        </w:rPr>
        <w:drawing>
          <wp:inline distT="0" distB="0" distL="0" distR="0">
            <wp:extent cx="5738446" cy="7109459"/>
            <wp:effectExtent l="0" t="0" r="0" b="0"/>
            <wp:docPr id="161" name="image24.png"/>
            <wp:cNvGraphicFramePr>
              <a:graphicFrameLocks noChangeAspect="1"/>
            </wp:cNvGraphicFramePr>
            <a:graphic>
              <a:graphicData uri="http://schemas.openxmlformats.org/drawingml/2006/picture">
                <pic:pic>
                  <pic:nvPicPr>
                    <pic:cNvPr id="162" name="image24.png"/>
                    <pic:cNvPicPr/>
                  </pic:nvPicPr>
                  <pic:blipFill>
                    <a:blip r:embed="rId30" cstate="print"/>
                    <a:stretch>
                      <a:fillRect/>
                    </a:stretch>
                  </pic:blipFill>
                  <pic:spPr>
                    <a:xfrm>
                      <a:off x="0" y="0"/>
                      <a:ext cx="5738446" cy="7109459"/>
                    </a:xfrm>
                    <a:prstGeom prst="rect">
                      <a:avLst/>
                    </a:prstGeom>
                  </pic:spPr>
                </pic:pic>
              </a:graphicData>
            </a:graphic>
          </wp:inline>
        </w:drawing>
      </w:r>
      <w:r>
        <w:rPr>
          <w:sz w:val="20"/>
        </w:rPr>
      </w:r>
    </w:p>
    <w:p>
      <w:pPr>
        <w:spacing w:after="0"/>
        <w:rPr>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63" name="image1.jpeg"/>
                  <wp:cNvGraphicFramePr>
                    <a:graphicFrameLocks noChangeAspect="1"/>
                  </wp:cNvGraphicFramePr>
                  <a:graphic>
                    <a:graphicData uri="http://schemas.openxmlformats.org/drawingml/2006/picture">
                      <pic:pic>
                        <pic:nvPicPr>
                          <pic:cNvPr id="16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59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61">
            <wp:simplePos x="0" y="0"/>
            <wp:positionH relativeFrom="page">
              <wp:posOffset>630047</wp:posOffset>
            </wp:positionH>
            <wp:positionV relativeFrom="paragraph">
              <wp:posOffset>105149</wp:posOffset>
            </wp:positionV>
            <wp:extent cx="6214707" cy="4347972"/>
            <wp:effectExtent l="0" t="0" r="0" b="0"/>
            <wp:wrapTopAndBottom/>
            <wp:docPr id="165" name="image25.png"/>
            <wp:cNvGraphicFramePr>
              <a:graphicFrameLocks noChangeAspect="1"/>
            </wp:cNvGraphicFramePr>
            <a:graphic>
              <a:graphicData uri="http://schemas.openxmlformats.org/drawingml/2006/picture">
                <pic:pic>
                  <pic:nvPicPr>
                    <pic:cNvPr id="166" name="image25.png"/>
                    <pic:cNvPicPr/>
                  </pic:nvPicPr>
                  <pic:blipFill>
                    <a:blip r:embed="rId31" cstate="print"/>
                    <a:stretch>
                      <a:fillRect/>
                    </a:stretch>
                  </pic:blipFill>
                  <pic:spPr>
                    <a:xfrm>
                      <a:off x="0" y="0"/>
                      <a:ext cx="6214707" cy="4347972"/>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67" name="image1.jpeg"/>
                  <wp:cNvGraphicFramePr>
                    <a:graphicFrameLocks noChangeAspect="1"/>
                  </wp:cNvGraphicFramePr>
                  <a:graphic>
                    <a:graphicData uri="http://schemas.openxmlformats.org/drawingml/2006/picture">
                      <pic:pic>
                        <pic:nvPicPr>
                          <pic:cNvPr id="16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EN ÁREA DE EXPRESIÓN</w:t>
      </w:r>
      <w:r>
        <w:rPr>
          <w:b/>
          <w:spacing w:val="-13"/>
          <w:sz w:val="24"/>
        </w:rPr>
        <w:t> </w:t>
      </w:r>
      <w:r>
        <w:rPr>
          <w:b/>
          <w:sz w:val="24"/>
        </w:rPr>
        <w:t>ARTÍSTICA</w:t>
      </w:r>
    </w:p>
    <w:p>
      <w:pPr>
        <w:pStyle w:val="BodyText"/>
        <w:spacing w:before="10"/>
        <w:rPr>
          <w:b/>
          <w:sz w:val="20"/>
        </w:rPr>
      </w:pPr>
      <w:r>
        <w:rPr/>
        <w:drawing>
          <wp:anchor distT="0" distB="0" distL="0" distR="0" allowOverlap="1" layoutInCell="1" locked="0" behindDoc="0" simplePos="0" relativeHeight="62">
            <wp:simplePos x="0" y="0"/>
            <wp:positionH relativeFrom="page">
              <wp:posOffset>630047</wp:posOffset>
            </wp:positionH>
            <wp:positionV relativeFrom="paragraph">
              <wp:posOffset>177240</wp:posOffset>
            </wp:positionV>
            <wp:extent cx="6210827" cy="6236208"/>
            <wp:effectExtent l="0" t="0" r="0" b="0"/>
            <wp:wrapTopAndBottom/>
            <wp:docPr id="169" name="image26.png"/>
            <wp:cNvGraphicFramePr>
              <a:graphicFrameLocks noChangeAspect="1"/>
            </wp:cNvGraphicFramePr>
            <a:graphic>
              <a:graphicData uri="http://schemas.openxmlformats.org/drawingml/2006/picture">
                <pic:pic>
                  <pic:nvPicPr>
                    <pic:cNvPr id="170" name="image26.png"/>
                    <pic:cNvPicPr/>
                  </pic:nvPicPr>
                  <pic:blipFill>
                    <a:blip r:embed="rId32" cstate="print"/>
                    <a:stretch>
                      <a:fillRect/>
                    </a:stretch>
                  </pic:blipFill>
                  <pic:spPr>
                    <a:xfrm>
                      <a:off x="0" y="0"/>
                      <a:ext cx="6210827" cy="6236208"/>
                    </a:xfrm>
                    <a:prstGeom prst="rect">
                      <a:avLst/>
                    </a:prstGeom>
                  </pic:spPr>
                </pic:pic>
              </a:graphicData>
            </a:graphic>
          </wp:anchor>
        </w:drawing>
      </w:r>
    </w:p>
    <w:p>
      <w:pPr>
        <w:spacing w:after="0"/>
        <w:rPr>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1" name="image1.jpeg"/>
                  <wp:cNvGraphicFramePr>
                    <a:graphicFrameLocks noChangeAspect="1"/>
                  </wp:cNvGraphicFramePr>
                  <a:graphic>
                    <a:graphicData uri="http://schemas.openxmlformats.org/drawingml/2006/picture">
                      <pic:pic>
                        <pic:nvPicPr>
                          <pic:cNvPr id="17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63">
            <wp:simplePos x="0" y="0"/>
            <wp:positionH relativeFrom="page">
              <wp:posOffset>630047</wp:posOffset>
            </wp:positionH>
            <wp:positionV relativeFrom="paragraph">
              <wp:posOffset>105149</wp:posOffset>
            </wp:positionV>
            <wp:extent cx="6208023" cy="3813048"/>
            <wp:effectExtent l="0" t="0" r="0" b="0"/>
            <wp:wrapTopAndBottom/>
            <wp:docPr id="173" name="image27.png"/>
            <wp:cNvGraphicFramePr>
              <a:graphicFrameLocks noChangeAspect="1"/>
            </wp:cNvGraphicFramePr>
            <a:graphic>
              <a:graphicData uri="http://schemas.openxmlformats.org/drawingml/2006/picture">
                <pic:pic>
                  <pic:nvPicPr>
                    <pic:cNvPr id="174" name="image27.png"/>
                    <pic:cNvPicPr/>
                  </pic:nvPicPr>
                  <pic:blipFill>
                    <a:blip r:embed="rId33" cstate="print"/>
                    <a:stretch>
                      <a:fillRect/>
                    </a:stretch>
                  </pic:blipFill>
                  <pic:spPr>
                    <a:xfrm>
                      <a:off x="0" y="0"/>
                      <a:ext cx="6208023" cy="3813048"/>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5" name="image1.jpeg"/>
                  <wp:cNvGraphicFramePr>
                    <a:graphicFrameLocks noChangeAspect="1"/>
                  </wp:cNvGraphicFramePr>
                  <a:graphic>
                    <a:graphicData uri="http://schemas.openxmlformats.org/drawingml/2006/picture">
                      <pic:pic>
                        <pic:nvPicPr>
                          <pic:cNvPr id="17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EN ÁREA DE CIENCIAS NATURALES Y</w:t>
      </w:r>
      <w:r>
        <w:rPr>
          <w:b/>
          <w:spacing w:val="-9"/>
          <w:sz w:val="24"/>
        </w:rPr>
        <w:t> </w:t>
      </w:r>
      <w:r>
        <w:rPr>
          <w:b/>
          <w:sz w:val="24"/>
        </w:rPr>
        <w:t>TECNOLOGÍA</w:t>
      </w:r>
    </w:p>
    <w:p>
      <w:pPr>
        <w:pStyle w:val="BodyText"/>
        <w:spacing w:before="10"/>
        <w:rPr>
          <w:b/>
          <w:sz w:val="20"/>
        </w:rPr>
      </w:pPr>
      <w:r>
        <w:rPr/>
        <w:drawing>
          <wp:anchor distT="0" distB="0" distL="0" distR="0" allowOverlap="1" layoutInCell="1" locked="0" behindDoc="0" simplePos="0" relativeHeight="64">
            <wp:simplePos x="0" y="0"/>
            <wp:positionH relativeFrom="page">
              <wp:posOffset>630047</wp:posOffset>
            </wp:positionH>
            <wp:positionV relativeFrom="paragraph">
              <wp:posOffset>177240</wp:posOffset>
            </wp:positionV>
            <wp:extent cx="6211465" cy="7287768"/>
            <wp:effectExtent l="0" t="0" r="0" b="0"/>
            <wp:wrapTopAndBottom/>
            <wp:docPr id="177" name="image28.png"/>
            <wp:cNvGraphicFramePr>
              <a:graphicFrameLocks noChangeAspect="1"/>
            </wp:cNvGraphicFramePr>
            <a:graphic>
              <a:graphicData uri="http://schemas.openxmlformats.org/drawingml/2006/picture">
                <pic:pic>
                  <pic:nvPicPr>
                    <pic:cNvPr id="178" name="image28.png"/>
                    <pic:cNvPicPr/>
                  </pic:nvPicPr>
                  <pic:blipFill>
                    <a:blip r:embed="rId34" cstate="print"/>
                    <a:stretch>
                      <a:fillRect/>
                    </a:stretch>
                  </pic:blipFill>
                  <pic:spPr>
                    <a:xfrm>
                      <a:off x="0" y="0"/>
                      <a:ext cx="6211465" cy="7287768"/>
                    </a:xfrm>
                    <a:prstGeom prst="rect">
                      <a:avLst/>
                    </a:prstGeom>
                  </pic:spPr>
                </pic:pic>
              </a:graphicData>
            </a:graphic>
          </wp:anchor>
        </w:drawing>
      </w:r>
    </w:p>
    <w:p>
      <w:pPr>
        <w:spacing w:after="0"/>
        <w:rPr>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9" name="image1.jpeg"/>
                  <wp:cNvGraphicFramePr>
                    <a:graphicFrameLocks noChangeAspect="1"/>
                  </wp:cNvGraphicFramePr>
                  <a:graphic>
                    <a:graphicData uri="http://schemas.openxmlformats.org/drawingml/2006/picture">
                      <pic:pic>
                        <pic:nvPicPr>
                          <pic:cNvPr id="18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65">
            <wp:simplePos x="0" y="0"/>
            <wp:positionH relativeFrom="page">
              <wp:posOffset>630047</wp:posOffset>
            </wp:positionH>
            <wp:positionV relativeFrom="paragraph">
              <wp:posOffset>105149</wp:posOffset>
            </wp:positionV>
            <wp:extent cx="6212224" cy="3904488"/>
            <wp:effectExtent l="0" t="0" r="0" b="0"/>
            <wp:wrapTopAndBottom/>
            <wp:docPr id="181" name="image29.png"/>
            <wp:cNvGraphicFramePr>
              <a:graphicFrameLocks noChangeAspect="1"/>
            </wp:cNvGraphicFramePr>
            <a:graphic>
              <a:graphicData uri="http://schemas.openxmlformats.org/drawingml/2006/picture">
                <pic:pic>
                  <pic:nvPicPr>
                    <pic:cNvPr id="182" name="image29.png"/>
                    <pic:cNvPicPr/>
                  </pic:nvPicPr>
                  <pic:blipFill>
                    <a:blip r:embed="rId35" cstate="print"/>
                    <a:stretch>
                      <a:fillRect/>
                    </a:stretch>
                  </pic:blipFill>
                  <pic:spPr>
                    <a:xfrm>
                      <a:off x="0" y="0"/>
                      <a:ext cx="6212224" cy="3904488"/>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83" name="image1.jpeg"/>
                  <wp:cNvGraphicFramePr>
                    <a:graphicFrameLocks noChangeAspect="1"/>
                  </wp:cNvGraphicFramePr>
                  <a:graphic>
                    <a:graphicData uri="http://schemas.openxmlformats.org/drawingml/2006/picture">
                      <pic:pic>
                        <pic:nvPicPr>
                          <pic:cNvPr id="18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EN ÁREA DE COMUNICACIÓN Y LENGUAJE L1 (</w:t>
      </w:r>
      <w:r>
        <w:rPr>
          <w:b/>
          <w:spacing w:val="-14"/>
          <w:sz w:val="24"/>
        </w:rPr>
        <w:t> </w:t>
      </w:r>
      <w:r>
        <w:rPr>
          <w:b/>
          <w:sz w:val="24"/>
        </w:rPr>
        <w:t>ESPAÑOL)</w:t>
      </w:r>
    </w:p>
    <w:p>
      <w:pPr>
        <w:pStyle w:val="BodyText"/>
        <w:rPr>
          <w:b/>
          <w:sz w:val="21"/>
        </w:rPr>
      </w:pPr>
      <w:r>
        <w:rPr/>
        <w:drawing>
          <wp:anchor distT="0" distB="0" distL="0" distR="0" allowOverlap="1" layoutInCell="1" locked="0" behindDoc="0" simplePos="0" relativeHeight="66">
            <wp:simplePos x="0" y="0"/>
            <wp:positionH relativeFrom="page">
              <wp:posOffset>630047</wp:posOffset>
            </wp:positionH>
            <wp:positionV relativeFrom="paragraph">
              <wp:posOffset>178510</wp:posOffset>
            </wp:positionV>
            <wp:extent cx="6211149" cy="6917435"/>
            <wp:effectExtent l="0" t="0" r="0" b="0"/>
            <wp:wrapTopAndBottom/>
            <wp:docPr id="185" name="image30.png"/>
            <wp:cNvGraphicFramePr>
              <a:graphicFrameLocks noChangeAspect="1"/>
            </wp:cNvGraphicFramePr>
            <a:graphic>
              <a:graphicData uri="http://schemas.openxmlformats.org/drawingml/2006/picture">
                <pic:pic>
                  <pic:nvPicPr>
                    <pic:cNvPr id="186" name="image30.png"/>
                    <pic:cNvPicPr/>
                  </pic:nvPicPr>
                  <pic:blipFill>
                    <a:blip r:embed="rId36" cstate="print"/>
                    <a:stretch>
                      <a:fillRect/>
                    </a:stretch>
                  </pic:blipFill>
                  <pic:spPr>
                    <a:xfrm>
                      <a:off x="0" y="0"/>
                      <a:ext cx="6211149" cy="6917435"/>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87" name="image1.jpeg"/>
                  <wp:cNvGraphicFramePr>
                    <a:graphicFrameLocks noChangeAspect="1"/>
                  </wp:cNvGraphicFramePr>
                  <a:graphic>
                    <a:graphicData uri="http://schemas.openxmlformats.org/drawingml/2006/picture">
                      <pic:pic>
                        <pic:nvPicPr>
                          <pic:cNvPr id="18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rPr>
          <w:b/>
          <w:sz w:val="15"/>
        </w:rPr>
      </w:pPr>
      <w:r>
        <w:rPr/>
        <w:drawing>
          <wp:anchor distT="0" distB="0" distL="0" distR="0" allowOverlap="1" layoutInCell="1" locked="0" behindDoc="0" simplePos="0" relativeHeight="67">
            <wp:simplePos x="0" y="0"/>
            <wp:positionH relativeFrom="page">
              <wp:posOffset>630047</wp:posOffset>
            </wp:positionH>
            <wp:positionV relativeFrom="paragraph">
              <wp:posOffset>134371</wp:posOffset>
            </wp:positionV>
            <wp:extent cx="6212693" cy="4005072"/>
            <wp:effectExtent l="0" t="0" r="0" b="0"/>
            <wp:wrapTopAndBottom/>
            <wp:docPr id="189" name="image31.png"/>
            <wp:cNvGraphicFramePr>
              <a:graphicFrameLocks noChangeAspect="1"/>
            </wp:cNvGraphicFramePr>
            <a:graphic>
              <a:graphicData uri="http://schemas.openxmlformats.org/drawingml/2006/picture">
                <pic:pic>
                  <pic:nvPicPr>
                    <pic:cNvPr id="190" name="image31.png"/>
                    <pic:cNvPicPr/>
                  </pic:nvPicPr>
                  <pic:blipFill>
                    <a:blip r:embed="rId37" cstate="print"/>
                    <a:stretch>
                      <a:fillRect/>
                    </a:stretch>
                  </pic:blipFill>
                  <pic:spPr>
                    <a:xfrm>
                      <a:off x="0" y="0"/>
                      <a:ext cx="6212693" cy="4005072"/>
                    </a:xfrm>
                    <a:prstGeom prst="rect">
                      <a:avLst/>
                    </a:prstGeom>
                  </pic:spPr>
                </pic:pic>
              </a:graphicData>
            </a:graphic>
          </wp:anchor>
        </w:drawing>
      </w:r>
    </w:p>
    <w:p>
      <w:pPr>
        <w:spacing w:after="0"/>
        <w:rPr>
          <w:sz w:val="15"/>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1" name="image1.jpeg"/>
                  <wp:cNvGraphicFramePr>
                    <a:graphicFrameLocks noChangeAspect="1"/>
                  </wp:cNvGraphicFramePr>
                  <a:graphic>
                    <a:graphicData uri="http://schemas.openxmlformats.org/drawingml/2006/picture">
                      <pic:pic>
                        <pic:nvPicPr>
                          <pic:cNvPr id="19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EN ÁREA DE COMUNICACIÓN Y LENGUAJE L3</w:t>
      </w:r>
      <w:r>
        <w:rPr>
          <w:b/>
          <w:spacing w:val="-10"/>
          <w:sz w:val="24"/>
        </w:rPr>
        <w:t> </w:t>
      </w:r>
      <w:r>
        <w:rPr>
          <w:b/>
          <w:sz w:val="24"/>
        </w:rPr>
        <w:t>(INGLÉS)</w:t>
      </w:r>
    </w:p>
    <w:p>
      <w:pPr>
        <w:pStyle w:val="BodyText"/>
        <w:rPr>
          <w:b/>
          <w:sz w:val="21"/>
        </w:rPr>
      </w:pPr>
      <w:r>
        <w:rPr/>
        <w:drawing>
          <wp:anchor distT="0" distB="0" distL="0" distR="0" allowOverlap="1" layoutInCell="1" locked="0" behindDoc="0" simplePos="0" relativeHeight="68">
            <wp:simplePos x="0" y="0"/>
            <wp:positionH relativeFrom="page">
              <wp:posOffset>630047</wp:posOffset>
            </wp:positionH>
            <wp:positionV relativeFrom="paragraph">
              <wp:posOffset>178510</wp:posOffset>
            </wp:positionV>
            <wp:extent cx="6213636" cy="6835140"/>
            <wp:effectExtent l="0" t="0" r="0" b="0"/>
            <wp:wrapTopAndBottom/>
            <wp:docPr id="193" name="image32.png"/>
            <wp:cNvGraphicFramePr>
              <a:graphicFrameLocks noChangeAspect="1"/>
            </wp:cNvGraphicFramePr>
            <a:graphic>
              <a:graphicData uri="http://schemas.openxmlformats.org/drawingml/2006/picture">
                <pic:pic>
                  <pic:nvPicPr>
                    <pic:cNvPr id="194" name="image32.png"/>
                    <pic:cNvPicPr/>
                  </pic:nvPicPr>
                  <pic:blipFill>
                    <a:blip r:embed="rId38" cstate="print"/>
                    <a:stretch>
                      <a:fillRect/>
                    </a:stretch>
                  </pic:blipFill>
                  <pic:spPr>
                    <a:xfrm>
                      <a:off x="0" y="0"/>
                      <a:ext cx="6213636" cy="6835140"/>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5" name="image1.jpeg"/>
                  <wp:cNvGraphicFramePr>
                    <a:graphicFrameLocks noChangeAspect="1"/>
                  </wp:cNvGraphicFramePr>
                  <a:graphic>
                    <a:graphicData uri="http://schemas.openxmlformats.org/drawingml/2006/picture">
                      <pic:pic>
                        <pic:nvPicPr>
                          <pic:cNvPr id="19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69">
            <wp:simplePos x="0" y="0"/>
            <wp:positionH relativeFrom="page">
              <wp:posOffset>630047</wp:posOffset>
            </wp:positionH>
            <wp:positionV relativeFrom="paragraph">
              <wp:posOffset>105149</wp:posOffset>
            </wp:positionV>
            <wp:extent cx="6209854" cy="3941064"/>
            <wp:effectExtent l="0" t="0" r="0" b="0"/>
            <wp:wrapTopAndBottom/>
            <wp:docPr id="197" name="image33.png"/>
            <wp:cNvGraphicFramePr>
              <a:graphicFrameLocks noChangeAspect="1"/>
            </wp:cNvGraphicFramePr>
            <a:graphic>
              <a:graphicData uri="http://schemas.openxmlformats.org/drawingml/2006/picture">
                <pic:pic>
                  <pic:nvPicPr>
                    <pic:cNvPr id="198" name="image33.png"/>
                    <pic:cNvPicPr/>
                  </pic:nvPicPr>
                  <pic:blipFill>
                    <a:blip r:embed="rId39" cstate="print"/>
                    <a:stretch>
                      <a:fillRect/>
                    </a:stretch>
                  </pic:blipFill>
                  <pic:spPr>
                    <a:xfrm>
                      <a:off x="0" y="0"/>
                      <a:ext cx="6209854" cy="3941064"/>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9" name="image1.jpeg"/>
                  <wp:cNvGraphicFramePr>
                    <a:graphicFrameLocks noChangeAspect="1"/>
                  </wp:cNvGraphicFramePr>
                  <a:graphic>
                    <a:graphicData uri="http://schemas.openxmlformats.org/drawingml/2006/picture">
                      <pic:pic>
                        <pic:nvPicPr>
                          <pic:cNvPr id="20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EN ÁREA DE COMUNICACIÓN Y LENGUAJE L1</w:t>
      </w:r>
      <w:r>
        <w:rPr>
          <w:b/>
          <w:spacing w:val="-14"/>
          <w:sz w:val="24"/>
        </w:rPr>
        <w:t> </w:t>
      </w:r>
      <w:r>
        <w:rPr>
          <w:b/>
          <w:sz w:val="24"/>
        </w:rPr>
        <w:t>(MAYA)</w:t>
      </w:r>
    </w:p>
    <w:p>
      <w:pPr>
        <w:pStyle w:val="BodyText"/>
        <w:rPr>
          <w:b/>
          <w:sz w:val="21"/>
        </w:rPr>
      </w:pPr>
      <w:r>
        <w:rPr/>
        <w:drawing>
          <wp:anchor distT="0" distB="0" distL="0" distR="0" allowOverlap="1" layoutInCell="1" locked="0" behindDoc="0" simplePos="0" relativeHeight="70">
            <wp:simplePos x="0" y="0"/>
            <wp:positionH relativeFrom="page">
              <wp:posOffset>630047</wp:posOffset>
            </wp:positionH>
            <wp:positionV relativeFrom="paragraph">
              <wp:posOffset>178510</wp:posOffset>
            </wp:positionV>
            <wp:extent cx="6213618" cy="7242048"/>
            <wp:effectExtent l="0" t="0" r="0" b="0"/>
            <wp:wrapTopAndBottom/>
            <wp:docPr id="201" name="image34.png"/>
            <wp:cNvGraphicFramePr>
              <a:graphicFrameLocks noChangeAspect="1"/>
            </wp:cNvGraphicFramePr>
            <a:graphic>
              <a:graphicData uri="http://schemas.openxmlformats.org/drawingml/2006/picture">
                <pic:pic>
                  <pic:nvPicPr>
                    <pic:cNvPr id="202" name="image34.png"/>
                    <pic:cNvPicPr/>
                  </pic:nvPicPr>
                  <pic:blipFill>
                    <a:blip r:embed="rId40" cstate="print"/>
                    <a:stretch>
                      <a:fillRect/>
                    </a:stretch>
                  </pic:blipFill>
                  <pic:spPr>
                    <a:xfrm>
                      <a:off x="0" y="0"/>
                      <a:ext cx="6213618" cy="7242048"/>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03" name="image1.jpeg"/>
                  <wp:cNvGraphicFramePr>
                    <a:graphicFrameLocks noChangeAspect="1"/>
                  </wp:cNvGraphicFramePr>
                  <a:graphic>
                    <a:graphicData uri="http://schemas.openxmlformats.org/drawingml/2006/picture">
                      <pic:pic>
                        <pic:nvPicPr>
                          <pic:cNvPr id="20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69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4"/>
        <w:rPr>
          <w:b/>
          <w:sz w:val="10"/>
        </w:rPr>
      </w:pPr>
    </w:p>
    <w:p>
      <w:pPr>
        <w:pStyle w:val="BodyText"/>
        <w:ind w:left="352"/>
        <w:rPr>
          <w:sz w:val="20"/>
        </w:rPr>
      </w:pPr>
      <w:r>
        <w:rPr>
          <w:sz w:val="20"/>
        </w:rPr>
        <w:drawing>
          <wp:inline distT="0" distB="0" distL="0" distR="0">
            <wp:extent cx="6210322" cy="4000500"/>
            <wp:effectExtent l="0" t="0" r="0" b="0"/>
            <wp:docPr id="205" name="image35.png"/>
            <wp:cNvGraphicFramePr>
              <a:graphicFrameLocks noChangeAspect="1"/>
            </wp:cNvGraphicFramePr>
            <a:graphic>
              <a:graphicData uri="http://schemas.openxmlformats.org/drawingml/2006/picture">
                <pic:pic>
                  <pic:nvPicPr>
                    <pic:cNvPr id="206" name="image35.png"/>
                    <pic:cNvPicPr/>
                  </pic:nvPicPr>
                  <pic:blipFill>
                    <a:blip r:embed="rId41" cstate="print"/>
                    <a:stretch>
                      <a:fillRect/>
                    </a:stretch>
                  </pic:blipFill>
                  <pic:spPr>
                    <a:xfrm>
                      <a:off x="0" y="0"/>
                      <a:ext cx="6210322" cy="4000500"/>
                    </a:xfrm>
                    <a:prstGeom prst="rect">
                      <a:avLst/>
                    </a:prstGeom>
                  </pic:spPr>
                </pic:pic>
              </a:graphicData>
            </a:graphic>
          </wp:inline>
        </w:drawing>
      </w:r>
      <w:r>
        <w:rPr>
          <w:sz w:val="20"/>
        </w:rPr>
      </w:r>
    </w:p>
    <w:p>
      <w:pPr>
        <w:spacing w:after="0"/>
        <w:rPr>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07" name="image1.jpeg"/>
                  <wp:cNvGraphicFramePr>
                    <a:graphicFrameLocks noChangeAspect="1"/>
                  </wp:cNvGraphicFramePr>
                  <a:graphic>
                    <a:graphicData uri="http://schemas.openxmlformats.org/drawingml/2006/picture">
                      <pic:pic>
                        <pic:nvPicPr>
                          <pic:cNvPr id="20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EN ÁREA DE MATEMÁTICA</w:t>
      </w:r>
      <w:r>
        <w:rPr>
          <w:b/>
          <w:spacing w:val="-11"/>
          <w:sz w:val="24"/>
        </w:rPr>
        <w:t> </w:t>
      </w:r>
      <w:r>
        <w:rPr>
          <w:b/>
          <w:sz w:val="24"/>
        </w:rPr>
        <w:t>(MAYA)</w:t>
      </w:r>
    </w:p>
    <w:p>
      <w:pPr>
        <w:pStyle w:val="BodyText"/>
        <w:rPr>
          <w:b/>
          <w:sz w:val="21"/>
        </w:rPr>
      </w:pPr>
      <w:r>
        <w:rPr/>
        <w:drawing>
          <wp:anchor distT="0" distB="0" distL="0" distR="0" allowOverlap="1" layoutInCell="1" locked="0" behindDoc="0" simplePos="0" relativeHeight="71">
            <wp:simplePos x="0" y="0"/>
            <wp:positionH relativeFrom="page">
              <wp:posOffset>630047</wp:posOffset>
            </wp:positionH>
            <wp:positionV relativeFrom="paragraph">
              <wp:posOffset>178510</wp:posOffset>
            </wp:positionV>
            <wp:extent cx="6213688" cy="7063740"/>
            <wp:effectExtent l="0" t="0" r="0" b="0"/>
            <wp:wrapTopAndBottom/>
            <wp:docPr id="209" name="image36.png"/>
            <wp:cNvGraphicFramePr>
              <a:graphicFrameLocks noChangeAspect="1"/>
            </wp:cNvGraphicFramePr>
            <a:graphic>
              <a:graphicData uri="http://schemas.openxmlformats.org/drawingml/2006/picture">
                <pic:pic>
                  <pic:nvPicPr>
                    <pic:cNvPr id="210" name="image36.png"/>
                    <pic:cNvPicPr/>
                  </pic:nvPicPr>
                  <pic:blipFill>
                    <a:blip r:embed="rId42" cstate="print"/>
                    <a:stretch>
                      <a:fillRect/>
                    </a:stretch>
                  </pic:blipFill>
                  <pic:spPr>
                    <a:xfrm>
                      <a:off x="0" y="0"/>
                      <a:ext cx="6213688" cy="7063740"/>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11" name="image1.jpeg"/>
                  <wp:cNvGraphicFramePr>
                    <a:graphicFrameLocks noChangeAspect="1"/>
                  </wp:cNvGraphicFramePr>
                  <a:graphic>
                    <a:graphicData uri="http://schemas.openxmlformats.org/drawingml/2006/picture">
                      <pic:pic>
                        <pic:nvPicPr>
                          <pic:cNvPr id="21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72">
            <wp:simplePos x="0" y="0"/>
            <wp:positionH relativeFrom="page">
              <wp:posOffset>630047</wp:posOffset>
            </wp:positionH>
            <wp:positionV relativeFrom="paragraph">
              <wp:posOffset>105149</wp:posOffset>
            </wp:positionV>
            <wp:extent cx="6212919" cy="3717036"/>
            <wp:effectExtent l="0" t="0" r="0" b="0"/>
            <wp:wrapTopAndBottom/>
            <wp:docPr id="213" name="image37.png"/>
            <wp:cNvGraphicFramePr>
              <a:graphicFrameLocks noChangeAspect="1"/>
            </wp:cNvGraphicFramePr>
            <a:graphic>
              <a:graphicData uri="http://schemas.openxmlformats.org/drawingml/2006/picture">
                <pic:pic>
                  <pic:nvPicPr>
                    <pic:cNvPr id="214" name="image37.png"/>
                    <pic:cNvPicPr/>
                  </pic:nvPicPr>
                  <pic:blipFill>
                    <a:blip r:embed="rId43" cstate="print"/>
                    <a:stretch>
                      <a:fillRect/>
                    </a:stretch>
                  </pic:blipFill>
                  <pic:spPr>
                    <a:xfrm>
                      <a:off x="0" y="0"/>
                      <a:ext cx="6212919" cy="3717036"/>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15" name="image1.jpeg"/>
                  <wp:cNvGraphicFramePr>
                    <a:graphicFrameLocks noChangeAspect="1"/>
                  </wp:cNvGraphicFramePr>
                  <a:graphic>
                    <a:graphicData uri="http://schemas.openxmlformats.org/drawingml/2006/picture">
                      <pic:pic>
                        <pic:nvPicPr>
                          <pic:cNvPr id="21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DEL ÁREA DE CIENCIAS SOCIALES Y FORMACIÓN</w:t>
      </w:r>
      <w:r>
        <w:rPr>
          <w:b/>
          <w:spacing w:val="-12"/>
          <w:sz w:val="24"/>
        </w:rPr>
        <w:t> </w:t>
      </w:r>
      <w:r>
        <w:rPr>
          <w:b/>
          <w:sz w:val="24"/>
        </w:rPr>
        <w:t>CIUDADANA</w:t>
      </w:r>
    </w:p>
    <w:p>
      <w:pPr>
        <w:pStyle w:val="BodyText"/>
        <w:rPr>
          <w:b/>
          <w:sz w:val="21"/>
        </w:rPr>
      </w:pPr>
      <w:r>
        <w:rPr/>
        <w:drawing>
          <wp:anchor distT="0" distB="0" distL="0" distR="0" allowOverlap="1" layoutInCell="1" locked="0" behindDoc="0" simplePos="0" relativeHeight="73">
            <wp:simplePos x="0" y="0"/>
            <wp:positionH relativeFrom="page">
              <wp:posOffset>630047</wp:posOffset>
            </wp:positionH>
            <wp:positionV relativeFrom="paragraph">
              <wp:posOffset>178510</wp:posOffset>
            </wp:positionV>
            <wp:extent cx="6212099" cy="6752844"/>
            <wp:effectExtent l="0" t="0" r="0" b="0"/>
            <wp:wrapTopAndBottom/>
            <wp:docPr id="217" name="image38.png"/>
            <wp:cNvGraphicFramePr>
              <a:graphicFrameLocks noChangeAspect="1"/>
            </wp:cNvGraphicFramePr>
            <a:graphic>
              <a:graphicData uri="http://schemas.openxmlformats.org/drawingml/2006/picture">
                <pic:pic>
                  <pic:nvPicPr>
                    <pic:cNvPr id="218" name="image38.png"/>
                    <pic:cNvPicPr/>
                  </pic:nvPicPr>
                  <pic:blipFill>
                    <a:blip r:embed="rId44" cstate="print"/>
                    <a:stretch>
                      <a:fillRect/>
                    </a:stretch>
                  </pic:blipFill>
                  <pic:spPr>
                    <a:xfrm>
                      <a:off x="0" y="0"/>
                      <a:ext cx="6212099" cy="6752844"/>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19" name="image1.jpeg"/>
                  <wp:cNvGraphicFramePr>
                    <a:graphicFrameLocks noChangeAspect="1"/>
                  </wp:cNvGraphicFramePr>
                  <a:graphic>
                    <a:graphicData uri="http://schemas.openxmlformats.org/drawingml/2006/picture">
                      <pic:pic>
                        <pic:nvPicPr>
                          <pic:cNvPr id="22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74">
            <wp:simplePos x="0" y="0"/>
            <wp:positionH relativeFrom="page">
              <wp:posOffset>630047</wp:posOffset>
            </wp:positionH>
            <wp:positionV relativeFrom="paragraph">
              <wp:posOffset>105149</wp:posOffset>
            </wp:positionV>
            <wp:extent cx="6209567" cy="3602736"/>
            <wp:effectExtent l="0" t="0" r="0" b="0"/>
            <wp:wrapTopAndBottom/>
            <wp:docPr id="221" name="image39.png"/>
            <wp:cNvGraphicFramePr>
              <a:graphicFrameLocks noChangeAspect="1"/>
            </wp:cNvGraphicFramePr>
            <a:graphic>
              <a:graphicData uri="http://schemas.openxmlformats.org/drawingml/2006/picture">
                <pic:pic>
                  <pic:nvPicPr>
                    <pic:cNvPr id="222" name="image39.png"/>
                    <pic:cNvPicPr/>
                  </pic:nvPicPr>
                  <pic:blipFill>
                    <a:blip r:embed="rId45" cstate="print"/>
                    <a:stretch>
                      <a:fillRect/>
                    </a:stretch>
                  </pic:blipFill>
                  <pic:spPr>
                    <a:xfrm>
                      <a:off x="0" y="0"/>
                      <a:ext cx="6209567" cy="3602736"/>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23" name="image1.jpeg"/>
                  <wp:cNvGraphicFramePr>
                    <a:graphicFrameLocks noChangeAspect="1"/>
                  </wp:cNvGraphicFramePr>
                  <a:graphic>
                    <a:graphicData uri="http://schemas.openxmlformats.org/drawingml/2006/picture">
                      <pic:pic>
                        <pic:nvPicPr>
                          <pic:cNvPr id="22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ASISTENTE DE</w:t>
      </w:r>
      <w:r>
        <w:rPr>
          <w:b/>
          <w:spacing w:val="-1"/>
          <w:sz w:val="24"/>
        </w:rPr>
        <w:t> </w:t>
      </w:r>
      <w:r>
        <w:rPr>
          <w:b/>
          <w:sz w:val="24"/>
        </w:rPr>
        <w:t>DEPARTAMENTOS</w:t>
      </w:r>
    </w:p>
    <w:p>
      <w:pPr>
        <w:pStyle w:val="BodyText"/>
        <w:spacing w:before="10"/>
        <w:rPr>
          <w:b/>
          <w:sz w:val="20"/>
        </w:rPr>
      </w:pPr>
      <w:r>
        <w:rPr/>
        <w:drawing>
          <wp:anchor distT="0" distB="0" distL="0" distR="0" allowOverlap="1" layoutInCell="1" locked="0" behindDoc="0" simplePos="0" relativeHeight="75">
            <wp:simplePos x="0" y="0"/>
            <wp:positionH relativeFrom="page">
              <wp:posOffset>630047</wp:posOffset>
            </wp:positionH>
            <wp:positionV relativeFrom="paragraph">
              <wp:posOffset>177240</wp:posOffset>
            </wp:positionV>
            <wp:extent cx="6213873" cy="6867144"/>
            <wp:effectExtent l="0" t="0" r="0" b="0"/>
            <wp:wrapTopAndBottom/>
            <wp:docPr id="225" name="image40.png"/>
            <wp:cNvGraphicFramePr>
              <a:graphicFrameLocks noChangeAspect="1"/>
            </wp:cNvGraphicFramePr>
            <a:graphic>
              <a:graphicData uri="http://schemas.openxmlformats.org/drawingml/2006/picture">
                <pic:pic>
                  <pic:nvPicPr>
                    <pic:cNvPr id="226" name="image40.png"/>
                    <pic:cNvPicPr/>
                  </pic:nvPicPr>
                  <pic:blipFill>
                    <a:blip r:embed="rId46" cstate="print"/>
                    <a:stretch>
                      <a:fillRect/>
                    </a:stretch>
                  </pic:blipFill>
                  <pic:spPr>
                    <a:xfrm>
                      <a:off x="0" y="0"/>
                      <a:ext cx="6213873" cy="6867144"/>
                    </a:xfrm>
                    <a:prstGeom prst="rect">
                      <a:avLst/>
                    </a:prstGeom>
                  </pic:spPr>
                </pic:pic>
              </a:graphicData>
            </a:graphic>
          </wp:anchor>
        </w:drawing>
      </w:r>
    </w:p>
    <w:p>
      <w:pPr>
        <w:spacing w:after="0"/>
        <w:rPr>
          <w:sz w:val="20"/>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27" name="image1.jpeg"/>
                  <wp:cNvGraphicFramePr>
                    <a:graphicFrameLocks noChangeAspect="1"/>
                  </wp:cNvGraphicFramePr>
                  <a:graphic>
                    <a:graphicData uri="http://schemas.openxmlformats.org/drawingml/2006/picture">
                      <pic:pic>
                        <pic:nvPicPr>
                          <pic:cNvPr id="22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rPr>
          <w:b/>
          <w:sz w:val="15"/>
        </w:rPr>
      </w:pPr>
      <w:r>
        <w:rPr/>
        <w:drawing>
          <wp:anchor distT="0" distB="0" distL="0" distR="0" allowOverlap="1" layoutInCell="1" locked="0" behindDoc="0" simplePos="0" relativeHeight="76">
            <wp:simplePos x="0" y="0"/>
            <wp:positionH relativeFrom="page">
              <wp:posOffset>630047</wp:posOffset>
            </wp:positionH>
            <wp:positionV relativeFrom="paragraph">
              <wp:posOffset>134371</wp:posOffset>
            </wp:positionV>
            <wp:extent cx="6209975" cy="3433572"/>
            <wp:effectExtent l="0" t="0" r="0" b="0"/>
            <wp:wrapTopAndBottom/>
            <wp:docPr id="229" name="image41.png"/>
            <wp:cNvGraphicFramePr>
              <a:graphicFrameLocks noChangeAspect="1"/>
            </wp:cNvGraphicFramePr>
            <a:graphic>
              <a:graphicData uri="http://schemas.openxmlformats.org/drawingml/2006/picture">
                <pic:pic>
                  <pic:nvPicPr>
                    <pic:cNvPr id="230" name="image41.png"/>
                    <pic:cNvPicPr/>
                  </pic:nvPicPr>
                  <pic:blipFill>
                    <a:blip r:embed="rId47" cstate="print"/>
                    <a:stretch>
                      <a:fillRect/>
                    </a:stretch>
                  </pic:blipFill>
                  <pic:spPr>
                    <a:xfrm>
                      <a:off x="0" y="0"/>
                      <a:ext cx="6209975" cy="3433572"/>
                    </a:xfrm>
                    <a:prstGeom prst="rect">
                      <a:avLst/>
                    </a:prstGeom>
                  </pic:spPr>
                </pic:pic>
              </a:graphicData>
            </a:graphic>
          </wp:anchor>
        </w:drawing>
      </w:r>
    </w:p>
    <w:p>
      <w:pPr>
        <w:spacing w:after="0"/>
        <w:rPr>
          <w:sz w:val="15"/>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1" name="image1.jpeg"/>
                  <wp:cNvGraphicFramePr>
                    <a:graphicFrameLocks noChangeAspect="1"/>
                  </wp:cNvGraphicFramePr>
                  <a:graphic>
                    <a:graphicData uri="http://schemas.openxmlformats.org/drawingml/2006/picture">
                      <pic:pic>
                        <pic:nvPicPr>
                          <pic:cNvPr id="23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0"/>
        <w:rPr>
          <w:b/>
          <w:sz w:val="19"/>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JEFE DEL DEPARTAMENTO NIVEL MEDIO-CICLO</w:t>
      </w:r>
      <w:r>
        <w:rPr>
          <w:b/>
          <w:spacing w:val="-5"/>
          <w:sz w:val="24"/>
        </w:rPr>
        <w:t> </w:t>
      </w:r>
      <w:r>
        <w:rPr>
          <w:b/>
          <w:sz w:val="24"/>
        </w:rPr>
        <w:t>DIVERSIFICADO</w:t>
      </w:r>
    </w:p>
    <w:p>
      <w:pPr>
        <w:pStyle w:val="BodyText"/>
        <w:spacing w:before="1"/>
        <w:rPr>
          <w:b/>
          <w:sz w:val="21"/>
        </w:rPr>
      </w:pPr>
      <w:r>
        <w:rPr/>
        <w:drawing>
          <wp:anchor distT="0" distB="0" distL="0" distR="0" allowOverlap="1" layoutInCell="1" locked="0" behindDoc="0" simplePos="0" relativeHeight="77">
            <wp:simplePos x="0" y="0"/>
            <wp:positionH relativeFrom="page">
              <wp:posOffset>630047</wp:posOffset>
            </wp:positionH>
            <wp:positionV relativeFrom="paragraph">
              <wp:posOffset>179141</wp:posOffset>
            </wp:positionV>
            <wp:extent cx="6213967" cy="6757416"/>
            <wp:effectExtent l="0" t="0" r="0" b="0"/>
            <wp:wrapTopAndBottom/>
            <wp:docPr id="233" name="image42.png"/>
            <wp:cNvGraphicFramePr>
              <a:graphicFrameLocks noChangeAspect="1"/>
            </wp:cNvGraphicFramePr>
            <a:graphic>
              <a:graphicData uri="http://schemas.openxmlformats.org/drawingml/2006/picture">
                <pic:pic>
                  <pic:nvPicPr>
                    <pic:cNvPr id="234" name="image42.png"/>
                    <pic:cNvPicPr/>
                  </pic:nvPicPr>
                  <pic:blipFill>
                    <a:blip r:embed="rId48" cstate="print"/>
                    <a:stretch>
                      <a:fillRect/>
                    </a:stretch>
                  </pic:blipFill>
                  <pic:spPr>
                    <a:xfrm>
                      <a:off x="0" y="0"/>
                      <a:ext cx="6213967" cy="6757416"/>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5" name="image1.jpeg"/>
                  <wp:cNvGraphicFramePr>
                    <a:graphicFrameLocks noChangeAspect="1"/>
                  </wp:cNvGraphicFramePr>
                  <a:graphic>
                    <a:graphicData uri="http://schemas.openxmlformats.org/drawingml/2006/picture">
                      <pic:pic>
                        <pic:nvPicPr>
                          <pic:cNvPr id="23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78">
            <wp:simplePos x="0" y="0"/>
            <wp:positionH relativeFrom="page">
              <wp:posOffset>630047</wp:posOffset>
            </wp:positionH>
            <wp:positionV relativeFrom="paragraph">
              <wp:posOffset>105149</wp:posOffset>
            </wp:positionV>
            <wp:extent cx="6214805" cy="5308092"/>
            <wp:effectExtent l="0" t="0" r="0" b="0"/>
            <wp:wrapTopAndBottom/>
            <wp:docPr id="237" name="image43.png"/>
            <wp:cNvGraphicFramePr>
              <a:graphicFrameLocks noChangeAspect="1"/>
            </wp:cNvGraphicFramePr>
            <a:graphic>
              <a:graphicData uri="http://schemas.openxmlformats.org/drawingml/2006/picture">
                <pic:pic>
                  <pic:nvPicPr>
                    <pic:cNvPr id="238" name="image43.png"/>
                    <pic:cNvPicPr/>
                  </pic:nvPicPr>
                  <pic:blipFill>
                    <a:blip r:embed="rId49" cstate="print"/>
                    <a:stretch>
                      <a:fillRect/>
                    </a:stretch>
                  </pic:blipFill>
                  <pic:spPr>
                    <a:xfrm>
                      <a:off x="0" y="0"/>
                      <a:ext cx="6214805" cy="5308092"/>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9" name="image1.jpeg"/>
                  <wp:cNvGraphicFramePr>
                    <a:graphicFrameLocks noChangeAspect="1"/>
                  </wp:cNvGraphicFramePr>
                  <a:graphic>
                    <a:graphicData uri="http://schemas.openxmlformats.org/drawingml/2006/picture">
                      <pic:pic>
                        <pic:nvPicPr>
                          <pic:cNvPr id="24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DEL ÁREA TÉCNICA DE</w:t>
      </w:r>
      <w:r>
        <w:rPr>
          <w:b/>
          <w:spacing w:val="-16"/>
          <w:sz w:val="24"/>
        </w:rPr>
        <w:t> </w:t>
      </w:r>
      <w:r>
        <w:rPr>
          <w:b/>
          <w:sz w:val="24"/>
        </w:rPr>
        <w:t>MAGISTERIO</w:t>
      </w:r>
    </w:p>
    <w:p>
      <w:pPr>
        <w:pStyle w:val="BodyText"/>
        <w:rPr>
          <w:b/>
          <w:sz w:val="21"/>
        </w:rPr>
      </w:pPr>
      <w:r>
        <w:rPr/>
        <w:drawing>
          <wp:anchor distT="0" distB="0" distL="0" distR="0" allowOverlap="1" layoutInCell="1" locked="0" behindDoc="0" simplePos="0" relativeHeight="79">
            <wp:simplePos x="0" y="0"/>
            <wp:positionH relativeFrom="page">
              <wp:posOffset>630047</wp:posOffset>
            </wp:positionH>
            <wp:positionV relativeFrom="paragraph">
              <wp:posOffset>178510</wp:posOffset>
            </wp:positionV>
            <wp:extent cx="6211212" cy="6830568"/>
            <wp:effectExtent l="0" t="0" r="0" b="0"/>
            <wp:wrapTopAndBottom/>
            <wp:docPr id="241" name="image44.png"/>
            <wp:cNvGraphicFramePr>
              <a:graphicFrameLocks noChangeAspect="1"/>
            </wp:cNvGraphicFramePr>
            <a:graphic>
              <a:graphicData uri="http://schemas.openxmlformats.org/drawingml/2006/picture">
                <pic:pic>
                  <pic:nvPicPr>
                    <pic:cNvPr id="242" name="image44.png"/>
                    <pic:cNvPicPr/>
                  </pic:nvPicPr>
                  <pic:blipFill>
                    <a:blip r:embed="rId50" cstate="print"/>
                    <a:stretch>
                      <a:fillRect/>
                    </a:stretch>
                  </pic:blipFill>
                  <pic:spPr>
                    <a:xfrm>
                      <a:off x="0" y="0"/>
                      <a:ext cx="6211212" cy="6830568"/>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43" name="image1.jpeg"/>
                  <wp:cNvGraphicFramePr>
                    <a:graphicFrameLocks noChangeAspect="1"/>
                  </wp:cNvGraphicFramePr>
                  <a:graphic>
                    <a:graphicData uri="http://schemas.openxmlformats.org/drawingml/2006/picture">
                      <pic:pic>
                        <pic:nvPicPr>
                          <pic:cNvPr id="24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79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80">
            <wp:simplePos x="0" y="0"/>
            <wp:positionH relativeFrom="page">
              <wp:posOffset>630047</wp:posOffset>
            </wp:positionH>
            <wp:positionV relativeFrom="paragraph">
              <wp:posOffset>105149</wp:posOffset>
            </wp:positionV>
            <wp:extent cx="6209673" cy="3671316"/>
            <wp:effectExtent l="0" t="0" r="0" b="0"/>
            <wp:wrapTopAndBottom/>
            <wp:docPr id="245" name="image45.png"/>
            <wp:cNvGraphicFramePr>
              <a:graphicFrameLocks noChangeAspect="1"/>
            </wp:cNvGraphicFramePr>
            <a:graphic>
              <a:graphicData uri="http://schemas.openxmlformats.org/drawingml/2006/picture">
                <pic:pic>
                  <pic:nvPicPr>
                    <pic:cNvPr id="246" name="image45.png"/>
                    <pic:cNvPicPr/>
                  </pic:nvPicPr>
                  <pic:blipFill>
                    <a:blip r:embed="rId51" cstate="print"/>
                    <a:stretch>
                      <a:fillRect/>
                    </a:stretch>
                  </pic:blipFill>
                  <pic:spPr>
                    <a:xfrm>
                      <a:off x="0" y="0"/>
                      <a:ext cx="6209673" cy="3671316"/>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47" name="image1.jpeg"/>
                  <wp:cNvGraphicFramePr>
                    <a:graphicFrameLocks noChangeAspect="1"/>
                  </wp:cNvGraphicFramePr>
                  <a:graphic>
                    <a:graphicData uri="http://schemas.openxmlformats.org/drawingml/2006/picture">
                      <pic:pic>
                        <pic:nvPicPr>
                          <pic:cNvPr id="24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DEL ÁREA DE</w:t>
      </w:r>
      <w:r>
        <w:rPr>
          <w:b/>
          <w:spacing w:val="-12"/>
          <w:sz w:val="24"/>
        </w:rPr>
        <w:t> </w:t>
      </w:r>
      <w:r>
        <w:rPr>
          <w:b/>
          <w:sz w:val="24"/>
        </w:rPr>
        <w:t>BACHILLERATO</w:t>
      </w:r>
    </w:p>
    <w:p>
      <w:pPr>
        <w:pStyle w:val="BodyText"/>
        <w:rPr>
          <w:b/>
          <w:sz w:val="21"/>
        </w:rPr>
      </w:pPr>
      <w:r>
        <w:rPr/>
        <w:drawing>
          <wp:anchor distT="0" distB="0" distL="0" distR="0" allowOverlap="1" layoutInCell="1" locked="0" behindDoc="0" simplePos="0" relativeHeight="81">
            <wp:simplePos x="0" y="0"/>
            <wp:positionH relativeFrom="page">
              <wp:posOffset>630047</wp:posOffset>
            </wp:positionH>
            <wp:positionV relativeFrom="paragraph">
              <wp:posOffset>178510</wp:posOffset>
            </wp:positionV>
            <wp:extent cx="6543848" cy="7479792"/>
            <wp:effectExtent l="0" t="0" r="0" b="0"/>
            <wp:wrapTopAndBottom/>
            <wp:docPr id="249" name="image46.png"/>
            <wp:cNvGraphicFramePr>
              <a:graphicFrameLocks noChangeAspect="1"/>
            </wp:cNvGraphicFramePr>
            <a:graphic>
              <a:graphicData uri="http://schemas.openxmlformats.org/drawingml/2006/picture">
                <pic:pic>
                  <pic:nvPicPr>
                    <pic:cNvPr id="250" name="image46.png"/>
                    <pic:cNvPicPr/>
                  </pic:nvPicPr>
                  <pic:blipFill>
                    <a:blip r:embed="rId52" cstate="print"/>
                    <a:stretch>
                      <a:fillRect/>
                    </a:stretch>
                  </pic:blipFill>
                  <pic:spPr>
                    <a:xfrm>
                      <a:off x="0" y="0"/>
                      <a:ext cx="6543848" cy="7479792"/>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51" name="image1.jpeg"/>
                  <wp:cNvGraphicFramePr>
                    <a:graphicFrameLocks noChangeAspect="1"/>
                  </wp:cNvGraphicFramePr>
                  <a:graphic>
                    <a:graphicData uri="http://schemas.openxmlformats.org/drawingml/2006/picture">
                      <pic:pic>
                        <pic:nvPicPr>
                          <pic:cNvPr id="25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82">
            <wp:simplePos x="0" y="0"/>
            <wp:positionH relativeFrom="page">
              <wp:posOffset>630047</wp:posOffset>
            </wp:positionH>
            <wp:positionV relativeFrom="paragraph">
              <wp:posOffset>105149</wp:posOffset>
            </wp:positionV>
            <wp:extent cx="6213066" cy="3968496"/>
            <wp:effectExtent l="0" t="0" r="0" b="0"/>
            <wp:wrapTopAndBottom/>
            <wp:docPr id="253" name="image47.png"/>
            <wp:cNvGraphicFramePr>
              <a:graphicFrameLocks noChangeAspect="1"/>
            </wp:cNvGraphicFramePr>
            <a:graphic>
              <a:graphicData uri="http://schemas.openxmlformats.org/drawingml/2006/picture">
                <pic:pic>
                  <pic:nvPicPr>
                    <pic:cNvPr id="254" name="image47.png"/>
                    <pic:cNvPicPr/>
                  </pic:nvPicPr>
                  <pic:blipFill>
                    <a:blip r:embed="rId53" cstate="print"/>
                    <a:stretch>
                      <a:fillRect/>
                    </a:stretch>
                  </pic:blipFill>
                  <pic:spPr>
                    <a:xfrm>
                      <a:off x="0" y="0"/>
                      <a:ext cx="6213066" cy="3968496"/>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55" name="image1.jpeg"/>
                  <wp:cNvGraphicFramePr>
                    <a:graphicFrameLocks noChangeAspect="1"/>
                  </wp:cNvGraphicFramePr>
                  <a:graphic>
                    <a:graphicData uri="http://schemas.openxmlformats.org/drawingml/2006/picture">
                      <pic:pic>
                        <pic:nvPicPr>
                          <pic:cNvPr id="25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DEL ÁREA DE PERITO</w:t>
      </w:r>
      <w:r>
        <w:rPr>
          <w:b/>
          <w:spacing w:val="-12"/>
          <w:sz w:val="24"/>
        </w:rPr>
        <w:t> </w:t>
      </w:r>
      <w:r>
        <w:rPr>
          <w:b/>
          <w:sz w:val="24"/>
        </w:rPr>
        <w:t>CONTADOR</w:t>
      </w:r>
    </w:p>
    <w:p>
      <w:pPr>
        <w:pStyle w:val="BodyText"/>
        <w:rPr>
          <w:b/>
          <w:sz w:val="21"/>
        </w:rPr>
      </w:pPr>
      <w:r>
        <w:rPr/>
        <w:drawing>
          <wp:anchor distT="0" distB="0" distL="0" distR="0" allowOverlap="1" layoutInCell="1" locked="0" behindDoc="0" simplePos="0" relativeHeight="83">
            <wp:simplePos x="0" y="0"/>
            <wp:positionH relativeFrom="page">
              <wp:posOffset>630047</wp:posOffset>
            </wp:positionH>
            <wp:positionV relativeFrom="paragraph">
              <wp:posOffset>178510</wp:posOffset>
            </wp:positionV>
            <wp:extent cx="6211212" cy="6830568"/>
            <wp:effectExtent l="0" t="0" r="0" b="0"/>
            <wp:wrapTopAndBottom/>
            <wp:docPr id="257" name="image48.png"/>
            <wp:cNvGraphicFramePr>
              <a:graphicFrameLocks noChangeAspect="1"/>
            </wp:cNvGraphicFramePr>
            <a:graphic>
              <a:graphicData uri="http://schemas.openxmlformats.org/drawingml/2006/picture">
                <pic:pic>
                  <pic:nvPicPr>
                    <pic:cNvPr id="258" name="image48.png"/>
                    <pic:cNvPicPr/>
                  </pic:nvPicPr>
                  <pic:blipFill>
                    <a:blip r:embed="rId54" cstate="print"/>
                    <a:stretch>
                      <a:fillRect/>
                    </a:stretch>
                  </pic:blipFill>
                  <pic:spPr>
                    <a:xfrm>
                      <a:off x="0" y="0"/>
                      <a:ext cx="6211212" cy="6830568"/>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59" name="image1.jpeg"/>
                  <wp:cNvGraphicFramePr>
                    <a:graphicFrameLocks noChangeAspect="1"/>
                  </wp:cNvGraphicFramePr>
                  <a:graphic>
                    <a:graphicData uri="http://schemas.openxmlformats.org/drawingml/2006/picture">
                      <pic:pic>
                        <pic:nvPicPr>
                          <pic:cNvPr id="26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84">
            <wp:simplePos x="0" y="0"/>
            <wp:positionH relativeFrom="page">
              <wp:posOffset>630047</wp:posOffset>
            </wp:positionH>
            <wp:positionV relativeFrom="paragraph">
              <wp:posOffset>105149</wp:posOffset>
            </wp:positionV>
            <wp:extent cx="6212932" cy="4078224"/>
            <wp:effectExtent l="0" t="0" r="0" b="0"/>
            <wp:wrapTopAndBottom/>
            <wp:docPr id="261" name="image49.png"/>
            <wp:cNvGraphicFramePr>
              <a:graphicFrameLocks noChangeAspect="1"/>
            </wp:cNvGraphicFramePr>
            <a:graphic>
              <a:graphicData uri="http://schemas.openxmlformats.org/drawingml/2006/picture">
                <pic:pic>
                  <pic:nvPicPr>
                    <pic:cNvPr id="262" name="image49.png"/>
                    <pic:cNvPicPr/>
                  </pic:nvPicPr>
                  <pic:blipFill>
                    <a:blip r:embed="rId55" cstate="print"/>
                    <a:stretch>
                      <a:fillRect/>
                    </a:stretch>
                  </pic:blipFill>
                  <pic:spPr>
                    <a:xfrm>
                      <a:off x="0" y="0"/>
                      <a:ext cx="6212932" cy="4078224"/>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63" name="image1.jpeg"/>
                  <wp:cNvGraphicFramePr>
                    <a:graphicFrameLocks noChangeAspect="1"/>
                  </wp:cNvGraphicFramePr>
                  <a:graphic>
                    <a:graphicData uri="http://schemas.openxmlformats.org/drawingml/2006/picture">
                      <pic:pic>
                        <pic:nvPicPr>
                          <pic:cNvPr id="26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0"/>
        <w:ind w:left="1071" w:right="0" w:hanging="361"/>
        <w:jc w:val="left"/>
        <w:rPr>
          <w:b/>
          <w:sz w:val="24"/>
        </w:rPr>
      </w:pPr>
      <w:r>
        <w:rPr>
          <w:b/>
          <w:sz w:val="24"/>
        </w:rPr>
        <w:t>ESPECIALISTA DEL ÁREA TÉCNICA,DESARROLLO Y</w:t>
      </w:r>
      <w:r>
        <w:rPr>
          <w:b/>
          <w:spacing w:val="-13"/>
          <w:sz w:val="24"/>
        </w:rPr>
        <w:t> </w:t>
      </w:r>
      <w:r>
        <w:rPr>
          <w:b/>
          <w:sz w:val="24"/>
        </w:rPr>
        <w:t>PRODUCTIVIDAD</w:t>
      </w:r>
    </w:p>
    <w:p>
      <w:pPr>
        <w:pStyle w:val="BodyText"/>
        <w:rPr>
          <w:b/>
          <w:sz w:val="21"/>
        </w:rPr>
      </w:pPr>
      <w:r>
        <w:rPr/>
        <w:drawing>
          <wp:anchor distT="0" distB="0" distL="0" distR="0" allowOverlap="1" layoutInCell="1" locked="0" behindDoc="0" simplePos="0" relativeHeight="85">
            <wp:simplePos x="0" y="0"/>
            <wp:positionH relativeFrom="page">
              <wp:posOffset>630047</wp:posOffset>
            </wp:positionH>
            <wp:positionV relativeFrom="paragraph">
              <wp:posOffset>178510</wp:posOffset>
            </wp:positionV>
            <wp:extent cx="6213826" cy="6638544"/>
            <wp:effectExtent l="0" t="0" r="0" b="0"/>
            <wp:wrapTopAndBottom/>
            <wp:docPr id="265" name="image50.png"/>
            <wp:cNvGraphicFramePr>
              <a:graphicFrameLocks noChangeAspect="1"/>
            </wp:cNvGraphicFramePr>
            <a:graphic>
              <a:graphicData uri="http://schemas.openxmlformats.org/drawingml/2006/picture">
                <pic:pic>
                  <pic:nvPicPr>
                    <pic:cNvPr id="266" name="image50.png"/>
                    <pic:cNvPicPr/>
                  </pic:nvPicPr>
                  <pic:blipFill>
                    <a:blip r:embed="rId56" cstate="print"/>
                    <a:stretch>
                      <a:fillRect/>
                    </a:stretch>
                  </pic:blipFill>
                  <pic:spPr>
                    <a:xfrm>
                      <a:off x="0" y="0"/>
                      <a:ext cx="6213826" cy="6638544"/>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67" name="image1.jpeg"/>
                  <wp:cNvGraphicFramePr>
                    <a:graphicFrameLocks noChangeAspect="1"/>
                  </wp:cNvGraphicFramePr>
                  <a:graphic>
                    <a:graphicData uri="http://schemas.openxmlformats.org/drawingml/2006/picture">
                      <pic:pic>
                        <pic:nvPicPr>
                          <pic:cNvPr id="26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rPr>
          <w:b/>
          <w:sz w:val="15"/>
        </w:rPr>
      </w:pPr>
      <w:r>
        <w:rPr/>
        <w:drawing>
          <wp:anchor distT="0" distB="0" distL="0" distR="0" allowOverlap="1" layoutInCell="1" locked="0" behindDoc="0" simplePos="0" relativeHeight="86">
            <wp:simplePos x="0" y="0"/>
            <wp:positionH relativeFrom="page">
              <wp:posOffset>630047</wp:posOffset>
            </wp:positionH>
            <wp:positionV relativeFrom="paragraph">
              <wp:posOffset>134371</wp:posOffset>
            </wp:positionV>
            <wp:extent cx="6215062" cy="4174236"/>
            <wp:effectExtent l="0" t="0" r="0" b="0"/>
            <wp:wrapTopAndBottom/>
            <wp:docPr id="269" name="image51.png"/>
            <wp:cNvGraphicFramePr>
              <a:graphicFrameLocks noChangeAspect="1"/>
            </wp:cNvGraphicFramePr>
            <a:graphic>
              <a:graphicData uri="http://schemas.openxmlformats.org/drawingml/2006/picture">
                <pic:pic>
                  <pic:nvPicPr>
                    <pic:cNvPr id="270" name="image51.png"/>
                    <pic:cNvPicPr/>
                  </pic:nvPicPr>
                  <pic:blipFill>
                    <a:blip r:embed="rId57" cstate="print"/>
                    <a:stretch>
                      <a:fillRect/>
                    </a:stretch>
                  </pic:blipFill>
                  <pic:spPr>
                    <a:xfrm>
                      <a:off x="0" y="0"/>
                      <a:ext cx="6215062" cy="4174236"/>
                    </a:xfrm>
                    <a:prstGeom prst="rect">
                      <a:avLst/>
                    </a:prstGeom>
                  </pic:spPr>
                </pic:pic>
              </a:graphicData>
            </a:graphic>
          </wp:anchor>
        </w:drawing>
      </w:r>
    </w:p>
    <w:p>
      <w:pPr>
        <w:spacing w:after="0"/>
        <w:rPr>
          <w:sz w:val="15"/>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1" name="image1.jpeg"/>
                  <wp:cNvGraphicFramePr>
                    <a:graphicFrameLocks noChangeAspect="1"/>
                  </wp:cNvGraphicFramePr>
                  <a:graphic>
                    <a:graphicData uri="http://schemas.openxmlformats.org/drawingml/2006/picture">
                      <pic:pic>
                        <pic:nvPicPr>
                          <pic:cNvPr id="27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0"/>
        <w:rPr>
          <w:b/>
          <w:sz w:val="19"/>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DEL ÁREA DE</w:t>
      </w:r>
      <w:r>
        <w:rPr>
          <w:b/>
          <w:spacing w:val="-12"/>
          <w:sz w:val="24"/>
        </w:rPr>
        <w:t> </w:t>
      </w:r>
      <w:r>
        <w:rPr>
          <w:b/>
          <w:sz w:val="24"/>
        </w:rPr>
        <w:t>SECRETARIADO</w:t>
      </w:r>
    </w:p>
    <w:p>
      <w:pPr>
        <w:pStyle w:val="BodyText"/>
        <w:spacing w:before="1"/>
        <w:rPr>
          <w:b/>
          <w:sz w:val="21"/>
        </w:rPr>
      </w:pPr>
      <w:r>
        <w:rPr/>
        <w:drawing>
          <wp:anchor distT="0" distB="0" distL="0" distR="0" allowOverlap="1" layoutInCell="1" locked="0" behindDoc="0" simplePos="0" relativeHeight="87">
            <wp:simplePos x="0" y="0"/>
            <wp:positionH relativeFrom="page">
              <wp:posOffset>630047</wp:posOffset>
            </wp:positionH>
            <wp:positionV relativeFrom="paragraph">
              <wp:posOffset>179141</wp:posOffset>
            </wp:positionV>
            <wp:extent cx="6214322" cy="6793992"/>
            <wp:effectExtent l="0" t="0" r="0" b="0"/>
            <wp:wrapTopAndBottom/>
            <wp:docPr id="273" name="image52.png"/>
            <wp:cNvGraphicFramePr>
              <a:graphicFrameLocks noChangeAspect="1"/>
            </wp:cNvGraphicFramePr>
            <a:graphic>
              <a:graphicData uri="http://schemas.openxmlformats.org/drawingml/2006/picture">
                <pic:pic>
                  <pic:nvPicPr>
                    <pic:cNvPr id="274" name="image52.png"/>
                    <pic:cNvPicPr/>
                  </pic:nvPicPr>
                  <pic:blipFill>
                    <a:blip r:embed="rId58" cstate="print"/>
                    <a:stretch>
                      <a:fillRect/>
                    </a:stretch>
                  </pic:blipFill>
                  <pic:spPr>
                    <a:xfrm>
                      <a:off x="0" y="0"/>
                      <a:ext cx="6214322" cy="6793992"/>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5" name="image1.jpeg"/>
                  <wp:cNvGraphicFramePr>
                    <a:graphicFrameLocks noChangeAspect="1"/>
                  </wp:cNvGraphicFramePr>
                  <a:graphic>
                    <a:graphicData uri="http://schemas.openxmlformats.org/drawingml/2006/picture">
                      <pic:pic>
                        <pic:nvPicPr>
                          <pic:cNvPr id="27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88">
            <wp:simplePos x="0" y="0"/>
            <wp:positionH relativeFrom="page">
              <wp:posOffset>630047</wp:posOffset>
            </wp:positionH>
            <wp:positionV relativeFrom="paragraph">
              <wp:posOffset>105149</wp:posOffset>
            </wp:positionV>
            <wp:extent cx="6212477" cy="3977640"/>
            <wp:effectExtent l="0" t="0" r="0" b="0"/>
            <wp:wrapTopAndBottom/>
            <wp:docPr id="277" name="image53.png"/>
            <wp:cNvGraphicFramePr>
              <a:graphicFrameLocks noChangeAspect="1"/>
            </wp:cNvGraphicFramePr>
            <a:graphic>
              <a:graphicData uri="http://schemas.openxmlformats.org/drawingml/2006/picture">
                <pic:pic>
                  <pic:nvPicPr>
                    <pic:cNvPr id="278" name="image53.png"/>
                    <pic:cNvPicPr/>
                  </pic:nvPicPr>
                  <pic:blipFill>
                    <a:blip r:embed="rId59" cstate="print"/>
                    <a:stretch>
                      <a:fillRect/>
                    </a:stretch>
                  </pic:blipFill>
                  <pic:spPr>
                    <a:xfrm>
                      <a:off x="0" y="0"/>
                      <a:ext cx="6212477" cy="3977640"/>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9" name="image1.jpeg"/>
                  <wp:cNvGraphicFramePr>
                    <a:graphicFrameLocks noChangeAspect="1"/>
                  </wp:cNvGraphicFramePr>
                  <a:graphic>
                    <a:graphicData uri="http://schemas.openxmlformats.org/drawingml/2006/picture">
                      <pic:pic>
                        <pic:nvPicPr>
                          <pic:cNvPr id="28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ESPECIALISTA DEL ÁREA SOCIAL</w:t>
      </w:r>
      <w:r>
        <w:rPr>
          <w:b/>
          <w:spacing w:val="-12"/>
          <w:sz w:val="24"/>
        </w:rPr>
        <w:t> </w:t>
      </w:r>
      <w:r>
        <w:rPr>
          <w:b/>
          <w:sz w:val="24"/>
        </w:rPr>
        <w:t>HUMANISTA</w:t>
      </w:r>
    </w:p>
    <w:p>
      <w:pPr>
        <w:pStyle w:val="BodyText"/>
        <w:rPr>
          <w:b/>
          <w:sz w:val="21"/>
        </w:rPr>
      </w:pPr>
      <w:r>
        <w:rPr/>
        <w:drawing>
          <wp:anchor distT="0" distB="0" distL="0" distR="0" allowOverlap="1" layoutInCell="1" locked="0" behindDoc="0" simplePos="0" relativeHeight="89">
            <wp:simplePos x="0" y="0"/>
            <wp:positionH relativeFrom="page">
              <wp:posOffset>630047</wp:posOffset>
            </wp:positionH>
            <wp:positionV relativeFrom="paragraph">
              <wp:posOffset>178510</wp:posOffset>
            </wp:positionV>
            <wp:extent cx="6213703" cy="7132320"/>
            <wp:effectExtent l="0" t="0" r="0" b="0"/>
            <wp:wrapTopAndBottom/>
            <wp:docPr id="281" name="image54.png"/>
            <wp:cNvGraphicFramePr>
              <a:graphicFrameLocks noChangeAspect="1"/>
            </wp:cNvGraphicFramePr>
            <a:graphic>
              <a:graphicData uri="http://schemas.openxmlformats.org/drawingml/2006/picture">
                <pic:pic>
                  <pic:nvPicPr>
                    <pic:cNvPr id="282" name="image54.png"/>
                    <pic:cNvPicPr/>
                  </pic:nvPicPr>
                  <pic:blipFill>
                    <a:blip r:embed="rId60" cstate="print"/>
                    <a:stretch>
                      <a:fillRect/>
                    </a:stretch>
                  </pic:blipFill>
                  <pic:spPr>
                    <a:xfrm>
                      <a:off x="0" y="0"/>
                      <a:ext cx="6213703" cy="7132320"/>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83" name="image1.jpeg"/>
                  <wp:cNvGraphicFramePr>
                    <a:graphicFrameLocks noChangeAspect="1"/>
                  </wp:cNvGraphicFramePr>
                  <a:graphic>
                    <a:graphicData uri="http://schemas.openxmlformats.org/drawingml/2006/picture">
                      <pic:pic>
                        <pic:nvPicPr>
                          <pic:cNvPr id="28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89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rPr>
          <w:b/>
          <w:sz w:val="15"/>
        </w:rPr>
      </w:pPr>
      <w:r>
        <w:rPr/>
        <w:drawing>
          <wp:anchor distT="0" distB="0" distL="0" distR="0" allowOverlap="1" layoutInCell="1" locked="0" behindDoc="0" simplePos="0" relativeHeight="90">
            <wp:simplePos x="0" y="0"/>
            <wp:positionH relativeFrom="page">
              <wp:posOffset>630047</wp:posOffset>
            </wp:positionH>
            <wp:positionV relativeFrom="paragraph">
              <wp:posOffset>134371</wp:posOffset>
            </wp:positionV>
            <wp:extent cx="6213251" cy="4334256"/>
            <wp:effectExtent l="0" t="0" r="0" b="0"/>
            <wp:wrapTopAndBottom/>
            <wp:docPr id="285" name="image55.png"/>
            <wp:cNvGraphicFramePr>
              <a:graphicFrameLocks noChangeAspect="1"/>
            </wp:cNvGraphicFramePr>
            <a:graphic>
              <a:graphicData uri="http://schemas.openxmlformats.org/drawingml/2006/picture">
                <pic:pic>
                  <pic:nvPicPr>
                    <pic:cNvPr id="286" name="image55.png"/>
                    <pic:cNvPicPr/>
                  </pic:nvPicPr>
                  <pic:blipFill>
                    <a:blip r:embed="rId61" cstate="print"/>
                    <a:stretch>
                      <a:fillRect/>
                    </a:stretch>
                  </pic:blipFill>
                  <pic:spPr>
                    <a:xfrm>
                      <a:off x="0" y="0"/>
                      <a:ext cx="6213251" cy="4334256"/>
                    </a:xfrm>
                    <a:prstGeom prst="rect">
                      <a:avLst/>
                    </a:prstGeom>
                  </pic:spPr>
                </pic:pic>
              </a:graphicData>
            </a:graphic>
          </wp:anchor>
        </w:drawing>
      </w:r>
    </w:p>
    <w:p>
      <w:pPr>
        <w:spacing w:after="0"/>
        <w:rPr>
          <w:sz w:val="15"/>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87" name="image1.jpeg"/>
                  <wp:cNvGraphicFramePr>
                    <a:graphicFrameLocks noChangeAspect="1"/>
                  </wp:cNvGraphicFramePr>
                  <a:graphic>
                    <a:graphicData uri="http://schemas.openxmlformats.org/drawingml/2006/picture">
                      <pic:pic>
                        <pic:nvPicPr>
                          <pic:cNvPr id="28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072" w:val="left" w:leader="none"/>
        </w:tabs>
        <w:spacing w:line="240" w:lineRule="auto" w:before="92" w:after="5"/>
        <w:ind w:left="1071" w:right="0" w:hanging="361"/>
        <w:jc w:val="left"/>
        <w:rPr>
          <w:b/>
          <w:sz w:val="24"/>
        </w:rPr>
      </w:pPr>
      <w:r>
        <w:rPr>
          <w:b/>
          <w:sz w:val="24"/>
        </w:rPr>
        <w:t>SUBDIRECTOR DE EVALUACIÓN</w:t>
      </w:r>
      <w:r>
        <w:rPr>
          <w:b/>
          <w:spacing w:val="1"/>
          <w:sz w:val="24"/>
        </w:rPr>
        <w:t> </w:t>
      </w:r>
      <w:r>
        <w:rPr>
          <w:b/>
          <w:sz w:val="24"/>
        </w:rPr>
        <w:t>CURRICULAR</w:t>
      </w:r>
    </w:p>
    <w:tbl>
      <w:tblPr>
        <w:tblW w:w="0" w:type="auto"/>
        <w:jc w:val="left"/>
        <w:tblInd w:w="39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747"/>
        <w:gridCol w:w="2616"/>
        <w:gridCol w:w="1868"/>
        <w:gridCol w:w="1869"/>
        <w:gridCol w:w="374"/>
        <w:gridCol w:w="374"/>
        <w:gridCol w:w="374"/>
        <w:gridCol w:w="365"/>
      </w:tblGrid>
      <w:tr>
        <w:trPr>
          <w:trHeight w:val="302" w:hRule="atLeast"/>
        </w:trPr>
        <w:tc>
          <w:tcPr>
            <w:tcW w:w="10447" w:type="dxa"/>
            <w:gridSpan w:val="10"/>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3" w:type="dxa"/>
            <w:gridSpan w:val="2"/>
            <w:tcBorders>
              <w:left w:val="single" w:sz="8" w:space="0" w:color="959595"/>
              <w:bottom w:val="single" w:sz="2" w:space="0" w:color="000000"/>
              <w:right w:val="single" w:sz="8" w:space="0" w:color="959595"/>
            </w:tcBorders>
          </w:tcPr>
          <w:p>
            <w:pPr>
              <w:pStyle w:val="TableParagraph"/>
              <w:spacing w:line="278" w:lineRule="auto" w:before="34"/>
              <w:ind w:left="1146" w:right="77" w:hanging="890"/>
              <w:rPr>
                <w:b/>
                <w:sz w:val="16"/>
              </w:rPr>
            </w:pPr>
            <w:r>
              <w:rPr>
                <w:b/>
                <w:sz w:val="16"/>
              </w:rPr>
              <w:t>SUBDIRECTOR (A) DE EVALUACIÓN CURRICULAR</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1"/>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9"/>
              <w:rPr>
                <w:sz w:val="14"/>
              </w:rPr>
            </w:pPr>
            <w:r>
              <w:rPr>
                <w:w w:val="105"/>
                <w:sz w:val="14"/>
              </w:rPr>
              <w:t>N/A (VER OTROS)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3" w:type="dxa"/>
            <w:gridSpan w:val="2"/>
            <w:tcBorders>
              <w:top w:val="single" w:sz="2" w:space="0" w:color="000000"/>
              <w:left w:val="single" w:sz="8" w:space="0" w:color="959595"/>
              <w:bottom w:val="single" w:sz="2" w:space="0" w:color="000000"/>
              <w:right w:val="single" w:sz="8" w:space="0" w:color="959595"/>
            </w:tcBorders>
          </w:tcPr>
          <w:p>
            <w:pPr>
              <w:pStyle w:val="TableParagraph"/>
              <w:spacing w:before="10"/>
              <w:rPr>
                <w:b/>
                <w:sz w:val="14"/>
              </w:rPr>
            </w:pPr>
          </w:p>
          <w:p>
            <w:pPr>
              <w:pStyle w:val="TableParagraph"/>
              <w:ind w:left="1332" w:right="1293"/>
              <w:jc w:val="center"/>
              <w:rPr>
                <w:sz w:val="14"/>
              </w:rPr>
            </w:pPr>
            <w:r>
              <w:rPr>
                <w:w w:val="105"/>
                <w:sz w:val="14"/>
              </w:rPr>
              <w:t>DIGECUR</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7"/>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1216" w:hanging="700"/>
              <w:rPr>
                <w:sz w:val="14"/>
              </w:rPr>
            </w:pPr>
            <w:r>
              <w:rPr>
                <w:w w:val="105"/>
                <w:sz w:val="14"/>
              </w:rPr>
              <w:t>SUBDIRECCIÒN DE EVALUACIÓN CURRICULAR</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7" w:type="dxa"/>
            <w:gridSpan w:val="8"/>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DIRECTOR (A)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7" w:type="dxa"/>
            <w:gridSpan w:val="8"/>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JEFES DE DEPARTAMENTO, ASISTENTES, TÉCNICOS ESPECIALISTAS DE ÁREA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3" w:type="dxa"/>
            <w:gridSpan w:val="2"/>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0"/>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9"/>
              <w:rPr>
                <w:sz w:val="14"/>
              </w:rPr>
            </w:pPr>
            <w:r>
              <w:rPr>
                <w:w w:val="105"/>
                <w:sz w:val="14"/>
              </w:rPr>
              <w:t>Planta Central</w:t>
            </w:r>
          </w:p>
        </w:tc>
      </w:tr>
      <w:tr>
        <w:trPr>
          <w:trHeight w:val="310" w:hRule="atLeast"/>
        </w:trPr>
        <w:tc>
          <w:tcPr>
            <w:tcW w:w="10447" w:type="dxa"/>
            <w:gridSpan w:val="10"/>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945" w:hRule="atLeast"/>
        </w:trPr>
        <w:tc>
          <w:tcPr>
            <w:tcW w:w="10447" w:type="dxa"/>
            <w:gridSpan w:val="10"/>
          </w:tcPr>
          <w:p>
            <w:pPr>
              <w:pStyle w:val="TableParagraph"/>
              <w:spacing w:before="6"/>
              <w:rPr>
                <w:b/>
                <w:sz w:val="23"/>
              </w:rPr>
            </w:pPr>
          </w:p>
          <w:p>
            <w:pPr>
              <w:pStyle w:val="TableParagraph"/>
              <w:spacing w:line="264" w:lineRule="auto"/>
              <w:ind w:left="19" w:right="202"/>
              <w:rPr>
                <w:sz w:val="16"/>
              </w:rPr>
            </w:pPr>
            <w:r>
              <w:rPr>
                <w:sz w:val="16"/>
              </w:rPr>
              <w:t>DIRIGIR EL DESARROLLO,IMPLEMENTACION Y EVALUACIÓN DE LOS ESTÁNDARES EDUCATIVOS, EVALUACIÓN DE APRENDIZAJE   Y</w:t>
            </w:r>
            <w:r>
              <w:rPr>
                <w:spacing w:val="7"/>
                <w:sz w:val="16"/>
              </w:rPr>
              <w:t> </w:t>
            </w:r>
            <w:r>
              <w:rPr>
                <w:sz w:val="16"/>
              </w:rPr>
              <w:t>ATENCIÓN</w:t>
            </w:r>
            <w:r>
              <w:rPr>
                <w:spacing w:val="9"/>
                <w:sz w:val="16"/>
              </w:rPr>
              <w:t> </w:t>
            </w:r>
            <w:r>
              <w:rPr>
                <w:sz w:val="16"/>
              </w:rPr>
              <w:t>A</w:t>
            </w:r>
            <w:r>
              <w:rPr>
                <w:spacing w:val="11"/>
                <w:sz w:val="16"/>
              </w:rPr>
              <w:t> </w:t>
            </w:r>
            <w:r>
              <w:rPr>
                <w:sz w:val="16"/>
              </w:rPr>
              <w:t>LAS</w:t>
            </w:r>
            <w:r>
              <w:rPr>
                <w:spacing w:val="11"/>
                <w:sz w:val="16"/>
              </w:rPr>
              <w:t> </w:t>
            </w:r>
            <w:r>
              <w:rPr>
                <w:sz w:val="16"/>
              </w:rPr>
              <w:t>MODALIDADES</w:t>
            </w:r>
            <w:r>
              <w:rPr>
                <w:spacing w:val="10"/>
                <w:sz w:val="16"/>
              </w:rPr>
              <w:t> </w:t>
            </w:r>
            <w:r>
              <w:rPr>
                <w:sz w:val="16"/>
              </w:rPr>
              <w:t>EDUCATIVAS,</w:t>
            </w:r>
            <w:r>
              <w:rPr>
                <w:spacing w:val="11"/>
                <w:sz w:val="16"/>
              </w:rPr>
              <w:t> </w:t>
            </w:r>
            <w:r>
              <w:rPr>
                <w:sz w:val="16"/>
              </w:rPr>
              <w:t>EN</w:t>
            </w:r>
            <w:r>
              <w:rPr>
                <w:spacing w:val="11"/>
                <w:sz w:val="16"/>
              </w:rPr>
              <w:t> </w:t>
            </w:r>
            <w:r>
              <w:rPr>
                <w:sz w:val="16"/>
              </w:rPr>
              <w:t>EL</w:t>
            </w:r>
            <w:r>
              <w:rPr>
                <w:spacing w:val="11"/>
                <w:sz w:val="16"/>
              </w:rPr>
              <w:t> </w:t>
            </w:r>
            <w:r>
              <w:rPr>
                <w:sz w:val="16"/>
              </w:rPr>
              <w:t>CURRÍCULUM</w:t>
            </w:r>
            <w:r>
              <w:rPr>
                <w:spacing w:val="6"/>
                <w:sz w:val="16"/>
              </w:rPr>
              <w:t> </w:t>
            </w:r>
            <w:r>
              <w:rPr>
                <w:sz w:val="16"/>
              </w:rPr>
              <w:t>NACIONAL</w:t>
            </w:r>
            <w:r>
              <w:rPr>
                <w:spacing w:val="10"/>
                <w:sz w:val="16"/>
              </w:rPr>
              <w:t> </w:t>
            </w:r>
            <w:r>
              <w:rPr>
                <w:sz w:val="16"/>
              </w:rPr>
              <w:t>BASE</w:t>
            </w:r>
            <w:r>
              <w:rPr>
                <w:spacing w:val="11"/>
                <w:sz w:val="16"/>
              </w:rPr>
              <w:t> </w:t>
            </w:r>
            <w:r>
              <w:rPr>
                <w:sz w:val="16"/>
              </w:rPr>
              <w:t>DE</w:t>
            </w:r>
            <w:r>
              <w:rPr>
                <w:spacing w:val="11"/>
                <w:sz w:val="16"/>
              </w:rPr>
              <w:t> </w:t>
            </w:r>
            <w:r>
              <w:rPr>
                <w:sz w:val="16"/>
              </w:rPr>
              <w:t>TODOS</w:t>
            </w:r>
            <w:r>
              <w:rPr>
                <w:spacing w:val="11"/>
                <w:sz w:val="16"/>
              </w:rPr>
              <w:t> </w:t>
            </w:r>
            <w:r>
              <w:rPr>
                <w:sz w:val="16"/>
              </w:rPr>
              <w:t>LOS</w:t>
            </w:r>
            <w:r>
              <w:rPr>
                <w:spacing w:val="10"/>
                <w:sz w:val="16"/>
              </w:rPr>
              <w:t> </w:t>
            </w:r>
            <w:r>
              <w:rPr>
                <w:sz w:val="16"/>
              </w:rPr>
              <w:t>NIVELES</w:t>
            </w:r>
            <w:r>
              <w:rPr>
                <w:spacing w:val="11"/>
                <w:sz w:val="16"/>
              </w:rPr>
              <w:t> </w:t>
            </w:r>
            <w:r>
              <w:rPr>
                <w:sz w:val="16"/>
              </w:rPr>
              <w:t>EDUCATIVOS.</w:t>
            </w:r>
          </w:p>
        </w:tc>
      </w:tr>
      <w:tr>
        <w:trPr>
          <w:trHeight w:val="323" w:hRule="atLeast"/>
        </w:trPr>
        <w:tc>
          <w:tcPr>
            <w:tcW w:w="10447" w:type="dxa"/>
            <w:gridSpan w:val="10"/>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5" w:type="dxa"/>
            <w:gridSpan w:val="5"/>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6"/>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30"/>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5" w:type="dxa"/>
            <w:gridSpan w:val="5"/>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3"/>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6"/>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7"/>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2"/>
              <w:jc w:val="center"/>
              <w:rPr>
                <w:b/>
                <w:sz w:val="18"/>
              </w:rPr>
            </w:pPr>
            <w:r>
              <w:rPr>
                <w:b/>
                <w:w w:val="100"/>
                <w:sz w:val="18"/>
              </w:rPr>
              <w:t>A</w:t>
            </w:r>
          </w:p>
        </w:tc>
      </w:tr>
      <w:tr>
        <w:trPr>
          <w:trHeight w:val="344" w:hRule="atLeast"/>
        </w:trPr>
        <w:tc>
          <w:tcPr>
            <w:tcW w:w="365" w:type="dxa"/>
            <w:tcBorders>
              <w:bottom w:val="single" w:sz="2" w:space="0" w:color="000000"/>
              <w:right w:val="single" w:sz="8" w:space="0" w:color="959595"/>
            </w:tcBorders>
          </w:tcPr>
          <w:p>
            <w:pPr>
              <w:pStyle w:val="TableParagraph"/>
              <w:spacing w:before="69"/>
              <w:ind w:left="28"/>
              <w:jc w:val="center"/>
              <w:rPr>
                <w:sz w:val="16"/>
              </w:rPr>
            </w:pPr>
            <w:r>
              <w:rPr>
                <w:w w:val="102"/>
                <w:sz w:val="16"/>
              </w:rPr>
              <w:t>1</w:t>
            </w:r>
          </w:p>
        </w:tc>
        <w:tc>
          <w:tcPr>
            <w:tcW w:w="8595" w:type="dxa"/>
            <w:gridSpan w:val="5"/>
            <w:tcBorders>
              <w:left w:val="single" w:sz="8" w:space="0" w:color="959595"/>
              <w:bottom w:val="single" w:sz="2" w:space="0" w:color="000000"/>
              <w:right w:val="single" w:sz="8" w:space="0" w:color="959595"/>
            </w:tcBorders>
          </w:tcPr>
          <w:p>
            <w:pPr>
              <w:pStyle w:val="TableParagraph"/>
              <w:spacing w:before="73"/>
              <w:ind w:left="38"/>
              <w:rPr>
                <w:sz w:val="14"/>
              </w:rPr>
            </w:pPr>
            <w:r>
              <w:rPr>
                <w:w w:val="105"/>
                <w:sz w:val="14"/>
              </w:rPr>
              <w:t>INTEGRAR EL PLAN OPERATIVO ANUAL Y PRESUPUESTO</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69"/>
              <w:ind w:left="164"/>
              <w:rPr>
                <w:sz w:val="16"/>
              </w:rPr>
            </w:pPr>
            <w:r>
              <w:rPr>
                <w:w w:val="102"/>
                <w:sz w:val="16"/>
              </w:rPr>
              <w:t>x</w:t>
            </w:r>
          </w:p>
        </w:tc>
        <w:tc>
          <w:tcPr>
            <w:tcW w:w="365" w:type="dxa"/>
            <w:tcBorders>
              <w:left w:val="single" w:sz="8" w:space="0" w:color="959595"/>
              <w:bottom w:val="single" w:sz="2" w:space="0" w:color="000000"/>
            </w:tcBorders>
          </w:tcPr>
          <w:p>
            <w:pPr>
              <w:pStyle w:val="TableParagraph"/>
              <w:spacing w:before="69"/>
              <w:ind w:left="77"/>
              <w:jc w:val="center"/>
              <w:rPr>
                <w:sz w:val="16"/>
              </w:rPr>
            </w:pPr>
            <w:r>
              <w:rPr>
                <w:w w:val="102"/>
                <w:sz w:val="16"/>
              </w:rPr>
              <w:t>x</w:t>
            </w: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2</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PROPONER, DIVULGAR Y ACTUALIZAR LOS ESTÁNDARES EDUCATIVOS Y LINEAMIENTOS PARA ALCANZARLOS, ASÍ COMO LAS COMPETENCIAS DE ÁREA Y SUBÁREA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16"/>
              </w:rPr>
            </w:pPr>
          </w:p>
          <w:p>
            <w:pPr>
              <w:pStyle w:val="TableParagraph"/>
              <w:ind w:left="57"/>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3</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APLICAR LA REGLAMENTACION Y MECANISMOS PARA EVALUAR LOS APRENDIZAJS EN TODOS LOS NVIELES Y MODALIDADES EDUCATIVAS DE LOS SUBSISTEMAS ECOLAR Y EXTRAESCOLAR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16"/>
              </w:rPr>
            </w:pPr>
          </w:p>
          <w:p>
            <w:pPr>
              <w:pStyle w:val="TableParagraph"/>
              <w:ind w:left="164"/>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5" w:hRule="atLeast"/>
        </w:trPr>
        <w:tc>
          <w:tcPr>
            <w:tcW w:w="365" w:type="dxa"/>
            <w:tcBorders>
              <w:top w:val="single" w:sz="2" w:space="0" w:color="000000"/>
              <w:bottom w:val="single" w:sz="2" w:space="0" w:color="000000"/>
              <w:right w:val="single" w:sz="8" w:space="0" w:color="959595"/>
            </w:tcBorders>
          </w:tcPr>
          <w:p>
            <w:pPr>
              <w:pStyle w:val="TableParagraph"/>
              <w:spacing w:before="9"/>
              <w:rPr>
                <w:b/>
                <w:sz w:val="16"/>
              </w:rPr>
            </w:pPr>
          </w:p>
          <w:p>
            <w:pPr>
              <w:pStyle w:val="TableParagraph"/>
              <w:ind w:left="28"/>
              <w:jc w:val="center"/>
              <w:rPr>
                <w:sz w:val="16"/>
              </w:rPr>
            </w:pPr>
            <w:r>
              <w:rPr>
                <w:w w:val="102"/>
                <w:sz w:val="16"/>
              </w:rPr>
              <w:t>4</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ESTABLECER CONTROL PARA LA VERIFICACIÒN DE LOS PROCESOS DE APLICACIÓN DEL CURRICULUM EN EL AULA IDENTIFICANDO LOS PROBLEMAS PARA LAS PROPUESTAS DE OPINIÒN Y SOLUCIÒN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16"/>
              </w:rPr>
            </w:pPr>
          </w:p>
          <w:p>
            <w:pPr>
              <w:pStyle w:val="TableParagraph"/>
              <w:ind w:left="164"/>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EL PLAN OPERATIVO ANUAL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75"/>
              <w:ind w:left="78"/>
              <w:jc w:val="center"/>
              <w:rPr>
                <w:sz w:val="16"/>
              </w:rPr>
            </w:pPr>
            <w:r>
              <w:rPr>
                <w:w w:val="102"/>
                <w:sz w:val="16"/>
              </w:rPr>
              <w:t>X</w:t>
            </w: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CONTROLAR EL CUMPLIMIENTO DE LAS METAS PREVISTAS EN EL PLAN OPERATIVO ANUAL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REVISION DE MATERIALES CURRICULARES DE TODOS LOS NIVELES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8</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REVISIÓN Y DICTAMINAR CON RESPECTO A MATERIALES CURRICULARES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09" w:hRule="atLeast"/>
        </w:trPr>
        <w:tc>
          <w:tcPr>
            <w:tcW w:w="365" w:type="dxa"/>
            <w:tcBorders>
              <w:top w:val="single" w:sz="2" w:space="0" w:color="000000"/>
              <w:bottom w:val="single" w:sz="24" w:space="0" w:color="959595"/>
              <w:right w:val="single" w:sz="8" w:space="0" w:color="959595"/>
            </w:tcBorders>
          </w:tcPr>
          <w:p>
            <w:pPr>
              <w:pStyle w:val="TableParagraph"/>
              <w:spacing w:before="76"/>
              <w:ind w:left="28"/>
              <w:jc w:val="center"/>
              <w:rPr>
                <w:sz w:val="16"/>
              </w:rPr>
            </w:pPr>
            <w:r>
              <w:rPr>
                <w:w w:val="102"/>
                <w:sz w:val="16"/>
              </w:rPr>
              <w:t>9</w:t>
            </w:r>
          </w:p>
        </w:tc>
        <w:tc>
          <w:tcPr>
            <w:tcW w:w="8595" w:type="dxa"/>
            <w:gridSpan w:val="5"/>
            <w:tcBorders>
              <w:top w:val="single" w:sz="2" w:space="0" w:color="000000"/>
              <w:left w:val="single" w:sz="8" w:space="0" w:color="959595"/>
              <w:bottom w:val="single" w:sz="24" w:space="0" w:color="959595"/>
              <w:right w:val="single" w:sz="8" w:space="0" w:color="959595"/>
            </w:tcBorders>
          </w:tcPr>
          <w:p>
            <w:pPr>
              <w:pStyle w:val="TableParagraph"/>
              <w:spacing w:before="79"/>
              <w:ind w:left="38"/>
              <w:rPr>
                <w:sz w:val="14"/>
              </w:rPr>
            </w:pPr>
            <w:r>
              <w:rPr>
                <w:w w:val="105"/>
                <w:sz w:val="14"/>
              </w:rPr>
              <w:t>REALIZAR CUALQUIER OTRA FUNCIÓN O ATRIBUCION INHERENTE AL PUESTO DE TRABAJO</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spacing w:before="76"/>
              <w:ind w:left="58"/>
              <w:jc w:val="center"/>
              <w:rPr>
                <w:sz w:val="16"/>
              </w:rPr>
            </w:pPr>
            <w:r>
              <w:rPr>
                <w:w w:val="102"/>
                <w:sz w:val="16"/>
              </w:rPr>
              <w:t>X</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316" w:hRule="atLeast"/>
        </w:trPr>
        <w:tc>
          <w:tcPr>
            <w:tcW w:w="10447" w:type="dxa"/>
            <w:gridSpan w:val="10"/>
            <w:tcBorders>
              <w:top w:val="single" w:sz="24" w:space="0" w:color="959595"/>
            </w:tcBorders>
            <w:shd w:val="clear" w:color="auto" w:fill="C0C0C0"/>
          </w:tcPr>
          <w:p>
            <w:pPr>
              <w:pStyle w:val="TableParagraph"/>
              <w:spacing w:before="17"/>
              <w:ind w:left="119"/>
              <w:rPr>
                <w:b/>
                <w:sz w:val="22"/>
              </w:rPr>
            </w:pPr>
            <w:r>
              <w:rPr>
                <w:b/>
                <w:sz w:val="22"/>
              </w:rPr>
              <w:t>4 </w:t>
            </w:r>
            <w:r>
              <w:rPr>
                <w:b/>
                <w:position w:val="1"/>
                <w:sz w:val="22"/>
              </w:rPr>
              <w:t>RELACIONES DE TRABAJO</w:t>
            </w:r>
          </w:p>
        </w:tc>
      </w:tr>
      <w:tr>
        <w:trPr>
          <w:trHeight w:val="504" w:hRule="atLeast"/>
        </w:trPr>
        <w:tc>
          <w:tcPr>
            <w:tcW w:w="2607" w:type="dxa"/>
            <w:gridSpan w:val="3"/>
            <w:tcBorders>
              <w:bottom w:val="single" w:sz="2" w:space="0" w:color="000000"/>
              <w:right w:val="single" w:sz="8" w:space="0" w:color="959595"/>
            </w:tcBorders>
          </w:tcPr>
          <w:p>
            <w:pPr>
              <w:pStyle w:val="TableParagraph"/>
              <w:spacing w:before="139"/>
              <w:ind w:left="19"/>
              <w:rPr>
                <w:sz w:val="16"/>
              </w:rPr>
            </w:pPr>
            <w:r>
              <w:rPr>
                <w:sz w:val="16"/>
              </w:rPr>
              <w:t>Internas</w:t>
            </w:r>
          </w:p>
        </w:tc>
        <w:tc>
          <w:tcPr>
            <w:tcW w:w="7840" w:type="dxa"/>
            <w:gridSpan w:val="7"/>
            <w:tcBorders>
              <w:left w:val="single" w:sz="8" w:space="0" w:color="959595"/>
              <w:bottom w:val="single" w:sz="2" w:space="0" w:color="000000"/>
            </w:tcBorders>
          </w:tcPr>
          <w:p>
            <w:pPr>
              <w:pStyle w:val="TableParagraph"/>
              <w:spacing w:before="2"/>
              <w:rPr>
                <w:b/>
                <w:sz w:val="13"/>
              </w:rPr>
            </w:pPr>
          </w:p>
          <w:p>
            <w:pPr>
              <w:pStyle w:val="TableParagraph"/>
              <w:ind w:left="38"/>
              <w:rPr>
                <w:sz w:val="14"/>
              </w:rPr>
            </w:pPr>
            <w:r>
              <w:rPr>
                <w:w w:val="105"/>
                <w:sz w:val="14"/>
              </w:rPr>
              <w:t>DIPLAN, DAFI, DIDECO, DIGECADE, DIGEACE, DIGEESP, DIGEMOCA, DIGECOR,</w:t>
            </w:r>
          </w:p>
        </w:tc>
      </w:tr>
      <w:tr>
        <w:trPr>
          <w:trHeight w:val="505" w:hRule="atLeast"/>
        </w:trPr>
        <w:tc>
          <w:tcPr>
            <w:tcW w:w="2607" w:type="dxa"/>
            <w:gridSpan w:val="3"/>
            <w:tcBorders>
              <w:top w:val="single" w:sz="2" w:space="0" w:color="000000"/>
              <w:bottom w:val="single" w:sz="12" w:space="0" w:color="959595"/>
              <w:right w:val="single" w:sz="8" w:space="0" w:color="959595"/>
            </w:tcBorders>
          </w:tcPr>
          <w:p>
            <w:pPr>
              <w:pStyle w:val="TableParagraph"/>
              <w:spacing w:before="158"/>
              <w:ind w:left="19"/>
              <w:rPr>
                <w:sz w:val="16"/>
              </w:rPr>
            </w:pPr>
            <w:r>
              <w:rPr>
                <w:sz w:val="16"/>
              </w:rPr>
              <w:t>Externas</w:t>
            </w:r>
          </w:p>
        </w:tc>
        <w:tc>
          <w:tcPr>
            <w:tcW w:w="7840" w:type="dxa"/>
            <w:gridSpan w:val="7"/>
            <w:tcBorders>
              <w:top w:val="single" w:sz="2" w:space="0" w:color="000000"/>
              <w:left w:val="single" w:sz="8" w:space="0" w:color="959595"/>
              <w:bottom w:val="single" w:sz="12" w:space="0" w:color="959595"/>
            </w:tcBorders>
          </w:tcPr>
          <w:p>
            <w:pPr>
              <w:pStyle w:val="TableParagraph"/>
              <w:spacing w:before="9"/>
              <w:rPr>
                <w:b/>
                <w:sz w:val="14"/>
              </w:rPr>
            </w:pPr>
          </w:p>
          <w:p>
            <w:pPr>
              <w:pStyle w:val="TableParagraph"/>
              <w:ind w:left="38"/>
              <w:rPr>
                <w:sz w:val="14"/>
              </w:rPr>
            </w:pPr>
            <w:r>
              <w:rPr>
                <w:w w:val="105"/>
                <w:sz w:val="14"/>
              </w:rPr>
              <w:t>UNESCO, UNICEF, ESTABLECIMIENTOS PUBLICOS</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89" name="image1.jpeg"/>
                  <wp:cNvGraphicFramePr>
                    <a:graphicFrameLocks noChangeAspect="1"/>
                  </wp:cNvGraphicFramePr>
                  <a:graphic>
                    <a:graphicData uri="http://schemas.openxmlformats.org/drawingml/2006/picture">
                      <pic:pic>
                        <pic:nvPicPr>
                          <pic:cNvPr id="29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91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spacing w:before="4"/>
        <w:rPr>
          <w:b/>
          <w:sz w:val="14"/>
        </w:rPr>
      </w:pPr>
    </w:p>
    <w:tbl>
      <w:tblPr>
        <w:tblW w:w="0" w:type="auto"/>
        <w:jc w:val="left"/>
        <w:tblInd w:w="39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26" w:hRule="atLeast"/>
        </w:trPr>
        <w:tc>
          <w:tcPr>
            <w:tcW w:w="10436" w:type="dxa"/>
            <w:gridSpan w:val="11"/>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292" w:hRule="atLeast"/>
        </w:trPr>
        <w:tc>
          <w:tcPr>
            <w:tcW w:w="2607" w:type="dxa"/>
            <w:tcBorders>
              <w:top w:val="single" w:sz="18" w:space="0" w:color="959595"/>
              <w:left w:val="single" w:sz="18" w:space="0" w:color="959595"/>
              <w:bottom w:val="single" w:sz="2" w:space="0" w:color="000000"/>
              <w:right w:val="single" w:sz="8" w:space="0" w:color="959595"/>
            </w:tcBorders>
          </w:tcPr>
          <w:p>
            <w:pPr>
              <w:pStyle w:val="TableParagraph"/>
              <w:spacing w:before="34"/>
              <w:ind w:left="19"/>
              <w:rPr>
                <w:sz w:val="16"/>
              </w:rPr>
            </w:pPr>
            <w:r>
              <w:rPr>
                <w:sz w:val="16"/>
              </w:rPr>
              <w:t>Estudios:</w:t>
            </w:r>
          </w:p>
        </w:tc>
        <w:tc>
          <w:tcPr>
            <w:tcW w:w="7829" w:type="dxa"/>
            <w:gridSpan w:val="10"/>
            <w:tcBorders>
              <w:top w:val="single" w:sz="18" w:space="0" w:color="959595"/>
              <w:left w:val="single" w:sz="8" w:space="0" w:color="959595"/>
              <w:bottom w:val="single" w:sz="2" w:space="0" w:color="000000"/>
              <w:right w:val="single" w:sz="18" w:space="0" w:color="959595"/>
            </w:tcBorders>
          </w:tcPr>
          <w:p>
            <w:pPr>
              <w:pStyle w:val="TableParagraph"/>
              <w:spacing w:before="47"/>
              <w:ind w:left="3288" w:right="3218"/>
              <w:jc w:val="center"/>
              <w:rPr>
                <w:sz w:val="14"/>
              </w:rPr>
            </w:pPr>
            <w:r>
              <w:rPr>
                <w:w w:val="105"/>
                <w:sz w:val="14"/>
              </w:rPr>
              <w:t>N/A (VER OTROS)</w:t>
            </w:r>
          </w:p>
        </w:tc>
      </w:tr>
      <w:tr>
        <w:trPr>
          <w:trHeight w:val="324"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60"/>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N/A (VER OTROS)</w:t>
            </w:r>
          </w:p>
        </w:tc>
      </w:tr>
      <w:tr>
        <w:trPr>
          <w:trHeight w:val="350"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152"/>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85"/>
              <w:ind w:left="38"/>
              <w:rPr>
                <w:sz w:val="14"/>
              </w:rPr>
            </w:pPr>
            <w:r>
              <w:rPr>
                <w:w w:val="105"/>
                <w:sz w:val="14"/>
              </w:rPr>
              <w:t>DISEÑO Y DESARROLLO CURRICULAR</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PLANIFICACIÒN</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EVALUACIÒN DE APRENDIZAJES</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USO DE EQUIPOS AUDIOVISUALES Y SCANER</w:t>
            </w:r>
          </w:p>
        </w:tc>
      </w:tr>
      <w:tr>
        <w:trPr>
          <w:trHeight w:val="311"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53"/>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TRABAJO EN EQUIPO</w:t>
            </w:r>
          </w:p>
        </w:tc>
      </w:tr>
      <w:tr>
        <w:trPr>
          <w:trHeight w:val="311"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2"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1652" w:hRule="atLeast"/>
        </w:trPr>
        <w:tc>
          <w:tcPr>
            <w:tcW w:w="2607" w:type="dxa"/>
            <w:tcBorders>
              <w:top w:val="single" w:sz="2" w:space="0" w:color="000000"/>
              <w:left w:val="single" w:sz="18" w:space="0" w:color="959595"/>
              <w:bottom w:val="single" w:sz="18" w:space="0" w:color="959595"/>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113"/>
              <w:ind w:left="19"/>
              <w:rPr>
                <w:sz w:val="16"/>
              </w:rPr>
            </w:pPr>
            <w:r>
              <w:rPr>
                <w:sz w:val="16"/>
              </w:rPr>
              <w:t>Otros:</w:t>
            </w:r>
          </w:p>
        </w:tc>
        <w:tc>
          <w:tcPr>
            <w:tcW w:w="7829" w:type="dxa"/>
            <w:gridSpan w:val="10"/>
            <w:tcBorders>
              <w:top w:val="single" w:sz="2" w:space="0" w:color="000000"/>
              <w:left w:val="single" w:sz="8" w:space="0" w:color="959595"/>
              <w:bottom w:val="single" w:sz="18" w:space="0" w:color="959595"/>
              <w:right w:val="single" w:sz="18" w:space="0" w:color="959595"/>
            </w:tcBorders>
          </w:tcPr>
          <w:p>
            <w:pPr>
              <w:pStyle w:val="TableParagraph"/>
              <w:spacing w:line="276" w:lineRule="auto" w:before="96"/>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61"/>
              <w:jc w:val="center"/>
              <w:rPr>
                <w:sz w:val="14"/>
              </w:rPr>
            </w:pPr>
            <w:r>
              <w:rPr>
                <w:w w:val="104"/>
                <w:sz w:val="14"/>
              </w:rPr>
              <w:t>x</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75"/>
              <w:jc w:val="center"/>
              <w:rPr>
                <w:sz w:val="14"/>
              </w:rPr>
            </w:pPr>
            <w:r>
              <w:rPr>
                <w:w w:val="104"/>
                <w:sz w:val="14"/>
              </w:rPr>
              <w:t>x</w:t>
            </w:r>
          </w:p>
        </w:tc>
        <w:tc>
          <w:tcPr>
            <w:tcW w:w="1494" w:type="dxa"/>
            <w:tcBorders>
              <w:top w:val="single" w:sz="18" w:space="0" w:color="959595"/>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top w:val="single" w:sz="18" w:space="0" w:color="959595"/>
              <w:left w:val="single" w:sz="8" w:space="0" w:color="959595"/>
              <w:bottom w:val="single" w:sz="2" w:space="0" w:color="000000"/>
              <w:right w:val="single" w:sz="18" w:space="0" w:color="959595"/>
            </w:tcBorders>
          </w:tcPr>
          <w:p>
            <w:pPr>
              <w:pStyle w:val="TableParagraph"/>
              <w:spacing w:before="66"/>
              <w:ind w:left="100"/>
              <w:jc w:val="center"/>
              <w:rPr>
                <w:sz w:val="14"/>
              </w:rPr>
            </w:pPr>
            <w:r>
              <w:rPr>
                <w:w w:val="104"/>
                <w:sz w:val="14"/>
              </w:rPr>
              <w:t>x</w:t>
            </w:r>
          </w:p>
        </w:tc>
      </w:tr>
      <w:tr>
        <w:trPr>
          <w:trHeight w:val="351" w:hRule="atLeast"/>
        </w:trPr>
        <w:tc>
          <w:tcPr>
            <w:tcW w:w="2980"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6"/>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6"/>
              <w:ind w:left="48"/>
              <w:rPr>
                <w:sz w:val="14"/>
              </w:rPr>
            </w:pPr>
            <w:r>
              <w:rPr>
                <w:w w:val="105"/>
                <w:sz w:val="14"/>
              </w:rPr>
              <w:t>OCASIONAL</w:t>
            </w:r>
          </w:p>
        </w:tc>
        <w:tc>
          <w:tcPr>
            <w:tcW w:w="738" w:type="dxa"/>
            <w:tcBorders>
              <w:top w:val="single" w:sz="2" w:space="0" w:color="000000"/>
              <w:left w:val="single" w:sz="8" w:space="0" w:color="959595"/>
              <w:bottom w:val="single" w:sz="2" w:space="0" w:color="000000"/>
              <w:right w:val="single" w:sz="18" w:space="0" w:color="959595"/>
            </w:tcBorders>
          </w:tcPr>
          <w:p>
            <w:pPr>
              <w:pStyle w:val="TableParagraph"/>
              <w:spacing w:before="86"/>
              <w:ind w:left="100"/>
              <w:jc w:val="center"/>
              <w:rPr>
                <w:sz w:val="14"/>
              </w:rPr>
            </w:pPr>
            <w:r>
              <w:rPr>
                <w:w w:val="104"/>
                <w:sz w:val="14"/>
              </w:rPr>
              <w:t>x</w:t>
            </w:r>
          </w:p>
        </w:tc>
      </w:tr>
      <w:tr>
        <w:trPr>
          <w:trHeight w:val="320" w:hRule="atLeast"/>
        </w:trPr>
        <w:tc>
          <w:tcPr>
            <w:tcW w:w="2980" w:type="dxa"/>
            <w:gridSpan w:val="2"/>
            <w:tcBorders>
              <w:top w:val="single" w:sz="2" w:space="0" w:color="000000"/>
              <w:left w:val="single" w:sz="18" w:space="0" w:color="959595"/>
              <w:bottom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bottom w:val="single" w:sz="18" w:space="0" w:color="959595"/>
              <w:right w:val="single" w:sz="18" w:space="0" w:color="959595"/>
            </w:tcBorders>
          </w:tcPr>
          <w:p>
            <w:pPr>
              <w:pStyle w:val="TableParagraph"/>
              <w:spacing w:before="85"/>
              <w:ind w:left="39"/>
              <w:rPr>
                <w:sz w:val="14"/>
              </w:rPr>
            </w:pPr>
            <w:r>
              <w:rPr>
                <w:w w:val="105"/>
                <w:sz w:val="14"/>
              </w:rPr>
              <w:t>DEPARTAMENOS DE GUATEMALA, PAISES CENTROAMERICANOS Y OTROS</w:t>
            </w:r>
          </w:p>
        </w:tc>
      </w:tr>
    </w:tbl>
    <w:p>
      <w:pPr>
        <w:spacing w:after="0"/>
        <w:rPr>
          <w:sz w:val="14"/>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91" name="image1.jpeg"/>
                  <wp:cNvGraphicFramePr>
                    <a:graphicFrameLocks noChangeAspect="1"/>
                  </wp:cNvGraphicFramePr>
                  <a:graphic>
                    <a:graphicData uri="http://schemas.openxmlformats.org/drawingml/2006/picture">
                      <pic:pic>
                        <pic:nvPicPr>
                          <pic:cNvPr id="29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92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42" w:val="left" w:leader="none"/>
        </w:tabs>
        <w:spacing w:line="240" w:lineRule="auto" w:before="92" w:after="0"/>
        <w:ind w:left="1141" w:right="0" w:hanging="431"/>
        <w:jc w:val="left"/>
        <w:rPr>
          <w:b/>
          <w:sz w:val="24"/>
        </w:rPr>
      </w:pPr>
      <w:r>
        <w:rPr>
          <w:b/>
          <w:sz w:val="24"/>
        </w:rPr>
        <w:t>ASISTENTE DE</w:t>
      </w:r>
      <w:r>
        <w:rPr>
          <w:b/>
          <w:spacing w:val="-1"/>
          <w:sz w:val="24"/>
        </w:rPr>
        <w:t> </w:t>
      </w:r>
      <w:r>
        <w:rPr>
          <w:b/>
          <w:sz w:val="24"/>
        </w:rPr>
        <w:t>SUBDIRECCIÓN</w:t>
      </w:r>
    </w:p>
    <w:p>
      <w:pPr>
        <w:pStyle w:val="BodyText"/>
        <w:rPr>
          <w:b/>
          <w:sz w:val="21"/>
        </w:rPr>
      </w:pPr>
      <w:r>
        <w:rPr/>
        <w:drawing>
          <wp:anchor distT="0" distB="0" distL="0" distR="0" allowOverlap="1" layoutInCell="1" locked="0" behindDoc="0" simplePos="0" relativeHeight="91">
            <wp:simplePos x="0" y="0"/>
            <wp:positionH relativeFrom="page">
              <wp:posOffset>630047</wp:posOffset>
            </wp:positionH>
            <wp:positionV relativeFrom="paragraph">
              <wp:posOffset>178510</wp:posOffset>
            </wp:positionV>
            <wp:extent cx="6213780" cy="6432804"/>
            <wp:effectExtent l="0" t="0" r="0" b="0"/>
            <wp:wrapTopAndBottom/>
            <wp:docPr id="293" name="image56.png"/>
            <wp:cNvGraphicFramePr>
              <a:graphicFrameLocks noChangeAspect="1"/>
            </wp:cNvGraphicFramePr>
            <a:graphic>
              <a:graphicData uri="http://schemas.openxmlformats.org/drawingml/2006/picture">
                <pic:pic>
                  <pic:nvPicPr>
                    <pic:cNvPr id="294" name="image56.png"/>
                    <pic:cNvPicPr/>
                  </pic:nvPicPr>
                  <pic:blipFill>
                    <a:blip r:embed="rId62" cstate="print"/>
                    <a:stretch>
                      <a:fillRect/>
                    </a:stretch>
                  </pic:blipFill>
                  <pic:spPr>
                    <a:xfrm>
                      <a:off x="0" y="0"/>
                      <a:ext cx="6213780" cy="6432804"/>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95" name="image1.jpeg"/>
                  <wp:cNvGraphicFramePr>
                    <a:graphicFrameLocks noChangeAspect="1"/>
                  </wp:cNvGraphicFramePr>
                  <a:graphic>
                    <a:graphicData uri="http://schemas.openxmlformats.org/drawingml/2006/picture">
                      <pic:pic>
                        <pic:nvPicPr>
                          <pic:cNvPr id="29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93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92">
            <wp:simplePos x="0" y="0"/>
            <wp:positionH relativeFrom="page">
              <wp:posOffset>630047</wp:posOffset>
            </wp:positionH>
            <wp:positionV relativeFrom="paragraph">
              <wp:posOffset>105149</wp:posOffset>
            </wp:positionV>
            <wp:extent cx="6210538" cy="4178808"/>
            <wp:effectExtent l="0" t="0" r="0" b="0"/>
            <wp:wrapTopAndBottom/>
            <wp:docPr id="297" name="image57.png"/>
            <wp:cNvGraphicFramePr>
              <a:graphicFrameLocks noChangeAspect="1"/>
            </wp:cNvGraphicFramePr>
            <a:graphic>
              <a:graphicData uri="http://schemas.openxmlformats.org/drawingml/2006/picture">
                <pic:pic>
                  <pic:nvPicPr>
                    <pic:cNvPr id="298" name="image57.png"/>
                    <pic:cNvPicPr/>
                  </pic:nvPicPr>
                  <pic:blipFill>
                    <a:blip r:embed="rId63" cstate="print"/>
                    <a:stretch>
                      <a:fillRect/>
                    </a:stretch>
                  </pic:blipFill>
                  <pic:spPr>
                    <a:xfrm>
                      <a:off x="0" y="0"/>
                      <a:ext cx="6210538" cy="4178808"/>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99" name="image1.jpeg"/>
                  <wp:cNvGraphicFramePr>
                    <a:graphicFrameLocks noChangeAspect="1"/>
                  </wp:cNvGraphicFramePr>
                  <a:graphic>
                    <a:graphicData uri="http://schemas.openxmlformats.org/drawingml/2006/picture">
                      <pic:pic>
                        <pic:nvPicPr>
                          <pic:cNvPr id="30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94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JEFE DE DEPARTAMENTO DE EVALUACIÓN</w:t>
      </w:r>
      <w:r>
        <w:rPr>
          <w:b/>
          <w:spacing w:val="-5"/>
          <w:sz w:val="24"/>
        </w:rPr>
        <w:t> </w:t>
      </w:r>
      <w:r>
        <w:rPr>
          <w:b/>
          <w:sz w:val="24"/>
        </w:rPr>
        <w:t>CURRICULAR</w:t>
      </w:r>
    </w:p>
    <w:p>
      <w:pPr>
        <w:pStyle w:val="BodyText"/>
        <w:rPr>
          <w:b/>
          <w:sz w:val="21"/>
        </w:rPr>
      </w:pPr>
      <w:r>
        <w:rPr/>
        <w:drawing>
          <wp:anchor distT="0" distB="0" distL="0" distR="0" allowOverlap="1" layoutInCell="1" locked="0" behindDoc="0" simplePos="0" relativeHeight="93">
            <wp:simplePos x="0" y="0"/>
            <wp:positionH relativeFrom="page">
              <wp:posOffset>630047</wp:posOffset>
            </wp:positionH>
            <wp:positionV relativeFrom="paragraph">
              <wp:posOffset>178510</wp:posOffset>
            </wp:positionV>
            <wp:extent cx="6214929" cy="7342632"/>
            <wp:effectExtent l="0" t="0" r="0" b="0"/>
            <wp:wrapTopAndBottom/>
            <wp:docPr id="301" name="image58.png"/>
            <wp:cNvGraphicFramePr>
              <a:graphicFrameLocks noChangeAspect="1"/>
            </wp:cNvGraphicFramePr>
            <a:graphic>
              <a:graphicData uri="http://schemas.openxmlformats.org/drawingml/2006/picture">
                <pic:pic>
                  <pic:nvPicPr>
                    <pic:cNvPr id="302" name="image58.png"/>
                    <pic:cNvPicPr/>
                  </pic:nvPicPr>
                  <pic:blipFill>
                    <a:blip r:embed="rId64" cstate="print"/>
                    <a:stretch>
                      <a:fillRect/>
                    </a:stretch>
                  </pic:blipFill>
                  <pic:spPr>
                    <a:xfrm>
                      <a:off x="0" y="0"/>
                      <a:ext cx="6214929" cy="7342632"/>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03" name="image1.jpeg"/>
                  <wp:cNvGraphicFramePr>
                    <a:graphicFrameLocks noChangeAspect="1"/>
                  </wp:cNvGraphicFramePr>
                  <a:graphic>
                    <a:graphicData uri="http://schemas.openxmlformats.org/drawingml/2006/picture">
                      <pic:pic>
                        <pic:nvPicPr>
                          <pic:cNvPr id="30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95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94">
            <wp:simplePos x="0" y="0"/>
            <wp:positionH relativeFrom="page">
              <wp:posOffset>630047</wp:posOffset>
            </wp:positionH>
            <wp:positionV relativeFrom="paragraph">
              <wp:posOffset>105149</wp:posOffset>
            </wp:positionV>
            <wp:extent cx="6213218" cy="4265676"/>
            <wp:effectExtent l="0" t="0" r="0" b="0"/>
            <wp:wrapTopAndBottom/>
            <wp:docPr id="305" name="image59.png"/>
            <wp:cNvGraphicFramePr>
              <a:graphicFrameLocks noChangeAspect="1"/>
            </wp:cNvGraphicFramePr>
            <a:graphic>
              <a:graphicData uri="http://schemas.openxmlformats.org/drawingml/2006/picture">
                <pic:pic>
                  <pic:nvPicPr>
                    <pic:cNvPr id="306" name="image59.png"/>
                    <pic:cNvPicPr/>
                  </pic:nvPicPr>
                  <pic:blipFill>
                    <a:blip r:embed="rId65" cstate="print"/>
                    <a:stretch>
                      <a:fillRect/>
                    </a:stretch>
                  </pic:blipFill>
                  <pic:spPr>
                    <a:xfrm>
                      <a:off x="0" y="0"/>
                      <a:ext cx="6213218" cy="4265676"/>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07" name="image1.jpeg"/>
                  <wp:cNvGraphicFramePr>
                    <a:graphicFrameLocks noChangeAspect="1"/>
                  </wp:cNvGraphicFramePr>
                  <a:graphic>
                    <a:graphicData uri="http://schemas.openxmlformats.org/drawingml/2006/picture">
                      <pic:pic>
                        <pic:nvPicPr>
                          <pic:cNvPr id="30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96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JEFE DEL DEPARTAMENTO DE ESTANDARES DE EVALUACIÓN</w:t>
      </w:r>
      <w:r>
        <w:rPr>
          <w:b/>
          <w:spacing w:val="-10"/>
          <w:sz w:val="24"/>
        </w:rPr>
        <w:t> </w:t>
      </w:r>
      <w:r>
        <w:rPr>
          <w:b/>
          <w:sz w:val="24"/>
        </w:rPr>
        <w:t>CURRICULAR</w:t>
      </w:r>
    </w:p>
    <w:p>
      <w:pPr>
        <w:pStyle w:val="BodyText"/>
        <w:rPr>
          <w:b/>
          <w:sz w:val="21"/>
        </w:rPr>
      </w:pPr>
      <w:r>
        <w:rPr/>
        <w:drawing>
          <wp:anchor distT="0" distB="0" distL="0" distR="0" allowOverlap="1" layoutInCell="1" locked="0" behindDoc="0" simplePos="0" relativeHeight="95">
            <wp:simplePos x="0" y="0"/>
            <wp:positionH relativeFrom="page">
              <wp:posOffset>630047</wp:posOffset>
            </wp:positionH>
            <wp:positionV relativeFrom="paragraph">
              <wp:posOffset>178510</wp:posOffset>
            </wp:positionV>
            <wp:extent cx="6213748" cy="6295644"/>
            <wp:effectExtent l="0" t="0" r="0" b="0"/>
            <wp:wrapTopAndBottom/>
            <wp:docPr id="309" name="image60.png"/>
            <wp:cNvGraphicFramePr>
              <a:graphicFrameLocks noChangeAspect="1"/>
            </wp:cNvGraphicFramePr>
            <a:graphic>
              <a:graphicData uri="http://schemas.openxmlformats.org/drawingml/2006/picture">
                <pic:pic>
                  <pic:nvPicPr>
                    <pic:cNvPr id="310" name="image60.png"/>
                    <pic:cNvPicPr/>
                  </pic:nvPicPr>
                  <pic:blipFill>
                    <a:blip r:embed="rId66" cstate="print"/>
                    <a:stretch>
                      <a:fillRect/>
                    </a:stretch>
                  </pic:blipFill>
                  <pic:spPr>
                    <a:xfrm>
                      <a:off x="0" y="0"/>
                      <a:ext cx="6213748" cy="6295644"/>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11" name="image1.jpeg"/>
                  <wp:cNvGraphicFramePr>
                    <a:graphicFrameLocks noChangeAspect="1"/>
                  </wp:cNvGraphicFramePr>
                  <a:graphic>
                    <a:graphicData uri="http://schemas.openxmlformats.org/drawingml/2006/picture">
                      <pic:pic>
                        <pic:nvPicPr>
                          <pic:cNvPr id="31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97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96">
            <wp:simplePos x="0" y="0"/>
            <wp:positionH relativeFrom="page">
              <wp:posOffset>630047</wp:posOffset>
            </wp:positionH>
            <wp:positionV relativeFrom="paragraph">
              <wp:posOffset>105149</wp:posOffset>
            </wp:positionV>
            <wp:extent cx="6212831" cy="4233672"/>
            <wp:effectExtent l="0" t="0" r="0" b="0"/>
            <wp:wrapTopAndBottom/>
            <wp:docPr id="313" name="image61.png"/>
            <wp:cNvGraphicFramePr>
              <a:graphicFrameLocks noChangeAspect="1"/>
            </wp:cNvGraphicFramePr>
            <a:graphic>
              <a:graphicData uri="http://schemas.openxmlformats.org/drawingml/2006/picture">
                <pic:pic>
                  <pic:nvPicPr>
                    <pic:cNvPr id="314" name="image61.png"/>
                    <pic:cNvPicPr/>
                  </pic:nvPicPr>
                  <pic:blipFill>
                    <a:blip r:embed="rId67" cstate="print"/>
                    <a:stretch>
                      <a:fillRect/>
                    </a:stretch>
                  </pic:blipFill>
                  <pic:spPr>
                    <a:xfrm>
                      <a:off x="0" y="0"/>
                      <a:ext cx="6212831" cy="4233672"/>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15" name="image1.jpeg"/>
                  <wp:cNvGraphicFramePr>
                    <a:graphicFrameLocks noChangeAspect="1"/>
                  </wp:cNvGraphicFramePr>
                  <a:graphic>
                    <a:graphicData uri="http://schemas.openxmlformats.org/drawingml/2006/picture">
                      <pic:pic>
                        <pic:nvPicPr>
                          <pic:cNvPr id="31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98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spacing w:before="11"/>
        <w:rPr>
          <w:b/>
          <w:sz w:val="25"/>
        </w:rPr>
      </w:pPr>
    </w:p>
    <w:p>
      <w:pPr>
        <w:pStyle w:val="ListParagraph"/>
        <w:numPr>
          <w:ilvl w:val="0"/>
          <w:numId w:val="9"/>
        </w:numPr>
        <w:tabs>
          <w:tab w:pos="1139" w:val="left" w:leader="none"/>
        </w:tabs>
        <w:spacing w:line="240" w:lineRule="auto" w:before="92" w:after="0"/>
        <w:ind w:left="1138" w:right="0" w:hanging="428"/>
        <w:jc w:val="left"/>
        <w:rPr>
          <w:b/>
          <w:sz w:val="24"/>
        </w:rPr>
      </w:pPr>
      <w:r>
        <w:rPr>
          <w:b/>
          <w:sz w:val="24"/>
        </w:rPr>
        <w:t>JEFE DEL DEPARTAMENTO DE EVALUACIÓN</w:t>
      </w:r>
      <w:r>
        <w:rPr>
          <w:b/>
          <w:spacing w:val="-5"/>
          <w:sz w:val="24"/>
        </w:rPr>
        <w:t> </w:t>
      </w:r>
      <w:r>
        <w:rPr>
          <w:b/>
          <w:sz w:val="24"/>
        </w:rPr>
        <w:t>CURRICULAR</w:t>
      </w:r>
    </w:p>
    <w:p>
      <w:pPr>
        <w:pStyle w:val="BodyText"/>
        <w:rPr>
          <w:b/>
          <w:sz w:val="21"/>
        </w:rPr>
      </w:pPr>
      <w:r>
        <w:rPr/>
        <w:drawing>
          <wp:anchor distT="0" distB="0" distL="0" distR="0" allowOverlap="1" layoutInCell="1" locked="0" behindDoc="0" simplePos="0" relativeHeight="97">
            <wp:simplePos x="0" y="0"/>
            <wp:positionH relativeFrom="page">
              <wp:posOffset>630047</wp:posOffset>
            </wp:positionH>
            <wp:positionV relativeFrom="paragraph">
              <wp:posOffset>178510</wp:posOffset>
            </wp:positionV>
            <wp:extent cx="6214865" cy="6131052"/>
            <wp:effectExtent l="0" t="0" r="0" b="0"/>
            <wp:wrapTopAndBottom/>
            <wp:docPr id="317" name="image62.png"/>
            <wp:cNvGraphicFramePr>
              <a:graphicFrameLocks noChangeAspect="1"/>
            </wp:cNvGraphicFramePr>
            <a:graphic>
              <a:graphicData uri="http://schemas.openxmlformats.org/drawingml/2006/picture">
                <pic:pic>
                  <pic:nvPicPr>
                    <pic:cNvPr id="318" name="image62.png"/>
                    <pic:cNvPicPr/>
                  </pic:nvPicPr>
                  <pic:blipFill>
                    <a:blip r:embed="rId68" cstate="print"/>
                    <a:stretch>
                      <a:fillRect/>
                    </a:stretch>
                  </pic:blipFill>
                  <pic:spPr>
                    <a:xfrm>
                      <a:off x="0" y="0"/>
                      <a:ext cx="6214865" cy="6131052"/>
                    </a:xfrm>
                    <a:prstGeom prst="rect">
                      <a:avLst/>
                    </a:prstGeom>
                  </pic:spPr>
                </pic:pic>
              </a:graphicData>
            </a:graphic>
          </wp:anchor>
        </w:drawing>
      </w:r>
    </w:p>
    <w:p>
      <w:pPr>
        <w:spacing w:after="0"/>
        <w:rPr>
          <w:sz w:val="2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19" name="image1.jpeg"/>
                  <wp:cNvGraphicFramePr>
                    <a:graphicFrameLocks noChangeAspect="1"/>
                  </wp:cNvGraphicFramePr>
                  <a:graphic>
                    <a:graphicData uri="http://schemas.openxmlformats.org/drawingml/2006/picture">
                      <pic:pic>
                        <pic:nvPicPr>
                          <pic:cNvPr id="32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4"/>
              <w:jc w:val="center"/>
              <w:rPr>
                <w:sz w:val="18"/>
              </w:rPr>
            </w:pPr>
            <w:r>
              <w:rPr>
                <w:sz w:val="18"/>
              </w:rPr>
              <w:t>99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11"/>
        </w:rPr>
      </w:pPr>
      <w:r>
        <w:rPr/>
        <w:drawing>
          <wp:anchor distT="0" distB="0" distL="0" distR="0" allowOverlap="1" layoutInCell="1" locked="0" behindDoc="0" simplePos="0" relativeHeight="98">
            <wp:simplePos x="0" y="0"/>
            <wp:positionH relativeFrom="page">
              <wp:posOffset>630047</wp:posOffset>
            </wp:positionH>
            <wp:positionV relativeFrom="paragraph">
              <wp:posOffset>105149</wp:posOffset>
            </wp:positionV>
            <wp:extent cx="6214856" cy="3986784"/>
            <wp:effectExtent l="0" t="0" r="0" b="0"/>
            <wp:wrapTopAndBottom/>
            <wp:docPr id="321" name="image63.png"/>
            <wp:cNvGraphicFramePr>
              <a:graphicFrameLocks noChangeAspect="1"/>
            </wp:cNvGraphicFramePr>
            <a:graphic>
              <a:graphicData uri="http://schemas.openxmlformats.org/drawingml/2006/picture">
                <pic:pic>
                  <pic:nvPicPr>
                    <pic:cNvPr id="322" name="image63.png"/>
                    <pic:cNvPicPr/>
                  </pic:nvPicPr>
                  <pic:blipFill>
                    <a:blip r:embed="rId69" cstate="print"/>
                    <a:stretch>
                      <a:fillRect/>
                    </a:stretch>
                  </pic:blipFill>
                  <pic:spPr>
                    <a:xfrm>
                      <a:off x="0" y="0"/>
                      <a:ext cx="6214856" cy="3986784"/>
                    </a:xfrm>
                    <a:prstGeom prst="rect">
                      <a:avLst/>
                    </a:prstGeom>
                  </pic:spPr>
                </pic:pic>
              </a:graphicData>
            </a:graphic>
          </wp:anchor>
        </w:drawing>
      </w:r>
    </w:p>
    <w:p>
      <w:pPr>
        <w:spacing w:after="0"/>
        <w:rPr>
          <w:sz w:val="11"/>
        </w:rPr>
        <w:sectPr>
          <w:pgSz w:w="12250" w:h="15850"/>
          <w:pgMar w:header="219" w:footer="875" w:top="400" w:bottom="1060" w:left="640" w:right="52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23" name="image1.jpeg"/>
                  <wp:cNvGraphicFramePr>
                    <a:graphicFrameLocks noChangeAspect="1"/>
                  </wp:cNvGraphicFramePr>
                  <a:graphic>
                    <a:graphicData uri="http://schemas.openxmlformats.org/drawingml/2006/picture">
                      <pic:pic>
                        <pic:nvPicPr>
                          <pic:cNvPr id="32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58" w:right="48"/>
              <w:jc w:val="center"/>
              <w:rPr>
                <w:sz w:val="16"/>
              </w:rPr>
            </w:pPr>
            <w:r>
              <w:rPr>
                <w:sz w:val="16"/>
              </w:rPr>
              <w:t>VDC-MAN-02</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58" w:right="46"/>
              <w:jc w:val="center"/>
              <w:rPr>
                <w:sz w:val="18"/>
              </w:rPr>
            </w:pPr>
            <w:r>
              <w:rPr>
                <w:sz w:val="18"/>
              </w:rPr>
              <w:t>02</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58" w:right="47"/>
              <w:jc w:val="center"/>
              <w:rPr>
                <w:sz w:val="18"/>
              </w:rPr>
            </w:pPr>
            <w:r>
              <w:rPr>
                <w:sz w:val="18"/>
              </w:rPr>
              <w:t>100 de 103</w:t>
            </w:r>
          </w:p>
        </w:tc>
      </w:tr>
      <w:tr>
        <w:trPr>
          <w:trHeight w:val="333" w:hRule="atLeast"/>
        </w:trPr>
        <w:tc>
          <w:tcPr>
            <w:tcW w:w="10497" w:type="dxa"/>
            <w:gridSpan w:val="3"/>
          </w:tcPr>
          <w:p>
            <w:pPr>
              <w:pStyle w:val="TableParagraph"/>
              <w:spacing w:before="24"/>
              <w:ind w:left="2038" w:right="2035"/>
              <w:jc w:val="center"/>
              <w:rPr>
                <w:b/>
                <w:sz w:val="24"/>
              </w:rPr>
            </w:pPr>
            <w:r>
              <w:rPr>
                <w:b/>
                <w:sz w:val="24"/>
              </w:rPr>
              <w:t>MANUAL DE FUNCIONES, ORGANIZACIÓN Y PUESTOS</w:t>
            </w:r>
          </w:p>
        </w:tc>
      </w:tr>
    </w:tbl>
    <w:p>
      <w:pPr>
        <w:pStyle w:val="BodyText"/>
        <w:rPr>
          <w:b/>
          <w:sz w:val="20"/>
        </w:rPr>
      </w:pPr>
    </w:p>
    <w:p>
      <w:pPr>
        <w:pStyle w:val="BodyText"/>
        <w:rPr>
          <w:b/>
          <w:sz w:val="20"/>
        </w:rPr>
      </w:pPr>
    </w:p>
    <w:p>
      <w:pPr>
        <w:pStyle w:val="BodyText"/>
        <w:rPr>
          <w:b/>
          <w:sz w:val="20"/>
        </w:rPr>
      </w:pPr>
    </w:p>
    <w:p>
      <w:pPr>
        <w:pStyle w:val="BodyText"/>
        <w:spacing w:before="11"/>
        <w:rPr>
          <w:b/>
          <w:sz w:val="21"/>
        </w:rPr>
      </w:pPr>
    </w:p>
    <w:p>
      <w:pPr>
        <w:tabs>
          <w:tab w:pos="1059" w:val="left" w:leader="none"/>
        </w:tabs>
        <w:spacing w:before="0"/>
        <w:ind w:left="351" w:right="0" w:firstLine="0"/>
        <w:jc w:val="left"/>
        <w:rPr>
          <w:b/>
          <w:sz w:val="24"/>
        </w:rPr>
      </w:pPr>
      <w:r>
        <w:rPr>
          <w:b/>
          <w:sz w:val="24"/>
        </w:rPr>
        <w:t>8.</w:t>
        <w:tab/>
        <w:t>DIRECTORIO</w:t>
      </w:r>
      <w:r>
        <w:rPr>
          <w:b/>
          <w:spacing w:val="-11"/>
          <w:sz w:val="24"/>
        </w:rPr>
        <w:t> </w:t>
      </w:r>
      <w:r>
        <w:rPr>
          <w:b/>
          <w:sz w:val="24"/>
        </w:rPr>
        <w:t>DIGECUR</w:t>
      </w:r>
    </w:p>
    <w:p>
      <w:pPr>
        <w:pStyle w:val="BodyText"/>
        <w:rPr>
          <w:b/>
        </w:rPr>
      </w:pPr>
    </w:p>
    <w:p>
      <w:pPr>
        <w:pStyle w:val="BodyText"/>
        <w:ind w:left="351" w:right="6503"/>
      </w:pPr>
      <w:r>
        <w:rPr/>
        <w:t>6ta. Calle 1-36, Zona 10 Edificio Valsari Oficina 203, 204</w:t>
      </w:r>
    </w:p>
    <w:p>
      <w:pPr>
        <w:pStyle w:val="BodyText"/>
        <w:ind w:left="351"/>
      </w:pPr>
      <w:r>
        <w:rPr/>
        <w:t>Teléfono: 2362-3568, 2362-3578, 2352-5282 y 2331-2150</w:t>
      </w:r>
    </w:p>
    <w:sectPr>
      <w:pgSz w:w="12250" w:h="15850"/>
      <w:pgMar w:header="219" w:footer="875" w:top="400" w:bottom="1060" w:left="64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064003pt;margin-top:737.377625pt;width:489.7pt;height:20.25pt;mso-position-horizontal-relative:page;mso-position-vertical-relative:page;z-index:-24081408" type="#_x0000_t202" filled="false" stroked="false">
          <v:textbox inset="0,0,0,0">
            <w:txbxContent>
              <w:p>
                <w:pPr>
                  <w:spacing w:before="15"/>
                  <w:ind w:left="4458" w:right="6" w:hanging="4439"/>
                  <w:jc w:val="left"/>
                  <w:rPr>
                    <w:sz w:val="16"/>
                  </w:rPr>
                </w:pPr>
                <w:r>
                  <w:rPr>
                    <w:color w:val="333399"/>
                    <w:sz w:val="16"/>
                  </w:rPr>
                  <w:t>Todos los documentos que se encuentran en la página electrónica del Sistema de Gestión de Calidad son los documentos actualizados y controlados.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560001pt;margin-top:13.248355pt;width:43.7pt;height:8.75pt;mso-position-horizontal-relative:page;mso-position-vertical-relative:page;z-index:-24081920" type="#_x0000_t202" filled="false" stroked="false">
          <v:textbox inset="0,0,0,0">
            <w:txbxContent>
              <w:p>
                <w:pPr>
                  <w:spacing w:before="16"/>
                  <w:ind w:left="20" w:right="0" w:firstLine="0"/>
                  <w:jc w:val="left"/>
                  <w:rPr>
                    <w:sz w:val="12"/>
                  </w:rPr>
                </w:pPr>
                <w:r>
                  <w:rPr>
                    <w:sz w:val="12"/>
                  </w:rPr>
                  <w:t>PLA-PLT-06-01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059" w:hanging="348"/>
        <w:jc w:val="left"/>
      </w:pPr>
      <w:rPr>
        <w:rFonts w:hint="default"/>
        <w:b/>
        <w:bCs/>
        <w:w w:val="99"/>
        <w:lang w:val="es-ES" w:eastAsia="en-US" w:bidi="ar-SA"/>
      </w:rPr>
    </w:lvl>
    <w:lvl w:ilvl="1">
      <w:start w:val="0"/>
      <w:numFmt w:val="bullet"/>
      <w:lvlText w:val="•"/>
      <w:lvlJc w:val="left"/>
      <w:pPr>
        <w:ind w:left="2062" w:hanging="348"/>
      </w:pPr>
      <w:rPr>
        <w:rFonts w:hint="default"/>
        <w:lang w:val="es-ES" w:eastAsia="en-US" w:bidi="ar-SA"/>
      </w:rPr>
    </w:lvl>
    <w:lvl w:ilvl="2">
      <w:start w:val="0"/>
      <w:numFmt w:val="bullet"/>
      <w:lvlText w:val="•"/>
      <w:lvlJc w:val="left"/>
      <w:pPr>
        <w:ind w:left="3064" w:hanging="348"/>
      </w:pPr>
      <w:rPr>
        <w:rFonts w:hint="default"/>
        <w:lang w:val="es-ES" w:eastAsia="en-US" w:bidi="ar-SA"/>
      </w:rPr>
    </w:lvl>
    <w:lvl w:ilvl="3">
      <w:start w:val="0"/>
      <w:numFmt w:val="bullet"/>
      <w:lvlText w:val="•"/>
      <w:lvlJc w:val="left"/>
      <w:pPr>
        <w:ind w:left="4066" w:hanging="348"/>
      </w:pPr>
      <w:rPr>
        <w:rFonts w:hint="default"/>
        <w:lang w:val="es-ES" w:eastAsia="en-US" w:bidi="ar-SA"/>
      </w:rPr>
    </w:lvl>
    <w:lvl w:ilvl="4">
      <w:start w:val="0"/>
      <w:numFmt w:val="bullet"/>
      <w:lvlText w:val="•"/>
      <w:lvlJc w:val="left"/>
      <w:pPr>
        <w:ind w:left="5068" w:hanging="348"/>
      </w:pPr>
      <w:rPr>
        <w:rFonts w:hint="default"/>
        <w:lang w:val="es-ES" w:eastAsia="en-US" w:bidi="ar-SA"/>
      </w:rPr>
    </w:lvl>
    <w:lvl w:ilvl="5">
      <w:start w:val="0"/>
      <w:numFmt w:val="bullet"/>
      <w:lvlText w:val="•"/>
      <w:lvlJc w:val="left"/>
      <w:pPr>
        <w:ind w:left="6071" w:hanging="348"/>
      </w:pPr>
      <w:rPr>
        <w:rFonts w:hint="default"/>
        <w:lang w:val="es-ES" w:eastAsia="en-US" w:bidi="ar-SA"/>
      </w:rPr>
    </w:lvl>
    <w:lvl w:ilvl="6">
      <w:start w:val="0"/>
      <w:numFmt w:val="bullet"/>
      <w:lvlText w:val="•"/>
      <w:lvlJc w:val="left"/>
      <w:pPr>
        <w:ind w:left="7073" w:hanging="348"/>
      </w:pPr>
      <w:rPr>
        <w:rFonts w:hint="default"/>
        <w:lang w:val="es-ES" w:eastAsia="en-US" w:bidi="ar-SA"/>
      </w:rPr>
    </w:lvl>
    <w:lvl w:ilvl="7">
      <w:start w:val="0"/>
      <w:numFmt w:val="bullet"/>
      <w:lvlText w:val="•"/>
      <w:lvlJc w:val="left"/>
      <w:pPr>
        <w:ind w:left="8075" w:hanging="348"/>
      </w:pPr>
      <w:rPr>
        <w:rFonts w:hint="default"/>
        <w:lang w:val="es-ES" w:eastAsia="en-US" w:bidi="ar-SA"/>
      </w:rPr>
    </w:lvl>
    <w:lvl w:ilvl="8">
      <w:start w:val="0"/>
      <w:numFmt w:val="bullet"/>
      <w:lvlText w:val="•"/>
      <w:lvlJc w:val="left"/>
      <w:pPr>
        <w:ind w:left="9077" w:hanging="348"/>
      </w:pPr>
      <w:rPr>
        <w:rFonts w:hint="default"/>
        <w:lang w:val="es-ES" w:eastAsia="en-US" w:bidi="ar-SA"/>
      </w:rPr>
    </w:lvl>
  </w:abstractNum>
  <w:abstractNum w:abstractNumId="7">
    <w:multiLevelType w:val="hybridMultilevel"/>
    <w:lvl w:ilvl="0">
      <w:start w:val="1"/>
      <w:numFmt w:val="lowerLetter"/>
      <w:lvlText w:val="%1)"/>
      <w:lvlJc w:val="left"/>
      <w:pPr>
        <w:ind w:left="1071" w:hanging="348"/>
        <w:jc w:val="left"/>
      </w:pPr>
      <w:rPr>
        <w:rFonts w:hint="default" w:ascii="Arial" w:hAnsi="Arial" w:eastAsia="Arial" w:cs="Arial"/>
        <w:w w:val="99"/>
        <w:sz w:val="24"/>
        <w:szCs w:val="24"/>
        <w:lang w:val="es-ES" w:eastAsia="en-US" w:bidi="ar-SA"/>
      </w:rPr>
    </w:lvl>
    <w:lvl w:ilvl="1">
      <w:start w:val="1"/>
      <w:numFmt w:val="lowerRoman"/>
      <w:lvlText w:val="%2."/>
      <w:lvlJc w:val="left"/>
      <w:pPr>
        <w:ind w:left="2331" w:hanging="300"/>
        <w:jc w:val="right"/>
      </w:pPr>
      <w:rPr>
        <w:rFonts w:hint="default" w:ascii="Arial" w:hAnsi="Arial" w:eastAsia="Arial" w:cs="Arial"/>
        <w:spacing w:val="-20"/>
        <w:w w:val="99"/>
        <w:sz w:val="24"/>
        <w:szCs w:val="24"/>
        <w:lang w:val="es-ES" w:eastAsia="en-US" w:bidi="ar-SA"/>
      </w:rPr>
    </w:lvl>
    <w:lvl w:ilvl="2">
      <w:start w:val="0"/>
      <w:numFmt w:val="bullet"/>
      <w:lvlText w:val="•"/>
      <w:lvlJc w:val="left"/>
      <w:pPr>
        <w:ind w:left="3311" w:hanging="300"/>
      </w:pPr>
      <w:rPr>
        <w:rFonts w:hint="default"/>
        <w:lang w:val="es-ES" w:eastAsia="en-US" w:bidi="ar-SA"/>
      </w:rPr>
    </w:lvl>
    <w:lvl w:ilvl="3">
      <w:start w:val="0"/>
      <w:numFmt w:val="bullet"/>
      <w:lvlText w:val="•"/>
      <w:lvlJc w:val="left"/>
      <w:pPr>
        <w:ind w:left="4282" w:hanging="300"/>
      </w:pPr>
      <w:rPr>
        <w:rFonts w:hint="default"/>
        <w:lang w:val="es-ES" w:eastAsia="en-US" w:bidi="ar-SA"/>
      </w:rPr>
    </w:lvl>
    <w:lvl w:ilvl="4">
      <w:start w:val="0"/>
      <w:numFmt w:val="bullet"/>
      <w:lvlText w:val="•"/>
      <w:lvlJc w:val="left"/>
      <w:pPr>
        <w:ind w:left="5254" w:hanging="300"/>
      </w:pPr>
      <w:rPr>
        <w:rFonts w:hint="default"/>
        <w:lang w:val="es-ES" w:eastAsia="en-US" w:bidi="ar-SA"/>
      </w:rPr>
    </w:lvl>
    <w:lvl w:ilvl="5">
      <w:start w:val="0"/>
      <w:numFmt w:val="bullet"/>
      <w:lvlText w:val="•"/>
      <w:lvlJc w:val="left"/>
      <w:pPr>
        <w:ind w:left="6225" w:hanging="300"/>
      </w:pPr>
      <w:rPr>
        <w:rFonts w:hint="default"/>
        <w:lang w:val="es-ES" w:eastAsia="en-US" w:bidi="ar-SA"/>
      </w:rPr>
    </w:lvl>
    <w:lvl w:ilvl="6">
      <w:start w:val="0"/>
      <w:numFmt w:val="bullet"/>
      <w:lvlText w:val="•"/>
      <w:lvlJc w:val="left"/>
      <w:pPr>
        <w:ind w:left="7196" w:hanging="300"/>
      </w:pPr>
      <w:rPr>
        <w:rFonts w:hint="default"/>
        <w:lang w:val="es-ES" w:eastAsia="en-US" w:bidi="ar-SA"/>
      </w:rPr>
    </w:lvl>
    <w:lvl w:ilvl="7">
      <w:start w:val="0"/>
      <w:numFmt w:val="bullet"/>
      <w:lvlText w:val="•"/>
      <w:lvlJc w:val="left"/>
      <w:pPr>
        <w:ind w:left="8168" w:hanging="300"/>
      </w:pPr>
      <w:rPr>
        <w:rFonts w:hint="default"/>
        <w:lang w:val="es-ES" w:eastAsia="en-US" w:bidi="ar-SA"/>
      </w:rPr>
    </w:lvl>
    <w:lvl w:ilvl="8">
      <w:start w:val="0"/>
      <w:numFmt w:val="bullet"/>
      <w:lvlText w:val="•"/>
      <w:lvlJc w:val="left"/>
      <w:pPr>
        <w:ind w:left="9139" w:hanging="300"/>
      </w:pPr>
      <w:rPr>
        <w:rFonts w:hint="default"/>
        <w:lang w:val="es-ES" w:eastAsia="en-US" w:bidi="ar-SA"/>
      </w:rPr>
    </w:lvl>
  </w:abstractNum>
  <w:abstractNum w:abstractNumId="6">
    <w:multiLevelType w:val="hybridMultilevel"/>
    <w:lvl w:ilvl="0">
      <w:start w:val="1"/>
      <w:numFmt w:val="lowerLetter"/>
      <w:lvlText w:val="%1)"/>
      <w:lvlJc w:val="left"/>
      <w:pPr>
        <w:ind w:left="1071" w:hanging="348"/>
        <w:jc w:val="left"/>
      </w:pPr>
      <w:rPr>
        <w:rFonts w:hint="default" w:ascii="Arial" w:hAnsi="Arial" w:eastAsia="Arial" w:cs="Arial"/>
        <w:w w:val="99"/>
        <w:sz w:val="24"/>
        <w:szCs w:val="24"/>
        <w:lang w:val="es-ES" w:eastAsia="en-US" w:bidi="ar-SA"/>
      </w:rPr>
    </w:lvl>
    <w:lvl w:ilvl="1">
      <w:start w:val="0"/>
      <w:numFmt w:val="bullet"/>
      <w:lvlText w:val="•"/>
      <w:lvlJc w:val="left"/>
      <w:pPr>
        <w:ind w:left="2080" w:hanging="348"/>
      </w:pPr>
      <w:rPr>
        <w:rFonts w:hint="default"/>
        <w:lang w:val="es-ES" w:eastAsia="en-US" w:bidi="ar-SA"/>
      </w:rPr>
    </w:lvl>
    <w:lvl w:ilvl="2">
      <w:start w:val="0"/>
      <w:numFmt w:val="bullet"/>
      <w:lvlText w:val="•"/>
      <w:lvlJc w:val="left"/>
      <w:pPr>
        <w:ind w:left="3080" w:hanging="348"/>
      </w:pPr>
      <w:rPr>
        <w:rFonts w:hint="default"/>
        <w:lang w:val="es-ES" w:eastAsia="en-US" w:bidi="ar-SA"/>
      </w:rPr>
    </w:lvl>
    <w:lvl w:ilvl="3">
      <w:start w:val="0"/>
      <w:numFmt w:val="bullet"/>
      <w:lvlText w:val="•"/>
      <w:lvlJc w:val="left"/>
      <w:pPr>
        <w:ind w:left="4080" w:hanging="348"/>
      </w:pPr>
      <w:rPr>
        <w:rFonts w:hint="default"/>
        <w:lang w:val="es-ES" w:eastAsia="en-US" w:bidi="ar-SA"/>
      </w:rPr>
    </w:lvl>
    <w:lvl w:ilvl="4">
      <w:start w:val="0"/>
      <w:numFmt w:val="bullet"/>
      <w:lvlText w:val="•"/>
      <w:lvlJc w:val="left"/>
      <w:pPr>
        <w:ind w:left="5080" w:hanging="348"/>
      </w:pPr>
      <w:rPr>
        <w:rFonts w:hint="default"/>
        <w:lang w:val="es-ES" w:eastAsia="en-US" w:bidi="ar-SA"/>
      </w:rPr>
    </w:lvl>
    <w:lvl w:ilvl="5">
      <w:start w:val="0"/>
      <w:numFmt w:val="bullet"/>
      <w:lvlText w:val="•"/>
      <w:lvlJc w:val="left"/>
      <w:pPr>
        <w:ind w:left="6081" w:hanging="348"/>
      </w:pPr>
      <w:rPr>
        <w:rFonts w:hint="default"/>
        <w:lang w:val="es-ES" w:eastAsia="en-US" w:bidi="ar-SA"/>
      </w:rPr>
    </w:lvl>
    <w:lvl w:ilvl="6">
      <w:start w:val="0"/>
      <w:numFmt w:val="bullet"/>
      <w:lvlText w:val="•"/>
      <w:lvlJc w:val="left"/>
      <w:pPr>
        <w:ind w:left="7081" w:hanging="348"/>
      </w:pPr>
      <w:rPr>
        <w:rFonts w:hint="default"/>
        <w:lang w:val="es-ES" w:eastAsia="en-US" w:bidi="ar-SA"/>
      </w:rPr>
    </w:lvl>
    <w:lvl w:ilvl="7">
      <w:start w:val="0"/>
      <w:numFmt w:val="bullet"/>
      <w:lvlText w:val="•"/>
      <w:lvlJc w:val="left"/>
      <w:pPr>
        <w:ind w:left="8081" w:hanging="348"/>
      </w:pPr>
      <w:rPr>
        <w:rFonts w:hint="default"/>
        <w:lang w:val="es-ES" w:eastAsia="en-US" w:bidi="ar-SA"/>
      </w:rPr>
    </w:lvl>
    <w:lvl w:ilvl="8">
      <w:start w:val="0"/>
      <w:numFmt w:val="bullet"/>
      <w:lvlText w:val="•"/>
      <w:lvlJc w:val="left"/>
      <w:pPr>
        <w:ind w:left="9081" w:hanging="348"/>
      </w:pPr>
      <w:rPr>
        <w:rFonts w:hint="default"/>
        <w:lang w:val="es-ES" w:eastAsia="en-US" w:bidi="ar-SA"/>
      </w:rPr>
    </w:lvl>
  </w:abstractNum>
  <w:abstractNum w:abstractNumId="5">
    <w:multiLevelType w:val="hybridMultilevel"/>
    <w:lvl w:ilvl="0">
      <w:start w:val="1"/>
      <w:numFmt w:val="lowerLetter"/>
      <w:lvlText w:val="%1)"/>
      <w:lvlJc w:val="left"/>
      <w:pPr>
        <w:ind w:left="711" w:hanging="295"/>
        <w:jc w:val="left"/>
      </w:pPr>
      <w:rPr>
        <w:rFonts w:hint="default" w:ascii="Arial" w:hAnsi="Arial" w:eastAsia="Arial" w:cs="Arial"/>
        <w:w w:val="99"/>
        <w:sz w:val="24"/>
        <w:szCs w:val="24"/>
        <w:lang w:val="es-ES" w:eastAsia="en-US" w:bidi="ar-SA"/>
      </w:rPr>
    </w:lvl>
    <w:lvl w:ilvl="1">
      <w:start w:val="0"/>
      <w:numFmt w:val="bullet"/>
      <w:lvlText w:val="•"/>
      <w:lvlJc w:val="left"/>
      <w:pPr>
        <w:ind w:left="1756" w:hanging="295"/>
      </w:pPr>
      <w:rPr>
        <w:rFonts w:hint="default"/>
        <w:lang w:val="es-ES" w:eastAsia="en-US" w:bidi="ar-SA"/>
      </w:rPr>
    </w:lvl>
    <w:lvl w:ilvl="2">
      <w:start w:val="0"/>
      <w:numFmt w:val="bullet"/>
      <w:lvlText w:val="•"/>
      <w:lvlJc w:val="left"/>
      <w:pPr>
        <w:ind w:left="2792" w:hanging="295"/>
      </w:pPr>
      <w:rPr>
        <w:rFonts w:hint="default"/>
        <w:lang w:val="es-ES" w:eastAsia="en-US" w:bidi="ar-SA"/>
      </w:rPr>
    </w:lvl>
    <w:lvl w:ilvl="3">
      <w:start w:val="0"/>
      <w:numFmt w:val="bullet"/>
      <w:lvlText w:val="•"/>
      <w:lvlJc w:val="left"/>
      <w:pPr>
        <w:ind w:left="3828" w:hanging="295"/>
      </w:pPr>
      <w:rPr>
        <w:rFonts w:hint="default"/>
        <w:lang w:val="es-ES" w:eastAsia="en-US" w:bidi="ar-SA"/>
      </w:rPr>
    </w:lvl>
    <w:lvl w:ilvl="4">
      <w:start w:val="0"/>
      <w:numFmt w:val="bullet"/>
      <w:lvlText w:val="•"/>
      <w:lvlJc w:val="left"/>
      <w:pPr>
        <w:ind w:left="4864" w:hanging="295"/>
      </w:pPr>
      <w:rPr>
        <w:rFonts w:hint="default"/>
        <w:lang w:val="es-ES" w:eastAsia="en-US" w:bidi="ar-SA"/>
      </w:rPr>
    </w:lvl>
    <w:lvl w:ilvl="5">
      <w:start w:val="0"/>
      <w:numFmt w:val="bullet"/>
      <w:lvlText w:val="•"/>
      <w:lvlJc w:val="left"/>
      <w:pPr>
        <w:ind w:left="5901" w:hanging="295"/>
      </w:pPr>
      <w:rPr>
        <w:rFonts w:hint="default"/>
        <w:lang w:val="es-ES" w:eastAsia="en-US" w:bidi="ar-SA"/>
      </w:rPr>
    </w:lvl>
    <w:lvl w:ilvl="6">
      <w:start w:val="0"/>
      <w:numFmt w:val="bullet"/>
      <w:lvlText w:val="•"/>
      <w:lvlJc w:val="left"/>
      <w:pPr>
        <w:ind w:left="6937" w:hanging="295"/>
      </w:pPr>
      <w:rPr>
        <w:rFonts w:hint="default"/>
        <w:lang w:val="es-ES" w:eastAsia="en-US" w:bidi="ar-SA"/>
      </w:rPr>
    </w:lvl>
    <w:lvl w:ilvl="7">
      <w:start w:val="0"/>
      <w:numFmt w:val="bullet"/>
      <w:lvlText w:val="•"/>
      <w:lvlJc w:val="left"/>
      <w:pPr>
        <w:ind w:left="7973" w:hanging="295"/>
      </w:pPr>
      <w:rPr>
        <w:rFonts w:hint="default"/>
        <w:lang w:val="es-ES" w:eastAsia="en-US" w:bidi="ar-SA"/>
      </w:rPr>
    </w:lvl>
    <w:lvl w:ilvl="8">
      <w:start w:val="0"/>
      <w:numFmt w:val="bullet"/>
      <w:lvlText w:val="•"/>
      <w:lvlJc w:val="left"/>
      <w:pPr>
        <w:ind w:left="9009" w:hanging="295"/>
      </w:pPr>
      <w:rPr>
        <w:rFonts w:hint="default"/>
        <w:lang w:val="es-ES" w:eastAsia="en-US" w:bidi="ar-SA"/>
      </w:rPr>
    </w:lvl>
  </w:abstractNum>
  <w:abstractNum w:abstractNumId="4">
    <w:multiLevelType w:val="hybridMultilevel"/>
    <w:lvl w:ilvl="0">
      <w:start w:val="1"/>
      <w:numFmt w:val="lowerLetter"/>
      <w:lvlText w:val="%1)"/>
      <w:lvlJc w:val="left"/>
      <w:pPr>
        <w:ind w:left="1071" w:hanging="348"/>
        <w:jc w:val="left"/>
      </w:pPr>
      <w:rPr>
        <w:rFonts w:hint="default" w:ascii="Arial" w:hAnsi="Arial" w:eastAsia="Arial" w:cs="Arial"/>
        <w:w w:val="99"/>
        <w:sz w:val="24"/>
        <w:szCs w:val="24"/>
        <w:lang w:val="es-ES" w:eastAsia="en-US" w:bidi="ar-SA"/>
      </w:rPr>
    </w:lvl>
    <w:lvl w:ilvl="1">
      <w:start w:val="0"/>
      <w:numFmt w:val="bullet"/>
      <w:lvlText w:val="•"/>
      <w:lvlJc w:val="left"/>
      <w:pPr>
        <w:ind w:left="2080" w:hanging="348"/>
      </w:pPr>
      <w:rPr>
        <w:rFonts w:hint="default"/>
        <w:lang w:val="es-ES" w:eastAsia="en-US" w:bidi="ar-SA"/>
      </w:rPr>
    </w:lvl>
    <w:lvl w:ilvl="2">
      <w:start w:val="0"/>
      <w:numFmt w:val="bullet"/>
      <w:lvlText w:val="•"/>
      <w:lvlJc w:val="left"/>
      <w:pPr>
        <w:ind w:left="3080" w:hanging="348"/>
      </w:pPr>
      <w:rPr>
        <w:rFonts w:hint="default"/>
        <w:lang w:val="es-ES" w:eastAsia="en-US" w:bidi="ar-SA"/>
      </w:rPr>
    </w:lvl>
    <w:lvl w:ilvl="3">
      <w:start w:val="0"/>
      <w:numFmt w:val="bullet"/>
      <w:lvlText w:val="•"/>
      <w:lvlJc w:val="left"/>
      <w:pPr>
        <w:ind w:left="4080" w:hanging="348"/>
      </w:pPr>
      <w:rPr>
        <w:rFonts w:hint="default"/>
        <w:lang w:val="es-ES" w:eastAsia="en-US" w:bidi="ar-SA"/>
      </w:rPr>
    </w:lvl>
    <w:lvl w:ilvl="4">
      <w:start w:val="0"/>
      <w:numFmt w:val="bullet"/>
      <w:lvlText w:val="•"/>
      <w:lvlJc w:val="left"/>
      <w:pPr>
        <w:ind w:left="5080" w:hanging="348"/>
      </w:pPr>
      <w:rPr>
        <w:rFonts w:hint="default"/>
        <w:lang w:val="es-ES" w:eastAsia="en-US" w:bidi="ar-SA"/>
      </w:rPr>
    </w:lvl>
    <w:lvl w:ilvl="5">
      <w:start w:val="0"/>
      <w:numFmt w:val="bullet"/>
      <w:lvlText w:val="•"/>
      <w:lvlJc w:val="left"/>
      <w:pPr>
        <w:ind w:left="6081" w:hanging="348"/>
      </w:pPr>
      <w:rPr>
        <w:rFonts w:hint="default"/>
        <w:lang w:val="es-ES" w:eastAsia="en-US" w:bidi="ar-SA"/>
      </w:rPr>
    </w:lvl>
    <w:lvl w:ilvl="6">
      <w:start w:val="0"/>
      <w:numFmt w:val="bullet"/>
      <w:lvlText w:val="•"/>
      <w:lvlJc w:val="left"/>
      <w:pPr>
        <w:ind w:left="7081" w:hanging="348"/>
      </w:pPr>
      <w:rPr>
        <w:rFonts w:hint="default"/>
        <w:lang w:val="es-ES" w:eastAsia="en-US" w:bidi="ar-SA"/>
      </w:rPr>
    </w:lvl>
    <w:lvl w:ilvl="7">
      <w:start w:val="0"/>
      <w:numFmt w:val="bullet"/>
      <w:lvlText w:val="•"/>
      <w:lvlJc w:val="left"/>
      <w:pPr>
        <w:ind w:left="8081" w:hanging="348"/>
      </w:pPr>
      <w:rPr>
        <w:rFonts w:hint="default"/>
        <w:lang w:val="es-ES" w:eastAsia="en-US" w:bidi="ar-SA"/>
      </w:rPr>
    </w:lvl>
    <w:lvl w:ilvl="8">
      <w:start w:val="0"/>
      <w:numFmt w:val="bullet"/>
      <w:lvlText w:val="•"/>
      <w:lvlJc w:val="left"/>
      <w:pPr>
        <w:ind w:left="9081" w:hanging="348"/>
      </w:pPr>
      <w:rPr>
        <w:rFonts w:hint="default"/>
        <w:lang w:val="es-ES" w:eastAsia="en-US" w:bidi="ar-SA"/>
      </w:rPr>
    </w:lvl>
  </w:abstractNum>
  <w:abstractNum w:abstractNumId="3">
    <w:multiLevelType w:val="hybridMultilevel"/>
    <w:lvl w:ilvl="0">
      <w:start w:val="1"/>
      <w:numFmt w:val="upperLetter"/>
      <w:lvlText w:val="%1."/>
      <w:lvlJc w:val="left"/>
      <w:pPr>
        <w:ind w:left="1086" w:hanging="360"/>
        <w:jc w:val="left"/>
      </w:pPr>
      <w:rPr>
        <w:rFonts w:hint="default" w:ascii="Arial" w:hAnsi="Arial" w:eastAsia="Arial" w:cs="Arial"/>
        <w:w w:val="100"/>
        <w:sz w:val="24"/>
        <w:szCs w:val="24"/>
        <w:lang w:val="es-ES" w:eastAsia="en-US" w:bidi="ar-SA"/>
      </w:rPr>
    </w:lvl>
    <w:lvl w:ilvl="1">
      <w:start w:val="1"/>
      <w:numFmt w:val="lowerLetter"/>
      <w:lvlText w:val="%2."/>
      <w:lvlJc w:val="left"/>
      <w:pPr>
        <w:ind w:left="1806" w:hanging="360"/>
        <w:jc w:val="left"/>
      </w:pPr>
      <w:rPr>
        <w:rFonts w:hint="default"/>
        <w:b/>
        <w:bCs/>
        <w:w w:val="99"/>
        <w:lang w:val="es-ES" w:eastAsia="en-US" w:bidi="ar-SA"/>
      </w:rPr>
    </w:lvl>
    <w:lvl w:ilvl="2">
      <w:start w:val="1"/>
      <w:numFmt w:val="lowerRoman"/>
      <w:lvlText w:val="%3."/>
      <w:lvlJc w:val="left"/>
      <w:pPr>
        <w:ind w:left="2331" w:hanging="300"/>
        <w:jc w:val="right"/>
      </w:pPr>
      <w:rPr>
        <w:rFonts w:hint="default" w:ascii="Arial" w:hAnsi="Arial" w:eastAsia="Arial" w:cs="Arial"/>
        <w:spacing w:val="-20"/>
        <w:w w:val="99"/>
        <w:sz w:val="24"/>
        <w:szCs w:val="24"/>
        <w:lang w:val="es-ES" w:eastAsia="en-US" w:bidi="ar-SA"/>
      </w:rPr>
    </w:lvl>
    <w:lvl w:ilvl="3">
      <w:start w:val="0"/>
      <w:numFmt w:val="bullet"/>
      <w:lvlText w:val="•"/>
      <w:lvlJc w:val="left"/>
      <w:pPr>
        <w:ind w:left="3432" w:hanging="300"/>
      </w:pPr>
      <w:rPr>
        <w:rFonts w:hint="default"/>
        <w:lang w:val="es-ES" w:eastAsia="en-US" w:bidi="ar-SA"/>
      </w:rPr>
    </w:lvl>
    <w:lvl w:ilvl="4">
      <w:start w:val="0"/>
      <w:numFmt w:val="bullet"/>
      <w:lvlText w:val="•"/>
      <w:lvlJc w:val="left"/>
      <w:pPr>
        <w:ind w:left="4525" w:hanging="300"/>
      </w:pPr>
      <w:rPr>
        <w:rFonts w:hint="default"/>
        <w:lang w:val="es-ES" w:eastAsia="en-US" w:bidi="ar-SA"/>
      </w:rPr>
    </w:lvl>
    <w:lvl w:ilvl="5">
      <w:start w:val="0"/>
      <w:numFmt w:val="bullet"/>
      <w:lvlText w:val="•"/>
      <w:lvlJc w:val="left"/>
      <w:pPr>
        <w:ind w:left="5618" w:hanging="300"/>
      </w:pPr>
      <w:rPr>
        <w:rFonts w:hint="default"/>
        <w:lang w:val="es-ES" w:eastAsia="en-US" w:bidi="ar-SA"/>
      </w:rPr>
    </w:lvl>
    <w:lvl w:ilvl="6">
      <w:start w:val="0"/>
      <w:numFmt w:val="bullet"/>
      <w:lvlText w:val="•"/>
      <w:lvlJc w:val="left"/>
      <w:pPr>
        <w:ind w:left="6711" w:hanging="300"/>
      </w:pPr>
      <w:rPr>
        <w:rFonts w:hint="default"/>
        <w:lang w:val="es-ES" w:eastAsia="en-US" w:bidi="ar-SA"/>
      </w:rPr>
    </w:lvl>
    <w:lvl w:ilvl="7">
      <w:start w:val="0"/>
      <w:numFmt w:val="bullet"/>
      <w:lvlText w:val="•"/>
      <w:lvlJc w:val="left"/>
      <w:pPr>
        <w:ind w:left="7804" w:hanging="300"/>
      </w:pPr>
      <w:rPr>
        <w:rFonts w:hint="default"/>
        <w:lang w:val="es-ES" w:eastAsia="en-US" w:bidi="ar-SA"/>
      </w:rPr>
    </w:lvl>
    <w:lvl w:ilvl="8">
      <w:start w:val="0"/>
      <w:numFmt w:val="bullet"/>
      <w:lvlText w:val="•"/>
      <w:lvlJc w:val="left"/>
      <w:pPr>
        <w:ind w:left="8896" w:hanging="300"/>
      </w:pPr>
      <w:rPr>
        <w:rFonts w:hint="default"/>
        <w:lang w:val="es-ES" w:eastAsia="en-US" w:bidi="ar-SA"/>
      </w:rPr>
    </w:lvl>
  </w:abstractNum>
  <w:abstractNum w:abstractNumId="2">
    <w:multiLevelType w:val="hybridMultilevel"/>
    <w:lvl w:ilvl="0">
      <w:start w:val="1"/>
      <w:numFmt w:val="lowerLetter"/>
      <w:lvlText w:val="%1)"/>
      <w:lvlJc w:val="left"/>
      <w:pPr>
        <w:ind w:left="1791" w:hanging="336"/>
        <w:jc w:val="left"/>
      </w:pPr>
      <w:rPr>
        <w:rFonts w:hint="default" w:ascii="Arial" w:hAnsi="Arial" w:eastAsia="Arial" w:cs="Arial"/>
        <w:w w:val="99"/>
        <w:sz w:val="24"/>
        <w:szCs w:val="24"/>
        <w:lang w:val="es-ES" w:eastAsia="en-US" w:bidi="ar-SA"/>
      </w:rPr>
    </w:lvl>
    <w:lvl w:ilvl="1">
      <w:start w:val="0"/>
      <w:numFmt w:val="bullet"/>
      <w:lvlText w:val="•"/>
      <w:lvlJc w:val="left"/>
      <w:pPr>
        <w:ind w:left="2728" w:hanging="336"/>
      </w:pPr>
      <w:rPr>
        <w:rFonts w:hint="default"/>
        <w:lang w:val="es-ES" w:eastAsia="en-US" w:bidi="ar-SA"/>
      </w:rPr>
    </w:lvl>
    <w:lvl w:ilvl="2">
      <w:start w:val="0"/>
      <w:numFmt w:val="bullet"/>
      <w:lvlText w:val="•"/>
      <w:lvlJc w:val="left"/>
      <w:pPr>
        <w:ind w:left="3656" w:hanging="336"/>
      </w:pPr>
      <w:rPr>
        <w:rFonts w:hint="default"/>
        <w:lang w:val="es-ES" w:eastAsia="en-US" w:bidi="ar-SA"/>
      </w:rPr>
    </w:lvl>
    <w:lvl w:ilvl="3">
      <w:start w:val="0"/>
      <w:numFmt w:val="bullet"/>
      <w:lvlText w:val="•"/>
      <w:lvlJc w:val="left"/>
      <w:pPr>
        <w:ind w:left="4584" w:hanging="336"/>
      </w:pPr>
      <w:rPr>
        <w:rFonts w:hint="default"/>
        <w:lang w:val="es-ES" w:eastAsia="en-US" w:bidi="ar-SA"/>
      </w:rPr>
    </w:lvl>
    <w:lvl w:ilvl="4">
      <w:start w:val="0"/>
      <w:numFmt w:val="bullet"/>
      <w:lvlText w:val="•"/>
      <w:lvlJc w:val="left"/>
      <w:pPr>
        <w:ind w:left="5512" w:hanging="336"/>
      </w:pPr>
      <w:rPr>
        <w:rFonts w:hint="default"/>
        <w:lang w:val="es-ES" w:eastAsia="en-US" w:bidi="ar-SA"/>
      </w:rPr>
    </w:lvl>
    <w:lvl w:ilvl="5">
      <w:start w:val="0"/>
      <w:numFmt w:val="bullet"/>
      <w:lvlText w:val="•"/>
      <w:lvlJc w:val="left"/>
      <w:pPr>
        <w:ind w:left="6441" w:hanging="336"/>
      </w:pPr>
      <w:rPr>
        <w:rFonts w:hint="default"/>
        <w:lang w:val="es-ES" w:eastAsia="en-US" w:bidi="ar-SA"/>
      </w:rPr>
    </w:lvl>
    <w:lvl w:ilvl="6">
      <w:start w:val="0"/>
      <w:numFmt w:val="bullet"/>
      <w:lvlText w:val="•"/>
      <w:lvlJc w:val="left"/>
      <w:pPr>
        <w:ind w:left="7369" w:hanging="336"/>
      </w:pPr>
      <w:rPr>
        <w:rFonts w:hint="default"/>
        <w:lang w:val="es-ES" w:eastAsia="en-US" w:bidi="ar-SA"/>
      </w:rPr>
    </w:lvl>
    <w:lvl w:ilvl="7">
      <w:start w:val="0"/>
      <w:numFmt w:val="bullet"/>
      <w:lvlText w:val="•"/>
      <w:lvlJc w:val="left"/>
      <w:pPr>
        <w:ind w:left="8297" w:hanging="336"/>
      </w:pPr>
      <w:rPr>
        <w:rFonts w:hint="default"/>
        <w:lang w:val="es-ES" w:eastAsia="en-US" w:bidi="ar-SA"/>
      </w:rPr>
    </w:lvl>
    <w:lvl w:ilvl="8">
      <w:start w:val="0"/>
      <w:numFmt w:val="bullet"/>
      <w:lvlText w:val="•"/>
      <w:lvlJc w:val="left"/>
      <w:pPr>
        <w:ind w:left="9225" w:hanging="336"/>
      </w:pPr>
      <w:rPr>
        <w:rFonts w:hint="default"/>
        <w:lang w:val="es-ES" w:eastAsia="en-US" w:bidi="ar-SA"/>
      </w:rPr>
    </w:lvl>
  </w:abstractNum>
  <w:abstractNum w:abstractNumId="1">
    <w:multiLevelType w:val="hybridMultilevel"/>
    <w:lvl w:ilvl="0">
      <w:start w:val="1"/>
      <w:numFmt w:val="decimal"/>
      <w:lvlText w:val="%1."/>
      <w:lvlJc w:val="left"/>
      <w:pPr>
        <w:ind w:left="1059" w:hanging="709"/>
        <w:jc w:val="left"/>
      </w:pPr>
      <w:rPr>
        <w:rFonts w:hint="default"/>
        <w:b/>
        <w:bCs/>
        <w:spacing w:val="-1"/>
        <w:w w:val="100"/>
        <w:lang w:val="es-ES" w:eastAsia="en-US" w:bidi="ar-SA"/>
      </w:rPr>
    </w:lvl>
    <w:lvl w:ilvl="1">
      <w:start w:val="0"/>
      <w:numFmt w:val="bullet"/>
      <w:lvlText w:val=""/>
      <w:lvlJc w:val="left"/>
      <w:pPr>
        <w:ind w:left="1419" w:hanging="360"/>
      </w:pPr>
      <w:rPr>
        <w:rFonts w:hint="default"/>
        <w:w w:val="100"/>
        <w:lang w:val="es-ES" w:eastAsia="en-US" w:bidi="ar-SA"/>
      </w:rPr>
    </w:lvl>
    <w:lvl w:ilvl="2">
      <w:start w:val="0"/>
      <w:numFmt w:val="bullet"/>
      <w:lvlText w:val="•"/>
      <w:lvlJc w:val="left"/>
      <w:pPr>
        <w:ind w:left="1420" w:hanging="360"/>
      </w:pPr>
      <w:rPr>
        <w:rFonts w:hint="default"/>
        <w:lang w:val="es-ES" w:eastAsia="en-US" w:bidi="ar-SA"/>
      </w:rPr>
    </w:lvl>
    <w:lvl w:ilvl="3">
      <w:start w:val="0"/>
      <w:numFmt w:val="bullet"/>
      <w:lvlText w:val="•"/>
      <w:lvlJc w:val="left"/>
      <w:pPr>
        <w:ind w:left="2627" w:hanging="360"/>
      </w:pPr>
      <w:rPr>
        <w:rFonts w:hint="default"/>
        <w:lang w:val="es-ES" w:eastAsia="en-US" w:bidi="ar-SA"/>
      </w:rPr>
    </w:lvl>
    <w:lvl w:ilvl="4">
      <w:start w:val="0"/>
      <w:numFmt w:val="bullet"/>
      <w:lvlText w:val="•"/>
      <w:lvlJc w:val="left"/>
      <w:pPr>
        <w:ind w:left="3835" w:hanging="360"/>
      </w:pPr>
      <w:rPr>
        <w:rFonts w:hint="default"/>
        <w:lang w:val="es-ES" w:eastAsia="en-US" w:bidi="ar-SA"/>
      </w:rPr>
    </w:lvl>
    <w:lvl w:ilvl="5">
      <w:start w:val="0"/>
      <w:numFmt w:val="bullet"/>
      <w:lvlText w:val="•"/>
      <w:lvlJc w:val="left"/>
      <w:pPr>
        <w:ind w:left="5043" w:hanging="360"/>
      </w:pPr>
      <w:rPr>
        <w:rFonts w:hint="default"/>
        <w:lang w:val="es-ES" w:eastAsia="en-US" w:bidi="ar-SA"/>
      </w:rPr>
    </w:lvl>
    <w:lvl w:ilvl="6">
      <w:start w:val="0"/>
      <w:numFmt w:val="bullet"/>
      <w:lvlText w:val="•"/>
      <w:lvlJc w:val="left"/>
      <w:pPr>
        <w:ind w:left="6251" w:hanging="360"/>
      </w:pPr>
      <w:rPr>
        <w:rFonts w:hint="default"/>
        <w:lang w:val="es-ES" w:eastAsia="en-US" w:bidi="ar-SA"/>
      </w:rPr>
    </w:lvl>
    <w:lvl w:ilvl="7">
      <w:start w:val="0"/>
      <w:numFmt w:val="bullet"/>
      <w:lvlText w:val="•"/>
      <w:lvlJc w:val="left"/>
      <w:pPr>
        <w:ind w:left="7459" w:hanging="360"/>
      </w:pPr>
      <w:rPr>
        <w:rFonts w:hint="default"/>
        <w:lang w:val="es-ES" w:eastAsia="en-US" w:bidi="ar-SA"/>
      </w:rPr>
    </w:lvl>
    <w:lvl w:ilvl="8">
      <w:start w:val="0"/>
      <w:numFmt w:val="bullet"/>
      <w:lvlText w:val="•"/>
      <w:lvlJc w:val="left"/>
      <w:pPr>
        <w:ind w:left="8666" w:hanging="360"/>
      </w:pPr>
      <w:rPr>
        <w:rFonts w:hint="default"/>
        <w:lang w:val="es-ES" w:eastAsia="en-US" w:bidi="ar-SA"/>
      </w:rPr>
    </w:lvl>
  </w:abstractNum>
  <w:abstractNum w:abstractNumId="0">
    <w:multiLevelType w:val="hybridMultilevel"/>
    <w:lvl w:ilvl="0">
      <w:start w:val="5"/>
      <w:numFmt w:val="decimal"/>
      <w:lvlText w:val="%1"/>
      <w:lvlJc w:val="left"/>
      <w:pPr>
        <w:ind w:left="660" w:hanging="468"/>
        <w:jc w:val="left"/>
      </w:pPr>
      <w:rPr>
        <w:rFonts w:hint="default"/>
        <w:lang w:val="es-ES" w:eastAsia="en-US" w:bidi="ar-SA"/>
      </w:rPr>
    </w:lvl>
    <w:lvl w:ilvl="1">
      <w:start w:val="1"/>
      <w:numFmt w:val="decimal"/>
      <w:lvlText w:val="%1.%2"/>
      <w:lvlJc w:val="left"/>
      <w:pPr>
        <w:ind w:left="660" w:hanging="468"/>
        <w:jc w:val="left"/>
      </w:pPr>
      <w:rPr>
        <w:rFonts w:hint="default" w:ascii="Arial" w:hAnsi="Arial" w:eastAsia="Arial" w:cs="Arial"/>
        <w:spacing w:val="-2"/>
        <w:w w:val="99"/>
        <w:sz w:val="24"/>
        <w:szCs w:val="24"/>
        <w:lang w:val="es-ES" w:eastAsia="en-US" w:bidi="ar-SA"/>
      </w:rPr>
    </w:lvl>
    <w:lvl w:ilvl="2">
      <w:start w:val="0"/>
      <w:numFmt w:val="bullet"/>
      <w:lvlText w:val="•"/>
      <w:lvlJc w:val="left"/>
      <w:pPr>
        <w:ind w:left="1595" w:hanging="468"/>
      </w:pPr>
      <w:rPr>
        <w:rFonts w:hint="default"/>
        <w:lang w:val="es-ES" w:eastAsia="en-US" w:bidi="ar-SA"/>
      </w:rPr>
    </w:lvl>
    <w:lvl w:ilvl="3">
      <w:start w:val="0"/>
      <w:numFmt w:val="bullet"/>
      <w:lvlText w:val="•"/>
      <w:lvlJc w:val="left"/>
      <w:pPr>
        <w:ind w:left="2063" w:hanging="468"/>
      </w:pPr>
      <w:rPr>
        <w:rFonts w:hint="default"/>
        <w:lang w:val="es-ES" w:eastAsia="en-US" w:bidi="ar-SA"/>
      </w:rPr>
    </w:lvl>
    <w:lvl w:ilvl="4">
      <w:start w:val="0"/>
      <w:numFmt w:val="bullet"/>
      <w:lvlText w:val="•"/>
      <w:lvlJc w:val="left"/>
      <w:pPr>
        <w:ind w:left="2530" w:hanging="468"/>
      </w:pPr>
      <w:rPr>
        <w:rFonts w:hint="default"/>
        <w:lang w:val="es-ES" w:eastAsia="en-US" w:bidi="ar-SA"/>
      </w:rPr>
    </w:lvl>
    <w:lvl w:ilvl="5">
      <w:start w:val="0"/>
      <w:numFmt w:val="bullet"/>
      <w:lvlText w:val="•"/>
      <w:lvlJc w:val="left"/>
      <w:pPr>
        <w:ind w:left="2998" w:hanging="468"/>
      </w:pPr>
      <w:rPr>
        <w:rFonts w:hint="default"/>
        <w:lang w:val="es-ES" w:eastAsia="en-US" w:bidi="ar-SA"/>
      </w:rPr>
    </w:lvl>
    <w:lvl w:ilvl="6">
      <w:start w:val="0"/>
      <w:numFmt w:val="bullet"/>
      <w:lvlText w:val="•"/>
      <w:lvlJc w:val="left"/>
      <w:pPr>
        <w:ind w:left="3466" w:hanging="468"/>
      </w:pPr>
      <w:rPr>
        <w:rFonts w:hint="default"/>
        <w:lang w:val="es-ES" w:eastAsia="en-US" w:bidi="ar-SA"/>
      </w:rPr>
    </w:lvl>
    <w:lvl w:ilvl="7">
      <w:start w:val="0"/>
      <w:numFmt w:val="bullet"/>
      <w:lvlText w:val="•"/>
      <w:lvlJc w:val="left"/>
      <w:pPr>
        <w:ind w:left="3933" w:hanging="468"/>
      </w:pPr>
      <w:rPr>
        <w:rFonts w:hint="default"/>
        <w:lang w:val="es-ES" w:eastAsia="en-US" w:bidi="ar-SA"/>
      </w:rPr>
    </w:lvl>
    <w:lvl w:ilvl="8">
      <w:start w:val="0"/>
      <w:numFmt w:val="bullet"/>
      <w:lvlText w:val="•"/>
      <w:lvlJc w:val="left"/>
      <w:pPr>
        <w:ind w:left="4401" w:hanging="468"/>
      </w:pPr>
      <w:rPr>
        <w:rFonts w:hint="default"/>
        <w:lang w:val="es-E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4"/>
      <w:szCs w:val="24"/>
      <w:lang w:val="es-ES" w:eastAsia="en-US" w:bidi="ar-SA"/>
    </w:rPr>
  </w:style>
  <w:style w:styleId="Heading1" w:type="paragraph">
    <w:name w:val="Heading 1"/>
    <w:basedOn w:val="Normal"/>
    <w:uiPriority w:val="1"/>
    <w:qFormat/>
    <w:pPr>
      <w:spacing w:before="92"/>
      <w:ind w:left="1138" w:hanging="428"/>
      <w:outlineLvl w:val="1"/>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419" w:hanging="361"/>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2020-12-17T21:00:33Z</dcterms:created>
  <dcterms:modified xsi:type="dcterms:W3CDTF">2020-12-17T21:00:33Z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2020-12-17T00:00:00Z</vt:filetime>
  </property>
</Properties>
</file>