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B4732" w14:textId="77777777" w:rsidR="00B87FBA" w:rsidRPr="0009718D" w:rsidRDefault="00FD4F63" w:rsidP="00B87FBA">
      <w:pPr>
        <w:jc w:val="center"/>
        <w:rPr>
          <w:rFonts w:ascii="Arial" w:hAnsi="Arial" w:cs="Arial"/>
          <w:b/>
        </w:rPr>
      </w:pPr>
      <w:r w:rsidRPr="00FD4F63">
        <w:rPr>
          <w:rFonts w:ascii="Arial" w:hAnsi="Arial" w:cs="Arial"/>
          <w:b/>
        </w:rPr>
        <w:fldChar w:fldCharType="begin"/>
      </w:r>
      <w:r w:rsidRPr="00FD4F63">
        <w:rPr>
          <w:rFonts w:ascii="Arial" w:hAnsi="Arial" w:cs="Arial"/>
          <w:b/>
        </w:rPr>
        <w:instrText>PAGE   \* MERGEFORMAT</w:instrText>
      </w:r>
      <w:r w:rsidRPr="00FD4F63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0</w:t>
      </w:r>
      <w:r w:rsidRPr="00FD4F63">
        <w:rPr>
          <w:rFonts w:ascii="Arial" w:hAnsi="Arial" w:cs="Arial"/>
          <w:b/>
        </w:rPr>
        <w:fldChar w:fldCharType="end"/>
      </w:r>
      <w:r w:rsidR="00B87FBA" w:rsidRPr="0009718D">
        <w:rPr>
          <w:rFonts w:ascii="Arial" w:hAnsi="Arial" w:cs="Arial"/>
          <w:b/>
        </w:rPr>
        <w:t>MINISTERIO DE EDUCACIÒN</w:t>
      </w:r>
    </w:p>
    <w:p w14:paraId="5406FF56" w14:textId="77777777" w:rsidR="00B87FBA" w:rsidRPr="0009718D" w:rsidRDefault="00B87FBA" w:rsidP="00B87FBA">
      <w:pPr>
        <w:jc w:val="center"/>
        <w:rPr>
          <w:rFonts w:ascii="Arial" w:hAnsi="Arial" w:cs="Arial"/>
          <w:b/>
        </w:rPr>
      </w:pPr>
      <w:r w:rsidRPr="0009718D">
        <w:rPr>
          <w:rFonts w:ascii="Arial" w:hAnsi="Arial" w:cs="Arial"/>
          <w:b/>
        </w:rPr>
        <w:t>AUDITORIA INTERNA</w:t>
      </w:r>
    </w:p>
    <w:p w14:paraId="2B7E6C99" w14:textId="77777777" w:rsidR="00B87FBA" w:rsidRPr="0009718D" w:rsidRDefault="00B87FBA" w:rsidP="00B87FBA">
      <w:pPr>
        <w:jc w:val="center"/>
        <w:rPr>
          <w:rFonts w:ascii="Arial" w:hAnsi="Arial" w:cs="Arial"/>
          <w:b/>
        </w:rPr>
      </w:pPr>
      <w:r w:rsidRPr="0009718D">
        <w:rPr>
          <w:rFonts w:ascii="Arial" w:hAnsi="Arial" w:cs="Arial"/>
          <w:b/>
        </w:rPr>
        <w:t>INFORME O-DIDAI/SUB-02</w:t>
      </w:r>
      <w:r>
        <w:rPr>
          <w:rFonts w:ascii="Arial" w:hAnsi="Arial" w:cs="Arial"/>
          <w:b/>
        </w:rPr>
        <w:t>B</w:t>
      </w:r>
      <w:r w:rsidRPr="0009718D">
        <w:rPr>
          <w:rFonts w:ascii="Arial" w:hAnsi="Arial" w:cs="Arial"/>
          <w:b/>
        </w:rPr>
        <w:t>-2022</w:t>
      </w:r>
    </w:p>
    <w:p w14:paraId="2C18E1B4" w14:textId="77777777" w:rsidR="00B87FBA" w:rsidRPr="0009718D" w:rsidRDefault="00B87FBA" w:rsidP="00B87FBA">
      <w:pPr>
        <w:jc w:val="center"/>
        <w:rPr>
          <w:rFonts w:ascii="Arial" w:hAnsi="Arial" w:cs="Arial"/>
          <w:b/>
        </w:rPr>
      </w:pPr>
      <w:r w:rsidRPr="0009718D">
        <w:rPr>
          <w:rFonts w:ascii="Arial" w:hAnsi="Arial" w:cs="Arial"/>
          <w:b/>
        </w:rPr>
        <w:t>SIAD:444926</w:t>
      </w:r>
    </w:p>
    <w:p w14:paraId="5197921A" w14:textId="77777777" w:rsidR="00B87FBA" w:rsidRPr="0009718D" w:rsidRDefault="00B87FBA" w:rsidP="00B87FBA">
      <w:pPr>
        <w:jc w:val="center"/>
        <w:rPr>
          <w:rFonts w:ascii="Arial" w:hAnsi="Arial" w:cs="Arial"/>
        </w:rPr>
      </w:pPr>
    </w:p>
    <w:p w14:paraId="3ECCD5DF" w14:textId="77777777" w:rsidR="00B87FBA" w:rsidRPr="0009718D" w:rsidRDefault="00B87FBA" w:rsidP="00B87FBA">
      <w:pPr>
        <w:jc w:val="center"/>
        <w:rPr>
          <w:rFonts w:ascii="Arial" w:hAnsi="Arial" w:cs="Arial"/>
        </w:rPr>
      </w:pPr>
    </w:p>
    <w:p w14:paraId="5335B177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4DE5F9D2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0AADD418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49AE5849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407DD1DE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35E91A53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4AA3B27A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502C160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55C12530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6DBC8DCF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75992333" w14:textId="77777777" w:rsidR="00B87FBA" w:rsidRPr="00C15BCE" w:rsidRDefault="00B87FBA" w:rsidP="00B87FBA">
      <w:pPr>
        <w:jc w:val="center"/>
        <w:rPr>
          <w:rFonts w:ascii="Arial" w:hAnsi="Arial" w:cs="Arial"/>
          <w:b/>
        </w:rPr>
      </w:pPr>
    </w:p>
    <w:p w14:paraId="0EE8560A" w14:textId="77777777" w:rsidR="00B87FBA" w:rsidRPr="00C15BCE" w:rsidRDefault="00B87FBA" w:rsidP="00B87FBA">
      <w:pPr>
        <w:jc w:val="center"/>
        <w:rPr>
          <w:rFonts w:ascii="Arial" w:hAnsi="Arial" w:cs="Arial"/>
          <w:sz w:val="20"/>
          <w:szCs w:val="20"/>
        </w:rPr>
      </w:pPr>
    </w:p>
    <w:p w14:paraId="02397083" w14:textId="77777777" w:rsidR="00B87FBA" w:rsidRPr="00007C54" w:rsidRDefault="00B87FBA" w:rsidP="00B87FBA">
      <w:pPr>
        <w:jc w:val="center"/>
        <w:rPr>
          <w:rFonts w:ascii="Arial" w:hAnsi="Arial" w:cs="Arial"/>
          <w:sz w:val="20"/>
          <w:szCs w:val="20"/>
        </w:rPr>
      </w:pPr>
    </w:p>
    <w:p w14:paraId="709E11E0" w14:textId="77777777" w:rsidR="00B87FBA" w:rsidRPr="0009718D" w:rsidRDefault="00B87FBA" w:rsidP="00B87FBA">
      <w:pPr>
        <w:jc w:val="center"/>
        <w:rPr>
          <w:rFonts w:ascii="Arial" w:hAnsi="Arial" w:cs="Arial"/>
          <w:b/>
          <w:sz w:val="20"/>
          <w:szCs w:val="20"/>
        </w:rPr>
      </w:pPr>
      <w:r w:rsidRPr="0009718D">
        <w:rPr>
          <w:rFonts w:ascii="Arial" w:hAnsi="Arial" w:cs="Arial"/>
          <w:b/>
          <w:sz w:val="20"/>
          <w:szCs w:val="20"/>
        </w:rPr>
        <w:t xml:space="preserve">Consejo o consultoría de segundo seguimiento a las recomendaciones de </w:t>
      </w:r>
    </w:p>
    <w:p w14:paraId="7B20B8BB" w14:textId="77777777" w:rsidR="00B87FBA" w:rsidRPr="0009718D" w:rsidRDefault="00B87FBA" w:rsidP="00B87FBA">
      <w:pPr>
        <w:jc w:val="center"/>
        <w:rPr>
          <w:rFonts w:ascii="Arial" w:hAnsi="Arial" w:cs="Arial"/>
          <w:b/>
          <w:sz w:val="20"/>
          <w:szCs w:val="20"/>
        </w:rPr>
      </w:pPr>
      <w:r w:rsidRPr="0009718D">
        <w:rPr>
          <w:rFonts w:ascii="Arial" w:hAnsi="Arial" w:cs="Arial"/>
          <w:b/>
          <w:sz w:val="20"/>
          <w:szCs w:val="20"/>
        </w:rPr>
        <w:t xml:space="preserve">Contraloría General de Cuentas, en el informe de </w:t>
      </w:r>
      <w:proofErr w:type="spellStart"/>
      <w:r w:rsidRPr="0009718D">
        <w:rPr>
          <w:rFonts w:ascii="Arial" w:hAnsi="Arial" w:cs="Arial"/>
          <w:b/>
          <w:sz w:val="20"/>
          <w:szCs w:val="20"/>
        </w:rPr>
        <w:t>Auditoria</w:t>
      </w:r>
      <w:proofErr w:type="spellEnd"/>
      <w:r w:rsidRPr="0009718D">
        <w:rPr>
          <w:rFonts w:ascii="Arial" w:hAnsi="Arial" w:cs="Arial"/>
          <w:b/>
          <w:sz w:val="20"/>
          <w:szCs w:val="20"/>
        </w:rPr>
        <w:t xml:space="preserve"> a Sistemas</w:t>
      </w:r>
    </w:p>
    <w:p w14:paraId="315BE687" w14:textId="77777777" w:rsidR="00B87FBA" w:rsidRPr="0009718D" w:rsidRDefault="00B87FBA" w:rsidP="00B87FBA">
      <w:pPr>
        <w:jc w:val="center"/>
        <w:rPr>
          <w:rFonts w:ascii="Arial" w:hAnsi="Arial" w:cs="Arial"/>
          <w:b/>
          <w:color w:val="000000"/>
          <w:spacing w:val="1"/>
          <w:sz w:val="20"/>
          <w:szCs w:val="20"/>
        </w:rPr>
      </w:pPr>
      <w:r w:rsidRPr="0009718D">
        <w:rPr>
          <w:rFonts w:ascii="Arial" w:hAnsi="Arial" w:cs="Arial"/>
          <w:b/>
          <w:sz w:val="20"/>
          <w:szCs w:val="20"/>
        </w:rPr>
        <w:t xml:space="preserve"> Informáticos</w:t>
      </w:r>
      <w:r w:rsidRPr="0009718D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, por el periodo del 01 de enero al 31 de diciembre de 2017, en la </w:t>
      </w:r>
    </w:p>
    <w:p w14:paraId="2DA7A7FB" w14:textId="77777777" w:rsidR="00B87FBA" w:rsidRPr="0009718D" w:rsidRDefault="00B87FBA" w:rsidP="00B87FBA">
      <w:pPr>
        <w:jc w:val="center"/>
        <w:rPr>
          <w:rFonts w:ascii="Arial" w:hAnsi="Arial" w:cs="Arial"/>
          <w:b/>
          <w:sz w:val="20"/>
          <w:szCs w:val="20"/>
        </w:rPr>
      </w:pPr>
      <w:r w:rsidRPr="0009718D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Dirección Departamental de </w:t>
      </w:r>
      <w:proofErr w:type="spellStart"/>
      <w:r w:rsidRPr="0009718D">
        <w:rPr>
          <w:rFonts w:ascii="Arial" w:hAnsi="Arial" w:cs="Arial"/>
          <w:b/>
          <w:color w:val="000000"/>
          <w:spacing w:val="1"/>
          <w:sz w:val="20"/>
          <w:szCs w:val="20"/>
        </w:rPr>
        <w:t>Educacion</w:t>
      </w:r>
      <w:proofErr w:type="spellEnd"/>
      <w:r w:rsidRPr="0009718D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de </w:t>
      </w:r>
      <w:r>
        <w:rPr>
          <w:rFonts w:ascii="Arial" w:hAnsi="Arial" w:cs="Arial"/>
          <w:b/>
          <w:color w:val="000000"/>
          <w:spacing w:val="1"/>
          <w:sz w:val="20"/>
          <w:szCs w:val="20"/>
        </w:rPr>
        <w:t>Zacapa</w:t>
      </w:r>
    </w:p>
    <w:p w14:paraId="13E400FB" w14:textId="77777777" w:rsidR="00B87FBA" w:rsidRPr="00007C54" w:rsidRDefault="00B87FBA" w:rsidP="00B87FBA">
      <w:pPr>
        <w:jc w:val="center"/>
        <w:rPr>
          <w:rFonts w:ascii="Arial" w:hAnsi="Arial" w:cs="Arial"/>
          <w:sz w:val="20"/>
          <w:szCs w:val="20"/>
        </w:rPr>
      </w:pPr>
    </w:p>
    <w:p w14:paraId="2D066AE3" w14:textId="77777777" w:rsidR="00B87FBA" w:rsidRPr="00007C54" w:rsidRDefault="00B87FBA" w:rsidP="00B87FBA">
      <w:pPr>
        <w:rPr>
          <w:rFonts w:ascii="Arial" w:hAnsi="Arial" w:cs="Arial"/>
          <w:sz w:val="20"/>
          <w:szCs w:val="20"/>
        </w:rPr>
      </w:pPr>
    </w:p>
    <w:p w14:paraId="6A3F47CD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18B26C4D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FF17DDF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3E769AD2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671E36B7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D25EED0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3475D5C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63D543F3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79C9D98" w14:textId="77777777" w:rsidR="00B87FBA" w:rsidRDefault="00B87FBA" w:rsidP="00B87F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1E56924F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7A379C1D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426D0650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6B97F59D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3FB67DF9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570B8FB3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7194A27C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6E2A74CB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6DCF726D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4A65A1FA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3803E0B1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07CFBD39" w14:textId="77777777" w:rsidR="00B87FBA" w:rsidRDefault="00B87FBA" w:rsidP="00B87FBA">
      <w:pPr>
        <w:jc w:val="center"/>
        <w:rPr>
          <w:rFonts w:ascii="Arial" w:hAnsi="Arial" w:cs="Arial"/>
          <w:b/>
        </w:rPr>
      </w:pPr>
    </w:p>
    <w:p w14:paraId="479ADBCB" w14:textId="77777777" w:rsidR="00B87FBA" w:rsidRPr="00AA3375" w:rsidRDefault="00B87FBA" w:rsidP="00B87FBA">
      <w:pPr>
        <w:jc w:val="center"/>
        <w:rPr>
          <w:rFonts w:ascii="Arial" w:hAnsi="Arial" w:cs="Arial"/>
          <w:b/>
          <w:color w:val="FF0000"/>
        </w:rPr>
        <w:sectPr w:rsidR="00B87FBA" w:rsidRPr="00AA3375" w:rsidSect="00FD4F63">
          <w:headerReference w:type="even" r:id="rId8"/>
          <w:headerReference w:type="default" r:id="rId9"/>
          <w:footerReference w:type="default" r:id="rId10"/>
          <w:footerReference w:type="first" r:id="rId11"/>
          <w:pgSz w:w="12240" w:h="15840" w:code="1"/>
          <w:pgMar w:top="1440" w:right="1797" w:bottom="1440" w:left="2160" w:header="720" w:footer="720" w:gutter="0"/>
          <w:pgNumType w:start="1"/>
          <w:cols w:space="720"/>
          <w:docGrid w:linePitch="360"/>
        </w:sectPr>
      </w:pPr>
      <w:proofErr w:type="gramStart"/>
      <w:r>
        <w:rPr>
          <w:rFonts w:ascii="Arial" w:hAnsi="Arial" w:cs="Arial"/>
          <w:b/>
        </w:rPr>
        <w:t>GUATEMALA,  ENERO</w:t>
      </w:r>
      <w:proofErr w:type="gramEnd"/>
      <w:r>
        <w:rPr>
          <w:rFonts w:ascii="Arial" w:hAnsi="Arial" w:cs="Arial"/>
          <w:b/>
        </w:rPr>
        <w:t xml:space="preserve">  DE 2022</w:t>
      </w:r>
    </w:p>
    <w:p w14:paraId="1AEEDB68" w14:textId="77777777" w:rsidR="00B87FBA" w:rsidRDefault="00B87FBA" w:rsidP="00B87FBA">
      <w:pPr>
        <w:jc w:val="center"/>
        <w:rPr>
          <w:rFonts w:ascii="Arial" w:hAnsi="Arial" w:cs="Arial"/>
          <w:b/>
          <w:bCs/>
          <w:lang w:val="es-GT"/>
        </w:rPr>
      </w:pPr>
    </w:p>
    <w:tbl>
      <w:tblPr>
        <w:tblW w:w="8928" w:type="dxa"/>
        <w:tblLook w:val="01E0" w:firstRow="1" w:lastRow="1" w:firstColumn="1" w:lastColumn="1" w:noHBand="0" w:noVBand="0"/>
      </w:tblPr>
      <w:tblGrid>
        <w:gridCol w:w="7128"/>
        <w:gridCol w:w="1800"/>
      </w:tblGrid>
      <w:tr w:rsidR="00B87FBA" w:rsidRPr="006F37AE" w14:paraId="00E2B45D" w14:textId="77777777" w:rsidTr="00675F98">
        <w:tc>
          <w:tcPr>
            <w:tcW w:w="7128" w:type="dxa"/>
          </w:tcPr>
          <w:p w14:paraId="5863E465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  <w:r w:rsidRPr="006F37AE">
              <w:rPr>
                <w:rFonts w:ascii="Arial" w:hAnsi="Arial" w:cs="Arial"/>
                <w:b/>
                <w:bCs/>
                <w:lang w:val="es-GT"/>
              </w:rPr>
              <w:t>CONTENIDO</w:t>
            </w:r>
          </w:p>
          <w:p w14:paraId="0B3DD8B3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  <w:p w14:paraId="5EAF14FB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7DC4C5BC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  <w:r w:rsidRPr="006F37AE">
              <w:rPr>
                <w:rFonts w:ascii="Arial" w:hAnsi="Arial" w:cs="Arial"/>
                <w:b/>
                <w:bCs/>
                <w:lang w:val="es-GT"/>
              </w:rPr>
              <w:t>Págs.</w:t>
            </w:r>
          </w:p>
        </w:tc>
      </w:tr>
      <w:tr w:rsidR="00B87FBA" w:rsidRPr="006F37AE" w14:paraId="600E6D91" w14:textId="77777777" w:rsidTr="00675F98">
        <w:tc>
          <w:tcPr>
            <w:tcW w:w="7128" w:type="dxa"/>
          </w:tcPr>
          <w:p w14:paraId="142DF907" w14:textId="77777777" w:rsidR="00B87FBA" w:rsidRPr="006F37AE" w:rsidRDefault="00B87FBA" w:rsidP="00B87FBA">
            <w:pPr>
              <w:numPr>
                <w:ilvl w:val="0"/>
                <w:numId w:val="1"/>
              </w:numPr>
              <w:tabs>
                <w:tab w:val="clear" w:pos="540"/>
                <w:tab w:val="num" w:pos="900"/>
                <w:tab w:val="num" w:pos="1260"/>
              </w:tabs>
              <w:ind w:left="1260" w:hanging="720"/>
              <w:jc w:val="both"/>
              <w:rPr>
                <w:rFonts w:ascii="Arial" w:hAnsi="Arial" w:cs="Arial"/>
                <w:lang w:val="es-GT"/>
              </w:rPr>
            </w:pPr>
            <w:bookmarkStart w:id="0" w:name="_Ref94187283"/>
            <w:r>
              <w:rPr>
                <w:rFonts w:ascii="Arial" w:hAnsi="Arial" w:cs="Arial"/>
                <w:lang w:val="es-GT"/>
              </w:rPr>
              <w:t>Introducción</w:t>
            </w:r>
            <w:bookmarkEnd w:id="0"/>
          </w:p>
          <w:p w14:paraId="42B73F96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0B0F2BC2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  <w:r w:rsidRPr="006F37AE">
              <w:rPr>
                <w:rFonts w:ascii="Arial" w:hAnsi="Arial" w:cs="Arial"/>
                <w:bCs/>
                <w:lang w:val="es-GT"/>
              </w:rPr>
              <w:t>1</w:t>
            </w:r>
          </w:p>
        </w:tc>
      </w:tr>
      <w:tr w:rsidR="00B87FBA" w:rsidRPr="006F37AE" w14:paraId="15B7DBB0" w14:textId="77777777" w:rsidTr="00675F98">
        <w:tc>
          <w:tcPr>
            <w:tcW w:w="7128" w:type="dxa"/>
          </w:tcPr>
          <w:p w14:paraId="248E4771" w14:textId="77777777" w:rsidR="00B87FBA" w:rsidRPr="006F37AE" w:rsidRDefault="00B87FBA" w:rsidP="00675F98">
            <w:pPr>
              <w:tabs>
                <w:tab w:val="num" w:pos="1260"/>
              </w:tabs>
              <w:ind w:left="540"/>
              <w:jc w:val="both"/>
              <w:rPr>
                <w:rFonts w:ascii="Arial" w:hAnsi="Arial" w:cs="Arial"/>
                <w:lang w:val="es-GT"/>
              </w:rPr>
            </w:pPr>
          </w:p>
        </w:tc>
        <w:tc>
          <w:tcPr>
            <w:tcW w:w="1800" w:type="dxa"/>
          </w:tcPr>
          <w:p w14:paraId="015785E2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</w:p>
        </w:tc>
      </w:tr>
      <w:tr w:rsidR="00B87FBA" w:rsidRPr="006F37AE" w14:paraId="118A5DBC" w14:textId="77777777" w:rsidTr="00675F98">
        <w:tc>
          <w:tcPr>
            <w:tcW w:w="7128" w:type="dxa"/>
          </w:tcPr>
          <w:p w14:paraId="4973A556" w14:textId="77777777" w:rsidR="00B87FBA" w:rsidRPr="00D14A48" w:rsidRDefault="00B87FBA" w:rsidP="00B87FBA">
            <w:pPr>
              <w:numPr>
                <w:ilvl w:val="0"/>
                <w:numId w:val="1"/>
              </w:numPr>
              <w:tabs>
                <w:tab w:val="clear" w:pos="540"/>
                <w:tab w:val="num" w:pos="900"/>
                <w:tab w:val="num" w:pos="1260"/>
              </w:tabs>
              <w:ind w:left="1260" w:hanging="720"/>
              <w:jc w:val="both"/>
              <w:rPr>
                <w:rFonts w:ascii="Arial" w:hAnsi="Arial" w:cs="Arial"/>
                <w:lang w:val="es-GT"/>
              </w:rPr>
            </w:pPr>
            <w:r w:rsidRPr="00D14A48">
              <w:rPr>
                <w:rFonts w:ascii="Arial" w:hAnsi="Arial" w:cs="Arial"/>
                <w:lang w:val="es-GT"/>
              </w:rPr>
              <w:t>Objetivos</w:t>
            </w:r>
          </w:p>
          <w:p w14:paraId="749AB4A2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6E10B205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  <w:r w:rsidRPr="006F37AE">
              <w:rPr>
                <w:rFonts w:ascii="Arial" w:hAnsi="Arial" w:cs="Arial"/>
                <w:bCs/>
                <w:lang w:val="es-GT"/>
              </w:rPr>
              <w:t>1</w:t>
            </w:r>
          </w:p>
        </w:tc>
      </w:tr>
      <w:tr w:rsidR="00B87FBA" w:rsidRPr="006F37AE" w14:paraId="40373E56" w14:textId="77777777" w:rsidTr="00675F98">
        <w:tc>
          <w:tcPr>
            <w:tcW w:w="7128" w:type="dxa"/>
          </w:tcPr>
          <w:p w14:paraId="043AA8C7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5969859A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</w:p>
        </w:tc>
      </w:tr>
      <w:tr w:rsidR="00B87FBA" w:rsidRPr="006F37AE" w14:paraId="358C6395" w14:textId="77777777" w:rsidTr="00675F98">
        <w:tc>
          <w:tcPr>
            <w:tcW w:w="7128" w:type="dxa"/>
          </w:tcPr>
          <w:p w14:paraId="225F3778" w14:textId="77777777" w:rsidR="00B87FBA" w:rsidRPr="006F37AE" w:rsidRDefault="00B87FBA" w:rsidP="00B87FBA">
            <w:pPr>
              <w:numPr>
                <w:ilvl w:val="0"/>
                <w:numId w:val="1"/>
              </w:numPr>
              <w:tabs>
                <w:tab w:val="clear" w:pos="540"/>
                <w:tab w:val="num" w:pos="900"/>
                <w:tab w:val="num" w:pos="1260"/>
              </w:tabs>
              <w:ind w:left="1260" w:hanging="720"/>
              <w:jc w:val="both"/>
              <w:rPr>
                <w:rFonts w:ascii="Arial" w:hAnsi="Arial" w:cs="Arial"/>
                <w:lang w:val="es-GT"/>
              </w:rPr>
            </w:pPr>
            <w:r w:rsidRPr="006F37AE">
              <w:rPr>
                <w:rFonts w:ascii="Arial" w:hAnsi="Arial" w:cs="Arial"/>
                <w:lang w:val="es-GT"/>
              </w:rPr>
              <w:t xml:space="preserve">Alcance </w:t>
            </w:r>
          </w:p>
          <w:p w14:paraId="39DFC259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582F9C4F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  <w:r w:rsidRPr="006F37AE">
              <w:rPr>
                <w:rFonts w:ascii="Arial" w:hAnsi="Arial" w:cs="Arial"/>
                <w:bCs/>
                <w:lang w:val="es-GT"/>
              </w:rPr>
              <w:t>1</w:t>
            </w:r>
          </w:p>
        </w:tc>
      </w:tr>
      <w:tr w:rsidR="00B87FBA" w:rsidRPr="006F37AE" w14:paraId="7DFA4D5A" w14:textId="77777777" w:rsidTr="00675F98">
        <w:tc>
          <w:tcPr>
            <w:tcW w:w="7128" w:type="dxa"/>
          </w:tcPr>
          <w:p w14:paraId="65D51FA5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3C2BF8F3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</w:p>
        </w:tc>
      </w:tr>
      <w:tr w:rsidR="00B87FBA" w:rsidRPr="006F37AE" w14:paraId="6C0A4363" w14:textId="77777777" w:rsidTr="00675F98">
        <w:tc>
          <w:tcPr>
            <w:tcW w:w="7128" w:type="dxa"/>
          </w:tcPr>
          <w:p w14:paraId="0676760D" w14:textId="77777777" w:rsidR="00B87FBA" w:rsidRPr="006F37AE" w:rsidRDefault="00B87FBA" w:rsidP="00B87FBA">
            <w:pPr>
              <w:numPr>
                <w:ilvl w:val="0"/>
                <w:numId w:val="1"/>
              </w:numPr>
              <w:tabs>
                <w:tab w:val="clear" w:pos="540"/>
                <w:tab w:val="num" w:pos="900"/>
                <w:tab w:val="num" w:pos="1260"/>
              </w:tabs>
              <w:ind w:left="1260" w:hanging="720"/>
              <w:jc w:val="both"/>
              <w:rPr>
                <w:rFonts w:ascii="Arial" w:hAnsi="Arial" w:cs="Arial"/>
                <w:lang w:val="es-GT"/>
              </w:rPr>
            </w:pPr>
            <w:r w:rsidRPr="006F37AE">
              <w:rPr>
                <w:rFonts w:ascii="Arial" w:hAnsi="Arial" w:cs="Arial"/>
                <w:lang w:val="es-GT"/>
              </w:rPr>
              <w:t>Re</w:t>
            </w:r>
            <w:r>
              <w:rPr>
                <w:rFonts w:ascii="Arial" w:hAnsi="Arial" w:cs="Arial"/>
                <w:lang w:val="es-GT"/>
              </w:rPr>
              <w:t>sultados de la Actividad</w:t>
            </w:r>
          </w:p>
          <w:p w14:paraId="099B8A0C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2F0BA01D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  <w:r>
              <w:rPr>
                <w:rFonts w:ascii="Arial" w:hAnsi="Arial" w:cs="Arial"/>
                <w:bCs/>
                <w:lang w:val="es-GT"/>
              </w:rPr>
              <w:t>1</w:t>
            </w:r>
          </w:p>
        </w:tc>
      </w:tr>
      <w:tr w:rsidR="00B87FBA" w:rsidRPr="006F37AE" w14:paraId="5442EEAA" w14:textId="77777777" w:rsidTr="00675F98">
        <w:tc>
          <w:tcPr>
            <w:tcW w:w="7128" w:type="dxa"/>
          </w:tcPr>
          <w:p w14:paraId="60C81869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/>
                <w:bCs/>
                <w:lang w:val="es-GT"/>
              </w:rPr>
            </w:pPr>
          </w:p>
        </w:tc>
        <w:tc>
          <w:tcPr>
            <w:tcW w:w="1800" w:type="dxa"/>
          </w:tcPr>
          <w:p w14:paraId="775D6043" w14:textId="77777777" w:rsidR="00B87FBA" w:rsidRPr="006F37AE" w:rsidRDefault="00B87FBA" w:rsidP="00675F98">
            <w:pPr>
              <w:jc w:val="center"/>
              <w:rPr>
                <w:rFonts w:ascii="Arial" w:hAnsi="Arial" w:cs="Arial"/>
                <w:bCs/>
                <w:lang w:val="es-GT"/>
              </w:rPr>
            </w:pPr>
          </w:p>
        </w:tc>
      </w:tr>
    </w:tbl>
    <w:p w14:paraId="26CAC135" w14:textId="77777777" w:rsidR="00B87FBA" w:rsidRDefault="00B87FBA" w:rsidP="00B87FBA">
      <w:pPr>
        <w:jc w:val="center"/>
        <w:rPr>
          <w:rFonts w:ascii="Arial" w:hAnsi="Arial" w:cs="Arial"/>
          <w:b/>
          <w:bCs/>
          <w:lang w:val="es-GT"/>
        </w:rPr>
      </w:pPr>
    </w:p>
    <w:p w14:paraId="4B62D2BD" w14:textId="77777777" w:rsidR="00B87FBA" w:rsidRDefault="00B87FBA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</w:pPr>
    </w:p>
    <w:p w14:paraId="293B7740" w14:textId="77777777" w:rsidR="00B87FBA" w:rsidRDefault="00B87FBA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</w:pPr>
    </w:p>
    <w:p w14:paraId="695A9CE0" w14:textId="77777777" w:rsidR="00B87FBA" w:rsidRDefault="00B87FBA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</w:pPr>
    </w:p>
    <w:p w14:paraId="200EEDAC" w14:textId="77777777" w:rsidR="00F72939" w:rsidRDefault="00F72939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  <w:sectPr w:rsidR="00F72939" w:rsidSect="00C727C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5F48973" w14:textId="77777777" w:rsidR="00F72939" w:rsidRDefault="00F72939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  <w:sectPr w:rsidR="00F72939" w:rsidSect="00C727C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D2FAF1C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</w:pPr>
      <w:r w:rsidRPr="00B96265"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  <w:lastRenderedPageBreak/>
        <w:t>INTRODUCCION</w:t>
      </w:r>
    </w:p>
    <w:p w14:paraId="195D8439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s-GT" w:eastAsia="es-GT"/>
        </w:rPr>
      </w:pPr>
    </w:p>
    <w:p w14:paraId="33A637FE" w14:textId="77777777" w:rsidR="00AD371B" w:rsidRPr="00B96265" w:rsidRDefault="00AD371B" w:rsidP="00AD371B">
      <w:pPr>
        <w:pStyle w:val="Textoindependiente"/>
        <w:ind w:right="102"/>
        <w:rPr>
          <w:rFonts w:ascii="Arial" w:hAnsi="Arial" w:cs="Arial"/>
          <w:sz w:val="22"/>
          <w:szCs w:val="22"/>
        </w:rPr>
      </w:pPr>
      <w:r w:rsidRPr="00B96265">
        <w:rPr>
          <w:rFonts w:ascii="Arial" w:hAnsi="Arial" w:cs="Arial"/>
          <w:sz w:val="22"/>
          <w:szCs w:val="22"/>
        </w:rPr>
        <w:t xml:space="preserve">De conformidad con el nombramiento O-DIDAI/SUB-02-2022, de fecha 11 de enero 2022, fui nombrado para efectuar </w:t>
      </w:r>
      <w:r w:rsidR="00BD227E">
        <w:rPr>
          <w:rFonts w:ascii="Arial" w:hAnsi="Arial" w:cs="Arial"/>
          <w:sz w:val="22"/>
          <w:szCs w:val="22"/>
        </w:rPr>
        <w:t>en</w:t>
      </w:r>
      <w:r w:rsidRPr="00B96265">
        <w:rPr>
          <w:rFonts w:ascii="Arial" w:hAnsi="Arial" w:cs="Arial"/>
          <w:sz w:val="22"/>
          <w:szCs w:val="22"/>
        </w:rPr>
        <w:t xml:space="preserve"> la modalidad de teletrabajo, segundo seguimiento a las recomendaciones emitidas por la Contraloría General de Cuentas, en el informe de Auditoría a Sistemas Informáticos, practicada por el período del 01 de enero al 31 de diciembre de 2017, en la Dirección Departamental de Educación de Zacapa</w:t>
      </w:r>
      <w:r>
        <w:rPr>
          <w:rFonts w:ascii="Arial" w:hAnsi="Arial" w:cs="Arial"/>
          <w:sz w:val="22"/>
          <w:szCs w:val="22"/>
        </w:rPr>
        <w:t>, que quedaron en proceso en el informe CUA 107034-1-2021.</w:t>
      </w:r>
    </w:p>
    <w:p w14:paraId="0ABECCBA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</w:p>
    <w:p w14:paraId="54C0B54D" w14:textId="77777777" w:rsidR="00AD371B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  <w:r w:rsidRPr="00B96265">
        <w:rPr>
          <w:rFonts w:ascii="Arial" w:hAnsi="Arial" w:cs="Arial"/>
          <w:b/>
          <w:sz w:val="22"/>
          <w:szCs w:val="22"/>
        </w:rPr>
        <w:t>OBJETIVOS</w:t>
      </w:r>
    </w:p>
    <w:p w14:paraId="7FF8363B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</w:p>
    <w:p w14:paraId="70456320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  <w:r w:rsidRPr="00B96265">
        <w:rPr>
          <w:rFonts w:ascii="Arial" w:hAnsi="Arial" w:cs="Arial"/>
          <w:b/>
          <w:sz w:val="22"/>
          <w:szCs w:val="22"/>
        </w:rPr>
        <w:t>GENERAL</w:t>
      </w:r>
    </w:p>
    <w:p w14:paraId="30F8BFD5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</w:p>
    <w:p w14:paraId="51E415EF" w14:textId="77777777" w:rsidR="00AD371B" w:rsidRDefault="00AD371B" w:rsidP="00AD371B">
      <w:pPr>
        <w:jc w:val="both"/>
        <w:rPr>
          <w:rFonts w:ascii="Arial" w:hAnsi="Arial" w:cs="Arial"/>
          <w:sz w:val="22"/>
          <w:szCs w:val="22"/>
        </w:rPr>
      </w:pPr>
      <w:r w:rsidRPr="00B96265">
        <w:rPr>
          <w:rFonts w:ascii="Arial" w:hAnsi="Arial" w:cs="Arial"/>
          <w:sz w:val="22"/>
          <w:szCs w:val="22"/>
        </w:rPr>
        <w:t>Realizar segundo seguimiento a las recomendaciones emitidas por la Contraloría General de Cuentas.</w:t>
      </w:r>
    </w:p>
    <w:p w14:paraId="362A5D92" w14:textId="77777777" w:rsidR="00AD371B" w:rsidRPr="00B96265" w:rsidRDefault="00AD371B" w:rsidP="00AD371B">
      <w:pPr>
        <w:jc w:val="both"/>
        <w:rPr>
          <w:rFonts w:ascii="Arial" w:hAnsi="Arial" w:cs="Arial"/>
          <w:sz w:val="22"/>
          <w:szCs w:val="22"/>
        </w:rPr>
      </w:pPr>
    </w:p>
    <w:p w14:paraId="12548B86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  <w:r w:rsidRPr="00B96265">
        <w:rPr>
          <w:rFonts w:ascii="Arial" w:hAnsi="Arial" w:cs="Arial"/>
          <w:b/>
          <w:sz w:val="22"/>
          <w:szCs w:val="22"/>
        </w:rPr>
        <w:t>ESPECIFICOS</w:t>
      </w:r>
    </w:p>
    <w:p w14:paraId="50795338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</w:p>
    <w:p w14:paraId="597A6661" w14:textId="77777777" w:rsidR="00AD371B" w:rsidRPr="00B96265" w:rsidRDefault="00AD371B" w:rsidP="00AD371B">
      <w:pPr>
        <w:jc w:val="both"/>
        <w:rPr>
          <w:rFonts w:ascii="Arial" w:hAnsi="Arial" w:cs="Arial"/>
          <w:sz w:val="22"/>
          <w:szCs w:val="22"/>
        </w:rPr>
      </w:pPr>
      <w:r w:rsidRPr="00B96265">
        <w:rPr>
          <w:rFonts w:ascii="Arial" w:hAnsi="Arial" w:cs="Arial"/>
          <w:sz w:val="22"/>
          <w:szCs w:val="22"/>
        </w:rPr>
        <w:t>Verificar si existen recomendaciones implementadas, en proceso o incumplidas.</w:t>
      </w:r>
    </w:p>
    <w:p w14:paraId="47B68BAD" w14:textId="77777777" w:rsidR="00AD371B" w:rsidRPr="00B96265" w:rsidRDefault="00AD371B" w:rsidP="00AD371B">
      <w:pPr>
        <w:jc w:val="both"/>
        <w:rPr>
          <w:rFonts w:ascii="Arial" w:hAnsi="Arial" w:cs="Arial"/>
          <w:sz w:val="22"/>
          <w:szCs w:val="22"/>
        </w:rPr>
      </w:pPr>
    </w:p>
    <w:p w14:paraId="41195007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  <w:r w:rsidRPr="00B96265">
        <w:rPr>
          <w:rFonts w:ascii="Arial" w:hAnsi="Arial" w:cs="Arial"/>
          <w:b/>
          <w:sz w:val="22"/>
          <w:szCs w:val="22"/>
        </w:rPr>
        <w:t>ALCANCE DE LA AUDITORÍA</w:t>
      </w:r>
    </w:p>
    <w:p w14:paraId="031FF0C4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</w:p>
    <w:p w14:paraId="7B6448F8" w14:textId="77777777" w:rsidR="00AD371B" w:rsidRPr="000002CB" w:rsidRDefault="00AD371B" w:rsidP="00AD371B">
      <w:pPr>
        <w:pStyle w:val="Textoindependiente"/>
        <w:spacing w:line="278" w:lineRule="auto"/>
        <w:ind w:right="103"/>
        <w:rPr>
          <w:rFonts w:ascii="Arial" w:hAnsi="Arial" w:cs="Arial"/>
          <w:sz w:val="22"/>
          <w:szCs w:val="22"/>
        </w:rPr>
      </w:pPr>
      <w:r w:rsidRPr="000002CB">
        <w:rPr>
          <w:rFonts w:ascii="Arial" w:hAnsi="Arial" w:cs="Arial"/>
          <w:sz w:val="22"/>
          <w:szCs w:val="22"/>
        </w:rPr>
        <w:t xml:space="preserve">Se efectuó segundo seguimiento a </w:t>
      </w:r>
      <w:r w:rsidR="00BD227E">
        <w:rPr>
          <w:rFonts w:ascii="Arial" w:hAnsi="Arial" w:cs="Arial"/>
          <w:sz w:val="22"/>
          <w:szCs w:val="22"/>
        </w:rPr>
        <w:t xml:space="preserve">una </w:t>
      </w:r>
      <w:r w:rsidR="00BD227E" w:rsidRPr="000002CB">
        <w:rPr>
          <w:rFonts w:ascii="Arial" w:hAnsi="Arial" w:cs="Arial"/>
          <w:sz w:val="22"/>
          <w:szCs w:val="22"/>
        </w:rPr>
        <w:t>recomendación</w:t>
      </w:r>
      <w:r w:rsidRPr="000002CB">
        <w:rPr>
          <w:rFonts w:ascii="Arial" w:hAnsi="Arial" w:cs="Arial"/>
          <w:sz w:val="22"/>
          <w:szCs w:val="22"/>
        </w:rPr>
        <w:t xml:space="preserve"> emitidas por la Contraloría General de Cuentas -CGC-, como resultado del informe de Auditoría a Sistemas Informáticos, por el período fiscal del 01 de enero al 31 de diciembre de 2017, en la Dirección Departamental de Educación de Zacapa</w:t>
      </w:r>
      <w:r w:rsidR="00BD227E">
        <w:rPr>
          <w:rFonts w:ascii="Arial" w:hAnsi="Arial" w:cs="Arial"/>
          <w:sz w:val="22"/>
          <w:szCs w:val="22"/>
        </w:rPr>
        <w:t>;</w:t>
      </w:r>
      <w:r w:rsidRPr="000002CB">
        <w:rPr>
          <w:rFonts w:ascii="Arial" w:hAnsi="Arial" w:cs="Arial"/>
          <w:sz w:val="22"/>
          <w:szCs w:val="22"/>
        </w:rPr>
        <w:t xml:space="preserve"> </w:t>
      </w:r>
      <w:r w:rsidR="00BD227E">
        <w:rPr>
          <w:rFonts w:ascii="Arial" w:hAnsi="Arial" w:cs="Arial"/>
          <w:sz w:val="22"/>
          <w:szCs w:val="22"/>
        </w:rPr>
        <w:t>determina</w:t>
      </w:r>
      <w:r w:rsidR="00C10751">
        <w:rPr>
          <w:rFonts w:ascii="Arial" w:hAnsi="Arial" w:cs="Arial"/>
          <w:sz w:val="22"/>
          <w:szCs w:val="22"/>
        </w:rPr>
        <w:t>n</w:t>
      </w:r>
      <w:r w:rsidR="00BD227E">
        <w:rPr>
          <w:rFonts w:ascii="Arial" w:hAnsi="Arial" w:cs="Arial"/>
          <w:sz w:val="22"/>
          <w:szCs w:val="22"/>
        </w:rPr>
        <w:t>do que fue implementada.</w:t>
      </w:r>
    </w:p>
    <w:p w14:paraId="51505405" w14:textId="77777777" w:rsidR="00AD371B" w:rsidRPr="00BD227E" w:rsidRDefault="00AD371B" w:rsidP="00AD371B">
      <w:pPr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11B43363" w14:textId="77777777" w:rsidR="00AD371B" w:rsidRPr="00B96265" w:rsidRDefault="00AD371B" w:rsidP="00AD371B">
      <w:pPr>
        <w:jc w:val="both"/>
        <w:rPr>
          <w:rFonts w:ascii="Arial" w:hAnsi="Arial" w:cs="Arial"/>
          <w:b/>
          <w:sz w:val="22"/>
          <w:szCs w:val="22"/>
        </w:rPr>
      </w:pPr>
      <w:r w:rsidRPr="00B96265">
        <w:rPr>
          <w:rFonts w:ascii="Arial" w:hAnsi="Arial" w:cs="Arial"/>
          <w:b/>
          <w:sz w:val="22"/>
          <w:szCs w:val="22"/>
        </w:rPr>
        <w:t>RESULTADOS DE LA ACTIVIDAD</w:t>
      </w:r>
    </w:p>
    <w:p w14:paraId="49242233" w14:textId="77777777" w:rsidR="00AD371B" w:rsidRDefault="00AD371B" w:rsidP="00AD371B">
      <w:pPr>
        <w:jc w:val="center"/>
        <w:rPr>
          <w:rFonts w:ascii="Arial" w:hAnsi="Arial" w:cs="Arial"/>
          <w:b/>
          <w:sz w:val="22"/>
          <w:szCs w:val="22"/>
        </w:rPr>
      </w:pPr>
    </w:p>
    <w:p w14:paraId="0A40D213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B96265">
        <w:rPr>
          <w:rFonts w:ascii="Arial" w:hAnsi="Arial" w:cs="Arial"/>
          <w:b/>
          <w:bCs/>
          <w:sz w:val="22"/>
          <w:szCs w:val="22"/>
        </w:rPr>
        <w:t>RECOMENDACION IMPLEMENTADA (SR1)</w:t>
      </w:r>
    </w:p>
    <w:p w14:paraId="73C7EAAE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78315DD" w14:textId="77777777" w:rsidR="00AD371B" w:rsidRPr="00B96265" w:rsidRDefault="00AD371B" w:rsidP="00AD371B">
      <w:pPr>
        <w:ind w:right="12"/>
        <w:jc w:val="both"/>
        <w:rPr>
          <w:rFonts w:ascii="Arial" w:hAnsi="Arial" w:cs="Arial"/>
          <w:sz w:val="22"/>
          <w:szCs w:val="22"/>
        </w:rPr>
      </w:pPr>
      <w:r w:rsidRPr="00B96265">
        <w:rPr>
          <w:rFonts w:ascii="Arial" w:hAnsi="Arial" w:cs="Arial"/>
          <w:sz w:val="22"/>
          <w:szCs w:val="22"/>
        </w:rPr>
        <w:t xml:space="preserve">De conformidad con el formulario SR-1, seguimiento a recomendaciones y evaluación realizada, a los documentos presentados por los responsables, de la Dirección Departamental de Educación de Zacapa, se establece que la </w:t>
      </w:r>
      <w:proofErr w:type="spellStart"/>
      <w:r w:rsidRPr="00B96265">
        <w:rPr>
          <w:rFonts w:ascii="Arial" w:hAnsi="Arial" w:cs="Arial"/>
          <w:sz w:val="22"/>
          <w:szCs w:val="22"/>
        </w:rPr>
        <w:t>recomendacion</w:t>
      </w:r>
      <w:proofErr w:type="spellEnd"/>
      <w:r w:rsidRPr="00B96265">
        <w:rPr>
          <w:rFonts w:ascii="Arial" w:hAnsi="Arial" w:cs="Arial"/>
          <w:sz w:val="22"/>
          <w:szCs w:val="22"/>
        </w:rPr>
        <w:t xml:space="preserve"> al hallazgo relacionado con el cumplimiento a leyes y regulaciones aplicables, denominado: </w:t>
      </w:r>
      <w:r w:rsidRPr="00B96265">
        <w:rPr>
          <w:rFonts w:ascii="Arial" w:hAnsi="Arial" w:cs="Arial"/>
          <w:b/>
          <w:sz w:val="22"/>
          <w:szCs w:val="22"/>
        </w:rPr>
        <w:t>Falta de asignación de horarios en los registros de GUATENÓMINAS</w:t>
      </w:r>
      <w:r w:rsidRPr="00B96265">
        <w:rPr>
          <w:rFonts w:ascii="Arial" w:hAnsi="Arial" w:cs="Arial"/>
          <w:sz w:val="22"/>
          <w:szCs w:val="22"/>
        </w:rPr>
        <w:t xml:space="preserve">, se encuentra </w:t>
      </w:r>
      <w:r w:rsidR="00F32EB4">
        <w:rPr>
          <w:rFonts w:ascii="Arial" w:hAnsi="Arial" w:cs="Arial"/>
          <w:bCs/>
          <w:sz w:val="22"/>
          <w:szCs w:val="22"/>
        </w:rPr>
        <w:t>implementada</w:t>
      </w:r>
      <w:r w:rsidRPr="00B96265">
        <w:rPr>
          <w:rFonts w:ascii="Arial" w:hAnsi="Arial" w:cs="Arial"/>
          <w:bCs/>
          <w:sz w:val="22"/>
          <w:szCs w:val="22"/>
        </w:rPr>
        <w:t xml:space="preserve">. </w:t>
      </w:r>
      <w:r w:rsidRPr="00B96265">
        <w:rPr>
          <w:rFonts w:ascii="Arial" w:hAnsi="Arial" w:cs="Arial"/>
          <w:sz w:val="22"/>
          <w:szCs w:val="22"/>
        </w:rPr>
        <w:t>(Ver Anexo</w:t>
      </w:r>
      <w:r w:rsidRPr="00B96265">
        <w:rPr>
          <w:rFonts w:ascii="Arial" w:hAnsi="Arial" w:cs="Arial"/>
          <w:spacing w:val="-14"/>
          <w:sz w:val="22"/>
          <w:szCs w:val="22"/>
        </w:rPr>
        <w:t xml:space="preserve"> </w:t>
      </w:r>
      <w:r>
        <w:rPr>
          <w:rFonts w:ascii="Arial" w:hAnsi="Arial" w:cs="Arial"/>
          <w:spacing w:val="-14"/>
          <w:sz w:val="22"/>
          <w:szCs w:val="22"/>
        </w:rPr>
        <w:t>1</w:t>
      </w:r>
      <w:r w:rsidRPr="00B96265">
        <w:rPr>
          <w:rFonts w:ascii="Arial" w:hAnsi="Arial" w:cs="Arial"/>
          <w:sz w:val="22"/>
          <w:szCs w:val="22"/>
        </w:rPr>
        <w:t>)</w:t>
      </w:r>
    </w:p>
    <w:p w14:paraId="5AEA947A" w14:textId="77777777" w:rsidR="00AD371B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744EFA50" w14:textId="77777777" w:rsidR="00AD371B" w:rsidRDefault="00AD371B" w:rsidP="00AD371B">
      <w:pPr>
        <w:ind w:right="1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Pr="00B96265">
        <w:rPr>
          <w:rFonts w:ascii="Arial" w:hAnsi="Arial" w:cs="Arial"/>
          <w:bCs/>
          <w:sz w:val="22"/>
          <w:szCs w:val="22"/>
        </w:rPr>
        <w:t>resentaron evidencia de haber registrado los 490 puestos en el Sistema Integral de Recurso Humano -</w:t>
      </w:r>
      <w:proofErr w:type="spellStart"/>
      <w:r w:rsidRPr="00B96265">
        <w:rPr>
          <w:rFonts w:ascii="Arial" w:hAnsi="Arial" w:cs="Arial"/>
          <w:bCs/>
          <w:sz w:val="22"/>
          <w:szCs w:val="22"/>
        </w:rPr>
        <w:t>Esirh</w:t>
      </w:r>
      <w:proofErr w:type="spellEnd"/>
      <w:r w:rsidRPr="00B96265">
        <w:rPr>
          <w:rFonts w:ascii="Arial" w:hAnsi="Arial" w:cs="Arial"/>
          <w:bCs/>
          <w:sz w:val="22"/>
          <w:szCs w:val="22"/>
        </w:rPr>
        <w:t xml:space="preserve">-. </w:t>
      </w:r>
      <w:proofErr w:type="spellStart"/>
      <w:r w:rsidRPr="00B96265">
        <w:rPr>
          <w:rFonts w:ascii="Arial" w:hAnsi="Arial" w:cs="Arial"/>
          <w:bCs/>
          <w:sz w:val="22"/>
          <w:szCs w:val="22"/>
        </w:rPr>
        <w:t>Asi</w:t>
      </w:r>
      <w:proofErr w:type="spellEnd"/>
      <w:r w:rsidRPr="00B96265">
        <w:rPr>
          <w:rFonts w:ascii="Arial" w:hAnsi="Arial" w:cs="Arial"/>
          <w:bCs/>
          <w:sz w:val="22"/>
          <w:szCs w:val="22"/>
        </w:rPr>
        <w:t xml:space="preserve"> mismo se constató según oficio No. DPR-DS/2021-130 de fecha Guatemala, 10 de marzo de 2021, que la Oficina Nacional de Servicio Civil -ONSEC- informa que asignó en el sistema de nóminas, registro de servicios de personas, estudios y/o servicios individuales y otros relacionados con el recurso humano (Guatemala), la jornada y el horario correspondiente a los puestos (490) mencionados de conformidad con lo solicitado. </w:t>
      </w:r>
    </w:p>
    <w:p w14:paraId="14E5C1C8" w14:textId="77777777" w:rsidR="00AD371B" w:rsidRDefault="00AD371B" w:rsidP="00AD371B">
      <w:pPr>
        <w:ind w:right="12"/>
        <w:jc w:val="both"/>
        <w:rPr>
          <w:rFonts w:ascii="Arial" w:hAnsi="Arial" w:cs="Arial"/>
          <w:sz w:val="22"/>
          <w:szCs w:val="22"/>
        </w:rPr>
      </w:pPr>
    </w:p>
    <w:p w14:paraId="4D47CCBA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265">
        <w:rPr>
          <w:rFonts w:ascii="Arial" w:hAnsi="Arial" w:cs="Arial"/>
          <w:sz w:val="22"/>
          <w:szCs w:val="22"/>
        </w:rPr>
        <w:t>La implementación de las recomendaciones beneficia a la Dirección Departamental de Educación</w:t>
      </w:r>
      <w:r>
        <w:rPr>
          <w:rFonts w:ascii="Arial" w:hAnsi="Arial" w:cs="Arial"/>
          <w:sz w:val="22"/>
          <w:szCs w:val="22"/>
        </w:rPr>
        <w:t xml:space="preserve"> de Zacapa</w:t>
      </w:r>
      <w:r w:rsidRPr="00B9626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dando</w:t>
      </w:r>
      <w:r w:rsidRPr="00B96265">
        <w:rPr>
          <w:rFonts w:ascii="Arial" w:hAnsi="Arial" w:cs="Arial"/>
          <w:sz w:val="22"/>
          <w:szCs w:val="22"/>
        </w:rPr>
        <w:t xml:space="preserve"> cumplimiento a la normativa legal vigente</w:t>
      </w:r>
      <w:r>
        <w:rPr>
          <w:rFonts w:ascii="Arial" w:hAnsi="Arial" w:cs="Arial"/>
          <w:sz w:val="22"/>
          <w:szCs w:val="22"/>
        </w:rPr>
        <w:t>,</w:t>
      </w:r>
      <w:r w:rsidR="00BD227E">
        <w:rPr>
          <w:rFonts w:ascii="Arial" w:hAnsi="Arial" w:cs="Arial"/>
          <w:sz w:val="22"/>
          <w:szCs w:val="22"/>
        </w:rPr>
        <w:t xml:space="preserve"> en</w:t>
      </w:r>
      <w:r w:rsidRPr="00B96265">
        <w:rPr>
          <w:rFonts w:ascii="Arial" w:hAnsi="Arial" w:cs="Arial"/>
          <w:sz w:val="22"/>
          <w:szCs w:val="22"/>
        </w:rPr>
        <w:t xml:space="preserve"> mantener información actualizada para la toma de decisiones y evitar sanciones pecuniarias por parte del ente fiscalizador estatal.</w:t>
      </w:r>
    </w:p>
    <w:p w14:paraId="5685E8D1" w14:textId="77777777" w:rsidR="00AD371B" w:rsidRPr="00B96265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6A416D52" w14:textId="77777777" w:rsidR="00AD371B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GT"/>
        </w:rPr>
      </w:pPr>
    </w:p>
    <w:p w14:paraId="6B0BC2FF" w14:textId="77777777" w:rsidR="00AD371B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r w:rsidRPr="00230A17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D44932B" w14:textId="77777777" w:rsidR="00AD371B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ACEAD12" w14:textId="77777777" w:rsidR="00AD371B" w:rsidRPr="00F8567B" w:rsidRDefault="00AD371B" w:rsidP="00AD371B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  <w:r w:rsidRPr="00F8567B">
        <w:rPr>
          <w:noProof/>
          <w:lang w:val="en-US" w:eastAsia="en-US"/>
        </w:rPr>
        <w:drawing>
          <wp:inline distT="0" distB="0" distL="0" distR="0" wp14:anchorId="434D29C7" wp14:editId="02489A47">
            <wp:extent cx="2200275" cy="714375"/>
            <wp:effectExtent l="0" t="0" r="9525" b="9525"/>
            <wp:docPr id="1" name="Imagen 1" descr="EF99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F9920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1" t="37592" r="23729" b="4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27E">
        <w:rPr>
          <w:noProof/>
          <w:lang w:val="en-US" w:eastAsia="en-US"/>
        </w:rPr>
        <w:drawing>
          <wp:inline distT="0" distB="0" distL="0" distR="0" wp14:anchorId="3653473F" wp14:editId="33E1113C">
            <wp:extent cx="1876425" cy="895350"/>
            <wp:effectExtent l="0" t="0" r="9525" b="0"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33DA" w14:textId="77777777" w:rsidR="00AD371B" w:rsidRPr="00F8567B" w:rsidRDefault="00AD371B" w:rsidP="00AD371B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5C1C0165" w14:textId="77777777" w:rsidR="00AD371B" w:rsidRDefault="00AD371B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96E594E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964E877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F3702FD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C7A4AA6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A8E98A0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B81EF32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62C20610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86F76CB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72D218F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96D66A9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50810AD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17487EC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E8F6917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EBF50AC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C86D4F7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2BA4D296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6D2F8993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3BDB860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0570AFA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64CD2F8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C4625C6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A23E0D0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D747B21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8A48C96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BB22A0A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D03896A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BBB81CC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36F443A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E994C1A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2A092BA2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CDBA371" w14:textId="77777777" w:rsidR="00D94318" w:rsidRDefault="00D94318" w:rsidP="00AD37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11A0BBA" w14:textId="77777777" w:rsidR="00D94318" w:rsidRDefault="00D94318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F40CB10" w14:textId="77777777" w:rsidR="00D94318" w:rsidRDefault="00D94318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3BB259E" w14:textId="77777777" w:rsidR="00D94318" w:rsidRDefault="00D94318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D9EDB2A" w14:textId="77777777" w:rsidR="00D94318" w:rsidRDefault="00D94318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24AC003" w14:textId="77777777" w:rsidR="00F32EB4" w:rsidRDefault="00F32EB4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8B50030" w14:textId="77777777" w:rsidR="00F32EB4" w:rsidRDefault="00F32EB4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2D52E1E" w14:textId="77777777" w:rsidR="00D94318" w:rsidRPr="00D94318" w:rsidRDefault="00D94318" w:rsidP="00D9431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D94318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t>ANEXO 1</w:t>
      </w:r>
    </w:p>
    <w:p w14:paraId="57571854" w14:textId="77777777" w:rsidR="00DA5ECC" w:rsidRDefault="00D94318">
      <w:r w:rsidRPr="00374D36">
        <w:rPr>
          <w:rFonts w:ascii="Arial" w:hAnsi="Arial" w:cs="Arial"/>
          <w:b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 wp14:anchorId="5C5EF101" wp14:editId="415094C5">
            <wp:extent cx="5610225" cy="7934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ECC" w:rsidSect="00C727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42391" w14:textId="77777777" w:rsidR="0018421D" w:rsidRDefault="0018421D">
      <w:r>
        <w:separator/>
      </w:r>
    </w:p>
  </w:endnote>
  <w:endnote w:type="continuationSeparator" w:id="0">
    <w:p w14:paraId="1F9A581C" w14:textId="77777777" w:rsidR="0018421D" w:rsidRDefault="0018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F401" w14:textId="77777777" w:rsidR="00C727CF" w:rsidRDefault="00C727CF">
    <w:pPr>
      <w:pStyle w:val="Piedepgina"/>
      <w:jc w:val="right"/>
    </w:pPr>
  </w:p>
  <w:p w14:paraId="45BF8EB3" w14:textId="77777777" w:rsidR="00AA3375" w:rsidRPr="00666ED2" w:rsidRDefault="00C95A41" w:rsidP="00626669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1921788"/>
      <w:docPartObj>
        <w:docPartGallery w:val="Page Numbers (Bottom of Page)"/>
        <w:docPartUnique/>
      </w:docPartObj>
    </w:sdtPr>
    <w:sdtEndPr/>
    <w:sdtContent>
      <w:p w14:paraId="7B622714" w14:textId="77777777" w:rsidR="00FD4F63" w:rsidRDefault="00FD4F63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14:paraId="7F82266B" w14:textId="77777777" w:rsidR="00FD4F63" w:rsidRDefault="00FD4F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2880" w14:textId="77777777" w:rsidR="0018421D" w:rsidRDefault="0018421D">
      <w:r>
        <w:separator/>
      </w:r>
    </w:p>
  </w:footnote>
  <w:footnote w:type="continuationSeparator" w:id="0">
    <w:p w14:paraId="2A084219" w14:textId="77777777" w:rsidR="0018421D" w:rsidRDefault="00184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15FD" w14:textId="77777777" w:rsidR="00AA3375" w:rsidRDefault="00B87FBA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EC6EF1" w14:textId="77777777" w:rsidR="00AA3375" w:rsidRDefault="00C95A41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A8C0" w14:textId="77777777" w:rsidR="00AA3375" w:rsidRDefault="00C95A41" w:rsidP="00822B1F">
    <w:pPr>
      <w:pStyle w:val="Encabezado"/>
      <w:framePr w:wrap="around" w:vAnchor="text" w:hAnchor="margin" w:xAlign="right" w:y="1"/>
      <w:rPr>
        <w:rStyle w:val="Nmerodepgina"/>
      </w:rPr>
    </w:pPr>
  </w:p>
  <w:p w14:paraId="294BCEEE" w14:textId="77777777" w:rsidR="00AA3375" w:rsidRPr="007B60E5" w:rsidRDefault="00C95A41" w:rsidP="00822B1F">
    <w:pPr>
      <w:pStyle w:val="Encabezado"/>
      <w:ind w:right="360"/>
      <w:rPr>
        <w:rFonts w:ascii="Arial" w:hAnsi="Arial" w:cs="Arial"/>
        <w:b/>
        <w:color w:val="999999"/>
        <w:sz w:val="16"/>
        <w:szCs w:val="16"/>
      </w:rPr>
    </w:pPr>
  </w:p>
  <w:p w14:paraId="5C4E39A1" w14:textId="77777777" w:rsidR="00AA3375" w:rsidRPr="00FB73FF" w:rsidRDefault="00C95A41" w:rsidP="00822B1F">
    <w:pPr>
      <w:pStyle w:val="Encabezado"/>
      <w:tabs>
        <w:tab w:val="clear" w:pos="8504"/>
      </w:tabs>
      <w:ind w:right="94"/>
      <w:rPr>
        <w:rFonts w:ascii="Arial" w:hAnsi="Arial" w:cs="Arial"/>
        <w:color w:val="999999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7BB"/>
    <w:rsid w:val="0018421D"/>
    <w:rsid w:val="001B4B51"/>
    <w:rsid w:val="002127BB"/>
    <w:rsid w:val="0038214C"/>
    <w:rsid w:val="00567360"/>
    <w:rsid w:val="005C3A64"/>
    <w:rsid w:val="006127E9"/>
    <w:rsid w:val="00AD371B"/>
    <w:rsid w:val="00B87FBA"/>
    <w:rsid w:val="00BD227E"/>
    <w:rsid w:val="00C10751"/>
    <w:rsid w:val="00C727CF"/>
    <w:rsid w:val="00C95A41"/>
    <w:rsid w:val="00D36A11"/>
    <w:rsid w:val="00D94318"/>
    <w:rsid w:val="00DA5ECC"/>
    <w:rsid w:val="00DD67C2"/>
    <w:rsid w:val="00F32EB4"/>
    <w:rsid w:val="00F72939"/>
    <w:rsid w:val="00FD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F548ED5"/>
  <w15:chartTrackingRefBased/>
  <w15:docId w15:val="{27BB5BA1-0A03-44A4-9DE2-54624B50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D371B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AD371B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B87F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87FB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87F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7FB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B87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D4313-A672-429E-8C4A-1EB1190D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Rodolfo Lemus Figueroa</dc:creator>
  <cp:keywords/>
  <dc:description/>
  <cp:lastModifiedBy>Wendy Gabriela De Paz Meléndez</cp:lastModifiedBy>
  <cp:revision>2</cp:revision>
  <dcterms:created xsi:type="dcterms:W3CDTF">2022-02-23T17:20:00Z</dcterms:created>
  <dcterms:modified xsi:type="dcterms:W3CDTF">2022-02-23T17:20:00Z</dcterms:modified>
</cp:coreProperties>
</file>