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E" w:rsidRDefault="00447E74">
      <w:pPr>
        <w:spacing w:before="71" w:line="290" w:lineRule="auto"/>
        <w:ind w:left="4439" w:right="287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No.:108508</w:t>
      </w: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693E9E">
      <w:pPr>
        <w:pStyle w:val="Textoindependiente"/>
        <w:rPr>
          <w:rFonts w:ascii="Arial"/>
          <w:b/>
          <w:sz w:val="26"/>
        </w:rPr>
      </w:pPr>
    </w:p>
    <w:p w:rsidR="00693E9E" w:rsidRDefault="00447E74">
      <w:pPr>
        <w:spacing w:before="185" w:line="340" w:lineRule="auto"/>
        <w:ind w:left="3767" w:right="258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693E9E" w:rsidRDefault="00447E74">
      <w:pPr>
        <w:spacing w:before="3" w:line="290" w:lineRule="auto"/>
        <w:ind w:left="2574" w:right="13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Auditoría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Administrativa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arqueo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fondos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rotativos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internos, caja chica y cupones de cumbustible, en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Zacapa</w:t>
      </w: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rPr>
          <w:rFonts w:ascii="Arial"/>
          <w:b/>
          <w:sz w:val="20"/>
        </w:rPr>
      </w:pPr>
    </w:p>
    <w:p w:rsidR="00693E9E" w:rsidRDefault="00693E9E">
      <w:pPr>
        <w:pStyle w:val="Textoindependiente"/>
        <w:spacing w:before="9"/>
        <w:rPr>
          <w:rFonts w:ascii="Arial"/>
          <w:b/>
        </w:rPr>
      </w:pPr>
    </w:p>
    <w:p w:rsidR="00693E9E" w:rsidRDefault="00447E74">
      <w:pPr>
        <w:spacing w:before="92"/>
        <w:ind w:left="4028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693E9E" w:rsidRDefault="00693E9E">
      <w:pPr>
        <w:rPr>
          <w:rFonts w:ascii="Arial"/>
          <w:sz w:val="24"/>
        </w:rPr>
        <w:sectPr w:rsidR="00693E9E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693E9E" w:rsidRDefault="00447E74">
      <w:pPr>
        <w:spacing w:before="71"/>
        <w:ind w:left="1865" w:right="139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-714577312"/>
        <w:docPartObj>
          <w:docPartGallery w:val="Table of Contents"/>
          <w:docPartUnique/>
        </w:docPartObj>
      </w:sdtPr>
      <w:sdtEndPr/>
      <w:sdtContent>
        <w:p w:rsidR="00693E9E" w:rsidRDefault="00447E74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2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93E9E" w:rsidRDefault="00447E74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693E9E" w:rsidRDefault="00447E74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1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93E9E" w:rsidRDefault="00447E74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0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</w:sdtContent>
    </w:sdt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447E74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166675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E9E" w:rsidRDefault="00693E9E">
      <w:pPr>
        <w:rPr>
          <w:sz w:val="19"/>
        </w:rPr>
        <w:sectPr w:rsidR="00693E9E">
          <w:pgSz w:w="12240" w:h="15840"/>
          <w:pgMar w:top="1080" w:right="1580" w:bottom="0" w:left="400" w:header="720" w:footer="720" w:gutter="0"/>
          <w:cols w:space="720"/>
        </w:sectPr>
      </w:pPr>
    </w:p>
    <w:p w:rsidR="00693E9E" w:rsidRDefault="00447E74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693E9E" w:rsidRDefault="00693E9E">
      <w:pPr>
        <w:pStyle w:val="Textoindependiente"/>
        <w:spacing w:before="10"/>
        <w:rPr>
          <w:rFonts w:ascii="Arial"/>
          <w:b/>
          <w:sz w:val="33"/>
        </w:rPr>
      </w:pPr>
    </w:p>
    <w:p w:rsidR="00693E9E" w:rsidRDefault="00447E74">
      <w:pPr>
        <w:pStyle w:val="Textoindependiente"/>
        <w:spacing w:line="278" w:lineRule="auto"/>
        <w:ind w:left="1301" w:right="12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108508-1-2021,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teletrabajo-presencial,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administrativa de arqueo de fondos rotativos internos, caja chica y cupones de</w:t>
      </w:r>
      <w:r>
        <w:rPr>
          <w:spacing w:val="1"/>
        </w:rPr>
        <w:t xml:space="preserve"> </w:t>
      </w:r>
      <w:r>
        <w:t>combustible,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Zacapa.</w:t>
      </w:r>
    </w:p>
    <w:p w:rsidR="00693E9E" w:rsidRDefault="00693E9E">
      <w:pPr>
        <w:pStyle w:val="Textoindependiente"/>
        <w:spacing w:before="9"/>
        <w:rPr>
          <w:sz w:val="28"/>
        </w:rPr>
      </w:pPr>
    </w:p>
    <w:p w:rsidR="00693E9E" w:rsidRDefault="00447E74">
      <w:pPr>
        <w:spacing w:line="578" w:lineRule="auto"/>
        <w:ind w:left="1301" w:right="7574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837766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1"/>
          <w:sz w:val="24"/>
        </w:rPr>
        <w:t>OBJETIVOS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693E9E" w:rsidRDefault="00447E74">
      <w:pPr>
        <w:pStyle w:val="Textoindependiente"/>
        <w:spacing w:line="213" w:lineRule="exact"/>
        <w:ind w:left="1901"/>
      </w:pPr>
      <w:r>
        <w:t>Practicar</w:t>
      </w:r>
      <w:r>
        <w:rPr>
          <w:spacing w:val="62"/>
        </w:rPr>
        <w:t xml:space="preserve"> </w:t>
      </w:r>
      <w:r>
        <w:t>arqueos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fondos</w:t>
      </w:r>
      <w:r>
        <w:rPr>
          <w:spacing w:val="63"/>
        </w:rPr>
        <w:t xml:space="preserve"> </w:t>
      </w:r>
      <w:r>
        <w:t>rotativos</w:t>
      </w:r>
      <w:r>
        <w:rPr>
          <w:spacing w:val="62"/>
        </w:rPr>
        <w:t xml:space="preserve"> </w:t>
      </w:r>
      <w:r>
        <w:t>internos,</w:t>
      </w:r>
      <w:r>
        <w:rPr>
          <w:spacing w:val="61"/>
        </w:rPr>
        <w:t xml:space="preserve"> </w:t>
      </w:r>
      <w:r>
        <w:t>caja</w:t>
      </w:r>
      <w:r>
        <w:rPr>
          <w:spacing w:val="63"/>
        </w:rPr>
        <w:t xml:space="preserve"> </w:t>
      </w:r>
      <w:r>
        <w:t>chica</w:t>
      </w:r>
      <w:r>
        <w:rPr>
          <w:spacing w:val="62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cupones</w:t>
      </w:r>
      <w:r>
        <w:rPr>
          <w:spacing w:val="62"/>
        </w:rPr>
        <w:t xml:space="preserve"> </w:t>
      </w:r>
      <w:r>
        <w:t>de</w:t>
      </w:r>
    </w:p>
    <w:p w:rsidR="00693E9E" w:rsidRDefault="00447E74">
      <w:pPr>
        <w:pStyle w:val="Textoindependiente"/>
        <w:spacing w:before="44" w:line="278" w:lineRule="auto"/>
        <w:ind w:left="1901"/>
      </w:pPr>
      <w:r>
        <w:t>combustible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verificar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procedimientos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interno.</w:t>
      </w:r>
    </w:p>
    <w:p w:rsidR="00693E9E" w:rsidRDefault="00693E9E">
      <w:pPr>
        <w:pStyle w:val="Textoindependiente"/>
        <w:rPr>
          <w:sz w:val="26"/>
        </w:rPr>
      </w:pPr>
    </w:p>
    <w:p w:rsidR="00693E9E" w:rsidRDefault="00693E9E">
      <w:pPr>
        <w:pStyle w:val="Textoindependiente"/>
        <w:rPr>
          <w:sz w:val="25"/>
        </w:rPr>
      </w:pPr>
    </w:p>
    <w:p w:rsidR="00693E9E" w:rsidRDefault="00447E74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ESPECIFICOS</w:t>
      </w:r>
    </w:p>
    <w:p w:rsidR="00693E9E" w:rsidRDefault="00693E9E">
      <w:pPr>
        <w:pStyle w:val="Textoindependiente"/>
        <w:spacing w:before="3"/>
        <w:rPr>
          <w:rFonts w:ascii="Arial"/>
          <w:b/>
          <w:sz w:val="28"/>
        </w:rPr>
      </w:pPr>
    </w:p>
    <w:p w:rsidR="00693E9E" w:rsidRDefault="00447E74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46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cumplimiento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normativa</w:t>
      </w:r>
      <w:r>
        <w:rPr>
          <w:spacing w:val="46"/>
        </w:rPr>
        <w:t xml:space="preserve"> </w:t>
      </w:r>
      <w:r>
        <w:t>legal</w:t>
      </w:r>
      <w:r>
        <w:rPr>
          <w:spacing w:val="47"/>
        </w:rPr>
        <w:t xml:space="preserve"> </w:t>
      </w:r>
      <w:r>
        <w:t>aplicable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procedimientos</w:t>
      </w:r>
      <w:r>
        <w:rPr>
          <w:spacing w:val="-63"/>
        </w:rPr>
        <w:t xml:space="preserve"> </w:t>
      </w:r>
      <w:r>
        <w:t>internos</w:t>
      </w:r>
      <w:r>
        <w:rPr>
          <w:spacing w:val="-4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Calidad.</w:t>
      </w:r>
    </w:p>
    <w:p w:rsidR="00693E9E" w:rsidRDefault="00447E74">
      <w:pPr>
        <w:pStyle w:val="Textoindependiente"/>
        <w:spacing w:line="278" w:lineRule="auto"/>
        <w:ind w:left="1901" w:right="120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31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utiliza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Gestión</w:t>
      </w:r>
      <w:r>
        <w:rPr>
          <w:spacing w:val="32"/>
        </w:rPr>
        <w:t xml:space="preserve"> </w:t>
      </w:r>
      <w:r>
        <w:t>Financiera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bancos.</w:t>
      </w:r>
    </w:p>
    <w:p w:rsidR="00693E9E" w:rsidRDefault="00447E74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debidamente</w:t>
      </w:r>
      <w:r>
        <w:rPr>
          <w:spacing w:val="-64"/>
        </w:rPr>
        <w:t xml:space="preserve"> </w:t>
      </w:r>
      <w:r>
        <w:t>nombrado.</w:t>
      </w:r>
    </w:p>
    <w:p w:rsidR="00693E9E" w:rsidRDefault="00447E74">
      <w:pPr>
        <w:pStyle w:val="Textoindependiente"/>
        <w:spacing w:line="278" w:lineRule="auto"/>
        <w:ind w:left="1901" w:right="94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236294</wp:posOffset>
            </wp:positionV>
            <wp:extent cx="67183" cy="6718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Practique</w:t>
      </w:r>
      <w:r>
        <w:rPr>
          <w:spacing w:val="-6"/>
        </w:rPr>
        <w:t xml:space="preserve"> </w:t>
      </w:r>
      <w:r>
        <w:t>arqueo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ejecutora.</w:t>
      </w:r>
      <w:r>
        <w:rPr>
          <w:spacing w:val="-64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cauciona</w:t>
      </w:r>
      <w:r>
        <w:rPr>
          <w:spacing w:val="-2"/>
        </w:rPr>
        <w:t xml:space="preserve"> </w:t>
      </w:r>
      <w:r>
        <w:t>fianza.</w:t>
      </w:r>
    </w:p>
    <w:p w:rsidR="00693E9E" w:rsidRDefault="00693E9E">
      <w:pPr>
        <w:pStyle w:val="Textoindependiente"/>
        <w:rPr>
          <w:sz w:val="26"/>
        </w:rPr>
      </w:pPr>
    </w:p>
    <w:p w:rsidR="00693E9E" w:rsidRDefault="00693E9E">
      <w:pPr>
        <w:pStyle w:val="Textoindependiente"/>
        <w:spacing w:before="11"/>
        <w:rPr>
          <w:sz w:val="25"/>
        </w:rPr>
      </w:pPr>
    </w:p>
    <w:p w:rsidR="00693E9E" w:rsidRDefault="00447E74">
      <w:pPr>
        <w:pStyle w:val="Ttulo1"/>
      </w:pPr>
      <w:bookmarkStart w:id="2" w:name="_TOC_250001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693E9E" w:rsidRDefault="00693E9E">
      <w:pPr>
        <w:pStyle w:val="Textoindependiente"/>
        <w:spacing w:before="10"/>
        <w:rPr>
          <w:rFonts w:ascii="Arial"/>
          <w:b/>
          <w:sz w:val="33"/>
        </w:rPr>
      </w:pPr>
    </w:p>
    <w:p w:rsidR="00693E9E" w:rsidRDefault="00447E74">
      <w:pPr>
        <w:pStyle w:val="Textoindependiente"/>
        <w:spacing w:line="278" w:lineRule="auto"/>
        <w:ind w:left="1301" w:right="121"/>
        <w:jc w:val="both"/>
      </w:pPr>
      <w:r>
        <w:t>Se practicó arqueo de los fondos rotativos internos para gastos de funcionamiento</w:t>
      </w:r>
      <w:r>
        <w:rPr>
          <w:spacing w:val="1"/>
        </w:rPr>
        <w:t xml:space="preserve"> </w:t>
      </w:r>
      <w:r>
        <w:t>y servicios básicos de gratuidad, constituidos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resolución No. 211 y 212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Q.100,000.00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Q.200,000.00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administran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02-014-031680-3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Hipotecario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-CHN-,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FRINTERNO</w:t>
      </w:r>
      <w:r>
        <w:rPr>
          <w:spacing w:val="1"/>
        </w:rPr>
        <w:t xml:space="preserve"> </w:t>
      </w:r>
      <w:r>
        <w:t>DIDEDUC</w:t>
      </w:r>
      <w:r>
        <w:rPr>
          <w:spacing w:val="1"/>
        </w:rPr>
        <w:t xml:space="preserve"> </w:t>
      </w:r>
      <w:r>
        <w:t>ZACAPA,</w:t>
      </w:r>
      <w:r>
        <w:rPr>
          <w:spacing w:val="1"/>
        </w:rPr>
        <w:t xml:space="preserve"> </w:t>
      </w:r>
      <w:r>
        <w:t>arqueos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Q.3,000.00, y de cupones de combustible por la cantidad de Q.42,610.00, en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Zacapa,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constató que los responsables de los fondos están nombrados para su manejo y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caucionan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fianza.</w:t>
      </w:r>
    </w:p>
    <w:p w:rsidR="00693E9E" w:rsidRDefault="00693E9E">
      <w:pPr>
        <w:spacing w:line="278" w:lineRule="auto"/>
        <w:jc w:val="both"/>
        <w:sectPr w:rsidR="00693E9E">
          <w:headerReference w:type="default" r:id="rId10"/>
          <w:footerReference w:type="default" r:id="rId11"/>
          <w:pgSz w:w="12240" w:h="15840"/>
          <w:pgMar w:top="1060" w:right="1580" w:bottom="780" w:left="400" w:header="617" w:footer="596" w:gutter="0"/>
          <w:pgNumType w:start="1"/>
          <w:cols w:space="720"/>
        </w:sectPr>
      </w:pPr>
    </w:p>
    <w:p w:rsidR="00693E9E" w:rsidRDefault="00447E74">
      <w:pPr>
        <w:pStyle w:val="Ttulo1"/>
        <w:spacing w:before="82"/>
      </w:pPr>
      <w:bookmarkStart w:id="3" w:name="_TOC_250000"/>
      <w:r>
        <w:lastRenderedPageBreak/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693E9E" w:rsidRDefault="00693E9E">
      <w:pPr>
        <w:pStyle w:val="Textoindependiente"/>
        <w:spacing w:before="10"/>
        <w:rPr>
          <w:rFonts w:ascii="Arial"/>
          <w:b/>
          <w:sz w:val="33"/>
        </w:rPr>
      </w:pPr>
    </w:p>
    <w:p w:rsidR="00693E9E" w:rsidRDefault="00447E74">
      <w:pPr>
        <w:pStyle w:val="Textoindependiente"/>
        <w:ind w:left="1301"/>
        <w:jc w:val="both"/>
      </w:pP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:rsidR="00693E9E" w:rsidRDefault="00693E9E">
      <w:pPr>
        <w:pStyle w:val="Textoindependiente"/>
        <w:spacing w:before="7"/>
        <w:rPr>
          <w:sz w:val="31"/>
        </w:rPr>
      </w:pPr>
    </w:p>
    <w:p w:rsidR="00693E9E" w:rsidRDefault="00447E74">
      <w:pPr>
        <w:pStyle w:val="Ttulo1"/>
      </w:pPr>
      <w:r>
        <w:t>FONDOS</w:t>
      </w:r>
      <w:r>
        <w:rPr>
          <w:spacing w:val="-8"/>
        </w:rPr>
        <w:t xml:space="preserve"> </w:t>
      </w:r>
      <w:r>
        <w:t>ROTATIVOS</w:t>
      </w:r>
      <w:r>
        <w:rPr>
          <w:spacing w:val="-8"/>
        </w:rPr>
        <w:t xml:space="preserve"> </w:t>
      </w:r>
      <w:r>
        <w:t>INTERNOS</w:t>
      </w:r>
    </w:p>
    <w:p w:rsidR="00693E9E" w:rsidRDefault="00693E9E">
      <w:pPr>
        <w:pStyle w:val="Textoindependiente"/>
        <w:spacing w:before="8"/>
        <w:rPr>
          <w:rFonts w:ascii="Arial"/>
          <w:b/>
          <w:sz w:val="32"/>
        </w:rPr>
      </w:pPr>
    </w:p>
    <w:p w:rsidR="00693E9E" w:rsidRDefault="00447E74">
      <w:pPr>
        <w:pStyle w:val="Textoindependiente"/>
        <w:spacing w:line="278" w:lineRule="auto"/>
        <w:ind w:left="1301" w:right="121"/>
        <w:jc w:val="both"/>
      </w:pPr>
      <w:r>
        <w:t>Se determinó el uso del sistema de gestión financiera en el módulo de cuenta</w:t>
      </w:r>
      <w:r>
        <w:rPr>
          <w:spacing w:val="1"/>
        </w:rPr>
        <w:t xml:space="preserve"> </w:t>
      </w:r>
      <w:r>
        <w:t>corriente, movimiento bancario y conciliación bancaria mensual, para los fondos</w:t>
      </w:r>
      <w:r>
        <w:rPr>
          <w:spacing w:val="1"/>
        </w:rPr>
        <w:t xml:space="preserve"> </w:t>
      </w:r>
      <w:r>
        <w:t>rotativos internos para gastos de funcionamiento y servicios básicos de gratuidad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Zacapa</w:t>
      </w:r>
      <w:r>
        <w:rPr>
          <w:spacing w:val="-3"/>
        </w:rPr>
        <w:t xml:space="preserve"> </w:t>
      </w:r>
      <w:r>
        <w:t>-DIDEDUCZ-.</w:t>
      </w:r>
    </w:p>
    <w:p w:rsidR="00693E9E" w:rsidRDefault="00693E9E">
      <w:pPr>
        <w:pStyle w:val="Textoindependiente"/>
        <w:spacing w:before="6"/>
        <w:rPr>
          <w:sz w:val="27"/>
        </w:rPr>
      </w:pPr>
    </w:p>
    <w:p w:rsidR="00693E9E" w:rsidRDefault="00447E74">
      <w:pPr>
        <w:pStyle w:val="Textoindependiente"/>
        <w:spacing w:line="278" w:lineRule="auto"/>
        <w:ind w:left="1301" w:right="123"/>
        <w:jc w:val="both"/>
      </w:pPr>
      <w:r>
        <w:t>A la fecha 28 de abril de 2021, el arqueo de los fondos rotativos internos para</w:t>
      </w:r>
      <w:r>
        <w:rPr>
          <w:spacing w:val="1"/>
        </w:rPr>
        <w:t xml:space="preserve"> </w:t>
      </w:r>
      <w:r>
        <w:t>gastos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funcionamiento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servicios</w:t>
      </w:r>
      <w:r>
        <w:rPr>
          <w:spacing w:val="15"/>
        </w:rPr>
        <w:t xml:space="preserve"> </w:t>
      </w:r>
      <w:r>
        <w:t>básicos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gratuidad</w:t>
      </w:r>
      <w:r>
        <w:rPr>
          <w:spacing w:val="15"/>
        </w:rPr>
        <w:t xml:space="preserve"> </w:t>
      </w:r>
      <w:r>
        <w:t>estaban</w:t>
      </w:r>
      <w:r>
        <w:rPr>
          <w:spacing w:val="15"/>
        </w:rPr>
        <w:t xml:space="preserve"> </w:t>
      </w:r>
      <w:r>
        <w:t>integrados</w:t>
      </w:r>
      <w:r>
        <w:rPr>
          <w:spacing w:val="1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:rsidR="00693E9E" w:rsidRDefault="00693E9E">
      <w:pPr>
        <w:pStyle w:val="Textoindependiente"/>
        <w:spacing w:before="8"/>
        <w:rPr>
          <w:sz w:val="27"/>
        </w:rPr>
      </w:pPr>
    </w:p>
    <w:p w:rsidR="00693E9E" w:rsidRDefault="00447E74">
      <w:pPr>
        <w:ind w:left="2500" w:right="13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Educaciòn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Zacapa</w:t>
      </w:r>
    </w:p>
    <w:p w:rsidR="00693E9E" w:rsidRDefault="00447E74">
      <w:pPr>
        <w:spacing w:before="57" w:line="290" w:lineRule="auto"/>
        <w:ind w:left="1615" w:right="4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Arqueo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Fondos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Rotativos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Internos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Gastos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Funcionamiento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Servicios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Básicos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Gratuidad</w:t>
      </w:r>
    </w:p>
    <w:p w:rsidR="00693E9E" w:rsidRDefault="00447E74">
      <w:pPr>
        <w:spacing w:line="290" w:lineRule="auto"/>
        <w:ind w:left="3593" w:right="1999" w:firstLine="9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 28 de abril de 2021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(Cantidades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expresadas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Quetzales)</w:t>
      </w:r>
    </w:p>
    <w:p w:rsidR="00693E9E" w:rsidRDefault="00693E9E">
      <w:pPr>
        <w:pStyle w:val="Textoindependiente"/>
        <w:spacing w:before="1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6" w:space="0" w:color="F9F9F9"/>
          <w:left w:val="single" w:sz="6" w:space="0" w:color="F9F9F9"/>
          <w:bottom w:val="single" w:sz="6" w:space="0" w:color="F9F9F9"/>
          <w:right w:val="single" w:sz="6" w:space="0" w:color="F9F9F9"/>
          <w:insideH w:val="single" w:sz="6" w:space="0" w:color="F9F9F9"/>
          <w:insideV w:val="single" w:sz="6" w:space="0" w:color="F9F9F9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102"/>
        <w:gridCol w:w="1193"/>
        <w:gridCol w:w="1118"/>
        <w:gridCol w:w="734"/>
        <w:gridCol w:w="367"/>
        <w:gridCol w:w="822"/>
      </w:tblGrid>
      <w:tr w:rsidR="00693E9E">
        <w:trPr>
          <w:trHeight w:val="185"/>
        </w:trPr>
        <w:tc>
          <w:tcPr>
            <w:tcW w:w="3487" w:type="dxa"/>
            <w:tcBorders>
              <w:left w:val="single" w:sz="4" w:space="0" w:color="F9F9F9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FUNCIONAMIENTO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4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GRATUIDAD</w:t>
            </w:r>
          </w:p>
        </w:tc>
        <w:tc>
          <w:tcPr>
            <w:tcW w:w="118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858585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1232" w:right="12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851" w:right="8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</w:t>
            </w:r>
          </w:p>
        </w:tc>
        <w:tc>
          <w:tcPr>
            <w:tcW w:w="1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5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 w:line="160" w:lineRule="exact"/>
              <w:ind w:left="3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NOTAS</w:t>
            </w: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Constitución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100,000.00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275"/>
              <w:rPr>
                <w:sz w:val="14"/>
              </w:rPr>
            </w:pPr>
            <w:r>
              <w:rPr>
                <w:sz w:val="14"/>
              </w:rPr>
              <w:t>200,000.00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Efectivo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documentos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legitimo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abono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28/4/2021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(conciliado)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61,273.52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81,739.55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1" w:lineRule="exact"/>
              <w:ind w:left="110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chica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1" w:lineRule="exact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1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Documentos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légitimo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abono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27,769.47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63,714.25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</w:tr>
      <w:tr w:rsidR="00693E9E">
        <w:trPr>
          <w:trHeight w:val="185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Ducumentos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registrar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7,957.01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100,000.00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54,546.20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60" w:lineRule="exact"/>
              <w:ind w:left="275"/>
              <w:rPr>
                <w:sz w:val="14"/>
              </w:rPr>
            </w:pPr>
            <w:r>
              <w:rPr>
                <w:sz w:val="14"/>
              </w:rPr>
              <w:t>200.000.00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447E74">
            <w:pPr>
              <w:pStyle w:val="TableParagraph"/>
              <w:spacing w:before="5" w:line="160" w:lineRule="exact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</w:tr>
      <w:tr w:rsidR="00693E9E">
        <w:trPr>
          <w:trHeight w:val="177"/>
        </w:trPr>
        <w:tc>
          <w:tcPr>
            <w:tcW w:w="3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52" w:lineRule="exact"/>
              <w:ind w:left="110"/>
              <w:rPr>
                <w:sz w:val="14"/>
              </w:rPr>
            </w:pPr>
            <w:r>
              <w:rPr>
                <w:sz w:val="14"/>
              </w:rPr>
              <w:t>Diferencia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52" w:lineRule="exact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E9E" w:rsidRDefault="00447E74">
            <w:pPr>
              <w:pStyle w:val="TableParagraph"/>
              <w:spacing w:line="152" w:lineRule="exact"/>
              <w:ind w:left="70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693E9E" w:rsidRDefault="00447E74">
      <w:pPr>
        <w:pStyle w:val="Textoindependiente"/>
        <w:spacing w:before="6" w:line="288" w:lineRule="auto"/>
        <w:ind w:left="1301" w:right="123"/>
        <w:jc w:val="both"/>
      </w:pPr>
      <w:r>
        <w:rPr>
          <w:rFonts w:ascii="Arial" w:hAnsi="Arial"/>
          <w:b/>
        </w:rPr>
        <w:t xml:space="preserve">Fuente: </w:t>
      </w:r>
      <w:r>
        <w:t>Documentación e información proporcionada por la Sección Financiera de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DIDEDUC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Zacapa.</w:t>
      </w:r>
    </w:p>
    <w:p w:rsidR="00693E9E" w:rsidRDefault="00693E9E">
      <w:pPr>
        <w:pStyle w:val="Textoindependiente"/>
        <w:spacing w:before="11"/>
        <w:rPr>
          <w:sz w:val="26"/>
        </w:rPr>
      </w:pPr>
    </w:p>
    <w:p w:rsidR="00693E9E" w:rsidRDefault="00447E74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NOTAS</w:t>
      </w:r>
    </w:p>
    <w:p w:rsidR="00693E9E" w:rsidRDefault="00693E9E">
      <w:pPr>
        <w:pStyle w:val="Textoindependiente"/>
        <w:spacing w:before="8"/>
        <w:rPr>
          <w:rFonts w:ascii="Arial"/>
          <w:b/>
          <w:sz w:val="32"/>
        </w:rPr>
      </w:pPr>
    </w:p>
    <w:p w:rsidR="00693E9E" w:rsidRDefault="00447E74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693E9E" w:rsidRDefault="00447E74">
      <w:pPr>
        <w:pStyle w:val="Textoindependiente"/>
        <w:spacing w:before="56" w:line="278" w:lineRule="auto"/>
        <w:ind w:left="1301" w:right="122"/>
        <w:jc w:val="both"/>
      </w:pPr>
      <w:r>
        <w:t>Los Fondos Rotativos Internos para gastos de funcionamiento y servicios básicos</w:t>
      </w:r>
      <w:r>
        <w:rPr>
          <w:spacing w:val="1"/>
        </w:rPr>
        <w:t xml:space="preserve"> </w:t>
      </w:r>
      <w:r>
        <w:t xml:space="preserve">de  </w:t>
      </w:r>
      <w:r>
        <w:rPr>
          <w:spacing w:val="29"/>
        </w:rPr>
        <w:t xml:space="preserve"> </w:t>
      </w:r>
      <w:r>
        <w:t xml:space="preserve">gratuidad  </w:t>
      </w:r>
      <w:r>
        <w:rPr>
          <w:spacing w:val="30"/>
        </w:rPr>
        <w:t xml:space="preserve"> </w:t>
      </w:r>
      <w:r>
        <w:t xml:space="preserve">de  </w:t>
      </w:r>
      <w:r>
        <w:rPr>
          <w:spacing w:val="29"/>
        </w:rPr>
        <w:t xml:space="preserve"> </w:t>
      </w:r>
      <w:r>
        <w:t xml:space="preserve">la  </w:t>
      </w:r>
      <w:r>
        <w:rPr>
          <w:spacing w:val="30"/>
        </w:rPr>
        <w:t xml:space="preserve"> </w:t>
      </w:r>
      <w:r>
        <w:t xml:space="preserve">Dirección  </w:t>
      </w:r>
      <w:r>
        <w:rPr>
          <w:spacing w:val="29"/>
        </w:rPr>
        <w:t xml:space="preserve"> </w:t>
      </w:r>
      <w:r>
        <w:t xml:space="preserve">Departamental  </w:t>
      </w:r>
      <w:r>
        <w:rPr>
          <w:spacing w:val="30"/>
        </w:rPr>
        <w:t xml:space="preserve"> </w:t>
      </w:r>
      <w:r>
        <w:t xml:space="preserve">de  </w:t>
      </w:r>
      <w:r>
        <w:rPr>
          <w:spacing w:val="29"/>
        </w:rPr>
        <w:t xml:space="preserve"> </w:t>
      </w:r>
      <w:r>
        <w:t xml:space="preserve">Educación  </w:t>
      </w:r>
      <w:r>
        <w:rPr>
          <w:spacing w:val="30"/>
        </w:rPr>
        <w:t xml:space="preserve"> </w:t>
      </w:r>
      <w:r>
        <w:t xml:space="preserve">de  </w:t>
      </w:r>
      <w:r>
        <w:rPr>
          <w:spacing w:val="29"/>
        </w:rPr>
        <w:t xml:space="preserve"> </w:t>
      </w:r>
      <w:r>
        <w:t>Zacapa</w:t>
      </w:r>
    </w:p>
    <w:p w:rsidR="00693E9E" w:rsidRDefault="00447E74">
      <w:pPr>
        <w:pStyle w:val="Textoindependiente"/>
        <w:spacing w:line="278" w:lineRule="auto"/>
        <w:ind w:left="1301" w:right="120"/>
        <w:jc w:val="both"/>
      </w:pPr>
      <w:r>
        <w:t>-DIDEDUCZ-, constituidos, según Resoluciones Nos. 211 y 212 de fecha 22 de</w:t>
      </w:r>
      <w:r>
        <w:rPr>
          <w:spacing w:val="1"/>
        </w:rPr>
        <w:t xml:space="preserve"> </w:t>
      </w:r>
      <w:r>
        <w:t>enero de 2021, po</w:t>
      </w:r>
      <w:r>
        <w:t>r los montos de Q.100,000.00 y Q. 200,000.00 respectivamente,</w:t>
      </w:r>
      <w:r>
        <w:rPr>
          <w:spacing w:val="-64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Hipotecario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-CHN-,</w:t>
      </w:r>
      <w:r>
        <w:rPr>
          <w:spacing w:val="1"/>
        </w:rPr>
        <w:t xml:space="preserve"> </w:t>
      </w:r>
      <w:r>
        <w:t xml:space="preserve">No.02-014-031680-3  </w:t>
      </w:r>
      <w:r>
        <w:rPr>
          <w:spacing w:val="62"/>
        </w:rPr>
        <w:t xml:space="preserve"> </w:t>
      </w:r>
      <w:r>
        <w:t xml:space="preserve">denominada  </w:t>
      </w:r>
      <w:r>
        <w:rPr>
          <w:spacing w:val="62"/>
        </w:rPr>
        <w:t xml:space="preserve"> </w:t>
      </w:r>
      <w:r>
        <w:t xml:space="preserve">FRINTERNO  </w:t>
      </w:r>
      <w:r>
        <w:rPr>
          <w:spacing w:val="63"/>
        </w:rPr>
        <w:t xml:space="preserve"> </w:t>
      </w:r>
      <w:r>
        <w:t xml:space="preserve">DIDEDUC  </w:t>
      </w:r>
      <w:r>
        <w:rPr>
          <w:spacing w:val="62"/>
        </w:rPr>
        <w:t xml:space="preserve"> </w:t>
      </w:r>
      <w:r>
        <w:t xml:space="preserve">ZACAPA.  </w:t>
      </w:r>
      <w:r>
        <w:rPr>
          <w:spacing w:val="63"/>
        </w:rPr>
        <w:t xml:space="preserve"> </w:t>
      </w:r>
      <w:r>
        <w:t>Son</w:t>
      </w:r>
    </w:p>
    <w:p w:rsidR="00693E9E" w:rsidRDefault="00447E74">
      <w:pPr>
        <w:pStyle w:val="Textoindependiente"/>
        <w:spacing w:line="278" w:lineRule="auto"/>
        <w:ind w:left="1301" w:right="123"/>
        <w:jc w:val="both"/>
      </w:pPr>
      <w:r>
        <w:t>administrados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licenciada</w:t>
      </w:r>
      <w:r>
        <w:rPr>
          <w:spacing w:val="1"/>
        </w:rPr>
        <w:t xml:space="preserve"> </w:t>
      </w:r>
      <w:r>
        <w:t>Karen</w:t>
      </w:r>
      <w:r>
        <w:rPr>
          <w:spacing w:val="1"/>
        </w:rPr>
        <w:t xml:space="preserve"> </w:t>
      </w:r>
      <w:r>
        <w:t>Raquel</w:t>
      </w:r>
      <w:r>
        <w:rPr>
          <w:spacing w:val="1"/>
        </w:rPr>
        <w:t xml:space="preserve"> </w:t>
      </w:r>
      <w:r>
        <w:t>Linares</w:t>
      </w:r>
      <w:r>
        <w:rPr>
          <w:spacing w:val="1"/>
        </w:rPr>
        <w:t xml:space="preserve"> </w:t>
      </w:r>
      <w:r>
        <w:t>Monro</w:t>
      </w:r>
      <w:r>
        <w:t>y,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cauciona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fianza.</w:t>
      </w:r>
    </w:p>
    <w:p w:rsidR="00693E9E" w:rsidRDefault="00693E9E">
      <w:pPr>
        <w:spacing w:line="278" w:lineRule="auto"/>
        <w:jc w:val="both"/>
        <w:sectPr w:rsidR="00693E9E">
          <w:pgSz w:w="12240" w:h="15840"/>
          <w:pgMar w:top="1060" w:right="1580" w:bottom="780" w:left="400" w:header="617" w:footer="596" w:gutter="0"/>
          <w:cols w:space="720"/>
        </w:sectPr>
      </w:pPr>
    </w:p>
    <w:p w:rsidR="00693E9E" w:rsidRDefault="00693E9E">
      <w:pPr>
        <w:pStyle w:val="Textoindependiente"/>
        <w:spacing w:before="10"/>
        <w:rPr>
          <w:sz w:val="26"/>
        </w:rPr>
      </w:pPr>
    </w:p>
    <w:p w:rsidR="00693E9E" w:rsidRDefault="00447E74">
      <w:pPr>
        <w:spacing w:before="92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</w:t>
      </w:r>
    </w:p>
    <w:p w:rsidR="00693E9E" w:rsidRDefault="00447E74">
      <w:pPr>
        <w:pStyle w:val="Textoindependiente"/>
        <w:spacing w:before="57" w:line="278" w:lineRule="auto"/>
        <w:ind w:left="1301" w:right="121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28/04/2021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No.</w:t>
      </w:r>
      <w:r>
        <w:rPr>
          <w:spacing w:val="-64"/>
        </w:rPr>
        <w:t xml:space="preserve"> </w:t>
      </w:r>
      <w:r>
        <w:t>02-014-031680-3 -FRINTERNO DIDEDUC ZACAPA- Fondo Rotativo Interno del</w:t>
      </w:r>
      <w:r>
        <w:rPr>
          <w:spacing w:val="1"/>
        </w:rPr>
        <w:t xml:space="preserve"> </w:t>
      </w:r>
      <w:r>
        <w:t>Banco</w:t>
      </w:r>
      <w:r>
        <w:rPr>
          <w:spacing w:val="44"/>
        </w:rPr>
        <w:t xml:space="preserve"> </w:t>
      </w:r>
      <w:r>
        <w:t>Crédito</w:t>
      </w:r>
      <w:r>
        <w:rPr>
          <w:spacing w:val="45"/>
        </w:rPr>
        <w:t xml:space="preserve"> </w:t>
      </w:r>
      <w:r>
        <w:t>Hipotecario</w:t>
      </w:r>
      <w:r>
        <w:rPr>
          <w:spacing w:val="45"/>
        </w:rPr>
        <w:t xml:space="preserve"> </w:t>
      </w:r>
      <w:r>
        <w:t>Nacional</w:t>
      </w:r>
      <w:r>
        <w:rPr>
          <w:spacing w:val="45"/>
        </w:rPr>
        <w:t xml:space="preserve"> </w:t>
      </w:r>
      <w:r>
        <w:t>–CHN-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libro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banco,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cual</w:t>
      </w:r>
      <w:r>
        <w:rPr>
          <w:spacing w:val="45"/>
        </w:rPr>
        <w:t xml:space="preserve"> </w:t>
      </w:r>
      <w:r>
        <w:t>refleja</w:t>
      </w:r>
      <w:r>
        <w:rPr>
          <w:spacing w:val="45"/>
        </w:rPr>
        <w:t xml:space="preserve"> </w:t>
      </w:r>
      <w:r>
        <w:t>un</w:t>
      </w:r>
      <w:r>
        <w:rPr>
          <w:spacing w:val="-65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conciliado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143,013.07.</w:t>
      </w:r>
    </w:p>
    <w:p w:rsidR="00693E9E" w:rsidRDefault="00693E9E">
      <w:pPr>
        <w:pStyle w:val="Textoindependiente"/>
        <w:spacing w:before="7"/>
        <w:rPr>
          <w:sz w:val="27"/>
        </w:rPr>
      </w:pPr>
    </w:p>
    <w:p w:rsidR="00693E9E" w:rsidRDefault="00447E74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</w:t>
      </w:r>
    </w:p>
    <w:p w:rsidR="00693E9E" w:rsidRDefault="00447E74">
      <w:pPr>
        <w:pStyle w:val="Textoindependiente"/>
        <w:spacing w:before="56"/>
        <w:ind w:left="1301"/>
        <w:jc w:val="both"/>
      </w:pPr>
      <w:r>
        <w:t>La</w:t>
      </w:r>
      <w:r>
        <w:rPr>
          <w:spacing w:val="74"/>
        </w:rPr>
        <w:t xml:space="preserve"> </w:t>
      </w:r>
      <w:r>
        <w:t xml:space="preserve">caja  </w:t>
      </w:r>
      <w:r>
        <w:rPr>
          <w:spacing w:val="6"/>
        </w:rPr>
        <w:t xml:space="preserve"> </w:t>
      </w:r>
      <w:r>
        <w:t xml:space="preserve">chica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6"/>
        </w:rPr>
        <w:t xml:space="preserve"> </w:t>
      </w:r>
      <w:r>
        <w:t xml:space="preserve">la  </w:t>
      </w:r>
      <w:r>
        <w:rPr>
          <w:spacing w:val="6"/>
        </w:rPr>
        <w:t xml:space="preserve"> </w:t>
      </w:r>
      <w:r>
        <w:t xml:space="preserve">Dirección  </w:t>
      </w:r>
      <w:r>
        <w:rPr>
          <w:spacing w:val="6"/>
        </w:rPr>
        <w:t xml:space="preserve"> </w:t>
      </w:r>
      <w:r>
        <w:t xml:space="preserve">Departamental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6"/>
        </w:rPr>
        <w:t xml:space="preserve"> </w:t>
      </w:r>
      <w:r>
        <w:t xml:space="preserve">Educación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6"/>
        </w:rPr>
        <w:t xml:space="preserve"> </w:t>
      </w:r>
      <w:r>
        <w:t>Zacapa</w:t>
      </w:r>
    </w:p>
    <w:p w:rsidR="00693E9E" w:rsidRDefault="00447E74">
      <w:pPr>
        <w:pStyle w:val="Textoindependiente"/>
        <w:spacing w:before="44" w:line="278" w:lineRule="auto"/>
        <w:ind w:left="1301" w:right="122"/>
        <w:jc w:val="both"/>
      </w:pPr>
      <w:r>
        <w:t>-DIDEDUCZ-, constituida según Resolución No. DAF-003-2021 de fecha 03 de</w:t>
      </w:r>
      <w:r>
        <w:rPr>
          <w:spacing w:val="1"/>
        </w:rPr>
        <w:t xml:space="preserve"> </w:t>
      </w:r>
      <w:r>
        <w:t>marzo de 2021, de la Directora -DIDEDUCZ-, en la que resuelve: Autorizar la</w:t>
      </w:r>
      <w:r>
        <w:rPr>
          <w:spacing w:val="1"/>
        </w:rPr>
        <w:t xml:space="preserve"> </w:t>
      </w:r>
      <w:r>
        <w:t>constitución del fondo de caja chica por un monto de Q.3,000.00, la persona</w:t>
      </w:r>
      <w:r>
        <w:rPr>
          <w:spacing w:val="1"/>
        </w:rPr>
        <w:t xml:space="preserve"> </w:t>
      </w:r>
      <w:r>
        <w:t>respons</w:t>
      </w:r>
      <w:r>
        <w:t>able del manejo y custodia es la Licda. Glenda Marcela Carranza Vásquez</w:t>
      </w:r>
      <w:r>
        <w:rPr>
          <w:spacing w:val="-6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cauciona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fianza.</w:t>
      </w:r>
    </w:p>
    <w:p w:rsidR="00693E9E" w:rsidRDefault="00693E9E">
      <w:pPr>
        <w:pStyle w:val="Textoindependiente"/>
        <w:spacing w:before="6"/>
        <w:rPr>
          <w:sz w:val="27"/>
        </w:rPr>
      </w:pPr>
    </w:p>
    <w:p w:rsidR="00693E9E" w:rsidRDefault="00447E74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</w:t>
      </w:r>
    </w:p>
    <w:p w:rsidR="00693E9E" w:rsidRDefault="00447E74">
      <w:pPr>
        <w:pStyle w:val="Textoindependiente"/>
        <w:spacing w:before="57" w:line="278" w:lineRule="auto"/>
        <w:ind w:left="1301" w:right="122"/>
        <w:jc w:val="both"/>
      </w:pP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legítimo</w:t>
      </w:r>
      <w:r>
        <w:rPr>
          <w:spacing w:val="1"/>
        </w:rPr>
        <w:t xml:space="preserve"> </w:t>
      </w:r>
      <w:r>
        <w:t>abono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FR03</w:t>
      </w:r>
      <w:r>
        <w:rPr>
          <w:spacing w:val="1"/>
        </w:rPr>
        <w:t xml:space="preserve"> </w:t>
      </w:r>
      <w:r>
        <w:t>Documento de Rendición de Fondo Rotativo de fecha 26/04/2021, Entradas Nos.</w:t>
      </w:r>
      <w:r>
        <w:rPr>
          <w:spacing w:val="1"/>
        </w:rPr>
        <w:t xml:space="preserve"> </w:t>
      </w:r>
      <w:r>
        <w:t>20,</w:t>
      </w:r>
      <w:r>
        <w:rPr>
          <w:spacing w:val="4"/>
        </w:rPr>
        <w:t xml:space="preserve"> </w:t>
      </w:r>
      <w:r>
        <w:t>21,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26,</w:t>
      </w:r>
      <w:r>
        <w:rPr>
          <w:spacing w:val="4"/>
        </w:rPr>
        <w:t xml:space="preserve"> </w:t>
      </w:r>
      <w:r>
        <w:t>28,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30,</w:t>
      </w:r>
      <w:r>
        <w:rPr>
          <w:spacing w:val="4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Registrado,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monto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Q.</w:t>
      </w:r>
      <w:r>
        <w:rPr>
          <w:spacing w:val="4"/>
        </w:rPr>
        <w:t xml:space="preserve"> </w:t>
      </w:r>
      <w:r>
        <w:t>27,769.47</w:t>
      </w:r>
      <w:r>
        <w:rPr>
          <w:spacing w:val="4"/>
        </w:rPr>
        <w:t xml:space="preserve"> </w:t>
      </w:r>
      <w:r>
        <w:t>y</w:t>
      </w:r>
    </w:p>
    <w:p w:rsidR="00693E9E" w:rsidRDefault="00447E74">
      <w:pPr>
        <w:pStyle w:val="Textoindependiente"/>
        <w:spacing w:line="278" w:lineRule="auto"/>
        <w:ind w:left="1301" w:right="124"/>
        <w:jc w:val="both"/>
      </w:pPr>
      <w:r>
        <w:t>Q.</w:t>
      </w:r>
      <w:r>
        <w:rPr>
          <w:spacing w:val="1"/>
        </w:rPr>
        <w:t xml:space="preserve"> </w:t>
      </w:r>
      <w:r>
        <w:t>63,714.25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cheques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facturas de gastos de ener</w:t>
      </w:r>
      <w:r>
        <w:t>gía eléctrica, telefonía, agua y viáticos en el interior, los</w:t>
      </w:r>
      <w:r>
        <w:rPr>
          <w:spacing w:val="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Financiera.</w:t>
      </w:r>
    </w:p>
    <w:p w:rsidR="00693E9E" w:rsidRDefault="00693E9E">
      <w:pPr>
        <w:pStyle w:val="Textoindependiente"/>
        <w:spacing w:before="5"/>
        <w:rPr>
          <w:sz w:val="27"/>
        </w:rPr>
      </w:pPr>
    </w:p>
    <w:p w:rsidR="00693E9E" w:rsidRDefault="00447E74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5</w:t>
      </w:r>
    </w:p>
    <w:p w:rsidR="00693E9E" w:rsidRDefault="00447E74">
      <w:pPr>
        <w:pStyle w:val="Textoindependiente"/>
        <w:spacing w:before="56" w:line="278" w:lineRule="auto"/>
        <w:ind w:left="1301" w:right="122"/>
        <w:jc w:val="both"/>
      </w:pP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Q.7,657.01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Q.54,546.20,</w:t>
      </w:r>
      <w:r>
        <w:rPr>
          <w:spacing w:val="-4"/>
        </w:rPr>
        <w:t xml:space="preserve"> </w:t>
      </w:r>
      <w:r>
        <w:t>corresponden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eléctrica,</w:t>
      </w:r>
      <w:r>
        <w:rPr>
          <w:spacing w:val="-3"/>
        </w:rPr>
        <w:t xml:space="preserve"> </w:t>
      </w:r>
      <w:r>
        <w:t>agua,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telefonía.</w:t>
      </w:r>
    </w:p>
    <w:p w:rsidR="00693E9E" w:rsidRDefault="00693E9E">
      <w:pPr>
        <w:spacing w:line="278" w:lineRule="auto"/>
        <w:jc w:val="both"/>
        <w:sectPr w:rsidR="00693E9E">
          <w:pgSz w:w="12240" w:h="15840"/>
          <w:pgMar w:top="1060" w:right="1580" w:bottom="780" w:left="400" w:header="617" w:footer="596" w:gutter="0"/>
          <w:cols w:space="720"/>
        </w:sectPr>
      </w:pPr>
    </w:p>
    <w:p w:rsidR="00693E9E" w:rsidRDefault="00693E9E">
      <w:pPr>
        <w:pStyle w:val="Textoindependiente"/>
        <w:spacing w:before="10"/>
        <w:rPr>
          <w:sz w:val="26"/>
        </w:rPr>
      </w:pPr>
    </w:p>
    <w:p w:rsidR="00693E9E" w:rsidRDefault="00447E74">
      <w:pPr>
        <w:spacing w:before="92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COMBUSTIBLE</w:t>
      </w:r>
    </w:p>
    <w:p w:rsidR="00693E9E" w:rsidRDefault="00693E9E">
      <w:pPr>
        <w:pStyle w:val="Textoindependiente"/>
        <w:spacing w:before="8"/>
        <w:rPr>
          <w:rFonts w:ascii="Arial"/>
          <w:b/>
          <w:sz w:val="32"/>
        </w:rPr>
      </w:pPr>
    </w:p>
    <w:p w:rsidR="00693E9E" w:rsidRDefault="00447E74">
      <w:pPr>
        <w:pStyle w:val="Textoindependiente"/>
        <w:spacing w:line="278" w:lineRule="auto"/>
        <w:ind w:left="1301" w:right="126"/>
        <w:jc w:val="both"/>
      </w:pPr>
      <w:r>
        <w:t>A la fecha 28 de abril de 2021, se realizó conteo físico de la existencia de cupones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combustible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estaban</w:t>
      </w:r>
      <w:r>
        <w:rPr>
          <w:spacing w:val="-2"/>
        </w:rPr>
        <w:t xml:space="preserve"> </w:t>
      </w:r>
      <w:r>
        <w:t>integrados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:rsidR="00693E9E" w:rsidRDefault="00693E9E">
      <w:pPr>
        <w:pStyle w:val="Textoindependiente"/>
        <w:spacing w:before="9"/>
        <w:rPr>
          <w:sz w:val="27"/>
        </w:rPr>
      </w:pPr>
    </w:p>
    <w:p w:rsidR="00693E9E" w:rsidRDefault="00447E74">
      <w:pPr>
        <w:spacing w:line="290" w:lineRule="auto"/>
        <w:ind w:left="3514" w:right="941" w:hanging="67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Zacapa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Arqueo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combustibles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lubricantes</w:t>
      </w:r>
    </w:p>
    <w:p w:rsidR="00693E9E" w:rsidRDefault="00447E74">
      <w:pPr>
        <w:spacing w:line="290" w:lineRule="auto"/>
        <w:ind w:left="3513" w:right="1999" w:firstLine="953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 28 de abril de 2021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(Cantidades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expresadas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quetzales)</w:t>
      </w:r>
    </w:p>
    <w:p w:rsidR="00693E9E" w:rsidRDefault="00693E9E">
      <w:pPr>
        <w:pStyle w:val="Textoindependiente"/>
        <w:spacing w:before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485"/>
        <w:gridCol w:w="644"/>
        <w:gridCol w:w="1485"/>
        <w:gridCol w:w="643"/>
        <w:gridCol w:w="1089"/>
        <w:gridCol w:w="939"/>
        <w:gridCol w:w="1096"/>
      </w:tblGrid>
      <w:tr w:rsidR="00693E9E">
        <w:trPr>
          <w:trHeight w:val="288"/>
        </w:trPr>
        <w:tc>
          <w:tcPr>
            <w:tcW w:w="1447" w:type="dxa"/>
            <w:vMerge w:val="restart"/>
            <w:tcBorders>
              <w:left w:val="single" w:sz="6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DESCRIPCION</w:t>
            </w:r>
          </w:p>
        </w:tc>
        <w:tc>
          <w:tcPr>
            <w:tcW w:w="5346" w:type="dxa"/>
            <w:gridSpan w:val="5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2296" w:right="22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CUPONES</w:t>
            </w:r>
          </w:p>
        </w:tc>
        <w:tc>
          <w:tcPr>
            <w:tcW w:w="2035" w:type="dxa"/>
            <w:gridSpan w:val="2"/>
            <w:tcBorders>
              <w:top w:val="nil"/>
              <w:right w:val="nil"/>
            </w:tcBorders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93E9E">
        <w:trPr>
          <w:trHeight w:val="645"/>
        </w:trPr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693E9E" w:rsidRDefault="00693E9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S/ENTIDAD</w:t>
            </w:r>
          </w:p>
          <w:p w:rsidR="00693E9E" w:rsidRDefault="00447E74">
            <w:pPr>
              <w:pStyle w:val="TableParagraph"/>
              <w:tabs>
                <w:tab w:val="left" w:pos="759"/>
                <w:tab w:val="left" w:pos="1070"/>
              </w:tabs>
              <w:spacing w:before="34"/>
              <w:ind w:left="2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z w:val="14"/>
              </w:rPr>
              <w:tab/>
              <w:t>/</w:t>
            </w:r>
            <w:r>
              <w:rPr>
                <w:rFonts w:ascii="Arial"/>
                <w:b/>
                <w:sz w:val="14"/>
              </w:rPr>
              <w:tab/>
              <w:t>AL</w:t>
            </w:r>
          </w:p>
        </w:tc>
        <w:tc>
          <w:tcPr>
            <w:tcW w:w="644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58" w:right="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485" w:type="dxa"/>
            <w:shd w:val="clear" w:color="auto" w:fill="BFBFBF"/>
          </w:tcPr>
          <w:p w:rsidR="00693E9E" w:rsidRDefault="00447E74">
            <w:pPr>
              <w:pStyle w:val="TableParagraph"/>
              <w:tabs>
                <w:tab w:val="left" w:pos="1012"/>
              </w:tabs>
              <w:spacing w:before="5" w:line="290" w:lineRule="auto"/>
              <w:ind w:left="264" w:right="253" w:hanging="1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S/AUDITORIA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58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</w:p>
        </w:tc>
        <w:tc>
          <w:tcPr>
            <w:tcW w:w="643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57" w:right="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089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86" w:right="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DIFERENCIA</w:t>
            </w:r>
          </w:p>
        </w:tc>
        <w:tc>
          <w:tcPr>
            <w:tcW w:w="939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right="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S/ENTIDAD</w:t>
            </w:r>
          </w:p>
        </w:tc>
        <w:tc>
          <w:tcPr>
            <w:tcW w:w="1096" w:type="dxa"/>
            <w:tcBorders>
              <w:right w:val="single" w:sz="4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S/AUDITORIA</w:t>
            </w:r>
          </w:p>
        </w:tc>
      </w:tr>
      <w:tr w:rsidR="00693E9E">
        <w:trPr>
          <w:trHeight w:val="372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0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20.00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2125336/2125518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2125336/2125518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089" w:type="dxa"/>
          </w:tcPr>
          <w:p w:rsidR="00693E9E" w:rsidRDefault="00447E74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3,660.00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447E74">
            <w:pPr>
              <w:pStyle w:val="TableParagraph"/>
              <w:ind w:left="287"/>
              <w:rPr>
                <w:sz w:val="14"/>
              </w:rPr>
            </w:pPr>
            <w:r>
              <w:rPr>
                <w:sz w:val="14"/>
              </w:rPr>
              <w:t>3,660.00</w:t>
            </w:r>
          </w:p>
        </w:tc>
      </w:tr>
      <w:tr w:rsidR="00693E9E">
        <w:trPr>
          <w:trHeight w:val="371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0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50.00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1820479/1820870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1820479/1820870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1089" w:type="dxa"/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 w:line="160" w:lineRule="exact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19,600.00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447E74">
            <w:pPr>
              <w:pStyle w:val="TableParagraph"/>
              <w:ind w:left="228"/>
              <w:rPr>
                <w:sz w:val="14"/>
              </w:rPr>
            </w:pPr>
            <w:r>
              <w:rPr>
                <w:sz w:val="14"/>
              </w:rPr>
              <w:t>19,600.00</w:t>
            </w:r>
          </w:p>
        </w:tc>
      </w:tr>
      <w:tr w:rsidR="00693E9E">
        <w:trPr>
          <w:trHeight w:val="372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0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50.00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2125102/2125267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2125102/2125267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089" w:type="dxa"/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 w:line="160" w:lineRule="exact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z w:val="14"/>
              </w:rPr>
              <w:t>8,300.00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447E74">
            <w:pPr>
              <w:pStyle w:val="TableParagraph"/>
              <w:ind w:left="287"/>
              <w:rPr>
                <w:sz w:val="14"/>
              </w:rPr>
            </w:pPr>
            <w:r>
              <w:rPr>
                <w:sz w:val="14"/>
              </w:rPr>
              <w:t>8,300.00</w:t>
            </w:r>
          </w:p>
        </w:tc>
      </w:tr>
      <w:tr w:rsidR="00693E9E">
        <w:trPr>
          <w:trHeight w:val="550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0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50.00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14249181/14249273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7" w:right="60"/>
              <w:jc w:val="center"/>
              <w:rPr>
                <w:sz w:val="14"/>
              </w:rPr>
            </w:pPr>
            <w:r>
              <w:rPr>
                <w:sz w:val="14"/>
              </w:rPr>
              <w:t>14249181/14249273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089" w:type="dxa"/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4,650.00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/>
              <w:ind w:left="267"/>
              <w:rPr>
                <w:sz w:val="14"/>
              </w:rPr>
            </w:pPr>
            <w:r>
              <w:rPr>
                <w:sz w:val="14"/>
              </w:rPr>
              <w:t>4,650.00</w:t>
            </w:r>
          </w:p>
        </w:tc>
      </w:tr>
      <w:tr w:rsidR="00693E9E">
        <w:trPr>
          <w:trHeight w:val="372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1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2125085/2125101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2125085/2125101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89" w:type="dxa"/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 w:line="160" w:lineRule="exact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1,700.00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447E74">
            <w:pPr>
              <w:pStyle w:val="TableParagraph"/>
              <w:ind w:left="287"/>
              <w:rPr>
                <w:sz w:val="14"/>
              </w:rPr>
            </w:pPr>
            <w:r>
              <w:rPr>
                <w:sz w:val="14"/>
              </w:rPr>
              <w:t>1,700.00</w:t>
            </w:r>
          </w:p>
        </w:tc>
      </w:tr>
      <w:tr w:rsidR="00693E9E">
        <w:trPr>
          <w:trHeight w:val="371"/>
        </w:trPr>
        <w:tc>
          <w:tcPr>
            <w:tcW w:w="1447" w:type="dxa"/>
            <w:tcBorders>
              <w:left w:val="single" w:sz="6" w:space="0" w:color="000000"/>
            </w:tcBorders>
          </w:tcPr>
          <w:p w:rsidR="00693E9E" w:rsidRDefault="00447E74">
            <w:pPr>
              <w:pStyle w:val="TableParagraph"/>
              <w:ind w:left="59" w:right="81"/>
              <w:jc w:val="center"/>
              <w:rPr>
                <w:sz w:val="14"/>
              </w:rPr>
            </w:pPr>
            <w:r>
              <w:rPr>
                <w:sz w:val="14"/>
              </w:rPr>
              <w:t>Cupones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14249277/14249323</w:t>
            </w:r>
          </w:p>
        </w:tc>
        <w:tc>
          <w:tcPr>
            <w:tcW w:w="644" w:type="dxa"/>
          </w:tcPr>
          <w:p w:rsidR="00693E9E" w:rsidRDefault="00447E7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485" w:type="dxa"/>
          </w:tcPr>
          <w:p w:rsidR="00693E9E" w:rsidRDefault="00447E74">
            <w:pPr>
              <w:pStyle w:val="TableParagraph"/>
              <w:ind w:left="67" w:right="60"/>
              <w:jc w:val="center"/>
              <w:rPr>
                <w:sz w:val="14"/>
              </w:rPr>
            </w:pPr>
            <w:r>
              <w:rPr>
                <w:sz w:val="14"/>
              </w:rPr>
              <w:t>14249277/14249323</w:t>
            </w:r>
          </w:p>
        </w:tc>
        <w:tc>
          <w:tcPr>
            <w:tcW w:w="643" w:type="dxa"/>
          </w:tcPr>
          <w:p w:rsidR="00693E9E" w:rsidRDefault="00447E74">
            <w:pPr>
              <w:pStyle w:val="TableParagraph"/>
              <w:ind w:left="57" w:right="48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089" w:type="dxa"/>
          </w:tcPr>
          <w:p w:rsidR="00693E9E" w:rsidRDefault="00693E9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693E9E" w:rsidRDefault="00447E74">
            <w:pPr>
              <w:pStyle w:val="TableParagraph"/>
              <w:spacing w:before="0" w:line="160" w:lineRule="exact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39" w:type="dxa"/>
          </w:tcPr>
          <w:p w:rsidR="00693E9E" w:rsidRDefault="00447E74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z w:val="14"/>
              </w:rPr>
              <w:t>4,700.00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 w:rsidR="00693E9E" w:rsidRDefault="00447E74"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4,700.00</w:t>
            </w:r>
          </w:p>
        </w:tc>
      </w:tr>
      <w:tr w:rsidR="00693E9E">
        <w:trPr>
          <w:trHeight w:val="371"/>
        </w:trPr>
        <w:tc>
          <w:tcPr>
            <w:tcW w:w="5704" w:type="dxa"/>
            <w:gridSpan w:val="5"/>
            <w:tcBorders>
              <w:left w:val="single" w:sz="6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2116" w:right="2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28/04/2021</w:t>
            </w:r>
          </w:p>
        </w:tc>
        <w:tc>
          <w:tcPr>
            <w:tcW w:w="1089" w:type="dxa"/>
            <w:shd w:val="clear" w:color="auto" w:fill="BFBFBF"/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right="9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42,610.00</w:t>
            </w:r>
          </w:p>
        </w:tc>
        <w:tc>
          <w:tcPr>
            <w:tcW w:w="1096" w:type="dxa"/>
            <w:tcBorders>
              <w:right w:val="single" w:sz="4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2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42,610.00</w:t>
            </w:r>
          </w:p>
        </w:tc>
      </w:tr>
      <w:tr w:rsidR="00693E9E">
        <w:trPr>
          <w:trHeight w:val="380"/>
        </w:trPr>
        <w:tc>
          <w:tcPr>
            <w:tcW w:w="6793" w:type="dxa"/>
            <w:gridSpan w:val="6"/>
            <w:tcBorders>
              <w:left w:val="single" w:sz="6" w:space="0" w:color="000000"/>
            </w:tcBorders>
            <w:shd w:val="clear" w:color="auto" w:fill="BFBFBF"/>
          </w:tcPr>
          <w:p w:rsidR="00693E9E" w:rsidRDefault="00447E74">
            <w:pPr>
              <w:pStyle w:val="TableParagraph"/>
              <w:spacing w:before="5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LOS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CUPONES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20.00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VENCEN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12/07/2022,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50.00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25/07/2021,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04/12/2021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:rsidR="00693E9E" w:rsidRDefault="00447E74">
            <w:pPr>
              <w:pStyle w:val="TableParagraph"/>
              <w:spacing w:before="34" w:line="160" w:lineRule="exact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12/07/2022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100.00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04/12/2021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25/07/2021.</w:t>
            </w:r>
          </w:p>
        </w:tc>
        <w:tc>
          <w:tcPr>
            <w:tcW w:w="939" w:type="dxa"/>
            <w:shd w:val="clear" w:color="auto" w:fill="BFBFBF"/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4" w:space="0" w:color="000000"/>
            </w:tcBorders>
            <w:shd w:val="clear" w:color="auto" w:fill="BFBFBF"/>
          </w:tcPr>
          <w:p w:rsidR="00693E9E" w:rsidRDefault="00693E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693E9E" w:rsidRDefault="00447E74">
      <w:pPr>
        <w:pStyle w:val="Textoindependiente"/>
        <w:spacing w:before="6" w:line="288" w:lineRule="auto"/>
        <w:ind w:left="1301" w:right="122" w:firstLine="92"/>
        <w:jc w:val="both"/>
      </w:pPr>
      <w:r>
        <w:rPr>
          <w:rFonts w:ascii="Arial" w:hAnsi="Arial"/>
          <w:b/>
        </w:rPr>
        <w:t xml:space="preserve">Fuente: </w:t>
      </w:r>
      <w:r>
        <w:t>Documentación e información proporcionada por la Sección Financiera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DIDEDUC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Zacapa.</w:t>
      </w:r>
    </w:p>
    <w:p w:rsidR="00693E9E" w:rsidRDefault="00693E9E">
      <w:pPr>
        <w:pStyle w:val="Textoindependiente"/>
        <w:spacing w:before="10"/>
        <w:rPr>
          <w:sz w:val="26"/>
        </w:rPr>
      </w:pPr>
    </w:p>
    <w:p w:rsidR="00693E9E" w:rsidRDefault="00447E74">
      <w:pPr>
        <w:pStyle w:val="Textoindependiente"/>
        <w:spacing w:line="278" w:lineRule="auto"/>
        <w:ind w:left="1301" w:right="122"/>
        <w:jc w:val="both"/>
      </w:pPr>
      <w:r>
        <w:t>El saldo a la fecha del arqueo coincide con el libro de control de combustible de</w:t>
      </w:r>
      <w:r>
        <w:rPr>
          <w:spacing w:val="1"/>
        </w:rPr>
        <w:t xml:space="preserve"> </w:t>
      </w:r>
      <w:r>
        <w:t>hojas movibles, autorizado por Contralorìa General de Cuentas, para el control de</w:t>
      </w:r>
      <w:r>
        <w:rPr>
          <w:spacing w:val="1"/>
        </w:rPr>
        <w:t xml:space="preserve"> </w:t>
      </w:r>
      <w:r>
        <w:t>combustible,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RHM-147-R-19-2017</w:t>
      </w:r>
      <w:r>
        <w:rPr>
          <w:spacing w:val="-2"/>
        </w:rPr>
        <w:t xml:space="preserve"> </w:t>
      </w:r>
      <w:r>
        <w:t>folios</w:t>
      </w:r>
      <w:r>
        <w:rPr>
          <w:spacing w:val="-2"/>
        </w:rPr>
        <w:t xml:space="preserve"> </w:t>
      </w:r>
      <w:r>
        <w:t>251,</w:t>
      </w:r>
      <w:r>
        <w:rPr>
          <w:spacing w:val="-2"/>
        </w:rPr>
        <w:t xml:space="preserve"> </w:t>
      </w:r>
      <w:r>
        <w:t>252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253.</w:t>
      </w:r>
    </w:p>
    <w:p w:rsidR="00693E9E" w:rsidRDefault="00693E9E">
      <w:pPr>
        <w:pStyle w:val="Textoindependiente"/>
        <w:spacing w:before="7"/>
        <w:rPr>
          <w:sz w:val="27"/>
        </w:rPr>
      </w:pPr>
    </w:p>
    <w:p w:rsidR="00693E9E" w:rsidRDefault="00447E74">
      <w:pPr>
        <w:pStyle w:val="Textoindependiente"/>
        <w:spacing w:line="278" w:lineRule="auto"/>
        <w:ind w:left="1301" w:right="122"/>
        <w:jc w:val="both"/>
      </w:pPr>
      <w:r>
        <w:t>Los cupones de combustib</w:t>
      </w:r>
      <w:r>
        <w:t>le su manejo, control y registro, así como su guarda y</w:t>
      </w:r>
      <w:r>
        <w:rPr>
          <w:spacing w:val="1"/>
        </w:rPr>
        <w:t xml:space="preserve"> </w:t>
      </w:r>
      <w:r>
        <w:t>custodia, está a cargo de la</w:t>
      </w:r>
      <w:r>
        <w:rPr>
          <w:spacing w:val="1"/>
        </w:rPr>
        <w:t xml:space="preserve"> </w:t>
      </w:r>
      <w:r>
        <w:t>Licda. Glenda Marcela Carranza Vásquez, Asistente</w:t>
      </w:r>
      <w:r>
        <w:rPr>
          <w:spacing w:val="1"/>
        </w:rPr>
        <w:t xml:space="preserve"> </w:t>
      </w:r>
      <w:r>
        <w:t>Administrativa,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cauciona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fianza.</w:t>
      </w:r>
    </w:p>
    <w:p w:rsidR="00693E9E" w:rsidRDefault="00693E9E">
      <w:pPr>
        <w:pStyle w:val="Textoindependiente"/>
        <w:spacing w:before="8"/>
        <w:rPr>
          <w:sz w:val="27"/>
        </w:rPr>
      </w:pPr>
    </w:p>
    <w:p w:rsidR="00693E9E" w:rsidRDefault="00447E74">
      <w:pPr>
        <w:spacing w:line="290" w:lineRule="auto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CONFORMIDAD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VERIFICACIÓN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REALIZADA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DETERMINO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SIGUIENTE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DEFICIENCIA:</w:t>
      </w:r>
    </w:p>
    <w:p w:rsidR="00693E9E" w:rsidRDefault="00693E9E">
      <w:pPr>
        <w:pStyle w:val="Textoindependiente"/>
        <w:spacing w:before="7"/>
        <w:rPr>
          <w:rFonts w:ascii="Arial"/>
          <w:b/>
          <w:sz w:val="27"/>
        </w:rPr>
      </w:pPr>
    </w:p>
    <w:p w:rsidR="00693E9E" w:rsidRDefault="00447E74">
      <w:pPr>
        <w:spacing w:line="290" w:lineRule="auto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Falta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segregación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funciones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àrea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caja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chica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cupones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combustible</w:t>
      </w:r>
    </w:p>
    <w:p w:rsidR="00693E9E" w:rsidRDefault="00693E9E">
      <w:pPr>
        <w:spacing w:line="290" w:lineRule="auto"/>
        <w:rPr>
          <w:rFonts w:ascii="Arial" w:hAnsi="Arial"/>
          <w:sz w:val="24"/>
        </w:rPr>
        <w:sectPr w:rsidR="00693E9E">
          <w:pgSz w:w="12240" w:h="15840"/>
          <w:pgMar w:top="1060" w:right="1580" w:bottom="780" w:left="400" w:header="617" w:footer="596" w:gutter="0"/>
          <w:cols w:space="720"/>
        </w:sectPr>
      </w:pPr>
    </w:p>
    <w:p w:rsidR="00693E9E" w:rsidRDefault="00447E74">
      <w:pPr>
        <w:spacing w:before="82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Condición</w:t>
      </w:r>
    </w:p>
    <w:p w:rsidR="00693E9E" w:rsidRDefault="00447E74">
      <w:pPr>
        <w:pStyle w:val="Textoindependiente"/>
        <w:spacing w:before="56" w:line="278" w:lineRule="auto"/>
        <w:ind w:left="1301" w:right="122"/>
        <w:jc w:val="both"/>
      </w:pPr>
      <w:r>
        <w:t>En la Dirección Departamental de Educación de Zacapa, al realizar arqueo de</w:t>
      </w:r>
      <w:r>
        <w:rPr>
          <w:spacing w:val="1"/>
        </w:rPr>
        <w:t xml:space="preserve"> </w:t>
      </w:r>
      <w:r>
        <w:t>fondos rotativos internos de funcionamiento y servicios de gratuidad, caja chica y</w:t>
      </w:r>
      <w:r>
        <w:rPr>
          <w:spacing w:val="1"/>
        </w:rPr>
        <w:t xml:space="preserve"> </w:t>
      </w:r>
      <w:r>
        <w:t>cupones de combustible al 28 de abril de 2021, se determinó que la encargada de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tambien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cupones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combustible.</w:t>
      </w:r>
    </w:p>
    <w:p w:rsidR="00693E9E" w:rsidRDefault="00693E9E">
      <w:pPr>
        <w:pStyle w:val="Textoindependiente"/>
        <w:spacing w:before="7"/>
        <w:rPr>
          <w:sz w:val="27"/>
        </w:rPr>
      </w:pPr>
    </w:p>
    <w:p w:rsidR="00693E9E" w:rsidRDefault="00447E74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Recomendación</w:t>
      </w:r>
    </w:p>
    <w:p w:rsidR="00693E9E" w:rsidRDefault="00447E74">
      <w:pPr>
        <w:pStyle w:val="Textoindependiente"/>
        <w:spacing w:before="56" w:line="278" w:lineRule="auto"/>
        <w:ind w:left="1301" w:right="122"/>
        <w:jc w:val="both"/>
      </w:pPr>
      <w:r>
        <w:t>El Director en funciones de la Dirección Departamental de Educación de Zacapa,</w:t>
      </w:r>
      <w:r>
        <w:rPr>
          <w:spacing w:val="1"/>
        </w:rPr>
        <w:t xml:space="preserve"> </w:t>
      </w:r>
      <w:r>
        <w:t>debe analizar de acuerdo a las funciones de los servidores públicos nombrados en</w:t>
      </w:r>
      <w:r>
        <w:rPr>
          <w:spacing w:val="-64"/>
        </w:rPr>
        <w:t xml:space="preserve"> </w:t>
      </w:r>
      <w:r>
        <w:t>la Dirección, el nombramiento del personal responsable para la administración de</w:t>
      </w:r>
      <w:r>
        <w:rPr>
          <w:spacing w:val="1"/>
        </w:rPr>
        <w:t xml:space="preserve"> </w:t>
      </w:r>
      <w:r>
        <w:t>l</w:t>
      </w:r>
      <w:r>
        <w:t>os fondos, en este caso de la caja chica y cupones de combustible, a efecto de</w:t>
      </w:r>
      <w:r>
        <w:rPr>
          <w:spacing w:val="1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segregación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funciones.</w:t>
      </w:r>
    </w:p>
    <w:p w:rsidR="00693E9E" w:rsidRDefault="00693E9E">
      <w:pPr>
        <w:pStyle w:val="Textoindependiente"/>
        <w:spacing w:before="6"/>
        <w:rPr>
          <w:sz w:val="27"/>
        </w:rPr>
      </w:pPr>
    </w:p>
    <w:p w:rsidR="00693E9E" w:rsidRDefault="00447E74">
      <w:pPr>
        <w:spacing w:before="1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CONCLUSIÓN</w:t>
      </w:r>
    </w:p>
    <w:p w:rsidR="00693E9E" w:rsidRDefault="00447E74">
      <w:pPr>
        <w:pStyle w:val="Textoindependiente"/>
        <w:spacing w:before="56" w:line="278" w:lineRule="auto"/>
        <w:ind w:left="1301" w:right="122"/>
        <w:jc w:val="both"/>
      </w:pPr>
      <w:r>
        <w:t>Como resultado del trabajo efectuado, excepto por la deficiencia encontrada, el</w:t>
      </w:r>
      <w:r>
        <w:rPr>
          <w:spacing w:val="1"/>
        </w:rPr>
        <w:t xml:space="preserve"> </w:t>
      </w:r>
      <w:r>
        <w:t>efectivo</w:t>
      </w:r>
      <w:r>
        <w:t>, la disponibilidad bancaria y documentos de legitimo abono, de los fondos</w:t>
      </w:r>
      <w:r>
        <w:rPr>
          <w:spacing w:val="1"/>
        </w:rPr>
        <w:t xml:space="preserve"> </w:t>
      </w:r>
      <w:r>
        <w:t>rotativos internos para gastos de funcionamiento, servicios básicos de gratuidad y</w:t>
      </w:r>
      <w:r>
        <w:rPr>
          <w:spacing w:val="1"/>
        </w:rPr>
        <w:t xml:space="preserve"> </w:t>
      </w:r>
      <w:r>
        <w:t>caja chica de la Dirección Departamental de Educación de Zacapa, arqueados el</w:t>
      </w:r>
      <w:r>
        <w:rPr>
          <w:spacing w:val="1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abril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existencia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cupones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combustible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misma</w:t>
      </w:r>
      <w:r>
        <w:rPr>
          <w:spacing w:val="15"/>
        </w:rPr>
        <w:t xml:space="preserve"> </w:t>
      </w:r>
      <w:r>
        <w:t>fecha,</w:t>
      </w:r>
      <w:r>
        <w:rPr>
          <w:spacing w:val="-65"/>
        </w:rPr>
        <w:t xml:space="preserve"> </w:t>
      </w:r>
      <w:r>
        <w:t>se encuentran adecuadamente salvaguardados y los saldos de los mismos son</w:t>
      </w:r>
      <w:r>
        <w:rPr>
          <w:spacing w:val="1"/>
        </w:rPr>
        <w:t xml:space="preserve"> </w:t>
      </w:r>
      <w:r>
        <w:t>razonables.</w:t>
      </w:r>
    </w:p>
    <w:p w:rsidR="00693E9E" w:rsidRDefault="00693E9E">
      <w:pPr>
        <w:pStyle w:val="Textoindependiente"/>
        <w:rPr>
          <w:sz w:val="26"/>
        </w:rPr>
      </w:pPr>
    </w:p>
    <w:p w:rsidR="00693E9E" w:rsidRDefault="00693E9E">
      <w:pPr>
        <w:pStyle w:val="Textoindependiente"/>
        <w:spacing w:before="2"/>
        <w:rPr>
          <w:sz w:val="29"/>
        </w:rPr>
      </w:pPr>
    </w:p>
    <w:p w:rsidR="00693E9E" w:rsidRDefault="00447E74">
      <w:pPr>
        <w:pStyle w:val="Textoindependiente"/>
        <w:ind w:left="1301"/>
      </w:pPr>
      <w:r>
        <w:t>Atentamente,</w:t>
      </w: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spacing w:before="6"/>
        <w:rPr>
          <w:sz w:val="17"/>
        </w:rPr>
      </w:pPr>
    </w:p>
    <w:p w:rsidR="00693E9E" w:rsidRDefault="00C12BB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335" cy="9525"/>
                <wp:effectExtent l="3810" t="3175" r="1905" b="0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335" cy="9525"/>
                          <a:chOff x="0" y="0"/>
                          <a:chExt cx="2421" cy="15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7D816" id="Group 8" o:spid="_x0000_s1026" style="width:121.05pt;height:.75pt;mso-position-horizontal-relative:char;mso-position-vertical-relative:line" coordsize="2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">
                <v:rect id="Rectangle 9" o:spid="_x0000_s1027" style="position:absolute;width:242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447E74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3175" r="0" b="0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BDB93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693E9E" w:rsidRDefault="00693E9E">
      <w:pPr>
        <w:spacing w:line="20" w:lineRule="exact"/>
        <w:rPr>
          <w:sz w:val="2"/>
        </w:rPr>
        <w:sectPr w:rsidR="00693E9E">
          <w:pgSz w:w="12240" w:h="15840"/>
          <w:pgMar w:top="1060" w:right="1580" w:bottom="780" w:left="400" w:header="617" w:footer="596" w:gutter="0"/>
          <w:cols w:space="720"/>
        </w:sectPr>
      </w:pPr>
    </w:p>
    <w:p w:rsidR="00693E9E" w:rsidRDefault="00447E74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JOSE</w:t>
      </w:r>
      <w:r>
        <w:rPr>
          <w:spacing w:val="-6"/>
          <w:sz w:val="14"/>
        </w:rPr>
        <w:t xml:space="preserve"> </w:t>
      </w:r>
      <w:r>
        <w:rPr>
          <w:sz w:val="14"/>
        </w:rPr>
        <w:t>RODOLFO</w:t>
      </w:r>
      <w:r>
        <w:rPr>
          <w:spacing w:val="-5"/>
          <w:sz w:val="14"/>
        </w:rPr>
        <w:t xml:space="preserve"> </w:t>
      </w:r>
      <w:r>
        <w:rPr>
          <w:sz w:val="14"/>
        </w:rPr>
        <w:t>LEMUS</w:t>
      </w:r>
      <w:r>
        <w:rPr>
          <w:spacing w:val="-5"/>
          <w:sz w:val="14"/>
        </w:rPr>
        <w:t xml:space="preserve"> </w:t>
      </w:r>
      <w:r>
        <w:rPr>
          <w:sz w:val="14"/>
        </w:rPr>
        <w:t>FIGUEROA</w:t>
      </w:r>
    </w:p>
    <w:p w:rsidR="00693E9E" w:rsidRDefault="00447E74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693E9E" w:rsidRDefault="00447E74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</w:t>
      </w:r>
      <w:r>
        <w:rPr>
          <w:spacing w:val="-7"/>
          <w:sz w:val="14"/>
        </w:rPr>
        <w:t xml:space="preserve"> </w:t>
      </w:r>
      <w:r>
        <w:rPr>
          <w:sz w:val="14"/>
        </w:rPr>
        <w:t>ILIANA</w:t>
      </w:r>
      <w:r>
        <w:rPr>
          <w:spacing w:val="-7"/>
          <w:sz w:val="14"/>
        </w:rPr>
        <w:t xml:space="preserve"> </w:t>
      </w:r>
      <w:r>
        <w:rPr>
          <w:sz w:val="14"/>
        </w:rPr>
        <w:t>HERNANDEZ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</w:p>
    <w:p w:rsidR="00693E9E" w:rsidRDefault="00447E74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693E9E" w:rsidRDefault="00693E9E">
      <w:pPr>
        <w:rPr>
          <w:sz w:val="14"/>
        </w:rPr>
        <w:sectPr w:rsidR="00693E9E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3881" w:space="523"/>
            <w:col w:w="5856"/>
          </w:cols>
        </w:sect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rPr>
          <w:sz w:val="20"/>
        </w:rPr>
      </w:pPr>
    </w:p>
    <w:p w:rsidR="00693E9E" w:rsidRDefault="00693E9E">
      <w:pPr>
        <w:pStyle w:val="Textoindependiente"/>
        <w:spacing w:before="1"/>
        <w:rPr>
          <w:sz w:val="20"/>
        </w:rPr>
      </w:pPr>
    </w:p>
    <w:p w:rsidR="00693E9E" w:rsidRDefault="00C12BB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905" r="0" b="0"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F72E7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447E74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905" r="0" b="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6A813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YGxQ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DCbFYG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93E9E" w:rsidRDefault="00693E9E">
      <w:pPr>
        <w:spacing w:line="20" w:lineRule="exact"/>
        <w:rPr>
          <w:sz w:val="2"/>
        </w:rPr>
        <w:sectPr w:rsidR="00693E9E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693E9E" w:rsidRDefault="00447E74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693E9E" w:rsidRDefault="00447E74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693E9E" w:rsidRDefault="00447E74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693E9E" w:rsidRDefault="00447E74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693E9E">
      <w:type w:val="continuous"/>
      <w:pgSz w:w="12240" w:h="15840"/>
      <w:pgMar w:top="1080" w:right="1580" w:bottom="0" w:left="400" w:header="720" w:footer="720" w:gutter="0"/>
      <w:cols w:num="2" w:space="720" w:equalWidth="0">
        <w:col w:w="4083" w:space="321"/>
        <w:col w:w="58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74" w:rsidRDefault="00447E74">
      <w:r>
        <w:separator/>
      </w:r>
    </w:p>
  </w:endnote>
  <w:endnote w:type="continuationSeparator" w:id="0">
    <w:p w:rsidR="00447E74" w:rsidRDefault="0044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9E" w:rsidRDefault="00C12B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EC5E1" id="Group 3" o:spid="_x0000_s1026" style="position:absolute;margin-left:25pt;margin-top:748.2pt;width:502pt;height:28.8pt;z-index:-16095744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m48g40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6keXEAAAA2wAAAA8AAABkcnMvZG93bnJldi54bWxEj0FrAkEMhe8F/8MQobc620KlbB1lKxWE&#10;HkrVH5DuxN3Fncw6k+r675tDobc88r6Xl8VqDL25UMpdZAePswIMcR19x42Dw37z8AImC7LHPjI5&#10;uFGG1XJyt8DSxyt/0WUnjdEQziU6aEWG0tpctxQwz+JArLtjTAFFZWqsT3jV8NDbp6KY24Ad64UW&#10;B1q3VJ92P0FrbE/z9/T2/HGoquL8fbNy/NyIc/fTsXoFIzTKv/mP3nrltL3+ogPY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6keX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E9E" w:rsidRDefault="00447E7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693E9E" w:rsidRDefault="00447E7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21760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E9E" w:rsidRDefault="00447E7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BB3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693E9E" w:rsidRDefault="00447E7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2BB3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74" w:rsidRDefault="00447E74">
      <w:r>
        <w:separator/>
      </w:r>
    </w:p>
  </w:footnote>
  <w:footnote w:type="continuationSeparator" w:id="0">
    <w:p w:rsidR="00447E74" w:rsidRDefault="0044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9E" w:rsidRDefault="00C12B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8101B" id="Freeform 8" o:spid="_x0000_s1026" style="position:absolute;margin-left:85.05pt;margin-top:40.1pt;width:442pt;height:.7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E9E" w:rsidRDefault="00447E7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693E9E" w:rsidRDefault="00447E7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20224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E9E" w:rsidRDefault="00447E7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693E9E" w:rsidRDefault="00447E7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</w:t>
                    </w:r>
                    <w:r>
                      <w:rPr>
                        <w:color w:val="666666"/>
                        <w:sz w:val="1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E"/>
    <w:rsid w:val="00447E74"/>
    <w:rsid w:val="00693E9E"/>
    <w:rsid w:val="00C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721AF6-2CA7-4A4E-9656-ECE9776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2021-05-28T18:58:00Z</dcterms:created>
  <dcterms:modified xsi:type="dcterms:W3CDTF">2021-05-28T18:58:00Z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