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1872" w:rsidRDefault="00A90636">
      <w:pPr>
        <w:pStyle w:val="Ttulo1"/>
        <w:spacing w:before="71" w:line="290" w:lineRule="auto"/>
        <w:ind w:left="4439" w:right="2838" w:hanging="378"/>
      </w:pPr>
      <w:bookmarkStart w:id="0" w:name="_GoBack"/>
      <w:bookmarkEnd w:id="0"/>
      <w:r>
        <w:t>MINISTERIO DE EDUCACIÓN AUDITORIA INTERNA CUA No.:105663</w:t>
      </w: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6A1872">
      <w:pPr>
        <w:pStyle w:val="Textoindependiente"/>
        <w:rPr>
          <w:b/>
          <w:sz w:val="26"/>
        </w:rPr>
      </w:pPr>
    </w:p>
    <w:p w:rsidR="006A1872" w:rsidRDefault="00A90636">
      <w:pPr>
        <w:spacing w:before="185" w:line="340" w:lineRule="auto"/>
        <w:ind w:left="3767" w:right="2565" w:hanging="2"/>
        <w:jc w:val="center"/>
        <w:rPr>
          <w:b/>
          <w:sz w:val="24"/>
        </w:rPr>
      </w:pPr>
      <w:r>
        <w:rPr>
          <w:b/>
          <w:sz w:val="24"/>
        </w:rPr>
        <w:t>MINISTERIO DE EDUCACIÓN ACTIVIDADES ADMINISTRATIVAS</w:t>
      </w:r>
    </w:p>
    <w:p w:rsidR="006A1872" w:rsidRDefault="00A90636">
      <w:pPr>
        <w:spacing w:before="3" w:line="290" w:lineRule="auto"/>
        <w:ind w:left="2406" w:right="1215" w:firstLine="7"/>
        <w:jc w:val="center"/>
        <w:rPr>
          <w:b/>
          <w:sz w:val="24"/>
        </w:rPr>
      </w:pPr>
      <w:r>
        <w:rPr>
          <w:b/>
          <w:sz w:val="24"/>
        </w:rPr>
        <w:t>Auditoría Administrativa de seguimiento a las recomendaciones emitidas por la Dirección de Auditoría Interna, a los CUA 95250-1-2020, Auditoría Financiera y</w:t>
      </w:r>
      <w:r>
        <w:rPr>
          <w:b/>
          <w:spacing w:val="-49"/>
          <w:sz w:val="24"/>
        </w:rPr>
        <w:t xml:space="preserve"> </w:t>
      </w:r>
      <w:r>
        <w:rPr>
          <w:b/>
          <w:sz w:val="24"/>
        </w:rPr>
        <w:t>de cumplimiento al evento de licitación NOG 10579931, de la Dirección General de Gestión de Calidad</w:t>
      </w:r>
      <w:r>
        <w:rPr>
          <w:b/>
          <w:spacing w:val="-25"/>
          <w:sz w:val="24"/>
        </w:rPr>
        <w:t xml:space="preserve"> </w:t>
      </w:r>
      <w:r>
        <w:rPr>
          <w:b/>
          <w:sz w:val="24"/>
        </w:rPr>
        <w:t>Educativa</w:t>
      </w:r>
    </w:p>
    <w:p w:rsidR="006A1872" w:rsidRDefault="00A90636">
      <w:pPr>
        <w:spacing w:line="271" w:lineRule="exact"/>
        <w:ind w:left="4938" w:right="3738"/>
        <w:jc w:val="center"/>
        <w:rPr>
          <w:b/>
          <w:sz w:val="24"/>
        </w:rPr>
      </w:pPr>
      <w:r>
        <w:rPr>
          <w:b/>
          <w:sz w:val="24"/>
        </w:rPr>
        <w:t>-DIGECADE-</w:t>
      </w: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rPr>
          <w:b/>
          <w:sz w:val="20"/>
        </w:rPr>
      </w:pPr>
    </w:p>
    <w:p w:rsidR="006A1872" w:rsidRDefault="006A1872">
      <w:pPr>
        <w:pStyle w:val="Textoindependiente"/>
        <w:spacing w:before="1"/>
        <w:rPr>
          <w:b/>
          <w:sz w:val="23"/>
        </w:rPr>
      </w:pPr>
    </w:p>
    <w:p w:rsidR="006A1872" w:rsidRDefault="00A90636">
      <w:pPr>
        <w:spacing w:before="92"/>
        <w:ind w:left="3801"/>
        <w:rPr>
          <w:b/>
          <w:sz w:val="24"/>
        </w:rPr>
      </w:pPr>
      <w:r>
        <w:rPr>
          <w:noProof/>
          <w:lang w:val="es-GT" w:eastAsia="es-GT"/>
        </w:rPr>
        <w:drawing>
          <wp:anchor distT="0" distB="0" distL="0" distR="0" simplePos="0" relativeHeight="15728640" behindDoc="0" locked="0" layoutInCell="1" allowOverlap="1">
            <wp:simplePos x="0" y="0"/>
            <wp:positionH relativeFrom="page">
              <wp:posOffset>317500</wp:posOffset>
            </wp:positionH>
            <wp:positionV relativeFrom="paragraph">
              <wp:posOffset>99896</wp:posOffset>
            </wp:positionV>
            <wp:extent cx="914400" cy="365759"/>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914400" cy="365759"/>
                    </a:xfrm>
                    <a:prstGeom prst="rect">
                      <a:avLst/>
                    </a:prstGeom>
                  </pic:spPr>
                </pic:pic>
              </a:graphicData>
            </a:graphic>
          </wp:anchor>
        </w:drawing>
      </w:r>
      <w:r>
        <w:rPr>
          <w:b/>
          <w:sz w:val="24"/>
        </w:rPr>
        <w:t>GUATEMALA, FEBRERO DE 2021</w:t>
      </w:r>
    </w:p>
    <w:p w:rsidR="006A1872" w:rsidRDefault="006A1872">
      <w:pPr>
        <w:rPr>
          <w:sz w:val="24"/>
        </w:rPr>
        <w:sectPr w:rsidR="006A1872">
          <w:type w:val="continuous"/>
          <w:pgSz w:w="12240" w:h="15840"/>
          <w:pgMar w:top="1080" w:right="1600" w:bottom="0" w:left="400" w:header="720" w:footer="720" w:gutter="0"/>
          <w:cols w:space="720"/>
        </w:sectPr>
      </w:pPr>
    </w:p>
    <w:p w:rsidR="006A1872" w:rsidRDefault="00A90636">
      <w:pPr>
        <w:spacing w:before="71"/>
        <w:ind w:left="4277" w:right="3786"/>
        <w:jc w:val="center"/>
        <w:rPr>
          <w:b/>
          <w:sz w:val="24"/>
        </w:rPr>
      </w:pPr>
      <w:r>
        <w:rPr>
          <w:b/>
          <w:sz w:val="24"/>
        </w:rPr>
        <w:lastRenderedPageBreak/>
        <w:t>INDICE</w:t>
      </w:r>
    </w:p>
    <w:sdt>
      <w:sdtPr>
        <w:id w:val="535541958"/>
        <w:docPartObj>
          <w:docPartGallery w:val="Table of Contents"/>
          <w:docPartUnique/>
        </w:docPartObj>
      </w:sdtPr>
      <w:sdtEndPr/>
      <w:sdtContent>
        <w:p w:rsidR="006A1872" w:rsidRDefault="00A90636">
          <w:pPr>
            <w:pStyle w:val="TDC1"/>
            <w:tabs>
              <w:tab w:val="right" w:pos="9427"/>
            </w:tabs>
            <w:spacing w:before="741"/>
            <w:rPr>
              <w:b w:val="0"/>
            </w:rPr>
          </w:pPr>
          <w:hyperlink w:anchor="_TOC_250002" w:history="1">
            <w:r>
              <w:t>INTRODUCCION</w:t>
            </w:r>
            <w:r>
              <w:tab/>
            </w:r>
            <w:r>
              <w:rPr>
                <w:b w:val="0"/>
                <w:position w:val="-3"/>
              </w:rPr>
              <w:t>1</w:t>
            </w:r>
          </w:hyperlink>
        </w:p>
        <w:p w:rsidR="006A1872" w:rsidRDefault="00A90636">
          <w:pPr>
            <w:pStyle w:val="TDC1"/>
            <w:tabs>
              <w:tab w:val="right" w:pos="9427"/>
            </w:tabs>
            <w:rPr>
              <w:b w:val="0"/>
            </w:rPr>
          </w:pPr>
          <w:r>
            <w:t>OBJETIVOS</w:t>
          </w:r>
          <w:r>
            <w:tab/>
          </w:r>
          <w:r>
            <w:rPr>
              <w:b w:val="0"/>
              <w:position w:val="-3"/>
            </w:rPr>
            <w:t>1</w:t>
          </w:r>
        </w:p>
        <w:p w:rsidR="006A1872" w:rsidRDefault="00A90636">
          <w:pPr>
            <w:pStyle w:val="TDC1"/>
            <w:tabs>
              <w:tab w:val="right" w:pos="9427"/>
            </w:tabs>
            <w:spacing w:before="154"/>
            <w:rPr>
              <w:b w:val="0"/>
            </w:rPr>
          </w:pPr>
          <w:hyperlink w:anchor="_TOC_250001" w:history="1">
            <w:r>
              <w:t>ALCANCE DE</w:t>
            </w:r>
            <w:r>
              <w:rPr>
                <w:spacing w:val="-3"/>
              </w:rPr>
              <w:t xml:space="preserve"> </w:t>
            </w:r>
            <w:r>
              <w:t>LA</w:t>
            </w:r>
            <w:r>
              <w:rPr>
                <w:spacing w:val="-1"/>
              </w:rPr>
              <w:t xml:space="preserve"> </w:t>
            </w:r>
            <w:r>
              <w:t>ACTIVIDAD</w:t>
            </w:r>
            <w:r>
              <w:tab/>
            </w:r>
            <w:r>
              <w:rPr>
                <w:b w:val="0"/>
                <w:position w:val="-3"/>
              </w:rPr>
              <w:t>1</w:t>
            </w:r>
          </w:hyperlink>
        </w:p>
        <w:p w:rsidR="006A1872" w:rsidRDefault="00A90636">
          <w:pPr>
            <w:pStyle w:val="TDC1"/>
            <w:tabs>
              <w:tab w:val="right" w:pos="9427"/>
            </w:tabs>
            <w:rPr>
              <w:b w:val="0"/>
            </w:rPr>
          </w:pPr>
          <w:r>
            <w:t>RESULTADOS DE</w:t>
          </w:r>
          <w:r>
            <w:rPr>
              <w:spacing w:val="-3"/>
            </w:rPr>
            <w:t xml:space="preserve"> </w:t>
          </w:r>
          <w:r>
            <w:t>LA</w:t>
          </w:r>
          <w:r>
            <w:rPr>
              <w:spacing w:val="-1"/>
            </w:rPr>
            <w:t xml:space="preserve"> </w:t>
          </w:r>
          <w:r>
            <w:t>ACTIVIDAD</w:t>
          </w:r>
          <w:r>
            <w:tab/>
          </w:r>
          <w:r>
            <w:rPr>
              <w:b w:val="0"/>
              <w:position w:val="-3"/>
            </w:rPr>
            <w:t>1</w:t>
          </w:r>
        </w:p>
        <w:p w:rsidR="006A1872" w:rsidRDefault="00A90636">
          <w:pPr>
            <w:pStyle w:val="TDC1"/>
            <w:tabs>
              <w:tab w:val="right" w:pos="9427"/>
            </w:tabs>
            <w:spacing w:before="154"/>
            <w:rPr>
              <w:b w:val="0"/>
            </w:rPr>
          </w:pPr>
          <w:hyperlink w:anchor="_TOC_250000" w:history="1">
            <w:r>
              <w:t>ANEXOS</w:t>
            </w:r>
            <w:r>
              <w:tab/>
            </w:r>
            <w:r>
              <w:rPr>
                <w:b w:val="0"/>
                <w:position w:val="-3"/>
              </w:rPr>
              <w:t>3</w:t>
            </w:r>
          </w:hyperlink>
        </w:p>
      </w:sdtContent>
    </w:sdt>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A90636">
      <w:pPr>
        <w:pStyle w:val="Textoindependiente"/>
        <w:spacing w:before="7"/>
        <w:rPr>
          <w:sz w:val="18"/>
        </w:rPr>
      </w:pPr>
      <w:r>
        <w:rPr>
          <w:noProof/>
          <w:lang w:val="es-GT" w:eastAsia="es-GT"/>
        </w:rPr>
        <w:drawing>
          <wp:anchor distT="0" distB="0" distL="0" distR="0" simplePos="0" relativeHeight="251658240" behindDoc="0" locked="0" layoutInCell="1" allowOverlap="1">
            <wp:simplePos x="0" y="0"/>
            <wp:positionH relativeFrom="page">
              <wp:posOffset>317500</wp:posOffset>
            </wp:positionH>
            <wp:positionV relativeFrom="paragraph">
              <wp:posOffset>160667</wp:posOffset>
            </wp:positionV>
            <wp:extent cx="914400" cy="365760"/>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6" cstate="print"/>
                    <a:stretch>
                      <a:fillRect/>
                    </a:stretch>
                  </pic:blipFill>
                  <pic:spPr>
                    <a:xfrm>
                      <a:off x="0" y="0"/>
                      <a:ext cx="914400" cy="365760"/>
                    </a:xfrm>
                    <a:prstGeom prst="rect">
                      <a:avLst/>
                    </a:prstGeom>
                  </pic:spPr>
                </pic:pic>
              </a:graphicData>
            </a:graphic>
          </wp:anchor>
        </w:drawing>
      </w:r>
    </w:p>
    <w:p w:rsidR="006A1872" w:rsidRDefault="006A1872">
      <w:pPr>
        <w:rPr>
          <w:sz w:val="18"/>
        </w:rPr>
        <w:sectPr w:rsidR="006A1872">
          <w:pgSz w:w="12240" w:h="15840"/>
          <w:pgMar w:top="1080" w:right="1600" w:bottom="0" w:left="400" w:header="720" w:footer="720" w:gutter="0"/>
          <w:cols w:space="720"/>
        </w:sectPr>
      </w:pPr>
    </w:p>
    <w:p w:rsidR="006A1872" w:rsidRDefault="00A90636">
      <w:pPr>
        <w:pStyle w:val="Ttulo1"/>
        <w:spacing w:before="82"/>
      </w:pPr>
      <w:bookmarkStart w:id="1" w:name="_TOC_250002"/>
      <w:bookmarkEnd w:id="1"/>
      <w:r>
        <w:lastRenderedPageBreak/>
        <w:t>INTRODUCCION</w:t>
      </w:r>
    </w:p>
    <w:p w:rsidR="006A1872" w:rsidRDefault="006A1872">
      <w:pPr>
        <w:pStyle w:val="Textoindependiente"/>
        <w:spacing w:before="10"/>
        <w:rPr>
          <w:b/>
          <w:sz w:val="33"/>
        </w:rPr>
      </w:pPr>
    </w:p>
    <w:p w:rsidR="006A1872" w:rsidRDefault="00A90636">
      <w:pPr>
        <w:pStyle w:val="Textoindependiente"/>
        <w:spacing w:line="278" w:lineRule="auto"/>
        <w:ind w:left="1301" w:right="102"/>
        <w:jc w:val="both"/>
      </w:pPr>
      <w:r>
        <w:t>De conformidad con el nombramiento número 105663-1-2021, de fecha 01 de febrero de 2021, fui designada para realizar auditoría administrativa de seguimiento a las recomendaciones emitidas por la Dirección de Auditoría Interna, en el informe CUA 95250-1-202</w:t>
      </w:r>
      <w:r>
        <w:t>0 .</w:t>
      </w:r>
    </w:p>
    <w:p w:rsidR="006A1872" w:rsidRDefault="00A90636">
      <w:pPr>
        <w:pStyle w:val="Ttulo1"/>
        <w:spacing w:before="23" w:line="666" w:lineRule="exact"/>
        <w:ind w:right="7545"/>
      </w:pPr>
      <w:r>
        <w:t>OBJETIVOS GENERAL</w:t>
      </w:r>
    </w:p>
    <w:p w:rsidR="006A1872" w:rsidRDefault="00A90636">
      <w:pPr>
        <w:pStyle w:val="Textoindependiente"/>
        <w:spacing w:line="250" w:lineRule="exact"/>
        <w:ind w:left="1301"/>
        <w:jc w:val="both"/>
      </w:pPr>
      <w:r>
        <w:t>Realizar seguimiento a las recomendaciones emitidas por la Dirección de Auditoría</w:t>
      </w:r>
    </w:p>
    <w:p w:rsidR="006A1872" w:rsidRDefault="00A90636">
      <w:pPr>
        <w:pStyle w:val="Textoindependiente"/>
        <w:spacing w:before="44"/>
        <w:ind w:left="1301"/>
        <w:jc w:val="both"/>
      </w:pPr>
      <w:r>
        <w:t>Interna –DIDAI- en el informe CUA 95250-1-2020.</w:t>
      </w:r>
    </w:p>
    <w:p w:rsidR="006A1872" w:rsidRDefault="006A1872">
      <w:pPr>
        <w:pStyle w:val="Textoindependiente"/>
        <w:spacing w:before="7"/>
        <w:rPr>
          <w:sz w:val="31"/>
        </w:rPr>
      </w:pPr>
    </w:p>
    <w:p w:rsidR="006A1872" w:rsidRDefault="00A90636">
      <w:pPr>
        <w:pStyle w:val="Ttulo1"/>
      </w:pPr>
      <w:r>
        <w:t>ESPECÍFICOS</w:t>
      </w:r>
    </w:p>
    <w:p w:rsidR="006A1872" w:rsidRDefault="00A90636">
      <w:pPr>
        <w:pStyle w:val="Textoindependiente"/>
        <w:spacing w:before="56"/>
        <w:ind w:left="1301"/>
        <w:jc w:val="both"/>
      </w:pPr>
      <w:r>
        <w:t>Verificar si existen recomendaciones implementadas, en proceso e incumplidas.</w:t>
      </w:r>
    </w:p>
    <w:p w:rsidR="006A1872" w:rsidRDefault="006A1872">
      <w:pPr>
        <w:pStyle w:val="Textoindependiente"/>
        <w:spacing w:before="7"/>
        <w:rPr>
          <w:sz w:val="31"/>
        </w:rPr>
      </w:pPr>
    </w:p>
    <w:p w:rsidR="006A1872" w:rsidRDefault="00A90636">
      <w:pPr>
        <w:pStyle w:val="Textoindependiente"/>
        <w:spacing w:line="278" w:lineRule="auto"/>
        <w:ind w:left="1301" w:right="103"/>
        <w:jc w:val="both"/>
      </w:pPr>
      <w:r>
        <w:t>Y otros, que</w:t>
      </w:r>
      <w:r>
        <w:t xml:space="preserve"> a juicio del auditor considere conveniente verificar durante la realización de la auditoría.</w:t>
      </w:r>
    </w:p>
    <w:p w:rsidR="006A1872" w:rsidRDefault="006A1872">
      <w:pPr>
        <w:pStyle w:val="Textoindependiente"/>
        <w:spacing w:before="10"/>
        <w:rPr>
          <w:sz w:val="28"/>
        </w:rPr>
      </w:pPr>
    </w:p>
    <w:p w:rsidR="006A1872" w:rsidRDefault="00A90636">
      <w:pPr>
        <w:pStyle w:val="Ttulo1"/>
      </w:pPr>
      <w:bookmarkStart w:id="2" w:name="_TOC_250001"/>
      <w:bookmarkEnd w:id="2"/>
      <w:r>
        <w:t>ALCANCE DE LA ACTIVIDAD</w:t>
      </w:r>
    </w:p>
    <w:p w:rsidR="006A1872" w:rsidRDefault="006A1872">
      <w:pPr>
        <w:pStyle w:val="Textoindependiente"/>
        <w:spacing w:before="10"/>
        <w:rPr>
          <w:b/>
          <w:sz w:val="33"/>
        </w:rPr>
      </w:pPr>
    </w:p>
    <w:p w:rsidR="006A1872" w:rsidRDefault="00A90636">
      <w:pPr>
        <w:pStyle w:val="Textoindependiente"/>
        <w:spacing w:line="278" w:lineRule="auto"/>
        <w:ind w:left="1301" w:right="102"/>
        <w:jc w:val="both"/>
      </w:pPr>
      <w:r>
        <w:t>Se efectuó seguimiento a cinco recomendaciones emitidas por la Dirección de Auditoría Interna -DIDAI- en el informe de auditoría CUA 952</w:t>
      </w:r>
      <w:r>
        <w:t>50-1-2020 Auditoría financiera y de cumplimiento al evento de Licitación NOG 10579931 “Servicios de impresión de libros de textos, para estudiantes de primero, segundo y tercer grado del nivel primario, a distribuirse para su uso en el ciclo escolar 2020”,</w:t>
      </w:r>
      <w:r>
        <w:t xml:space="preserve"> en la Dirección General de Gestión de Calidad Educativa –DIGECADE-, sin embargo, el alcance fue limitado, debido a que la administración no proporcionó la información o evidencia documental solicitada.</w:t>
      </w:r>
    </w:p>
    <w:p w:rsidR="006A1872" w:rsidRDefault="00A90636">
      <w:pPr>
        <w:pStyle w:val="Ttulo1"/>
        <w:spacing w:before="21" w:line="666" w:lineRule="exact"/>
        <w:ind w:right="2838"/>
      </w:pPr>
      <w:r>
        <w:t>RESULTADOS DE LA ACTIVIDAD RECOMENDACIONES INCUMPLIDA</w:t>
      </w:r>
      <w:r>
        <w:t>S (SR1)</w:t>
      </w:r>
    </w:p>
    <w:p w:rsidR="006A1872" w:rsidRDefault="00A90636">
      <w:pPr>
        <w:pStyle w:val="Textoindependiente"/>
        <w:spacing w:line="250" w:lineRule="exact"/>
        <w:ind w:left="1301"/>
        <w:jc w:val="both"/>
      </w:pPr>
      <w:r>
        <w:t>De conformidad con el formulario SR1 seguimiento de recomendaciones y ante la</w:t>
      </w:r>
    </w:p>
    <w:p w:rsidR="006A1872" w:rsidRDefault="00A90636">
      <w:pPr>
        <w:pStyle w:val="Textoindependiente"/>
        <w:spacing w:before="44" w:line="278" w:lineRule="auto"/>
        <w:ind w:left="1301" w:right="103"/>
        <w:jc w:val="both"/>
      </w:pPr>
      <w:r>
        <w:t>falta de comentarios y evidencia documental que permitieran evaluar el estado actual de las recomendaciones, se determinó que las cinco (05) recomendaciones que emitió la Auditoría Interna en el informe CUA 95250-1-2020, se encuentran incumplidas, los cual</w:t>
      </w:r>
      <w:r>
        <w:t>es se detallan a continuación:</w:t>
      </w:r>
    </w:p>
    <w:p w:rsidR="006A1872" w:rsidRDefault="006A1872">
      <w:pPr>
        <w:spacing w:line="278" w:lineRule="auto"/>
        <w:jc w:val="both"/>
        <w:sectPr w:rsidR="006A1872">
          <w:headerReference w:type="default" r:id="rId7"/>
          <w:footerReference w:type="default" r:id="rId8"/>
          <w:pgSz w:w="12240" w:h="15840"/>
          <w:pgMar w:top="1060" w:right="1600" w:bottom="780" w:left="400" w:header="617" w:footer="596" w:gutter="0"/>
          <w:pgNumType w:start="1"/>
          <w:cols w:space="720"/>
        </w:sectPr>
      </w:pPr>
    </w:p>
    <w:p w:rsidR="006A1872" w:rsidRDefault="006A1872">
      <w:pPr>
        <w:pStyle w:val="Textoindependiente"/>
        <w:spacing w:before="10"/>
        <w:rPr>
          <w:sz w:val="26"/>
        </w:rPr>
      </w:pPr>
    </w:p>
    <w:p w:rsidR="006A1872" w:rsidRDefault="00A90636">
      <w:pPr>
        <w:pStyle w:val="Ttulo1"/>
        <w:spacing w:before="92" w:line="290" w:lineRule="auto"/>
      </w:pPr>
      <w:r>
        <w:t>Hallazgos relacionados con el cumplimiento de leyes y regulaciones aplicables.</w:t>
      </w:r>
    </w:p>
    <w:p w:rsidR="006A1872" w:rsidRDefault="00A90636">
      <w:pPr>
        <w:pStyle w:val="Textoindependiente"/>
        <w:spacing w:line="278" w:lineRule="auto"/>
        <w:ind w:left="1301" w:right="1154"/>
      </w:pPr>
      <w:r>
        <w:t>Hallazgo No.1. Deficiencias en el proceso de licitación del lote 8. Hallazgo No. 2. Atraso en la impresión de textos lote 5.</w:t>
      </w:r>
    </w:p>
    <w:p w:rsidR="006A1872" w:rsidRDefault="00A90636">
      <w:pPr>
        <w:pStyle w:val="Textoindependiente"/>
        <w:spacing w:line="278" w:lineRule="auto"/>
        <w:ind w:left="1301"/>
      </w:pPr>
      <w:r>
        <w:t>Hallazgo No. 3. Deficiencias en la gestión administr</w:t>
      </w:r>
      <w:r>
        <w:t>ativa para impresión de textos del lote 7.</w:t>
      </w:r>
    </w:p>
    <w:p w:rsidR="006A1872" w:rsidRDefault="00A90636">
      <w:pPr>
        <w:pStyle w:val="Textoindependiente"/>
        <w:spacing w:line="278" w:lineRule="auto"/>
        <w:ind w:left="1301"/>
      </w:pPr>
      <w:r>
        <w:t>Hallazgo No.4. Variación de criterios técnicos y pedagógicos en elaboración de textos.</w:t>
      </w:r>
    </w:p>
    <w:p w:rsidR="006A1872" w:rsidRDefault="006A1872">
      <w:pPr>
        <w:pStyle w:val="Textoindependiente"/>
        <w:spacing w:before="4"/>
        <w:rPr>
          <w:sz w:val="27"/>
        </w:rPr>
      </w:pPr>
    </w:p>
    <w:p w:rsidR="006A1872" w:rsidRDefault="00A90636">
      <w:pPr>
        <w:pStyle w:val="Ttulo1"/>
      </w:pPr>
      <w:r>
        <w:t>Hallazgos de deficiencias de Control Interno.</w:t>
      </w:r>
    </w:p>
    <w:p w:rsidR="006A1872" w:rsidRDefault="00A90636">
      <w:pPr>
        <w:pStyle w:val="Textoindependiente"/>
        <w:spacing w:before="56"/>
        <w:ind w:left="1301"/>
      </w:pPr>
      <w:r>
        <w:t>Hallazgo No. 1. Atraso en la impresión de textos lote 5.</w:t>
      </w:r>
    </w:p>
    <w:p w:rsidR="006A1872" w:rsidRDefault="006A1872">
      <w:pPr>
        <w:pStyle w:val="Textoindependiente"/>
        <w:spacing w:before="7"/>
        <w:rPr>
          <w:sz w:val="31"/>
        </w:rPr>
      </w:pPr>
    </w:p>
    <w:p w:rsidR="006A1872" w:rsidRDefault="00A90636">
      <w:pPr>
        <w:pStyle w:val="Textoindependiente"/>
        <w:spacing w:line="278" w:lineRule="auto"/>
        <w:ind w:left="1301" w:right="101"/>
        <w:jc w:val="both"/>
      </w:pPr>
      <w:r>
        <w:t>La falta de implementación de recomendaciones vertidas en el informe de Auditoría Interna CUA 95250-1-2020, propicia una deficiente gestión administrativa en la adquisición e impresión de textos educativos por medio de licitación y posible sanción por part</w:t>
      </w:r>
      <w:r>
        <w:t>e de la Contraloría General de Cuentas por incumplimiento.</w:t>
      </w:r>
    </w:p>
    <w:p w:rsidR="006A1872" w:rsidRDefault="006A1872">
      <w:pPr>
        <w:pStyle w:val="Textoindependiente"/>
        <w:spacing w:before="7"/>
        <w:rPr>
          <w:sz w:val="27"/>
        </w:rPr>
      </w:pPr>
    </w:p>
    <w:p w:rsidR="006A1872" w:rsidRDefault="00A90636">
      <w:pPr>
        <w:pStyle w:val="Ttulo1"/>
        <w:jc w:val="both"/>
      </w:pPr>
      <w:r>
        <w:t>COMPROMISO ADQUIRIDO POR LOS RESPONSABLES:</w:t>
      </w:r>
    </w:p>
    <w:p w:rsidR="006A1872" w:rsidRDefault="00A90636">
      <w:pPr>
        <w:pStyle w:val="Textoindependiente"/>
        <w:spacing w:before="56" w:line="278" w:lineRule="auto"/>
        <w:ind w:left="1301" w:right="102"/>
        <w:jc w:val="both"/>
      </w:pPr>
      <w:r>
        <w:t>De conformidad con el Oficio No.Digecade-0202-2021 de fecha 15 de febrero 2021, la Directora General de Gestión de Calidad Educativa, informa que, para c</w:t>
      </w:r>
      <w:r>
        <w:t>umplir con lo evaluado anteriormente, es necesario que se encuentre un evento similar de licitación de textos para poder evidenciar las recomendaciones antes mencionadas, por lo que espera que en el mes de junio queden solventados los hallazgos indicados.</w:t>
      </w: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spacing w:before="5"/>
        <w:rPr>
          <w:sz w:val="13"/>
        </w:rPr>
      </w:pPr>
    </w:p>
    <w:p w:rsidR="006A1872" w:rsidRDefault="00CE66F6">
      <w:pPr>
        <w:tabs>
          <w:tab w:val="left" w:pos="5840"/>
        </w:tabs>
        <w:spacing w:line="20" w:lineRule="exact"/>
        <w:ind w:left="1436"/>
        <w:rPr>
          <w:sz w:val="2"/>
        </w:rPr>
      </w:pPr>
      <w:r>
        <w:rPr>
          <w:noProof/>
          <w:sz w:val="2"/>
          <w:lang w:val="es-GT" w:eastAsia="es-GT"/>
        </w:rPr>
        <mc:AlternateContent>
          <mc:Choice Requires="wpg">
            <w:drawing>
              <wp:inline distT="0" distB="0" distL="0" distR="0">
                <wp:extent cx="1623060" cy="9525"/>
                <wp:effectExtent l="3810" t="1905" r="1905" b="0"/>
                <wp:docPr id="2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3060" cy="9525"/>
                          <a:chOff x="0" y="0"/>
                          <a:chExt cx="2556" cy="15"/>
                        </a:xfrm>
                      </wpg:grpSpPr>
                      <wps:wsp>
                        <wps:cNvPr id="24" name="Rectangle 9"/>
                        <wps:cNvSpPr>
                          <a:spLocks noChangeArrowheads="1"/>
                        </wps:cNvSpPr>
                        <wps:spPr bwMode="auto">
                          <a:xfrm>
                            <a:off x="0" y="0"/>
                            <a:ext cx="2556"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C731620" id="Group 8" o:spid="_x0000_s1026" style="width:127.8pt;height:.75pt;mso-position-horizontal-relative:char;mso-position-vertical-relative:line" coordsize="255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">
                <v:rect id="Rectangle 9" o:spid="_x0000_s1027" style="position:absolute;width:255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i3MYA&#10;AADbAAAADwAAAGRycy9kb3ducmV2LnhtbESPQWvCQBSE74X+h+UVvNVNgxWNbqQWBC+FanvQ2zP7&#10;TEKyb9PdVdP+ercgeBxm5htmvuhNK87kfG1ZwcswAUFcWF1zqeD7a/U8AeEDssbWMin4JQ+L/PFh&#10;jpm2F97QeRtKESHsM1RQhdBlUvqiIoN+aDvi6B2tMxiidKXUDi8RblqZJslYGqw5LlTY0XtFRbM9&#10;GQXL6WT58znij7/NYU/73aF5TV2i1OCpf5uBCNSHe/jWXmsF6Qj+v8Qf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ji3MYAAADbAAAADwAAAAAAAAAAAAAAAACYAgAAZHJz&#10;L2Rvd25yZXYueG1sUEsFBgAAAAAEAAQA9QAAAIsDAAAAAA==&#10;" fillcolor="black" stroked="f"/>
                <w10:anchorlock/>
              </v:group>
            </w:pict>
          </mc:Fallback>
        </mc:AlternateContent>
      </w:r>
      <w:r w:rsidR="00A90636">
        <w:rPr>
          <w:sz w:val="2"/>
        </w:rPr>
        <w:tab/>
      </w:r>
      <w:r>
        <w:rPr>
          <w:noProof/>
          <w:sz w:val="2"/>
          <w:lang w:val="es-GT" w:eastAsia="es-GT"/>
        </w:rPr>
        <mc:AlternateContent>
          <mc:Choice Requires="wpg">
            <w:drawing>
              <wp:inline distT="0" distB="0" distL="0" distR="0">
                <wp:extent cx="1325245" cy="9525"/>
                <wp:effectExtent l="0" t="1905" r="0" b="0"/>
                <wp:docPr id="2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5245" cy="9525"/>
                          <a:chOff x="0" y="0"/>
                          <a:chExt cx="2087" cy="15"/>
                        </a:xfrm>
                      </wpg:grpSpPr>
                      <wps:wsp>
                        <wps:cNvPr id="22" name="Rectangle 7"/>
                        <wps:cNvSpPr>
                          <a:spLocks noChangeArrowheads="1"/>
                        </wps:cNvSpPr>
                        <wps:spPr bwMode="auto">
                          <a:xfrm>
                            <a:off x="0" y="0"/>
                            <a:ext cx="2087"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D0099CB" id="Group 6" o:spid="_x0000_s1026" style="width:104.35pt;height:.75pt;mso-position-horizontal-relative:char;mso-position-vertical-relative:line" coordsize="208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">
                <v:rect id="Rectangle 7" o:spid="_x0000_s1027" style="position:absolute;width:2087;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fM8UA&#10;AADbAAAADwAAAGRycy9kb3ducmV2LnhtbESPQWvCQBSE74L/YXmCN900aLFpVqmC0Iugtod6e8m+&#10;JsHs23R3q2l/fVcQehxm5hsmX/WmFRdyvrGs4GGagCAurW64UvD+tp0sQPiArLG1TAp+yMNqORzk&#10;mGl75QNdjqESEcI+QwV1CF0mpS9rMuintiOO3qd1BkOUrpLa4TXCTSvTJHmUBhuOCzV2tKmpPB+/&#10;jYL102L9tZ/x7vdQnOj0UZznqUuUGo/6l2cQgfrwH763X7WCNIXb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Xd8zxQAAANsAAAAPAAAAAAAAAAAAAAAAAJgCAABkcnMv&#10;ZG93bnJldi54bWxQSwUGAAAAAAQABAD1AAAAigMAAAAA&#10;" fillcolor="black" stroked="f"/>
                <w10:anchorlock/>
              </v:group>
            </w:pict>
          </mc:Fallback>
        </mc:AlternateContent>
      </w:r>
    </w:p>
    <w:p w:rsidR="006A1872" w:rsidRDefault="006A1872">
      <w:pPr>
        <w:spacing w:line="20" w:lineRule="exact"/>
        <w:rPr>
          <w:sz w:val="2"/>
        </w:rPr>
        <w:sectPr w:rsidR="006A1872">
          <w:pgSz w:w="12240" w:h="15840"/>
          <w:pgMar w:top="1060" w:right="1600" w:bottom="780" w:left="400" w:header="617" w:footer="596" w:gutter="0"/>
          <w:cols w:space="720"/>
        </w:sectPr>
      </w:pPr>
    </w:p>
    <w:p w:rsidR="006A1872" w:rsidRDefault="00A90636">
      <w:pPr>
        <w:spacing w:before="19"/>
        <w:ind w:left="1451"/>
        <w:rPr>
          <w:sz w:val="14"/>
        </w:rPr>
      </w:pPr>
      <w:r>
        <w:rPr>
          <w:sz w:val="14"/>
        </w:rPr>
        <w:lastRenderedPageBreak/>
        <w:t>SONIA ELIZABETH GARCÍA CHACLÁN</w:t>
      </w:r>
    </w:p>
    <w:p w:rsidR="006A1872" w:rsidRDefault="00A90636">
      <w:pPr>
        <w:spacing w:before="86"/>
        <w:ind w:left="1451"/>
        <w:rPr>
          <w:sz w:val="14"/>
        </w:rPr>
      </w:pPr>
      <w:r>
        <w:rPr>
          <w:sz w:val="14"/>
        </w:rPr>
        <w:t>Auditor</w:t>
      </w:r>
    </w:p>
    <w:p w:rsidR="006A1872" w:rsidRDefault="00A90636">
      <w:pPr>
        <w:spacing w:before="19"/>
        <w:ind w:left="1451"/>
        <w:rPr>
          <w:sz w:val="14"/>
        </w:rPr>
      </w:pPr>
      <w:r>
        <w:br w:type="column"/>
      </w:r>
      <w:r>
        <w:rPr>
          <w:sz w:val="14"/>
        </w:rPr>
        <w:lastRenderedPageBreak/>
        <w:t>YURI EFRAIN CHANG CASTRO</w:t>
      </w:r>
    </w:p>
    <w:p w:rsidR="006A1872" w:rsidRDefault="00A90636">
      <w:pPr>
        <w:spacing w:before="86"/>
        <w:ind w:left="1451"/>
        <w:rPr>
          <w:sz w:val="14"/>
        </w:rPr>
      </w:pPr>
      <w:r>
        <w:rPr>
          <w:sz w:val="14"/>
        </w:rPr>
        <w:t>Supervisor</w:t>
      </w:r>
    </w:p>
    <w:p w:rsidR="006A1872" w:rsidRDefault="006A1872">
      <w:pPr>
        <w:rPr>
          <w:sz w:val="14"/>
        </w:rPr>
        <w:sectPr w:rsidR="006A1872">
          <w:type w:val="continuous"/>
          <w:pgSz w:w="12240" w:h="15840"/>
          <w:pgMar w:top="1080" w:right="1600" w:bottom="0" w:left="400" w:header="720" w:footer="720" w:gutter="0"/>
          <w:cols w:num="2" w:space="720" w:equalWidth="0">
            <w:col w:w="4010" w:space="394"/>
            <w:col w:w="5836"/>
          </w:cols>
        </w:sect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rPr>
          <w:sz w:val="20"/>
        </w:rPr>
      </w:pPr>
    </w:p>
    <w:p w:rsidR="006A1872" w:rsidRDefault="006A1872">
      <w:pPr>
        <w:pStyle w:val="Textoindependiente"/>
        <w:spacing w:before="1"/>
        <w:rPr>
          <w:sz w:val="20"/>
        </w:rPr>
      </w:pPr>
    </w:p>
    <w:p w:rsidR="006A1872" w:rsidRDefault="00CE66F6">
      <w:pPr>
        <w:tabs>
          <w:tab w:val="left" w:pos="5840"/>
        </w:tabs>
        <w:spacing w:line="20" w:lineRule="exact"/>
        <w:ind w:left="1436"/>
        <w:rPr>
          <w:sz w:val="2"/>
        </w:rPr>
      </w:pPr>
      <w:r>
        <w:rPr>
          <w:noProof/>
          <w:sz w:val="2"/>
          <w:lang w:val="es-GT" w:eastAsia="es-GT"/>
        </w:rPr>
        <mc:AlternateContent>
          <mc:Choice Requires="wpg">
            <w:drawing>
              <wp:inline distT="0" distB="0" distL="0" distR="0">
                <wp:extent cx="1666875" cy="9525"/>
                <wp:effectExtent l="3810" t="635" r="0" b="0"/>
                <wp:docPr id="1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6875" cy="9525"/>
                          <a:chOff x="0" y="0"/>
                          <a:chExt cx="2625" cy="15"/>
                        </a:xfrm>
                      </wpg:grpSpPr>
                      <wps:wsp>
                        <wps:cNvPr id="20" name="Rectangle 5"/>
                        <wps:cNvSpPr>
                          <a:spLocks noChangeArrowheads="1"/>
                        </wps:cNvSpPr>
                        <wps:spPr bwMode="auto">
                          <a:xfrm>
                            <a:off x="0" y="0"/>
                            <a:ext cx="2625"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7C6064" id="Group 4" o:spid="_x0000_s1026" style="width:131.25pt;height:.75pt;mso-position-horizontal-relative:char;mso-position-vertical-relative:line" coordsize="262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">
                <v:rect id="Rectangle 5" o:spid="_x0000_s1027" style="position:absolute;width:2625;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k38IA&#10;AADbAAAADwAAAGRycy9kb3ducmV2LnhtbERPy4rCMBTdD/gP4QruxtTiDFqNooIwmwFfC91dm2tb&#10;bG5qktHOfL1ZDLg8nPd03ppa3Mn5yrKCQT8BQZxbXXGh4LBfv49A+ICssbZMCn7Jw3zWeZtipu2D&#10;t3TfhULEEPYZKihDaDIpfV6SQd+3DXHkLtYZDBG6QmqHjxhuapkmyac0WHFsKLGhVUn5dfdjFCzH&#10;o+VtM+Tvv+35RKfj+fqR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fwgAAANsAAAAPAAAAAAAAAAAAAAAAAJgCAABkcnMvZG93&#10;bnJldi54bWxQSwUGAAAAAAQABAD1AAAAhwMAAAAA&#10;" fillcolor="black" stroked="f"/>
                <w10:anchorlock/>
              </v:group>
            </w:pict>
          </mc:Fallback>
        </mc:AlternateContent>
      </w:r>
      <w:r w:rsidR="00A90636">
        <w:rPr>
          <w:sz w:val="2"/>
        </w:rPr>
        <w:tab/>
      </w:r>
      <w:r>
        <w:rPr>
          <w:noProof/>
          <w:sz w:val="2"/>
          <w:lang w:val="es-GT" w:eastAsia="es-GT"/>
        </w:rPr>
        <mc:AlternateContent>
          <mc:Choice Requires="wpg">
            <w:drawing>
              <wp:inline distT="0" distB="0" distL="0" distR="0">
                <wp:extent cx="1449070" cy="9525"/>
                <wp:effectExtent l="0" t="635" r="0" b="0"/>
                <wp:docPr id="1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9070" cy="9525"/>
                          <a:chOff x="0" y="0"/>
                          <a:chExt cx="2282" cy="15"/>
                        </a:xfrm>
                      </wpg:grpSpPr>
                      <wps:wsp>
                        <wps:cNvPr id="18" name="Rectangle 3"/>
                        <wps:cNvSpPr>
                          <a:spLocks noChangeArrowheads="1"/>
                        </wps:cNvSpPr>
                        <wps:spPr bwMode="auto">
                          <a:xfrm>
                            <a:off x="0" y="0"/>
                            <a:ext cx="2282"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CFE1430" id="Group 2" o:spid="_x0000_s1026" style="width:114.1pt;height:.75pt;mso-position-horizontal-relative:char;mso-position-vertical-relative:line" coordsize="22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">
                <v:rect id="Rectangle 3" o:spid="_x0000_s1027" style="position:absolute;width:2282;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kiZMYA&#10;AADbAAAADwAAAGRycy9kb3ducmV2LnhtbESPT2/CMAzF70j7DpEncYN0iCHWERBMmrTLpPHnADfT&#10;eG1F45Qkg26ffj4gcbP1nt/7ebboXKMuFGLt2cDTMANFXHhbc2lgt30fTEHFhGyx8UwGfinCYv7Q&#10;m2Fu/ZXXdNmkUkkIxxwNVCm1udaxqMhhHPqWWLRvHxwmWUOpbcCrhLtGj7Jsoh3WLA0VtvRWUXHa&#10;/DgDq5fp6vw15s+/9fFAh/3x9DwKmTH9x275CipRl+7m2/WHFXyBlV9kAD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kiZMYAAADbAAAADwAAAAAAAAAAAAAAAACYAgAAZHJz&#10;L2Rvd25yZXYueG1sUEsFBgAAAAAEAAQA9QAAAIsDAAAAAA==&#10;" fillcolor="black" stroked="f"/>
                <w10:anchorlock/>
              </v:group>
            </w:pict>
          </mc:Fallback>
        </mc:AlternateContent>
      </w:r>
    </w:p>
    <w:p w:rsidR="006A1872" w:rsidRDefault="006A1872">
      <w:pPr>
        <w:spacing w:line="20" w:lineRule="exact"/>
        <w:rPr>
          <w:sz w:val="2"/>
        </w:rPr>
        <w:sectPr w:rsidR="006A1872">
          <w:type w:val="continuous"/>
          <w:pgSz w:w="12240" w:h="15840"/>
          <w:pgMar w:top="1080" w:right="1600" w:bottom="0" w:left="400" w:header="720" w:footer="720" w:gutter="0"/>
          <w:cols w:space="720"/>
        </w:sectPr>
      </w:pPr>
    </w:p>
    <w:p w:rsidR="006A1872" w:rsidRDefault="00A90636">
      <w:pPr>
        <w:spacing w:before="19"/>
        <w:ind w:left="1451"/>
        <w:rPr>
          <w:sz w:val="14"/>
        </w:rPr>
      </w:pPr>
      <w:r>
        <w:rPr>
          <w:sz w:val="14"/>
        </w:rPr>
        <w:lastRenderedPageBreak/>
        <w:t>MILDRED LORENA FUENTES DE LEON</w:t>
      </w:r>
    </w:p>
    <w:p w:rsidR="006A1872" w:rsidRDefault="00A90636">
      <w:pPr>
        <w:spacing w:before="86"/>
        <w:ind w:left="1451"/>
        <w:rPr>
          <w:sz w:val="14"/>
        </w:rPr>
      </w:pPr>
      <w:r>
        <w:rPr>
          <w:sz w:val="14"/>
        </w:rPr>
        <w:t>Sub Director</w:t>
      </w:r>
    </w:p>
    <w:p w:rsidR="006A1872" w:rsidRDefault="00A90636">
      <w:pPr>
        <w:spacing w:before="19"/>
        <w:ind w:left="1451"/>
        <w:rPr>
          <w:sz w:val="14"/>
        </w:rPr>
      </w:pPr>
      <w:r>
        <w:br w:type="column"/>
      </w:r>
      <w:r>
        <w:rPr>
          <w:sz w:val="14"/>
        </w:rPr>
        <w:lastRenderedPageBreak/>
        <w:t>JULIA VICTORIA MONZON PEREZ</w:t>
      </w:r>
    </w:p>
    <w:p w:rsidR="006A1872" w:rsidRDefault="00A90636">
      <w:pPr>
        <w:spacing w:before="86"/>
        <w:ind w:left="1451"/>
        <w:rPr>
          <w:sz w:val="14"/>
        </w:rPr>
      </w:pPr>
      <w:r>
        <w:rPr>
          <w:sz w:val="14"/>
        </w:rPr>
        <w:t>Director</w:t>
      </w:r>
    </w:p>
    <w:p w:rsidR="006A1872" w:rsidRDefault="006A1872">
      <w:pPr>
        <w:rPr>
          <w:sz w:val="14"/>
        </w:rPr>
        <w:sectPr w:rsidR="006A1872">
          <w:type w:val="continuous"/>
          <w:pgSz w:w="12240" w:h="15840"/>
          <w:pgMar w:top="1080" w:right="1600" w:bottom="0" w:left="400" w:header="720" w:footer="720" w:gutter="0"/>
          <w:cols w:num="2" w:space="720" w:equalWidth="0">
            <w:col w:w="4083" w:space="321"/>
            <w:col w:w="5836"/>
          </w:cols>
        </w:sectPr>
      </w:pPr>
    </w:p>
    <w:p w:rsidR="006A1872" w:rsidRDefault="00A90636">
      <w:pPr>
        <w:pStyle w:val="Ttulo1"/>
        <w:spacing w:before="82"/>
      </w:pPr>
      <w:bookmarkStart w:id="3" w:name="_TOC_250000"/>
      <w:bookmarkEnd w:id="3"/>
      <w:r>
        <w:lastRenderedPageBreak/>
        <w:t>ANEXOS</w:t>
      </w:r>
    </w:p>
    <w:p w:rsidR="006A1872" w:rsidRDefault="006A1872">
      <w:pPr>
        <w:pStyle w:val="Textoindependiente"/>
        <w:rPr>
          <w:b/>
          <w:sz w:val="29"/>
        </w:rPr>
      </w:pPr>
    </w:p>
    <w:p w:rsidR="006A1872" w:rsidRDefault="00A90636">
      <w:pPr>
        <w:spacing w:before="95"/>
        <w:ind w:left="1256"/>
        <w:jc w:val="center"/>
        <w:rPr>
          <w:sz w:val="16"/>
        </w:rPr>
      </w:pPr>
      <w:r>
        <w:rPr>
          <w:noProof/>
          <w:lang w:val="es-GT" w:eastAsia="es-GT"/>
        </w:rPr>
        <w:drawing>
          <wp:anchor distT="0" distB="0" distL="0" distR="0" simplePos="0" relativeHeight="6" behindDoc="0" locked="0" layoutInCell="1" allowOverlap="1">
            <wp:simplePos x="0" y="0"/>
            <wp:positionH relativeFrom="page">
              <wp:posOffset>1108710</wp:posOffset>
            </wp:positionH>
            <wp:positionV relativeFrom="paragraph">
              <wp:posOffset>226998</wp:posOffset>
            </wp:positionV>
            <wp:extent cx="5403391" cy="7173468"/>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9" cstate="print"/>
                    <a:stretch>
                      <a:fillRect/>
                    </a:stretch>
                  </pic:blipFill>
                  <pic:spPr>
                    <a:xfrm>
                      <a:off x="0" y="0"/>
                      <a:ext cx="5403391" cy="7173468"/>
                    </a:xfrm>
                    <a:prstGeom prst="rect">
                      <a:avLst/>
                    </a:prstGeom>
                  </pic:spPr>
                </pic:pic>
              </a:graphicData>
            </a:graphic>
          </wp:anchor>
        </w:drawing>
      </w:r>
      <w:r>
        <w:rPr>
          <w:sz w:val="16"/>
        </w:rPr>
        <w:t>.</w:t>
      </w:r>
    </w:p>
    <w:p w:rsidR="006A1872" w:rsidRDefault="006A1872">
      <w:pPr>
        <w:jc w:val="center"/>
        <w:rPr>
          <w:sz w:val="16"/>
        </w:rPr>
        <w:sectPr w:rsidR="006A1872">
          <w:pgSz w:w="12240" w:h="15840"/>
          <w:pgMar w:top="1060" w:right="1600" w:bottom="780" w:left="400" w:header="617" w:footer="596" w:gutter="0"/>
          <w:cols w:space="720"/>
        </w:sectPr>
      </w:pPr>
    </w:p>
    <w:p w:rsidR="006A1872" w:rsidRDefault="00A90636">
      <w:pPr>
        <w:spacing w:before="120"/>
        <w:ind w:left="1256"/>
        <w:jc w:val="center"/>
        <w:rPr>
          <w:sz w:val="16"/>
        </w:rPr>
      </w:pPr>
      <w:r>
        <w:rPr>
          <w:noProof/>
          <w:lang w:val="es-GT" w:eastAsia="es-GT"/>
        </w:rPr>
        <w:lastRenderedPageBreak/>
        <w:drawing>
          <wp:anchor distT="0" distB="0" distL="0" distR="0" simplePos="0" relativeHeight="7" behindDoc="0" locked="0" layoutInCell="1" allowOverlap="1">
            <wp:simplePos x="0" y="0"/>
            <wp:positionH relativeFrom="page">
              <wp:posOffset>1108710</wp:posOffset>
            </wp:positionH>
            <wp:positionV relativeFrom="paragraph">
              <wp:posOffset>243000</wp:posOffset>
            </wp:positionV>
            <wp:extent cx="5455264" cy="7242333"/>
            <wp:effectExtent l="0" t="0" r="0" b="0"/>
            <wp:wrapTopAndBottom/>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0" cstate="print"/>
                    <a:stretch>
                      <a:fillRect/>
                    </a:stretch>
                  </pic:blipFill>
                  <pic:spPr>
                    <a:xfrm>
                      <a:off x="0" y="0"/>
                      <a:ext cx="5455264" cy="7242333"/>
                    </a:xfrm>
                    <a:prstGeom prst="rect">
                      <a:avLst/>
                    </a:prstGeom>
                  </pic:spPr>
                </pic:pic>
              </a:graphicData>
            </a:graphic>
          </wp:anchor>
        </w:drawing>
      </w:r>
      <w:r>
        <w:rPr>
          <w:sz w:val="16"/>
        </w:rPr>
        <w:t>.</w:t>
      </w:r>
    </w:p>
    <w:p w:rsidR="006A1872" w:rsidRDefault="006A1872">
      <w:pPr>
        <w:jc w:val="center"/>
        <w:rPr>
          <w:sz w:val="16"/>
        </w:rPr>
        <w:sectPr w:rsidR="006A1872">
          <w:pgSz w:w="12240" w:h="15840"/>
          <w:pgMar w:top="1060" w:right="1600" w:bottom="780" w:left="400" w:header="617" w:footer="596" w:gutter="0"/>
          <w:cols w:space="720"/>
        </w:sectPr>
      </w:pPr>
    </w:p>
    <w:p w:rsidR="006A1872" w:rsidRDefault="00A90636">
      <w:pPr>
        <w:spacing w:before="120"/>
        <w:ind w:left="1256"/>
        <w:jc w:val="center"/>
        <w:rPr>
          <w:sz w:val="16"/>
        </w:rPr>
      </w:pPr>
      <w:r>
        <w:rPr>
          <w:noProof/>
          <w:lang w:val="es-GT" w:eastAsia="es-GT"/>
        </w:rPr>
        <w:lastRenderedPageBreak/>
        <w:drawing>
          <wp:anchor distT="0" distB="0" distL="0" distR="0" simplePos="0" relativeHeight="8" behindDoc="0" locked="0" layoutInCell="1" allowOverlap="1">
            <wp:simplePos x="0" y="0"/>
            <wp:positionH relativeFrom="page">
              <wp:posOffset>1108710</wp:posOffset>
            </wp:positionH>
            <wp:positionV relativeFrom="paragraph">
              <wp:posOffset>243000</wp:posOffset>
            </wp:positionV>
            <wp:extent cx="5452609" cy="7238809"/>
            <wp:effectExtent l="0" t="0" r="0" b="0"/>
            <wp:wrapTopAndBottom/>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11" cstate="print"/>
                    <a:stretch>
                      <a:fillRect/>
                    </a:stretch>
                  </pic:blipFill>
                  <pic:spPr>
                    <a:xfrm>
                      <a:off x="0" y="0"/>
                      <a:ext cx="5452609" cy="7238809"/>
                    </a:xfrm>
                    <a:prstGeom prst="rect">
                      <a:avLst/>
                    </a:prstGeom>
                  </pic:spPr>
                </pic:pic>
              </a:graphicData>
            </a:graphic>
          </wp:anchor>
        </w:drawing>
      </w:r>
      <w:r>
        <w:rPr>
          <w:sz w:val="16"/>
        </w:rPr>
        <w:t>.</w:t>
      </w:r>
    </w:p>
    <w:p w:rsidR="006A1872" w:rsidRDefault="006A1872">
      <w:pPr>
        <w:jc w:val="center"/>
        <w:rPr>
          <w:sz w:val="16"/>
        </w:rPr>
        <w:sectPr w:rsidR="006A1872">
          <w:pgSz w:w="12240" w:h="15840"/>
          <w:pgMar w:top="1060" w:right="1600" w:bottom="780" w:left="400" w:header="617" w:footer="596" w:gutter="0"/>
          <w:cols w:space="720"/>
        </w:sectPr>
      </w:pPr>
    </w:p>
    <w:p w:rsidR="006A1872" w:rsidRDefault="00A90636">
      <w:pPr>
        <w:spacing w:before="120"/>
        <w:ind w:left="1256"/>
        <w:jc w:val="center"/>
        <w:rPr>
          <w:sz w:val="16"/>
        </w:rPr>
      </w:pPr>
      <w:r>
        <w:rPr>
          <w:noProof/>
          <w:lang w:val="es-GT" w:eastAsia="es-GT"/>
        </w:rPr>
        <w:lastRenderedPageBreak/>
        <w:drawing>
          <wp:anchor distT="0" distB="0" distL="0" distR="0" simplePos="0" relativeHeight="9" behindDoc="0" locked="0" layoutInCell="1" allowOverlap="1">
            <wp:simplePos x="0" y="0"/>
            <wp:positionH relativeFrom="page">
              <wp:posOffset>1108710</wp:posOffset>
            </wp:positionH>
            <wp:positionV relativeFrom="paragraph">
              <wp:posOffset>243000</wp:posOffset>
            </wp:positionV>
            <wp:extent cx="5463658" cy="7253478"/>
            <wp:effectExtent l="0" t="0" r="0" b="0"/>
            <wp:wrapTopAndBottom/>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12" cstate="print"/>
                    <a:stretch>
                      <a:fillRect/>
                    </a:stretch>
                  </pic:blipFill>
                  <pic:spPr>
                    <a:xfrm>
                      <a:off x="0" y="0"/>
                      <a:ext cx="5463658" cy="7253478"/>
                    </a:xfrm>
                    <a:prstGeom prst="rect">
                      <a:avLst/>
                    </a:prstGeom>
                  </pic:spPr>
                </pic:pic>
              </a:graphicData>
            </a:graphic>
          </wp:anchor>
        </w:drawing>
      </w:r>
      <w:r>
        <w:rPr>
          <w:sz w:val="16"/>
        </w:rPr>
        <w:t>.</w:t>
      </w:r>
    </w:p>
    <w:p w:rsidR="006A1872" w:rsidRDefault="006A1872">
      <w:pPr>
        <w:jc w:val="center"/>
        <w:rPr>
          <w:sz w:val="16"/>
        </w:rPr>
        <w:sectPr w:rsidR="006A1872">
          <w:pgSz w:w="12240" w:h="15840"/>
          <w:pgMar w:top="1060" w:right="1600" w:bottom="780" w:left="400" w:header="617" w:footer="596" w:gutter="0"/>
          <w:cols w:space="720"/>
        </w:sectPr>
      </w:pPr>
    </w:p>
    <w:p w:rsidR="006A1872" w:rsidRDefault="00A90636">
      <w:pPr>
        <w:spacing w:before="120"/>
        <w:ind w:left="1256"/>
        <w:jc w:val="center"/>
        <w:rPr>
          <w:sz w:val="16"/>
        </w:rPr>
      </w:pPr>
      <w:r>
        <w:rPr>
          <w:noProof/>
          <w:lang w:val="es-GT" w:eastAsia="es-GT"/>
        </w:rPr>
        <w:lastRenderedPageBreak/>
        <w:drawing>
          <wp:anchor distT="0" distB="0" distL="0" distR="0" simplePos="0" relativeHeight="10" behindDoc="0" locked="0" layoutInCell="1" allowOverlap="1">
            <wp:simplePos x="0" y="0"/>
            <wp:positionH relativeFrom="page">
              <wp:posOffset>1108710</wp:posOffset>
            </wp:positionH>
            <wp:positionV relativeFrom="paragraph">
              <wp:posOffset>243000</wp:posOffset>
            </wp:positionV>
            <wp:extent cx="5394207" cy="7161276"/>
            <wp:effectExtent l="0" t="0" r="0" b="0"/>
            <wp:wrapTopAndBottom/>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13" cstate="print"/>
                    <a:stretch>
                      <a:fillRect/>
                    </a:stretch>
                  </pic:blipFill>
                  <pic:spPr>
                    <a:xfrm>
                      <a:off x="0" y="0"/>
                      <a:ext cx="5394207" cy="7161276"/>
                    </a:xfrm>
                    <a:prstGeom prst="rect">
                      <a:avLst/>
                    </a:prstGeom>
                  </pic:spPr>
                </pic:pic>
              </a:graphicData>
            </a:graphic>
          </wp:anchor>
        </w:drawing>
      </w:r>
      <w:r>
        <w:rPr>
          <w:sz w:val="16"/>
        </w:rPr>
        <w:t>.</w:t>
      </w:r>
    </w:p>
    <w:p w:rsidR="006A1872" w:rsidRDefault="006A1872">
      <w:pPr>
        <w:jc w:val="center"/>
        <w:rPr>
          <w:sz w:val="16"/>
        </w:rPr>
        <w:sectPr w:rsidR="006A1872">
          <w:pgSz w:w="12240" w:h="15840"/>
          <w:pgMar w:top="1060" w:right="1600" w:bottom="780" w:left="400" w:header="617" w:footer="596" w:gutter="0"/>
          <w:cols w:space="720"/>
        </w:sectPr>
      </w:pPr>
    </w:p>
    <w:p w:rsidR="006A1872" w:rsidRDefault="00A90636">
      <w:pPr>
        <w:spacing w:before="120"/>
        <w:ind w:left="1256"/>
        <w:jc w:val="center"/>
        <w:rPr>
          <w:sz w:val="16"/>
        </w:rPr>
      </w:pPr>
      <w:r>
        <w:rPr>
          <w:noProof/>
          <w:lang w:val="es-GT" w:eastAsia="es-GT"/>
        </w:rPr>
        <w:lastRenderedPageBreak/>
        <w:drawing>
          <wp:anchor distT="0" distB="0" distL="0" distR="0" simplePos="0" relativeHeight="11" behindDoc="0" locked="0" layoutInCell="1" allowOverlap="1">
            <wp:simplePos x="0" y="0"/>
            <wp:positionH relativeFrom="page">
              <wp:posOffset>1108710</wp:posOffset>
            </wp:positionH>
            <wp:positionV relativeFrom="paragraph">
              <wp:posOffset>243000</wp:posOffset>
            </wp:positionV>
            <wp:extent cx="5412790" cy="7185945"/>
            <wp:effectExtent l="0" t="0" r="0" b="0"/>
            <wp:wrapTopAndBottom/>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14" cstate="print"/>
                    <a:stretch>
                      <a:fillRect/>
                    </a:stretch>
                  </pic:blipFill>
                  <pic:spPr>
                    <a:xfrm>
                      <a:off x="0" y="0"/>
                      <a:ext cx="5412790" cy="7185945"/>
                    </a:xfrm>
                    <a:prstGeom prst="rect">
                      <a:avLst/>
                    </a:prstGeom>
                  </pic:spPr>
                </pic:pic>
              </a:graphicData>
            </a:graphic>
          </wp:anchor>
        </w:drawing>
      </w:r>
      <w:r>
        <w:rPr>
          <w:sz w:val="16"/>
        </w:rPr>
        <w:t>.</w:t>
      </w:r>
    </w:p>
    <w:sectPr w:rsidR="006A1872">
      <w:pgSz w:w="12240" w:h="15840"/>
      <w:pgMar w:top="1060" w:right="1600" w:bottom="780" w:left="400" w:header="617" w:footer="59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0636" w:rsidRDefault="00A90636">
      <w:r>
        <w:separator/>
      </w:r>
    </w:p>
  </w:endnote>
  <w:endnote w:type="continuationSeparator" w:id="0">
    <w:p w:rsidR="00A90636" w:rsidRDefault="00A906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1872" w:rsidRDefault="00CE66F6">
    <w:pPr>
      <w:pStyle w:val="Textoindependiente"/>
      <w:spacing w:line="14" w:lineRule="auto"/>
      <w:rPr>
        <w:sz w:val="20"/>
      </w:rPr>
    </w:pPr>
    <w:r>
      <w:rPr>
        <w:noProof/>
        <w:lang w:val="es-GT" w:eastAsia="es-GT"/>
      </w:rPr>
      <mc:AlternateContent>
        <mc:Choice Requires="wpg">
          <w:drawing>
            <wp:anchor distT="0" distB="0" distL="114300" distR="114300" simplePos="0" relativeHeight="487453184" behindDoc="1" locked="0" layoutInCell="1" allowOverlap="1">
              <wp:simplePos x="0" y="0"/>
              <wp:positionH relativeFrom="page">
                <wp:posOffset>317500</wp:posOffset>
              </wp:positionH>
              <wp:positionV relativeFrom="page">
                <wp:posOffset>9502140</wp:posOffset>
              </wp:positionV>
              <wp:extent cx="6375400" cy="365760"/>
              <wp:effectExtent l="0" t="0" r="0" b="0"/>
              <wp:wrapNone/>
              <wp:docPr id="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0" cy="365760"/>
                        <a:chOff x="500" y="14964"/>
                        <a:chExt cx="10040" cy="576"/>
                      </a:xfrm>
                    </wpg:grpSpPr>
                    <wps:wsp>
                      <wps:cNvPr id="8" name="Freeform 5"/>
                      <wps:cNvSpPr>
                        <a:spLocks/>
                      </wps:cNvSpPr>
                      <wps:spPr bwMode="auto">
                        <a:xfrm>
                          <a:off x="1701" y="15078"/>
                          <a:ext cx="8839" cy="1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0" y="14964"/>
                          <a:ext cx="1440"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E73D00" id="Group 3" o:spid="_x0000_s1026" style="position:absolute;margin-left:25pt;margin-top:748.2pt;width:502pt;height:28.8pt;z-index:-15863296;mso-position-horizontal-relative:page;mso-position-vertical-relative:page" coordorigin="500,14964" coordsize="100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">
              <v:shape id="Freeform 5" o:spid="_x0000_s1027" style="position:absolute;left:1701;top:15078;width:8839;height:15;visibility:visible;mso-wrap-style:square;v-text-anchor:top" coordsize="88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uKZr8A&#10;AADaAAAADwAAAGRycy9kb3ducmV2LnhtbERPy4rCMBTdC/MP4Q64EU0dfFGNMg6IA4JvXF+aa1um&#10;uQlN1Pr3k4Xg8nDes0VjKnGn2peWFfR7CQjizOqScwXn06o7AeEDssbKMil4kofF/KM1w1TbBx/o&#10;fgy5iCHsU1RQhOBSKX1WkEHfs444cldbGwwR1rnUNT5iuKnkV5KMpMGSY0OBjn4Kyv6ON6Pg5Px4&#10;Jy+d5QE326Uc7If9dXBKtT+b7ymIQE14i1/uX60gbo1X4g2Q8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u4pmvwAAANoAAAAPAAAAAAAAAAAAAAAAAJgCAABkcnMvZG93bnJl&#10;di54bWxQSwUGAAAAAAQABAD1AAAAhAMAAAAA&#10;" path="m8839,l7214,,1625,,,,,15r1625,l7214,15r1625,l8839,xe" fillcolor="black" stroked="f">
                <v:path arrowok="t" o:connecttype="custom" o:connectlocs="8839,15079;7214,15079;1625,15079;0,15079;0,15094;1625,15094;7214,15094;8839,15094;8839,15079" o:connectangles="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500;top:14964;width:1440;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WRZjEAAAA2wAAAA8AAABkcnMvZG93bnJldi54bWxEj0FrAjEQhe9C/0OYQm+arQcpW6NoQWi3&#10;IFSLXofNuFlMJssmdbf/3jkUepvhvXnvm+V6DF7dqE9tZAPPswIUcR1ty42B7+Nu+gIqZWSLPjIZ&#10;+KUE69XDZImljQN/0e2QGyUhnEo04HLuSq1T7ShgmsWOWLRL7ANmWftG2x4HCQ9ez4tioQO2LA0O&#10;O3pzVF8PP8FA5Y6ns/fX7fy8/xioosXwuauMeXocN6+gMo353/x3/W4FX+jlFxl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WRZjEAAAA2wAAAA8AAAAAAAAAAAAAAAAA&#10;nwIAAGRycy9kb3ducmV2LnhtbFBLBQYAAAAABAAEAPcAAACQAwAAAAA=&#10;">
                <v:imagedata r:id="rId2" o:title=""/>
              </v:shape>
              <w10:wrap anchorx="page" anchory="page"/>
            </v:group>
          </w:pict>
        </mc:Fallback>
      </mc:AlternateContent>
    </w:r>
    <w:r>
      <w:rPr>
        <w:noProof/>
        <w:lang w:val="es-GT" w:eastAsia="es-GT"/>
      </w:rPr>
      <mc:AlternateContent>
        <mc:Choice Requires="wps">
          <w:drawing>
            <wp:anchor distT="0" distB="0" distL="114300" distR="114300" simplePos="0" relativeHeight="487453696" behindDoc="1" locked="0" layoutInCell="1" allowOverlap="1">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872" w:rsidRDefault="00A90636">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86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" filled="f" stroked="f">
              <v:textbox inset="0,0,0,0">
                <w:txbxContent>
                  <w:p w:rsidR="006A1872" w:rsidRDefault="00A90636">
                    <w:pPr>
                      <w:spacing w:before="15"/>
                      <w:ind w:left="20"/>
                      <w:rPr>
                        <w:sz w:val="14"/>
                      </w:rPr>
                    </w:pPr>
                    <w:r>
                      <w:rPr>
                        <w:color w:val="666666"/>
                        <w:sz w:val="14"/>
                      </w:rPr>
                      <w:t>MINISTERIO DE EDUCACIÓN</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54208" behindDoc="1" locked="0" layoutInCell="1" allowOverlap="1">
              <wp:simplePos x="0" y="0"/>
              <wp:positionH relativeFrom="page">
                <wp:posOffset>6422390</wp:posOffset>
              </wp:positionH>
              <wp:positionV relativeFrom="page">
                <wp:posOffset>9580880</wp:posOffset>
              </wp:positionV>
              <wp:extent cx="30861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872" w:rsidRDefault="00A90636">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CE66F6">
                            <w:rPr>
                              <w:noProof/>
                              <w:color w:val="666666"/>
                              <w:sz w:val="14"/>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29" type="#_x0000_t202" style="position:absolute;margin-left:505.7pt;margin-top:754.4pt;width:24.3pt;height:9.85pt;z-index:-1586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" filled="f" stroked="f">
              <v:textbox inset="0,0,0,0">
                <w:txbxContent>
                  <w:p w:rsidR="006A1872" w:rsidRDefault="00A90636">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CE66F6">
                      <w:rPr>
                        <w:noProof/>
                        <w:color w:val="666666"/>
                        <w:sz w:val="14"/>
                      </w:rPr>
                      <w:t>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0636" w:rsidRDefault="00A90636">
      <w:r>
        <w:separator/>
      </w:r>
    </w:p>
  </w:footnote>
  <w:footnote w:type="continuationSeparator" w:id="0">
    <w:p w:rsidR="00A90636" w:rsidRDefault="00A9063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1872" w:rsidRDefault="00CE66F6">
    <w:pPr>
      <w:pStyle w:val="Textoindependiente"/>
      <w:spacing w:line="14" w:lineRule="auto"/>
      <w:rPr>
        <w:sz w:val="20"/>
      </w:rPr>
    </w:pPr>
    <w:r>
      <w:rPr>
        <w:noProof/>
        <w:lang w:val="es-GT" w:eastAsia="es-GT"/>
      </w:rPr>
      <mc:AlternateContent>
        <mc:Choice Requires="wps">
          <w:drawing>
            <wp:anchor distT="0" distB="0" distL="114300" distR="114300" simplePos="0" relativeHeight="487451648" behindDoc="1" locked="0" layoutInCell="1" allowOverlap="1">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8231D" id="Freeform 8" o:spid="_x0000_s1026" style="position:absolute;margin-left:85.05pt;margin-top:40.1pt;width:442pt;height:.75pt;z-index:-1586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r>
      <w:rPr>
        <w:noProof/>
        <w:lang w:val="es-GT" w:eastAsia="es-GT"/>
      </w:rPr>
      <mc:AlternateContent>
        <mc:Choice Requires="wps">
          <w:drawing>
            <wp:anchor distT="0" distB="0" distL="114300" distR="114300" simplePos="0" relativeHeight="487452160" behindDoc="1" locked="0" layoutInCell="1" allowOverlap="1">
              <wp:simplePos x="0" y="0"/>
              <wp:positionH relativeFrom="page">
                <wp:posOffset>1067435</wp:posOffset>
              </wp:positionH>
              <wp:positionV relativeFrom="page">
                <wp:posOffset>387350</wp:posOffset>
              </wp:positionV>
              <wp:extent cx="923925" cy="12509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872" w:rsidRDefault="00A90636">
                          <w:pPr>
                            <w:spacing w:before="15"/>
                            <w:ind w:left="20"/>
                            <w:rPr>
                              <w:sz w:val="14"/>
                            </w:rPr>
                          </w:pPr>
                          <w:r>
                            <w:rPr>
                              <w:color w:val="666666"/>
                              <w:sz w:val="14"/>
                            </w:rPr>
                            <w:t>AUDITORÍA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84.05pt;margin-top:30.5pt;width:72.75pt;height:9.85pt;z-index:-1586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qirAIAAKk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" filled="f" stroked="f">
              <v:textbox inset="0,0,0,0">
                <w:txbxContent>
                  <w:p w:rsidR="006A1872" w:rsidRDefault="00A90636">
                    <w:pPr>
                      <w:spacing w:before="15"/>
                      <w:ind w:left="20"/>
                      <w:rPr>
                        <w:sz w:val="14"/>
                      </w:rPr>
                    </w:pPr>
                    <w:r>
                      <w:rPr>
                        <w:color w:val="666666"/>
                        <w:sz w:val="14"/>
                      </w:rPr>
                      <w:t>AUDITORÍA INTERNA</w:t>
                    </w:r>
                  </w:p>
                </w:txbxContent>
              </v:textbox>
              <w10:wrap anchorx="page" anchory="page"/>
            </v:shape>
          </w:pict>
        </mc:Fallback>
      </mc:AlternateContent>
    </w:r>
    <w:r>
      <w:rPr>
        <w:noProof/>
        <w:lang w:val="es-GT" w:eastAsia="es-GT"/>
      </w:rPr>
      <mc:AlternateContent>
        <mc:Choice Requires="wps">
          <w:drawing>
            <wp:anchor distT="0" distB="0" distL="114300" distR="114300" simplePos="0" relativeHeight="487452672" behindDoc="1" locked="0" layoutInCell="1" allowOverlap="1">
              <wp:simplePos x="0" y="0"/>
              <wp:positionH relativeFrom="page">
                <wp:posOffset>5454015</wp:posOffset>
              </wp:positionH>
              <wp:positionV relativeFrom="page">
                <wp:posOffset>387350</wp:posOffset>
              </wp:positionV>
              <wp:extent cx="1251585" cy="12509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A1872" w:rsidRDefault="00A90636">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margin-left:429.45pt;margin-top:30.5pt;width:98.55pt;height:9.85pt;z-index:-1586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" filled="f" stroked="f">
              <v:textbox inset="0,0,0,0">
                <w:txbxContent>
                  <w:p w:rsidR="006A1872" w:rsidRDefault="00A90636">
                    <w:pPr>
                      <w:spacing w:before="15"/>
                      <w:ind w:left="20"/>
                      <w:rPr>
                        <w:sz w:val="14"/>
                      </w:rPr>
                    </w:pPr>
                    <w:r>
                      <w:rPr>
                        <w:color w:val="666666"/>
                        <w:sz w:val="14"/>
                      </w:rPr>
                      <w:t>MINISTERIO DE EDUCACIÓN</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1872"/>
    <w:rsid w:val="006A1872"/>
    <w:rsid w:val="00A90636"/>
    <w:rsid w:val="00CE66F6"/>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09178F-AAA3-4D07-91E4-30212C842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jpeg"/><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image" Target="media/image6.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jpeg"/></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590</Words>
  <Characters>3250</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3833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Wendy Gabriela De Paz Meléndez</dc:creator>
  <cp:lastModifiedBy>Wendy Gabriela De Paz Meléndez</cp:lastModifiedBy>
  <cp:revision>2</cp:revision>
  <dcterms:created xsi:type="dcterms:W3CDTF">2021-04-05T16:07:00Z</dcterms:created>
  <dcterms:modified xsi:type="dcterms:W3CDTF">2021-04-05T16:07:00Z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2021-04-05T00:00:00Z</vt:filetime>
  </property>
  <property fmtid="{D5CDD505-2E9C-101B-9397-08002B2CF9AE}" pid="3" name="LastSaved">
    <vt:filetime>2021-04-05T00:00:00Z</vt:filetime>
  </property>
</Properties>
</file>