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3"/>
        <w:ind w:left="124" w:right="0" w:firstLine="0"/>
        <w:jc w:val="left"/>
        <w:rPr>
          <w:sz w:val="11"/>
        </w:rPr>
      </w:pPr>
      <w:r>
        <w:rPr>
          <w:w w:val="105"/>
          <w:sz w:val="11"/>
        </w:rPr>
        <w:t>PLA-PLT-03-03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608" w:right="59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608" w:right="5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Emisión de Constancias Laborales y Constancias de Tiempo de Servicio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RHA-INS-02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03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1 de 1</w:t>
            </w:r>
          </w:p>
        </w:tc>
      </w:tr>
    </w:tbl>
    <w:p>
      <w:pPr>
        <w:spacing w:line="240" w:lineRule="auto" w:before="0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352"/>
        <w:jc w:val="left"/>
      </w:pPr>
      <w:r>
        <w:rPr>
          <w:u w:val="thick"/>
        </w:rPr>
        <w:t>NARRATIVA</w:t>
      </w:r>
    </w:p>
    <w:p>
      <w:pPr>
        <w:spacing w:line="240" w:lineRule="auto" w:before="6" w:after="1"/>
        <w:rPr>
          <w:b/>
          <w:sz w:val="21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077"/>
        <w:gridCol w:w="7636"/>
      </w:tblGrid>
      <w:tr>
        <w:trPr>
          <w:trHeight w:val="324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79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077" w:type="dxa"/>
            <w:shd w:val="clear" w:color="auto" w:fill="D9D9D9"/>
          </w:tcPr>
          <w:p>
            <w:pPr>
              <w:pStyle w:val="TableParagraph"/>
              <w:spacing w:before="79"/>
              <w:ind w:left="61" w:right="5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636" w:type="dxa"/>
            <w:shd w:val="clear" w:color="auto" w:fill="D9D9D9"/>
          </w:tcPr>
          <w:p>
            <w:pPr>
              <w:pStyle w:val="TableParagraph"/>
              <w:spacing w:before="29"/>
              <w:ind w:left="2251" w:right="22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2802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  <w:p>
            <w:pPr>
              <w:pStyle w:val="TableParagraph"/>
              <w:spacing w:line="249" w:lineRule="auto" w:before="6"/>
              <w:ind w:left="95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Atender a </w:t>
            </w:r>
            <w:r>
              <w:rPr>
                <w:sz w:val="15"/>
              </w:rPr>
              <w:t>solicitante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left="61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Certificador de Registro y Estadística</w:t>
            </w:r>
          </w:p>
        </w:tc>
        <w:tc>
          <w:tcPr>
            <w:tcW w:w="7636" w:type="dxa"/>
          </w:tcPr>
          <w:p>
            <w:pPr>
              <w:pStyle w:val="TableParagraph"/>
              <w:spacing w:before="30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Recibir la siguiente documentación del solicitante: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5" w:after="0"/>
              <w:ind w:left="813" w:right="0" w:hanging="35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Personal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activo: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14" w:val="left" w:leader="none"/>
                <w:tab w:pos="1515" w:val="left" w:leader="none"/>
              </w:tabs>
              <w:spacing w:line="240" w:lineRule="auto" w:before="5" w:after="0"/>
              <w:ind w:left="1514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Voucher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constancia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salario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anterior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solicitud.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4" w:after="0"/>
              <w:ind w:left="813" w:right="0" w:hanging="35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Personal inactivo o pasivo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(jubilado):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14" w:val="left" w:leader="none"/>
                <w:tab w:pos="1515" w:val="left" w:leader="none"/>
              </w:tabs>
              <w:spacing w:line="240" w:lineRule="auto" w:before="5" w:after="0"/>
              <w:ind w:left="1514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Cédula de vecindad o documento de</w:t>
            </w:r>
            <w:r>
              <w:rPr>
                <w:spacing w:val="-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identificación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5" w:after="0"/>
              <w:ind w:left="813" w:right="0" w:hanging="35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Persona por contrato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021: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14" w:val="left" w:leader="none"/>
                <w:tab w:pos="1515" w:val="left" w:leader="none"/>
              </w:tabs>
              <w:spacing w:line="240" w:lineRule="auto" w:before="4" w:after="0"/>
              <w:ind w:left="1514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Cédula de vecindad o documento de</w:t>
            </w:r>
            <w:r>
              <w:rPr>
                <w:spacing w:val="-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identificación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14" w:val="left" w:leader="none"/>
                <w:tab w:pos="1515" w:val="left" w:leader="none"/>
              </w:tabs>
              <w:spacing w:line="240" w:lineRule="auto" w:before="5" w:after="0"/>
              <w:ind w:left="1514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Copia del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14" w:val="left" w:leader="none"/>
                <w:tab w:pos="1515" w:val="left" w:leader="none"/>
              </w:tabs>
              <w:spacing w:line="240" w:lineRule="auto" w:before="3" w:after="0"/>
              <w:ind w:left="1514" w:right="0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Certificación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inicio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finalización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labores</w:t>
            </w:r>
          </w:p>
          <w:p>
            <w:pPr>
              <w:pStyle w:val="TableParagraph"/>
              <w:spacing w:line="244" w:lineRule="auto" w:before="6"/>
              <w:ind w:left="55" w:right="41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NOTA: Si la titular no puede realizar el trámite personalmente, la persona que realice el trámite debe ser un familiar en primer o segundo grado y presentar documento de identificación personal y del titular.</w:t>
            </w:r>
          </w:p>
        </w:tc>
      </w:tr>
      <w:tr>
        <w:trPr>
          <w:trHeight w:val="725" w:hRule="atLeast"/>
        </w:trPr>
        <w:tc>
          <w:tcPr>
            <w:tcW w:w="1103" w:type="dxa"/>
          </w:tcPr>
          <w:p>
            <w:pPr>
              <w:pStyle w:val="TableParagraph"/>
              <w:spacing w:before="100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  <w:p>
            <w:pPr>
              <w:pStyle w:val="TableParagraph"/>
              <w:spacing w:line="249" w:lineRule="auto" w:before="5"/>
              <w:ind w:left="96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Buscar en el sistema</w:t>
            </w:r>
          </w:p>
        </w:tc>
        <w:tc>
          <w:tcPr>
            <w:tcW w:w="1077" w:type="dxa"/>
          </w:tcPr>
          <w:p>
            <w:pPr>
              <w:pStyle w:val="TableParagraph"/>
              <w:spacing w:line="247" w:lineRule="auto" w:before="100"/>
              <w:ind w:left="62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Certificador de Registro y Estadística</w:t>
            </w:r>
          </w:p>
        </w:tc>
        <w:tc>
          <w:tcPr>
            <w:tcW w:w="7636" w:type="dxa"/>
          </w:tcPr>
          <w:p>
            <w:pPr>
              <w:pStyle w:val="TableParagraph"/>
              <w:spacing w:line="244" w:lineRule="auto" w:before="30"/>
              <w:ind w:left="55" w:right="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Ingresar la información de la persona solicitante para la búsqueda en el sistema, puede hacerse de acuerdo a las siguientes variables: nombre, apellido, número de cédula, fecha de nacimiento, cédula docente, afiliación al IGSS.</w:t>
            </w:r>
          </w:p>
        </w:tc>
      </w:tr>
      <w:tr>
        <w:trPr>
          <w:trHeight w:val="725" w:hRule="atLeast"/>
        </w:trPr>
        <w:tc>
          <w:tcPr>
            <w:tcW w:w="1103" w:type="dxa"/>
          </w:tcPr>
          <w:p>
            <w:pPr>
              <w:pStyle w:val="TableParagraph"/>
              <w:spacing w:before="99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  <w:p>
            <w:pPr>
              <w:pStyle w:val="TableParagraph"/>
              <w:spacing w:line="249" w:lineRule="auto" w:before="6"/>
              <w:ind w:left="148" w:right="137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Ingresar </w:t>
            </w:r>
            <w:r>
              <w:rPr>
                <w:sz w:val="15"/>
              </w:rPr>
              <w:t>información</w:t>
            </w:r>
          </w:p>
        </w:tc>
        <w:tc>
          <w:tcPr>
            <w:tcW w:w="1077" w:type="dxa"/>
          </w:tcPr>
          <w:p>
            <w:pPr>
              <w:pStyle w:val="TableParagraph"/>
              <w:spacing w:line="249" w:lineRule="auto" w:before="99"/>
              <w:ind w:left="62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Certificador de Registro y Estadística</w:t>
            </w:r>
          </w:p>
        </w:tc>
        <w:tc>
          <w:tcPr>
            <w:tcW w:w="7636" w:type="dxa"/>
          </w:tcPr>
          <w:p>
            <w:pPr>
              <w:pStyle w:val="TableParagraph"/>
              <w:spacing w:before="30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Indicar en el sistema el tipo de documento que desea trabajar.</w:t>
            </w:r>
          </w:p>
          <w:p>
            <w:pPr>
              <w:pStyle w:val="TableParagraph"/>
              <w:spacing w:line="244" w:lineRule="auto" w:before="6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Si es Constancia Laboral, debe ingresarse la información del voucher al sistema cuidando que sean con números y sin comas.</w:t>
            </w:r>
          </w:p>
        </w:tc>
      </w:tr>
      <w:tr>
        <w:trPr>
          <w:trHeight w:val="624" w:hRule="atLeast"/>
        </w:trPr>
        <w:tc>
          <w:tcPr>
            <w:tcW w:w="1103" w:type="dxa"/>
          </w:tcPr>
          <w:p>
            <w:pPr>
              <w:pStyle w:val="TableParagraph"/>
              <w:spacing w:before="137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  <w:p>
            <w:pPr>
              <w:pStyle w:val="TableParagraph"/>
              <w:spacing w:before="7"/>
              <w:ind w:left="93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Imprimir</w:t>
            </w:r>
          </w:p>
        </w:tc>
        <w:tc>
          <w:tcPr>
            <w:tcW w:w="1077" w:type="dxa"/>
          </w:tcPr>
          <w:p>
            <w:pPr>
              <w:pStyle w:val="TableParagraph"/>
              <w:spacing w:line="249" w:lineRule="auto" w:before="47"/>
              <w:ind w:left="61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Certificador de Registro y Estadística</w:t>
            </w:r>
          </w:p>
        </w:tc>
        <w:tc>
          <w:tcPr>
            <w:tcW w:w="7636" w:type="dxa"/>
          </w:tcPr>
          <w:p>
            <w:pPr>
              <w:pStyle w:val="TableParagraph"/>
              <w:spacing w:line="247" w:lineRule="auto" w:before="90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Verificar los datos de la persona en el sistema, indicar cuántas copias del documento desea imprimir, previo a la impresión del documento.</w:t>
            </w:r>
          </w:p>
        </w:tc>
      </w:tr>
      <w:tr>
        <w:trPr>
          <w:trHeight w:val="725" w:hRule="atLeast"/>
        </w:trPr>
        <w:tc>
          <w:tcPr>
            <w:tcW w:w="11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  <w:p>
            <w:pPr>
              <w:pStyle w:val="TableParagraph"/>
              <w:spacing w:before="8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Entregar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2"/>
              <w:ind w:left="59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Certificador</w:t>
            </w:r>
          </w:p>
        </w:tc>
        <w:tc>
          <w:tcPr>
            <w:tcW w:w="7636" w:type="dxa"/>
          </w:tcPr>
          <w:p>
            <w:pPr>
              <w:pStyle w:val="TableParagraph"/>
              <w:spacing w:before="29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Firmar el documento</w:t>
            </w:r>
          </w:p>
          <w:p>
            <w:pPr>
              <w:pStyle w:val="TableParagraph"/>
              <w:spacing w:line="247" w:lineRule="auto" w:before="5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Solicitar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firma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Vo.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Bo.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encargado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sección.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sello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firma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deben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 tinta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azul.</w:t>
            </w:r>
          </w:p>
        </w:tc>
      </w:tr>
    </w:tbl>
    <w:p>
      <w:pPr>
        <w:spacing w:line="240" w:lineRule="auto" w:before="7"/>
        <w:rPr>
          <w:b/>
          <w:sz w:val="21"/>
        </w:rPr>
      </w:pPr>
    </w:p>
    <w:p>
      <w:pPr>
        <w:spacing w:before="1" w:after="2"/>
        <w:ind w:left="540" w:right="0" w:firstLine="0"/>
        <w:jc w:val="left"/>
        <w:rPr>
          <w:b/>
          <w:sz w:val="21"/>
        </w:rPr>
      </w:pPr>
      <w:r>
        <w:rPr>
          <w:b/>
          <w:sz w:val="21"/>
        </w:rPr>
        <w:t>Modificaciones en el Sistema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077"/>
        <w:gridCol w:w="7636"/>
      </w:tblGrid>
      <w:tr>
        <w:trPr>
          <w:trHeight w:val="324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79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077" w:type="dxa"/>
            <w:shd w:val="clear" w:color="auto" w:fill="D9D9D9"/>
          </w:tcPr>
          <w:p>
            <w:pPr>
              <w:pStyle w:val="TableParagraph"/>
              <w:spacing w:before="79"/>
              <w:ind w:left="1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636" w:type="dxa"/>
            <w:shd w:val="clear" w:color="auto" w:fill="D9D9D9"/>
          </w:tcPr>
          <w:p>
            <w:pPr>
              <w:pStyle w:val="TableParagraph"/>
              <w:spacing w:before="29"/>
              <w:ind w:left="2251" w:right="22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948" w:hRule="atLeast"/>
        </w:trPr>
        <w:tc>
          <w:tcPr>
            <w:tcW w:w="110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  <w:p>
            <w:pPr>
              <w:pStyle w:val="TableParagraph"/>
              <w:spacing w:line="249" w:lineRule="auto" w:before="8"/>
              <w:ind w:left="96" w:right="83"/>
              <w:jc w:val="center"/>
              <w:rPr>
                <w:sz w:val="15"/>
              </w:rPr>
            </w:pPr>
            <w:r>
              <w:rPr>
                <w:sz w:val="15"/>
              </w:rPr>
              <w:t>Solicitar </w:t>
            </w:r>
            <w:r>
              <w:rPr>
                <w:w w:val="105"/>
                <w:sz w:val="15"/>
              </w:rPr>
              <w:t>cambio</w:t>
            </w:r>
          </w:p>
        </w:tc>
        <w:tc>
          <w:tcPr>
            <w:tcW w:w="1077" w:type="dxa"/>
          </w:tcPr>
          <w:p>
            <w:pPr>
              <w:pStyle w:val="TableParagraph"/>
              <w:spacing w:line="249" w:lineRule="auto" w:before="32"/>
              <w:ind w:left="119" w:right="1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Encargado de Emisión en las </w:t>
            </w:r>
            <w:r>
              <w:rPr>
                <w:sz w:val="15"/>
              </w:rPr>
              <w:t>DIDEDUC´s</w:t>
            </w:r>
          </w:p>
          <w:p>
            <w:pPr>
              <w:pStyle w:val="TableParagraph"/>
              <w:spacing w:line="170" w:lineRule="exact"/>
              <w:ind w:left="57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 DIGEF</w:t>
            </w:r>
          </w:p>
        </w:tc>
        <w:tc>
          <w:tcPr>
            <w:tcW w:w="7636" w:type="dxa"/>
          </w:tcPr>
          <w:p>
            <w:pPr>
              <w:pStyle w:val="TableParagraph"/>
              <w:spacing w:line="244" w:lineRule="auto" w:before="142"/>
              <w:ind w:left="55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Solicitar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cambio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información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sistema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duplicidad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registros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Sección de Registro y Estadística de la DIREH, adjuntando los documentos que respalden el cambio.</w:t>
            </w:r>
          </w:p>
        </w:tc>
      </w:tr>
      <w:tr>
        <w:trPr>
          <w:trHeight w:val="624" w:hRule="atLeast"/>
        </w:trPr>
        <w:tc>
          <w:tcPr>
            <w:tcW w:w="1103" w:type="dxa"/>
          </w:tcPr>
          <w:p>
            <w:pPr>
              <w:pStyle w:val="TableParagraph"/>
              <w:spacing w:before="48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  <w:p>
            <w:pPr>
              <w:pStyle w:val="TableParagraph"/>
              <w:spacing w:line="249" w:lineRule="auto" w:before="6"/>
              <w:ind w:left="262" w:right="249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Operar </w:t>
            </w:r>
            <w:r>
              <w:rPr>
                <w:sz w:val="15"/>
              </w:rPr>
              <w:t>cambios</w:t>
            </w:r>
          </w:p>
        </w:tc>
        <w:tc>
          <w:tcPr>
            <w:tcW w:w="1077" w:type="dxa"/>
          </w:tcPr>
          <w:p>
            <w:pPr>
              <w:pStyle w:val="TableParagraph"/>
              <w:spacing w:line="249" w:lineRule="auto" w:before="48"/>
              <w:ind w:left="61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Certificador de Registro y Estadística</w:t>
            </w:r>
          </w:p>
        </w:tc>
        <w:tc>
          <w:tcPr>
            <w:tcW w:w="7636" w:type="dxa"/>
          </w:tcPr>
          <w:p>
            <w:pPr>
              <w:pStyle w:val="TableParagraph"/>
              <w:spacing w:line="244" w:lineRule="auto" w:before="91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Ingresar la información al sistema de acuerdo a la documentación recibida de las departamentales.</w:t>
            </w:r>
          </w:p>
        </w:tc>
      </w:tr>
    </w:tbl>
    <w:p>
      <w:pPr>
        <w:spacing w:line="240" w:lineRule="auto" w:before="7"/>
        <w:rPr>
          <w:b/>
          <w:sz w:val="21"/>
        </w:rPr>
      </w:pPr>
    </w:p>
    <w:p>
      <w:pPr>
        <w:spacing w:before="1"/>
        <w:ind w:left="540" w:right="0" w:firstLine="0"/>
        <w:jc w:val="left"/>
        <w:rPr>
          <w:b/>
          <w:sz w:val="21"/>
        </w:rPr>
      </w:pPr>
      <w:r>
        <w:rPr>
          <w:b/>
          <w:sz w:val="21"/>
        </w:rPr>
        <w:t>Actualización del Sistema</w: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077"/>
        <w:gridCol w:w="7636"/>
      </w:tblGrid>
      <w:tr>
        <w:trPr>
          <w:trHeight w:val="325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80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077" w:type="dxa"/>
            <w:shd w:val="clear" w:color="auto" w:fill="D9D9D9"/>
          </w:tcPr>
          <w:p>
            <w:pPr>
              <w:pStyle w:val="TableParagraph"/>
              <w:spacing w:before="80"/>
              <w:ind w:left="1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636" w:type="dxa"/>
            <w:shd w:val="clear" w:color="auto" w:fill="D9D9D9"/>
          </w:tcPr>
          <w:p>
            <w:pPr>
              <w:pStyle w:val="TableParagraph"/>
              <w:spacing w:before="31"/>
              <w:ind w:left="2251" w:right="22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770" w:hRule="atLeast"/>
        </w:trPr>
        <w:tc>
          <w:tcPr>
            <w:tcW w:w="1103" w:type="dxa"/>
          </w:tcPr>
          <w:p>
            <w:pPr>
              <w:pStyle w:val="TableParagraph"/>
              <w:spacing w:before="121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  <w:p>
            <w:pPr>
              <w:pStyle w:val="TableParagraph"/>
              <w:spacing w:line="249" w:lineRule="auto" w:before="6"/>
              <w:ind w:left="274" w:right="26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Operar </w:t>
            </w:r>
            <w:r>
              <w:rPr>
                <w:sz w:val="15"/>
              </w:rPr>
              <w:t>cuadros</w:t>
            </w:r>
          </w:p>
        </w:tc>
        <w:tc>
          <w:tcPr>
            <w:tcW w:w="1077" w:type="dxa"/>
          </w:tcPr>
          <w:p>
            <w:pPr>
              <w:pStyle w:val="TableParagraph"/>
              <w:spacing w:line="249" w:lineRule="auto" w:before="31"/>
              <w:ind w:left="73" w:right="6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Encargado de la Unidad de Registro y Estadística</w:t>
            </w:r>
          </w:p>
        </w:tc>
        <w:tc>
          <w:tcPr>
            <w:tcW w:w="7636" w:type="dxa"/>
          </w:tcPr>
          <w:p>
            <w:pPr>
              <w:pStyle w:val="TableParagraph"/>
              <w:spacing w:line="247" w:lineRule="auto" w:before="164"/>
              <w:ind w:left="55" w:right="206"/>
              <w:rPr>
                <w:sz w:val="19"/>
              </w:rPr>
            </w:pPr>
            <w:r>
              <w:rPr>
                <w:w w:val="105"/>
                <w:sz w:val="19"/>
              </w:rPr>
              <w:t>Recibir cuadros de movimiento único de personal enviados por la ONSEC. Distribuir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cuadros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movimiento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único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personal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entre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Certificadores.</w:t>
            </w:r>
          </w:p>
        </w:tc>
      </w:tr>
      <w:tr>
        <w:trPr>
          <w:trHeight w:val="725" w:hRule="atLeast"/>
        </w:trPr>
        <w:tc>
          <w:tcPr>
            <w:tcW w:w="1103" w:type="dxa"/>
          </w:tcPr>
          <w:p>
            <w:pPr>
              <w:pStyle w:val="TableParagraph"/>
              <w:spacing w:before="98"/>
              <w:ind w:left="92" w:right="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  <w:p>
            <w:pPr>
              <w:pStyle w:val="TableParagraph"/>
              <w:spacing w:line="249" w:lineRule="auto" w:before="6"/>
              <w:ind w:left="128" w:right="115" w:hanging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Enviar </w:t>
            </w:r>
            <w:r>
              <w:rPr>
                <w:sz w:val="15"/>
              </w:rPr>
              <w:t>documentos</w:t>
            </w:r>
          </w:p>
        </w:tc>
        <w:tc>
          <w:tcPr>
            <w:tcW w:w="1077" w:type="dxa"/>
          </w:tcPr>
          <w:p>
            <w:pPr>
              <w:pStyle w:val="TableParagraph"/>
              <w:spacing w:line="249" w:lineRule="auto" w:before="98"/>
              <w:ind w:left="62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Certificador de Registro y Estadística</w:t>
            </w:r>
          </w:p>
        </w:tc>
        <w:tc>
          <w:tcPr>
            <w:tcW w:w="7636" w:type="dxa"/>
          </w:tcPr>
          <w:p>
            <w:pPr>
              <w:pStyle w:val="TableParagraph"/>
              <w:spacing w:line="247" w:lineRule="auto" w:before="29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Actualizar en el sistema de Registro y Estadística los movimientos del personal operados en los cuadros de movimiento único de personal.</w:t>
            </w:r>
          </w:p>
          <w:p>
            <w:pPr>
              <w:pStyle w:val="TableParagraph"/>
              <w:spacing w:line="216" w:lineRule="exact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Enviar la documentación operada en el sistema al archivo de la DIREH.</w:t>
            </w:r>
          </w:p>
        </w:tc>
      </w:tr>
    </w:tbl>
    <w:p>
      <w:pPr>
        <w:spacing w:line="240" w:lineRule="auto"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352"/>
        <w:jc w:val="left"/>
        <w:rPr>
          <w:b/>
          <w:sz w:val="21"/>
          <w:u w:val="none"/>
        </w:rPr>
      </w:pPr>
      <w:r>
        <w:rPr>
          <w:b/>
          <w:sz w:val="21"/>
          <w:u w:val="thick"/>
        </w:rPr>
        <w:t>DOCUMENTOS RELACIONADOS</w:t>
      </w:r>
    </w:p>
    <w:p>
      <w:pPr>
        <w:spacing w:line="240" w:lineRule="auto" w:before="4"/>
        <w:rPr>
          <w:b/>
          <w:sz w:val="13"/>
        </w:rPr>
      </w:pPr>
    </w:p>
    <w:p>
      <w:pPr>
        <w:tabs>
          <w:tab w:pos="2191" w:val="left" w:leader="none"/>
        </w:tabs>
        <w:spacing w:line="244" w:lineRule="auto" w:before="96"/>
        <w:ind w:left="475" w:right="3568" w:firstLine="0"/>
        <w:jc w:val="left"/>
        <w:rPr>
          <w:sz w:val="21"/>
        </w:rPr>
      </w:pPr>
      <w:r>
        <w:rPr>
          <w:sz w:val="21"/>
        </w:rPr>
        <w:t>RHA-FOR-08</w:t>
        <w:tab/>
        <w:t>Registro de Certificaciones de Tiempo de Servicio RHA-FOR-09</w:t>
        <w:tab/>
        <w:t>Registro de Constancias</w:t>
      </w:r>
      <w:r>
        <w:rPr>
          <w:spacing w:val="3"/>
          <w:sz w:val="21"/>
        </w:rPr>
        <w:t> </w:t>
      </w:r>
      <w:r>
        <w:rPr>
          <w:sz w:val="21"/>
        </w:rPr>
        <w:t>Laborales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</w:p>
    <w:p>
      <w:pPr>
        <w:pStyle w:val="BodyText"/>
        <w:spacing w:before="102"/>
        <w:ind w:left="365"/>
      </w:pPr>
      <w:r>
        <w:rPr>
          <w:color w:val="33339A"/>
          <w:w w:val="105"/>
        </w:rPr>
        <w:t>Todos los documentos que se encuentran en la página electrónica del Sistema de Gestión de la Calidad son los documentos actualizados y controlados.</w:t>
      </w:r>
    </w:p>
    <w:sectPr>
      <w:type w:val="continuous"/>
      <w:pgSz w:w="11910" w:h="16840"/>
      <w:pgMar w:top="920" w:bottom="280" w:left="8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13" w:hanging="350"/>
        <w:jc w:val="left"/>
      </w:pPr>
      <w:rPr>
        <w:rFonts w:hint="default" w:ascii="Arial" w:hAnsi="Arial" w:eastAsia="Arial" w:cs="Arial"/>
        <w:spacing w:val="-1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14" w:hanging="351"/>
      </w:pPr>
      <w:rPr>
        <w:rFonts w:hint="default" w:ascii="Symbol" w:hAnsi="Symbol" w:eastAsia="Symbol" w:cs="Symbol"/>
        <w:w w:val="102"/>
        <w:sz w:val="19"/>
        <w:szCs w:val="1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8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6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55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33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12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590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269" w:hanging="35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75" w:hanging="351"/>
        <w:jc w:val="left"/>
      </w:pPr>
      <w:rPr>
        <w:rFonts w:hint="default" w:ascii="Arial" w:hAnsi="Arial" w:eastAsia="Arial" w:cs="Arial"/>
        <w:b/>
        <w:bCs/>
        <w:spacing w:val="0"/>
        <w:w w:val="101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2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4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7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9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2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4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7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9" w:hanging="35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5" w:hanging="352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75" w:hanging="352"/>
    </w:pPr>
    <w:rPr>
      <w:rFonts w:ascii="Arial" w:hAnsi="Arial" w:eastAsia="Arial" w:cs="Arial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2020-12-15T15:01:51Z</dcterms:created>
  <dcterms:modified xsi:type="dcterms:W3CDTF">2020-12-15T15:01:51Z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2020-12-15T00:00:00Z</vt:filetime>
  </property>
</Properties>
</file>