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04" w:rsidRDefault="006A4A71">
      <w:pPr>
        <w:pStyle w:val="Ttulo1"/>
        <w:spacing w:before="71" w:line="290" w:lineRule="auto"/>
        <w:ind w:left="4439" w:right="2838" w:hanging="378"/>
      </w:pPr>
      <w:bookmarkStart w:id="0" w:name="_GoBack"/>
      <w:bookmarkEnd w:id="0"/>
      <w:r>
        <w:t>MINISTERIO DE EDUCACIÓN AUDITORIA INTERNA CUA No.:106956</w:t>
      </w: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4E2504">
      <w:pPr>
        <w:pStyle w:val="Textoindependiente"/>
        <w:rPr>
          <w:b/>
          <w:sz w:val="26"/>
        </w:rPr>
      </w:pPr>
    </w:p>
    <w:p w:rsidR="004E2504" w:rsidRDefault="006A4A71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4E2504" w:rsidRDefault="006A4A71">
      <w:pPr>
        <w:spacing w:before="3" w:line="290" w:lineRule="auto"/>
        <w:ind w:left="2282" w:right="1096"/>
        <w:jc w:val="center"/>
        <w:rPr>
          <w:b/>
          <w:sz w:val="24"/>
        </w:rPr>
      </w:pPr>
      <w:r>
        <w:rPr>
          <w:b/>
          <w:sz w:val="24"/>
        </w:rPr>
        <w:t>Primer Seguimiento a la Auditoria de Sistemas Informáticos emitido por la Contraloría General de Cuentas, en la DIDEDUC de Baja Verapaz</w:t>
      </w: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rPr>
          <w:b/>
          <w:sz w:val="20"/>
        </w:rPr>
      </w:pPr>
    </w:p>
    <w:p w:rsidR="004E2504" w:rsidRDefault="004E2504">
      <w:pPr>
        <w:pStyle w:val="Textoindependiente"/>
        <w:spacing w:before="9"/>
        <w:rPr>
          <w:b/>
        </w:rPr>
      </w:pPr>
    </w:p>
    <w:p w:rsidR="004E2504" w:rsidRDefault="006A4A71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4E2504" w:rsidRDefault="004E2504">
      <w:pPr>
        <w:rPr>
          <w:sz w:val="24"/>
        </w:rPr>
        <w:sectPr w:rsidR="004E250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E2504" w:rsidRDefault="006A4A71">
      <w:pPr>
        <w:spacing w:before="71"/>
        <w:ind w:left="1587" w:right="1096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68819413"/>
        <w:docPartObj>
          <w:docPartGallery w:val="Table of Contents"/>
          <w:docPartUnique/>
        </w:docPartObj>
      </w:sdtPr>
      <w:sdtEndPr/>
      <w:sdtContent>
        <w:p w:rsidR="004E2504" w:rsidRDefault="006A4A71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E2504" w:rsidRDefault="006A4A71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4E2504" w:rsidRDefault="006A4A7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E2504" w:rsidRDefault="006A4A71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4E2504" w:rsidRDefault="006A4A7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6A4A71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504" w:rsidRDefault="004E2504">
      <w:pPr>
        <w:rPr>
          <w:sz w:val="18"/>
        </w:rPr>
        <w:sectPr w:rsidR="004E2504">
          <w:pgSz w:w="12240" w:h="15840"/>
          <w:pgMar w:top="1080" w:right="1600" w:bottom="0" w:left="400" w:header="720" w:footer="720" w:gutter="0"/>
          <w:cols w:space="720"/>
        </w:sectPr>
      </w:pPr>
    </w:p>
    <w:p w:rsidR="004E2504" w:rsidRDefault="006A4A71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4E2504" w:rsidRDefault="004E2504">
      <w:pPr>
        <w:pStyle w:val="Textoindependiente"/>
        <w:spacing w:before="10"/>
        <w:rPr>
          <w:b/>
          <w:sz w:val="33"/>
        </w:rPr>
      </w:pPr>
    </w:p>
    <w:p w:rsidR="004E2504" w:rsidRDefault="006A4A71">
      <w:pPr>
        <w:pStyle w:val="Textoindependiente"/>
        <w:spacing w:line="278" w:lineRule="auto"/>
        <w:ind w:left="1301" w:right="102"/>
        <w:jc w:val="both"/>
      </w:pPr>
      <w:r>
        <w:t>De conformidad al nombramiento de auditoría número 106956-1-2021 de fecha  20 de enero de 2021, fui designda para que en la modalidad de teletrabajo realice auditoría administrativa de primer seguimiento a las recomendaciones emitidas por la Contraloría Ge</w:t>
      </w:r>
      <w:r>
        <w:t>neral de Cuentas, en el informe de la Auditoría a Sistemas Informáticos, por el período del 01 de enero al 31 de diciembre de 2017 en la Dirección Departamental de Educación de Baja</w:t>
      </w:r>
      <w:r>
        <w:rPr>
          <w:spacing w:val="-12"/>
        </w:rPr>
        <w:t xml:space="preserve"> </w:t>
      </w:r>
      <w:r>
        <w:t>Verapaz.</w:t>
      </w:r>
    </w:p>
    <w:p w:rsidR="004E2504" w:rsidRDefault="006A4A71">
      <w:pPr>
        <w:pStyle w:val="Ttulo1"/>
        <w:spacing w:before="23" w:line="666" w:lineRule="exact"/>
        <w:ind w:right="7545"/>
      </w:pPr>
      <w:r>
        <w:t>OBJETIVOS GENERAL</w:t>
      </w:r>
    </w:p>
    <w:p w:rsidR="004E2504" w:rsidRDefault="006A4A71">
      <w:pPr>
        <w:pStyle w:val="Textoindependiente"/>
        <w:spacing w:line="250" w:lineRule="exact"/>
        <w:ind w:left="1301"/>
        <w:jc w:val="both"/>
      </w:pPr>
      <w:r>
        <w:t>Realizar primer seguimiento a las recomendacion</w:t>
      </w:r>
      <w:r>
        <w:t>es emitidas por la Contraloría</w:t>
      </w:r>
    </w:p>
    <w:p w:rsidR="004E2504" w:rsidRDefault="006A4A71">
      <w:pPr>
        <w:pStyle w:val="Textoindependiente"/>
        <w:spacing w:before="43"/>
        <w:ind w:left="1301"/>
      </w:pPr>
      <w:r>
        <w:t>General de Cuentas.</w:t>
      </w:r>
    </w:p>
    <w:p w:rsidR="004E2504" w:rsidRDefault="004E2504">
      <w:pPr>
        <w:pStyle w:val="Textoindependiente"/>
        <w:spacing w:before="7"/>
        <w:rPr>
          <w:sz w:val="31"/>
        </w:rPr>
      </w:pPr>
    </w:p>
    <w:p w:rsidR="004E2504" w:rsidRDefault="006A4A71">
      <w:pPr>
        <w:pStyle w:val="Ttulo1"/>
      </w:pPr>
      <w:r>
        <w:t>ESPECIFICO</w:t>
      </w:r>
    </w:p>
    <w:p w:rsidR="004E2504" w:rsidRDefault="006A4A71">
      <w:pPr>
        <w:pStyle w:val="Textoindependiente"/>
        <w:spacing w:before="57"/>
        <w:ind w:left="1301"/>
      </w:pPr>
      <w:r>
        <w:t>Verificar si existen recomendaciones implementadas, en proceso e incumplidas.</w:t>
      </w:r>
    </w:p>
    <w:p w:rsidR="004E2504" w:rsidRDefault="004E2504">
      <w:pPr>
        <w:pStyle w:val="Textoindependiente"/>
        <w:spacing w:before="9"/>
        <w:rPr>
          <w:sz w:val="32"/>
        </w:rPr>
      </w:pPr>
    </w:p>
    <w:p w:rsidR="004E2504" w:rsidRDefault="006A4A71">
      <w:pPr>
        <w:pStyle w:val="Ttulo1"/>
      </w:pPr>
      <w:bookmarkStart w:id="2" w:name="_TOC_250001"/>
      <w:bookmarkEnd w:id="2"/>
      <w:r>
        <w:t>ALCANCE DE LA ACTIVIDAD</w:t>
      </w:r>
    </w:p>
    <w:p w:rsidR="004E2504" w:rsidRDefault="004E2504">
      <w:pPr>
        <w:pStyle w:val="Textoindependiente"/>
        <w:spacing w:before="10"/>
        <w:rPr>
          <w:b/>
          <w:sz w:val="33"/>
        </w:rPr>
      </w:pPr>
    </w:p>
    <w:p w:rsidR="004E2504" w:rsidRDefault="006A4A71">
      <w:pPr>
        <w:pStyle w:val="Textoindependiente"/>
        <w:spacing w:line="278" w:lineRule="auto"/>
        <w:ind w:left="1301" w:right="103"/>
        <w:jc w:val="both"/>
      </w:pPr>
      <w:r>
        <w:t xml:space="preserve">Se efectuó seguimiento a una recomendación emitida por Contraloría General de Cuentas -CGC- en el informe de Auditoría de Sistemas Informáticos por  el </w:t>
      </w:r>
      <w:r>
        <w:rPr>
          <w:spacing w:val="5"/>
        </w:rPr>
        <w:t xml:space="preserve">período </w:t>
      </w:r>
      <w:r>
        <w:rPr>
          <w:spacing w:val="4"/>
        </w:rPr>
        <w:t xml:space="preserve">del </w:t>
      </w:r>
      <w:r>
        <w:rPr>
          <w:spacing w:val="3"/>
        </w:rPr>
        <w:t xml:space="preserve">01 de </w:t>
      </w:r>
      <w:r>
        <w:rPr>
          <w:spacing w:val="4"/>
        </w:rPr>
        <w:t xml:space="preserve">enero </w:t>
      </w:r>
      <w:r>
        <w:rPr>
          <w:spacing w:val="3"/>
        </w:rPr>
        <w:t xml:space="preserve">al 31 de </w:t>
      </w:r>
      <w:r>
        <w:rPr>
          <w:spacing w:val="5"/>
        </w:rPr>
        <w:t xml:space="preserve">diciembre </w:t>
      </w:r>
      <w:r>
        <w:rPr>
          <w:spacing w:val="3"/>
        </w:rPr>
        <w:t xml:space="preserve">de </w:t>
      </w:r>
      <w:r>
        <w:rPr>
          <w:spacing w:val="4"/>
        </w:rPr>
        <w:t xml:space="preserve">2017, </w:t>
      </w:r>
      <w:r>
        <w:rPr>
          <w:spacing w:val="3"/>
        </w:rPr>
        <w:t xml:space="preserve">en la Dirección </w:t>
      </w:r>
      <w:r>
        <w:t>Departamental de Educación de Baja</w:t>
      </w:r>
      <w:r>
        <w:rPr>
          <w:spacing w:val="-8"/>
        </w:rPr>
        <w:t xml:space="preserve"> </w:t>
      </w:r>
      <w:r>
        <w:t>V</w:t>
      </w:r>
      <w:r>
        <w:t>erpaz.</w:t>
      </w:r>
    </w:p>
    <w:p w:rsidR="004E2504" w:rsidRDefault="004E2504">
      <w:pPr>
        <w:pStyle w:val="Textoindependiente"/>
        <w:spacing w:before="9"/>
        <w:rPr>
          <w:sz w:val="28"/>
        </w:rPr>
      </w:pPr>
    </w:p>
    <w:p w:rsidR="004E2504" w:rsidRDefault="006A4A71">
      <w:pPr>
        <w:pStyle w:val="Ttulo1"/>
        <w:spacing w:line="578" w:lineRule="auto"/>
        <w:ind w:right="2838"/>
      </w:pPr>
      <w:r>
        <w:t>RESULTADOS DE LA ACTIVIDAD RECOMENDACIONES EN PROCESO -SR1-</w:t>
      </w:r>
    </w:p>
    <w:p w:rsidR="004E2504" w:rsidRDefault="006A4A71">
      <w:pPr>
        <w:pStyle w:val="Textoindependiente"/>
        <w:spacing w:line="278" w:lineRule="auto"/>
        <w:ind w:left="1301" w:right="102"/>
        <w:jc w:val="both"/>
      </w:pPr>
      <w:r>
        <w:t>De conformidad con el formulario -SR1- seguimiento a recomendaciones y a la evalución de la documentación presentada, se determinó que la siguiente recomendación se encuentra en proceso:</w:t>
      </w:r>
    </w:p>
    <w:p w:rsidR="004E2504" w:rsidRDefault="004E2504">
      <w:pPr>
        <w:pStyle w:val="Textoindependiente"/>
        <w:spacing w:before="7"/>
        <w:rPr>
          <w:sz w:val="26"/>
        </w:rPr>
      </w:pPr>
    </w:p>
    <w:p w:rsidR="004E2504" w:rsidRDefault="006A4A71">
      <w:pPr>
        <w:pStyle w:val="Ttulo1"/>
      </w:pPr>
      <w:r>
        <w:t>INCLUMPLIMIENTO DE LEYES Y REGULACIONES APLICABLES</w:t>
      </w:r>
    </w:p>
    <w:p w:rsidR="004E2504" w:rsidRDefault="004E2504">
      <w:pPr>
        <w:pStyle w:val="Textoindependiente"/>
        <w:spacing w:before="8"/>
        <w:rPr>
          <w:b/>
          <w:sz w:val="32"/>
        </w:rPr>
      </w:pPr>
    </w:p>
    <w:p w:rsidR="004E2504" w:rsidRDefault="006A4A71">
      <w:pPr>
        <w:ind w:left="1301"/>
        <w:rPr>
          <w:b/>
          <w:sz w:val="24"/>
        </w:rPr>
      </w:pPr>
      <w:r>
        <w:rPr>
          <w:b/>
          <w:sz w:val="24"/>
        </w:rPr>
        <w:t>Hallazgo No. 1</w:t>
      </w:r>
    </w:p>
    <w:p w:rsidR="004E2504" w:rsidRDefault="004E2504">
      <w:pPr>
        <w:pStyle w:val="Textoindependiente"/>
        <w:spacing w:before="11"/>
        <w:rPr>
          <w:b/>
          <w:sz w:val="33"/>
        </w:rPr>
      </w:pPr>
    </w:p>
    <w:p w:rsidR="004E2504" w:rsidRDefault="006A4A71">
      <w:pPr>
        <w:spacing w:line="280" w:lineRule="auto"/>
        <w:ind w:left="1301" w:right="99"/>
        <w:rPr>
          <w:sz w:val="24"/>
        </w:rPr>
      </w:pPr>
      <w:r>
        <w:rPr>
          <w:b/>
          <w:sz w:val="24"/>
        </w:rPr>
        <w:t xml:space="preserve">Falta de asignación de horarios en los registros de GUATENÓMINAS </w:t>
      </w:r>
      <w:r>
        <w:rPr>
          <w:sz w:val="24"/>
        </w:rPr>
        <w:t>Considerando que La Señora Ministra de Educación instruyó al Director Departamental de Educación de Baja Verapaz y que éste juntamente con la Jefe de la Sección de Recursos Humanos y Coordinador de Gestión de Personal han</w:t>
      </w:r>
    </w:p>
    <w:p w:rsidR="004E2504" w:rsidRDefault="004E2504">
      <w:pPr>
        <w:spacing w:line="280" w:lineRule="auto"/>
        <w:rPr>
          <w:sz w:val="24"/>
        </w:rPr>
        <w:sectPr w:rsidR="004E2504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4E2504" w:rsidRDefault="006A4A71">
      <w:pPr>
        <w:pStyle w:val="Textoindependiente"/>
        <w:spacing w:before="82" w:line="278" w:lineRule="auto"/>
        <w:ind w:left="1301" w:right="101"/>
        <w:jc w:val="both"/>
      </w:pPr>
      <w:r>
        <w:lastRenderedPageBreak/>
        <w:t>gestionado diferentes procesos ante las instancias correspondientes para la modificación y/ó actualización de horarios o jornadas laborales de puestos asignados y vacantes en el Sistema de Nóminas y Registro de Personal GUATENÓMINAS y que la DIDEDUC no cue</w:t>
      </w:r>
      <w:r>
        <w:t xml:space="preserve">nta con los roles de acceso al módulo de puestos para el registro de horarios y jornada laboral, así como para la generación de reportes de 855 puestos que hace referencia el Oficio No.463-2020 GDP-JVAG de fecha 04 de diciembre 2020 la recomendación queda </w:t>
      </w:r>
      <w:r>
        <w:t>en proceso.</w:t>
      </w:r>
    </w:p>
    <w:p w:rsidR="004E2504" w:rsidRDefault="004E2504">
      <w:pPr>
        <w:pStyle w:val="Textoindependiente"/>
        <w:spacing w:before="4"/>
        <w:rPr>
          <w:sz w:val="27"/>
        </w:rPr>
      </w:pPr>
    </w:p>
    <w:p w:rsidR="004E2504" w:rsidRDefault="006A4A71">
      <w:pPr>
        <w:pStyle w:val="Textoindependiente"/>
        <w:spacing w:line="278" w:lineRule="auto"/>
        <w:ind w:left="1301" w:right="102"/>
        <w:jc w:val="both"/>
      </w:pPr>
      <w:r>
        <w:t xml:space="preserve">La falta de implementación de la recomendación emitida por la Contraloría General de Cuentas, propicia un débil control interno, ser sujetos de sanciones </w:t>
      </w:r>
      <w:r>
        <w:rPr>
          <w:spacing w:val="4"/>
        </w:rPr>
        <w:t xml:space="preserve">administrativas </w:t>
      </w:r>
      <w:r>
        <w:t xml:space="preserve">y </w:t>
      </w:r>
      <w:r>
        <w:rPr>
          <w:spacing w:val="4"/>
        </w:rPr>
        <w:t xml:space="preserve">posibles aplicación </w:t>
      </w:r>
      <w:r>
        <w:rPr>
          <w:spacing w:val="2"/>
        </w:rPr>
        <w:t xml:space="preserve">de </w:t>
      </w:r>
      <w:r>
        <w:rPr>
          <w:spacing w:val="4"/>
        </w:rPr>
        <w:t xml:space="preserve">sanciones económicas </w:t>
      </w:r>
      <w:r>
        <w:t xml:space="preserve">a </w:t>
      </w:r>
      <w:r>
        <w:rPr>
          <w:spacing w:val="3"/>
        </w:rPr>
        <w:t xml:space="preserve">los </w:t>
      </w:r>
      <w:r>
        <w:t>responsables, por par</w:t>
      </w:r>
      <w:r>
        <w:t>te del ente fiscalizador</w:t>
      </w:r>
      <w:r>
        <w:rPr>
          <w:spacing w:val="-10"/>
        </w:rPr>
        <w:t xml:space="preserve"> </w:t>
      </w:r>
      <w:r>
        <w:t>estatal.</w:t>
      </w:r>
    </w:p>
    <w:p w:rsidR="004E2504" w:rsidRDefault="004E2504">
      <w:pPr>
        <w:pStyle w:val="Textoindependiente"/>
        <w:spacing w:before="7"/>
        <w:rPr>
          <w:sz w:val="27"/>
        </w:rPr>
      </w:pPr>
    </w:p>
    <w:p w:rsidR="004E2504" w:rsidRDefault="006A4A71">
      <w:pPr>
        <w:pStyle w:val="Ttulo1"/>
        <w:spacing w:before="1"/>
        <w:jc w:val="both"/>
      </w:pPr>
      <w:r>
        <w:t>COMPROMISOS ADQUIRIDOS POR LOS RESPONSABLES</w:t>
      </w:r>
    </w:p>
    <w:p w:rsidR="004E2504" w:rsidRDefault="004E2504">
      <w:pPr>
        <w:pStyle w:val="Textoindependiente"/>
        <w:spacing w:before="7"/>
        <w:rPr>
          <w:b/>
          <w:sz w:val="32"/>
        </w:rPr>
      </w:pPr>
    </w:p>
    <w:p w:rsidR="004E2504" w:rsidRDefault="006A4A71">
      <w:pPr>
        <w:pStyle w:val="Textoindependiente"/>
        <w:spacing w:line="278" w:lineRule="auto"/>
        <w:ind w:left="1301" w:right="102"/>
        <w:jc w:val="both"/>
      </w:pPr>
      <w:r>
        <w:t>En Oficio No. 09-2021 /Ref. RRHH-cvpr de fecha 26 de enero de 2021, el Director Departamental de Educación de Baja Verapaz, Licenciado César Moisés Hernández Jerónimo, asume el</w:t>
      </w:r>
      <w:r>
        <w:t xml:space="preserve"> compromiso que para el mes de julio del presente año, cumpliran con implementar totalmente la recomendación indicada.</w:t>
      </w: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spacing w:before="6"/>
        <w:rPr>
          <w:sz w:val="13"/>
        </w:rPr>
      </w:pPr>
    </w:p>
    <w:p w:rsidR="004E2504" w:rsidRDefault="00531EC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17345" cy="9525"/>
                <wp:effectExtent l="3810" t="0" r="0" b="1905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9525"/>
                          <a:chOff x="0" y="0"/>
                          <a:chExt cx="2547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4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C5AD2" id="Group 8" o:spid="_x0000_s1026" style="width:127.35pt;height:.75pt;mso-position-horizontal-relative:char;mso-position-vertical-relative:line" coordsize="2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">
                <v:rect id="Rectangle 9" o:spid="_x0000_s1027" style="position:absolute;width:254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6A4A7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784985" cy="9525"/>
                <wp:effectExtent l="0" t="0" r="0" b="1905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9525"/>
                          <a:chOff x="0" y="0"/>
                          <a:chExt cx="2811" cy="15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4E5A7" id="Group 6" o:spid="_x0000_s1026" style="width:140.55pt;height:.75pt;mso-position-horizontal-relative:char;mso-position-vertical-relative:line" coordsize="2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vlxg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">
                <v:rect id="Rectangle 7" o:spid="_x0000_s1027" style="position:absolute;width:28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4E2504" w:rsidRDefault="004E2504">
      <w:pPr>
        <w:spacing w:line="20" w:lineRule="exact"/>
        <w:rPr>
          <w:sz w:val="2"/>
        </w:rPr>
        <w:sectPr w:rsidR="004E2504">
          <w:pgSz w:w="12240" w:h="15840"/>
          <w:pgMar w:top="1060" w:right="1600" w:bottom="780" w:left="400" w:header="617" w:footer="596" w:gutter="0"/>
          <w:cols w:space="720"/>
        </w:sectPr>
      </w:pPr>
    </w:p>
    <w:p w:rsidR="004E2504" w:rsidRDefault="006A4A7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MARIA VICTORIA MENCHU IXCAQUIC</w:t>
      </w:r>
    </w:p>
    <w:p w:rsidR="004E2504" w:rsidRDefault="006A4A71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4E2504" w:rsidRDefault="006A4A7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MARIO AUGUSTO ORELLANA SANDOVAL</w:t>
      </w:r>
    </w:p>
    <w:p w:rsidR="004E2504" w:rsidRDefault="006A4A71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4E2504" w:rsidRDefault="004E2504">
      <w:pPr>
        <w:rPr>
          <w:sz w:val="14"/>
        </w:rPr>
        <w:sectPr w:rsidR="004E250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04" w:space="400"/>
            <w:col w:w="5836"/>
          </w:cols>
        </w:sect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rPr>
          <w:sz w:val="20"/>
        </w:rPr>
      </w:pPr>
    </w:p>
    <w:p w:rsidR="004E2504" w:rsidRDefault="004E2504">
      <w:pPr>
        <w:pStyle w:val="Textoindependiente"/>
        <w:spacing w:before="1"/>
        <w:rPr>
          <w:sz w:val="20"/>
        </w:rPr>
      </w:pPr>
    </w:p>
    <w:p w:rsidR="004E2504" w:rsidRDefault="00531EC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7DC50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lhxQ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mcllhxQIAAEgGAAAOAAAAAAAAAAAAAAAAAC4CAABkcnMvZTJvRG9jLnhtbFBLAQItABQABgAI&#10;AAAAIQBJfwM22gAAAAMBAAAPAAAAAAAAAAAAAAAAAB8FAABkcnMvZG93bnJldi54bWxQSwUGAAAA&#10;AAQABADzAAAAJgYAAAAA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6A4A7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B210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J78DOr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4E2504" w:rsidRDefault="004E2504">
      <w:pPr>
        <w:spacing w:line="20" w:lineRule="exact"/>
        <w:rPr>
          <w:sz w:val="2"/>
        </w:rPr>
        <w:sectPr w:rsidR="004E250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E2504" w:rsidRDefault="006A4A7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4E2504" w:rsidRDefault="006A4A71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4E2504" w:rsidRDefault="006A4A7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4E2504" w:rsidRDefault="006A4A71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4E2504" w:rsidRDefault="004E2504">
      <w:pPr>
        <w:rPr>
          <w:sz w:val="14"/>
        </w:rPr>
        <w:sectPr w:rsidR="004E250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4E2504" w:rsidRDefault="006A4A71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4E2504" w:rsidRDefault="004E2504">
      <w:pPr>
        <w:pStyle w:val="Textoindependiente"/>
        <w:spacing w:before="1"/>
        <w:rPr>
          <w:b/>
          <w:sz w:val="29"/>
        </w:rPr>
      </w:pPr>
    </w:p>
    <w:p w:rsidR="004E2504" w:rsidRDefault="006A4A71">
      <w:pPr>
        <w:spacing w:before="94"/>
        <w:ind w:left="253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469900" cy="724128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900" cy="7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SR1-1</w:t>
      </w:r>
    </w:p>
    <w:p w:rsidR="004E2504" w:rsidRDefault="004E2504">
      <w:pPr>
        <w:rPr>
          <w:sz w:val="16"/>
        </w:rPr>
        <w:sectPr w:rsidR="004E2504">
          <w:pgSz w:w="12240" w:h="15840"/>
          <w:pgMar w:top="1060" w:right="1600" w:bottom="780" w:left="400" w:header="617" w:footer="596" w:gutter="0"/>
          <w:cols w:space="720"/>
        </w:sectPr>
      </w:pPr>
    </w:p>
    <w:p w:rsidR="004E2504" w:rsidRDefault="006A4A71">
      <w:pPr>
        <w:spacing w:before="121"/>
        <w:ind w:left="2534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1128618</wp:posOffset>
            </wp:positionH>
            <wp:positionV relativeFrom="paragraph">
              <wp:posOffset>243635</wp:posOffset>
            </wp:positionV>
            <wp:extent cx="5450189" cy="724128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89" cy="7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SR1-2</w:t>
      </w:r>
    </w:p>
    <w:p w:rsidR="004E2504" w:rsidRDefault="004E2504">
      <w:pPr>
        <w:rPr>
          <w:sz w:val="16"/>
        </w:rPr>
        <w:sectPr w:rsidR="004E2504">
          <w:pgSz w:w="12240" w:h="15840"/>
          <w:pgMar w:top="1060" w:right="1600" w:bottom="780" w:left="400" w:header="617" w:footer="596" w:gutter="0"/>
          <w:cols w:space="720"/>
        </w:sectPr>
      </w:pPr>
    </w:p>
    <w:p w:rsidR="004E2504" w:rsidRDefault="006A4A71">
      <w:pPr>
        <w:spacing w:before="121"/>
        <w:ind w:left="2534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94581" cy="727405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581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SR1-3</w:t>
      </w:r>
    </w:p>
    <w:p w:rsidR="004E2504" w:rsidRDefault="004E2504">
      <w:pPr>
        <w:rPr>
          <w:sz w:val="16"/>
        </w:rPr>
        <w:sectPr w:rsidR="004E2504">
          <w:pgSz w:w="12240" w:h="15840"/>
          <w:pgMar w:top="1060" w:right="1600" w:bottom="780" w:left="400" w:header="617" w:footer="596" w:gutter="0"/>
          <w:cols w:space="720"/>
        </w:sectPr>
      </w:pPr>
    </w:p>
    <w:p w:rsidR="004E2504" w:rsidRDefault="006A4A71">
      <w:pPr>
        <w:spacing w:before="121"/>
        <w:ind w:left="2534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1122350</wp:posOffset>
            </wp:positionH>
            <wp:positionV relativeFrom="paragraph">
              <wp:posOffset>243635</wp:posOffset>
            </wp:positionV>
            <wp:extent cx="5412808" cy="717804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808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SR1-4</w:t>
      </w:r>
    </w:p>
    <w:p w:rsidR="004E2504" w:rsidRDefault="004E2504">
      <w:pPr>
        <w:rPr>
          <w:sz w:val="16"/>
        </w:rPr>
        <w:sectPr w:rsidR="004E2504">
          <w:pgSz w:w="12240" w:h="15840"/>
          <w:pgMar w:top="1060" w:right="1600" w:bottom="780" w:left="400" w:header="617" w:footer="596" w:gutter="0"/>
          <w:cols w:space="720"/>
        </w:sectPr>
      </w:pPr>
    </w:p>
    <w:p w:rsidR="004E2504" w:rsidRDefault="006A4A71">
      <w:pPr>
        <w:spacing w:before="121"/>
        <w:ind w:left="263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1134465</wp:posOffset>
            </wp:positionH>
            <wp:positionV relativeFrom="paragraph">
              <wp:posOffset>243635</wp:posOffset>
            </wp:positionV>
            <wp:extent cx="5271344" cy="716660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44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Oficio</w:t>
      </w:r>
    </w:p>
    <w:sectPr w:rsidR="004E2504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A71" w:rsidRDefault="006A4A71">
      <w:r>
        <w:separator/>
      </w:r>
    </w:p>
  </w:endnote>
  <w:endnote w:type="continuationSeparator" w:id="0">
    <w:p w:rsidR="006A4A71" w:rsidRDefault="006A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504" w:rsidRDefault="00531EC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523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8BE56" id="Group 3" o:spid="_x0000_s1026" style="position:absolute;margin-left:25pt;margin-top:748.2pt;width:502pt;height:28.8pt;z-index:-1586124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zl9dr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/fjEAAAA2wAAAA8AAABkcnMvZG93bnJldi54bWxEj0FrAjEQhe8F/0MYobearQcpq1HEIiiI&#10;pbYHexs242bpZrIkcd366zuHQm8zvDfvfbNYDb5VPcXUBDbwPClAEVfBNlwb+PzYPr2AShnZYhuY&#10;DPxQgtVy9LDA0oYbv1N/yrWSEE4lGnA5d6XWqXLkMU1CRyzaJUSPWdZYaxvxJuG+1dOimGmPDUuD&#10;w442jqrv09UbOPiG3niz3u2P54uvX13/Fe+9MY/jYT0HlWnI/+a/650VfKGXX2Q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P/fj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574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504" w:rsidRDefault="006A4A7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4E2504" w:rsidRDefault="006A4A7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625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504" w:rsidRDefault="006A4A7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1EC0">
                            <w:rPr>
                              <w:noProof/>
                              <w:color w:val="666666"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4E2504" w:rsidRDefault="006A4A7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1EC0">
                      <w:rPr>
                        <w:noProof/>
                        <w:color w:val="666666"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A71" w:rsidRDefault="006A4A71">
      <w:r>
        <w:separator/>
      </w:r>
    </w:p>
  </w:footnote>
  <w:footnote w:type="continuationSeparator" w:id="0">
    <w:p w:rsidR="006A4A71" w:rsidRDefault="006A4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504" w:rsidRDefault="00531EC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8565D" id="Freeform 8" o:spid="_x0000_s1026" style="position:absolute;margin-left:85.05pt;margin-top:40.1pt;width:442pt;height:.7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wRQ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420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504" w:rsidRDefault="006A4A7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4E2504" w:rsidRDefault="006A4A7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472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504" w:rsidRDefault="006A4A7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4E2504" w:rsidRDefault="006A4A7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04"/>
    <w:rsid w:val="004E2504"/>
    <w:rsid w:val="00531EC0"/>
    <w:rsid w:val="006A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7751B57-6F59-4333-96CC-6E3D554B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2021-03-01T14:08:00Z</dcterms:created>
  <dcterms:modified xsi:type="dcterms:W3CDTF">2021-03-01T14:08:00Z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