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1 de 11</w:t>
            </w:r>
          </w:p>
        </w:tc>
      </w:tr>
    </w:tbl>
    <w:p>
      <w:pPr>
        <w:pStyle w:val="BodyText"/>
        <w:spacing w:before="4"/>
        <w:rPr>
          <w:rFonts w:ascii="Times New Roman"/>
          <w:sz w:val="23"/>
        </w:rPr>
      </w:pPr>
    </w:p>
    <w:p>
      <w:pPr>
        <w:pStyle w:val="Heading1"/>
        <w:numPr>
          <w:ilvl w:val="0"/>
          <w:numId w:val="1"/>
        </w:numPr>
        <w:tabs>
          <w:tab w:pos="573" w:val="left" w:leader="none"/>
          <w:tab w:pos="574" w:val="left" w:leader="none"/>
        </w:tabs>
        <w:spacing w:line="240" w:lineRule="auto" w:before="93" w:after="0"/>
        <w:ind w:left="573" w:right="0" w:hanging="428"/>
        <w:jc w:val="left"/>
      </w:pPr>
      <w:r>
        <w:rPr>
          <w:u w:val="thick"/>
        </w:rPr>
        <w:t>REGISTRO DE REVISIÓN Y</w:t>
      </w:r>
      <w:r>
        <w:rPr>
          <w:spacing w:val="3"/>
          <w:u w:val="thick"/>
        </w:rPr>
        <w:t> </w:t>
      </w:r>
      <w:r>
        <w:rPr>
          <w:u w:val="thick"/>
        </w:rPr>
        <w:t>APROBACIÓN:</w:t>
      </w:r>
    </w:p>
    <w:p>
      <w:pPr>
        <w:pStyle w:val="BodyText"/>
        <w:rPr>
          <w:b/>
          <w:sz w:val="20"/>
        </w:rPr>
      </w:pPr>
    </w:p>
    <w:p>
      <w:pPr>
        <w:pStyle w:val="BodyText"/>
        <w:spacing w:before="10"/>
        <w:rPr>
          <w:b/>
          <w:sz w:val="20"/>
        </w:rPr>
      </w:pPr>
      <w:r>
        <w:rPr/>
        <w:drawing>
          <wp:anchor distT="0" distB="0" distL="0" distR="0" allowOverlap="1" layoutInCell="1" locked="0" behindDoc="0" simplePos="0" relativeHeight="0">
            <wp:simplePos x="0" y="0"/>
            <wp:positionH relativeFrom="page">
              <wp:posOffset>360172</wp:posOffset>
            </wp:positionH>
            <wp:positionV relativeFrom="paragraph">
              <wp:posOffset>177196</wp:posOffset>
            </wp:positionV>
            <wp:extent cx="7087886" cy="260375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87886" cy="2603754"/>
                    </a:xfrm>
                    <a:prstGeom prst="rect">
                      <a:avLst/>
                    </a:prstGeom>
                  </pic:spPr>
                </pic:pic>
              </a:graphicData>
            </a:graphic>
          </wp:anchor>
        </w:drawing>
      </w:r>
    </w:p>
    <w:p>
      <w:pPr>
        <w:pStyle w:val="BodyText"/>
        <w:rPr>
          <w:b/>
          <w:sz w:val="20"/>
        </w:rPr>
      </w:pPr>
    </w:p>
    <w:p>
      <w:pPr>
        <w:pStyle w:val="BodyText"/>
        <w:spacing w:before="3"/>
        <w:rPr>
          <w:b/>
        </w:rPr>
      </w:pPr>
    </w:p>
    <w:p>
      <w:pPr>
        <w:pStyle w:val="ListParagraph"/>
        <w:numPr>
          <w:ilvl w:val="0"/>
          <w:numId w:val="1"/>
        </w:numPr>
        <w:tabs>
          <w:tab w:pos="573" w:val="left" w:leader="none"/>
          <w:tab w:pos="574" w:val="left" w:leader="none"/>
        </w:tabs>
        <w:spacing w:line="240" w:lineRule="auto" w:before="0" w:after="0"/>
        <w:ind w:left="573" w:right="0" w:hanging="428"/>
        <w:jc w:val="left"/>
        <w:rPr>
          <w:b/>
          <w:sz w:val="22"/>
        </w:rPr>
      </w:pPr>
      <w:r>
        <w:rPr>
          <w:b/>
          <w:sz w:val="22"/>
          <w:u w:val="thick"/>
        </w:rPr>
        <w:t>GLOSARIO</w:t>
      </w:r>
    </w:p>
    <w:p>
      <w:pPr>
        <w:pStyle w:val="BodyText"/>
        <w:rPr>
          <w:b/>
          <w:sz w:val="20"/>
        </w:rPr>
      </w:pPr>
    </w:p>
    <w:p>
      <w:pPr>
        <w:pStyle w:val="BodyText"/>
        <w:spacing w:before="4"/>
        <w:rPr>
          <w:b/>
          <w:sz w:val="24"/>
        </w:rPr>
      </w:pPr>
    </w:p>
    <w:tbl>
      <w:tblPr>
        <w:tblW w:w="0" w:type="auto"/>
        <w:jc w:val="lef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
        <w:gridCol w:w="2063"/>
        <w:gridCol w:w="8154"/>
      </w:tblGrid>
      <w:tr>
        <w:trPr>
          <w:trHeight w:val="1459" w:hRule="atLeast"/>
        </w:trPr>
        <w:tc>
          <w:tcPr>
            <w:tcW w:w="482" w:type="dxa"/>
            <w:tcBorders>
              <w:top w:val="single" w:sz="4" w:space="0" w:color="808080"/>
              <w:bottom w:val="single" w:sz="4" w:space="0" w:color="808080"/>
            </w:tcBorders>
          </w:tcPr>
          <w:p>
            <w:pPr>
              <w:pStyle w:val="TableParagraph"/>
              <w:spacing w:before="120"/>
              <w:ind w:right="11"/>
              <w:jc w:val="right"/>
              <w:rPr>
                <w:b/>
                <w:sz w:val="22"/>
              </w:rPr>
            </w:pPr>
            <w:r>
              <w:rPr>
                <w:b/>
                <w:sz w:val="22"/>
              </w:rPr>
              <w:t>1.-</w:t>
            </w:r>
          </w:p>
        </w:tc>
        <w:tc>
          <w:tcPr>
            <w:tcW w:w="2063" w:type="dxa"/>
            <w:tcBorders>
              <w:top w:val="single" w:sz="4" w:space="0" w:color="808080"/>
              <w:bottom w:val="single" w:sz="4" w:space="0" w:color="808080"/>
            </w:tcBorders>
          </w:tcPr>
          <w:p>
            <w:pPr>
              <w:pStyle w:val="TableParagraph"/>
              <w:spacing w:before="120"/>
              <w:ind w:left="41"/>
              <w:rPr>
                <w:b/>
                <w:sz w:val="22"/>
              </w:rPr>
            </w:pPr>
            <w:r>
              <w:rPr>
                <w:b/>
                <w:sz w:val="22"/>
              </w:rPr>
              <w:t>Asamblea General</w:t>
            </w:r>
          </w:p>
        </w:tc>
        <w:tc>
          <w:tcPr>
            <w:tcW w:w="8154" w:type="dxa"/>
            <w:tcBorders>
              <w:top w:val="single" w:sz="4" w:space="0" w:color="808080"/>
              <w:bottom w:val="single" w:sz="4" w:space="0" w:color="808080"/>
            </w:tcBorders>
          </w:tcPr>
          <w:p>
            <w:pPr>
              <w:pStyle w:val="TableParagraph"/>
              <w:spacing w:line="288" w:lineRule="auto" w:before="122"/>
              <w:ind w:left="103" w:right="21"/>
              <w:jc w:val="both"/>
              <w:rPr>
                <w:sz w:val="22"/>
              </w:rPr>
            </w:pPr>
            <w:r>
              <w:rPr>
                <w:sz w:val="22"/>
              </w:rPr>
              <w:t>Es el órgano supremo de la Organización de Padres de Familia -OPF-, se integra con los padres y madres de familia, encargados (as) de niños inscritos en el Centro Educativo Público, inscritas en el libro de registro de miembros de la Organización de Padres de Familia.</w:t>
            </w:r>
          </w:p>
        </w:tc>
      </w:tr>
      <w:tr>
        <w:trPr>
          <w:trHeight w:val="1458" w:hRule="atLeast"/>
        </w:trPr>
        <w:tc>
          <w:tcPr>
            <w:tcW w:w="482" w:type="dxa"/>
            <w:tcBorders>
              <w:top w:val="single" w:sz="4" w:space="0" w:color="808080"/>
              <w:bottom w:val="single" w:sz="4" w:space="0" w:color="808080"/>
            </w:tcBorders>
          </w:tcPr>
          <w:p>
            <w:pPr>
              <w:pStyle w:val="TableParagraph"/>
              <w:spacing w:before="120"/>
              <w:ind w:right="11"/>
              <w:jc w:val="right"/>
              <w:rPr>
                <w:b/>
                <w:sz w:val="22"/>
              </w:rPr>
            </w:pPr>
            <w:r>
              <w:rPr>
                <w:b/>
                <w:sz w:val="22"/>
              </w:rPr>
              <w:t>2.-</w:t>
            </w:r>
          </w:p>
        </w:tc>
        <w:tc>
          <w:tcPr>
            <w:tcW w:w="2063" w:type="dxa"/>
            <w:tcBorders>
              <w:top w:val="single" w:sz="4" w:space="0" w:color="808080"/>
              <w:bottom w:val="single" w:sz="4" w:space="0" w:color="808080"/>
            </w:tcBorders>
          </w:tcPr>
          <w:p>
            <w:pPr>
              <w:pStyle w:val="TableParagraph"/>
              <w:spacing w:before="120"/>
              <w:ind w:left="41"/>
              <w:rPr>
                <w:b/>
                <w:sz w:val="22"/>
              </w:rPr>
            </w:pPr>
            <w:r>
              <w:rPr>
                <w:b/>
                <w:sz w:val="22"/>
              </w:rPr>
              <w:t>Asesor Jurídico</w:t>
            </w:r>
          </w:p>
        </w:tc>
        <w:tc>
          <w:tcPr>
            <w:tcW w:w="8154" w:type="dxa"/>
            <w:tcBorders>
              <w:top w:val="single" w:sz="4" w:space="0" w:color="808080"/>
              <w:bottom w:val="single" w:sz="4" w:space="0" w:color="808080"/>
            </w:tcBorders>
          </w:tcPr>
          <w:p>
            <w:pPr>
              <w:pStyle w:val="TableParagraph"/>
              <w:spacing w:line="288" w:lineRule="auto" w:before="122"/>
              <w:ind w:left="103" w:right="252"/>
              <w:rPr>
                <w:sz w:val="22"/>
              </w:rPr>
            </w:pPr>
            <w:r>
              <w:rPr>
                <w:sz w:val="22"/>
              </w:rPr>
              <w:t>Profesional del Derecho, que se especializa en ofrecer asistencia legal en asuntos relacionados al campo de la educación, para asegurar la efectividad en los procesos de toma de decisiones de conformidad con la normativa legal vigente.</w:t>
            </w:r>
          </w:p>
        </w:tc>
      </w:tr>
      <w:tr>
        <w:trPr>
          <w:trHeight w:val="546" w:hRule="atLeast"/>
        </w:trPr>
        <w:tc>
          <w:tcPr>
            <w:tcW w:w="482" w:type="dxa"/>
            <w:tcBorders>
              <w:top w:val="single" w:sz="4" w:space="0" w:color="808080"/>
              <w:bottom w:val="single" w:sz="4" w:space="0" w:color="808080"/>
            </w:tcBorders>
          </w:tcPr>
          <w:p>
            <w:pPr>
              <w:pStyle w:val="TableParagraph"/>
              <w:spacing w:before="120"/>
              <w:ind w:right="11"/>
              <w:jc w:val="right"/>
              <w:rPr>
                <w:b/>
                <w:sz w:val="22"/>
              </w:rPr>
            </w:pPr>
            <w:r>
              <w:rPr>
                <w:b/>
                <w:sz w:val="22"/>
              </w:rPr>
              <w:t>3.-</w:t>
            </w:r>
          </w:p>
        </w:tc>
        <w:tc>
          <w:tcPr>
            <w:tcW w:w="2063" w:type="dxa"/>
            <w:tcBorders>
              <w:top w:val="single" w:sz="4" w:space="0" w:color="808080"/>
              <w:bottom w:val="single" w:sz="4" w:space="0" w:color="808080"/>
            </w:tcBorders>
          </w:tcPr>
          <w:p>
            <w:pPr>
              <w:pStyle w:val="TableParagraph"/>
              <w:spacing w:before="144"/>
              <w:ind w:left="41"/>
              <w:rPr>
                <w:b/>
                <w:sz w:val="22"/>
              </w:rPr>
            </w:pPr>
            <w:r>
              <w:rPr>
                <w:b/>
                <w:sz w:val="22"/>
              </w:rPr>
              <w:t>DIDEDUC</w:t>
            </w:r>
          </w:p>
        </w:tc>
        <w:tc>
          <w:tcPr>
            <w:tcW w:w="8154" w:type="dxa"/>
            <w:tcBorders>
              <w:top w:val="single" w:sz="4" w:space="0" w:color="808080"/>
              <w:bottom w:val="single" w:sz="4" w:space="0" w:color="808080"/>
            </w:tcBorders>
          </w:tcPr>
          <w:p>
            <w:pPr>
              <w:pStyle w:val="TableParagraph"/>
              <w:spacing w:before="148"/>
              <w:ind w:left="168"/>
              <w:rPr>
                <w:sz w:val="22"/>
              </w:rPr>
            </w:pPr>
            <w:r>
              <w:rPr>
                <w:sz w:val="22"/>
              </w:rPr>
              <w:t>Dirección Departamental de Educación.</w:t>
            </w:r>
          </w:p>
        </w:tc>
      </w:tr>
      <w:tr>
        <w:trPr>
          <w:trHeight w:val="1157" w:hRule="atLeast"/>
        </w:trPr>
        <w:tc>
          <w:tcPr>
            <w:tcW w:w="482" w:type="dxa"/>
            <w:tcBorders>
              <w:top w:val="single" w:sz="4" w:space="0" w:color="808080"/>
              <w:bottom w:val="single" w:sz="4" w:space="0" w:color="808080"/>
            </w:tcBorders>
          </w:tcPr>
          <w:p>
            <w:pPr>
              <w:pStyle w:val="TableParagraph"/>
              <w:spacing w:before="120"/>
              <w:ind w:right="11"/>
              <w:jc w:val="right"/>
              <w:rPr>
                <w:b/>
                <w:sz w:val="22"/>
              </w:rPr>
            </w:pPr>
            <w:r>
              <w:rPr>
                <w:b/>
                <w:sz w:val="22"/>
              </w:rPr>
              <w:t>4.-</w:t>
            </w:r>
          </w:p>
        </w:tc>
        <w:tc>
          <w:tcPr>
            <w:tcW w:w="2063" w:type="dxa"/>
            <w:tcBorders>
              <w:top w:val="single" w:sz="4" w:space="0" w:color="808080"/>
              <w:bottom w:val="single" w:sz="4" w:space="0" w:color="808080"/>
            </w:tcBorders>
          </w:tcPr>
          <w:p>
            <w:pPr>
              <w:pStyle w:val="TableParagraph"/>
              <w:spacing w:before="144"/>
              <w:ind w:left="12"/>
              <w:rPr>
                <w:b/>
                <w:sz w:val="22"/>
              </w:rPr>
            </w:pPr>
            <w:r>
              <w:rPr>
                <w:b/>
                <w:sz w:val="22"/>
              </w:rPr>
              <w:t>Junta Directiva</w:t>
            </w:r>
          </w:p>
        </w:tc>
        <w:tc>
          <w:tcPr>
            <w:tcW w:w="8154" w:type="dxa"/>
            <w:tcBorders>
              <w:top w:val="single" w:sz="4" w:space="0" w:color="808080"/>
              <w:bottom w:val="single" w:sz="4" w:space="0" w:color="808080"/>
            </w:tcBorders>
          </w:tcPr>
          <w:p>
            <w:pPr>
              <w:pStyle w:val="TableParagraph"/>
              <w:spacing w:line="288" w:lineRule="auto" w:before="123"/>
              <w:ind w:left="103" w:right="94"/>
              <w:rPr>
                <w:sz w:val="22"/>
              </w:rPr>
            </w:pPr>
            <w:r>
              <w:rPr>
                <w:sz w:val="22"/>
              </w:rPr>
              <w:t>Es el órgano de ejecución de la Organización de Padres de Familia -OPF-, electa democráticamente e integrada por: un (1) presidente, un (1) tesorero, un (1) secretario y dos (2) vocales.</w:t>
            </w:r>
          </w:p>
        </w:tc>
      </w:tr>
      <w:tr>
        <w:trPr>
          <w:trHeight w:val="2248" w:hRule="atLeast"/>
        </w:trPr>
        <w:tc>
          <w:tcPr>
            <w:tcW w:w="482" w:type="dxa"/>
            <w:tcBorders>
              <w:top w:val="single" w:sz="4" w:space="0" w:color="808080"/>
              <w:bottom w:val="single" w:sz="4" w:space="0" w:color="808080"/>
            </w:tcBorders>
          </w:tcPr>
          <w:p>
            <w:pPr>
              <w:pStyle w:val="TableParagraph"/>
              <w:spacing w:before="120"/>
              <w:ind w:right="11"/>
              <w:jc w:val="right"/>
              <w:rPr>
                <w:b/>
                <w:sz w:val="22"/>
              </w:rPr>
            </w:pPr>
            <w:r>
              <w:rPr>
                <w:b/>
                <w:sz w:val="22"/>
              </w:rPr>
              <w:t>5.-</w:t>
            </w:r>
          </w:p>
        </w:tc>
        <w:tc>
          <w:tcPr>
            <w:tcW w:w="2063" w:type="dxa"/>
            <w:tcBorders>
              <w:top w:val="single" w:sz="4" w:space="0" w:color="808080"/>
              <w:bottom w:val="single" w:sz="4" w:space="0" w:color="808080"/>
            </w:tcBorders>
          </w:tcPr>
          <w:p>
            <w:pPr>
              <w:pStyle w:val="TableParagraph"/>
              <w:spacing w:before="144"/>
              <w:ind w:left="12"/>
              <w:rPr>
                <w:b/>
                <w:sz w:val="22"/>
              </w:rPr>
            </w:pPr>
            <w:r>
              <w:rPr>
                <w:b/>
                <w:sz w:val="22"/>
              </w:rPr>
              <w:t>OPF</w:t>
            </w:r>
          </w:p>
        </w:tc>
        <w:tc>
          <w:tcPr>
            <w:tcW w:w="8154" w:type="dxa"/>
            <w:tcBorders>
              <w:top w:val="single" w:sz="4" w:space="0" w:color="808080"/>
              <w:bottom w:val="single" w:sz="4" w:space="0" w:color="808080"/>
            </w:tcBorders>
          </w:tcPr>
          <w:p>
            <w:pPr>
              <w:pStyle w:val="TableParagraph"/>
              <w:spacing w:line="288" w:lineRule="auto" w:before="122"/>
              <w:ind w:left="103" w:right="20"/>
              <w:jc w:val="both"/>
              <w:rPr>
                <w:sz w:val="22"/>
              </w:rPr>
            </w:pPr>
            <w:r>
              <w:rPr>
                <w:sz w:val="22"/>
              </w:rPr>
              <w:t>La Organización de Padres de Familia es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pudiesen</w:t>
            </w:r>
            <w:r>
              <w:rPr>
                <w:spacing w:val="9"/>
                <w:sz w:val="22"/>
              </w:rPr>
              <w:t> </w:t>
            </w:r>
            <w:r>
              <w:rPr>
                <w:sz w:val="22"/>
              </w:rPr>
              <w:t>ser </w:t>
            </w:r>
            <w:r>
              <w:rPr>
                <w:spacing w:val="18"/>
                <w:sz w:val="22"/>
              </w:rPr>
              <w:t> </w:t>
            </w:r>
            <w:r>
              <w:rPr>
                <w:sz w:val="22"/>
              </w:rPr>
              <w:t>creados </w:t>
            </w:r>
            <w:r>
              <w:rPr>
                <w:spacing w:val="15"/>
                <w:sz w:val="22"/>
              </w:rPr>
              <w:t> </w:t>
            </w:r>
            <w:r>
              <w:rPr>
                <w:sz w:val="22"/>
              </w:rPr>
              <w:t>en</w:t>
            </w:r>
            <w:r>
              <w:rPr>
                <w:spacing w:val="9"/>
                <w:sz w:val="22"/>
              </w:rPr>
              <w:t> </w:t>
            </w:r>
            <w:r>
              <w:rPr>
                <w:sz w:val="22"/>
              </w:rPr>
              <w:t>el</w:t>
            </w:r>
            <w:r>
              <w:rPr>
                <w:spacing w:val="6"/>
                <w:sz w:val="22"/>
              </w:rPr>
              <w:t> </w:t>
            </w:r>
            <w:r>
              <w:rPr>
                <w:sz w:val="22"/>
              </w:rPr>
              <w:t>futuro.</w:t>
            </w:r>
            <w:r>
              <w:rPr>
                <w:spacing w:val="8"/>
                <w:sz w:val="22"/>
              </w:rPr>
              <w:t> </w:t>
            </w:r>
            <w:r>
              <w:rPr>
                <w:sz w:val="22"/>
              </w:rPr>
              <w:t>(Artículo</w:t>
            </w:r>
            <w:r>
              <w:rPr>
                <w:spacing w:val="10"/>
                <w:sz w:val="22"/>
              </w:rPr>
              <w:t> </w:t>
            </w:r>
            <w:r>
              <w:rPr>
                <w:sz w:val="22"/>
              </w:rPr>
              <w:t>13</w:t>
            </w:r>
            <w:r>
              <w:rPr>
                <w:spacing w:val="11"/>
                <w:sz w:val="22"/>
              </w:rPr>
              <w:t> </w:t>
            </w:r>
            <w:r>
              <w:rPr>
                <w:sz w:val="22"/>
              </w:rPr>
              <w:t>del</w:t>
            </w:r>
            <w:r>
              <w:rPr>
                <w:spacing w:val="9"/>
                <w:sz w:val="22"/>
              </w:rPr>
              <w:t> </w:t>
            </w:r>
            <w:r>
              <w:rPr>
                <w:sz w:val="22"/>
              </w:rPr>
              <w:t>Decreto</w:t>
            </w:r>
            <w:r>
              <w:rPr>
                <w:spacing w:val="10"/>
                <w:sz w:val="22"/>
              </w:rPr>
              <w:t> </w:t>
            </w:r>
            <w:r>
              <w:rPr>
                <w:sz w:val="22"/>
              </w:rPr>
              <w:t>Número</w:t>
            </w:r>
            <w:r>
              <w:rPr>
                <w:spacing w:val="7"/>
                <w:sz w:val="22"/>
              </w:rPr>
              <w:t> </w:t>
            </w:r>
            <w:r>
              <w:rPr>
                <w:sz w:val="22"/>
              </w:rPr>
              <w:t>16-2017</w:t>
            </w:r>
            <w:r>
              <w:rPr>
                <w:spacing w:val="9"/>
                <w:sz w:val="22"/>
              </w:rPr>
              <w:t> </w:t>
            </w:r>
            <w:r>
              <w:rPr>
                <w:sz w:val="22"/>
              </w:rPr>
              <w:t>del</w:t>
            </w:r>
          </w:p>
          <w:p>
            <w:pPr>
              <w:pStyle w:val="TableParagraph"/>
              <w:spacing w:line="251" w:lineRule="exact"/>
              <w:ind w:left="103"/>
              <w:jc w:val="both"/>
              <w:rPr>
                <w:sz w:val="22"/>
              </w:rPr>
            </w:pPr>
            <w:r>
              <w:rPr>
                <w:sz w:val="22"/>
              </w:rPr>
              <w:t>Congreso</w:t>
            </w:r>
            <w:r>
              <w:rPr>
                <w:spacing w:val="36"/>
                <w:sz w:val="22"/>
              </w:rPr>
              <w:t> </w:t>
            </w:r>
            <w:r>
              <w:rPr>
                <w:sz w:val="22"/>
              </w:rPr>
              <w:t>de</w:t>
            </w:r>
            <w:r>
              <w:rPr>
                <w:spacing w:val="36"/>
                <w:sz w:val="22"/>
              </w:rPr>
              <w:t> </w:t>
            </w:r>
            <w:r>
              <w:rPr>
                <w:sz w:val="22"/>
              </w:rPr>
              <w:t>la</w:t>
            </w:r>
            <w:r>
              <w:rPr>
                <w:spacing w:val="36"/>
                <w:sz w:val="22"/>
              </w:rPr>
              <w:t> </w:t>
            </w:r>
            <w:r>
              <w:rPr>
                <w:sz w:val="22"/>
              </w:rPr>
              <w:t>República</w:t>
            </w:r>
            <w:r>
              <w:rPr>
                <w:spacing w:val="36"/>
                <w:sz w:val="22"/>
              </w:rPr>
              <w:t> </w:t>
            </w:r>
            <w:r>
              <w:rPr>
                <w:sz w:val="22"/>
              </w:rPr>
              <w:t>de</w:t>
            </w:r>
            <w:r>
              <w:rPr>
                <w:spacing w:val="36"/>
                <w:sz w:val="22"/>
              </w:rPr>
              <w:t> </w:t>
            </w:r>
            <w:r>
              <w:rPr>
                <w:sz w:val="22"/>
              </w:rPr>
              <w:t>Guatemala</w:t>
            </w:r>
            <w:r>
              <w:rPr>
                <w:spacing w:val="36"/>
                <w:sz w:val="22"/>
              </w:rPr>
              <w:t> </w:t>
            </w:r>
            <w:r>
              <w:rPr>
                <w:sz w:val="22"/>
              </w:rPr>
              <w:t>y</w:t>
            </w:r>
            <w:r>
              <w:rPr>
                <w:spacing w:val="34"/>
                <w:sz w:val="22"/>
              </w:rPr>
              <w:t> </w:t>
            </w:r>
            <w:r>
              <w:rPr>
                <w:sz w:val="22"/>
              </w:rPr>
              <w:t>artículo</w:t>
            </w:r>
            <w:r>
              <w:rPr>
                <w:spacing w:val="36"/>
                <w:sz w:val="22"/>
              </w:rPr>
              <w:t> </w:t>
            </w:r>
            <w:r>
              <w:rPr>
                <w:sz w:val="22"/>
              </w:rPr>
              <w:t>2</w:t>
            </w:r>
            <w:r>
              <w:rPr>
                <w:spacing w:val="36"/>
                <w:sz w:val="22"/>
              </w:rPr>
              <w:t> </w:t>
            </w:r>
            <w:r>
              <w:rPr>
                <w:sz w:val="22"/>
              </w:rPr>
              <w:t>del</w:t>
            </w:r>
            <w:r>
              <w:rPr>
                <w:spacing w:val="35"/>
                <w:sz w:val="22"/>
              </w:rPr>
              <w:t> </w:t>
            </w:r>
            <w:r>
              <w:rPr>
                <w:sz w:val="22"/>
              </w:rPr>
              <w:t>Acuerdo</w:t>
            </w:r>
            <w:r>
              <w:rPr>
                <w:spacing w:val="36"/>
                <w:sz w:val="22"/>
              </w:rPr>
              <w:t> </w:t>
            </w:r>
            <w:r>
              <w:rPr>
                <w:sz w:val="22"/>
              </w:rPr>
              <w:t>Gubernativo</w:t>
            </w:r>
          </w:p>
        </w:tc>
      </w:tr>
    </w:tbl>
    <w:p>
      <w:pPr>
        <w:spacing w:after="0" w:line="251" w:lineRule="exact"/>
        <w:jc w:val="both"/>
        <w:rPr>
          <w:sz w:val="22"/>
        </w:rPr>
        <w:sectPr>
          <w:headerReference w:type="default" r:id="rId5"/>
          <w:footerReference w:type="default" r:id="rId6"/>
          <w:type w:val="continuous"/>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2 de 11</w:t>
            </w:r>
          </w:p>
        </w:tc>
      </w:tr>
    </w:tbl>
    <w:p>
      <w:pPr>
        <w:pStyle w:val="BodyText"/>
        <w:spacing w:before="9"/>
        <w:rPr>
          <w:b/>
          <w:sz w:val="9"/>
        </w:rPr>
      </w:pPr>
    </w:p>
    <w:tbl>
      <w:tblPr>
        <w:tblW w:w="0" w:type="auto"/>
        <w:jc w:val="left"/>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1824"/>
        <w:gridCol w:w="8381"/>
      </w:tblGrid>
      <w:tr>
        <w:trPr>
          <w:trHeight w:val="453" w:hRule="atLeast"/>
        </w:trPr>
        <w:tc>
          <w:tcPr>
            <w:tcW w:w="497" w:type="dxa"/>
            <w:tcBorders>
              <w:top w:val="single" w:sz="4" w:space="0" w:color="808080"/>
              <w:bottom w:val="single" w:sz="4" w:space="0" w:color="808080"/>
            </w:tcBorders>
          </w:tcPr>
          <w:p>
            <w:pPr>
              <w:pStyle w:val="TableParagraph"/>
              <w:rPr>
                <w:rFonts w:ascii="Times New Roman"/>
                <w:sz w:val="20"/>
              </w:rPr>
            </w:pPr>
          </w:p>
        </w:tc>
        <w:tc>
          <w:tcPr>
            <w:tcW w:w="1824" w:type="dxa"/>
            <w:tcBorders>
              <w:top w:val="single" w:sz="4" w:space="0" w:color="808080"/>
              <w:bottom w:val="single" w:sz="4" w:space="0" w:color="808080"/>
            </w:tcBorders>
          </w:tcPr>
          <w:p>
            <w:pPr>
              <w:pStyle w:val="TableParagraph"/>
              <w:rPr>
                <w:rFonts w:ascii="Times New Roman"/>
                <w:sz w:val="20"/>
              </w:rPr>
            </w:pPr>
          </w:p>
        </w:tc>
        <w:tc>
          <w:tcPr>
            <w:tcW w:w="8381" w:type="dxa"/>
            <w:tcBorders>
              <w:top w:val="single" w:sz="4" w:space="0" w:color="808080"/>
              <w:bottom w:val="single" w:sz="4" w:space="0" w:color="808080"/>
            </w:tcBorders>
          </w:tcPr>
          <w:p>
            <w:pPr>
              <w:pStyle w:val="TableParagraph"/>
              <w:spacing w:before="26"/>
              <w:ind w:left="327"/>
              <w:rPr>
                <w:sz w:val="22"/>
              </w:rPr>
            </w:pPr>
            <w:r>
              <w:rPr>
                <w:sz w:val="22"/>
              </w:rPr>
              <w:t>Número 233-2017).</w:t>
            </w:r>
          </w:p>
        </w:tc>
      </w:tr>
      <w:tr>
        <w:trPr>
          <w:trHeight w:val="1761" w:hRule="atLeast"/>
        </w:trPr>
        <w:tc>
          <w:tcPr>
            <w:tcW w:w="497" w:type="dxa"/>
            <w:tcBorders>
              <w:top w:val="single" w:sz="4" w:space="0" w:color="808080"/>
              <w:bottom w:val="single" w:sz="4" w:space="0" w:color="808080"/>
            </w:tcBorders>
          </w:tcPr>
          <w:p>
            <w:pPr>
              <w:pStyle w:val="TableParagraph"/>
              <w:spacing w:before="117"/>
              <w:ind w:right="24"/>
              <w:jc w:val="right"/>
              <w:rPr>
                <w:b/>
                <w:sz w:val="22"/>
              </w:rPr>
            </w:pPr>
            <w:r>
              <w:rPr>
                <w:b/>
                <w:sz w:val="22"/>
              </w:rPr>
              <w:t>6.-</w:t>
            </w:r>
          </w:p>
        </w:tc>
        <w:tc>
          <w:tcPr>
            <w:tcW w:w="1824" w:type="dxa"/>
            <w:tcBorders>
              <w:top w:val="single" w:sz="4" w:space="0" w:color="808080"/>
              <w:bottom w:val="single" w:sz="4" w:space="0" w:color="808080"/>
            </w:tcBorders>
          </w:tcPr>
          <w:p>
            <w:pPr>
              <w:pStyle w:val="TableParagraph"/>
              <w:spacing w:line="288" w:lineRule="auto" w:before="117"/>
              <w:ind w:left="26" w:right="310"/>
              <w:rPr>
                <w:b/>
                <w:sz w:val="22"/>
              </w:rPr>
            </w:pPr>
            <w:r>
              <w:rPr>
                <w:b/>
                <w:sz w:val="22"/>
              </w:rPr>
              <w:t>Programas de Apoyo</w:t>
            </w:r>
          </w:p>
        </w:tc>
        <w:tc>
          <w:tcPr>
            <w:tcW w:w="8381" w:type="dxa"/>
            <w:tcBorders>
              <w:top w:val="single" w:sz="4" w:space="0" w:color="808080"/>
              <w:bottom w:val="single" w:sz="4" w:space="0" w:color="808080"/>
            </w:tcBorders>
          </w:tcPr>
          <w:p>
            <w:pPr>
              <w:pStyle w:val="TableParagraph"/>
              <w:spacing w:line="288" w:lineRule="auto" w:before="120"/>
              <w:ind w:left="327" w:right="25"/>
              <w:jc w:val="both"/>
              <w:rPr>
                <w:sz w:val="22"/>
              </w:rPr>
            </w:pPr>
            <w:r>
              <w:rPr>
                <w:sz w:val="22"/>
              </w:rPr>
              <w:t>Son los beneficios financieros que el MINEDUC otorga a Centros Educativos a través de sus Organizaciones de Padres de Familia para la compra de alimentos y útiles, materiales y recursos que utilizan los maestros y maestras para apoyar el aprendizaje de los niños y niñas; gratuidad de la educación y otros programas que se</w:t>
            </w:r>
            <w:r>
              <w:rPr>
                <w:spacing w:val="-3"/>
                <w:sz w:val="22"/>
              </w:rPr>
              <w:t> </w:t>
            </w:r>
            <w:r>
              <w:rPr>
                <w:sz w:val="22"/>
              </w:rPr>
              <w:t>implementen.</w:t>
            </w:r>
          </w:p>
        </w:tc>
      </w:tr>
      <w:tr>
        <w:trPr>
          <w:trHeight w:val="546"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7.-</w:t>
            </w:r>
          </w:p>
        </w:tc>
        <w:tc>
          <w:tcPr>
            <w:tcW w:w="1824" w:type="dxa"/>
            <w:tcBorders>
              <w:top w:val="single" w:sz="4" w:space="0" w:color="808080"/>
              <w:bottom w:val="single" w:sz="4" w:space="0" w:color="808080"/>
            </w:tcBorders>
          </w:tcPr>
          <w:p>
            <w:pPr>
              <w:pStyle w:val="TableParagraph"/>
              <w:spacing w:before="120"/>
              <w:ind w:left="26"/>
              <w:rPr>
                <w:b/>
                <w:sz w:val="22"/>
              </w:rPr>
            </w:pPr>
            <w:r>
              <w:rPr>
                <w:b/>
                <w:sz w:val="22"/>
              </w:rPr>
              <w:t>SAT</w:t>
            </w:r>
          </w:p>
        </w:tc>
        <w:tc>
          <w:tcPr>
            <w:tcW w:w="8381" w:type="dxa"/>
            <w:tcBorders>
              <w:top w:val="single" w:sz="4" w:space="0" w:color="808080"/>
              <w:bottom w:val="single" w:sz="4" w:space="0" w:color="808080"/>
            </w:tcBorders>
          </w:tcPr>
          <w:p>
            <w:pPr>
              <w:pStyle w:val="TableParagraph"/>
              <w:spacing w:before="122"/>
              <w:ind w:left="327"/>
              <w:rPr>
                <w:sz w:val="22"/>
              </w:rPr>
            </w:pPr>
            <w:r>
              <w:rPr>
                <w:sz w:val="22"/>
              </w:rPr>
              <w:t>Superintendencia de Administración Tributaria.</w:t>
            </w:r>
          </w:p>
        </w:tc>
      </w:tr>
      <w:tr>
        <w:trPr>
          <w:trHeight w:val="1459"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8.-</w:t>
            </w:r>
          </w:p>
        </w:tc>
        <w:tc>
          <w:tcPr>
            <w:tcW w:w="1824" w:type="dxa"/>
            <w:tcBorders>
              <w:top w:val="single" w:sz="4" w:space="0" w:color="808080"/>
              <w:bottom w:val="single" w:sz="4" w:space="0" w:color="808080"/>
            </w:tcBorders>
          </w:tcPr>
          <w:p>
            <w:pPr>
              <w:pStyle w:val="TableParagraph"/>
              <w:spacing w:before="120"/>
              <w:ind w:left="26"/>
              <w:rPr>
                <w:b/>
                <w:sz w:val="22"/>
              </w:rPr>
            </w:pPr>
            <w:r>
              <w:rPr>
                <w:b/>
                <w:sz w:val="22"/>
              </w:rPr>
              <w:t>SDR</w:t>
            </w:r>
          </w:p>
        </w:tc>
        <w:tc>
          <w:tcPr>
            <w:tcW w:w="8381" w:type="dxa"/>
            <w:tcBorders>
              <w:top w:val="single" w:sz="4" w:space="0" w:color="808080"/>
              <w:bottom w:val="single" w:sz="4" w:space="0" w:color="808080"/>
            </w:tcBorders>
          </w:tcPr>
          <w:p>
            <w:pPr>
              <w:pStyle w:val="TableParagraph"/>
              <w:spacing w:line="288" w:lineRule="auto" w:before="122"/>
              <w:ind w:left="327" w:right="60"/>
              <w:rPr>
                <w:sz w:val="22"/>
              </w:rPr>
            </w:pPr>
            <w:r>
              <w:rPr>
                <w:sz w:val="22"/>
              </w:rPr>
              <w:t>Sistema de Asignación y Dotación de Recursos, es una herramienta informática diseñada para llevar el control de los datos de los Centros Educativos Públicos con o sin Organización de Padres de Familia, y la gestión de traslado de recursos financieros para los diferentes programas de apoyo.</w:t>
            </w:r>
          </w:p>
        </w:tc>
      </w:tr>
      <w:tr>
        <w:trPr>
          <w:trHeight w:val="546"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9.</w:t>
            </w:r>
          </w:p>
        </w:tc>
        <w:tc>
          <w:tcPr>
            <w:tcW w:w="1824" w:type="dxa"/>
            <w:tcBorders>
              <w:top w:val="single" w:sz="4" w:space="0" w:color="808080"/>
              <w:bottom w:val="single" w:sz="4" w:space="0" w:color="808080"/>
            </w:tcBorders>
          </w:tcPr>
          <w:p>
            <w:pPr>
              <w:pStyle w:val="TableParagraph"/>
              <w:spacing w:before="120"/>
              <w:ind w:left="26"/>
              <w:rPr>
                <w:b/>
                <w:sz w:val="22"/>
              </w:rPr>
            </w:pPr>
            <w:r>
              <w:rPr>
                <w:b/>
                <w:sz w:val="22"/>
              </w:rPr>
              <w:t>TSA</w:t>
            </w:r>
          </w:p>
        </w:tc>
        <w:tc>
          <w:tcPr>
            <w:tcW w:w="8381" w:type="dxa"/>
            <w:tcBorders>
              <w:top w:val="single" w:sz="4" w:space="0" w:color="808080"/>
              <w:bottom w:val="single" w:sz="4" w:space="0" w:color="808080"/>
            </w:tcBorders>
          </w:tcPr>
          <w:p>
            <w:pPr>
              <w:pStyle w:val="TableParagraph"/>
              <w:spacing w:before="122"/>
              <w:ind w:left="327"/>
              <w:rPr>
                <w:sz w:val="22"/>
              </w:rPr>
            </w:pPr>
            <w:r>
              <w:rPr>
                <w:sz w:val="22"/>
              </w:rPr>
              <w:t>Técnico de Servicios de Apoyo.</w:t>
            </w:r>
          </w:p>
        </w:tc>
      </w:tr>
    </w:tbl>
    <w:p>
      <w:pPr>
        <w:pStyle w:val="BodyText"/>
        <w:rPr>
          <w:b/>
          <w:sz w:val="20"/>
        </w:rPr>
      </w:pPr>
    </w:p>
    <w:p>
      <w:pPr>
        <w:pStyle w:val="BodyText"/>
        <w:spacing w:before="7"/>
        <w:rPr>
          <w:b/>
          <w:sz w:val="23"/>
        </w:rPr>
      </w:pPr>
    </w:p>
    <w:p>
      <w:pPr>
        <w:pStyle w:val="ListParagraph"/>
        <w:numPr>
          <w:ilvl w:val="0"/>
          <w:numId w:val="1"/>
        </w:numPr>
        <w:tabs>
          <w:tab w:pos="571" w:val="left" w:leader="none"/>
          <w:tab w:pos="572" w:val="left" w:leader="none"/>
        </w:tabs>
        <w:spacing w:line="240" w:lineRule="auto" w:before="0" w:after="0"/>
        <w:ind w:left="571" w:right="0" w:hanging="426"/>
        <w:jc w:val="left"/>
        <w:rPr>
          <w:b/>
          <w:sz w:val="22"/>
        </w:rPr>
      </w:pPr>
      <w:r>
        <w:rPr>
          <w:b/>
          <w:sz w:val="22"/>
          <w:u w:val="thick"/>
        </w:rPr>
        <w:t>NORMATIVA</w:t>
      </w:r>
      <w:r>
        <w:rPr>
          <w:b/>
          <w:spacing w:val="-6"/>
          <w:sz w:val="22"/>
          <w:u w:val="thick"/>
        </w:rPr>
        <w:t> </w:t>
      </w:r>
      <w:r>
        <w:rPr>
          <w:b/>
          <w:sz w:val="22"/>
          <w:u w:val="thick"/>
        </w:rPr>
        <w:t>LEGAL</w:t>
      </w:r>
    </w:p>
    <w:p>
      <w:pPr>
        <w:pStyle w:val="BodyText"/>
        <w:spacing w:before="4"/>
        <w:rPr>
          <w:b/>
          <w:sz w:val="21"/>
        </w:rPr>
      </w:pPr>
    </w:p>
    <w:p>
      <w:pPr>
        <w:pStyle w:val="ListParagraph"/>
        <w:numPr>
          <w:ilvl w:val="1"/>
          <w:numId w:val="1"/>
        </w:numPr>
        <w:tabs>
          <w:tab w:pos="854" w:val="left" w:leader="none"/>
          <w:tab w:pos="855" w:val="left" w:leader="none"/>
        </w:tabs>
        <w:spacing w:line="237" w:lineRule="auto" w:before="0" w:after="0"/>
        <w:ind w:left="866" w:right="896" w:hanging="361"/>
        <w:jc w:val="left"/>
        <w:rPr>
          <w:sz w:val="22"/>
        </w:rPr>
      </w:pPr>
      <w:r>
        <w:rPr>
          <w:sz w:val="22"/>
        </w:rPr>
        <w:t>Acuerdo Gubernativo Número 233-2017 “Reglamento de las Organizaciones de Padres de Familia - OPF-”, de fecha 27 de octubre de</w:t>
      </w:r>
      <w:r>
        <w:rPr>
          <w:spacing w:val="-10"/>
          <w:sz w:val="22"/>
        </w:rPr>
        <w:t> </w:t>
      </w:r>
      <w:r>
        <w:rPr>
          <w:sz w:val="22"/>
        </w:rPr>
        <w:t>2017.</w:t>
      </w:r>
    </w:p>
    <w:p>
      <w:pPr>
        <w:pStyle w:val="BodyText"/>
        <w:rPr>
          <w:sz w:val="21"/>
        </w:rPr>
      </w:pPr>
    </w:p>
    <w:p>
      <w:pPr>
        <w:pStyle w:val="ListParagraph"/>
        <w:numPr>
          <w:ilvl w:val="1"/>
          <w:numId w:val="1"/>
        </w:numPr>
        <w:tabs>
          <w:tab w:pos="855" w:val="left" w:leader="none"/>
        </w:tabs>
        <w:spacing w:line="240" w:lineRule="auto" w:before="0" w:after="0"/>
        <w:ind w:left="866" w:right="154" w:hanging="361"/>
        <w:jc w:val="both"/>
        <w:rPr>
          <w:sz w:val="22"/>
        </w:rPr>
      </w:pPr>
      <w:r>
        <w:rPr>
          <w:sz w:val="22"/>
        </w:rPr>
        <w:t>Resolución Ministerial Número 1098-2019, de fecha 22 de abril de 2019, en la que se estipula desconcentrar en las DIDEDUC, los trámites de Actualización de las Juntas Directivas de las  OPF, Anexión y Desanexión de Centros Educativos Públicos a las</w:t>
      </w:r>
      <w:r>
        <w:rPr>
          <w:spacing w:val="-2"/>
          <w:sz w:val="22"/>
        </w:rPr>
        <w:t> </w:t>
      </w:r>
      <w:r>
        <w:rPr>
          <w:sz w:val="22"/>
        </w:rPr>
        <w:t>OPF.</w:t>
      </w:r>
    </w:p>
    <w:p>
      <w:pPr>
        <w:pStyle w:val="BodyText"/>
        <w:spacing w:before="6"/>
        <w:rPr>
          <w:sz w:val="21"/>
        </w:rPr>
      </w:pPr>
    </w:p>
    <w:p>
      <w:pPr>
        <w:pStyle w:val="Heading1"/>
        <w:numPr>
          <w:ilvl w:val="0"/>
          <w:numId w:val="1"/>
        </w:numPr>
        <w:tabs>
          <w:tab w:pos="573" w:val="left" w:leader="none"/>
          <w:tab w:pos="574" w:val="left" w:leader="none"/>
        </w:tabs>
        <w:spacing w:line="240" w:lineRule="auto" w:before="0" w:after="0"/>
        <w:ind w:left="573" w:right="0" w:hanging="428"/>
        <w:jc w:val="left"/>
      </w:pPr>
      <w:r>
        <w:rPr>
          <w:u w:val="thick"/>
        </w:rPr>
        <w:t>DESCRIPCIÓN DE ACTIVIDADES Y</w:t>
      </w:r>
      <w:r>
        <w:rPr>
          <w:spacing w:val="1"/>
          <w:u w:val="thick"/>
        </w:rPr>
        <w:t> </w:t>
      </w:r>
      <w:r>
        <w:rPr>
          <w:u w:val="thick"/>
        </w:rPr>
        <w:t>RESPONSABLES:</w:t>
      </w:r>
    </w:p>
    <w:p>
      <w:pPr>
        <w:pStyle w:val="BodyText"/>
        <w:rPr>
          <w:b/>
          <w:sz w:val="20"/>
        </w:rPr>
      </w:pPr>
    </w:p>
    <w:p>
      <w:pPr>
        <w:pStyle w:val="BodyText"/>
        <w:spacing w:before="2"/>
        <w:rPr>
          <w:b/>
          <w:sz w:val="16"/>
        </w:rPr>
      </w:pPr>
    </w:p>
    <w:p>
      <w:pPr>
        <w:pStyle w:val="ListParagraph"/>
        <w:numPr>
          <w:ilvl w:val="1"/>
          <w:numId w:val="2"/>
        </w:numPr>
        <w:tabs>
          <w:tab w:pos="1562" w:val="left" w:leader="none"/>
          <w:tab w:pos="1563" w:val="left" w:leader="none"/>
        </w:tabs>
        <w:spacing w:line="240" w:lineRule="auto" w:before="92" w:after="0"/>
        <w:ind w:left="1562" w:right="0" w:hanging="992"/>
        <w:jc w:val="left"/>
        <w:rPr>
          <w:b/>
          <w:sz w:val="22"/>
        </w:rPr>
      </w:pPr>
      <w:r>
        <w:rPr>
          <w:b/>
          <w:sz w:val="22"/>
        </w:rPr>
        <w:t>Actualización Junta Directiva de la Organización de Padres de Familia</w:t>
      </w:r>
      <w:r>
        <w:rPr>
          <w:b/>
          <w:spacing w:val="-9"/>
          <w:sz w:val="22"/>
        </w:rPr>
        <w:t> </w:t>
      </w:r>
      <w:r>
        <w:rPr>
          <w:b/>
          <w:sz w:val="22"/>
        </w:rPr>
        <w:t>-OPF-</w:t>
      </w:r>
    </w:p>
    <w:p>
      <w:pPr>
        <w:pStyle w:val="BodyText"/>
        <w:spacing w:before="10"/>
        <w:rPr>
          <w:b/>
          <w:sz w:val="2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985"/>
      </w:tblGrid>
      <w:tr>
        <w:trPr>
          <w:trHeight w:val="258" w:hRule="atLeast"/>
        </w:trPr>
        <w:tc>
          <w:tcPr>
            <w:tcW w:w="1157" w:type="dxa"/>
            <w:shd w:val="clear" w:color="auto" w:fill="D9D9D9"/>
          </w:tcPr>
          <w:p>
            <w:pPr>
              <w:pStyle w:val="TableParagraph"/>
              <w:spacing w:before="22"/>
              <w:ind w:left="218"/>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985" w:type="dxa"/>
            <w:shd w:val="clear" w:color="auto" w:fill="D9D9D9"/>
          </w:tcPr>
          <w:p>
            <w:pPr>
              <w:pStyle w:val="TableParagraph"/>
              <w:spacing w:before="22"/>
              <w:ind w:left="3309" w:right="3268"/>
              <w:jc w:val="center"/>
              <w:rPr>
                <w:b/>
                <w:sz w:val="16"/>
              </w:rPr>
            </w:pPr>
            <w:r>
              <w:rPr>
                <w:b/>
                <w:sz w:val="16"/>
              </w:rPr>
              <w:t>Descripción de las Actividades</w:t>
            </w:r>
          </w:p>
        </w:tc>
      </w:tr>
      <w:tr>
        <w:trPr>
          <w:trHeight w:val="416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165" w:hanging="10"/>
              <w:rPr>
                <w:b/>
                <w:sz w:val="14"/>
              </w:rPr>
            </w:pPr>
            <w:r>
              <w:rPr>
                <w:b/>
                <w:sz w:val="14"/>
              </w:rPr>
              <w:t>1. Realizar la </w:t>
            </w:r>
            <w:r>
              <w:rPr>
                <w:b/>
                <w:w w:val="95"/>
                <w:sz w:val="14"/>
              </w:rPr>
              <w:t>convocatoria</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ind w:left="48" w:right="35" w:hanging="3"/>
              <w:jc w:val="center"/>
              <w:rPr>
                <w:sz w:val="14"/>
              </w:rPr>
            </w:pPr>
            <w:r>
              <w:rPr>
                <w:sz w:val="14"/>
              </w:rPr>
              <w:t>Junta Directiva de la  Organización de Padres de Familia</w:t>
            </w:r>
          </w:p>
        </w:tc>
        <w:tc>
          <w:tcPr>
            <w:tcW w:w="8985" w:type="dxa"/>
          </w:tcPr>
          <w:p>
            <w:pPr>
              <w:pStyle w:val="TableParagraph"/>
              <w:spacing w:before="52"/>
              <w:ind w:left="115" w:right="25"/>
              <w:jc w:val="both"/>
              <w:rPr>
                <w:sz w:val="22"/>
              </w:rPr>
            </w:pPr>
            <w:r>
              <w:rPr>
                <w:sz w:val="22"/>
              </w:rPr>
              <w:t>Convoca a los miembros de la Organización de Padres de Familia -OPF- a la Asamblea General para elegir la nueva Junta Directiva, según el cumplimiento de los plazos establecidos en los artículos números 11 y 12 del Acuerdo Gubernativo 233-2017 “Reglamento de las Organizaciones de Padres de Familia”, siguientes:</w:t>
            </w:r>
          </w:p>
          <w:p>
            <w:pPr>
              <w:pStyle w:val="TableParagraph"/>
              <w:rPr>
                <w:b/>
                <w:sz w:val="20"/>
              </w:rPr>
            </w:pPr>
          </w:p>
          <w:p>
            <w:pPr>
              <w:pStyle w:val="TableParagraph"/>
              <w:numPr>
                <w:ilvl w:val="0"/>
                <w:numId w:val="3"/>
              </w:numPr>
              <w:tabs>
                <w:tab w:pos="827" w:val="left" w:leader="none"/>
              </w:tabs>
              <w:spacing w:line="240" w:lineRule="auto" w:before="0" w:after="0"/>
              <w:ind w:left="835" w:right="31" w:hanging="348"/>
              <w:jc w:val="both"/>
              <w:rPr>
                <w:sz w:val="22"/>
              </w:rPr>
            </w:pPr>
            <w:r>
              <w:rPr>
                <w:sz w:val="22"/>
              </w:rPr>
              <w:t>Durante los dos (2) meses previos a la conclusión del período de funciones de la Junta Directiva, la Asamblea General procederá a elegir una nueva, quienes tomarán posesión al día siguiente en que finalizará el período de la Junta Directiva que será</w:t>
            </w:r>
            <w:r>
              <w:rPr>
                <w:spacing w:val="-7"/>
                <w:sz w:val="22"/>
              </w:rPr>
              <w:t> </w:t>
            </w:r>
            <w:r>
              <w:rPr>
                <w:sz w:val="22"/>
              </w:rPr>
              <w:t>sustituida.</w:t>
            </w:r>
          </w:p>
          <w:p>
            <w:pPr>
              <w:pStyle w:val="TableParagraph"/>
              <w:spacing w:before="2"/>
              <w:rPr>
                <w:b/>
                <w:sz w:val="22"/>
              </w:rPr>
            </w:pPr>
          </w:p>
          <w:p>
            <w:pPr>
              <w:pStyle w:val="TableParagraph"/>
              <w:numPr>
                <w:ilvl w:val="0"/>
                <w:numId w:val="3"/>
              </w:numPr>
              <w:tabs>
                <w:tab w:pos="827" w:val="left" w:leader="none"/>
              </w:tabs>
              <w:spacing w:line="240" w:lineRule="auto" w:before="0" w:after="0"/>
              <w:ind w:left="835" w:right="23" w:hanging="348"/>
              <w:jc w:val="both"/>
              <w:rPr>
                <w:sz w:val="22"/>
              </w:rPr>
            </w:pPr>
            <w:r>
              <w:rPr>
                <w:sz w:val="22"/>
              </w:rPr>
              <w:t>Las Direcciones Departamentales de Educación, durante todo el ciclo escolar, deberán impulsar el proceso de convocatoria para actualizar las Juntas Directivas de las Organizaciones de Padres de Familia -OPF- cuyo período se encuentre vencido, asimismo le corresponde llevar el control y registro de tales circunstancias.</w:t>
            </w:r>
          </w:p>
        </w:tc>
      </w:tr>
    </w:tbl>
    <w:p>
      <w:pPr>
        <w:spacing w:after="0" w:line="240" w:lineRule="auto"/>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3 de 11</w:t>
            </w:r>
          </w:p>
        </w:tc>
      </w:tr>
    </w:tbl>
    <w:p>
      <w:pPr>
        <w:pStyle w:val="BodyText"/>
        <w:spacing w:before="9"/>
        <w:rPr>
          <w:b/>
          <w:sz w:val="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985"/>
      </w:tblGrid>
      <w:tr>
        <w:trPr>
          <w:trHeight w:val="258" w:hRule="atLeast"/>
        </w:trPr>
        <w:tc>
          <w:tcPr>
            <w:tcW w:w="1157" w:type="dxa"/>
            <w:shd w:val="clear" w:color="auto" w:fill="D9D9D9"/>
          </w:tcPr>
          <w:p>
            <w:pPr>
              <w:pStyle w:val="TableParagraph"/>
              <w:spacing w:before="22"/>
              <w:ind w:left="218"/>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985" w:type="dxa"/>
            <w:shd w:val="clear" w:color="auto" w:fill="D9D9D9"/>
          </w:tcPr>
          <w:p>
            <w:pPr>
              <w:pStyle w:val="TableParagraph"/>
              <w:spacing w:before="22"/>
              <w:ind w:left="3309" w:right="3268"/>
              <w:jc w:val="center"/>
              <w:rPr>
                <w:b/>
                <w:sz w:val="16"/>
              </w:rPr>
            </w:pPr>
            <w:r>
              <w:rPr>
                <w:b/>
                <w:sz w:val="16"/>
              </w:rPr>
              <w:t>Descripción de las Actividades</w:t>
            </w:r>
          </w:p>
        </w:tc>
      </w:tr>
      <w:tr>
        <w:trPr>
          <w:trHeight w:val="873" w:hRule="atLeast"/>
        </w:trPr>
        <w:tc>
          <w:tcPr>
            <w:tcW w:w="1157" w:type="dxa"/>
          </w:tcPr>
          <w:p>
            <w:pPr>
              <w:pStyle w:val="TableParagraph"/>
              <w:rPr>
                <w:rFonts w:ascii="Times New Roman"/>
                <w:sz w:val="18"/>
              </w:rPr>
            </w:pPr>
          </w:p>
        </w:tc>
        <w:tc>
          <w:tcPr>
            <w:tcW w:w="1113" w:type="dxa"/>
          </w:tcPr>
          <w:p>
            <w:pPr>
              <w:pStyle w:val="TableParagraph"/>
              <w:rPr>
                <w:rFonts w:ascii="Times New Roman"/>
                <w:sz w:val="18"/>
              </w:rPr>
            </w:pPr>
          </w:p>
        </w:tc>
        <w:tc>
          <w:tcPr>
            <w:tcW w:w="8985" w:type="dxa"/>
          </w:tcPr>
          <w:p>
            <w:pPr>
              <w:pStyle w:val="TableParagraph"/>
              <w:spacing w:before="26"/>
              <w:ind w:left="835" w:right="25" w:hanging="348"/>
              <w:jc w:val="both"/>
              <w:rPr>
                <w:sz w:val="22"/>
              </w:rPr>
            </w:pPr>
            <w:r>
              <w:rPr>
                <w:sz w:val="22"/>
              </w:rPr>
              <w:t>3. En caso de producirse vacantes en la Junta Directiva, la misma convocará a Asamblea General a la brevedad posible, para la elección del nuevo integrante o integrantes que concluirán el período correspondiente.</w:t>
            </w:r>
          </w:p>
        </w:tc>
      </w:tr>
      <w:tr>
        <w:trPr>
          <w:trHeight w:val="391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8"/>
              <w:ind w:left="299" w:right="203" w:hanging="68"/>
              <w:rPr>
                <w:b/>
                <w:sz w:val="14"/>
              </w:rPr>
            </w:pPr>
            <w:r>
              <w:rPr>
                <w:b/>
                <w:sz w:val="14"/>
              </w:rPr>
              <w:t>2. Realizar elección</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1"/>
              <w:ind w:left="307" w:hanging="46"/>
              <w:rPr>
                <w:sz w:val="14"/>
              </w:rPr>
            </w:pPr>
            <w:r>
              <w:rPr>
                <w:w w:val="90"/>
                <w:sz w:val="14"/>
              </w:rPr>
              <w:t>Asamblea </w:t>
            </w:r>
            <w:r>
              <w:rPr>
                <w:sz w:val="14"/>
              </w:rPr>
              <w:t>General</w:t>
            </w:r>
          </w:p>
        </w:tc>
        <w:tc>
          <w:tcPr>
            <w:tcW w:w="8985" w:type="dxa"/>
          </w:tcPr>
          <w:p>
            <w:pPr>
              <w:pStyle w:val="TableParagraph"/>
              <w:spacing w:before="50"/>
              <w:ind w:left="115" w:right="609"/>
              <w:rPr>
                <w:sz w:val="22"/>
              </w:rPr>
            </w:pPr>
            <w:r>
              <w:rPr>
                <w:sz w:val="22"/>
              </w:rPr>
              <w:t>Elige mediante votación por mayoría simple a cada uno de los miembros de la Junta Directiva.</w:t>
            </w:r>
          </w:p>
          <w:p>
            <w:pPr>
              <w:pStyle w:val="TableParagraph"/>
              <w:rPr>
                <w:b/>
                <w:sz w:val="20"/>
              </w:rPr>
            </w:pPr>
          </w:p>
          <w:p>
            <w:pPr>
              <w:pStyle w:val="TableParagraph"/>
              <w:numPr>
                <w:ilvl w:val="0"/>
                <w:numId w:val="4"/>
              </w:numPr>
              <w:tabs>
                <w:tab w:pos="827" w:val="left" w:leader="none"/>
              </w:tabs>
              <w:spacing w:line="240" w:lineRule="auto" w:before="0" w:after="0"/>
              <w:ind w:left="835" w:right="28" w:hanging="348"/>
              <w:jc w:val="both"/>
              <w:rPr>
                <w:sz w:val="20"/>
              </w:rPr>
            </w:pPr>
            <w:r>
              <w:rPr>
                <w:b/>
                <w:sz w:val="20"/>
              </w:rPr>
              <w:t>NOTA 1: </w:t>
            </w:r>
            <w:r>
              <w:rPr>
                <w:sz w:val="20"/>
              </w:rPr>
              <w:t>Los miembros de la Junta Directiva de la Organización de Padres de Familia, podrán ser reelectos por la Asamblea General, únicamente para </w:t>
            </w:r>
            <w:r>
              <w:rPr>
                <w:b/>
                <w:sz w:val="20"/>
              </w:rPr>
              <w:t>otro período igual. </w:t>
            </w:r>
            <w:r>
              <w:rPr>
                <w:sz w:val="20"/>
              </w:rPr>
              <w:t>(Artículo número 10, Acuerdo Gubernativo número 233-2017 “Reglamento de las Organizaciones de Padres de Familia</w:t>
            </w:r>
            <w:r>
              <w:rPr>
                <w:spacing w:val="5"/>
                <w:sz w:val="20"/>
              </w:rPr>
              <w:t> </w:t>
            </w:r>
            <w:r>
              <w:rPr>
                <w:sz w:val="20"/>
              </w:rPr>
              <w:t>-OPF-”).</w:t>
            </w:r>
          </w:p>
          <w:p>
            <w:pPr>
              <w:pStyle w:val="TableParagraph"/>
              <w:spacing w:before="7"/>
              <w:rPr>
                <w:b/>
                <w:sz w:val="21"/>
              </w:rPr>
            </w:pPr>
          </w:p>
          <w:p>
            <w:pPr>
              <w:pStyle w:val="TableParagraph"/>
              <w:numPr>
                <w:ilvl w:val="0"/>
                <w:numId w:val="4"/>
              </w:numPr>
              <w:tabs>
                <w:tab w:pos="827" w:val="left" w:leader="none"/>
              </w:tabs>
              <w:spacing w:line="237" w:lineRule="auto" w:before="0" w:after="0"/>
              <w:ind w:left="835" w:right="31" w:hanging="348"/>
              <w:jc w:val="both"/>
              <w:rPr>
                <w:sz w:val="20"/>
              </w:rPr>
            </w:pPr>
            <w:r>
              <w:rPr>
                <w:b/>
                <w:sz w:val="20"/>
              </w:rPr>
              <w:t>NOTA 2: </w:t>
            </w:r>
            <w:r>
              <w:rPr>
                <w:sz w:val="20"/>
              </w:rPr>
              <w:t>Al momento de elegir a la nueva Junta Directiva debe procurarse también la participación de las madres de familia. (Artículo número 8, Acuerdo Gubernativo número 233-2017 “Reglamento de las Organizaciones de Padres de Familia</w:t>
            </w:r>
            <w:r>
              <w:rPr>
                <w:spacing w:val="-11"/>
                <w:sz w:val="20"/>
              </w:rPr>
              <w:t> </w:t>
            </w:r>
            <w:r>
              <w:rPr>
                <w:sz w:val="20"/>
              </w:rPr>
              <w:t>-OPF-”</w:t>
            </w:r>
          </w:p>
          <w:p>
            <w:pPr>
              <w:pStyle w:val="TableParagraph"/>
              <w:spacing w:before="5"/>
              <w:rPr>
                <w:b/>
                <w:sz w:val="20"/>
              </w:rPr>
            </w:pPr>
          </w:p>
          <w:p>
            <w:pPr>
              <w:pStyle w:val="TableParagraph"/>
              <w:numPr>
                <w:ilvl w:val="0"/>
                <w:numId w:val="4"/>
              </w:numPr>
              <w:tabs>
                <w:tab w:pos="827" w:val="left" w:leader="none"/>
              </w:tabs>
              <w:spacing w:line="237" w:lineRule="auto" w:before="0" w:after="0"/>
              <w:ind w:left="835" w:right="29" w:hanging="348"/>
              <w:jc w:val="both"/>
              <w:rPr>
                <w:sz w:val="20"/>
              </w:rPr>
            </w:pPr>
            <w:r>
              <w:rPr>
                <w:b/>
                <w:sz w:val="20"/>
              </w:rPr>
              <w:t>NOTA 3: </w:t>
            </w:r>
            <w:r>
              <w:rPr>
                <w:sz w:val="20"/>
              </w:rPr>
              <w:t>No pueden ser integrantes de la Junta Directiva de la Organización de Padres de Familia, el Director, cuerpo docente y administrativo del Centro Educativo de la jurisdicción que corresponda. (Artículo número 8, Acuerdo Gubernativo número 233-2017 “Reglamento de las Organizaciones de Padres de Familia</w:t>
            </w:r>
            <w:r>
              <w:rPr>
                <w:spacing w:val="-4"/>
                <w:sz w:val="20"/>
              </w:rPr>
              <w:t> </w:t>
            </w:r>
            <w:r>
              <w:rPr>
                <w:sz w:val="20"/>
              </w:rPr>
              <w:t>-OPF-”.</w:t>
            </w:r>
          </w:p>
        </w:tc>
      </w:tr>
      <w:tr>
        <w:trPr>
          <w:trHeight w:val="486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3"/>
              </w:rPr>
            </w:pPr>
          </w:p>
          <w:p>
            <w:pPr>
              <w:pStyle w:val="TableParagraph"/>
              <w:ind w:left="88" w:right="58" w:firstLine="72"/>
              <w:rPr>
                <w:b/>
                <w:sz w:val="14"/>
              </w:rPr>
            </w:pPr>
            <w:r>
              <w:rPr>
                <w:b/>
                <w:sz w:val="14"/>
              </w:rPr>
              <w:t>3. Elaborar y Suscribir Acta de Elección de Nueva Junta</w:t>
            </w:r>
          </w:p>
          <w:p>
            <w:pPr>
              <w:pStyle w:val="TableParagraph"/>
              <w:spacing w:line="160" w:lineRule="exact"/>
              <w:ind w:left="282"/>
              <w:rPr>
                <w:b/>
                <w:sz w:val="14"/>
              </w:rPr>
            </w:pPr>
            <w:r>
              <w:rPr>
                <w:b/>
                <w:sz w:val="14"/>
              </w:rPr>
              <w:t>Directiva</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5"/>
              </w:rPr>
            </w:pPr>
          </w:p>
          <w:p>
            <w:pPr>
              <w:pStyle w:val="TableParagraph"/>
              <w:ind w:left="100" w:right="75" w:firstLine="2"/>
              <w:jc w:val="center"/>
              <w:rPr>
                <w:sz w:val="14"/>
              </w:rPr>
            </w:pPr>
            <w:r>
              <w:rPr>
                <w:sz w:val="14"/>
              </w:rPr>
              <w:t>Secretario de Junta Directiva de la Organización de Padres de Familia Saliente</w:t>
            </w:r>
          </w:p>
        </w:tc>
        <w:tc>
          <w:tcPr>
            <w:tcW w:w="8985" w:type="dxa"/>
          </w:tcPr>
          <w:p>
            <w:pPr>
              <w:pStyle w:val="TableParagraph"/>
              <w:spacing w:before="48"/>
              <w:ind w:left="115" w:right="36"/>
              <w:jc w:val="both"/>
              <w:rPr>
                <w:sz w:val="22"/>
              </w:rPr>
            </w:pPr>
            <w:r>
              <w:rPr>
                <w:sz w:val="22"/>
              </w:rPr>
              <w:t>Con base en los documentos relacionados con la elección de la nueva Junta Directiva, elabora y suscribe el Acta de Elección en el Libro de Actas de la Organización de Padres de Familia, la cual deberá contener la información siguiente:</w:t>
            </w:r>
          </w:p>
          <w:p>
            <w:pPr>
              <w:pStyle w:val="TableParagraph"/>
              <w:rPr>
                <w:b/>
                <w:sz w:val="22"/>
              </w:rPr>
            </w:pPr>
          </w:p>
          <w:p>
            <w:pPr>
              <w:pStyle w:val="TableParagraph"/>
              <w:numPr>
                <w:ilvl w:val="0"/>
                <w:numId w:val="5"/>
              </w:numPr>
              <w:tabs>
                <w:tab w:pos="827" w:val="left" w:leader="none"/>
              </w:tabs>
              <w:spacing w:line="240" w:lineRule="auto" w:before="0" w:after="0"/>
              <w:ind w:left="826" w:right="0" w:hanging="340"/>
              <w:jc w:val="left"/>
              <w:rPr>
                <w:sz w:val="22"/>
              </w:rPr>
            </w:pPr>
            <w:r>
              <w:rPr>
                <w:sz w:val="22"/>
              </w:rPr>
              <w:t>Número de</w:t>
            </w:r>
            <w:r>
              <w:rPr>
                <w:spacing w:val="-1"/>
                <w:sz w:val="22"/>
              </w:rPr>
              <w:t> </w:t>
            </w:r>
            <w:r>
              <w:rPr>
                <w:sz w:val="22"/>
              </w:rPr>
              <w:t>Acta.</w:t>
            </w:r>
          </w:p>
          <w:p>
            <w:pPr>
              <w:pStyle w:val="TableParagraph"/>
              <w:spacing w:before="10"/>
              <w:rPr>
                <w:b/>
                <w:sz w:val="20"/>
              </w:rPr>
            </w:pPr>
          </w:p>
          <w:p>
            <w:pPr>
              <w:pStyle w:val="TableParagraph"/>
              <w:numPr>
                <w:ilvl w:val="0"/>
                <w:numId w:val="5"/>
              </w:numPr>
              <w:tabs>
                <w:tab w:pos="827" w:val="left" w:leader="none"/>
              </w:tabs>
              <w:spacing w:line="240" w:lineRule="auto" w:before="0" w:after="0"/>
              <w:ind w:left="826" w:right="0" w:hanging="340"/>
              <w:jc w:val="left"/>
              <w:rPr>
                <w:sz w:val="22"/>
              </w:rPr>
            </w:pPr>
            <w:r>
              <w:rPr>
                <w:sz w:val="22"/>
              </w:rPr>
              <w:t>Lugar y</w:t>
            </w:r>
            <w:r>
              <w:rPr>
                <w:spacing w:val="-4"/>
                <w:sz w:val="22"/>
              </w:rPr>
              <w:t> </w:t>
            </w:r>
            <w:r>
              <w:rPr>
                <w:sz w:val="22"/>
              </w:rPr>
              <w:t>fecha.</w:t>
            </w:r>
          </w:p>
          <w:p>
            <w:pPr>
              <w:pStyle w:val="TableParagraph"/>
              <w:spacing w:before="9"/>
              <w:rPr>
                <w:b/>
                <w:sz w:val="20"/>
              </w:rPr>
            </w:pPr>
          </w:p>
          <w:p>
            <w:pPr>
              <w:pStyle w:val="TableParagraph"/>
              <w:numPr>
                <w:ilvl w:val="0"/>
                <w:numId w:val="5"/>
              </w:numPr>
              <w:tabs>
                <w:tab w:pos="827" w:val="left" w:leader="none"/>
              </w:tabs>
              <w:spacing w:line="240" w:lineRule="auto" w:before="0" w:after="0"/>
              <w:ind w:left="826" w:right="0" w:hanging="340"/>
              <w:jc w:val="left"/>
              <w:rPr>
                <w:sz w:val="22"/>
              </w:rPr>
            </w:pPr>
            <w:r>
              <w:rPr>
                <w:sz w:val="22"/>
              </w:rPr>
              <w:t>Hora de inicio y finalización del acto de actualización de la Junta</w:t>
            </w:r>
            <w:r>
              <w:rPr>
                <w:spacing w:val="-27"/>
                <w:sz w:val="22"/>
              </w:rPr>
              <w:t> </w:t>
            </w:r>
            <w:r>
              <w:rPr>
                <w:sz w:val="22"/>
              </w:rPr>
              <w:t>Directiva</w:t>
            </w:r>
            <w:r>
              <w:rPr>
                <w:color w:val="FF0000"/>
                <w:sz w:val="22"/>
              </w:rPr>
              <w:t>.</w:t>
            </w:r>
          </w:p>
          <w:p>
            <w:pPr>
              <w:pStyle w:val="TableParagraph"/>
              <w:rPr>
                <w:b/>
                <w:sz w:val="21"/>
              </w:rPr>
            </w:pPr>
          </w:p>
          <w:p>
            <w:pPr>
              <w:pStyle w:val="TableParagraph"/>
              <w:numPr>
                <w:ilvl w:val="0"/>
                <w:numId w:val="5"/>
              </w:numPr>
              <w:tabs>
                <w:tab w:pos="827" w:val="left" w:leader="none"/>
              </w:tabs>
              <w:spacing w:line="240" w:lineRule="auto" w:before="0" w:after="0"/>
              <w:ind w:left="835" w:right="35" w:hanging="348"/>
              <w:jc w:val="both"/>
              <w:rPr>
                <w:sz w:val="22"/>
              </w:rPr>
            </w:pPr>
            <w:r>
              <w:rPr>
                <w:sz w:val="22"/>
              </w:rPr>
              <w:t>El procedimiento seguido por la Asamblea General para la designación de la nueva Junta Directiva, donde se consignarán los nombres de los que fueron electos, así como los puestos que ocuparán cada uno de ellos y el período para el cual fueron</w:t>
            </w:r>
            <w:r>
              <w:rPr>
                <w:spacing w:val="-10"/>
                <w:sz w:val="22"/>
              </w:rPr>
              <w:t> </w:t>
            </w:r>
            <w:r>
              <w:rPr>
                <w:sz w:val="22"/>
              </w:rPr>
              <w:t>electos.</w:t>
            </w:r>
          </w:p>
          <w:p>
            <w:pPr>
              <w:pStyle w:val="TableParagraph"/>
              <w:spacing w:before="8"/>
              <w:rPr>
                <w:b/>
                <w:sz w:val="20"/>
              </w:rPr>
            </w:pPr>
          </w:p>
          <w:p>
            <w:pPr>
              <w:pStyle w:val="TableParagraph"/>
              <w:numPr>
                <w:ilvl w:val="0"/>
                <w:numId w:val="5"/>
              </w:numPr>
              <w:tabs>
                <w:tab w:pos="827" w:val="left" w:leader="none"/>
              </w:tabs>
              <w:spacing w:line="240" w:lineRule="auto" w:before="0" w:after="0"/>
              <w:ind w:left="835" w:right="283" w:hanging="348"/>
              <w:jc w:val="left"/>
              <w:rPr>
                <w:sz w:val="20"/>
              </w:rPr>
            </w:pPr>
            <w:r>
              <w:rPr>
                <w:sz w:val="22"/>
              </w:rPr>
              <w:t>Firma de los comparecientes o impresión digital de quienes no pudieren hacerlo, haciendo constar tal</w:t>
            </w:r>
            <w:r>
              <w:rPr>
                <w:spacing w:val="-2"/>
                <w:sz w:val="22"/>
              </w:rPr>
              <w:t> </w:t>
            </w:r>
            <w:r>
              <w:rPr>
                <w:sz w:val="22"/>
              </w:rPr>
              <w:t>hecho</w:t>
            </w:r>
            <w:r>
              <w:rPr>
                <w:sz w:val="20"/>
              </w:rPr>
              <w:t>.</w:t>
            </w:r>
          </w:p>
          <w:p>
            <w:pPr>
              <w:pStyle w:val="TableParagraph"/>
              <w:spacing w:before="10"/>
              <w:rPr>
                <w:b/>
                <w:sz w:val="20"/>
              </w:rPr>
            </w:pPr>
          </w:p>
          <w:p>
            <w:pPr>
              <w:pStyle w:val="TableParagraph"/>
              <w:numPr>
                <w:ilvl w:val="0"/>
                <w:numId w:val="6"/>
              </w:numPr>
              <w:tabs>
                <w:tab w:pos="767" w:val="left" w:leader="none"/>
              </w:tabs>
              <w:spacing w:line="240" w:lineRule="auto" w:before="0" w:after="0"/>
              <w:ind w:left="766" w:right="0" w:hanging="292"/>
              <w:jc w:val="left"/>
              <w:rPr>
                <w:sz w:val="20"/>
              </w:rPr>
            </w:pPr>
            <w:r>
              <w:rPr>
                <w:b/>
                <w:sz w:val="20"/>
              </w:rPr>
              <w:t>NOTA: </w:t>
            </w:r>
            <w:r>
              <w:rPr>
                <w:sz w:val="20"/>
              </w:rPr>
              <w:t>No se admiten abreviaturas, tachones ni borrones con corrector de</w:t>
            </w:r>
            <w:r>
              <w:rPr>
                <w:spacing w:val="-15"/>
                <w:sz w:val="20"/>
              </w:rPr>
              <w:t> </w:t>
            </w:r>
            <w:r>
              <w:rPr>
                <w:sz w:val="20"/>
              </w:rPr>
              <w:t>papel.</w:t>
            </w:r>
          </w:p>
        </w:tc>
      </w:tr>
      <w:tr>
        <w:trPr>
          <w:trHeight w:val="1267" w:hRule="atLeast"/>
        </w:trPr>
        <w:tc>
          <w:tcPr>
            <w:tcW w:w="1157" w:type="dxa"/>
          </w:tcPr>
          <w:p>
            <w:pPr>
              <w:pStyle w:val="TableParagraph"/>
              <w:spacing w:before="4"/>
              <w:rPr>
                <w:b/>
                <w:sz w:val="17"/>
              </w:rPr>
            </w:pPr>
          </w:p>
          <w:p>
            <w:pPr>
              <w:pStyle w:val="TableParagraph"/>
              <w:ind w:left="326" w:hanging="132"/>
              <w:rPr>
                <w:b/>
                <w:sz w:val="14"/>
              </w:rPr>
            </w:pPr>
            <w:r>
              <w:rPr>
                <w:b/>
                <w:sz w:val="14"/>
              </w:rPr>
              <w:t>4. Certificar Acta de</w:t>
            </w:r>
          </w:p>
          <w:p>
            <w:pPr>
              <w:pStyle w:val="TableParagraph"/>
              <w:ind w:left="162" w:right="151" w:firstLine="2"/>
              <w:jc w:val="center"/>
              <w:rPr>
                <w:b/>
                <w:sz w:val="14"/>
              </w:rPr>
            </w:pPr>
            <w:r>
              <w:rPr>
                <w:b/>
                <w:sz w:val="14"/>
              </w:rPr>
              <w:t>Elección de Nueva Junta Directiva</w:t>
            </w:r>
          </w:p>
        </w:tc>
        <w:tc>
          <w:tcPr>
            <w:tcW w:w="1113" w:type="dxa"/>
          </w:tcPr>
          <w:p>
            <w:pPr>
              <w:pStyle w:val="TableParagraph"/>
              <w:spacing w:before="54"/>
              <w:ind w:left="100" w:right="75" w:firstLine="2"/>
              <w:jc w:val="center"/>
              <w:rPr>
                <w:sz w:val="14"/>
              </w:rPr>
            </w:pPr>
            <w:r>
              <w:rPr>
                <w:sz w:val="14"/>
              </w:rPr>
              <w:t>Secretario de Junta Directiva de la Organización de Padres de Familia Entrante</w:t>
            </w:r>
          </w:p>
        </w:tc>
        <w:tc>
          <w:tcPr>
            <w:tcW w:w="8985" w:type="dxa"/>
          </w:tcPr>
          <w:p>
            <w:pPr>
              <w:pStyle w:val="TableParagraph"/>
              <w:spacing w:before="7"/>
              <w:rPr>
                <w:b/>
                <w:sz w:val="19"/>
              </w:rPr>
            </w:pPr>
          </w:p>
          <w:p>
            <w:pPr>
              <w:pStyle w:val="TableParagraph"/>
              <w:ind w:left="115" w:right="23"/>
              <w:rPr>
                <w:sz w:val="22"/>
              </w:rPr>
            </w:pPr>
            <w:r>
              <w:rPr>
                <w:sz w:val="22"/>
              </w:rPr>
              <w:t>Certifica Acta, según modelo indicado en el formulario PRA-FOR-26 “Certificación del Acta</w:t>
            </w:r>
            <w:r>
              <w:rPr>
                <w:spacing w:val="49"/>
                <w:sz w:val="22"/>
              </w:rPr>
              <w:t> </w:t>
            </w:r>
            <w:r>
              <w:rPr>
                <w:sz w:val="22"/>
              </w:rPr>
              <w:t>de</w:t>
            </w:r>
            <w:r>
              <w:rPr>
                <w:spacing w:val="49"/>
                <w:sz w:val="22"/>
              </w:rPr>
              <w:t> </w:t>
            </w:r>
            <w:r>
              <w:rPr>
                <w:sz w:val="22"/>
              </w:rPr>
              <w:t>Elección</w:t>
            </w:r>
            <w:r>
              <w:rPr>
                <w:spacing w:val="50"/>
                <w:sz w:val="22"/>
              </w:rPr>
              <w:t> </w:t>
            </w:r>
            <w:r>
              <w:rPr>
                <w:sz w:val="22"/>
              </w:rPr>
              <w:t>de</w:t>
            </w:r>
            <w:r>
              <w:rPr>
                <w:spacing w:val="49"/>
                <w:sz w:val="22"/>
              </w:rPr>
              <w:t> </w:t>
            </w:r>
            <w:r>
              <w:rPr>
                <w:sz w:val="22"/>
              </w:rPr>
              <w:t>nueva</w:t>
            </w:r>
            <w:r>
              <w:rPr>
                <w:spacing w:val="49"/>
                <w:sz w:val="22"/>
              </w:rPr>
              <w:t> </w:t>
            </w:r>
            <w:r>
              <w:rPr>
                <w:sz w:val="22"/>
              </w:rPr>
              <w:t>Junta</w:t>
            </w:r>
            <w:r>
              <w:rPr>
                <w:spacing w:val="49"/>
                <w:sz w:val="22"/>
              </w:rPr>
              <w:t> </w:t>
            </w:r>
            <w:r>
              <w:rPr>
                <w:sz w:val="22"/>
              </w:rPr>
              <w:t>Directiva</w:t>
            </w:r>
            <w:r>
              <w:rPr>
                <w:spacing w:val="50"/>
                <w:sz w:val="22"/>
              </w:rPr>
              <w:t> </w:t>
            </w:r>
            <w:r>
              <w:rPr>
                <w:sz w:val="22"/>
              </w:rPr>
              <w:t>de</w:t>
            </w:r>
            <w:r>
              <w:rPr>
                <w:spacing w:val="51"/>
                <w:sz w:val="22"/>
              </w:rPr>
              <w:t> </w:t>
            </w:r>
            <w:r>
              <w:rPr>
                <w:sz w:val="22"/>
              </w:rPr>
              <w:t>la</w:t>
            </w:r>
            <w:r>
              <w:rPr>
                <w:spacing w:val="49"/>
                <w:sz w:val="22"/>
              </w:rPr>
              <w:t> </w:t>
            </w:r>
            <w:r>
              <w:rPr>
                <w:sz w:val="22"/>
              </w:rPr>
              <w:t>Organización</w:t>
            </w:r>
            <w:r>
              <w:rPr>
                <w:spacing w:val="50"/>
                <w:sz w:val="22"/>
              </w:rPr>
              <w:t> </w:t>
            </w:r>
            <w:r>
              <w:rPr>
                <w:sz w:val="22"/>
              </w:rPr>
              <w:t>de</w:t>
            </w:r>
            <w:r>
              <w:rPr>
                <w:spacing w:val="49"/>
                <w:sz w:val="22"/>
              </w:rPr>
              <w:t> </w:t>
            </w:r>
            <w:r>
              <w:rPr>
                <w:sz w:val="22"/>
              </w:rPr>
              <w:t>Padres</w:t>
            </w:r>
            <w:r>
              <w:rPr>
                <w:spacing w:val="50"/>
                <w:sz w:val="22"/>
              </w:rPr>
              <w:t> </w:t>
            </w:r>
            <w:r>
              <w:rPr>
                <w:sz w:val="22"/>
              </w:rPr>
              <w:t>de</w:t>
            </w:r>
            <w:r>
              <w:rPr>
                <w:spacing w:val="56"/>
                <w:sz w:val="22"/>
              </w:rPr>
              <w:t> </w:t>
            </w:r>
            <w:r>
              <w:rPr>
                <w:sz w:val="22"/>
              </w:rPr>
              <w:t>Familia</w:t>
            </w:r>
          </w:p>
          <w:p>
            <w:pPr>
              <w:pStyle w:val="TableParagraph"/>
              <w:spacing w:line="274" w:lineRule="exact"/>
              <w:ind w:left="115"/>
              <w:rPr>
                <w:sz w:val="24"/>
              </w:rPr>
            </w:pPr>
            <w:r>
              <w:rPr>
                <w:sz w:val="22"/>
              </w:rPr>
              <w:t>-OPF- (Actualización)”</w:t>
            </w:r>
            <w:r>
              <w:rPr>
                <w:sz w:val="24"/>
              </w:rPr>
              <w:t>.</w:t>
            </w:r>
          </w:p>
        </w:tc>
      </w:tr>
      <w:tr>
        <w:trPr>
          <w:trHeight w:val="1564" w:hRule="atLeast"/>
        </w:trPr>
        <w:tc>
          <w:tcPr>
            <w:tcW w:w="1157" w:type="dxa"/>
          </w:tcPr>
          <w:p>
            <w:pPr>
              <w:pStyle w:val="TableParagraph"/>
              <w:spacing w:before="24"/>
              <w:ind w:left="499" w:right="490"/>
              <w:jc w:val="center"/>
              <w:rPr>
                <w:b/>
                <w:sz w:val="14"/>
              </w:rPr>
            </w:pPr>
            <w:r>
              <w:rPr>
                <w:b/>
                <w:sz w:val="14"/>
              </w:rPr>
              <w:t>5.</w:t>
            </w:r>
          </w:p>
          <w:p>
            <w:pPr>
              <w:pStyle w:val="TableParagraph"/>
              <w:ind w:left="86" w:right="72" w:hanging="5"/>
              <w:jc w:val="center"/>
              <w:rPr>
                <w:b/>
                <w:sz w:val="14"/>
              </w:rPr>
            </w:pPr>
            <w:r>
              <w:rPr>
                <w:b/>
                <w:sz w:val="14"/>
              </w:rPr>
              <w:t>Elaborar Suscribir y Certificar Acta de       </w:t>
            </w:r>
            <w:r>
              <w:rPr>
                <w:b/>
                <w:w w:val="95"/>
                <w:sz w:val="14"/>
              </w:rPr>
              <w:t>Nombramiento </w:t>
            </w:r>
            <w:r>
              <w:rPr>
                <w:b/>
                <w:sz w:val="14"/>
              </w:rPr>
              <w:t>de       </w:t>
            </w:r>
            <w:r>
              <w:rPr>
                <w:b/>
                <w:w w:val="95"/>
                <w:sz w:val="14"/>
              </w:rPr>
              <w:t>Representante </w:t>
            </w:r>
            <w:r>
              <w:rPr>
                <w:b/>
                <w:sz w:val="14"/>
              </w:rPr>
              <w:t>Legal</w:t>
            </w:r>
          </w:p>
        </w:tc>
        <w:tc>
          <w:tcPr>
            <w:tcW w:w="1113" w:type="dxa"/>
          </w:tcPr>
          <w:p>
            <w:pPr>
              <w:pStyle w:val="TableParagraph"/>
              <w:spacing w:before="3"/>
              <w:rPr>
                <w:b/>
                <w:sz w:val="16"/>
              </w:rPr>
            </w:pPr>
          </w:p>
          <w:p>
            <w:pPr>
              <w:pStyle w:val="TableParagraph"/>
              <w:ind w:left="100" w:right="75" w:firstLine="2"/>
              <w:jc w:val="center"/>
              <w:rPr>
                <w:sz w:val="14"/>
              </w:rPr>
            </w:pPr>
            <w:r>
              <w:rPr>
                <w:sz w:val="14"/>
              </w:rPr>
              <w:t>Secretario de Junta Directiva de la Organización de Padres de Familia Entrante</w:t>
            </w:r>
          </w:p>
        </w:tc>
        <w:tc>
          <w:tcPr>
            <w:tcW w:w="8985" w:type="dxa"/>
          </w:tcPr>
          <w:p>
            <w:pPr>
              <w:pStyle w:val="TableParagraph"/>
              <w:spacing w:before="132"/>
              <w:ind w:left="115" w:right="26"/>
              <w:jc w:val="both"/>
              <w:rPr>
                <w:sz w:val="22"/>
              </w:rPr>
            </w:pPr>
            <w:r>
              <w:rPr>
                <w:sz w:val="22"/>
              </w:rPr>
              <w:t>Elabora y suscribe el Acta de Nombramiento de Representante Legal de la nueva Junta Directiva de la Organización de Padres de Familia -OPF- y certifica dicha Acta según modelo indicado en el formulario PRA-FOR-27 “Certificación del Acta de Nombramiento de Representante Legal de la Organización de Padres de Familia -OPF- (Actualización cuando hay nueva Junta Directiva)”, traslada para firma y sello del Presidente de la</w:t>
            </w:r>
            <w:r>
              <w:rPr>
                <w:spacing w:val="-21"/>
                <w:sz w:val="22"/>
              </w:rPr>
              <w:t> </w:t>
            </w:r>
            <w:r>
              <w:rPr>
                <w:sz w:val="22"/>
              </w:rPr>
              <w:t>OPF.</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4 de 11</w:t>
            </w:r>
          </w:p>
        </w:tc>
      </w:tr>
    </w:tbl>
    <w:p>
      <w:pPr>
        <w:pStyle w:val="BodyText"/>
        <w:spacing w:before="9"/>
        <w:rPr>
          <w:b/>
          <w:sz w:val="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985"/>
      </w:tblGrid>
      <w:tr>
        <w:trPr>
          <w:trHeight w:val="258" w:hRule="atLeast"/>
        </w:trPr>
        <w:tc>
          <w:tcPr>
            <w:tcW w:w="1157" w:type="dxa"/>
            <w:shd w:val="clear" w:color="auto" w:fill="D9D9D9"/>
          </w:tcPr>
          <w:p>
            <w:pPr>
              <w:pStyle w:val="TableParagraph"/>
              <w:spacing w:before="22"/>
              <w:ind w:left="218"/>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985" w:type="dxa"/>
            <w:shd w:val="clear" w:color="auto" w:fill="D9D9D9"/>
          </w:tcPr>
          <w:p>
            <w:pPr>
              <w:pStyle w:val="TableParagraph"/>
              <w:spacing w:before="22"/>
              <w:ind w:left="3309" w:right="3268"/>
              <w:jc w:val="center"/>
              <w:rPr>
                <w:b/>
                <w:sz w:val="16"/>
              </w:rPr>
            </w:pPr>
            <w:r>
              <w:rPr>
                <w:b/>
                <w:sz w:val="16"/>
              </w:rPr>
              <w:t>Descripción de las Actividades</w:t>
            </w:r>
          </w:p>
        </w:tc>
      </w:tr>
      <w:tr>
        <w:trPr>
          <w:trHeight w:val="374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spacing w:before="1"/>
              <w:ind w:left="213" w:firstLine="50"/>
              <w:rPr>
                <w:b/>
                <w:sz w:val="14"/>
              </w:rPr>
            </w:pPr>
            <w:r>
              <w:rPr>
                <w:b/>
                <w:sz w:val="14"/>
              </w:rPr>
              <w:t>6. Recibir </w:t>
            </w:r>
            <w:r>
              <w:rPr>
                <w:b/>
                <w:w w:val="95"/>
                <w:sz w:val="14"/>
              </w:rPr>
              <w:t>expediente</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9"/>
              <w:ind w:left="175" w:right="164" w:hanging="2"/>
              <w:jc w:val="center"/>
              <w:rPr>
                <w:sz w:val="14"/>
              </w:rPr>
            </w:pPr>
            <w:r>
              <w:rPr>
                <w:sz w:val="14"/>
              </w:rPr>
              <w:t>Técnico de Servicios de Apoyo</w:t>
            </w:r>
          </w:p>
        </w:tc>
        <w:tc>
          <w:tcPr>
            <w:tcW w:w="8985" w:type="dxa"/>
          </w:tcPr>
          <w:p>
            <w:pPr>
              <w:pStyle w:val="TableParagraph"/>
              <w:spacing w:before="52"/>
              <w:ind w:left="115"/>
              <w:rPr>
                <w:sz w:val="22"/>
              </w:rPr>
            </w:pPr>
            <w:r>
              <w:rPr>
                <w:sz w:val="22"/>
              </w:rPr>
              <w:t>Recibe expediente de la OPF, que debe contener los documentos siguientes:</w:t>
            </w:r>
          </w:p>
          <w:p>
            <w:pPr>
              <w:pStyle w:val="TableParagraph"/>
              <w:spacing w:before="5"/>
              <w:rPr>
                <w:b/>
                <w:sz w:val="26"/>
              </w:rPr>
            </w:pPr>
          </w:p>
          <w:p>
            <w:pPr>
              <w:pStyle w:val="TableParagraph"/>
              <w:numPr>
                <w:ilvl w:val="0"/>
                <w:numId w:val="7"/>
              </w:numPr>
              <w:tabs>
                <w:tab w:pos="767" w:val="left" w:leader="none"/>
              </w:tabs>
              <w:spacing w:line="240" w:lineRule="auto" w:before="0" w:after="0"/>
              <w:ind w:left="835" w:right="29" w:hanging="360"/>
              <w:jc w:val="left"/>
              <w:rPr>
                <w:sz w:val="22"/>
              </w:rPr>
            </w:pPr>
            <w:r>
              <w:rPr>
                <w:sz w:val="22"/>
              </w:rPr>
              <w:t>Formulario PRA-FOR-26 “Certificación del Acta de Elección de nueva Junta Directiva de la Organización de Padres de Familia -OPF-</w:t>
            </w:r>
            <w:r>
              <w:rPr>
                <w:spacing w:val="-10"/>
                <w:sz w:val="22"/>
              </w:rPr>
              <w:t> </w:t>
            </w:r>
            <w:r>
              <w:rPr>
                <w:sz w:val="22"/>
              </w:rPr>
              <w:t>(Actualización)”.</w:t>
            </w:r>
          </w:p>
          <w:p>
            <w:pPr>
              <w:pStyle w:val="TableParagraph"/>
              <w:spacing w:before="10"/>
              <w:rPr>
                <w:b/>
                <w:sz w:val="20"/>
              </w:rPr>
            </w:pPr>
          </w:p>
          <w:p>
            <w:pPr>
              <w:pStyle w:val="TableParagraph"/>
              <w:numPr>
                <w:ilvl w:val="0"/>
                <w:numId w:val="7"/>
              </w:numPr>
              <w:tabs>
                <w:tab w:pos="827" w:val="left" w:leader="none"/>
                <w:tab w:pos="2086" w:val="left" w:leader="none"/>
                <w:tab w:pos="5084" w:val="left" w:leader="none"/>
                <w:tab w:pos="5579" w:val="left" w:leader="none"/>
                <w:tab w:pos="6222" w:val="left" w:leader="none"/>
                <w:tab w:pos="6671" w:val="left" w:leader="none"/>
              </w:tabs>
              <w:spacing w:line="240" w:lineRule="auto" w:before="1" w:after="0"/>
              <w:ind w:left="835" w:right="548" w:hanging="360"/>
              <w:jc w:val="left"/>
              <w:rPr>
                <w:sz w:val="22"/>
              </w:rPr>
            </w:pPr>
            <w:r>
              <w:rPr>
                <w:sz w:val="22"/>
              </w:rPr>
              <w:t>Formulario</w:t>
              <w:tab/>
              <w:t>PRA-FOR-27  </w:t>
            </w:r>
            <w:r>
              <w:rPr>
                <w:spacing w:val="11"/>
                <w:sz w:val="22"/>
              </w:rPr>
              <w:t> </w:t>
            </w:r>
            <w:r>
              <w:rPr>
                <w:sz w:val="22"/>
              </w:rPr>
              <w:t>“Certificación</w:t>
              <w:tab/>
              <w:t>del</w:t>
              <w:tab/>
              <w:t>Acta</w:t>
              <w:tab/>
              <w:t>de</w:t>
              <w:tab/>
              <w:t>Nombramiento </w:t>
            </w:r>
            <w:r>
              <w:rPr>
                <w:spacing w:val="-6"/>
                <w:sz w:val="22"/>
              </w:rPr>
              <w:t>de </w:t>
            </w:r>
            <w:r>
              <w:rPr>
                <w:sz w:val="22"/>
              </w:rPr>
              <w:t>Representante Legal de la Organización de Padres de Familia -OPF- (Actualización cuando hay nueva Junta</w:t>
            </w:r>
            <w:r>
              <w:rPr>
                <w:spacing w:val="-3"/>
                <w:sz w:val="22"/>
              </w:rPr>
              <w:t> </w:t>
            </w:r>
            <w:r>
              <w:rPr>
                <w:sz w:val="22"/>
              </w:rPr>
              <w:t>Directiva)”.</w:t>
            </w:r>
          </w:p>
          <w:p>
            <w:pPr>
              <w:pStyle w:val="TableParagraph"/>
              <w:rPr>
                <w:b/>
                <w:sz w:val="22"/>
              </w:rPr>
            </w:pPr>
          </w:p>
          <w:p>
            <w:pPr>
              <w:pStyle w:val="TableParagraph"/>
              <w:numPr>
                <w:ilvl w:val="0"/>
                <w:numId w:val="7"/>
              </w:numPr>
              <w:tabs>
                <w:tab w:pos="827" w:val="left" w:leader="none"/>
              </w:tabs>
              <w:spacing w:line="240" w:lineRule="auto" w:before="1" w:after="0"/>
              <w:ind w:left="835" w:right="12" w:hanging="360"/>
              <w:jc w:val="left"/>
              <w:rPr>
                <w:sz w:val="22"/>
              </w:rPr>
            </w:pPr>
            <w:r>
              <w:rPr>
                <w:sz w:val="22"/>
              </w:rPr>
              <w:t>Copia legible del Documento Personal de Identificación -DPI- de los integrantes de la Nueva Junta Directiva</w:t>
            </w:r>
            <w:r>
              <w:rPr>
                <w:spacing w:val="-16"/>
                <w:sz w:val="22"/>
              </w:rPr>
              <w:t> </w:t>
            </w:r>
            <w:r>
              <w:rPr>
                <w:sz w:val="22"/>
              </w:rPr>
              <w:t>Electa.</w:t>
            </w:r>
          </w:p>
          <w:p>
            <w:pPr>
              <w:pStyle w:val="TableParagraph"/>
              <w:spacing w:before="3"/>
              <w:rPr>
                <w:b/>
                <w:sz w:val="24"/>
              </w:rPr>
            </w:pPr>
          </w:p>
          <w:p>
            <w:pPr>
              <w:pStyle w:val="TableParagraph"/>
              <w:ind w:left="115" w:right="23"/>
              <w:rPr>
                <w:sz w:val="22"/>
              </w:rPr>
            </w:pPr>
            <w:r>
              <w:rPr>
                <w:sz w:val="22"/>
              </w:rPr>
              <w:t>Traslada el expediente al Asistente Departamento/Sección de Organización Escolar y/o Facilitador de Organización Escolar de la DIDEDUC</w:t>
            </w:r>
          </w:p>
        </w:tc>
      </w:tr>
      <w:tr>
        <w:trPr>
          <w:trHeight w:val="692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4"/>
              </w:rPr>
            </w:pPr>
          </w:p>
          <w:p>
            <w:pPr>
              <w:pStyle w:val="TableParagraph"/>
              <w:ind w:left="194" w:firstLine="69"/>
              <w:rPr>
                <w:b/>
                <w:sz w:val="14"/>
              </w:rPr>
            </w:pPr>
            <w:r>
              <w:rPr>
                <w:b/>
                <w:sz w:val="14"/>
              </w:rPr>
              <w:t>7. Recibir </w:t>
            </w:r>
            <w:r>
              <w:rPr>
                <w:b/>
                <w:w w:val="95"/>
                <w:sz w:val="14"/>
              </w:rPr>
              <w:t>expediente,</w:t>
            </w:r>
          </w:p>
          <w:p>
            <w:pPr>
              <w:pStyle w:val="TableParagraph"/>
              <w:ind w:left="201" w:right="191" w:firstLine="6"/>
              <w:jc w:val="center"/>
              <w:rPr>
                <w:b/>
                <w:sz w:val="14"/>
              </w:rPr>
            </w:pPr>
            <w:r>
              <w:rPr>
                <w:b/>
                <w:sz w:val="14"/>
              </w:rPr>
              <w:t>revisar y elaborar </w:t>
            </w:r>
            <w:r>
              <w:rPr>
                <w:b/>
                <w:spacing w:val="-1"/>
                <w:sz w:val="14"/>
              </w:rPr>
              <w:t>Resolución</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6"/>
              <w:ind w:left="117" w:right="109" w:firstLine="2"/>
              <w:jc w:val="center"/>
              <w:rPr>
                <w:sz w:val="14"/>
              </w:rPr>
            </w:pPr>
            <w:r>
              <w:rPr>
                <w:sz w:val="14"/>
              </w:rPr>
              <w:t>Asistente </w:t>
            </w:r>
            <w:r>
              <w:rPr>
                <w:w w:val="90"/>
                <w:sz w:val="14"/>
              </w:rPr>
              <w:t>Departamento/ </w:t>
            </w:r>
            <w:r>
              <w:rPr>
                <w:sz w:val="14"/>
              </w:rPr>
              <w:t>Sección de Organización Escolar y/o Facilitador de Organización Escolar</w:t>
            </w:r>
          </w:p>
        </w:tc>
        <w:tc>
          <w:tcPr>
            <w:tcW w:w="8985" w:type="dxa"/>
          </w:tcPr>
          <w:p>
            <w:pPr>
              <w:pStyle w:val="TableParagraph"/>
              <w:spacing w:before="52"/>
              <w:ind w:left="115" w:right="28"/>
              <w:jc w:val="both"/>
              <w:rPr>
                <w:sz w:val="22"/>
              </w:rPr>
            </w:pPr>
            <w:r>
              <w:rPr>
                <w:sz w:val="22"/>
              </w:rPr>
              <w:t>Recibe expediente y revisa la información de acuerdo con los documentos de soporte, si la información es correcta, elabora Resolución, dentro de los cinco (5) días hábiles siguientes de recibido el expediente, según modelo establecido en el formulario PRA- FOR-120 “Resolución que reconoce a la nueva Junta Directiva de la OPF electa  y también reconoce la representación que ejercita como nuevo Presidente y Representante Legal de la Organización de Padres de Familia</w:t>
            </w:r>
            <w:r>
              <w:rPr>
                <w:spacing w:val="-5"/>
                <w:sz w:val="22"/>
              </w:rPr>
              <w:t> </w:t>
            </w:r>
            <w:r>
              <w:rPr>
                <w:sz w:val="22"/>
              </w:rPr>
              <w:t>-OPF-”.</w:t>
            </w:r>
          </w:p>
          <w:p>
            <w:pPr>
              <w:pStyle w:val="TableParagraph"/>
              <w:spacing w:before="1"/>
              <w:rPr>
                <w:b/>
                <w:sz w:val="22"/>
              </w:rPr>
            </w:pPr>
          </w:p>
          <w:p>
            <w:pPr>
              <w:pStyle w:val="TableParagraph"/>
              <w:ind w:left="115"/>
              <w:jc w:val="both"/>
              <w:rPr>
                <w:sz w:val="22"/>
              </w:rPr>
            </w:pPr>
            <w:r>
              <w:rPr>
                <w:sz w:val="22"/>
              </w:rPr>
              <w:t>La Resolución contendrá los aspectos básicos siguientes:</w:t>
            </w:r>
          </w:p>
          <w:p>
            <w:pPr>
              <w:pStyle w:val="TableParagraph"/>
              <w:spacing w:before="9"/>
              <w:rPr>
                <w:b/>
                <w:sz w:val="21"/>
              </w:rPr>
            </w:pPr>
          </w:p>
          <w:p>
            <w:pPr>
              <w:pStyle w:val="TableParagraph"/>
              <w:numPr>
                <w:ilvl w:val="0"/>
                <w:numId w:val="8"/>
              </w:numPr>
              <w:tabs>
                <w:tab w:pos="827" w:val="left" w:leader="none"/>
              </w:tabs>
              <w:spacing w:line="240" w:lineRule="auto" w:before="0" w:after="0"/>
              <w:ind w:left="826" w:right="0" w:hanging="352"/>
              <w:jc w:val="left"/>
              <w:rPr>
                <w:sz w:val="22"/>
              </w:rPr>
            </w:pPr>
            <w:r>
              <w:rPr>
                <w:sz w:val="22"/>
              </w:rPr>
              <w:t>Lugar y fecha de</w:t>
            </w:r>
            <w:r>
              <w:rPr>
                <w:spacing w:val="-13"/>
                <w:sz w:val="22"/>
              </w:rPr>
              <w:t> </w:t>
            </w:r>
            <w:r>
              <w:rPr>
                <w:sz w:val="22"/>
              </w:rPr>
              <w:t>emisión</w:t>
            </w:r>
          </w:p>
          <w:p>
            <w:pPr>
              <w:pStyle w:val="TableParagraph"/>
              <w:spacing w:before="9"/>
              <w:rPr>
                <w:b/>
                <w:sz w:val="20"/>
              </w:rPr>
            </w:pPr>
          </w:p>
          <w:p>
            <w:pPr>
              <w:pStyle w:val="TableParagraph"/>
              <w:numPr>
                <w:ilvl w:val="0"/>
                <w:numId w:val="8"/>
              </w:numPr>
              <w:tabs>
                <w:tab w:pos="827" w:val="left" w:leader="none"/>
              </w:tabs>
              <w:spacing w:line="240" w:lineRule="auto" w:before="1" w:after="0"/>
              <w:ind w:left="826" w:right="0" w:hanging="352"/>
              <w:jc w:val="left"/>
              <w:rPr>
                <w:sz w:val="22"/>
              </w:rPr>
            </w:pPr>
            <w:r>
              <w:rPr>
                <w:sz w:val="22"/>
              </w:rPr>
              <w:t>Número de Resolución</w:t>
            </w:r>
          </w:p>
          <w:p>
            <w:pPr>
              <w:pStyle w:val="TableParagraph"/>
              <w:spacing w:before="11"/>
              <w:rPr>
                <w:b/>
                <w:sz w:val="20"/>
              </w:rPr>
            </w:pPr>
          </w:p>
          <w:p>
            <w:pPr>
              <w:pStyle w:val="TableParagraph"/>
              <w:numPr>
                <w:ilvl w:val="0"/>
                <w:numId w:val="8"/>
              </w:numPr>
              <w:tabs>
                <w:tab w:pos="827" w:val="left" w:leader="none"/>
              </w:tabs>
              <w:spacing w:line="240" w:lineRule="auto" w:before="0" w:after="0"/>
              <w:ind w:left="835" w:right="613" w:hanging="360"/>
              <w:jc w:val="left"/>
              <w:rPr>
                <w:sz w:val="22"/>
              </w:rPr>
            </w:pPr>
            <w:r>
              <w:rPr>
                <w:sz w:val="22"/>
              </w:rPr>
              <w:t>Nombre y código del Centro Educativo en donde funciona la Organización de Padres de</w:t>
            </w:r>
            <w:r>
              <w:rPr>
                <w:spacing w:val="-3"/>
                <w:sz w:val="22"/>
              </w:rPr>
              <w:t> </w:t>
            </w:r>
            <w:r>
              <w:rPr>
                <w:sz w:val="22"/>
              </w:rPr>
              <w:t>Familia</w:t>
            </w:r>
          </w:p>
          <w:p>
            <w:pPr>
              <w:pStyle w:val="TableParagraph"/>
              <w:spacing w:before="8"/>
              <w:rPr>
                <w:b/>
                <w:sz w:val="20"/>
              </w:rPr>
            </w:pPr>
          </w:p>
          <w:p>
            <w:pPr>
              <w:pStyle w:val="TableParagraph"/>
              <w:numPr>
                <w:ilvl w:val="0"/>
                <w:numId w:val="8"/>
              </w:numPr>
              <w:tabs>
                <w:tab w:pos="827" w:val="left" w:leader="none"/>
              </w:tabs>
              <w:spacing w:line="240" w:lineRule="auto" w:before="0" w:after="0"/>
              <w:ind w:left="826" w:right="0" w:hanging="352"/>
              <w:jc w:val="both"/>
              <w:rPr>
                <w:sz w:val="22"/>
              </w:rPr>
            </w:pPr>
            <w:r>
              <w:rPr>
                <w:sz w:val="22"/>
              </w:rPr>
              <w:t>Designación de los cargos de la nueva Junta</w:t>
            </w:r>
            <w:r>
              <w:rPr>
                <w:spacing w:val="-6"/>
                <w:sz w:val="22"/>
              </w:rPr>
              <w:t> </w:t>
            </w:r>
            <w:r>
              <w:rPr>
                <w:sz w:val="22"/>
              </w:rPr>
              <w:t>Directiva</w:t>
            </w:r>
          </w:p>
          <w:p>
            <w:pPr>
              <w:pStyle w:val="TableParagraph"/>
              <w:rPr>
                <w:b/>
                <w:sz w:val="21"/>
              </w:rPr>
            </w:pPr>
          </w:p>
          <w:p>
            <w:pPr>
              <w:pStyle w:val="TableParagraph"/>
              <w:numPr>
                <w:ilvl w:val="0"/>
                <w:numId w:val="8"/>
              </w:numPr>
              <w:tabs>
                <w:tab w:pos="827" w:val="left" w:leader="none"/>
              </w:tabs>
              <w:spacing w:line="465" w:lineRule="auto" w:before="0" w:after="0"/>
              <w:ind w:left="58" w:right="785" w:firstLine="417"/>
              <w:jc w:val="both"/>
              <w:rPr>
                <w:sz w:val="22"/>
              </w:rPr>
            </w:pPr>
            <w:r>
              <w:rPr>
                <w:sz w:val="22"/>
              </w:rPr>
              <w:t>Reconocimiento de la representación legal que ejercita el nuevo</w:t>
            </w:r>
            <w:r>
              <w:rPr>
                <w:spacing w:val="-15"/>
                <w:sz w:val="22"/>
              </w:rPr>
              <w:t> </w:t>
            </w:r>
            <w:r>
              <w:rPr>
                <w:sz w:val="22"/>
              </w:rPr>
              <w:t>Presidente Imprime, adjunta al expediente y</w:t>
            </w:r>
            <w:r>
              <w:rPr>
                <w:spacing w:val="-4"/>
                <w:sz w:val="22"/>
              </w:rPr>
              <w:t> </w:t>
            </w:r>
            <w:r>
              <w:rPr>
                <w:sz w:val="22"/>
              </w:rPr>
              <w:t>traslada.</w:t>
            </w:r>
          </w:p>
          <w:p>
            <w:pPr>
              <w:pStyle w:val="TableParagraph"/>
              <w:spacing w:before="43"/>
              <w:ind w:left="115" w:right="25"/>
              <w:jc w:val="both"/>
              <w:rPr>
                <w:sz w:val="22"/>
              </w:rPr>
            </w:pPr>
            <w:r>
              <w:rPr>
                <w:sz w:val="22"/>
              </w:rPr>
              <w:t>Si el expediente presenta inconsistencias lo devuelve al Técnico de Servicios de Apoyo, para que se realicen las correcciones necesarias, por parte de los integrantes de la Junta Directiva de la Organización de Padres de Familia, con el acompañamiento del Técnico de Servicios de Apoyo y/o Facilitador de Organización Escolar, en un plazo máximo de tres (3) días hábiles a partir de la presentación del expediente</w:t>
            </w:r>
            <w:r>
              <w:rPr>
                <w:spacing w:val="-4"/>
                <w:sz w:val="22"/>
              </w:rPr>
              <w:t> </w:t>
            </w:r>
            <w:r>
              <w:rPr>
                <w:sz w:val="22"/>
              </w:rPr>
              <w:t>respectivo.</w:t>
            </w:r>
          </w:p>
        </w:tc>
      </w:tr>
      <w:tr>
        <w:trPr>
          <w:trHeight w:val="1684" w:hRule="atLeast"/>
        </w:trPr>
        <w:tc>
          <w:tcPr>
            <w:tcW w:w="1157" w:type="dxa"/>
          </w:tcPr>
          <w:p>
            <w:pPr>
              <w:pStyle w:val="TableParagraph"/>
              <w:rPr>
                <w:b/>
                <w:sz w:val="16"/>
              </w:rPr>
            </w:pPr>
          </w:p>
          <w:p>
            <w:pPr>
              <w:pStyle w:val="TableParagraph"/>
              <w:rPr>
                <w:b/>
                <w:sz w:val="16"/>
              </w:rPr>
            </w:pPr>
          </w:p>
          <w:p>
            <w:pPr>
              <w:pStyle w:val="TableParagraph"/>
              <w:spacing w:before="119"/>
              <w:ind w:left="194" w:firstLine="69"/>
              <w:rPr>
                <w:b/>
                <w:sz w:val="14"/>
              </w:rPr>
            </w:pPr>
            <w:r>
              <w:rPr>
                <w:b/>
                <w:sz w:val="14"/>
              </w:rPr>
              <w:t>8. Recibir </w:t>
            </w:r>
            <w:r>
              <w:rPr>
                <w:b/>
                <w:w w:val="95"/>
                <w:sz w:val="14"/>
              </w:rPr>
              <w:t>expediente,</w:t>
            </w:r>
          </w:p>
          <w:p>
            <w:pPr>
              <w:pStyle w:val="TableParagraph"/>
              <w:ind w:left="263" w:hanging="183"/>
              <w:rPr>
                <w:b/>
                <w:sz w:val="14"/>
              </w:rPr>
            </w:pPr>
            <w:r>
              <w:rPr>
                <w:b/>
                <w:sz w:val="14"/>
              </w:rPr>
              <w:t>revisar y emitir Dictamen</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spacing w:before="99"/>
              <w:ind w:left="237" w:right="45" w:hanging="164"/>
              <w:rPr>
                <w:sz w:val="14"/>
              </w:rPr>
            </w:pPr>
            <w:r>
              <w:rPr>
                <w:sz w:val="14"/>
              </w:rPr>
              <w:t>Asesor Jurídico DIDEDUC</w:t>
            </w:r>
          </w:p>
        </w:tc>
        <w:tc>
          <w:tcPr>
            <w:tcW w:w="8985" w:type="dxa"/>
          </w:tcPr>
          <w:p>
            <w:pPr>
              <w:pStyle w:val="TableParagraph"/>
              <w:spacing w:before="50"/>
              <w:ind w:left="115" w:right="33"/>
              <w:jc w:val="both"/>
              <w:rPr>
                <w:sz w:val="22"/>
              </w:rPr>
            </w:pPr>
            <w:r>
              <w:rPr>
                <w:sz w:val="22"/>
              </w:rPr>
              <w:t>Recibe y revisa el expediente; si está correcto emite Dictamen favorable y traslada a la Dirección de la DIDEDUC para firma y sello de la Resolución.</w:t>
            </w:r>
          </w:p>
          <w:p>
            <w:pPr>
              <w:pStyle w:val="TableParagraph"/>
              <w:spacing w:before="5"/>
              <w:rPr>
                <w:b/>
                <w:sz w:val="24"/>
              </w:rPr>
            </w:pPr>
          </w:p>
          <w:p>
            <w:pPr>
              <w:pStyle w:val="TableParagraph"/>
              <w:ind w:left="115" w:right="29"/>
              <w:jc w:val="both"/>
              <w:rPr>
                <w:sz w:val="22"/>
              </w:rPr>
            </w:pPr>
            <w:r>
              <w:rPr>
                <w:sz w:val="22"/>
              </w:rPr>
              <w:t>Si el expediente presenta inconsistencias, lo devuelve al Asistente del Departamento/Sección de Organización Escolar y/o Facilitador de Organización Escolar, para que se realicen las correcciones necesarias.</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5 de 11</w:t>
            </w:r>
          </w:p>
        </w:tc>
      </w:tr>
    </w:tbl>
    <w:p>
      <w:pPr>
        <w:pStyle w:val="BodyText"/>
        <w:spacing w:before="9"/>
        <w:rPr>
          <w:b/>
          <w:sz w:val="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985"/>
      </w:tblGrid>
      <w:tr>
        <w:trPr>
          <w:trHeight w:val="258" w:hRule="atLeast"/>
        </w:trPr>
        <w:tc>
          <w:tcPr>
            <w:tcW w:w="1157" w:type="dxa"/>
            <w:shd w:val="clear" w:color="auto" w:fill="D9D9D9"/>
          </w:tcPr>
          <w:p>
            <w:pPr>
              <w:pStyle w:val="TableParagraph"/>
              <w:spacing w:before="22"/>
              <w:ind w:left="218"/>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985" w:type="dxa"/>
            <w:shd w:val="clear" w:color="auto" w:fill="D9D9D9"/>
          </w:tcPr>
          <w:p>
            <w:pPr>
              <w:pStyle w:val="TableParagraph"/>
              <w:spacing w:before="22"/>
              <w:ind w:left="3309" w:right="3268"/>
              <w:jc w:val="center"/>
              <w:rPr>
                <w:b/>
                <w:sz w:val="16"/>
              </w:rPr>
            </w:pPr>
            <w:r>
              <w:rPr>
                <w:b/>
                <w:sz w:val="16"/>
              </w:rPr>
              <w:t>Descripción de las Actividades</w:t>
            </w:r>
          </w:p>
        </w:tc>
      </w:tr>
      <w:tr>
        <w:trPr>
          <w:trHeight w:val="986" w:hRule="atLeast"/>
        </w:trPr>
        <w:tc>
          <w:tcPr>
            <w:tcW w:w="1157" w:type="dxa"/>
          </w:tcPr>
          <w:p>
            <w:pPr>
              <w:pStyle w:val="TableParagraph"/>
              <w:rPr>
                <w:b/>
                <w:sz w:val="16"/>
              </w:rPr>
            </w:pPr>
          </w:p>
          <w:p>
            <w:pPr>
              <w:pStyle w:val="TableParagraph"/>
              <w:spacing w:before="116"/>
              <w:ind w:left="201" w:hanging="8"/>
              <w:rPr>
                <w:b/>
                <w:sz w:val="14"/>
              </w:rPr>
            </w:pPr>
            <w:r>
              <w:rPr>
                <w:b/>
                <w:sz w:val="14"/>
              </w:rPr>
              <w:t>9. Autorizar Resolución</w:t>
            </w:r>
          </w:p>
        </w:tc>
        <w:tc>
          <w:tcPr>
            <w:tcW w:w="1113" w:type="dxa"/>
          </w:tcPr>
          <w:p>
            <w:pPr>
              <w:pStyle w:val="TableParagraph"/>
              <w:spacing w:before="2"/>
              <w:rPr>
                <w:b/>
                <w:sz w:val="19"/>
              </w:rPr>
            </w:pPr>
          </w:p>
          <w:p>
            <w:pPr>
              <w:pStyle w:val="TableParagraph"/>
              <w:ind w:left="120" w:right="45" w:firstLine="191"/>
              <w:rPr>
                <w:sz w:val="14"/>
              </w:rPr>
            </w:pPr>
            <w:r>
              <w:rPr>
                <w:sz w:val="14"/>
              </w:rPr>
              <w:t>Director </w:t>
            </w:r>
            <w:r>
              <w:rPr>
                <w:w w:val="90"/>
                <w:sz w:val="14"/>
              </w:rPr>
              <w:t>Departamental </w:t>
            </w:r>
            <w:r>
              <w:rPr>
                <w:sz w:val="14"/>
              </w:rPr>
              <w:t>de Educación</w:t>
            </w:r>
          </w:p>
        </w:tc>
        <w:tc>
          <w:tcPr>
            <w:tcW w:w="8985" w:type="dxa"/>
          </w:tcPr>
          <w:p>
            <w:pPr>
              <w:pStyle w:val="TableParagraph"/>
              <w:spacing w:before="4"/>
              <w:rPr>
                <w:b/>
                <w:sz w:val="19"/>
              </w:rPr>
            </w:pPr>
          </w:p>
          <w:p>
            <w:pPr>
              <w:pStyle w:val="TableParagraph"/>
              <w:ind w:left="115" w:right="23"/>
              <w:rPr>
                <w:sz w:val="22"/>
              </w:rPr>
            </w:pPr>
            <w:r>
              <w:rPr>
                <w:sz w:val="22"/>
              </w:rPr>
              <w:t>Recibe expediente completo, firma y sella la Resolución, luego la traslada al Asistente del Departamento/Sección de Organización Escolar y/o Facilitador de Organización Escolar.</w:t>
            </w:r>
          </w:p>
        </w:tc>
      </w:tr>
      <w:tr>
        <w:trPr>
          <w:trHeight w:val="1401" w:hRule="atLeast"/>
        </w:trPr>
        <w:tc>
          <w:tcPr>
            <w:tcW w:w="1157" w:type="dxa"/>
          </w:tcPr>
          <w:p>
            <w:pPr>
              <w:pStyle w:val="TableParagraph"/>
              <w:rPr>
                <w:b/>
                <w:sz w:val="16"/>
              </w:rPr>
            </w:pPr>
          </w:p>
          <w:p>
            <w:pPr>
              <w:pStyle w:val="TableParagraph"/>
              <w:spacing w:before="2"/>
              <w:rPr>
                <w:b/>
                <w:sz w:val="21"/>
              </w:rPr>
            </w:pPr>
          </w:p>
          <w:p>
            <w:pPr>
              <w:pStyle w:val="TableParagraph"/>
              <w:ind w:left="155" w:right="123" w:firstLine="69"/>
              <w:rPr>
                <w:b/>
                <w:sz w:val="14"/>
              </w:rPr>
            </w:pPr>
            <w:r>
              <w:rPr>
                <w:b/>
                <w:sz w:val="14"/>
              </w:rPr>
              <w:t>10. Recibir expediente y</w:t>
            </w:r>
          </w:p>
          <w:p>
            <w:pPr>
              <w:pStyle w:val="TableParagraph"/>
              <w:spacing w:line="161" w:lineRule="exact"/>
              <w:ind w:left="282"/>
              <w:rPr>
                <w:b/>
                <w:sz w:val="14"/>
              </w:rPr>
            </w:pPr>
            <w:r>
              <w:rPr>
                <w:b/>
                <w:sz w:val="14"/>
              </w:rPr>
              <w:t>trasladar</w:t>
            </w:r>
          </w:p>
        </w:tc>
        <w:tc>
          <w:tcPr>
            <w:tcW w:w="1113" w:type="dxa"/>
          </w:tcPr>
          <w:p>
            <w:pPr>
              <w:pStyle w:val="TableParagraph"/>
              <w:spacing w:before="27"/>
              <w:ind w:left="117" w:right="109" w:firstLine="2"/>
              <w:jc w:val="center"/>
              <w:rPr>
                <w:sz w:val="14"/>
              </w:rPr>
            </w:pPr>
            <w:r>
              <w:rPr>
                <w:sz w:val="14"/>
              </w:rPr>
              <w:t>Asistente </w:t>
            </w:r>
            <w:r>
              <w:rPr>
                <w:w w:val="90"/>
                <w:sz w:val="14"/>
              </w:rPr>
              <w:t>Departamento/ </w:t>
            </w:r>
            <w:r>
              <w:rPr>
                <w:sz w:val="14"/>
              </w:rPr>
              <w:t>Sección de Organización Escolar y/o Facilitador de Organización Escolar</w:t>
            </w:r>
          </w:p>
        </w:tc>
        <w:tc>
          <w:tcPr>
            <w:tcW w:w="8985" w:type="dxa"/>
          </w:tcPr>
          <w:p>
            <w:pPr>
              <w:pStyle w:val="TableParagraph"/>
              <w:rPr>
                <w:b/>
                <w:sz w:val="24"/>
              </w:rPr>
            </w:pPr>
          </w:p>
          <w:p>
            <w:pPr>
              <w:pStyle w:val="TableParagraph"/>
              <w:spacing w:before="156"/>
              <w:ind w:left="115" w:right="609"/>
              <w:rPr>
                <w:sz w:val="22"/>
              </w:rPr>
            </w:pPr>
            <w:r>
              <w:rPr>
                <w:sz w:val="22"/>
              </w:rPr>
              <w:t>Recibe expediente completo y traslada al Técnico de Servicios de Apoyo para su notificación a la Junta Directiva de la Organización de Padres de Familia.</w:t>
            </w:r>
          </w:p>
        </w:tc>
      </w:tr>
      <w:tr>
        <w:trPr>
          <w:trHeight w:val="317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128"/>
              <w:ind w:left="143" w:right="112" w:firstLine="36"/>
              <w:rPr>
                <w:b/>
                <w:sz w:val="14"/>
              </w:rPr>
            </w:pPr>
            <w:r>
              <w:rPr>
                <w:b/>
                <w:sz w:val="14"/>
              </w:rPr>
              <w:t>11. Notificar Resolución y</w:t>
            </w:r>
          </w:p>
          <w:p>
            <w:pPr>
              <w:pStyle w:val="TableParagraph"/>
              <w:ind w:left="76" w:firstLine="223"/>
              <w:rPr>
                <w:b/>
                <w:sz w:val="14"/>
              </w:rPr>
            </w:pPr>
            <w:r>
              <w:rPr>
                <w:b/>
                <w:sz w:val="14"/>
              </w:rPr>
              <w:t>entregar </w:t>
            </w:r>
            <w:r>
              <w:rPr>
                <w:b/>
                <w:w w:val="95"/>
                <w:sz w:val="14"/>
              </w:rPr>
              <w:t>Certificaciones</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8"/>
              </w:rPr>
            </w:pPr>
          </w:p>
          <w:p>
            <w:pPr>
              <w:pStyle w:val="TableParagraph"/>
              <w:ind w:left="175" w:right="164" w:hanging="2"/>
              <w:jc w:val="center"/>
              <w:rPr>
                <w:sz w:val="14"/>
              </w:rPr>
            </w:pPr>
            <w:r>
              <w:rPr>
                <w:sz w:val="14"/>
              </w:rPr>
              <w:t>Técnico de Servicios de Apoyo</w:t>
            </w:r>
          </w:p>
        </w:tc>
        <w:tc>
          <w:tcPr>
            <w:tcW w:w="8985" w:type="dxa"/>
          </w:tcPr>
          <w:p>
            <w:pPr>
              <w:pStyle w:val="TableParagraph"/>
              <w:spacing w:before="52"/>
              <w:ind w:left="115" w:right="28"/>
              <w:jc w:val="both"/>
              <w:rPr>
                <w:sz w:val="22"/>
              </w:rPr>
            </w:pPr>
            <w:r>
              <w:rPr>
                <w:sz w:val="22"/>
              </w:rPr>
              <w:t>Recibe el expediente y en un plazo no mayor de cinco (5) días hábiles, notifica a la Junta Directiva de la Organización de Padres de Familia, por medio del formulario PRA-FOR- 121 “Cédula de notificación por actualización”, lo siguiente:</w:t>
            </w:r>
          </w:p>
          <w:p>
            <w:pPr>
              <w:pStyle w:val="TableParagraph"/>
              <w:spacing w:before="2"/>
              <w:rPr>
                <w:b/>
                <w:sz w:val="22"/>
              </w:rPr>
            </w:pPr>
          </w:p>
          <w:p>
            <w:pPr>
              <w:pStyle w:val="TableParagraph"/>
              <w:numPr>
                <w:ilvl w:val="0"/>
                <w:numId w:val="9"/>
              </w:numPr>
              <w:tabs>
                <w:tab w:pos="827" w:val="left" w:leader="none"/>
              </w:tabs>
              <w:spacing w:line="240" w:lineRule="auto" w:before="0" w:after="0"/>
              <w:ind w:left="835" w:right="30" w:hanging="360"/>
              <w:jc w:val="both"/>
              <w:rPr>
                <w:sz w:val="22"/>
              </w:rPr>
            </w:pPr>
            <w:r>
              <w:rPr>
                <w:sz w:val="22"/>
              </w:rPr>
              <w:t>Resolución, según formulario PRA-FOR-120 “Resolución que reconoce a la nueva Junta Directiva de la OPF electa y también reconoce la representación que ejercita como nuevo Presidente y Representante Legal de la Organización de Padres de Familia</w:t>
            </w:r>
            <w:r>
              <w:rPr>
                <w:spacing w:val="60"/>
                <w:sz w:val="22"/>
              </w:rPr>
              <w:t> </w:t>
            </w:r>
            <w:r>
              <w:rPr>
                <w:sz w:val="22"/>
              </w:rPr>
              <w:t>-OPF-”.</w:t>
            </w:r>
          </w:p>
          <w:p>
            <w:pPr>
              <w:pStyle w:val="TableParagraph"/>
              <w:spacing w:before="9"/>
              <w:rPr>
                <w:b/>
                <w:sz w:val="22"/>
              </w:rPr>
            </w:pPr>
          </w:p>
          <w:p>
            <w:pPr>
              <w:pStyle w:val="TableParagraph"/>
              <w:numPr>
                <w:ilvl w:val="0"/>
                <w:numId w:val="9"/>
              </w:numPr>
              <w:tabs>
                <w:tab w:pos="827" w:val="left" w:leader="none"/>
              </w:tabs>
              <w:spacing w:line="240" w:lineRule="auto" w:before="0" w:after="0"/>
              <w:ind w:left="826" w:right="0" w:hanging="352"/>
              <w:jc w:val="left"/>
              <w:rPr>
                <w:sz w:val="22"/>
              </w:rPr>
            </w:pPr>
            <w:r>
              <w:rPr>
                <w:sz w:val="22"/>
              </w:rPr>
              <w:t>Certificación, según modelo establecido en el formulario</w:t>
            </w:r>
            <w:r>
              <w:rPr>
                <w:spacing w:val="-16"/>
                <w:sz w:val="22"/>
              </w:rPr>
              <w:t> </w:t>
            </w:r>
            <w:r>
              <w:rPr>
                <w:sz w:val="22"/>
              </w:rPr>
              <w:t>PRA-FOR-26.</w:t>
            </w:r>
          </w:p>
          <w:p>
            <w:pPr>
              <w:pStyle w:val="TableParagraph"/>
              <w:rPr>
                <w:b/>
                <w:sz w:val="21"/>
              </w:rPr>
            </w:pPr>
          </w:p>
          <w:p>
            <w:pPr>
              <w:pStyle w:val="TableParagraph"/>
              <w:numPr>
                <w:ilvl w:val="0"/>
                <w:numId w:val="9"/>
              </w:numPr>
              <w:tabs>
                <w:tab w:pos="827" w:val="left" w:leader="none"/>
              </w:tabs>
              <w:spacing w:line="240" w:lineRule="auto" w:before="0" w:after="0"/>
              <w:ind w:left="826" w:right="0" w:hanging="352"/>
              <w:jc w:val="left"/>
              <w:rPr>
                <w:sz w:val="22"/>
              </w:rPr>
            </w:pPr>
            <w:r>
              <w:rPr>
                <w:sz w:val="22"/>
              </w:rPr>
              <w:t>Certificación, según modelo establecido en el formulario</w:t>
            </w:r>
            <w:r>
              <w:rPr>
                <w:spacing w:val="-16"/>
                <w:sz w:val="22"/>
              </w:rPr>
              <w:t> </w:t>
            </w:r>
            <w:r>
              <w:rPr>
                <w:sz w:val="22"/>
              </w:rPr>
              <w:t>PRA-FOR-27.</w:t>
            </w:r>
          </w:p>
        </w:tc>
      </w:tr>
      <w:tr>
        <w:trPr>
          <w:trHeight w:val="3645"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5"/>
              </w:rPr>
            </w:pPr>
          </w:p>
          <w:p>
            <w:pPr>
              <w:pStyle w:val="TableParagraph"/>
              <w:ind w:left="129" w:right="95" w:firstLine="96"/>
              <w:rPr>
                <w:b/>
                <w:sz w:val="14"/>
              </w:rPr>
            </w:pPr>
            <w:r>
              <w:rPr>
                <w:b/>
                <w:sz w:val="14"/>
              </w:rPr>
              <w:t>12. Recibir notificación y documentos</w:t>
            </w:r>
          </w:p>
          <w:p>
            <w:pPr>
              <w:pStyle w:val="TableParagraph"/>
              <w:spacing w:line="160" w:lineRule="exact"/>
              <w:ind w:left="287"/>
              <w:rPr>
                <w:b/>
                <w:sz w:val="14"/>
              </w:rPr>
            </w:pPr>
            <w:r>
              <w:rPr>
                <w:b/>
                <w:sz w:val="14"/>
              </w:rPr>
              <w:t>adjuntos</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2"/>
              <w:ind w:left="48" w:right="35" w:hanging="3"/>
              <w:jc w:val="center"/>
              <w:rPr>
                <w:sz w:val="14"/>
              </w:rPr>
            </w:pPr>
            <w:r>
              <w:rPr>
                <w:sz w:val="14"/>
              </w:rPr>
              <w:t>Junta Directiva de la  Organización de Padres de Familia</w:t>
            </w:r>
          </w:p>
        </w:tc>
        <w:tc>
          <w:tcPr>
            <w:tcW w:w="8985" w:type="dxa"/>
          </w:tcPr>
          <w:p>
            <w:pPr>
              <w:pStyle w:val="TableParagraph"/>
              <w:spacing w:before="52"/>
              <w:ind w:left="115"/>
              <w:rPr>
                <w:sz w:val="22"/>
              </w:rPr>
            </w:pPr>
            <w:r>
              <w:rPr>
                <w:sz w:val="22"/>
              </w:rPr>
              <w:t>Recibe los documentos siguientes:</w:t>
            </w:r>
          </w:p>
          <w:p>
            <w:pPr>
              <w:pStyle w:val="TableParagraph"/>
              <w:spacing w:before="10"/>
              <w:rPr>
                <w:b/>
                <w:sz w:val="21"/>
              </w:rPr>
            </w:pPr>
          </w:p>
          <w:p>
            <w:pPr>
              <w:pStyle w:val="TableParagraph"/>
              <w:numPr>
                <w:ilvl w:val="0"/>
                <w:numId w:val="10"/>
              </w:numPr>
              <w:tabs>
                <w:tab w:pos="827" w:val="left" w:leader="none"/>
              </w:tabs>
              <w:spacing w:line="240" w:lineRule="auto" w:before="0" w:after="0"/>
              <w:ind w:left="826" w:right="0" w:hanging="352"/>
              <w:jc w:val="left"/>
              <w:rPr>
                <w:sz w:val="22"/>
              </w:rPr>
            </w:pPr>
            <w:r>
              <w:rPr>
                <w:sz w:val="22"/>
              </w:rPr>
              <w:t>Formulario PRA-FOR-121 “Cédula de notificación por</w:t>
            </w:r>
            <w:r>
              <w:rPr>
                <w:spacing w:val="-20"/>
                <w:sz w:val="22"/>
              </w:rPr>
              <w:t> </w:t>
            </w:r>
            <w:r>
              <w:rPr>
                <w:sz w:val="22"/>
              </w:rPr>
              <w:t>actualización”</w:t>
            </w:r>
          </w:p>
          <w:p>
            <w:pPr>
              <w:pStyle w:val="TableParagraph"/>
              <w:spacing w:before="1"/>
              <w:rPr>
                <w:b/>
                <w:sz w:val="22"/>
              </w:rPr>
            </w:pPr>
          </w:p>
          <w:p>
            <w:pPr>
              <w:pStyle w:val="TableParagraph"/>
              <w:numPr>
                <w:ilvl w:val="0"/>
                <w:numId w:val="10"/>
              </w:numPr>
              <w:tabs>
                <w:tab w:pos="827" w:val="left" w:leader="none"/>
              </w:tabs>
              <w:spacing w:line="240" w:lineRule="auto" w:before="0" w:after="0"/>
              <w:ind w:left="835" w:right="34" w:hanging="360"/>
              <w:jc w:val="both"/>
              <w:rPr>
                <w:sz w:val="22"/>
              </w:rPr>
            </w:pPr>
            <w:r>
              <w:rPr>
                <w:sz w:val="22"/>
              </w:rPr>
              <w:t>Resolución, según formulario PRA-FOR-120 “Resolución que reconoce a la nueva Junta Directiva de la OPF electa y también reconoce la representación que ejercita como Presidente y Representante</w:t>
            </w:r>
            <w:r>
              <w:rPr>
                <w:spacing w:val="-16"/>
                <w:sz w:val="22"/>
              </w:rPr>
              <w:t> </w:t>
            </w:r>
            <w:r>
              <w:rPr>
                <w:sz w:val="22"/>
              </w:rPr>
              <w:t>Legal”</w:t>
            </w:r>
          </w:p>
          <w:p>
            <w:pPr>
              <w:pStyle w:val="TableParagraph"/>
              <w:spacing w:before="11"/>
              <w:rPr>
                <w:b/>
                <w:sz w:val="19"/>
              </w:rPr>
            </w:pPr>
          </w:p>
          <w:p>
            <w:pPr>
              <w:pStyle w:val="TableParagraph"/>
              <w:numPr>
                <w:ilvl w:val="0"/>
                <w:numId w:val="10"/>
              </w:numPr>
              <w:tabs>
                <w:tab w:pos="827" w:val="left" w:leader="none"/>
              </w:tabs>
              <w:spacing w:line="240" w:lineRule="auto" w:before="0" w:after="0"/>
              <w:ind w:left="826" w:right="0" w:hanging="352"/>
              <w:jc w:val="left"/>
              <w:rPr>
                <w:sz w:val="22"/>
              </w:rPr>
            </w:pPr>
            <w:r>
              <w:rPr>
                <w:sz w:val="22"/>
              </w:rPr>
              <w:t>Certificación, según modelo establecido en el formulario</w:t>
            </w:r>
            <w:r>
              <w:rPr>
                <w:spacing w:val="-16"/>
                <w:sz w:val="22"/>
              </w:rPr>
              <w:t> </w:t>
            </w:r>
            <w:r>
              <w:rPr>
                <w:sz w:val="22"/>
              </w:rPr>
              <w:t>PRA-FOR-26</w:t>
            </w:r>
          </w:p>
          <w:p>
            <w:pPr>
              <w:pStyle w:val="TableParagraph"/>
              <w:spacing w:before="9"/>
              <w:rPr>
                <w:b/>
                <w:sz w:val="20"/>
              </w:rPr>
            </w:pPr>
          </w:p>
          <w:p>
            <w:pPr>
              <w:pStyle w:val="TableParagraph"/>
              <w:numPr>
                <w:ilvl w:val="0"/>
                <w:numId w:val="10"/>
              </w:numPr>
              <w:tabs>
                <w:tab w:pos="827" w:val="left" w:leader="none"/>
              </w:tabs>
              <w:spacing w:line="240" w:lineRule="auto" w:before="0" w:after="0"/>
              <w:ind w:left="826" w:right="0" w:hanging="352"/>
              <w:jc w:val="left"/>
              <w:rPr>
                <w:sz w:val="22"/>
              </w:rPr>
            </w:pPr>
            <w:r>
              <w:rPr>
                <w:sz w:val="22"/>
              </w:rPr>
              <w:t>Certificación, según modelo establecido en el formulario</w:t>
            </w:r>
            <w:r>
              <w:rPr>
                <w:spacing w:val="-16"/>
                <w:sz w:val="22"/>
              </w:rPr>
              <w:t> </w:t>
            </w:r>
            <w:r>
              <w:rPr>
                <w:sz w:val="22"/>
              </w:rPr>
              <w:t>PRA-FOR-27</w:t>
            </w:r>
          </w:p>
          <w:p>
            <w:pPr>
              <w:pStyle w:val="TableParagraph"/>
              <w:spacing w:before="3"/>
              <w:rPr>
                <w:b/>
                <w:sz w:val="22"/>
              </w:rPr>
            </w:pPr>
          </w:p>
          <w:p>
            <w:pPr>
              <w:pStyle w:val="TableParagraph"/>
              <w:ind w:left="115" w:right="23"/>
              <w:rPr>
                <w:sz w:val="22"/>
              </w:rPr>
            </w:pPr>
            <w:r>
              <w:rPr>
                <w:sz w:val="22"/>
              </w:rPr>
              <w:t>Firma y sella de recibido, entrega el formulario PRA-FOR-121 “Cédula de notificación por actualización” al Técnico de Servicios de Apoyo.</w:t>
            </w:r>
          </w:p>
        </w:tc>
      </w:tr>
      <w:tr>
        <w:trPr>
          <w:trHeight w:val="1406" w:hRule="atLeast"/>
        </w:trPr>
        <w:tc>
          <w:tcPr>
            <w:tcW w:w="1157" w:type="dxa"/>
          </w:tcPr>
          <w:p>
            <w:pPr>
              <w:pStyle w:val="TableParagraph"/>
              <w:rPr>
                <w:b/>
                <w:sz w:val="16"/>
              </w:rPr>
            </w:pPr>
          </w:p>
          <w:p>
            <w:pPr>
              <w:pStyle w:val="TableParagraph"/>
              <w:spacing w:before="3"/>
              <w:rPr>
                <w:b/>
                <w:sz w:val="14"/>
              </w:rPr>
            </w:pPr>
          </w:p>
          <w:p>
            <w:pPr>
              <w:pStyle w:val="TableParagraph"/>
              <w:ind w:left="187" w:right="174" w:firstLine="38"/>
              <w:jc w:val="both"/>
              <w:rPr>
                <w:b/>
                <w:sz w:val="14"/>
              </w:rPr>
            </w:pPr>
            <w:r>
              <w:rPr>
                <w:b/>
                <w:sz w:val="14"/>
              </w:rPr>
              <w:t>13. Recibir cedula de </w:t>
            </w:r>
            <w:r>
              <w:rPr>
                <w:b/>
                <w:w w:val="95"/>
                <w:sz w:val="14"/>
              </w:rPr>
              <w:t>notificación</w:t>
            </w:r>
          </w:p>
          <w:p>
            <w:pPr>
              <w:pStyle w:val="TableParagraph"/>
              <w:ind w:left="321"/>
              <w:rPr>
                <w:b/>
                <w:sz w:val="14"/>
              </w:rPr>
            </w:pPr>
            <w:r>
              <w:rPr>
                <w:b/>
                <w:sz w:val="14"/>
              </w:rPr>
              <w:t>firmado</w:t>
            </w:r>
          </w:p>
        </w:tc>
        <w:tc>
          <w:tcPr>
            <w:tcW w:w="1113" w:type="dxa"/>
          </w:tcPr>
          <w:p>
            <w:pPr>
              <w:pStyle w:val="TableParagraph"/>
              <w:rPr>
                <w:b/>
                <w:sz w:val="16"/>
              </w:rPr>
            </w:pPr>
          </w:p>
          <w:p>
            <w:pPr>
              <w:pStyle w:val="TableParagraph"/>
              <w:spacing w:before="7"/>
              <w:rPr>
                <w:b/>
                <w:sz w:val="21"/>
              </w:rPr>
            </w:pPr>
          </w:p>
          <w:p>
            <w:pPr>
              <w:pStyle w:val="TableParagraph"/>
              <w:ind w:left="175" w:right="164" w:hanging="2"/>
              <w:jc w:val="center"/>
              <w:rPr>
                <w:sz w:val="14"/>
              </w:rPr>
            </w:pPr>
            <w:r>
              <w:rPr>
                <w:sz w:val="14"/>
              </w:rPr>
              <w:t>Técnico de Servicios de Apoyo</w:t>
            </w:r>
          </w:p>
        </w:tc>
        <w:tc>
          <w:tcPr>
            <w:tcW w:w="8985" w:type="dxa"/>
          </w:tcPr>
          <w:p>
            <w:pPr>
              <w:pStyle w:val="TableParagraph"/>
              <w:spacing w:before="52"/>
              <w:ind w:left="115" w:right="26"/>
              <w:jc w:val="both"/>
              <w:rPr>
                <w:sz w:val="22"/>
              </w:rPr>
            </w:pPr>
            <w:r>
              <w:rPr>
                <w:sz w:val="22"/>
              </w:rPr>
              <w:t>Recibe formulario PRA-FOR-121 “Cédula de notificación por actualización”, firmado por uno de los integrantes de la Junta Directiva de la Organización de Padres de Familia y traslada al Asistente del Departamento/Sección de Organización Escolar y/o Facilitador  de Organización Escolar, en un plazo máximo de dos (2) días hábiles a partir de la notificación, para el archivo</w:t>
            </w:r>
            <w:r>
              <w:rPr>
                <w:spacing w:val="1"/>
                <w:sz w:val="22"/>
              </w:rPr>
              <w:t> </w:t>
            </w:r>
            <w:r>
              <w:rPr>
                <w:sz w:val="22"/>
              </w:rPr>
              <w:t>correspondiente.</w:t>
            </w:r>
          </w:p>
        </w:tc>
      </w:tr>
      <w:tr>
        <w:trPr>
          <w:trHeight w:val="1401" w:hRule="atLeast"/>
        </w:trPr>
        <w:tc>
          <w:tcPr>
            <w:tcW w:w="1157" w:type="dxa"/>
          </w:tcPr>
          <w:p>
            <w:pPr>
              <w:pStyle w:val="TableParagraph"/>
              <w:spacing w:before="1"/>
              <w:rPr>
                <w:b/>
                <w:sz w:val="16"/>
              </w:rPr>
            </w:pPr>
          </w:p>
          <w:p>
            <w:pPr>
              <w:pStyle w:val="TableParagraph"/>
              <w:ind w:left="244" w:hanging="65"/>
              <w:rPr>
                <w:b/>
                <w:sz w:val="14"/>
              </w:rPr>
            </w:pPr>
            <w:r>
              <w:rPr>
                <w:b/>
                <w:sz w:val="14"/>
              </w:rPr>
              <w:t>14. Archivar Cedula de</w:t>
            </w:r>
          </w:p>
          <w:p>
            <w:pPr>
              <w:pStyle w:val="TableParagraph"/>
              <w:ind w:left="139" w:right="22" w:hanging="84"/>
              <w:rPr>
                <w:b/>
                <w:sz w:val="14"/>
              </w:rPr>
            </w:pPr>
            <w:r>
              <w:rPr>
                <w:b/>
                <w:sz w:val="14"/>
              </w:rPr>
              <w:t>notificación por actualización</w:t>
            </w:r>
          </w:p>
        </w:tc>
        <w:tc>
          <w:tcPr>
            <w:tcW w:w="1113" w:type="dxa"/>
          </w:tcPr>
          <w:p>
            <w:pPr>
              <w:pStyle w:val="TableParagraph"/>
              <w:spacing w:before="24"/>
              <w:ind w:left="117" w:right="109" w:firstLine="2"/>
              <w:jc w:val="center"/>
              <w:rPr>
                <w:sz w:val="14"/>
              </w:rPr>
            </w:pPr>
            <w:r>
              <w:rPr>
                <w:sz w:val="14"/>
              </w:rPr>
              <w:t>Asistente </w:t>
            </w:r>
            <w:r>
              <w:rPr>
                <w:w w:val="90"/>
                <w:sz w:val="14"/>
              </w:rPr>
              <w:t>Departamento/ </w:t>
            </w:r>
            <w:r>
              <w:rPr>
                <w:sz w:val="14"/>
              </w:rPr>
              <w:t>Sección de Organización Escolar y/o Facilitador de Organización Escolar</w:t>
            </w:r>
          </w:p>
        </w:tc>
        <w:tc>
          <w:tcPr>
            <w:tcW w:w="8985" w:type="dxa"/>
          </w:tcPr>
          <w:p>
            <w:pPr>
              <w:pStyle w:val="TableParagraph"/>
              <w:spacing w:before="3"/>
              <w:rPr>
                <w:b/>
                <w:sz w:val="26"/>
              </w:rPr>
            </w:pPr>
          </w:p>
          <w:p>
            <w:pPr>
              <w:pStyle w:val="TableParagraph"/>
              <w:ind w:left="115" w:right="26"/>
              <w:jc w:val="both"/>
              <w:rPr>
                <w:sz w:val="22"/>
              </w:rPr>
            </w:pPr>
            <w:r>
              <w:rPr>
                <w:sz w:val="22"/>
              </w:rPr>
              <w:t>Archiva formulario PRA-FOR-121 “Cédula de notificación por actualización”, firmado de recibido, con la copia del expediente de la Organización de Padres de Familia, en un plazo máximo de un (1) día hábil a partir de la recepción de la</w:t>
            </w:r>
            <w:r>
              <w:rPr>
                <w:spacing w:val="-20"/>
                <w:sz w:val="22"/>
              </w:rPr>
              <w:t> </w:t>
            </w:r>
            <w:r>
              <w:rPr>
                <w:sz w:val="22"/>
              </w:rPr>
              <w:t>misma.</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6 de 11</w:t>
            </w:r>
          </w:p>
        </w:tc>
      </w:tr>
    </w:tbl>
    <w:p>
      <w:pPr>
        <w:pStyle w:val="ListParagraph"/>
        <w:numPr>
          <w:ilvl w:val="1"/>
          <w:numId w:val="2"/>
        </w:numPr>
        <w:tabs>
          <w:tab w:pos="855" w:val="left" w:leader="none"/>
        </w:tabs>
        <w:spacing w:line="240" w:lineRule="auto" w:before="108" w:after="0"/>
        <w:ind w:left="854" w:right="0" w:hanging="568"/>
        <w:jc w:val="left"/>
        <w:rPr>
          <w:b/>
          <w:sz w:val="22"/>
        </w:rPr>
      </w:pPr>
      <w:r>
        <w:rPr>
          <w:b/>
          <w:sz w:val="22"/>
        </w:rPr>
        <w:t>Gestiones ante la Superintendencia de Administración Tributaria -SAT- y Bancos del</w:t>
      </w:r>
      <w:r>
        <w:rPr>
          <w:b/>
          <w:spacing w:val="-22"/>
          <w:sz w:val="22"/>
        </w:rPr>
        <w:t> </w:t>
      </w:r>
      <w:r>
        <w:rPr>
          <w:b/>
          <w:sz w:val="22"/>
        </w:rPr>
        <w:t>Sistema</w:t>
      </w:r>
    </w:p>
    <w:p>
      <w:pPr>
        <w:pStyle w:val="BodyText"/>
        <w:spacing w:before="1"/>
        <w:rPr>
          <w:b/>
        </w:rPr>
      </w:pPr>
    </w:p>
    <w:tbl>
      <w:tblPr>
        <w:tblW w:w="0" w:type="auto"/>
        <w:jc w:val="lef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781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86" w:right="67" w:firstLine="100"/>
              <w:rPr>
                <w:b/>
                <w:sz w:val="14"/>
              </w:rPr>
            </w:pPr>
            <w:r>
              <w:rPr>
                <w:b/>
                <w:sz w:val="14"/>
              </w:rPr>
              <w:t>15. Solicitar constancia de inscripción</w:t>
            </w:r>
            <w:r>
              <w:rPr>
                <w:b/>
                <w:spacing w:val="-11"/>
                <w:sz w:val="14"/>
              </w:rPr>
              <w:t> </w:t>
            </w:r>
            <w:r>
              <w:rPr>
                <w:b/>
                <w:sz w:val="14"/>
              </w:rPr>
              <w:t>del</w:t>
            </w:r>
          </w:p>
          <w:p>
            <w:pPr>
              <w:pStyle w:val="TableParagraph"/>
              <w:spacing w:before="2"/>
              <w:ind w:left="59" w:right="48" w:firstLine="1"/>
              <w:jc w:val="center"/>
              <w:rPr>
                <w:b/>
                <w:sz w:val="14"/>
              </w:rPr>
            </w:pPr>
            <w:r>
              <w:rPr>
                <w:b/>
                <w:sz w:val="14"/>
              </w:rPr>
              <w:t>nuevo Representante Legal en la</w:t>
            </w:r>
            <w:r>
              <w:rPr>
                <w:b/>
                <w:spacing w:val="-11"/>
                <w:sz w:val="14"/>
              </w:rPr>
              <w:t> </w:t>
            </w:r>
            <w:r>
              <w:rPr>
                <w:b/>
                <w:sz w:val="14"/>
              </w:rPr>
              <w:t>SAT</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6"/>
              </w:rPr>
            </w:pPr>
          </w:p>
          <w:p>
            <w:pPr>
              <w:pStyle w:val="TableParagraph"/>
              <w:spacing w:before="1"/>
              <w:ind w:left="47" w:right="36" w:hanging="3"/>
              <w:jc w:val="center"/>
              <w:rPr>
                <w:sz w:val="14"/>
              </w:rPr>
            </w:pPr>
            <w:r>
              <w:rPr>
                <w:sz w:val="14"/>
              </w:rPr>
              <w:t>Junta Directiva de la  Organización de Padres de Familia</w:t>
            </w:r>
          </w:p>
        </w:tc>
        <w:tc>
          <w:tcPr>
            <w:tcW w:w="8561" w:type="dxa"/>
          </w:tcPr>
          <w:p>
            <w:pPr>
              <w:pStyle w:val="TableParagraph"/>
              <w:spacing w:before="52"/>
              <w:ind w:left="140"/>
              <w:jc w:val="both"/>
              <w:rPr>
                <w:sz w:val="22"/>
              </w:rPr>
            </w:pPr>
            <w:r>
              <w:rPr>
                <w:sz w:val="22"/>
              </w:rPr>
              <w:t>Entrega un (1) expediente en la SAT, con los documentos siguientes:</w:t>
            </w:r>
          </w:p>
          <w:p>
            <w:pPr>
              <w:pStyle w:val="TableParagraph"/>
              <w:spacing w:before="10"/>
              <w:rPr>
                <w:b/>
                <w:sz w:val="21"/>
              </w:rPr>
            </w:pPr>
          </w:p>
          <w:p>
            <w:pPr>
              <w:pStyle w:val="TableParagraph"/>
              <w:numPr>
                <w:ilvl w:val="0"/>
                <w:numId w:val="11"/>
              </w:numPr>
              <w:tabs>
                <w:tab w:pos="852" w:val="left" w:leader="none"/>
              </w:tabs>
              <w:spacing w:line="240" w:lineRule="auto" w:before="0" w:after="0"/>
              <w:ind w:left="851" w:right="0" w:hanging="339"/>
              <w:jc w:val="left"/>
              <w:rPr>
                <w:sz w:val="22"/>
              </w:rPr>
            </w:pPr>
            <w:r>
              <w:rPr>
                <w:sz w:val="22"/>
              </w:rPr>
              <w:t>Formulario de Inscripción y/o Actualización, establecido por la</w:t>
            </w:r>
            <w:r>
              <w:rPr>
                <w:spacing w:val="-9"/>
                <w:sz w:val="22"/>
              </w:rPr>
              <w:t> </w:t>
            </w:r>
            <w:r>
              <w:rPr>
                <w:sz w:val="22"/>
              </w:rPr>
              <w:t>SAT.</w:t>
            </w:r>
          </w:p>
          <w:p>
            <w:pPr>
              <w:pStyle w:val="TableParagraph"/>
              <w:spacing w:before="9"/>
              <w:rPr>
                <w:b/>
                <w:sz w:val="20"/>
              </w:rPr>
            </w:pPr>
          </w:p>
          <w:p>
            <w:pPr>
              <w:pStyle w:val="TableParagraph"/>
              <w:numPr>
                <w:ilvl w:val="0"/>
                <w:numId w:val="11"/>
              </w:numPr>
              <w:tabs>
                <w:tab w:pos="852" w:val="left" w:leader="none"/>
              </w:tabs>
              <w:spacing w:line="240" w:lineRule="auto" w:before="0" w:after="0"/>
              <w:ind w:left="861" w:right="306" w:hanging="348"/>
              <w:jc w:val="left"/>
              <w:rPr>
                <w:sz w:val="22"/>
              </w:rPr>
            </w:pPr>
            <w:r>
              <w:rPr>
                <w:sz w:val="22"/>
              </w:rPr>
              <w:t>Formulario PRA-FOR-26 “Certificación del Acta de Elección de nueva Junta Directiva de la Organización de Padres de Familia</w:t>
            </w:r>
            <w:r>
              <w:rPr>
                <w:spacing w:val="-19"/>
                <w:sz w:val="22"/>
              </w:rPr>
              <w:t> </w:t>
            </w:r>
            <w:r>
              <w:rPr>
                <w:sz w:val="22"/>
              </w:rPr>
              <w:t>-OPF-(Actualización)”.</w:t>
            </w:r>
          </w:p>
          <w:p>
            <w:pPr>
              <w:pStyle w:val="TableParagraph"/>
              <w:spacing w:before="10"/>
              <w:rPr>
                <w:b/>
                <w:sz w:val="20"/>
              </w:rPr>
            </w:pPr>
          </w:p>
          <w:p>
            <w:pPr>
              <w:pStyle w:val="TableParagraph"/>
              <w:numPr>
                <w:ilvl w:val="0"/>
                <w:numId w:val="11"/>
              </w:numPr>
              <w:tabs>
                <w:tab w:pos="852" w:val="left" w:leader="none"/>
              </w:tabs>
              <w:spacing w:line="240" w:lineRule="auto" w:before="0" w:after="0"/>
              <w:ind w:left="861" w:right="60" w:hanging="348"/>
              <w:jc w:val="both"/>
              <w:rPr>
                <w:sz w:val="22"/>
              </w:rPr>
            </w:pPr>
            <w:r>
              <w:rPr>
                <w:sz w:val="22"/>
              </w:rPr>
              <w:t>Formulario PRA-FOR-27 “Certificación del Acta de Nombramiento de Representante Legal de la Organización de Padres de Familia -OPF- (Actualización cuando hay nueva Junta</w:t>
            </w:r>
            <w:r>
              <w:rPr>
                <w:spacing w:val="-3"/>
                <w:sz w:val="22"/>
              </w:rPr>
              <w:t> </w:t>
            </w:r>
            <w:r>
              <w:rPr>
                <w:sz w:val="22"/>
              </w:rPr>
              <w:t>Directiva)”.</w:t>
            </w:r>
          </w:p>
          <w:p>
            <w:pPr>
              <w:pStyle w:val="TableParagraph"/>
              <w:spacing w:before="10"/>
              <w:rPr>
                <w:b/>
                <w:sz w:val="20"/>
              </w:rPr>
            </w:pPr>
          </w:p>
          <w:p>
            <w:pPr>
              <w:pStyle w:val="TableParagraph"/>
              <w:numPr>
                <w:ilvl w:val="0"/>
                <w:numId w:val="11"/>
              </w:numPr>
              <w:tabs>
                <w:tab w:pos="852" w:val="left" w:leader="none"/>
              </w:tabs>
              <w:spacing w:line="240" w:lineRule="auto" w:before="0" w:after="0"/>
              <w:ind w:left="861" w:right="64" w:hanging="348"/>
              <w:jc w:val="both"/>
              <w:rPr>
                <w:sz w:val="22"/>
              </w:rPr>
            </w:pPr>
            <w:r>
              <w:rPr>
                <w:sz w:val="22"/>
              </w:rPr>
              <w:t>Fotocopia del formulario PRA-FOR-120 “Resolución que reconoce a la nueva Junta Directiva de la OPF electa y también reconoce la representación que ejercita como nuevo Presidente y Representante Legal de la Organización de Padres de Familia</w:t>
            </w:r>
            <w:r>
              <w:rPr>
                <w:spacing w:val="-4"/>
                <w:sz w:val="22"/>
              </w:rPr>
              <w:t> </w:t>
            </w:r>
            <w:r>
              <w:rPr>
                <w:sz w:val="22"/>
              </w:rPr>
              <w:t>-OPF-”.</w:t>
            </w:r>
          </w:p>
          <w:p>
            <w:pPr>
              <w:pStyle w:val="TableParagraph"/>
              <w:rPr>
                <w:b/>
                <w:sz w:val="21"/>
              </w:rPr>
            </w:pPr>
          </w:p>
          <w:p>
            <w:pPr>
              <w:pStyle w:val="TableParagraph"/>
              <w:numPr>
                <w:ilvl w:val="0"/>
                <w:numId w:val="11"/>
              </w:numPr>
              <w:tabs>
                <w:tab w:pos="852" w:val="left" w:leader="none"/>
              </w:tabs>
              <w:spacing w:line="252" w:lineRule="exact" w:before="0" w:after="0"/>
              <w:ind w:left="851" w:right="0" w:hanging="339"/>
              <w:jc w:val="left"/>
              <w:rPr>
                <w:sz w:val="22"/>
              </w:rPr>
            </w:pPr>
            <w:r>
              <w:rPr>
                <w:sz w:val="22"/>
              </w:rPr>
              <w:t>Fotocopia de ambos lados y legible del Documento Personal de</w:t>
            </w:r>
            <w:r>
              <w:rPr>
                <w:spacing w:val="45"/>
                <w:sz w:val="22"/>
              </w:rPr>
              <w:t> </w:t>
            </w:r>
            <w:r>
              <w:rPr>
                <w:sz w:val="22"/>
              </w:rPr>
              <w:t>Identificación</w:t>
            </w:r>
          </w:p>
          <w:p>
            <w:pPr>
              <w:pStyle w:val="TableParagraph"/>
              <w:spacing w:line="252" w:lineRule="exact"/>
              <w:ind w:left="861"/>
              <w:rPr>
                <w:sz w:val="22"/>
              </w:rPr>
            </w:pPr>
            <w:r>
              <w:rPr>
                <w:sz w:val="22"/>
              </w:rPr>
              <w:t>-DPI- del Representante Legal de la Organización de Padres de Familia.</w:t>
            </w:r>
          </w:p>
          <w:p>
            <w:pPr>
              <w:pStyle w:val="TableParagraph"/>
              <w:rPr>
                <w:b/>
                <w:sz w:val="22"/>
              </w:rPr>
            </w:pPr>
          </w:p>
          <w:p>
            <w:pPr>
              <w:pStyle w:val="TableParagraph"/>
              <w:ind w:left="140" w:right="64"/>
              <w:jc w:val="both"/>
              <w:rPr>
                <w:sz w:val="22"/>
              </w:rPr>
            </w:pPr>
            <w:r>
              <w:rPr>
                <w:sz w:val="22"/>
              </w:rPr>
              <w:t>Recibe la constancia de inscripción al Registro Tributario Unificado -RTU- y NIT administrativo, emitido por la SAT.</w:t>
            </w:r>
          </w:p>
          <w:p>
            <w:pPr>
              <w:pStyle w:val="TableParagraph"/>
              <w:rPr>
                <w:b/>
                <w:sz w:val="22"/>
              </w:rPr>
            </w:pPr>
          </w:p>
          <w:p>
            <w:pPr>
              <w:pStyle w:val="TableParagraph"/>
              <w:ind w:left="140" w:right="56"/>
              <w:jc w:val="both"/>
              <w:rPr>
                <w:sz w:val="22"/>
              </w:rPr>
            </w:pPr>
            <w:r>
              <w:rPr>
                <w:sz w:val="22"/>
              </w:rPr>
              <w:t>La Razón Social de la Organización de Padres de Familia debe coincidir con el nombre de la Organización de Padres de Familia registrado en el Acta de Constitución de la Organización de Padres de Familia, Régimen de Estatutos y Elección de Primera Junta Directiva y con la Resolución de la Dirección Departamental de Educación.</w:t>
            </w:r>
          </w:p>
          <w:p>
            <w:pPr>
              <w:pStyle w:val="TableParagraph"/>
              <w:spacing w:before="2"/>
              <w:rPr>
                <w:b/>
                <w:sz w:val="22"/>
              </w:rPr>
            </w:pPr>
          </w:p>
          <w:p>
            <w:pPr>
              <w:pStyle w:val="TableParagraph"/>
              <w:numPr>
                <w:ilvl w:val="0"/>
                <w:numId w:val="12"/>
              </w:numPr>
              <w:tabs>
                <w:tab w:pos="852" w:val="left" w:leader="none"/>
              </w:tabs>
              <w:spacing w:line="237" w:lineRule="auto" w:before="0" w:after="0"/>
              <w:ind w:left="861" w:right="72" w:hanging="348"/>
              <w:jc w:val="both"/>
              <w:rPr>
                <w:sz w:val="20"/>
              </w:rPr>
            </w:pPr>
            <w:r>
              <w:rPr>
                <w:b/>
                <w:sz w:val="20"/>
              </w:rPr>
              <w:t>NOTA: </w:t>
            </w:r>
            <w:r>
              <w:rPr>
                <w:sz w:val="20"/>
              </w:rPr>
              <w:t>Adicionalmente el Representante Legal de la Organización de Padres de Familia debe actualizar o realizar el trámite de su Número  de  Identificación Tributaria -NIT-</w:t>
            </w:r>
            <w:r>
              <w:rPr>
                <w:spacing w:val="-2"/>
                <w:sz w:val="20"/>
              </w:rPr>
              <w:t> </w:t>
            </w:r>
            <w:r>
              <w:rPr>
                <w:sz w:val="20"/>
              </w:rPr>
              <w:t>personal.</w:t>
            </w:r>
          </w:p>
        </w:tc>
      </w:tr>
      <w:tr>
        <w:trPr>
          <w:trHeight w:val="491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191" w:right="48" w:hanging="113"/>
              <w:rPr>
                <w:b/>
                <w:sz w:val="14"/>
              </w:rPr>
            </w:pPr>
            <w:r>
              <w:rPr>
                <w:b/>
                <w:sz w:val="14"/>
              </w:rPr>
              <w:t>16. Registro de firmas en el</w:t>
            </w:r>
          </w:p>
          <w:p>
            <w:pPr>
              <w:pStyle w:val="TableParagraph"/>
              <w:spacing w:before="2"/>
              <w:ind w:left="374"/>
              <w:rPr>
                <w:b/>
                <w:sz w:val="14"/>
              </w:rPr>
            </w:pPr>
            <w:r>
              <w:rPr>
                <w:b/>
                <w:sz w:val="14"/>
              </w:rPr>
              <w:t>banco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8"/>
              </w:rPr>
            </w:pPr>
          </w:p>
          <w:p>
            <w:pPr>
              <w:pStyle w:val="TableParagraph"/>
              <w:ind w:left="47" w:right="36" w:hanging="3"/>
              <w:jc w:val="center"/>
              <w:rPr>
                <w:sz w:val="14"/>
              </w:rPr>
            </w:pPr>
            <w:r>
              <w:rPr>
                <w:sz w:val="14"/>
              </w:rPr>
              <w:t>Junta Directiva de la  Organización de Padres de Familia</w:t>
            </w:r>
          </w:p>
        </w:tc>
        <w:tc>
          <w:tcPr>
            <w:tcW w:w="8561" w:type="dxa"/>
          </w:tcPr>
          <w:p>
            <w:pPr>
              <w:pStyle w:val="TableParagraph"/>
              <w:spacing w:before="26"/>
              <w:ind w:left="82" w:right="52"/>
              <w:jc w:val="both"/>
              <w:rPr>
                <w:sz w:val="22"/>
              </w:rPr>
            </w:pPr>
            <w:r>
              <w:rPr>
                <w:sz w:val="22"/>
              </w:rPr>
              <w:t>Entrega la documentación requerida por los bancos del sistema para la actualización y registro de firmas en la cuenta bancaria. Los documentos a presentar son los siguientes:</w:t>
            </w:r>
          </w:p>
          <w:p>
            <w:pPr>
              <w:pStyle w:val="TableParagraph"/>
              <w:numPr>
                <w:ilvl w:val="0"/>
                <w:numId w:val="13"/>
              </w:numPr>
              <w:tabs>
                <w:tab w:pos="1212" w:val="left" w:leader="none"/>
              </w:tabs>
              <w:spacing w:line="240" w:lineRule="auto" w:before="115" w:after="0"/>
              <w:ind w:left="1209" w:right="71" w:hanging="360"/>
              <w:jc w:val="both"/>
              <w:rPr>
                <w:sz w:val="22"/>
              </w:rPr>
            </w:pPr>
            <w:r>
              <w:rPr>
                <w:sz w:val="22"/>
              </w:rPr>
              <w:t>Solicitud de registro de firmas de los nuevos miembros de la Junta Directiva.</w:t>
            </w:r>
          </w:p>
          <w:p>
            <w:pPr>
              <w:pStyle w:val="TableParagraph"/>
              <w:spacing w:before="1"/>
              <w:rPr>
                <w:b/>
                <w:sz w:val="21"/>
              </w:rPr>
            </w:pPr>
          </w:p>
          <w:p>
            <w:pPr>
              <w:pStyle w:val="TableParagraph"/>
              <w:numPr>
                <w:ilvl w:val="0"/>
                <w:numId w:val="13"/>
              </w:numPr>
              <w:tabs>
                <w:tab w:pos="1212" w:val="left" w:leader="none"/>
              </w:tabs>
              <w:spacing w:line="240" w:lineRule="auto" w:before="1" w:after="0"/>
              <w:ind w:left="1209" w:right="69" w:hanging="360"/>
              <w:jc w:val="both"/>
              <w:rPr>
                <w:sz w:val="22"/>
              </w:rPr>
            </w:pPr>
            <w:r>
              <w:rPr>
                <w:sz w:val="22"/>
              </w:rPr>
              <w:t>Documento Personal de Identificación -DPI- del Representante Legal, Tesorero y</w:t>
            </w:r>
            <w:r>
              <w:rPr>
                <w:spacing w:val="-9"/>
                <w:sz w:val="22"/>
              </w:rPr>
              <w:t> </w:t>
            </w:r>
            <w:r>
              <w:rPr>
                <w:sz w:val="22"/>
              </w:rPr>
              <w:t>Secretario.</w:t>
            </w:r>
          </w:p>
          <w:p>
            <w:pPr>
              <w:pStyle w:val="TableParagraph"/>
              <w:spacing w:before="5"/>
              <w:rPr>
                <w:b/>
                <w:sz w:val="20"/>
              </w:rPr>
            </w:pPr>
          </w:p>
          <w:p>
            <w:pPr>
              <w:pStyle w:val="TableParagraph"/>
              <w:numPr>
                <w:ilvl w:val="0"/>
                <w:numId w:val="13"/>
              </w:numPr>
              <w:tabs>
                <w:tab w:pos="1212" w:val="left" w:leader="none"/>
              </w:tabs>
              <w:spacing w:line="240" w:lineRule="auto" w:before="0" w:after="0"/>
              <w:ind w:left="1211" w:right="0" w:hanging="363"/>
              <w:jc w:val="left"/>
              <w:rPr>
                <w:sz w:val="22"/>
              </w:rPr>
            </w:pPr>
            <w:r>
              <w:rPr>
                <w:sz w:val="22"/>
              </w:rPr>
              <w:t>Recibo de agua o luz del domicilio del Representante</w:t>
            </w:r>
            <w:r>
              <w:rPr>
                <w:spacing w:val="-12"/>
                <w:sz w:val="22"/>
              </w:rPr>
              <w:t> </w:t>
            </w:r>
            <w:r>
              <w:rPr>
                <w:sz w:val="22"/>
              </w:rPr>
              <w:t>Legal.</w:t>
            </w:r>
          </w:p>
          <w:p>
            <w:pPr>
              <w:pStyle w:val="TableParagraph"/>
              <w:rPr>
                <w:b/>
                <w:sz w:val="21"/>
              </w:rPr>
            </w:pPr>
          </w:p>
          <w:p>
            <w:pPr>
              <w:pStyle w:val="TableParagraph"/>
              <w:numPr>
                <w:ilvl w:val="0"/>
                <w:numId w:val="13"/>
              </w:numPr>
              <w:tabs>
                <w:tab w:pos="1212" w:val="left" w:leader="none"/>
              </w:tabs>
              <w:spacing w:line="240" w:lineRule="auto" w:before="0" w:after="0"/>
              <w:ind w:left="1209" w:right="62" w:hanging="360"/>
              <w:jc w:val="both"/>
              <w:rPr>
                <w:i/>
                <w:sz w:val="22"/>
              </w:rPr>
            </w:pPr>
            <w:r>
              <w:rPr>
                <w:sz w:val="22"/>
              </w:rPr>
              <w:t>Formulario PRA-FOR-26 “Certificación del Acta Elección de nueva Junta Directiva de la Organización de Padres de Familia </w:t>
            </w:r>
            <w:r>
              <w:rPr>
                <w:spacing w:val="-8"/>
                <w:sz w:val="22"/>
              </w:rPr>
              <w:t>-OPF-</w:t>
            </w:r>
            <w:r>
              <w:rPr>
                <w:spacing w:val="-36"/>
                <w:sz w:val="22"/>
              </w:rPr>
              <w:t> </w:t>
            </w:r>
            <w:r>
              <w:rPr>
                <w:sz w:val="22"/>
              </w:rPr>
              <w:t>(Actualización</w:t>
            </w:r>
            <w:r>
              <w:rPr>
                <w:i/>
                <w:sz w:val="22"/>
              </w:rPr>
              <w:t>).</w:t>
            </w:r>
          </w:p>
          <w:p>
            <w:pPr>
              <w:pStyle w:val="TableParagraph"/>
              <w:spacing w:before="10"/>
              <w:rPr>
                <w:b/>
                <w:sz w:val="20"/>
              </w:rPr>
            </w:pPr>
          </w:p>
          <w:p>
            <w:pPr>
              <w:pStyle w:val="TableParagraph"/>
              <w:numPr>
                <w:ilvl w:val="0"/>
                <w:numId w:val="13"/>
              </w:numPr>
              <w:tabs>
                <w:tab w:pos="1212" w:val="left" w:leader="none"/>
              </w:tabs>
              <w:spacing w:line="240" w:lineRule="auto" w:before="1" w:after="0"/>
              <w:ind w:left="1209" w:right="63" w:hanging="360"/>
              <w:jc w:val="both"/>
              <w:rPr>
                <w:sz w:val="22"/>
              </w:rPr>
            </w:pPr>
            <w:r>
              <w:rPr>
                <w:sz w:val="22"/>
              </w:rPr>
              <w:t>Formulario PRA-FOR-27 “Certificación del Acta de Nombramiento del Representante Legal de la Organización de Padres de Familia -OPF- (Actualización cuando hay nueva junta</w:t>
            </w:r>
            <w:r>
              <w:rPr>
                <w:spacing w:val="-4"/>
                <w:sz w:val="22"/>
              </w:rPr>
              <w:t> </w:t>
            </w:r>
            <w:r>
              <w:rPr>
                <w:sz w:val="22"/>
              </w:rPr>
              <w:t>directiva)”.</w:t>
            </w:r>
          </w:p>
          <w:p>
            <w:pPr>
              <w:pStyle w:val="TableParagraph"/>
              <w:spacing w:before="9"/>
              <w:rPr>
                <w:b/>
                <w:sz w:val="20"/>
              </w:rPr>
            </w:pPr>
          </w:p>
          <w:p>
            <w:pPr>
              <w:pStyle w:val="TableParagraph"/>
              <w:numPr>
                <w:ilvl w:val="0"/>
                <w:numId w:val="13"/>
              </w:numPr>
              <w:tabs>
                <w:tab w:pos="1212" w:val="left" w:leader="none"/>
              </w:tabs>
              <w:spacing w:line="240" w:lineRule="auto" w:before="1" w:after="0"/>
              <w:ind w:left="1211" w:right="0" w:hanging="363"/>
              <w:jc w:val="left"/>
              <w:rPr>
                <w:sz w:val="22"/>
              </w:rPr>
            </w:pPr>
            <w:r>
              <w:rPr>
                <w:sz w:val="22"/>
              </w:rPr>
              <w:t>Fotocopia del formulario PRA-FOR-120 “Resolución que reconoce a</w:t>
            </w:r>
            <w:r>
              <w:rPr>
                <w:spacing w:val="53"/>
                <w:sz w:val="22"/>
              </w:rPr>
              <w:t> </w:t>
            </w:r>
            <w:r>
              <w:rPr>
                <w:sz w:val="22"/>
              </w:rPr>
              <w:t>la</w:t>
            </w:r>
          </w:p>
        </w:tc>
      </w:tr>
    </w:tbl>
    <w:p>
      <w:pPr>
        <w:spacing w:after="0" w:line="240" w:lineRule="auto"/>
        <w:jc w:val="left"/>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7 de 11</w:t>
            </w:r>
          </w:p>
        </w:tc>
      </w:tr>
    </w:tbl>
    <w:p>
      <w:pPr>
        <w:pStyle w:val="BodyText"/>
        <w:spacing w:before="9"/>
        <w:rPr>
          <w:b/>
          <w:sz w:val="9"/>
        </w:rPr>
      </w:pPr>
    </w:p>
    <w:tbl>
      <w:tblPr>
        <w:tblW w:w="0" w:type="auto"/>
        <w:jc w:val="lef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562"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before="26"/>
              <w:ind w:left="1209" w:right="65"/>
              <w:jc w:val="both"/>
              <w:rPr>
                <w:sz w:val="22"/>
              </w:rPr>
            </w:pPr>
            <w:r>
              <w:rPr>
                <w:sz w:val="22"/>
              </w:rPr>
              <w:t>nueva Junta Directiva de la OPF electa y también reconoce la representación que ejercita como nuevo Presidente y Representante Legal de la Organización de Padres de Familia</w:t>
            </w:r>
            <w:r>
              <w:rPr>
                <w:spacing w:val="-8"/>
                <w:sz w:val="22"/>
              </w:rPr>
              <w:t> </w:t>
            </w:r>
            <w:r>
              <w:rPr>
                <w:sz w:val="22"/>
              </w:rPr>
              <w:t>-OPF-”.</w:t>
            </w:r>
          </w:p>
          <w:p>
            <w:pPr>
              <w:pStyle w:val="TableParagraph"/>
              <w:spacing w:before="9"/>
              <w:rPr>
                <w:b/>
                <w:sz w:val="20"/>
              </w:rPr>
            </w:pPr>
          </w:p>
          <w:p>
            <w:pPr>
              <w:pStyle w:val="TableParagraph"/>
              <w:ind w:left="82" w:right="63"/>
              <w:rPr>
                <w:sz w:val="22"/>
              </w:rPr>
            </w:pPr>
            <w:r>
              <w:rPr>
                <w:sz w:val="22"/>
              </w:rPr>
              <w:t>Solicita Constancia Bancaria, firmada y sellada. El estado de la cuenta debe ser Activa.</w:t>
            </w:r>
          </w:p>
        </w:tc>
      </w:tr>
    </w:tbl>
    <w:p>
      <w:pPr>
        <w:pStyle w:val="BodyText"/>
        <w:spacing w:before="6"/>
        <w:rPr>
          <w:b/>
          <w:sz w:val="13"/>
        </w:rPr>
      </w:pPr>
    </w:p>
    <w:p>
      <w:pPr>
        <w:pStyle w:val="ListParagraph"/>
        <w:numPr>
          <w:ilvl w:val="1"/>
          <w:numId w:val="2"/>
        </w:numPr>
        <w:tabs>
          <w:tab w:pos="855" w:val="left" w:leader="none"/>
        </w:tabs>
        <w:spacing w:line="240" w:lineRule="auto" w:before="92" w:after="0"/>
        <w:ind w:left="854" w:right="0" w:hanging="568"/>
        <w:jc w:val="left"/>
        <w:rPr>
          <w:b/>
          <w:sz w:val="22"/>
        </w:rPr>
      </w:pPr>
      <w:r>
        <w:rPr>
          <w:b/>
          <w:sz w:val="22"/>
        </w:rPr>
        <w:t>Registro de Actualización de la Organización de Padres de Familia -OPF- en el</w:t>
      </w:r>
      <w:r>
        <w:rPr>
          <w:b/>
          <w:spacing w:val="-12"/>
          <w:sz w:val="22"/>
        </w:rPr>
        <w:t> </w:t>
      </w:r>
      <w:r>
        <w:rPr>
          <w:b/>
          <w:sz w:val="22"/>
        </w:rPr>
        <w:t>SDR</w:t>
      </w:r>
    </w:p>
    <w:p>
      <w:pPr>
        <w:pStyle w:val="BodyText"/>
        <w:spacing w:before="1"/>
        <w:rPr>
          <w:b/>
        </w:rPr>
      </w:pPr>
    </w:p>
    <w:tbl>
      <w:tblPr>
        <w:tblW w:w="0" w:type="auto"/>
        <w:jc w:val="lef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6859"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3"/>
              </w:rPr>
            </w:pPr>
          </w:p>
          <w:p>
            <w:pPr>
              <w:pStyle w:val="TableParagraph"/>
              <w:ind w:left="213" w:right="9" w:hanging="174"/>
              <w:rPr>
                <w:b/>
                <w:sz w:val="14"/>
              </w:rPr>
            </w:pPr>
            <w:r>
              <w:rPr>
                <w:b/>
                <w:sz w:val="14"/>
              </w:rPr>
              <w:t>17. Consolidar y trasladar expediente completo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3"/>
              </w:rPr>
            </w:pPr>
          </w:p>
          <w:p>
            <w:pPr>
              <w:pStyle w:val="TableParagraph"/>
              <w:spacing w:before="1"/>
              <w:ind w:left="47" w:right="36" w:hanging="3"/>
              <w:jc w:val="center"/>
              <w:rPr>
                <w:sz w:val="14"/>
              </w:rPr>
            </w:pPr>
            <w:r>
              <w:rPr>
                <w:sz w:val="14"/>
              </w:rPr>
              <w:t>Junta Directiva de la  Organización de Padres de Familia</w:t>
            </w:r>
          </w:p>
        </w:tc>
        <w:tc>
          <w:tcPr>
            <w:tcW w:w="8561" w:type="dxa"/>
          </w:tcPr>
          <w:p>
            <w:pPr>
              <w:pStyle w:val="TableParagraph"/>
              <w:spacing w:before="50"/>
              <w:ind w:left="140"/>
              <w:rPr>
                <w:sz w:val="22"/>
              </w:rPr>
            </w:pPr>
            <w:r>
              <w:rPr>
                <w:sz w:val="22"/>
              </w:rPr>
              <w:t>Consolida el expediente con la documentación siguiente:</w:t>
            </w:r>
          </w:p>
          <w:p>
            <w:pPr>
              <w:pStyle w:val="TableParagraph"/>
              <w:spacing w:before="4"/>
              <w:rPr>
                <w:b/>
                <w:sz w:val="24"/>
              </w:rPr>
            </w:pPr>
          </w:p>
          <w:p>
            <w:pPr>
              <w:pStyle w:val="TableParagraph"/>
              <w:numPr>
                <w:ilvl w:val="0"/>
                <w:numId w:val="14"/>
              </w:numPr>
              <w:tabs>
                <w:tab w:pos="852" w:val="left" w:leader="none"/>
              </w:tabs>
              <w:spacing w:line="240" w:lineRule="auto" w:before="0" w:after="0"/>
              <w:ind w:left="861" w:right="66" w:hanging="348"/>
              <w:jc w:val="both"/>
              <w:rPr>
                <w:sz w:val="22"/>
              </w:rPr>
            </w:pPr>
            <w:r>
              <w:rPr>
                <w:sz w:val="22"/>
              </w:rPr>
              <w:t>Formulario PRA-FOR-108 “Ficha de Datos Integrantes de la Junta Directiva de la Organización de Padres de</w:t>
            </w:r>
            <w:r>
              <w:rPr>
                <w:spacing w:val="-3"/>
                <w:sz w:val="22"/>
              </w:rPr>
              <w:t> </w:t>
            </w:r>
            <w:r>
              <w:rPr>
                <w:sz w:val="22"/>
              </w:rPr>
              <w:t>Familia”.</w:t>
            </w:r>
          </w:p>
          <w:p>
            <w:pPr>
              <w:pStyle w:val="TableParagraph"/>
              <w:spacing w:before="11"/>
              <w:rPr>
                <w:b/>
                <w:sz w:val="20"/>
              </w:rPr>
            </w:pPr>
          </w:p>
          <w:p>
            <w:pPr>
              <w:pStyle w:val="TableParagraph"/>
              <w:numPr>
                <w:ilvl w:val="0"/>
                <w:numId w:val="14"/>
              </w:numPr>
              <w:tabs>
                <w:tab w:pos="852" w:val="left" w:leader="none"/>
              </w:tabs>
              <w:spacing w:line="240" w:lineRule="auto" w:before="0" w:after="0"/>
              <w:ind w:left="861" w:right="65" w:hanging="348"/>
              <w:jc w:val="both"/>
              <w:rPr>
                <w:sz w:val="22"/>
              </w:rPr>
            </w:pPr>
            <w:r>
              <w:rPr>
                <w:sz w:val="22"/>
              </w:rPr>
              <w:t>Formulario PRA-FOR-26 “Certificación del Acta de Elección de Nueva Junta Directiva del de la Organización de Padres de Familia -OPF-</w:t>
            </w:r>
            <w:r>
              <w:rPr>
                <w:spacing w:val="-25"/>
                <w:sz w:val="22"/>
              </w:rPr>
              <w:t> </w:t>
            </w:r>
            <w:r>
              <w:rPr>
                <w:sz w:val="22"/>
              </w:rPr>
              <w:t>(Actualización).</w:t>
            </w:r>
          </w:p>
          <w:p>
            <w:pPr>
              <w:pStyle w:val="TableParagraph"/>
              <w:spacing w:before="10"/>
              <w:rPr>
                <w:b/>
                <w:sz w:val="20"/>
              </w:rPr>
            </w:pPr>
          </w:p>
          <w:p>
            <w:pPr>
              <w:pStyle w:val="TableParagraph"/>
              <w:numPr>
                <w:ilvl w:val="0"/>
                <w:numId w:val="14"/>
              </w:numPr>
              <w:tabs>
                <w:tab w:pos="852" w:val="left" w:leader="none"/>
              </w:tabs>
              <w:spacing w:line="240" w:lineRule="auto" w:before="0" w:after="0"/>
              <w:ind w:left="861" w:right="61" w:hanging="348"/>
              <w:jc w:val="both"/>
              <w:rPr>
                <w:sz w:val="22"/>
              </w:rPr>
            </w:pPr>
            <w:r>
              <w:rPr>
                <w:sz w:val="22"/>
              </w:rPr>
              <w:t>Formulario PRA-FOR-27 “Certificación del Acta de nombramiento del Representante Legal de la Organización de Padres de Familia -OPF- (Actualización cuando hay nueva junta</w:t>
            </w:r>
            <w:r>
              <w:rPr>
                <w:spacing w:val="-5"/>
                <w:sz w:val="22"/>
              </w:rPr>
              <w:t> </w:t>
            </w:r>
            <w:r>
              <w:rPr>
                <w:sz w:val="22"/>
              </w:rPr>
              <w:t>directiva)”.</w:t>
            </w:r>
          </w:p>
          <w:p>
            <w:pPr>
              <w:pStyle w:val="TableParagraph"/>
              <w:spacing w:before="10"/>
              <w:rPr>
                <w:b/>
                <w:sz w:val="20"/>
              </w:rPr>
            </w:pPr>
          </w:p>
          <w:p>
            <w:pPr>
              <w:pStyle w:val="TableParagraph"/>
              <w:numPr>
                <w:ilvl w:val="0"/>
                <w:numId w:val="14"/>
              </w:numPr>
              <w:tabs>
                <w:tab w:pos="852" w:val="left" w:leader="none"/>
              </w:tabs>
              <w:spacing w:line="240" w:lineRule="auto" w:before="0" w:after="0"/>
              <w:ind w:left="861" w:right="62" w:hanging="348"/>
              <w:jc w:val="both"/>
              <w:rPr>
                <w:sz w:val="22"/>
              </w:rPr>
            </w:pPr>
            <w:r>
              <w:rPr>
                <w:sz w:val="22"/>
              </w:rPr>
              <w:t>Fotocopia de ambos lados del Documento Personal de Identificación -DPI-  de los miembros de la Junta Directiva de la Organización de Padres de Familia.</w:t>
            </w:r>
          </w:p>
          <w:p>
            <w:pPr>
              <w:pStyle w:val="TableParagraph"/>
              <w:spacing w:before="9"/>
              <w:rPr>
                <w:b/>
                <w:sz w:val="20"/>
              </w:rPr>
            </w:pPr>
          </w:p>
          <w:p>
            <w:pPr>
              <w:pStyle w:val="TableParagraph"/>
              <w:numPr>
                <w:ilvl w:val="0"/>
                <w:numId w:val="14"/>
              </w:numPr>
              <w:tabs>
                <w:tab w:pos="852" w:val="left" w:leader="none"/>
              </w:tabs>
              <w:spacing w:line="240" w:lineRule="auto" w:before="1" w:after="0"/>
              <w:ind w:left="861" w:right="60" w:hanging="348"/>
              <w:jc w:val="both"/>
              <w:rPr>
                <w:sz w:val="22"/>
              </w:rPr>
            </w:pPr>
            <w:r>
              <w:rPr>
                <w:sz w:val="22"/>
              </w:rPr>
              <w:t>Fotocopia de Resolución, según formulario PRA-FOR-120 “Resolución que reconoce a la nueva Junta Directiva de la OPF electa y también reconoce la representación que ejercita como Presidente y Representante</w:t>
            </w:r>
            <w:r>
              <w:rPr>
                <w:spacing w:val="-23"/>
                <w:sz w:val="22"/>
              </w:rPr>
              <w:t> </w:t>
            </w:r>
            <w:r>
              <w:rPr>
                <w:sz w:val="22"/>
              </w:rPr>
              <w:t>Legal”.</w:t>
            </w:r>
          </w:p>
          <w:p>
            <w:pPr>
              <w:pStyle w:val="TableParagraph"/>
              <w:spacing w:before="7"/>
              <w:rPr>
                <w:b/>
                <w:sz w:val="20"/>
              </w:rPr>
            </w:pPr>
          </w:p>
          <w:p>
            <w:pPr>
              <w:pStyle w:val="TableParagraph"/>
              <w:numPr>
                <w:ilvl w:val="0"/>
                <w:numId w:val="14"/>
              </w:numPr>
              <w:tabs>
                <w:tab w:pos="852" w:val="left" w:leader="none"/>
              </w:tabs>
              <w:spacing w:line="240" w:lineRule="auto" w:before="0" w:after="0"/>
              <w:ind w:left="851" w:right="0" w:hanging="339"/>
              <w:jc w:val="left"/>
              <w:rPr>
                <w:sz w:val="22"/>
              </w:rPr>
            </w:pPr>
            <w:r>
              <w:rPr>
                <w:sz w:val="22"/>
              </w:rPr>
              <w:t>Constancia de inscripción al Registro Tributario Unificado -RTU-, en</w:t>
            </w:r>
            <w:r>
              <w:rPr>
                <w:spacing w:val="-34"/>
                <w:sz w:val="22"/>
              </w:rPr>
              <w:t> </w:t>
            </w:r>
            <w:r>
              <w:rPr>
                <w:sz w:val="22"/>
              </w:rPr>
              <w:t>original.</w:t>
            </w:r>
          </w:p>
          <w:p>
            <w:pPr>
              <w:pStyle w:val="TableParagraph"/>
              <w:rPr>
                <w:b/>
                <w:sz w:val="21"/>
              </w:rPr>
            </w:pPr>
          </w:p>
          <w:p>
            <w:pPr>
              <w:pStyle w:val="TableParagraph"/>
              <w:numPr>
                <w:ilvl w:val="0"/>
                <w:numId w:val="14"/>
              </w:numPr>
              <w:tabs>
                <w:tab w:pos="852" w:val="left" w:leader="none"/>
              </w:tabs>
              <w:spacing w:line="240" w:lineRule="auto" w:before="0" w:after="0"/>
              <w:ind w:left="861" w:right="64" w:hanging="348"/>
              <w:jc w:val="both"/>
              <w:rPr>
                <w:sz w:val="22"/>
              </w:rPr>
            </w:pPr>
            <w:r>
              <w:rPr>
                <w:sz w:val="22"/>
              </w:rPr>
              <w:t>Constancia Bancaria, firmada y sellada por el Banco. El estado de la cuenta debe ser</w:t>
            </w:r>
            <w:r>
              <w:rPr>
                <w:spacing w:val="-5"/>
                <w:sz w:val="22"/>
              </w:rPr>
              <w:t> </w:t>
            </w:r>
            <w:r>
              <w:rPr>
                <w:sz w:val="22"/>
              </w:rPr>
              <w:t>Activa.</w:t>
            </w:r>
          </w:p>
          <w:p>
            <w:pPr>
              <w:pStyle w:val="TableParagraph"/>
              <w:spacing w:before="10"/>
              <w:rPr>
                <w:b/>
                <w:sz w:val="21"/>
              </w:rPr>
            </w:pPr>
          </w:p>
          <w:p>
            <w:pPr>
              <w:pStyle w:val="TableParagraph"/>
              <w:spacing w:before="1"/>
              <w:ind w:left="82" w:right="63"/>
              <w:rPr>
                <w:sz w:val="22"/>
              </w:rPr>
            </w:pPr>
            <w:r>
              <w:rPr>
                <w:sz w:val="22"/>
              </w:rPr>
              <w:t>Traslada el expediente al Técnico de Servicios de Apoyo -TSA- y archiva una copia del mismo.</w:t>
            </w:r>
          </w:p>
        </w:tc>
      </w:tr>
      <w:tr>
        <w:trPr>
          <w:trHeight w:val="1320" w:hRule="atLeast"/>
        </w:trPr>
        <w:tc>
          <w:tcPr>
            <w:tcW w:w="1160" w:type="dxa"/>
          </w:tcPr>
          <w:p>
            <w:pPr>
              <w:pStyle w:val="TableParagraph"/>
              <w:spacing w:before="2"/>
              <w:rPr>
                <w:b/>
                <w:sz w:val="22"/>
              </w:rPr>
            </w:pPr>
          </w:p>
          <w:p>
            <w:pPr>
              <w:pStyle w:val="TableParagraph"/>
              <w:ind w:left="71" w:right="60" w:firstLine="136"/>
              <w:jc w:val="both"/>
              <w:rPr>
                <w:b/>
                <w:sz w:val="14"/>
              </w:rPr>
            </w:pPr>
            <w:r>
              <w:rPr>
                <w:b/>
                <w:sz w:val="14"/>
              </w:rPr>
              <w:t>18. Recibir, verificar,</w:t>
            </w:r>
            <w:r>
              <w:rPr>
                <w:b/>
                <w:spacing w:val="-9"/>
                <w:sz w:val="14"/>
              </w:rPr>
              <w:t> </w:t>
            </w:r>
            <w:r>
              <w:rPr>
                <w:b/>
                <w:sz w:val="14"/>
              </w:rPr>
              <w:t>firmar</w:t>
            </w:r>
          </w:p>
          <w:p>
            <w:pPr>
              <w:pStyle w:val="TableParagraph"/>
              <w:ind w:left="213" w:right="204" w:firstLine="12"/>
              <w:jc w:val="both"/>
              <w:rPr>
                <w:b/>
                <w:sz w:val="14"/>
              </w:rPr>
            </w:pPr>
            <w:r>
              <w:rPr>
                <w:b/>
                <w:sz w:val="14"/>
              </w:rPr>
              <w:t>y trasladar </w:t>
            </w:r>
            <w:r>
              <w:rPr>
                <w:b/>
                <w:w w:val="95"/>
                <w:sz w:val="14"/>
              </w:rPr>
              <w:t>expediente </w:t>
            </w:r>
            <w:r>
              <w:rPr>
                <w:b/>
                <w:sz w:val="14"/>
              </w:rPr>
              <w:t>completo</w:t>
            </w:r>
          </w:p>
        </w:tc>
        <w:tc>
          <w:tcPr>
            <w:tcW w:w="1114" w:type="dxa"/>
          </w:tcPr>
          <w:p>
            <w:pPr>
              <w:pStyle w:val="TableParagraph"/>
              <w:rPr>
                <w:b/>
                <w:sz w:val="16"/>
              </w:rPr>
            </w:pPr>
          </w:p>
          <w:p>
            <w:pPr>
              <w:pStyle w:val="TableParagraph"/>
              <w:spacing w:before="4"/>
              <w:rPr>
                <w:b/>
                <w:sz w:val="20"/>
              </w:rPr>
            </w:pPr>
          </w:p>
          <w:p>
            <w:pPr>
              <w:pStyle w:val="TableParagraph"/>
              <w:ind w:left="174" w:right="166" w:hanging="2"/>
              <w:jc w:val="center"/>
              <w:rPr>
                <w:sz w:val="14"/>
              </w:rPr>
            </w:pPr>
            <w:r>
              <w:rPr>
                <w:sz w:val="14"/>
              </w:rPr>
              <w:t>Técnico de Servicios de Apoyo</w:t>
            </w:r>
          </w:p>
        </w:tc>
        <w:tc>
          <w:tcPr>
            <w:tcW w:w="8561" w:type="dxa"/>
          </w:tcPr>
          <w:p>
            <w:pPr>
              <w:pStyle w:val="TableParagraph"/>
              <w:spacing w:before="26"/>
              <w:ind w:left="82" w:right="70"/>
              <w:jc w:val="both"/>
              <w:rPr>
                <w:sz w:val="22"/>
              </w:rPr>
            </w:pPr>
            <w:r>
              <w:rPr>
                <w:sz w:val="22"/>
              </w:rPr>
              <w:t>Recibe el expediente, verifica que toda la documentación esté completa y en orden, según lo indicado en el formulario PRA-FOR-30 “Lista de Cotejo Actualización de expediente de la OPF”, si está correcto, firma el formulario y lo traslada con el expediente al Departamento/Sección de Organización Escolar de la DIDEDUC, en un plazo máximo de dos (2) días hábiles a partir de la recepción del expediente.</w:t>
            </w:r>
          </w:p>
        </w:tc>
      </w:tr>
      <w:tr>
        <w:trPr>
          <w:trHeight w:val="2106" w:hRule="atLeast"/>
        </w:trPr>
        <w:tc>
          <w:tcPr>
            <w:tcW w:w="1160" w:type="dxa"/>
          </w:tcPr>
          <w:p>
            <w:pPr>
              <w:pStyle w:val="TableParagraph"/>
              <w:rPr>
                <w:b/>
                <w:sz w:val="16"/>
              </w:rPr>
            </w:pPr>
          </w:p>
          <w:p>
            <w:pPr>
              <w:pStyle w:val="TableParagraph"/>
              <w:rPr>
                <w:b/>
                <w:sz w:val="16"/>
              </w:rPr>
            </w:pPr>
          </w:p>
          <w:p>
            <w:pPr>
              <w:pStyle w:val="TableParagraph"/>
              <w:spacing w:before="3"/>
              <w:rPr>
                <w:b/>
                <w:sz w:val="17"/>
              </w:rPr>
            </w:pPr>
          </w:p>
          <w:p>
            <w:pPr>
              <w:pStyle w:val="TableParagraph"/>
              <w:ind w:left="249" w:right="195" w:hanging="42"/>
              <w:jc w:val="both"/>
              <w:rPr>
                <w:b/>
                <w:sz w:val="14"/>
              </w:rPr>
            </w:pPr>
            <w:r>
              <w:rPr>
                <w:b/>
                <w:sz w:val="14"/>
              </w:rPr>
              <w:t>19. Recibir, verificar y trasladar</w:t>
            </w:r>
          </w:p>
          <w:p>
            <w:pPr>
              <w:pStyle w:val="TableParagraph"/>
              <w:ind w:left="410" w:right="37" w:hanging="363"/>
              <w:jc w:val="both"/>
              <w:rPr>
                <w:b/>
                <w:sz w:val="14"/>
              </w:rPr>
            </w:pPr>
            <w:r>
              <w:rPr>
                <w:b/>
                <w:sz w:val="14"/>
              </w:rPr>
              <w:t>expediente para firma</w:t>
            </w:r>
          </w:p>
        </w:tc>
        <w:tc>
          <w:tcPr>
            <w:tcW w:w="1114" w:type="dxa"/>
          </w:tcPr>
          <w:p>
            <w:pPr>
              <w:pStyle w:val="TableParagraph"/>
              <w:rPr>
                <w:b/>
                <w:sz w:val="16"/>
              </w:rPr>
            </w:pPr>
          </w:p>
          <w:p>
            <w:pPr>
              <w:pStyle w:val="TableParagraph"/>
              <w:rPr>
                <w:b/>
                <w:sz w:val="16"/>
              </w:rPr>
            </w:pPr>
          </w:p>
          <w:p>
            <w:pPr>
              <w:pStyle w:val="TableParagraph"/>
              <w:spacing w:before="122"/>
              <w:ind w:left="95" w:right="88"/>
              <w:jc w:val="center"/>
              <w:rPr>
                <w:sz w:val="14"/>
              </w:rPr>
            </w:pPr>
            <w:r>
              <w:rPr>
                <w:sz w:val="14"/>
              </w:rPr>
              <w:t>Asistente </w:t>
            </w:r>
            <w:r>
              <w:rPr>
                <w:w w:val="95"/>
                <w:sz w:val="14"/>
              </w:rPr>
              <w:t>Departamento/ </w:t>
            </w:r>
            <w:r>
              <w:rPr>
                <w:sz w:val="14"/>
              </w:rPr>
              <w:t>Sección de Organización Escolar</w:t>
            </w:r>
          </w:p>
        </w:tc>
        <w:tc>
          <w:tcPr>
            <w:tcW w:w="8561" w:type="dxa"/>
          </w:tcPr>
          <w:p>
            <w:pPr>
              <w:pStyle w:val="TableParagraph"/>
              <w:spacing w:before="52"/>
              <w:ind w:left="140" w:right="59"/>
              <w:jc w:val="both"/>
              <w:rPr>
                <w:sz w:val="22"/>
              </w:rPr>
            </w:pPr>
            <w:r>
              <w:rPr>
                <w:sz w:val="22"/>
              </w:rPr>
              <w:t>Recibe el expediente, verifica que la documentación esté completa y en orden según lo indicado en el formulario PRA-FOR-30 “Lista de Cotejo Actualización de expediente de la OPF”; si la información es correcta, traslada el expediente al Subdirector/Jefe </w:t>
            </w:r>
            <w:r>
              <w:rPr>
                <w:spacing w:val="-3"/>
                <w:sz w:val="22"/>
              </w:rPr>
              <w:t>del </w:t>
            </w:r>
            <w:r>
              <w:rPr>
                <w:spacing w:val="-4"/>
                <w:sz w:val="22"/>
              </w:rPr>
              <w:t>Departamento </w:t>
            </w:r>
            <w:r>
              <w:rPr>
                <w:sz w:val="22"/>
              </w:rPr>
              <w:t>de Fortalecimiento a la Comunidad</w:t>
            </w:r>
            <w:r>
              <w:rPr>
                <w:spacing w:val="-23"/>
                <w:sz w:val="22"/>
              </w:rPr>
              <w:t> </w:t>
            </w:r>
            <w:r>
              <w:rPr>
                <w:sz w:val="22"/>
              </w:rPr>
              <w:t>Educativa.</w:t>
            </w:r>
          </w:p>
          <w:p>
            <w:pPr>
              <w:pStyle w:val="TableParagraph"/>
              <w:rPr>
                <w:b/>
                <w:sz w:val="22"/>
              </w:rPr>
            </w:pPr>
          </w:p>
          <w:p>
            <w:pPr>
              <w:pStyle w:val="TableParagraph"/>
              <w:ind w:left="140" w:right="68"/>
              <w:jc w:val="both"/>
              <w:rPr>
                <w:sz w:val="22"/>
              </w:rPr>
            </w:pPr>
            <w:r>
              <w:rPr>
                <w:sz w:val="22"/>
              </w:rPr>
              <w:t>Si la información presenta inconsistencias, se devuelve el expediente al Técnico de Servicio de Apoyo Escolar para que se realicen las correcciones pertinentes, en un plazo máximo de dos (2) días hábiles a partir de la recepción del expediente.</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8 de 11</w:t>
            </w:r>
          </w:p>
        </w:tc>
      </w:tr>
    </w:tbl>
    <w:p>
      <w:pPr>
        <w:pStyle w:val="BodyText"/>
        <w:spacing w:before="9"/>
        <w:rPr>
          <w:b/>
          <w:sz w:val="9"/>
        </w:rPr>
      </w:pPr>
    </w:p>
    <w:tbl>
      <w:tblPr>
        <w:tblW w:w="0" w:type="auto"/>
        <w:jc w:val="lef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343" w:hRule="atLeast"/>
        </w:trPr>
        <w:tc>
          <w:tcPr>
            <w:tcW w:w="1160" w:type="dxa"/>
          </w:tcPr>
          <w:p>
            <w:pPr>
              <w:pStyle w:val="TableParagraph"/>
              <w:rPr>
                <w:b/>
                <w:sz w:val="16"/>
              </w:rPr>
            </w:pPr>
          </w:p>
          <w:p>
            <w:pPr>
              <w:pStyle w:val="TableParagraph"/>
              <w:rPr>
                <w:b/>
                <w:sz w:val="16"/>
              </w:rPr>
            </w:pPr>
          </w:p>
          <w:p>
            <w:pPr>
              <w:pStyle w:val="TableParagraph"/>
              <w:spacing w:line="242" w:lineRule="auto" w:before="110"/>
              <w:ind w:left="221" w:firstLine="31"/>
              <w:rPr>
                <w:b/>
                <w:sz w:val="14"/>
              </w:rPr>
            </w:pPr>
            <w:r>
              <w:rPr>
                <w:b/>
                <w:sz w:val="14"/>
              </w:rPr>
              <w:t>20. Recibir </w:t>
            </w:r>
            <w:r>
              <w:rPr>
                <w:b/>
                <w:w w:val="95"/>
                <w:sz w:val="14"/>
              </w:rPr>
              <w:t>expediente,</w:t>
            </w:r>
          </w:p>
          <w:p>
            <w:pPr>
              <w:pStyle w:val="TableParagraph"/>
              <w:spacing w:line="160" w:lineRule="exact"/>
              <w:ind w:left="86"/>
              <w:rPr>
                <w:b/>
                <w:sz w:val="14"/>
              </w:rPr>
            </w:pPr>
            <w:r>
              <w:rPr>
                <w:b/>
                <w:sz w:val="14"/>
              </w:rPr>
              <w:t>revisar y firmar</w:t>
            </w:r>
          </w:p>
        </w:tc>
        <w:tc>
          <w:tcPr>
            <w:tcW w:w="1114" w:type="dxa"/>
          </w:tcPr>
          <w:p>
            <w:pPr>
              <w:pStyle w:val="TableParagraph"/>
              <w:spacing w:before="3"/>
              <w:rPr>
                <w:b/>
                <w:sz w:val="16"/>
              </w:rPr>
            </w:pPr>
          </w:p>
          <w:p>
            <w:pPr>
              <w:pStyle w:val="TableParagraph"/>
              <w:ind w:left="66" w:right="55" w:hanging="7"/>
              <w:jc w:val="center"/>
              <w:rPr>
                <w:sz w:val="14"/>
              </w:rPr>
            </w:pPr>
            <w:r>
              <w:rPr>
                <w:w w:val="90"/>
                <w:sz w:val="14"/>
              </w:rPr>
              <w:t>Subdirector/Jefe </w:t>
            </w:r>
            <w:r>
              <w:rPr>
                <w:sz w:val="14"/>
              </w:rPr>
              <w:t>Departamento de       Fortalecimiento a la Comunidad Educativa</w:t>
            </w:r>
          </w:p>
        </w:tc>
        <w:tc>
          <w:tcPr>
            <w:tcW w:w="8561" w:type="dxa"/>
          </w:tcPr>
          <w:p>
            <w:pPr>
              <w:pStyle w:val="TableParagraph"/>
              <w:spacing w:before="26"/>
              <w:ind w:left="82" w:right="65"/>
              <w:jc w:val="both"/>
              <w:rPr>
                <w:sz w:val="22"/>
              </w:rPr>
            </w:pPr>
            <w:r>
              <w:rPr>
                <w:sz w:val="22"/>
              </w:rPr>
              <w:t>Recibe el expediente y revisa, si está correcto, firma  el formulario  PRA-FOR-30 “Lista de Cotejo Actualización de expediente de la OPF” y traslada al </w:t>
            </w:r>
            <w:r>
              <w:rPr>
                <w:sz w:val="24"/>
              </w:rPr>
              <w:t>Asistente </w:t>
            </w:r>
            <w:r>
              <w:rPr>
                <w:sz w:val="22"/>
              </w:rPr>
              <w:t>del Departamento/Sección de Organización Escolar, para continuar con los trámites correspondientes, en un plazo máximo de dos (2) días hábiles a partir de la presentación del expediente</w:t>
            </w:r>
            <w:r>
              <w:rPr>
                <w:spacing w:val="-5"/>
                <w:sz w:val="22"/>
              </w:rPr>
              <w:t> </w:t>
            </w:r>
            <w:r>
              <w:rPr>
                <w:sz w:val="22"/>
              </w:rPr>
              <w:t>respectivo.</w:t>
            </w:r>
          </w:p>
        </w:tc>
      </w:tr>
      <w:tr>
        <w:trPr>
          <w:trHeight w:val="1094" w:hRule="atLeast"/>
        </w:trPr>
        <w:tc>
          <w:tcPr>
            <w:tcW w:w="1160" w:type="dxa"/>
          </w:tcPr>
          <w:p>
            <w:pPr>
              <w:pStyle w:val="TableParagraph"/>
              <w:spacing w:before="7"/>
              <w:rPr>
                <w:b/>
                <w:sz w:val="23"/>
              </w:rPr>
            </w:pPr>
          </w:p>
          <w:p>
            <w:pPr>
              <w:pStyle w:val="TableParagraph"/>
              <w:ind w:left="221" w:firstLine="31"/>
              <w:rPr>
                <w:b/>
                <w:sz w:val="14"/>
              </w:rPr>
            </w:pPr>
            <w:r>
              <w:rPr>
                <w:b/>
                <w:sz w:val="14"/>
              </w:rPr>
              <w:t>21. Recibir, crear lote y trasladar expediente</w:t>
            </w:r>
          </w:p>
        </w:tc>
        <w:tc>
          <w:tcPr>
            <w:tcW w:w="1114" w:type="dxa"/>
          </w:tcPr>
          <w:p>
            <w:pPr>
              <w:pStyle w:val="TableParagraph"/>
              <w:spacing w:before="63"/>
              <w:ind w:left="95" w:right="88"/>
              <w:jc w:val="center"/>
              <w:rPr>
                <w:sz w:val="14"/>
              </w:rPr>
            </w:pPr>
            <w:r>
              <w:rPr>
                <w:sz w:val="14"/>
              </w:rPr>
              <w:t>Asistente </w:t>
            </w:r>
            <w:r>
              <w:rPr>
                <w:w w:val="95"/>
                <w:sz w:val="14"/>
              </w:rPr>
              <w:t>Departamento/ </w:t>
            </w:r>
            <w:r>
              <w:rPr>
                <w:sz w:val="14"/>
              </w:rPr>
              <w:t>Sección de Organización Escolar</w:t>
            </w:r>
          </w:p>
        </w:tc>
        <w:tc>
          <w:tcPr>
            <w:tcW w:w="8561" w:type="dxa"/>
          </w:tcPr>
          <w:p>
            <w:pPr>
              <w:pStyle w:val="TableParagraph"/>
              <w:spacing w:before="52"/>
              <w:ind w:left="140" w:right="59"/>
              <w:jc w:val="both"/>
              <w:rPr>
                <w:sz w:val="22"/>
              </w:rPr>
            </w:pPr>
            <w:r>
              <w:rPr>
                <w:sz w:val="22"/>
              </w:rPr>
              <w:t>Recibe el expediente revisado y firmado por el Subdirector/Jefe del Departamento de Fortalecimiento a la Comunidad Educativa, ingresa al SDR con el “Rol Actualización OPF DIDEDUC”, crea un Lote, imprime, firma y traslada el expediente a la persona designada para el efecto.</w:t>
            </w:r>
          </w:p>
        </w:tc>
      </w:tr>
      <w:tr>
        <w:trPr>
          <w:trHeight w:val="254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8"/>
              <w:ind w:left="221" w:right="99" w:firstLine="31"/>
              <w:rPr>
                <w:b/>
                <w:sz w:val="14"/>
              </w:rPr>
            </w:pPr>
            <w:r>
              <w:rPr>
                <w:b/>
                <w:sz w:val="14"/>
              </w:rPr>
              <w:t>22. Analizar registrar y/o rechazar expediente</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spacing w:before="1"/>
              <w:ind w:left="37" w:right="32" w:firstLine="5"/>
              <w:jc w:val="center"/>
              <w:rPr>
                <w:sz w:val="14"/>
              </w:rPr>
            </w:pPr>
            <w:r>
              <w:rPr>
                <w:sz w:val="14"/>
              </w:rPr>
              <w:t>Persona designada por </w:t>
            </w:r>
            <w:r>
              <w:rPr>
                <w:spacing w:val="-7"/>
                <w:sz w:val="14"/>
              </w:rPr>
              <w:t>el </w:t>
            </w:r>
            <w:r>
              <w:rPr>
                <w:sz w:val="14"/>
              </w:rPr>
              <w:t>Subdirector / Jefe de DEFOCE</w:t>
            </w:r>
          </w:p>
        </w:tc>
        <w:tc>
          <w:tcPr>
            <w:tcW w:w="8561" w:type="dxa"/>
          </w:tcPr>
          <w:p>
            <w:pPr>
              <w:pStyle w:val="TableParagraph"/>
              <w:spacing w:before="52"/>
              <w:ind w:left="140" w:right="62"/>
              <w:jc w:val="both"/>
              <w:rPr>
                <w:sz w:val="22"/>
              </w:rPr>
            </w:pPr>
            <w:r>
              <w:rPr>
                <w:sz w:val="22"/>
              </w:rPr>
              <w:t>Recibe el expediente, revisa que la documentación esté completa y en orden, realiza el análisis conforme a lineamientos, si está correcta la información de la nueva Junta Directiva de la Organización de Padres de Familia, registra los datos de los integrantes de la Junta Directiva en el SDR (aprueba expediente), en caso contrario devuelve el expediente para su corrección por medio del documento de rechazo generado del SDR.</w:t>
            </w:r>
          </w:p>
          <w:p>
            <w:pPr>
              <w:pStyle w:val="TableParagraph"/>
              <w:spacing w:before="2"/>
              <w:rPr>
                <w:b/>
                <w:sz w:val="21"/>
              </w:rPr>
            </w:pPr>
          </w:p>
          <w:p>
            <w:pPr>
              <w:pStyle w:val="TableParagraph"/>
              <w:numPr>
                <w:ilvl w:val="0"/>
                <w:numId w:val="15"/>
              </w:numPr>
              <w:tabs>
                <w:tab w:pos="792" w:val="left" w:leader="none"/>
              </w:tabs>
              <w:spacing w:line="237" w:lineRule="auto" w:before="0" w:after="0"/>
              <w:ind w:left="861" w:right="64" w:hanging="360"/>
              <w:jc w:val="both"/>
              <w:rPr>
                <w:sz w:val="20"/>
              </w:rPr>
            </w:pPr>
            <w:r>
              <w:rPr>
                <w:b/>
                <w:sz w:val="20"/>
              </w:rPr>
              <w:t>NOTA: </w:t>
            </w:r>
            <w:r>
              <w:rPr>
                <w:sz w:val="20"/>
              </w:rPr>
              <w:t>El análisis, el registro y/o rechazo de los expedientes en el SDR deberá realizarse lo antes posible, sin que para el efecto exceda el plazo de cinco (5) días hábiles contado a partir de la recepción de los</w:t>
            </w:r>
            <w:r>
              <w:rPr>
                <w:spacing w:val="-1"/>
                <w:sz w:val="20"/>
              </w:rPr>
              <w:t> </w:t>
            </w:r>
            <w:r>
              <w:rPr>
                <w:sz w:val="20"/>
              </w:rPr>
              <w:t>expedientes.</w:t>
            </w:r>
          </w:p>
        </w:tc>
      </w:tr>
      <w:tr>
        <w:trPr>
          <w:trHeight w:val="1321" w:hRule="atLeast"/>
        </w:trPr>
        <w:tc>
          <w:tcPr>
            <w:tcW w:w="1160" w:type="dxa"/>
          </w:tcPr>
          <w:p>
            <w:pPr>
              <w:pStyle w:val="TableParagraph"/>
              <w:rPr>
                <w:b/>
                <w:sz w:val="16"/>
              </w:rPr>
            </w:pPr>
          </w:p>
          <w:p>
            <w:pPr>
              <w:pStyle w:val="TableParagraph"/>
              <w:rPr>
                <w:b/>
                <w:sz w:val="16"/>
              </w:rPr>
            </w:pPr>
          </w:p>
          <w:p>
            <w:pPr>
              <w:pStyle w:val="TableParagraph"/>
              <w:spacing w:line="242" w:lineRule="auto" w:before="127"/>
              <w:ind w:left="221" w:right="146" w:firstLine="31"/>
              <w:rPr>
                <w:b/>
                <w:sz w:val="14"/>
              </w:rPr>
            </w:pPr>
            <w:r>
              <w:rPr>
                <w:b/>
                <w:sz w:val="14"/>
              </w:rPr>
              <w:t>23. Foliar y Archivar expediente</w:t>
            </w:r>
          </w:p>
        </w:tc>
        <w:tc>
          <w:tcPr>
            <w:tcW w:w="1114" w:type="dxa"/>
          </w:tcPr>
          <w:p>
            <w:pPr>
              <w:pStyle w:val="TableParagraph"/>
              <w:spacing w:before="3"/>
              <w:rPr>
                <w:b/>
                <w:sz w:val="15"/>
              </w:rPr>
            </w:pPr>
          </w:p>
          <w:p>
            <w:pPr>
              <w:pStyle w:val="TableParagraph"/>
              <w:ind w:left="37" w:right="32" w:firstLine="5"/>
              <w:jc w:val="center"/>
              <w:rPr>
                <w:sz w:val="14"/>
              </w:rPr>
            </w:pPr>
            <w:r>
              <w:rPr>
                <w:sz w:val="14"/>
              </w:rPr>
              <w:t>Persona designada por </w:t>
            </w:r>
            <w:r>
              <w:rPr>
                <w:spacing w:val="-7"/>
                <w:sz w:val="14"/>
              </w:rPr>
              <w:t>el </w:t>
            </w:r>
            <w:r>
              <w:rPr>
                <w:sz w:val="14"/>
              </w:rPr>
              <w:t>Subdirector / Jefe de DEFOCE</w:t>
            </w:r>
          </w:p>
        </w:tc>
        <w:tc>
          <w:tcPr>
            <w:tcW w:w="8561" w:type="dxa"/>
          </w:tcPr>
          <w:p>
            <w:pPr>
              <w:pStyle w:val="TableParagraph"/>
              <w:spacing w:before="26"/>
              <w:ind w:left="82" w:right="69"/>
              <w:jc w:val="both"/>
              <w:rPr>
                <w:sz w:val="22"/>
              </w:rPr>
            </w:pPr>
            <w:r>
              <w:rPr>
                <w:sz w:val="22"/>
              </w:rPr>
              <w:t>Aprobado el expediente en el SDR, se numeran los folios en orden correlativo a continuación de sus antecedentes y se ingresa al archivo de la Subdirección/Departamento de Fortalecimiento a la Comunidad Educativa de la Dirección Departamental de Educación, para su resguardo y custodia (verificar estatus de</w:t>
            </w:r>
            <w:r>
              <w:rPr>
                <w:spacing w:val="-4"/>
                <w:sz w:val="22"/>
              </w:rPr>
              <w:t> </w:t>
            </w:r>
            <w:r>
              <w:rPr>
                <w:sz w:val="22"/>
              </w:rPr>
              <w:t>archivado).</w:t>
            </w:r>
          </w:p>
        </w:tc>
      </w:tr>
    </w:tbl>
    <w:p>
      <w:pPr>
        <w:pStyle w:val="BodyText"/>
        <w:rPr>
          <w:b/>
          <w:sz w:val="20"/>
        </w:rPr>
      </w:pPr>
    </w:p>
    <w:p>
      <w:pPr>
        <w:pStyle w:val="BodyText"/>
        <w:rPr>
          <w:b/>
          <w:sz w:val="20"/>
        </w:rPr>
      </w:pPr>
    </w:p>
    <w:p>
      <w:pPr>
        <w:pStyle w:val="BodyText"/>
        <w:spacing w:before="5"/>
        <w:rPr>
          <w:b/>
          <w:sz w:val="17"/>
        </w:rPr>
      </w:pPr>
    </w:p>
    <w:p>
      <w:pPr>
        <w:pStyle w:val="ListParagraph"/>
        <w:numPr>
          <w:ilvl w:val="0"/>
          <w:numId w:val="1"/>
        </w:numPr>
        <w:tabs>
          <w:tab w:pos="573" w:val="left" w:leader="none"/>
          <w:tab w:pos="574" w:val="left" w:leader="none"/>
        </w:tabs>
        <w:spacing w:line="240" w:lineRule="auto" w:before="93" w:after="0"/>
        <w:ind w:left="573" w:right="0" w:hanging="428"/>
        <w:jc w:val="left"/>
        <w:rPr>
          <w:b/>
          <w:sz w:val="22"/>
        </w:rPr>
      </w:pPr>
      <w:r>
        <w:rPr>
          <w:b/>
          <w:sz w:val="22"/>
          <w:u w:val="thick"/>
        </w:rPr>
        <w:t>ANEXOS</w:t>
      </w:r>
    </w:p>
    <w:p>
      <w:pPr>
        <w:pStyle w:val="BodyText"/>
        <w:rPr>
          <w:b/>
          <w:sz w:val="20"/>
        </w:rPr>
      </w:pPr>
    </w:p>
    <w:p>
      <w:pPr>
        <w:pStyle w:val="BodyText"/>
        <w:rPr>
          <w:b/>
          <w:sz w:val="20"/>
        </w:rPr>
      </w:pPr>
    </w:p>
    <w:p>
      <w:pPr>
        <w:pStyle w:val="BodyText"/>
        <w:spacing w:before="2"/>
        <w:rPr>
          <w:b/>
          <w:sz w:val="18"/>
        </w:rPr>
      </w:pPr>
    </w:p>
    <w:p>
      <w:pPr>
        <w:pStyle w:val="BodyText"/>
        <w:spacing w:before="94"/>
        <w:ind w:left="573" w:right="156"/>
        <w:jc w:val="both"/>
      </w:pPr>
      <w:r>
        <w:rPr/>
        <w:t>Resolución Ministerial Número 1098-2019 en la que se estipula desconcentrar en las DIDEDUC, los trámites de Actualización de las Juntas Directivas de las OPF, Anexión y Desanexión de Centros Educativos Públicos a las</w:t>
      </w:r>
      <w:r>
        <w:rPr>
          <w:spacing w:val="-2"/>
        </w:rPr>
        <w:t> </w:t>
      </w:r>
      <w:r>
        <w:rPr/>
        <w:t>OPF.</w:t>
      </w:r>
    </w:p>
    <w:p>
      <w:pPr>
        <w:spacing w:after="0"/>
        <w:jc w:val="both"/>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9 de 11</w:t>
            </w:r>
          </w:p>
        </w:tc>
      </w:tr>
    </w:tbl>
    <w:p>
      <w:pPr>
        <w:pStyle w:val="BodyText"/>
        <w:rPr>
          <w:sz w:val="20"/>
        </w:rPr>
      </w:pPr>
    </w:p>
    <w:p>
      <w:pPr>
        <w:pStyle w:val="BodyText"/>
        <w:spacing w:before="6"/>
        <w:rPr>
          <w:sz w:val="26"/>
        </w:rPr>
      </w:pPr>
      <w:r>
        <w:rPr/>
        <w:drawing>
          <wp:anchor distT="0" distB="0" distL="0" distR="0" allowOverlap="1" layoutInCell="1" locked="0" behindDoc="0" simplePos="0" relativeHeight="1">
            <wp:simplePos x="0" y="0"/>
            <wp:positionH relativeFrom="page">
              <wp:posOffset>1128521</wp:posOffset>
            </wp:positionH>
            <wp:positionV relativeFrom="paragraph">
              <wp:posOffset>218720</wp:posOffset>
            </wp:positionV>
            <wp:extent cx="5763922" cy="7487126"/>
            <wp:effectExtent l="0" t="0" r="0" b="0"/>
            <wp:wrapTopAndBottom/>
            <wp:docPr id="21" name="image3.jpeg"/>
            <wp:cNvGraphicFramePr>
              <a:graphicFrameLocks noChangeAspect="1"/>
            </wp:cNvGraphicFramePr>
            <a:graphic>
              <a:graphicData uri="http://schemas.openxmlformats.org/drawingml/2006/picture">
                <pic:pic>
                  <pic:nvPicPr>
                    <pic:cNvPr id="22" name="image3.jpeg"/>
                    <pic:cNvPicPr/>
                  </pic:nvPicPr>
                  <pic:blipFill>
                    <a:blip r:embed="rId9" cstate="print"/>
                    <a:stretch>
                      <a:fillRect/>
                    </a:stretch>
                  </pic:blipFill>
                  <pic:spPr>
                    <a:xfrm>
                      <a:off x="0" y="0"/>
                      <a:ext cx="5763922" cy="7487126"/>
                    </a:xfrm>
                    <a:prstGeom prst="rect">
                      <a:avLst/>
                    </a:prstGeom>
                  </pic:spPr>
                </pic:pic>
              </a:graphicData>
            </a:graphic>
          </wp:anchor>
        </w:drawing>
      </w:r>
    </w:p>
    <w:p>
      <w:pPr>
        <w:spacing w:after="0"/>
        <w:rPr>
          <w:sz w:val="26"/>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10 de 11</w:t>
            </w:r>
          </w:p>
        </w:tc>
      </w:tr>
    </w:tbl>
    <w:p>
      <w:pPr>
        <w:pStyle w:val="BodyText"/>
        <w:rPr>
          <w:sz w:val="20"/>
        </w:rPr>
      </w:pPr>
    </w:p>
    <w:p>
      <w:pPr>
        <w:pStyle w:val="BodyText"/>
        <w:spacing w:before="4"/>
        <w:rPr>
          <w:sz w:val="28"/>
        </w:rPr>
      </w:pPr>
      <w:r>
        <w:rPr/>
        <w:drawing>
          <wp:anchor distT="0" distB="0" distL="0" distR="0" allowOverlap="1" layoutInCell="1" locked="0" behindDoc="0" simplePos="0" relativeHeight="2">
            <wp:simplePos x="0" y="0"/>
            <wp:positionH relativeFrom="page">
              <wp:posOffset>1007871</wp:posOffset>
            </wp:positionH>
            <wp:positionV relativeFrom="paragraph">
              <wp:posOffset>232287</wp:posOffset>
            </wp:positionV>
            <wp:extent cx="5741632" cy="7479601"/>
            <wp:effectExtent l="0" t="0" r="0" b="0"/>
            <wp:wrapTopAndBottom/>
            <wp:docPr id="25" name="image4.jpeg"/>
            <wp:cNvGraphicFramePr>
              <a:graphicFrameLocks noChangeAspect="1"/>
            </wp:cNvGraphicFramePr>
            <a:graphic>
              <a:graphicData uri="http://schemas.openxmlformats.org/drawingml/2006/picture">
                <pic:pic>
                  <pic:nvPicPr>
                    <pic:cNvPr id="26" name="image4.jpeg"/>
                    <pic:cNvPicPr/>
                  </pic:nvPicPr>
                  <pic:blipFill>
                    <a:blip r:embed="rId10" cstate="print"/>
                    <a:stretch>
                      <a:fillRect/>
                    </a:stretch>
                  </pic:blipFill>
                  <pic:spPr>
                    <a:xfrm>
                      <a:off x="0" y="0"/>
                      <a:ext cx="5741632" cy="7479601"/>
                    </a:xfrm>
                    <a:prstGeom prst="rect">
                      <a:avLst/>
                    </a:prstGeom>
                  </pic:spPr>
                </pic:pic>
              </a:graphicData>
            </a:graphic>
          </wp:anchor>
        </w:drawing>
      </w:r>
    </w:p>
    <w:p>
      <w:pPr>
        <w:spacing w:after="0"/>
        <w:rPr>
          <w:sz w:val="28"/>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535" w:right="544"/>
              <w:jc w:val="center"/>
              <w:rPr>
                <w:sz w:val="16"/>
              </w:rPr>
            </w:pPr>
            <w:r>
              <w:rPr>
                <w:sz w:val="16"/>
              </w:rPr>
              <w:t>INSTRU CTIVO</w:t>
            </w:r>
          </w:p>
          <w:p>
            <w:pPr>
              <w:pStyle w:val="TableParagraph"/>
              <w:spacing w:line="270" w:lineRule="atLeast" w:before="29"/>
              <w:ind w:left="559" w:right="544"/>
              <w:jc w:val="center"/>
              <w:rPr>
                <w:b/>
                <w:sz w:val="24"/>
              </w:rPr>
            </w:pPr>
            <w:r>
              <w:rPr>
                <w:b/>
                <w:sz w:val="24"/>
              </w:rPr>
              <w:t>ACTUALIZACIÓN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PRA-INS-19</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11 de 11</w:t>
            </w:r>
          </w:p>
        </w:tc>
      </w:tr>
    </w:tbl>
    <w:p>
      <w:pPr>
        <w:pStyle w:val="BodyText"/>
        <w:rPr>
          <w:sz w:val="20"/>
        </w:rPr>
      </w:pPr>
    </w:p>
    <w:p>
      <w:pPr>
        <w:pStyle w:val="BodyText"/>
        <w:spacing w:before="6"/>
        <w:rPr>
          <w:sz w:val="26"/>
        </w:rPr>
      </w:pPr>
      <w:r>
        <w:rPr/>
        <w:drawing>
          <wp:anchor distT="0" distB="0" distL="0" distR="0" allowOverlap="1" layoutInCell="1" locked="0" behindDoc="0" simplePos="0" relativeHeight="3">
            <wp:simplePos x="0" y="0"/>
            <wp:positionH relativeFrom="page">
              <wp:posOffset>992631</wp:posOffset>
            </wp:positionH>
            <wp:positionV relativeFrom="paragraph">
              <wp:posOffset>218796</wp:posOffset>
            </wp:positionV>
            <wp:extent cx="5756434" cy="7464552"/>
            <wp:effectExtent l="0" t="0" r="0" b="0"/>
            <wp:wrapTopAndBottom/>
            <wp:docPr id="29" name="image5.jpeg"/>
            <wp:cNvGraphicFramePr>
              <a:graphicFrameLocks noChangeAspect="1"/>
            </wp:cNvGraphicFramePr>
            <a:graphic>
              <a:graphicData uri="http://schemas.openxmlformats.org/drawingml/2006/picture">
                <pic:pic>
                  <pic:nvPicPr>
                    <pic:cNvPr id="30" name="image5.jpeg"/>
                    <pic:cNvPicPr/>
                  </pic:nvPicPr>
                  <pic:blipFill>
                    <a:blip r:embed="rId11" cstate="print"/>
                    <a:stretch>
                      <a:fillRect/>
                    </a:stretch>
                  </pic:blipFill>
                  <pic:spPr>
                    <a:xfrm>
                      <a:off x="0" y="0"/>
                      <a:ext cx="5756434" cy="7464552"/>
                    </a:xfrm>
                    <a:prstGeom prst="rect">
                      <a:avLst/>
                    </a:prstGeom>
                  </pic:spPr>
                </pic:pic>
              </a:graphicData>
            </a:graphic>
          </wp:anchor>
        </w:drawing>
      </w:r>
    </w:p>
    <w:sectPr>
      <w:pgSz w:w="12250" w:h="15850"/>
      <w:pgMar w:header="209" w:footer="337" w:top="400" w:bottom="520" w:left="4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297203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252973056"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861" w:hanging="291"/>
      </w:pPr>
      <w:rPr>
        <w:rFonts w:hint="default" w:ascii="Wingdings" w:hAnsi="Wingdings" w:eastAsia="Wingdings" w:cs="Wingdings"/>
        <w:w w:val="100"/>
        <w:sz w:val="22"/>
        <w:szCs w:val="22"/>
        <w:lang w:val="es-ES" w:eastAsia="es-ES" w:bidi="es-ES"/>
      </w:rPr>
    </w:lvl>
    <w:lvl w:ilvl="1">
      <w:start w:val="0"/>
      <w:numFmt w:val="bullet"/>
      <w:lvlText w:val="•"/>
      <w:lvlJc w:val="left"/>
      <w:pPr>
        <w:ind w:left="1629" w:hanging="291"/>
      </w:pPr>
      <w:rPr>
        <w:rFonts w:hint="default"/>
        <w:lang w:val="es-ES" w:eastAsia="es-ES" w:bidi="es-ES"/>
      </w:rPr>
    </w:lvl>
    <w:lvl w:ilvl="2">
      <w:start w:val="0"/>
      <w:numFmt w:val="bullet"/>
      <w:lvlText w:val="•"/>
      <w:lvlJc w:val="left"/>
      <w:pPr>
        <w:ind w:left="2398" w:hanging="291"/>
      </w:pPr>
      <w:rPr>
        <w:rFonts w:hint="default"/>
        <w:lang w:val="es-ES" w:eastAsia="es-ES" w:bidi="es-ES"/>
      </w:rPr>
    </w:lvl>
    <w:lvl w:ilvl="3">
      <w:start w:val="0"/>
      <w:numFmt w:val="bullet"/>
      <w:lvlText w:val="•"/>
      <w:lvlJc w:val="left"/>
      <w:pPr>
        <w:ind w:left="3167" w:hanging="291"/>
      </w:pPr>
      <w:rPr>
        <w:rFonts w:hint="default"/>
        <w:lang w:val="es-ES" w:eastAsia="es-ES" w:bidi="es-ES"/>
      </w:rPr>
    </w:lvl>
    <w:lvl w:ilvl="4">
      <w:start w:val="0"/>
      <w:numFmt w:val="bullet"/>
      <w:lvlText w:val="•"/>
      <w:lvlJc w:val="left"/>
      <w:pPr>
        <w:ind w:left="3936" w:hanging="291"/>
      </w:pPr>
      <w:rPr>
        <w:rFonts w:hint="default"/>
        <w:lang w:val="es-ES" w:eastAsia="es-ES" w:bidi="es-ES"/>
      </w:rPr>
    </w:lvl>
    <w:lvl w:ilvl="5">
      <w:start w:val="0"/>
      <w:numFmt w:val="bullet"/>
      <w:lvlText w:val="•"/>
      <w:lvlJc w:val="left"/>
      <w:pPr>
        <w:ind w:left="4705" w:hanging="291"/>
      </w:pPr>
      <w:rPr>
        <w:rFonts w:hint="default"/>
        <w:lang w:val="es-ES" w:eastAsia="es-ES" w:bidi="es-ES"/>
      </w:rPr>
    </w:lvl>
    <w:lvl w:ilvl="6">
      <w:start w:val="0"/>
      <w:numFmt w:val="bullet"/>
      <w:lvlText w:val="•"/>
      <w:lvlJc w:val="left"/>
      <w:pPr>
        <w:ind w:left="5474" w:hanging="291"/>
      </w:pPr>
      <w:rPr>
        <w:rFonts w:hint="default"/>
        <w:lang w:val="es-ES" w:eastAsia="es-ES" w:bidi="es-ES"/>
      </w:rPr>
    </w:lvl>
    <w:lvl w:ilvl="7">
      <w:start w:val="0"/>
      <w:numFmt w:val="bullet"/>
      <w:lvlText w:val="•"/>
      <w:lvlJc w:val="left"/>
      <w:pPr>
        <w:ind w:left="6243" w:hanging="291"/>
      </w:pPr>
      <w:rPr>
        <w:rFonts w:hint="default"/>
        <w:lang w:val="es-ES" w:eastAsia="es-ES" w:bidi="es-ES"/>
      </w:rPr>
    </w:lvl>
    <w:lvl w:ilvl="8">
      <w:start w:val="0"/>
      <w:numFmt w:val="bullet"/>
      <w:lvlText w:val="•"/>
      <w:lvlJc w:val="left"/>
      <w:pPr>
        <w:ind w:left="7012" w:hanging="291"/>
      </w:pPr>
      <w:rPr>
        <w:rFonts w:hint="default"/>
        <w:lang w:val="es-ES" w:eastAsia="es-ES" w:bidi="es-ES"/>
      </w:rPr>
    </w:lvl>
  </w:abstractNum>
  <w:abstractNum w:abstractNumId="13">
    <w:multiLevelType w:val="hybridMultilevel"/>
    <w:lvl w:ilvl="0">
      <w:start w:val="1"/>
      <w:numFmt w:val="decimal"/>
      <w:lvlText w:val="%1."/>
      <w:lvlJc w:val="left"/>
      <w:pPr>
        <w:ind w:left="861" w:hanging="33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29" w:hanging="339"/>
      </w:pPr>
      <w:rPr>
        <w:rFonts w:hint="default"/>
        <w:lang w:val="es-ES" w:eastAsia="es-ES" w:bidi="es-ES"/>
      </w:rPr>
    </w:lvl>
    <w:lvl w:ilvl="2">
      <w:start w:val="0"/>
      <w:numFmt w:val="bullet"/>
      <w:lvlText w:val="•"/>
      <w:lvlJc w:val="left"/>
      <w:pPr>
        <w:ind w:left="2398" w:hanging="339"/>
      </w:pPr>
      <w:rPr>
        <w:rFonts w:hint="default"/>
        <w:lang w:val="es-ES" w:eastAsia="es-ES" w:bidi="es-ES"/>
      </w:rPr>
    </w:lvl>
    <w:lvl w:ilvl="3">
      <w:start w:val="0"/>
      <w:numFmt w:val="bullet"/>
      <w:lvlText w:val="•"/>
      <w:lvlJc w:val="left"/>
      <w:pPr>
        <w:ind w:left="3167" w:hanging="339"/>
      </w:pPr>
      <w:rPr>
        <w:rFonts w:hint="default"/>
        <w:lang w:val="es-ES" w:eastAsia="es-ES" w:bidi="es-ES"/>
      </w:rPr>
    </w:lvl>
    <w:lvl w:ilvl="4">
      <w:start w:val="0"/>
      <w:numFmt w:val="bullet"/>
      <w:lvlText w:val="•"/>
      <w:lvlJc w:val="left"/>
      <w:pPr>
        <w:ind w:left="3936" w:hanging="339"/>
      </w:pPr>
      <w:rPr>
        <w:rFonts w:hint="default"/>
        <w:lang w:val="es-ES" w:eastAsia="es-ES" w:bidi="es-ES"/>
      </w:rPr>
    </w:lvl>
    <w:lvl w:ilvl="5">
      <w:start w:val="0"/>
      <w:numFmt w:val="bullet"/>
      <w:lvlText w:val="•"/>
      <w:lvlJc w:val="left"/>
      <w:pPr>
        <w:ind w:left="4705" w:hanging="339"/>
      </w:pPr>
      <w:rPr>
        <w:rFonts w:hint="default"/>
        <w:lang w:val="es-ES" w:eastAsia="es-ES" w:bidi="es-ES"/>
      </w:rPr>
    </w:lvl>
    <w:lvl w:ilvl="6">
      <w:start w:val="0"/>
      <w:numFmt w:val="bullet"/>
      <w:lvlText w:val="•"/>
      <w:lvlJc w:val="left"/>
      <w:pPr>
        <w:ind w:left="5474" w:hanging="339"/>
      </w:pPr>
      <w:rPr>
        <w:rFonts w:hint="default"/>
        <w:lang w:val="es-ES" w:eastAsia="es-ES" w:bidi="es-ES"/>
      </w:rPr>
    </w:lvl>
    <w:lvl w:ilvl="7">
      <w:start w:val="0"/>
      <w:numFmt w:val="bullet"/>
      <w:lvlText w:val="•"/>
      <w:lvlJc w:val="left"/>
      <w:pPr>
        <w:ind w:left="6243" w:hanging="339"/>
      </w:pPr>
      <w:rPr>
        <w:rFonts w:hint="default"/>
        <w:lang w:val="es-ES" w:eastAsia="es-ES" w:bidi="es-ES"/>
      </w:rPr>
    </w:lvl>
    <w:lvl w:ilvl="8">
      <w:start w:val="0"/>
      <w:numFmt w:val="bullet"/>
      <w:lvlText w:val="•"/>
      <w:lvlJc w:val="left"/>
      <w:pPr>
        <w:ind w:left="7012" w:hanging="339"/>
      </w:pPr>
      <w:rPr>
        <w:rFonts w:hint="default"/>
        <w:lang w:val="es-ES" w:eastAsia="es-ES" w:bidi="es-ES"/>
      </w:rPr>
    </w:lvl>
  </w:abstractNum>
  <w:abstractNum w:abstractNumId="12">
    <w:multiLevelType w:val="hybridMultilevel"/>
    <w:lvl w:ilvl="0">
      <w:start w:val="1"/>
      <w:numFmt w:val="decimal"/>
      <w:lvlText w:val="%1."/>
      <w:lvlJc w:val="left"/>
      <w:pPr>
        <w:ind w:left="1209" w:hanging="363"/>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935" w:hanging="363"/>
      </w:pPr>
      <w:rPr>
        <w:rFonts w:hint="default"/>
        <w:lang w:val="es-ES" w:eastAsia="es-ES" w:bidi="es-ES"/>
      </w:rPr>
    </w:lvl>
    <w:lvl w:ilvl="2">
      <w:start w:val="0"/>
      <w:numFmt w:val="bullet"/>
      <w:lvlText w:val="•"/>
      <w:lvlJc w:val="left"/>
      <w:pPr>
        <w:ind w:left="2670" w:hanging="363"/>
      </w:pPr>
      <w:rPr>
        <w:rFonts w:hint="default"/>
        <w:lang w:val="es-ES" w:eastAsia="es-ES" w:bidi="es-ES"/>
      </w:rPr>
    </w:lvl>
    <w:lvl w:ilvl="3">
      <w:start w:val="0"/>
      <w:numFmt w:val="bullet"/>
      <w:lvlText w:val="•"/>
      <w:lvlJc w:val="left"/>
      <w:pPr>
        <w:ind w:left="3405" w:hanging="363"/>
      </w:pPr>
      <w:rPr>
        <w:rFonts w:hint="default"/>
        <w:lang w:val="es-ES" w:eastAsia="es-ES" w:bidi="es-ES"/>
      </w:rPr>
    </w:lvl>
    <w:lvl w:ilvl="4">
      <w:start w:val="0"/>
      <w:numFmt w:val="bullet"/>
      <w:lvlText w:val="•"/>
      <w:lvlJc w:val="left"/>
      <w:pPr>
        <w:ind w:left="4140" w:hanging="363"/>
      </w:pPr>
      <w:rPr>
        <w:rFonts w:hint="default"/>
        <w:lang w:val="es-ES" w:eastAsia="es-ES" w:bidi="es-ES"/>
      </w:rPr>
    </w:lvl>
    <w:lvl w:ilvl="5">
      <w:start w:val="0"/>
      <w:numFmt w:val="bullet"/>
      <w:lvlText w:val="•"/>
      <w:lvlJc w:val="left"/>
      <w:pPr>
        <w:ind w:left="4875" w:hanging="363"/>
      </w:pPr>
      <w:rPr>
        <w:rFonts w:hint="default"/>
        <w:lang w:val="es-ES" w:eastAsia="es-ES" w:bidi="es-ES"/>
      </w:rPr>
    </w:lvl>
    <w:lvl w:ilvl="6">
      <w:start w:val="0"/>
      <w:numFmt w:val="bullet"/>
      <w:lvlText w:val="•"/>
      <w:lvlJc w:val="left"/>
      <w:pPr>
        <w:ind w:left="5610" w:hanging="363"/>
      </w:pPr>
      <w:rPr>
        <w:rFonts w:hint="default"/>
        <w:lang w:val="es-ES" w:eastAsia="es-ES" w:bidi="es-ES"/>
      </w:rPr>
    </w:lvl>
    <w:lvl w:ilvl="7">
      <w:start w:val="0"/>
      <w:numFmt w:val="bullet"/>
      <w:lvlText w:val="•"/>
      <w:lvlJc w:val="left"/>
      <w:pPr>
        <w:ind w:left="6345" w:hanging="363"/>
      </w:pPr>
      <w:rPr>
        <w:rFonts w:hint="default"/>
        <w:lang w:val="es-ES" w:eastAsia="es-ES" w:bidi="es-ES"/>
      </w:rPr>
    </w:lvl>
    <w:lvl w:ilvl="8">
      <w:start w:val="0"/>
      <w:numFmt w:val="bullet"/>
      <w:lvlText w:val="•"/>
      <w:lvlJc w:val="left"/>
      <w:pPr>
        <w:ind w:left="7080" w:hanging="363"/>
      </w:pPr>
      <w:rPr>
        <w:rFonts w:hint="default"/>
        <w:lang w:val="es-ES" w:eastAsia="es-ES" w:bidi="es-ES"/>
      </w:rPr>
    </w:lvl>
  </w:abstractNum>
  <w:abstractNum w:abstractNumId="11">
    <w:multiLevelType w:val="hybridMultilevel"/>
    <w:lvl w:ilvl="0">
      <w:start w:val="0"/>
      <w:numFmt w:val="bullet"/>
      <w:lvlText w:val=""/>
      <w:lvlJc w:val="left"/>
      <w:pPr>
        <w:ind w:left="861"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1629" w:hanging="339"/>
      </w:pPr>
      <w:rPr>
        <w:rFonts w:hint="default"/>
        <w:lang w:val="es-ES" w:eastAsia="es-ES" w:bidi="es-ES"/>
      </w:rPr>
    </w:lvl>
    <w:lvl w:ilvl="2">
      <w:start w:val="0"/>
      <w:numFmt w:val="bullet"/>
      <w:lvlText w:val="•"/>
      <w:lvlJc w:val="left"/>
      <w:pPr>
        <w:ind w:left="2398" w:hanging="339"/>
      </w:pPr>
      <w:rPr>
        <w:rFonts w:hint="default"/>
        <w:lang w:val="es-ES" w:eastAsia="es-ES" w:bidi="es-ES"/>
      </w:rPr>
    </w:lvl>
    <w:lvl w:ilvl="3">
      <w:start w:val="0"/>
      <w:numFmt w:val="bullet"/>
      <w:lvlText w:val="•"/>
      <w:lvlJc w:val="left"/>
      <w:pPr>
        <w:ind w:left="3167" w:hanging="339"/>
      </w:pPr>
      <w:rPr>
        <w:rFonts w:hint="default"/>
        <w:lang w:val="es-ES" w:eastAsia="es-ES" w:bidi="es-ES"/>
      </w:rPr>
    </w:lvl>
    <w:lvl w:ilvl="4">
      <w:start w:val="0"/>
      <w:numFmt w:val="bullet"/>
      <w:lvlText w:val="•"/>
      <w:lvlJc w:val="left"/>
      <w:pPr>
        <w:ind w:left="3936" w:hanging="339"/>
      </w:pPr>
      <w:rPr>
        <w:rFonts w:hint="default"/>
        <w:lang w:val="es-ES" w:eastAsia="es-ES" w:bidi="es-ES"/>
      </w:rPr>
    </w:lvl>
    <w:lvl w:ilvl="5">
      <w:start w:val="0"/>
      <w:numFmt w:val="bullet"/>
      <w:lvlText w:val="•"/>
      <w:lvlJc w:val="left"/>
      <w:pPr>
        <w:ind w:left="4705" w:hanging="339"/>
      </w:pPr>
      <w:rPr>
        <w:rFonts w:hint="default"/>
        <w:lang w:val="es-ES" w:eastAsia="es-ES" w:bidi="es-ES"/>
      </w:rPr>
    </w:lvl>
    <w:lvl w:ilvl="6">
      <w:start w:val="0"/>
      <w:numFmt w:val="bullet"/>
      <w:lvlText w:val="•"/>
      <w:lvlJc w:val="left"/>
      <w:pPr>
        <w:ind w:left="5474" w:hanging="339"/>
      </w:pPr>
      <w:rPr>
        <w:rFonts w:hint="default"/>
        <w:lang w:val="es-ES" w:eastAsia="es-ES" w:bidi="es-ES"/>
      </w:rPr>
    </w:lvl>
    <w:lvl w:ilvl="7">
      <w:start w:val="0"/>
      <w:numFmt w:val="bullet"/>
      <w:lvlText w:val="•"/>
      <w:lvlJc w:val="left"/>
      <w:pPr>
        <w:ind w:left="6243" w:hanging="339"/>
      </w:pPr>
      <w:rPr>
        <w:rFonts w:hint="default"/>
        <w:lang w:val="es-ES" w:eastAsia="es-ES" w:bidi="es-ES"/>
      </w:rPr>
    </w:lvl>
    <w:lvl w:ilvl="8">
      <w:start w:val="0"/>
      <w:numFmt w:val="bullet"/>
      <w:lvlText w:val="•"/>
      <w:lvlJc w:val="left"/>
      <w:pPr>
        <w:ind w:left="7012" w:hanging="339"/>
      </w:pPr>
      <w:rPr>
        <w:rFonts w:hint="default"/>
        <w:lang w:val="es-ES" w:eastAsia="es-ES" w:bidi="es-ES"/>
      </w:rPr>
    </w:lvl>
  </w:abstractNum>
  <w:abstractNum w:abstractNumId="10">
    <w:multiLevelType w:val="hybridMultilevel"/>
    <w:lvl w:ilvl="0">
      <w:start w:val="1"/>
      <w:numFmt w:val="decimal"/>
      <w:lvlText w:val="%1."/>
      <w:lvlJc w:val="left"/>
      <w:pPr>
        <w:ind w:left="851" w:hanging="33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29" w:hanging="339"/>
      </w:pPr>
      <w:rPr>
        <w:rFonts w:hint="default"/>
        <w:lang w:val="es-ES" w:eastAsia="es-ES" w:bidi="es-ES"/>
      </w:rPr>
    </w:lvl>
    <w:lvl w:ilvl="2">
      <w:start w:val="0"/>
      <w:numFmt w:val="bullet"/>
      <w:lvlText w:val="•"/>
      <w:lvlJc w:val="left"/>
      <w:pPr>
        <w:ind w:left="2398" w:hanging="339"/>
      </w:pPr>
      <w:rPr>
        <w:rFonts w:hint="default"/>
        <w:lang w:val="es-ES" w:eastAsia="es-ES" w:bidi="es-ES"/>
      </w:rPr>
    </w:lvl>
    <w:lvl w:ilvl="3">
      <w:start w:val="0"/>
      <w:numFmt w:val="bullet"/>
      <w:lvlText w:val="•"/>
      <w:lvlJc w:val="left"/>
      <w:pPr>
        <w:ind w:left="3167" w:hanging="339"/>
      </w:pPr>
      <w:rPr>
        <w:rFonts w:hint="default"/>
        <w:lang w:val="es-ES" w:eastAsia="es-ES" w:bidi="es-ES"/>
      </w:rPr>
    </w:lvl>
    <w:lvl w:ilvl="4">
      <w:start w:val="0"/>
      <w:numFmt w:val="bullet"/>
      <w:lvlText w:val="•"/>
      <w:lvlJc w:val="left"/>
      <w:pPr>
        <w:ind w:left="3936" w:hanging="339"/>
      </w:pPr>
      <w:rPr>
        <w:rFonts w:hint="default"/>
        <w:lang w:val="es-ES" w:eastAsia="es-ES" w:bidi="es-ES"/>
      </w:rPr>
    </w:lvl>
    <w:lvl w:ilvl="5">
      <w:start w:val="0"/>
      <w:numFmt w:val="bullet"/>
      <w:lvlText w:val="•"/>
      <w:lvlJc w:val="left"/>
      <w:pPr>
        <w:ind w:left="4705" w:hanging="339"/>
      </w:pPr>
      <w:rPr>
        <w:rFonts w:hint="default"/>
        <w:lang w:val="es-ES" w:eastAsia="es-ES" w:bidi="es-ES"/>
      </w:rPr>
    </w:lvl>
    <w:lvl w:ilvl="6">
      <w:start w:val="0"/>
      <w:numFmt w:val="bullet"/>
      <w:lvlText w:val="•"/>
      <w:lvlJc w:val="left"/>
      <w:pPr>
        <w:ind w:left="5474" w:hanging="339"/>
      </w:pPr>
      <w:rPr>
        <w:rFonts w:hint="default"/>
        <w:lang w:val="es-ES" w:eastAsia="es-ES" w:bidi="es-ES"/>
      </w:rPr>
    </w:lvl>
    <w:lvl w:ilvl="7">
      <w:start w:val="0"/>
      <w:numFmt w:val="bullet"/>
      <w:lvlText w:val="•"/>
      <w:lvlJc w:val="left"/>
      <w:pPr>
        <w:ind w:left="6243" w:hanging="339"/>
      </w:pPr>
      <w:rPr>
        <w:rFonts w:hint="default"/>
        <w:lang w:val="es-ES" w:eastAsia="es-ES" w:bidi="es-ES"/>
      </w:rPr>
    </w:lvl>
    <w:lvl w:ilvl="8">
      <w:start w:val="0"/>
      <w:numFmt w:val="bullet"/>
      <w:lvlText w:val="•"/>
      <w:lvlJc w:val="left"/>
      <w:pPr>
        <w:ind w:left="7012" w:hanging="339"/>
      </w:pPr>
      <w:rPr>
        <w:rFonts w:hint="default"/>
        <w:lang w:val="es-ES" w:eastAsia="es-ES" w:bidi="es-ES"/>
      </w:rPr>
    </w:lvl>
  </w:abstractNum>
  <w:abstractNum w:abstractNumId="9">
    <w:multiLevelType w:val="hybridMultilevel"/>
    <w:lvl w:ilvl="0">
      <w:start w:val="1"/>
      <w:numFmt w:val="decimal"/>
      <w:lvlText w:val="%1."/>
      <w:lvlJc w:val="left"/>
      <w:pPr>
        <w:ind w:left="826" w:hanging="35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35" w:hanging="351"/>
      </w:pPr>
      <w:rPr>
        <w:rFonts w:hint="default"/>
        <w:lang w:val="es-ES" w:eastAsia="es-ES" w:bidi="es-ES"/>
      </w:rPr>
    </w:lvl>
    <w:lvl w:ilvl="2">
      <w:start w:val="0"/>
      <w:numFmt w:val="bullet"/>
      <w:lvlText w:val="•"/>
      <w:lvlJc w:val="left"/>
      <w:pPr>
        <w:ind w:left="2451" w:hanging="351"/>
      </w:pPr>
      <w:rPr>
        <w:rFonts w:hint="default"/>
        <w:lang w:val="es-ES" w:eastAsia="es-ES" w:bidi="es-ES"/>
      </w:rPr>
    </w:lvl>
    <w:lvl w:ilvl="3">
      <w:start w:val="0"/>
      <w:numFmt w:val="bullet"/>
      <w:lvlText w:val="•"/>
      <w:lvlJc w:val="left"/>
      <w:pPr>
        <w:ind w:left="3266" w:hanging="351"/>
      </w:pPr>
      <w:rPr>
        <w:rFonts w:hint="default"/>
        <w:lang w:val="es-ES" w:eastAsia="es-ES" w:bidi="es-ES"/>
      </w:rPr>
    </w:lvl>
    <w:lvl w:ilvl="4">
      <w:start w:val="0"/>
      <w:numFmt w:val="bullet"/>
      <w:lvlText w:val="•"/>
      <w:lvlJc w:val="left"/>
      <w:pPr>
        <w:ind w:left="4082" w:hanging="351"/>
      </w:pPr>
      <w:rPr>
        <w:rFonts w:hint="default"/>
        <w:lang w:val="es-ES" w:eastAsia="es-ES" w:bidi="es-ES"/>
      </w:rPr>
    </w:lvl>
    <w:lvl w:ilvl="5">
      <w:start w:val="0"/>
      <w:numFmt w:val="bullet"/>
      <w:lvlText w:val="•"/>
      <w:lvlJc w:val="left"/>
      <w:pPr>
        <w:ind w:left="4897" w:hanging="351"/>
      </w:pPr>
      <w:rPr>
        <w:rFonts w:hint="default"/>
        <w:lang w:val="es-ES" w:eastAsia="es-ES" w:bidi="es-ES"/>
      </w:rPr>
    </w:lvl>
    <w:lvl w:ilvl="6">
      <w:start w:val="0"/>
      <w:numFmt w:val="bullet"/>
      <w:lvlText w:val="•"/>
      <w:lvlJc w:val="left"/>
      <w:pPr>
        <w:ind w:left="5713" w:hanging="351"/>
      </w:pPr>
      <w:rPr>
        <w:rFonts w:hint="default"/>
        <w:lang w:val="es-ES" w:eastAsia="es-ES" w:bidi="es-ES"/>
      </w:rPr>
    </w:lvl>
    <w:lvl w:ilvl="7">
      <w:start w:val="0"/>
      <w:numFmt w:val="bullet"/>
      <w:lvlText w:val="•"/>
      <w:lvlJc w:val="left"/>
      <w:pPr>
        <w:ind w:left="6528" w:hanging="351"/>
      </w:pPr>
      <w:rPr>
        <w:rFonts w:hint="default"/>
        <w:lang w:val="es-ES" w:eastAsia="es-ES" w:bidi="es-ES"/>
      </w:rPr>
    </w:lvl>
    <w:lvl w:ilvl="8">
      <w:start w:val="0"/>
      <w:numFmt w:val="bullet"/>
      <w:lvlText w:val="•"/>
      <w:lvlJc w:val="left"/>
      <w:pPr>
        <w:ind w:left="7344" w:hanging="351"/>
      </w:pPr>
      <w:rPr>
        <w:rFonts w:hint="default"/>
        <w:lang w:val="es-ES" w:eastAsia="es-ES" w:bidi="es-ES"/>
      </w:rPr>
    </w:lvl>
  </w:abstractNum>
  <w:abstractNum w:abstractNumId="8">
    <w:multiLevelType w:val="hybridMultilevel"/>
    <w:lvl w:ilvl="0">
      <w:start w:val="1"/>
      <w:numFmt w:val="decimal"/>
      <w:lvlText w:val="%1."/>
      <w:lvlJc w:val="left"/>
      <w:pPr>
        <w:ind w:left="835" w:hanging="35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53" w:hanging="351"/>
      </w:pPr>
      <w:rPr>
        <w:rFonts w:hint="default"/>
        <w:lang w:val="es-ES" w:eastAsia="es-ES" w:bidi="es-ES"/>
      </w:rPr>
    </w:lvl>
    <w:lvl w:ilvl="2">
      <w:start w:val="0"/>
      <w:numFmt w:val="bullet"/>
      <w:lvlText w:val="•"/>
      <w:lvlJc w:val="left"/>
      <w:pPr>
        <w:ind w:left="2467" w:hanging="351"/>
      </w:pPr>
      <w:rPr>
        <w:rFonts w:hint="default"/>
        <w:lang w:val="es-ES" w:eastAsia="es-ES" w:bidi="es-ES"/>
      </w:rPr>
    </w:lvl>
    <w:lvl w:ilvl="3">
      <w:start w:val="0"/>
      <w:numFmt w:val="bullet"/>
      <w:lvlText w:val="•"/>
      <w:lvlJc w:val="left"/>
      <w:pPr>
        <w:ind w:left="3280" w:hanging="351"/>
      </w:pPr>
      <w:rPr>
        <w:rFonts w:hint="default"/>
        <w:lang w:val="es-ES" w:eastAsia="es-ES" w:bidi="es-ES"/>
      </w:rPr>
    </w:lvl>
    <w:lvl w:ilvl="4">
      <w:start w:val="0"/>
      <w:numFmt w:val="bullet"/>
      <w:lvlText w:val="•"/>
      <w:lvlJc w:val="left"/>
      <w:pPr>
        <w:ind w:left="4094" w:hanging="351"/>
      </w:pPr>
      <w:rPr>
        <w:rFonts w:hint="default"/>
        <w:lang w:val="es-ES" w:eastAsia="es-ES" w:bidi="es-ES"/>
      </w:rPr>
    </w:lvl>
    <w:lvl w:ilvl="5">
      <w:start w:val="0"/>
      <w:numFmt w:val="bullet"/>
      <w:lvlText w:val="•"/>
      <w:lvlJc w:val="left"/>
      <w:pPr>
        <w:ind w:left="4907" w:hanging="351"/>
      </w:pPr>
      <w:rPr>
        <w:rFonts w:hint="default"/>
        <w:lang w:val="es-ES" w:eastAsia="es-ES" w:bidi="es-ES"/>
      </w:rPr>
    </w:lvl>
    <w:lvl w:ilvl="6">
      <w:start w:val="0"/>
      <w:numFmt w:val="bullet"/>
      <w:lvlText w:val="•"/>
      <w:lvlJc w:val="left"/>
      <w:pPr>
        <w:ind w:left="5721" w:hanging="351"/>
      </w:pPr>
      <w:rPr>
        <w:rFonts w:hint="default"/>
        <w:lang w:val="es-ES" w:eastAsia="es-ES" w:bidi="es-ES"/>
      </w:rPr>
    </w:lvl>
    <w:lvl w:ilvl="7">
      <w:start w:val="0"/>
      <w:numFmt w:val="bullet"/>
      <w:lvlText w:val="•"/>
      <w:lvlJc w:val="left"/>
      <w:pPr>
        <w:ind w:left="6534" w:hanging="351"/>
      </w:pPr>
      <w:rPr>
        <w:rFonts w:hint="default"/>
        <w:lang w:val="es-ES" w:eastAsia="es-ES" w:bidi="es-ES"/>
      </w:rPr>
    </w:lvl>
    <w:lvl w:ilvl="8">
      <w:start w:val="0"/>
      <w:numFmt w:val="bullet"/>
      <w:lvlText w:val="•"/>
      <w:lvlJc w:val="left"/>
      <w:pPr>
        <w:ind w:left="7348" w:hanging="351"/>
      </w:pPr>
      <w:rPr>
        <w:rFonts w:hint="default"/>
        <w:lang w:val="es-ES" w:eastAsia="es-ES" w:bidi="es-ES"/>
      </w:rPr>
    </w:lvl>
  </w:abstractNum>
  <w:abstractNum w:abstractNumId="7">
    <w:multiLevelType w:val="hybridMultilevel"/>
    <w:lvl w:ilvl="0">
      <w:start w:val="1"/>
      <w:numFmt w:val="decimal"/>
      <w:lvlText w:val="%1."/>
      <w:lvlJc w:val="left"/>
      <w:pPr>
        <w:ind w:left="826" w:hanging="35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35" w:hanging="351"/>
      </w:pPr>
      <w:rPr>
        <w:rFonts w:hint="default"/>
        <w:lang w:val="es-ES" w:eastAsia="es-ES" w:bidi="es-ES"/>
      </w:rPr>
    </w:lvl>
    <w:lvl w:ilvl="2">
      <w:start w:val="0"/>
      <w:numFmt w:val="bullet"/>
      <w:lvlText w:val="•"/>
      <w:lvlJc w:val="left"/>
      <w:pPr>
        <w:ind w:left="2451" w:hanging="351"/>
      </w:pPr>
      <w:rPr>
        <w:rFonts w:hint="default"/>
        <w:lang w:val="es-ES" w:eastAsia="es-ES" w:bidi="es-ES"/>
      </w:rPr>
    </w:lvl>
    <w:lvl w:ilvl="3">
      <w:start w:val="0"/>
      <w:numFmt w:val="bullet"/>
      <w:lvlText w:val="•"/>
      <w:lvlJc w:val="left"/>
      <w:pPr>
        <w:ind w:left="3266" w:hanging="351"/>
      </w:pPr>
      <w:rPr>
        <w:rFonts w:hint="default"/>
        <w:lang w:val="es-ES" w:eastAsia="es-ES" w:bidi="es-ES"/>
      </w:rPr>
    </w:lvl>
    <w:lvl w:ilvl="4">
      <w:start w:val="0"/>
      <w:numFmt w:val="bullet"/>
      <w:lvlText w:val="•"/>
      <w:lvlJc w:val="left"/>
      <w:pPr>
        <w:ind w:left="4082" w:hanging="351"/>
      </w:pPr>
      <w:rPr>
        <w:rFonts w:hint="default"/>
        <w:lang w:val="es-ES" w:eastAsia="es-ES" w:bidi="es-ES"/>
      </w:rPr>
    </w:lvl>
    <w:lvl w:ilvl="5">
      <w:start w:val="0"/>
      <w:numFmt w:val="bullet"/>
      <w:lvlText w:val="•"/>
      <w:lvlJc w:val="left"/>
      <w:pPr>
        <w:ind w:left="4897" w:hanging="351"/>
      </w:pPr>
      <w:rPr>
        <w:rFonts w:hint="default"/>
        <w:lang w:val="es-ES" w:eastAsia="es-ES" w:bidi="es-ES"/>
      </w:rPr>
    </w:lvl>
    <w:lvl w:ilvl="6">
      <w:start w:val="0"/>
      <w:numFmt w:val="bullet"/>
      <w:lvlText w:val="•"/>
      <w:lvlJc w:val="left"/>
      <w:pPr>
        <w:ind w:left="5713" w:hanging="351"/>
      </w:pPr>
      <w:rPr>
        <w:rFonts w:hint="default"/>
        <w:lang w:val="es-ES" w:eastAsia="es-ES" w:bidi="es-ES"/>
      </w:rPr>
    </w:lvl>
    <w:lvl w:ilvl="7">
      <w:start w:val="0"/>
      <w:numFmt w:val="bullet"/>
      <w:lvlText w:val="•"/>
      <w:lvlJc w:val="left"/>
      <w:pPr>
        <w:ind w:left="6528" w:hanging="351"/>
      </w:pPr>
      <w:rPr>
        <w:rFonts w:hint="default"/>
        <w:lang w:val="es-ES" w:eastAsia="es-ES" w:bidi="es-ES"/>
      </w:rPr>
    </w:lvl>
    <w:lvl w:ilvl="8">
      <w:start w:val="0"/>
      <w:numFmt w:val="bullet"/>
      <w:lvlText w:val="•"/>
      <w:lvlJc w:val="left"/>
      <w:pPr>
        <w:ind w:left="7344" w:hanging="351"/>
      </w:pPr>
      <w:rPr>
        <w:rFonts w:hint="default"/>
        <w:lang w:val="es-ES" w:eastAsia="es-ES" w:bidi="es-ES"/>
      </w:rPr>
    </w:lvl>
  </w:abstractNum>
  <w:abstractNum w:abstractNumId="6">
    <w:multiLevelType w:val="hybridMultilevel"/>
    <w:lvl w:ilvl="0">
      <w:start w:val="1"/>
      <w:numFmt w:val="decimal"/>
      <w:lvlText w:val="%1."/>
      <w:lvlJc w:val="left"/>
      <w:pPr>
        <w:ind w:left="835" w:hanging="29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53" w:hanging="291"/>
      </w:pPr>
      <w:rPr>
        <w:rFonts w:hint="default"/>
        <w:lang w:val="es-ES" w:eastAsia="es-ES" w:bidi="es-ES"/>
      </w:rPr>
    </w:lvl>
    <w:lvl w:ilvl="2">
      <w:start w:val="0"/>
      <w:numFmt w:val="bullet"/>
      <w:lvlText w:val="•"/>
      <w:lvlJc w:val="left"/>
      <w:pPr>
        <w:ind w:left="2467" w:hanging="291"/>
      </w:pPr>
      <w:rPr>
        <w:rFonts w:hint="default"/>
        <w:lang w:val="es-ES" w:eastAsia="es-ES" w:bidi="es-ES"/>
      </w:rPr>
    </w:lvl>
    <w:lvl w:ilvl="3">
      <w:start w:val="0"/>
      <w:numFmt w:val="bullet"/>
      <w:lvlText w:val="•"/>
      <w:lvlJc w:val="left"/>
      <w:pPr>
        <w:ind w:left="3280" w:hanging="291"/>
      </w:pPr>
      <w:rPr>
        <w:rFonts w:hint="default"/>
        <w:lang w:val="es-ES" w:eastAsia="es-ES" w:bidi="es-ES"/>
      </w:rPr>
    </w:lvl>
    <w:lvl w:ilvl="4">
      <w:start w:val="0"/>
      <w:numFmt w:val="bullet"/>
      <w:lvlText w:val="•"/>
      <w:lvlJc w:val="left"/>
      <w:pPr>
        <w:ind w:left="4094" w:hanging="291"/>
      </w:pPr>
      <w:rPr>
        <w:rFonts w:hint="default"/>
        <w:lang w:val="es-ES" w:eastAsia="es-ES" w:bidi="es-ES"/>
      </w:rPr>
    </w:lvl>
    <w:lvl w:ilvl="5">
      <w:start w:val="0"/>
      <w:numFmt w:val="bullet"/>
      <w:lvlText w:val="•"/>
      <w:lvlJc w:val="left"/>
      <w:pPr>
        <w:ind w:left="4907" w:hanging="291"/>
      </w:pPr>
      <w:rPr>
        <w:rFonts w:hint="default"/>
        <w:lang w:val="es-ES" w:eastAsia="es-ES" w:bidi="es-ES"/>
      </w:rPr>
    </w:lvl>
    <w:lvl w:ilvl="6">
      <w:start w:val="0"/>
      <w:numFmt w:val="bullet"/>
      <w:lvlText w:val="•"/>
      <w:lvlJc w:val="left"/>
      <w:pPr>
        <w:ind w:left="5721" w:hanging="291"/>
      </w:pPr>
      <w:rPr>
        <w:rFonts w:hint="default"/>
        <w:lang w:val="es-ES" w:eastAsia="es-ES" w:bidi="es-ES"/>
      </w:rPr>
    </w:lvl>
    <w:lvl w:ilvl="7">
      <w:start w:val="0"/>
      <w:numFmt w:val="bullet"/>
      <w:lvlText w:val="•"/>
      <w:lvlJc w:val="left"/>
      <w:pPr>
        <w:ind w:left="6534" w:hanging="291"/>
      </w:pPr>
      <w:rPr>
        <w:rFonts w:hint="default"/>
        <w:lang w:val="es-ES" w:eastAsia="es-ES" w:bidi="es-ES"/>
      </w:rPr>
    </w:lvl>
    <w:lvl w:ilvl="8">
      <w:start w:val="0"/>
      <w:numFmt w:val="bullet"/>
      <w:lvlText w:val="•"/>
      <w:lvlJc w:val="left"/>
      <w:pPr>
        <w:ind w:left="7348" w:hanging="291"/>
      </w:pPr>
      <w:rPr>
        <w:rFonts w:hint="default"/>
        <w:lang w:val="es-ES" w:eastAsia="es-ES" w:bidi="es-ES"/>
      </w:rPr>
    </w:lvl>
  </w:abstractNum>
  <w:abstractNum w:abstractNumId="5">
    <w:multiLevelType w:val="hybridMultilevel"/>
    <w:lvl w:ilvl="0">
      <w:start w:val="0"/>
      <w:numFmt w:val="bullet"/>
      <w:lvlText w:val=""/>
      <w:lvlJc w:val="left"/>
      <w:pPr>
        <w:ind w:left="766" w:hanging="291"/>
      </w:pPr>
      <w:rPr>
        <w:rFonts w:hint="default" w:ascii="Wingdings" w:hAnsi="Wingdings" w:eastAsia="Wingdings" w:cs="Wingdings"/>
        <w:w w:val="100"/>
        <w:sz w:val="22"/>
        <w:szCs w:val="22"/>
        <w:lang w:val="es-ES" w:eastAsia="es-ES" w:bidi="es-ES"/>
      </w:rPr>
    </w:lvl>
    <w:lvl w:ilvl="1">
      <w:start w:val="0"/>
      <w:numFmt w:val="bullet"/>
      <w:lvlText w:val="•"/>
      <w:lvlJc w:val="left"/>
      <w:pPr>
        <w:ind w:left="1581" w:hanging="291"/>
      </w:pPr>
      <w:rPr>
        <w:rFonts w:hint="default"/>
        <w:lang w:val="es-ES" w:eastAsia="es-ES" w:bidi="es-ES"/>
      </w:rPr>
    </w:lvl>
    <w:lvl w:ilvl="2">
      <w:start w:val="0"/>
      <w:numFmt w:val="bullet"/>
      <w:lvlText w:val="•"/>
      <w:lvlJc w:val="left"/>
      <w:pPr>
        <w:ind w:left="2403" w:hanging="291"/>
      </w:pPr>
      <w:rPr>
        <w:rFonts w:hint="default"/>
        <w:lang w:val="es-ES" w:eastAsia="es-ES" w:bidi="es-ES"/>
      </w:rPr>
    </w:lvl>
    <w:lvl w:ilvl="3">
      <w:start w:val="0"/>
      <w:numFmt w:val="bullet"/>
      <w:lvlText w:val="•"/>
      <w:lvlJc w:val="left"/>
      <w:pPr>
        <w:ind w:left="3224" w:hanging="291"/>
      </w:pPr>
      <w:rPr>
        <w:rFonts w:hint="default"/>
        <w:lang w:val="es-ES" w:eastAsia="es-ES" w:bidi="es-ES"/>
      </w:rPr>
    </w:lvl>
    <w:lvl w:ilvl="4">
      <w:start w:val="0"/>
      <w:numFmt w:val="bullet"/>
      <w:lvlText w:val="•"/>
      <w:lvlJc w:val="left"/>
      <w:pPr>
        <w:ind w:left="4046" w:hanging="291"/>
      </w:pPr>
      <w:rPr>
        <w:rFonts w:hint="default"/>
        <w:lang w:val="es-ES" w:eastAsia="es-ES" w:bidi="es-ES"/>
      </w:rPr>
    </w:lvl>
    <w:lvl w:ilvl="5">
      <w:start w:val="0"/>
      <w:numFmt w:val="bullet"/>
      <w:lvlText w:val="•"/>
      <w:lvlJc w:val="left"/>
      <w:pPr>
        <w:ind w:left="4867" w:hanging="291"/>
      </w:pPr>
      <w:rPr>
        <w:rFonts w:hint="default"/>
        <w:lang w:val="es-ES" w:eastAsia="es-ES" w:bidi="es-ES"/>
      </w:rPr>
    </w:lvl>
    <w:lvl w:ilvl="6">
      <w:start w:val="0"/>
      <w:numFmt w:val="bullet"/>
      <w:lvlText w:val="•"/>
      <w:lvlJc w:val="left"/>
      <w:pPr>
        <w:ind w:left="5689" w:hanging="291"/>
      </w:pPr>
      <w:rPr>
        <w:rFonts w:hint="default"/>
        <w:lang w:val="es-ES" w:eastAsia="es-ES" w:bidi="es-ES"/>
      </w:rPr>
    </w:lvl>
    <w:lvl w:ilvl="7">
      <w:start w:val="0"/>
      <w:numFmt w:val="bullet"/>
      <w:lvlText w:val="•"/>
      <w:lvlJc w:val="left"/>
      <w:pPr>
        <w:ind w:left="6510" w:hanging="291"/>
      </w:pPr>
      <w:rPr>
        <w:rFonts w:hint="default"/>
        <w:lang w:val="es-ES" w:eastAsia="es-ES" w:bidi="es-ES"/>
      </w:rPr>
    </w:lvl>
    <w:lvl w:ilvl="8">
      <w:start w:val="0"/>
      <w:numFmt w:val="bullet"/>
      <w:lvlText w:val="•"/>
      <w:lvlJc w:val="left"/>
      <w:pPr>
        <w:ind w:left="7332" w:hanging="291"/>
      </w:pPr>
      <w:rPr>
        <w:rFonts w:hint="default"/>
        <w:lang w:val="es-ES" w:eastAsia="es-ES" w:bidi="es-ES"/>
      </w:rPr>
    </w:lvl>
  </w:abstractNum>
  <w:abstractNum w:abstractNumId="4">
    <w:multiLevelType w:val="hybridMultilevel"/>
    <w:lvl w:ilvl="0">
      <w:start w:val="1"/>
      <w:numFmt w:val="decimal"/>
      <w:lvlText w:val="%1."/>
      <w:lvlJc w:val="left"/>
      <w:pPr>
        <w:ind w:left="826" w:hanging="339"/>
        <w:jc w:val="left"/>
      </w:pPr>
      <w:rPr>
        <w:rFonts w:hint="default"/>
        <w:spacing w:val="-1"/>
        <w:w w:val="100"/>
        <w:lang w:val="es-ES" w:eastAsia="es-ES" w:bidi="es-ES"/>
      </w:rPr>
    </w:lvl>
    <w:lvl w:ilvl="1">
      <w:start w:val="0"/>
      <w:numFmt w:val="bullet"/>
      <w:lvlText w:val="•"/>
      <w:lvlJc w:val="left"/>
      <w:pPr>
        <w:ind w:left="1635" w:hanging="339"/>
      </w:pPr>
      <w:rPr>
        <w:rFonts w:hint="default"/>
        <w:lang w:val="es-ES" w:eastAsia="es-ES" w:bidi="es-ES"/>
      </w:rPr>
    </w:lvl>
    <w:lvl w:ilvl="2">
      <w:start w:val="0"/>
      <w:numFmt w:val="bullet"/>
      <w:lvlText w:val="•"/>
      <w:lvlJc w:val="left"/>
      <w:pPr>
        <w:ind w:left="2451" w:hanging="339"/>
      </w:pPr>
      <w:rPr>
        <w:rFonts w:hint="default"/>
        <w:lang w:val="es-ES" w:eastAsia="es-ES" w:bidi="es-ES"/>
      </w:rPr>
    </w:lvl>
    <w:lvl w:ilvl="3">
      <w:start w:val="0"/>
      <w:numFmt w:val="bullet"/>
      <w:lvlText w:val="•"/>
      <w:lvlJc w:val="left"/>
      <w:pPr>
        <w:ind w:left="3266" w:hanging="339"/>
      </w:pPr>
      <w:rPr>
        <w:rFonts w:hint="default"/>
        <w:lang w:val="es-ES" w:eastAsia="es-ES" w:bidi="es-ES"/>
      </w:rPr>
    </w:lvl>
    <w:lvl w:ilvl="4">
      <w:start w:val="0"/>
      <w:numFmt w:val="bullet"/>
      <w:lvlText w:val="•"/>
      <w:lvlJc w:val="left"/>
      <w:pPr>
        <w:ind w:left="4082" w:hanging="339"/>
      </w:pPr>
      <w:rPr>
        <w:rFonts w:hint="default"/>
        <w:lang w:val="es-ES" w:eastAsia="es-ES" w:bidi="es-ES"/>
      </w:rPr>
    </w:lvl>
    <w:lvl w:ilvl="5">
      <w:start w:val="0"/>
      <w:numFmt w:val="bullet"/>
      <w:lvlText w:val="•"/>
      <w:lvlJc w:val="left"/>
      <w:pPr>
        <w:ind w:left="4897" w:hanging="339"/>
      </w:pPr>
      <w:rPr>
        <w:rFonts w:hint="default"/>
        <w:lang w:val="es-ES" w:eastAsia="es-ES" w:bidi="es-ES"/>
      </w:rPr>
    </w:lvl>
    <w:lvl w:ilvl="6">
      <w:start w:val="0"/>
      <w:numFmt w:val="bullet"/>
      <w:lvlText w:val="•"/>
      <w:lvlJc w:val="left"/>
      <w:pPr>
        <w:ind w:left="5713" w:hanging="339"/>
      </w:pPr>
      <w:rPr>
        <w:rFonts w:hint="default"/>
        <w:lang w:val="es-ES" w:eastAsia="es-ES" w:bidi="es-ES"/>
      </w:rPr>
    </w:lvl>
    <w:lvl w:ilvl="7">
      <w:start w:val="0"/>
      <w:numFmt w:val="bullet"/>
      <w:lvlText w:val="•"/>
      <w:lvlJc w:val="left"/>
      <w:pPr>
        <w:ind w:left="6528" w:hanging="339"/>
      </w:pPr>
      <w:rPr>
        <w:rFonts w:hint="default"/>
        <w:lang w:val="es-ES" w:eastAsia="es-ES" w:bidi="es-ES"/>
      </w:rPr>
    </w:lvl>
    <w:lvl w:ilvl="8">
      <w:start w:val="0"/>
      <w:numFmt w:val="bullet"/>
      <w:lvlText w:val="•"/>
      <w:lvlJc w:val="left"/>
      <w:pPr>
        <w:ind w:left="7344" w:hanging="339"/>
      </w:pPr>
      <w:rPr>
        <w:rFonts w:hint="default"/>
        <w:lang w:val="es-ES" w:eastAsia="es-ES" w:bidi="es-ES"/>
      </w:rPr>
    </w:lvl>
  </w:abstractNum>
  <w:abstractNum w:abstractNumId="3">
    <w:multiLevelType w:val="hybridMultilevel"/>
    <w:lvl w:ilvl="0">
      <w:start w:val="0"/>
      <w:numFmt w:val="bullet"/>
      <w:lvlText w:val=""/>
      <w:lvlJc w:val="left"/>
      <w:pPr>
        <w:ind w:left="835"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1653" w:hanging="339"/>
      </w:pPr>
      <w:rPr>
        <w:rFonts w:hint="default"/>
        <w:lang w:val="es-ES" w:eastAsia="es-ES" w:bidi="es-ES"/>
      </w:rPr>
    </w:lvl>
    <w:lvl w:ilvl="2">
      <w:start w:val="0"/>
      <w:numFmt w:val="bullet"/>
      <w:lvlText w:val="•"/>
      <w:lvlJc w:val="left"/>
      <w:pPr>
        <w:ind w:left="2467" w:hanging="339"/>
      </w:pPr>
      <w:rPr>
        <w:rFonts w:hint="default"/>
        <w:lang w:val="es-ES" w:eastAsia="es-ES" w:bidi="es-ES"/>
      </w:rPr>
    </w:lvl>
    <w:lvl w:ilvl="3">
      <w:start w:val="0"/>
      <w:numFmt w:val="bullet"/>
      <w:lvlText w:val="•"/>
      <w:lvlJc w:val="left"/>
      <w:pPr>
        <w:ind w:left="3280" w:hanging="339"/>
      </w:pPr>
      <w:rPr>
        <w:rFonts w:hint="default"/>
        <w:lang w:val="es-ES" w:eastAsia="es-ES" w:bidi="es-ES"/>
      </w:rPr>
    </w:lvl>
    <w:lvl w:ilvl="4">
      <w:start w:val="0"/>
      <w:numFmt w:val="bullet"/>
      <w:lvlText w:val="•"/>
      <w:lvlJc w:val="left"/>
      <w:pPr>
        <w:ind w:left="4094" w:hanging="339"/>
      </w:pPr>
      <w:rPr>
        <w:rFonts w:hint="default"/>
        <w:lang w:val="es-ES" w:eastAsia="es-ES" w:bidi="es-ES"/>
      </w:rPr>
    </w:lvl>
    <w:lvl w:ilvl="5">
      <w:start w:val="0"/>
      <w:numFmt w:val="bullet"/>
      <w:lvlText w:val="•"/>
      <w:lvlJc w:val="left"/>
      <w:pPr>
        <w:ind w:left="4907" w:hanging="339"/>
      </w:pPr>
      <w:rPr>
        <w:rFonts w:hint="default"/>
        <w:lang w:val="es-ES" w:eastAsia="es-ES" w:bidi="es-ES"/>
      </w:rPr>
    </w:lvl>
    <w:lvl w:ilvl="6">
      <w:start w:val="0"/>
      <w:numFmt w:val="bullet"/>
      <w:lvlText w:val="•"/>
      <w:lvlJc w:val="left"/>
      <w:pPr>
        <w:ind w:left="5721" w:hanging="339"/>
      </w:pPr>
      <w:rPr>
        <w:rFonts w:hint="default"/>
        <w:lang w:val="es-ES" w:eastAsia="es-ES" w:bidi="es-ES"/>
      </w:rPr>
    </w:lvl>
    <w:lvl w:ilvl="7">
      <w:start w:val="0"/>
      <w:numFmt w:val="bullet"/>
      <w:lvlText w:val="•"/>
      <w:lvlJc w:val="left"/>
      <w:pPr>
        <w:ind w:left="6534" w:hanging="339"/>
      </w:pPr>
      <w:rPr>
        <w:rFonts w:hint="default"/>
        <w:lang w:val="es-ES" w:eastAsia="es-ES" w:bidi="es-ES"/>
      </w:rPr>
    </w:lvl>
    <w:lvl w:ilvl="8">
      <w:start w:val="0"/>
      <w:numFmt w:val="bullet"/>
      <w:lvlText w:val="•"/>
      <w:lvlJc w:val="left"/>
      <w:pPr>
        <w:ind w:left="7348" w:hanging="339"/>
      </w:pPr>
      <w:rPr>
        <w:rFonts w:hint="default"/>
        <w:lang w:val="es-ES" w:eastAsia="es-ES" w:bidi="es-ES"/>
      </w:rPr>
    </w:lvl>
  </w:abstractNum>
  <w:abstractNum w:abstractNumId="2">
    <w:multiLevelType w:val="hybridMultilevel"/>
    <w:lvl w:ilvl="0">
      <w:start w:val="1"/>
      <w:numFmt w:val="decimal"/>
      <w:lvlText w:val="%1."/>
      <w:lvlJc w:val="left"/>
      <w:pPr>
        <w:ind w:left="835" w:hanging="33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53" w:hanging="339"/>
      </w:pPr>
      <w:rPr>
        <w:rFonts w:hint="default"/>
        <w:lang w:val="es-ES" w:eastAsia="es-ES" w:bidi="es-ES"/>
      </w:rPr>
    </w:lvl>
    <w:lvl w:ilvl="2">
      <w:start w:val="0"/>
      <w:numFmt w:val="bullet"/>
      <w:lvlText w:val="•"/>
      <w:lvlJc w:val="left"/>
      <w:pPr>
        <w:ind w:left="2467" w:hanging="339"/>
      </w:pPr>
      <w:rPr>
        <w:rFonts w:hint="default"/>
        <w:lang w:val="es-ES" w:eastAsia="es-ES" w:bidi="es-ES"/>
      </w:rPr>
    </w:lvl>
    <w:lvl w:ilvl="3">
      <w:start w:val="0"/>
      <w:numFmt w:val="bullet"/>
      <w:lvlText w:val="•"/>
      <w:lvlJc w:val="left"/>
      <w:pPr>
        <w:ind w:left="3280" w:hanging="339"/>
      </w:pPr>
      <w:rPr>
        <w:rFonts w:hint="default"/>
        <w:lang w:val="es-ES" w:eastAsia="es-ES" w:bidi="es-ES"/>
      </w:rPr>
    </w:lvl>
    <w:lvl w:ilvl="4">
      <w:start w:val="0"/>
      <w:numFmt w:val="bullet"/>
      <w:lvlText w:val="•"/>
      <w:lvlJc w:val="left"/>
      <w:pPr>
        <w:ind w:left="4094" w:hanging="339"/>
      </w:pPr>
      <w:rPr>
        <w:rFonts w:hint="default"/>
        <w:lang w:val="es-ES" w:eastAsia="es-ES" w:bidi="es-ES"/>
      </w:rPr>
    </w:lvl>
    <w:lvl w:ilvl="5">
      <w:start w:val="0"/>
      <w:numFmt w:val="bullet"/>
      <w:lvlText w:val="•"/>
      <w:lvlJc w:val="left"/>
      <w:pPr>
        <w:ind w:left="4907" w:hanging="339"/>
      </w:pPr>
      <w:rPr>
        <w:rFonts w:hint="default"/>
        <w:lang w:val="es-ES" w:eastAsia="es-ES" w:bidi="es-ES"/>
      </w:rPr>
    </w:lvl>
    <w:lvl w:ilvl="6">
      <w:start w:val="0"/>
      <w:numFmt w:val="bullet"/>
      <w:lvlText w:val="•"/>
      <w:lvlJc w:val="left"/>
      <w:pPr>
        <w:ind w:left="5721" w:hanging="339"/>
      </w:pPr>
      <w:rPr>
        <w:rFonts w:hint="default"/>
        <w:lang w:val="es-ES" w:eastAsia="es-ES" w:bidi="es-ES"/>
      </w:rPr>
    </w:lvl>
    <w:lvl w:ilvl="7">
      <w:start w:val="0"/>
      <w:numFmt w:val="bullet"/>
      <w:lvlText w:val="•"/>
      <w:lvlJc w:val="left"/>
      <w:pPr>
        <w:ind w:left="6534" w:hanging="339"/>
      </w:pPr>
      <w:rPr>
        <w:rFonts w:hint="default"/>
        <w:lang w:val="es-ES" w:eastAsia="es-ES" w:bidi="es-ES"/>
      </w:rPr>
    </w:lvl>
    <w:lvl w:ilvl="8">
      <w:start w:val="0"/>
      <w:numFmt w:val="bullet"/>
      <w:lvlText w:val="•"/>
      <w:lvlJc w:val="left"/>
      <w:pPr>
        <w:ind w:left="7348" w:hanging="339"/>
      </w:pPr>
      <w:rPr>
        <w:rFonts w:hint="default"/>
        <w:lang w:val="es-ES" w:eastAsia="es-ES" w:bidi="es-ES"/>
      </w:rPr>
    </w:lvl>
  </w:abstractNum>
  <w:abstractNum w:abstractNumId="1">
    <w:multiLevelType w:val="hybridMultilevel"/>
    <w:lvl w:ilvl="0">
      <w:start w:val="4"/>
      <w:numFmt w:val="upperLetter"/>
      <w:lvlText w:val="%1"/>
      <w:lvlJc w:val="left"/>
      <w:pPr>
        <w:ind w:left="1562" w:hanging="992"/>
        <w:jc w:val="left"/>
      </w:pPr>
      <w:rPr>
        <w:rFonts w:hint="default"/>
        <w:lang w:val="es-ES" w:eastAsia="es-ES" w:bidi="es-ES"/>
      </w:rPr>
    </w:lvl>
    <w:lvl w:ilvl="1">
      <w:start w:val="1"/>
      <w:numFmt w:val="decimal"/>
      <w:lvlText w:val="%1.%2."/>
      <w:lvlJc w:val="left"/>
      <w:pPr>
        <w:ind w:left="1562" w:hanging="992"/>
        <w:jc w:val="right"/>
      </w:pPr>
      <w:rPr>
        <w:rFonts w:hint="default" w:ascii="Arial" w:hAnsi="Arial" w:eastAsia="Arial" w:cs="Arial"/>
        <w:w w:val="99"/>
        <w:sz w:val="24"/>
        <w:szCs w:val="24"/>
        <w:lang w:val="es-ES" w:eastAsia="es-ES" w:bidi="es-ES"/>
      </w:rPr>
    </w:lvl>
    <w:lvl w:ilvl="2">
      <w:start w:val="0"/>
      <w:numFmt w:val="bullet"/>
      <w:lvlText w:val="•"/>
      <w:lvlJc w:val="left"/>
      <w:pPr>
        <w:ind w:left="3548" w:hanging="992"/>
      </w:pPr>
      <w:rPr>
        <w:rFonts w:hint="default"/>
        <w:lang w:val="es-ES" w:eastAsia="es-ES" w:bidi="es-ES"/>
      </w:rPr>
    </w:lvl>
    <w:lvl w:ilvl="3">
      <w:start w:val="0"/>
      <w:numFmt w:val="bullet"/>
      <w:lvlText w:val="•"/>
      <w:lvlJc w:val="left"/>
      <w:pPr>
        <w:ind w:left="4542" w:hanging="992"/>
      </w:pPr>
      <w:rPr>
        <w:rFonts w:hint="default"/>
        <w:lang w:val="es-ES" w:eastAsia="es-ES" w:bidi="es-ES"/>
      </w:rPr>
    </w:lvl>
    <w:lvl w:ilvl="4">
      <w:start w:val="0"/>
      <w:numFmt w:val="bullet"/>
      <w:lvlText w:val="•"/>
      <w:lvlJc w:val="left"/>
      <w:pPr>
        <w:ind w:left="5536" w:hanging="992"/>
      </w:pPr>
      <w:rPr>
        <w:rFonts w:hint="default"/>
        <w:lang w:val="es-ES" w:eastAsia="es-ES" w:bidi="es-ES"/>
      </w:rPr>
    </w:lvl>
    <w:lvl w:ilvl="5">
      <w:start w:val="0"/>
      <w:numFmt w:val="bullet"/>
      <w:lvlText w:val="•"/>
      <w:lvlJc w:val="left"/>
      <w:pPr>
        <w:ind w:left="6531" w:hanging="992"/>
      </w:pPr>
      <w:rPr>
        <w:rFonts w:hint="default"/>
        <w:lang w:val="es-ES" w:eastAsia="es-ES" w:bidi="es-ES"/>
      </w:rPr>
    </w:lvl>
    <w:lvl w:ilvl="6">
      <w:start w:val="0"/>
      <w:numFmt w:val="bullet"/>
      <w:lvlText w:val="•"/>
      <w:lvlJc w:val="left"/>
      <w:pPr>
        <w:ind w:left="7525" w:hanging="992"/>
      </w:pPr>
      <w:rPr>
        <w:rFonts w:hint="default"/>
        <w:lang w:val="es-ES" w:eastAsia="es-ES" w:bidi="es-ES"/>
      </w:rPr>
    </w:lvl>
    <w:lvl w:ilvl="7">
      <w:start w:val="0"/>
      <w:numFmt w:val="bullet"/>
      <w:lvlText w:val="•"/>
      <w:lvlJc w:val="left"/>
      <w:pPr>
        <w:ind w:left="8519" w:hanging="992"/>
      </w:pPr>
      <w:rPr>
        <w:rFonts w:hint="default"/>
        <w:lang w:val="es-ES" w:eastAsia="es-ES" w:bidi="es-ES"/>
      </w:rPr>
    </w:lvl>
    <w:lvl w:ilvl="8">
      <w:start w:val="0"/>
      <w:numFmt w:val="bullet"/>
      <w:lvlText w:val="•"/>
      <w:lvlJc w:val="left"/>
      <w:pPr>
        <w:ind w:left="9513" w:hanging="992"/>
      </w:pPr>
      <w:rPr>
        <w:rFonts w:hint="default"/>
        <w:lang w:val="es-ES" w:eastAsia="es-ES" w:bidi="es-ES"/>
      </w:rPr>
    </w:lvl>
  </w:abstractNum>
  <w:abstractNum w:abstractNumId="0">
    <w:multiLevelType w:val="hybridMultilevel"/>
    <w:lvl w:ilvl="0">
      <w:start w:val="1"/>
      <w:numFmt w:val="upperLetter"/>
      <w:lvlText w:val="%1."/>
      <w:lvlJc w:val="left"/>
      <w:pPr>
        <w:ind w:left="573" w:hanging="42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866" w:hanging="349"/>
      </w:pPr>
      <w:rPr>
        <w:rFonts w:hint="default" w:ascii="Symbol" w:hAnsi="Symbol" w:eastAsia="Symbol" w:cs="Symbol"/>
        <w:w w:val="100"/>
        <w:sz w:val="22"/>
        <w:szCs w:val="22"/>
        <w:lang w:val="es-ES" w:eastAsia="es-ES" w:bidi="es-ES"/>
      </w:rPr>
    </w:lvl>
    <w:lvl w:ilvl="2">
      <w:start w:val="0"/>
      <w:numFmt w:val="bullet"/>
      <w:lvlText w:val="•"/>
      <w:lvlJc w:val="left"/>
      <w:pPr>
        <w:ind w:left="2042" w:hanging="349"/>
      </w:pPr>
      <w:rPr>
        <w:rFonts w:hint="default"/>
        <w:lang w:val="es-ES" w:eastAsia="es-ES" w:bidi="es-ES"/>
      </w:rPr>
    </w:lvl>
    <w:lvl w:ilvl="3">
      <w:start w:val="0"/>
      <w:numFmt w:val="bullet"/>
      <w:lvlText w:val="•"/>
      <w:lvlJc w:val="left"/>
      <w:pPr>
        <w:ind w:left="3224" w:hanging="349"/>
      </w:pPr>
      <w:rPr>
        <w:rFonts w:hint="default"/>
        <w:lang w:val="es-ES" w:eastAsia="es-ES" w:bidi="es-ES"/>
      </w:rPr>
    </w:lvl>
    <w:lvl w:ilvl="4">
      <w:start w:val="0"/>
      <w:numFmt w:val="bullet"/>
      <w:lvlText w:val="•"/>
      <w:lvlJc w:val="left"/>
      <w:pPr>
        <w:ind w:left="4407" w:hanging="349"/>
      </w:pPr>
      <w:rPr>
        <w:rFonts w:hint="default"/>
        <w:lang w:val="es-ES" w:eastAsia="es-ES" w:bidi="es-ES"/>
      </w:rPr>
    </w:lvl>
    <w:lvl w:ilvl="5">
      <w:start w:val="0"/>
      <w:numFmt w:val="bullet"/>
      <w:lvlText w:val="•"/>
      <w:lvlJc w:val="left"/>
      <w:pPr>
        <w:ind w:left="5589" w:hanging="349"/>
      </w:pPr>
      <w:rPr>
        <w:rFonts w:hint="default"/>
        <w:lang w:val="es-ES" w:eastAsia="es-ES" w:bidi="es-ES"/>
      </w:rPr>
    </w:lvl>
    <w:lvl w:ilvl="6">
      <w:start w:val="0"/>
      <w:numFmt w:val="bullet"/>
      <w:lvlText w:val="•"/>
      <w:lvlJc w:val="left"/>
      <w:pPr>
        <w:ind w:left="6772" w:hanging="349"/>
      </w:pPr>
      <w:rPr>
        <w:rFonts w:hint="default"/>
        <w:lang w:val="es-ES" w:eastAsia="es-ES" w:bidi="es-ES"/>
      </w:rPr>
    </w:lvl>
    <w:lvl w:ilvl="7">
      <w:start w:val="0"/>
      <w:numFmt w:val="bullet"/>
      <w:lvlText w:val="•"/>
      <w:lvlJc w:val="left"/>
      <w:pPr>
        <w:ind w:left="7954" w:hanging="349"/>
      </w:pPr>
      <w:rPr>
        <w:rFonts w:hint="default"/>
        <w:lang w:val="es-ES" w:eastAsia="es-ES" w:bidi="es-ES"/>
      </w:rPr>
    </w:lvl>
    <w:lvl w:ilvl="8">
      <w:start w:val="0"/>
      <w:numFmt w:val="bullet"/>
      <w:lvlText w:val="•"/>
      <w:lvlJc w:val="left"/>
      <w:pPr>
        <w:ind w:left="9137" w:hanging="349"/>
      </w:pPr>
      <w:rPr>
        <w:rFonts w:hint="default"/>
        <w:lang w:val="es-ES" w:eastAsia="es-ES" w:bidi="es-E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73" w:hanging="428"/>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573" w:hanging="428"/>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2020-12-16T16:47:00Z</dcterms:created>
  <dcterms:modified xsi:type="dcterms:W3CDTF">2020-12-16T16:47:00Z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Microsoft® Word 2013</vt:lpwstr>
  </property>
  <property fmtid="{D5CDD505-2E9C-101B-9397-08002B2CF9AE}" pid="4" name="LastSaved">
    <vt:filetime>2020-12-16T00:00:00Z</vt:filetime>
  </property>
</Properties>
</file>