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79842" w14:textId="77777777" w:rsidR="007409F5" w:rsidRDefault="00556997" w:rsidP="002B3877">
      <w:pPr>
        <w:jc w:val="center"/>
        <w:rPr>
          <w:b/>
          <w:sz w:val="24"/>
          <w:szCs w:val="24"/>
        </w:rPr>
      </w:pPr>
      <w:r w:rsidRPr="004A520C">
        <w:rPr>
          <w:b/>
          <w:sz w:val="24"/>
          <w:szCs w:val="24"/>
        </w:rPr>
        <w:t>MINISTERIO DE EDUCACIÓN</w:t>
      </w:r>
    </w:p>
    <w:p w14:paraId="1DF751FD" w14:textId="5578FD9B" w:rsidR="00556997" w:rsidRPr="004A520C" w:rsidRDefault="00556997" w:rsidP="002B3877">
      <w:pPr>
        <w:jc w:val="center"/>
        <w:rPr>
          <w:b/>
          <w:sz w:val="24"/>
          <w:szCs w:val="24"/>
        </w:rPr>
      </w:pPr>
      <w:r w:rsidRPr="004A520C">
        <w:rPr>
          <w:b/>
          <w:sz w:val="24"/>
          <w:szCs w:val="24"/>
        </w:rPr>
        <w:t>DIRECCIÓN DE AUDITOR</w:t>
      </w:r>
      <w:r w:rsidR="00C927CD" w:rsidRPr="004A520C">
        <w:rPr>
          <w:b/>
          <w:sz w:val="24"/>
          <w:szCs w:val="24"/>
        </w:rPr>
        <w:t>Í</w:t>
      </w:r>
      <w:r w:rsidRPr="004A520C">
        <w:rPr>
          <w:b/>
          <w:sz w:val="24"/>
          <w:szCs w:val="24"/>
        </w:rPr>
        <w:t>A INTERNA</w:t>
      </w:r>
    </w:p>
    <w:p w14:paraId="45AD036D" w14:textId="77777777" w:rsidR="007409F5" w:rsidRDefault="00556997" w:rsidP="007409F5">
      <w:pPr>
        <w:jc w:val="center"/>
        <w:rPr>
          <w:b/>
          <w:sz w:val="24"/>
          <w:szCs w:val="24"/>
        </w:rPr>
      </w:pPr>
      <w:r w:rsidRPr="004A520C">
        <w:rPr>
          <w:b/>
          <w:sz w:val="24"/>
          <w:szCs w:val="24"/>
        </w:rPr>
        <w:t xml:space="preserve">INFORME </w:t>
      </w:r>
      <w:r w:rsidR="00406B45" w:rsidRPr="004A520C">
        <w:rPr>
          <w:b/>
          <w:sz w:val="24"/>
          <w:szCs w:val="24"/>
        </w:rPr>
        <w:t xml:space="preserve">No.: </w:t>
      </w:r>
      <w:r w:rsidRPr="004A520C">
        <w:rPr>
          <w:b/>
          <w:sz w:val="24"/>
          <w:szCs w:val="24"/>
        </w:rPr>
        <w:t>O-DIDAI/SUB-</w:t>
      </w:r>
      <w:r w:rsidR="00135224" w:rsidRPr="004A520C">
        <w:rPr>
          <w:b/>
          <w:sz w:val="24"/>
          <w:szCs w:val="24"/>
        </w:rPr>
        <w:t>0</w:t>
      </w:r>
      <w:r w:rsidR="00380999" w:rsidRPr="004A520C">
        <w:rPr>
          <w:b/>
          <w:sz w:val="24"/>
          <w:szCs w:val="24"/>
        </w:rPr>
        <w:t>5</w:t>
      </w:r>
      <w:r w:rsidR="00597B5B" w:rsidRPr="004A520C">
        <w:rPr>
          <w:b/>
          <w:sz w:val="24"/>
          <w:szCs w:val="24"/>
        </w:rPr>
        <w:t>6</w:t>
      </w:r>
      <w:r w:rsidRPr="004A520C">
        <w:rPr>
          <w:b/>
          <w:sz w:val="24"/>
          <w:szCs w:val="24"/>
        </w:rPr>
        <w:t>-202</w:t>
      </w:r>
      <w:r w:rsidR="00135224" w:rsidRPr="004A520C">
        <w:rPr>
          <w:b/>
          <w:sz w:val="24"/>
          <w:szCs w:val="24"/>
        </w:rPr>
        <w:t>3</w:t>
      </w:r>
      <w:r w:rsidR="00885BE1" w:rsidRPr="004A520C">
        <w:rPr>
          <w:b/>
          <w:sz w:val="24"/>
          <w:szCs w:val="24"/>
        </w:rPr>
        <w:t>-</w:t>
      </w:r>
      <w:r w:rsidR="00E97B27" w:rsidRPr="007409F5">
        <w:rPr>
          <w:b/>
          <w:sz w:val="24"/>
          <w:szCs w:val="24"/>
        </w:rPr>
        <w:t>1</w:t>
      </w:r>
    </w:p>
    <w:p w14:paraId="10E45A4E" w14:textId="01EEADA3" w:rsidR="00556997" w:rsidRPr="004A520C" w:rsidRDefault="00556997" w:rsidP="007409F5">
      <w:pPr>
        <w:jc w:val="center"/>
        <w:rPr>
          <w:b/>
          <w:sz w:val="24"/>
          <w:szCs w:val="24"/>
        </w:rPr>
      </w:pPr>
      <w:r w:rsidRPr="004A520C">
        <w:rPr>
          <w:b/>
          <w:sz w:val="24"/>
          <w:szCs w:val="24"/>
        </w:rPr>
        <w:t>SIAD: 6</w:t>
      </w:r>
      <w:r w:rsidR="00135224" w:rsidRPr="004A520C">
        <w:rPr>
          <w:b/>
          <w:sz w:val="24"/>
          <w:szCs w:val="24"/>
        </w:rPr>
        <w:t>2</w:t>
      </w:r>
      <w:r w:rsidR="00310706" w:rsidRPr="004A520C">
        <w:rPr>
          <w:b/>
          <w:sz w:val="24"/>
          <w:szCs w:val="24"/>
        </w:rPr>
        <w:t>2</w:t>
      </w:r>
      <w:r w:rsidR="00A13A0B" w:rsidRPr="004A520C">
        <w:rPr>
          <w:b/>
          <w:sz w:val="24"/>
          <w:szCs w:val="24"/>
        </w:rPr>
        <w:t>883</w:t>
      </w:r>
    </w:p>
    <w:p w14:paraId="23692F97" w14:textId="77777777" w:rsidR="00556997" w:rsidRPr="004A520C" w:rsidRDefault="00556997" w:rsidP="00E441E5">
      <w:pPr>
        <w:pStyle w:val="Textoindependiente"/>
        <w:ind w:left="1418"/>
        <w:jc w:val="center"/>
        <w:rPr>
          <w:b/>
        </w:rPr>
      </w:pPr>
    </w:p>
    <w:p w14:paraId="155371C0" w14:textId="77777777" w:rsidR="00556997" w:rsidRPr="004A520C" w:rsidRDefault="00556997" w:rsidP="00556997">
      <w:pPr>
        <w:pStyle w:val="Textoindependiente"/>
        <w:ind w:left="1418"/>
        <w:rPr>
          <w:b/>
          <w:sz w:val="26"/>
        </w:rPr>
      </w:pPr>
    </w:p>
    <w:p w14:paraId="3D3F8793" w14:textId="77777777" w:rsidR="00556997" w:rsidRPr="004A520C" w:rsidRDefault="00556997" w:rsidP="00556997">
      <w:pPr>
        <w:pStyle w:val="Textoindependiente"/>
        <w:ind w:left="1418"/>
        <w:rPr>
          <w:b/>
          <w:sz w:val="26"/>
        </w:rPr>
      </w:pPr>
    </w:p>
    <w:p w14:paraId="4940EE6A" w14:textId="77777777" w:rsidR="00556997" w:rsidRPr="004A520C" w:rsidRDefault="00556997" w:rsidP="00556997">
      <w:pPr>
        <w:pStyle w:val="Textoindependiente"/>
        <w:ind w:left="1418"/>
        <w:rPr>
          <w:b/>
          <w:sz w:val="26"/>
        </w:rPr>
      </w:pPr>
    </w:p>
    <w:p w14:paraId="5B073472" w14:textId="77777777" w:rsidR="00B8333B" w:rsidRPr="004A520C" w:rsidRDefault="00B8333B" w:rsidP="00556997">
      <w:pPr>
        <w:pStyle w:val="Textoindependiente"/>
        <w:ind w:left="1418"/>
        <w:rPr>
          <w:b/>
          <w:sz w:val="26"/>
        </w:rPr>
      </w:pPr>
    </w:p>
    <w:p w14:paraId="3E73CE62" w14:textId="77777777" w:rsidR="00B8333B" w:rsidRPr="004A520C" w:rsidRDefault="00B8333B" w:rsidP="00556997">
      <w:pPr>
        <w:pStyle w:val="Textoindependiente"/>
        <w:ind w:left="1418"/>
        <w:rPr>
          <w:b/>
          <w:sz w:val="26"/>
        </w:rPr>
      </w:pPr>
    </w:p>
    <w:p w14:paraId="51776D75" w14:textId="77777777" w:rsidR="000E71CA" w:rsidRPr="004A520C" w:rsidRDefault="000E71CA" w:rsidP="00556997">
      <w:pPr>
        <w:pStyle w:val="Textoindependiente"/>
        <w:ind w:left="1418"/>
        <w:rPr>
          <w:b/>
          <w:sz w:val="26"/>
        </w:rPr>
      </w:pPr>
    </w:p>
    <w:p w14:paraId="6DAF0C59" w14:textId="77777777" w:rsidR="000E71CA" w:rsidRPr="004A520C" w:rsidRDefault="000E71CA" w:rsidP="00556997">
      <w:pPr>
        <w:pStyle w:val="Textoindependiente"/>
        <w:ind w:left="1418"/>
        <w:rPr>
          <w:b/>
          <w:sz w:val="26"/>
        </w:rPr>
      </w:pPr>
    </w:p>
    <w:p w14:paraId="7BC15EB0" w14:textId="5EB3FAC2" w:rsidR="00556997" w:rsidRPr="004A520C" w:rsidRDefault="00556997" w:rsidP="00556997">
      <w:pPr>
        <w:pStyle w:val="Textoindependiente"/>
        <w:ind w:left="1418"/>
        <w:rPr>
          <w:b/>
          <w:sz w:val="26"/>
        </w:rPr>
      </w:pPr>
    </w:p>
    <w:p w14:paraId="39A7CDE7" w14:textId="7592E032" w:rsidR="00EA0306" w:rsidRPr="004A520C" w:rsidRDefault="00EA0306" w:rsidP="00556997">
      <w:pPr>
        <w:pStyle w:val="Textoindependiente"/>
        <w:ind w:left="1418"/>
        <w:rPr>
          <w:b/>
          <w:sz w:val="26"/>
        </w:rPr>
      </w:pPr>
    </w:p>
    <w:p w14:paraId="1EAFD0BB" w14:textId="59E7656E" w:rsidR="00EA0306" w:rsidRPr="004A520C" w:rsidRDefault="00EA0306" w:rsidP="00556997">
      <w:pPr>
        <w:pStyle w:val="Textoindependiente"/>
        <w:ind w:left="1418"/>
        <w:rPr>
          <w:b/>
          <w:sz w:val="26"/>
        </w:rPr>
      </w:pPr>
    </w:p>
    <w:p w14:paraId="1D2B2273" w14:textId="1AD5686D" w:rsidR="00EA0306" w:rsidRPr="004A520C" w:rsidRDefault="00EA0306" w:rsidP="00556997">
      <w:pPr>
        <w:pStyle w:val="Textoindependiente"/>
        <w:ind w:left="1418"/>
        <w:rPr>
          <w:b/>
          <w:sz w:val="26"/>
        </w:rPr>
      </w:pPr>
    </w:p>
    <w:p w14:paraId="0813DE7D" w14:textId="77777777" w:rsidR="00EA0306" w:rsidRPr="004A520C" w:rsidRDefault="00EA0306" w:rsidP="00556997">
      <w:pPr>
        <w:pStyle w:val="Textoindependiente"/>
        <w:ind w:left="1418"/>
        <w:rPr>
          <w:b/>
          <w:sz w:val="26"/>
        </w:rPr>
      </w:pPr>
    </w:p>
    <w:p w14:paraId="28AC3EC8" w14:textId="77777777" w:rsidR="00556997" w:rsidRPr="004A520C" w:rsidRDefault="00556997" w:rsidP="00B8333B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2F14742" w14:textId="77777777" w:rsidR="00556997" w:rsidRPr="004A520C" w:rsidRDefault="00556997" w:rsidP="00B8333B">
      <w:pPr>
        <w:pStyle w:val="Textoindependiente"/>
        <w:ind w:left="1418"/>
        <w:jc w:val="center"/>
        <w:rPr>
          <w:b/>
          <w:sz w:val="20"/>
        </w:rPr>
      </w:pPr>
    </w:p>
    <w:p w14:paraId="2D47AF8E" w14:textId="77777777" w:rsidR="00556997" w:rsidRPr="004A520C" w:rsidRDefault="00556997" w:rsidP="00910127">
      <w:pPr>
        <w:pStyle w:val="Textoindependiente"/>
        <w:ind w:left="1418"/>
        <w:jc w:val="center"/>
        <w:rPr>
          <w:b/>
          <w:sz w:val="20"/>
        </w:rPr>
      </w:pPr>
    </w:p>
    <w:p w14:paraId="1BF3509F" w14:textId="715A1351" w:rsidR="000E71CA" w:rsidRPr="002B3877" w:rsidRDefault="00EA0306" w:rsidP="002B3877">
      <w:pPr>
        <w:jc w:val="center"/>
        <w:rPr>
          <w:b/>
          <w:sz w:val="24"/>
          <w:szCs w:val="24"/>
        </w:rPr>
      </w:pPr>
      <w:r w:rsidRPr="004A520C">
        <w:rPr>
          <w:b/>
          <w:bCs/>
          <w:sz w:val="24"/>
          <w:szCs w:val="24"/>
          <w:lang w:val="es-GT"/>
        </w:rPr>
        <w:t xml:space="preserve">Consejo o consultoría de </w:t>
      </w:r>
      <w:r w:rsidR="00EF09AF" w:rsidRPr="004A520C">
        <w:rPr>
          <w:b/>
          <w:bCs/>
          <w:sz w:val="24"/>
          <w:szCs w:val="24"/>
          <w:lang w:val="es-GT"/>
        </w:rPr>
        <w:t xml:space="preserve">verificación del </w:t>
      </w:r>
      <w:r w:rsidR="00EF09AF" w:rsidRPr="002B3877">
        <w:rPr>
          <w:b/>
          <w:sz w:val="24"/>
          <w:szCs w:val="24"/>
        </w:rPr>
        <w:t xml:space="preserve">cumplimiento de la normativa referente a la </w:t>
      </w:r>
      <w:r w:rsidR="003048D9" w:rsidRPr="002B3877">
        <w:rPr>
          <w:b/>
          <w:sz w:val="24"/>
          <w:szCs w:val="24"/>
        </w:rPr>
        <w:t>a</w:t>
      </w:r>
      <w:r w:rsidR="000E71CA" w:rsidRPr="002B3877">
        <w:rPr>
          <w:b/>
          <w:sz w:val="24"/>
          <w:szCs w:val="24"/>
        </w:rPr>
        <w:t xml:space="preserve">ctualización </w:t>
      </w:r>
      <w:r w:rsidR="003048D9" w:rsidRPr="002B3877">
        <w:rPr>
          <w:b/>
          <w:sz w:val="24"/>
          <w:szCs w:val="24"/>
        </w:rPr>
        <w:t>a</w:t>
      </w:r>
      <w:r w:rsidR="009A5576" w:rsidRPr="002B3877">
        <w:rPr>
          <w:b/>
          <w:sz w:val="24"/>
          <w:szCs w:val="24"/>
        </w:rPr>
        <w:t>n</w:t>
      </w:r>
      <w:r w:rsidR="00EF09AF" w:rsidRPr="002B3877">
        <w:rPr>
          <w:b/>
          <w:sz w:val="24"/>
          <w:szCs w:val="24"/>
        </w:rPr>
        <w:t xml:space="preserve">ual de </w:t>
      </w:r>
      <w:r w:rsidR="003048D9" w:rsidRPr="002B3877">
        <w:rPr>
          <w:b/>
          <w:sz w:val="24"/>
          <w:szCs w:val="24"/>
        </w:rPr>
        <w:t>d</w:t>
      </w:r>
      <w:r w:rsidR="00EF09AF" w:rsidRPr="002B3877">
        <w:rPr>
          <w:b/>
          <w:sz w:val="24"/>
          <w:szCs w:val="24"/>
        </w:rPr>
        <w:t xml:space="preserve">atos ante la Contraloría General de Cuentas en la </w:t>
      </w:r>
      <w:r w:rsidR="003048D9" w:rsidRPr="002B3877">
        <w:rPr>
          <w:b/>
          <w:sz w:val="24"/>
          <w:szCs w:val="24"/>
        </w:rPr>
        <w:t>u</w:t>
      </w:r>
      <w:r w:rsidR="00EF09AF" w:rsidRPr="002B3877">
        <w:rPr>
          <w:b/>
          <w:sz w:val="24"/>
          <w:szCs w:val="24"/>
        </w:rPr>
        <w:t xml:space="preserve">nidad </w:t>
      </w:r>
      <w:r w:rsidR="003048D9" w:rsidRPr="002B3877">
        <w:rPr>
          <w:b/>
          <w:sz w:val="24"/>
          <w:szCs w:val="24"/>
        </w:rPr>
        <w:t>e</w:t>
      </w:r>
      <w:r w:rsidR="00EF09AF" w:rsidRPr="002B3877">
        <w:rPr>
          <w:b/>
          <w:sz w:val="24"/>
          <w:szCs w:val="24"/>
        </w:rPr>
        <w:t>jecutora</w:t>
      </w:r>
      <w:r w:rsidR="003048D9" w:rsidRPr="002B3877">
        <w:rPr>
          <w:b/>
          <w:sz w:val="24"/>
          <w:szCs w:val="24"/>
        </w:rPr>
        <w:t xml:space="preserve"> siguiente</w:t>
      </w:r>
      <w:r w:rsidR="00EF09AF" w:rsidRPr="002B3877">
        <w:rPr>
          <w:b/>
          <w:sz w:val="24"/>
          <w:szCs w:val="24"/>
        </w:rPr>
        <w:t xml:space="preserve">: </w:t>
      </w:r>
    </w:p>
    <w:p w14:paraId="4FDBCF54" w14:textId="005C71A8" w:rsidR="00EF09AF" w:rsidRPr="004A520C" w:rsidRDefault="00EF09AF" w:rsidP="002B3877">
      <w:pPr>
        <w:jc w:val="center"/>
        <w:rPr>
          <w:b/>
          <w:bCs/>
          <w:sz w:val="24"/>
          <w:szCs w:val="24"/>
          <w:lang w:val="es-GT"/>
        </w:rPr>
      </w:pPr>
      <w:r w:rsidRPr="002B3877">
        <w:rPr>
          <w:b/>
          <w:sz w:val="24"/>
          <w:szCs w:val="24"/>
        </w:rPr>
        <w:t>Direcci</w:t>
      </w:r>
      <w:r w:rsidR="00E10E92" w:rsidRPr="002B3877">
        <w:rPr>
          <w:b/>
          <w:sz w:val="24"/>
          <w:szCs w:val="24"/>
        </w:rPr>
        <w:t>ó</w:t>
      </w:r>
      <w:r w:rsidRPr="002B3877">
        <w:rPr>
          <w:b/>
          <w:sz w:val="24"/>
          <w:szCs w:val="24"/>
        </w:rPr>
        <w:t xml:space="preserve">n de </w:t>
      </w:r>
      <w:r w:rsidR="0080321C" w:rsidRPr="002B3877">
        <w:rPr>
          <w:b/>
          <w:sz w:val="24"/>
          <w:szCs w:val="24"/>
        </w:rPr>
        <w:t>Asesoría Jurídica</w:t>
      </w:r>
      <w:r w:rsidR="0080321C" w:rsidRPr="004A520C">
        <w:rPr>
          <w:b/>
          <w:bCs/>
          <w:sz w:val="24"/>
          <w:szCs w:val="24"/>
          <w:lang w:val="es-GT"/>
        </w:rPr>
        <w:t xml:space="preserve"> </w:t>
      </w:r>
      <w:r w:rsidR="00206F17" w:rsidRPr="004A520C">
        <w:rPr>
          <w:b/>
          <w:bCs/>
          <w:sz w:val="24"/>
          <w:szCs w:val="24"/>
          <w:lang w:val="es-GT"/>
        </w:rPr>
        <w:t>-DI</w:t>
      </w:r>
      <w:r w:rsidR="0080321C" w:rsidRPr="004A520C">
        <w:rPr>
          <w:b/>
          <w:bCs/>
          <w:sz w:val="24"/>
          <w:szCs w:val="24"/>
          <w:lang w:val="es-GT"/>
        </w:rPr>
        <w:t>AJ</w:t>
      </w:r>
      <w:r w:rsidR="00206F17" w:rsidRPr="004A520C">
        <w:rPr>
          <w:b/>
          <w:bCs/>
          <w:sz w:val="24"/>
          <w:szCs w:val="24"/>
          <w:lang w:val="es-GT"/>
        </w:rPr>
        <w:t>-</w:t>
      </w:r>
    </w:p>
    <w:p w14:paraId="3226A8BD" w14:textId="59F6FF19" w:rsidR="00556997" w:rsidRPr="004A520C" w:rsidRDefault="00556997" w:rsidP="0091012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10241F73" w14:textId="77777777" w:rsidR="00556997" w:rsidRPr="004A520C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4D72883" w14:textId="77777777" w:rsidR="00556997" w:rsidRPr="004A520C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D3A0A19" w14:textId="77777777" w:rsidR="00556997" w:rsidRPr="004A520C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16A23920" w14:textId="77777777" w:rsidR="00556997" w:rsidRPr="004A520C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68764482" w14:textId="77777777" w:rsidR="00556997" w:rsidRPr="004A520C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47175755" w14:textId="657E2E92" w:rsidR="00EA0306" w:rsidRPr="004A520C" w:rsidRDefault="00EA0306" w:rsidP="00556997">
      <w:pPr>
        <w:pStyle w:val="Textoindependiente"/>
        <w:ind w:left="1418"/>
        <w:rPr>
          <w:b/>
          <w:sz w:val="20"/>
        </w:rPr>
      </w:pPr>
    </w:p>
    <w:p w14:paraId="34CD76F3" w14:textId="49590EEF" w:rsidR="00EA0306" w:rsidRPr="004A520C" w:rsidRDefault="00EA0306" w:rsidP="00556997">
      <w:pPr>
        <w:pStyle w:val="Textoindependiente"/>
        <w:ind w:left="1418"/>
        <w:rPr>
          <w:b/>
          <w:sz w:val="20"/>
        </w:rPr>
      </w:pPr>
    </w:p>
    <w:p w14:paraId="789ECBAD" w14:textId="7EF8986A" w:rsidR="00EA0306" w:rsidRPr="004A520C" w:rsidRDefault="00EA0306" w:rsidP="00556997">
      <w:pPr>
        <w:pStyle w:val="Textoindependiente"/>
        <w:ind w:left="1418"/>
        <w:rPr>
          <w:b/>
          <w:sz w:val="20"/>
        </w:rPr>
      </w:pPr>
    </w:p>
    <w:p w14:paraId="21FC225B" w14:textId="60BEBCAC" w:rsidR="00EA0306" w:rsidRPr="004A520C" w:rsidRDefault="00EA0306" w:rsidP="00556997">
      <w:pPr>
        <w:pStyle w:val="Textoindependiente"/>
        <w:ind w:left="1418"/>
        <w:rPr>
          <w:b/>
          <w:sz w:val="20"/>
        </w:rPr>
      </w:pPr>
    </w:p>
    <w:p w14:paraId="1058F47E" w14:textId="77777777" w:rsidR="00EA0306" w:rsidRPr="004A520C" w:rsidRDefault="00EA0306" w:rsidP="00556997">
      <w:pPr>
        <w:pStyle w:val="Textoindependiente"/>
        <w:ind w:left="1418"/>
        <w:rPr>
          <w:b/>
          <w:sz w:val="20"/>
        </w:rPr>
      </w:pPr>
    </w:p>
    <w:p w14:paraId="7DF5A09B" w14:textId="77777777" w:rsidR="00556997" w:rsidRPr="004A520C" w:rsidRDefault="00556997" w:rsidP="00556997">
      <w:pPr>
        <w:pStyle w:val="Textoindependiente"/>
        <w:ind w:left="1418"/>
        <w:rPr>
          <w:b/>
          <w:sz w:val="20"/>
        </w:rPr>
      </w:pPr>
    </w:p>
    <w:p w14:paraId="531F67B3" w14:textId="77777777" w:rsidR="00556997" w:rsidRPr="004A520C" w:rsidRDefault="00556997" w:rsidP="00556997">
      <w:pPr>
        <w:pStyle w:val="Textoindependiente"/>
        <w:ind w:left="1418"/>
        <w:rPr>
          <w:b/>
          <w:sz w:val="20"/>
        </w:rPr>
      </w:pPr>
    </w:p>
    <w:p w14:paraId="02043E34" w14:textId="77777777" w:rsidR="000E71CA" w:rsidRPr="004A520C" w:rsidRDefault="000E71CA" w:rsidP="00556997">
      <w:pPr>
        <w:pStyle w:val="Textoindependiente"/>
        <w:ind w:left="1418"/>
        <w:rPr>
          <w:b/>
          <w:sz w:val="20"/>
        </w:rPr>
      </w:pPr>
    </w:p>
    <w:p w14:paraId="77D2EFAF" w14:textId="77777777" w:rsidR="000E71CA" w:rsidRPr="004A520C" w:rsidRDefault="000E71CA" w:rsidP="00556997">
      <w:pPr>
        <w:pStyle w:val="Textoindependiente"/>
        <w:ind w:left="1418"/>
        <w:rPr>
          <w:b/>
          <w:sz w:val="20"/>
        </w:rPr>
      </w:pPr>
    </w:p>
    <w:p w14:paraId="6C6EC5CA" w14:textId="77777777" w:rsidR="000E71CA" w:rsidRPr="004A520C" w:rsidRDefault="000E71CA" w:rsidP="00556997">
      <w:pPr>
        <w:pStyle w:val="Textoindependiente"/>
        <w:ind w:left="1418"/>
        <w:rPr>
          <w:b/>
          <w:sz w:val="20"/>
        </w:rPr>
      </w:pPr>
    </w:p>
    <w:p w14:paraId="70A6CE31" w14:textId="77777777" w:rsidR="000E71CA" w:rsidRPr="004A520C" w:rsidRDefault="000E71CA" w:rsidP="00556997">
      <w:pPr>
        <w:pStyle w:val="Textoindependiente"/>
        <w:ind w:left="1418"/>
        <w:rPr>
          <w:b/>
          <w:sz w:val="20"/>
        </w:rPr>
      </w:pPr>
    </w:p>
    <w:p w14:paraId="4A4118B9" w14:textId="77777777" w:rsidR="000E71CA" w:rsidRPr="004A520C" w:rsidRDefault="000E71CA" w:rsidP="00556997">
      <w:pPr>
        <w:pStyle w:val="Textoindependiente"/>
        <w:ind w:left="1418"/>
        <w:rPr>
          <w:b/>
          <w:sz w:val="20"/>
        </w:rPr>
      </w:pPr>
    </w:p>
    <w:p w14:paraId="3E5E52D7" w14:textId="77777777" w:rsidR="000E71CA" w:rsidRPr="004A520C" w:rsidRDefault="000E71CA" w:rsidP="00556997">
      <w:pPr>
        <w:pStyle w:val="Textoindependiente"/>
        <w:ind w:left="1418"/>
        <w:rPr>
          <w:b/>
          <w:sz w:val="20"/>
        </w:rPr>
      </w:pPr>
    </w:p>
    <w:p w14:paraId="439CCF95" w14:textId="77777777" w:rsidR="000E71CA" w:rsidRPr="004A520C" w:rsidRDefault="000E71CA" w:rsidP="00556997">
      <w:pPr>
        <w:pStyle w:val="Textoindependiente"/>
        <w:ind w:left="1418"/>
        <w:rPr>
          <w:b/>
          <w:sz w:val="20"/>
        </w:rPr>
      </w:pPr>
    </w:p>
    <w:p w14:paraId="71D459EC" w14:textId="77777777" w:rsidR="000E71CA" w:rsidRPr="004A520C" w:rsidRDefault="000E71CA" w:rsidP="00556997">
      <w:pPr>
        <w:pStyle w:val="Textoindependiente"/>
        <w:ind w:left="1418"/>
        <w:rPr>
          <w:b/>
          <w:sz w:val="20"/>
        </w:rPr>
      </w:pPr>
    </w:p>
    <w:p w14:paraId="7A8AA7EB" w14:textId="77777777" w:rsidR="000E71CA" w:rsidRPr="004A520C" w:rsidRDefault="000E71CA" w:rsidP="00556997">
      <w:pPr>
        <w:pStyle w:val="Textoindependiente"/>
        <w:ind w:left="1418"/>
        <w:rPr>
          <w:b/>
          <w:sz w:val="20"/>
        </w:rPr>
      </w:pPr>
    </w:p>
    <w:p w14:paraId="76DA0E92" w14:textId="77777777" w:rsidR="00556997" w:rsidRPr="004A520C" w:rsidRDefault="00556997" w:rsidP="00B8333B">
      <w:pPr>
        <w:pStyle w:val="Textoindependiente"/>
        <w:spacing w:before="8"/>
        <w:ind w:left="1418"/>
        <w:jc w:val="center"/>
        <w:rPr>
          <w:b/>
          <w:sz w:val="26"/>
        </w:rPr>
      </w:pPr>
    </w:p>
    <w:p w14:paraId="266E015C" w14:textId="5A9E1CE7" w:rsidR="00827961" w:rsidRPr="004A520C" w:rsidRDefault="00556997" w:rsidP="00B8333B">
      <w:pPr>
        <w:jc w:val="center"/>
        <w:rPr>
          <w:b/>
          <w:sz w:val="24"/>
          <w:szCs w:val="24"/>
        </w:rPr>
      </w:pPr>
      <w:r w:rsidRPr="004A520C">
        <w:rPr>
          <w:b/>
          <w:sz w:val="24"/>
          <w:szCs w:val="24"/>
        </w:rPr>
        <w:t xml:space="preserve">GUATEMALA, </w:t>
      </w:r>
      <w:r w:rsidR="00135224" w:rsidRPr="004A520C">
        <w:rPr>
          <w:b/>
          <w:sz w:val="24"/>
          <w:szCs w:val="24"/>
        </w:rPr>
        <w:t xml:space="preserve">MAYO </w:t>
      </w:r>
      <w:r w:rsidRPr="004A520C">
        <w:rPr>
          <w:b/>
          <w:sz w:val="24"/>
          <w:szCs w:val="24"/>
        </w:rPr>
        <w:t>DE 202</w:t>
      </w:r>
      <w:r w:rsidR="00135224" w:rsidRPr="004A520C">
        <w:rPr>
          <w:b/>
          <w:sz w:val="24"/>
          <w:szCs w:val="24"/>
        </w:rPr>
        <w:t>3</w:t>
      </w:r>
    </w:p>
    <w:p w14:paraId="7EC7A939" w14:textId="4CB3F1B5" w:rsidR="00910127" w:rsidRPr="004A520C" w:rsidRDefault="00910127" w:rsidP="00B8333B">
      <w:pPr>
        <w:jc w:val="center"/>
        <w:rPr>
          <w:b/>
          <w:sz w:val="24"/>
          <w:szCs w:val="24"/>
        </w:rPr>
      </w:pPr>
    </w:p>
    <w:p w14:paraId="2E4C8C4A" w14:textId="49AEBD10" w:rsidR="00910127" w:rsidRPr="004A520C" w:rsidRDefault="00910127" w:rsidP="00B8333B">
      <w:pPr>
        <w:jc w:val="center"/>
        <w:rPr>
          <w:b/>
          <w:sz w:val="24"/>
          <w:szCs w:val="24"/>
        </w:rPr>
      </w:pPr>
    </w:p>
    <w:p w14:paraId="384AEBB0" w14:textId="5F64254F" w:rsidR="000E490A" w:rsidRPr="004A520C" w:rsidRDefault="00D76222" w:rsidP="000E490A">
      <w:pPr>
        <w:pStyle w:val="Ttulo1"/>
        <w:jc w:val="left"/>
      </w:pPr>
      <w:r w:rsidRPr="004A520C">
        <w:tab/>
      </w:r>
    </w:p>
    <w:p w14:paraId="4FCAC175" w14:textId="575BC0B9" w:rsidR="000E490A" w:rsidRDefault="00216121" w:rsidP="000E490A">
      <w:pPr>
        <w:pStyle w:val="Ttulo1"/>
      </w:pPr>
      <w:r w:rsidRPr="00E81DB2">
        <w:t>Í</w:t>
      </w:r>
      <w:r w:rsidR="000E490A" w:rsidRPr="00E81DB2">
        <w:t>NDICE</w:t>
      </w:r>
    </w:p>
    <w:p w14:paraId="3E704638" w14:textId="77777777" w:rsidR="007409F5" w:rsidRDefault="007409F5" w:rsidP="007409F5">
      <w:pPr>
        <w:rPr>
          <w:lang w:eastAsia="es-ES"/>
        </w:rPr>
      </w:pPr>
    </w:p>
    <w:p w14:paraId="7442B95E" w14:textId="77777777" w:rsidR="007409F5" w:rsidRPr="007409F5" w:rsidRDefault="007409F5" w:rsidP="007409F5">
      <w:pPr>
        <w:rPr>
          <w:lang w:eastAsia="es-ES"/>
        </w:rPr>
      </w:pPr>
    </w:p>
    <w:p w14:paraId="6235D1C6" w14:textId="77777777" w:rsidR="009A5576" w:rsidRPr="004A520C" w:rsidRDefault="009A5576" w:rsidP="009A5576">
      <w:pPr>
        <w:rPr>
          <w:lang w:eastAsia="es-ES"/>
        </w:rPr>
      </w:pPr>
    </w:p>
    <w:p w14:paraId="45BD7398" w14:textId="77777777" w:rsidR="009A5576" w:rsidRPr="004A520C" w:rsidRDefault="009A5576" w:rsidP="009A5576">
      <w:pPr>
        <w:rPr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7409F5" w:rsidRPr="007409F5" w14:paraId="6D57A6A7" w14:textId="77777777" w:rsidTr="009A5576">
        <w:trPr>
          <w:trHeight w:val="433"/>
        </w:trPr>
        <w:tc>
          <w:tcPr>
            <w:tcW w:w="4414" w:type="dxa"/>
          </w:tcPr>
          <w:p w14:paraId="580B9D37" w14:textId="0B0205AC" w:rsidR="009A5576" w:rsidRPr="00E81DB2" w:rsidRDefault="00216121" w:rsidP="007409F5">
            <w:pPr>
              <w:spacing w:line="720" w:lineRule="auto"/>
              <w:rPr>
                <w:lang w:eastAsia="es-ES"/>
              </w:rPr>
            </w:pPr>
            <w:r w:rsidRPr="00E81DB2">
              <w:rPr>
                <w:lang w:eastAsia="es-ES"/>
              </w:rPr>
              <w:t>Introducción</w:t>
            </w:r>
          </w:p>
        </w:tc>
        <w:tc>
          <w:tcPr>
            <w:tcW w:w="4414" w:type="dxa"/>
          </w:tcPr>
          <w:p w14:paraId="509B3546" w14:textId="36E9D313" w:rsidR="009A5576" w:rsidRPr="007409F5" w:rsidRDefault="009A5576" w:rsidP="007409F5">
            <w:pPr>
              <w:spacing w:line="720" w:lineRule="auto"/>
              <w:jc w:val="right"/>
              <w:rPr>
                <w:lang w:eastAsia="es-ES"/>
              </w:rPr>
            </w:pPr>
            <w:r w:rsidRPr="007409F5">
              <w:rPr>
                <w:lang w:eastAsia="es-ES"/>
              </w:rPr>
              <w:t>1</w:t>
            </w:r>
          </w:p>
        </w:tc>
      </w:tr>
      <w:tr w:rsidR="007409F5" w:rsidRPr="007409F5" w14:paraId="1DFA039F" w14:textId="77777777" w:rsidTr="009A5576">
        <w:trPr>
          <w:trHeight w:val="426"/>
        </w:trPr>
        <w:tc>
          <w:tcPr>
            <w:tcW w:w="4414" w:type="dxa"/>
          </w:tcPr>
          <w:p w14:paraId="56A147E8" w14:textId="0A1B200B" w:rsidR="009A5576" w:rsidRPr="00E81DB2" w:rsidRDefault="00216121" w:rsidP="007409F5">
            <w:pPr>
              <w:spacing w:line="720" w:lineRule="auto"/>
              <w:rPr>
                <w:lang w:eastAsia="es-ES"/>
              </w:rPr>
            </w:pPr>
            <w:r w:rsidRPr="00E81DB2">
              <w:rPr>
                <w:lang w:eastAsia="es-ES"/>
              </w:rPr>
              <w:t>Objetivos</w:t>
            </w:r>
          </w:p>
        </w:tc>
        <w:tc>
          <w:tcPr>
            <w:tcW w:w="4414" w:type="dxa"/>
          </w:tcPr>
          <w:p w14:paraId="04507736" w14:textId="311C86BA" w:rsidR="009A5576" w:rsidRPr="007409F5" w:rsidRDefault="009A5576" w:rsidP="007409F5">
            <w:pPr>
              <w:spacing w:line="720" w:lineRule="auto"/>
              <w:jc w:val="right"/>
              <w:rPr>
                <w:lang w:eastAsia="es-ES"/>
              </w:rPr>
            </w:pPr>
            <w:r w:rsidRPr="007409F5">
              <w:rPr>
                <w:lang w:eastAsia="es-ES"/>
              </w:rPr>
              <w:t>1</w:t>
            </w:r>
          </w:p>
        </w:tc>
      </w:tr>
      <w:tr w:rsidR="007409F5" w:rsidRPr="007409F5" w14:paraId="79C3C360" w14:textId="77777777" w:rsidTr="009A5576">
        <w:trPr>
          <w:trHeight w:val="432"/>
        </w:trPr>
        <w:tc>
          <w:tcPr>
            <w:tcW w:w="4414" w:type="dxa"/>
          </w:tcPr>
          <w:p w14:paraId="1B69BCA9" w14:textId="7E49F154" w:rsidR="009A5576" w:rsidRPr="00E81DB2" w:rsidRDefault="00216121" w:rsidP="007409F5">
            <w:pPr>
              <w:spacing w:line="720" w:lineRule="auto"/>
              <w:rPr>
                <w:lang w:eastAsia="es-ES"/>
              </w:rPr>
            </w:pPr>
            <w:r w:rsidRPr="00E81DB2">
              <w:rPr>
                <w:lang w:eastAsia="es-ES"/>
              </w:rPr>
              <w:t>Alcance de la actividad</w:t>
            </w:r>
          </w:p>
        </w:tc>
        <w:tc>
          <w:tcPr>
            <w:tcW w:w="4414" w:type="dxa"/>
          </w:tcPr>
          <w:p w14:paraId="42776753" w14:textId="2E695CEC" w:rsidR="009A5576" w:rsidRPr="007409F5" w:rsidRDefault="009A5576" w:rsidP="007409F5">
            <w:pPr>
              <w:spacing w:line="720" w:lineRule="auto"/>
              <w:jc w:val="right"/>
              <w:rPr>
                <w:lang w:eastAsia="es-ES"/>
              </w:rPr>
            </w:pPr>
            <w:r w:rsidRPr="007409F5">
              <w:rPr>
                <w:lang w:eastAsia="es-ES"/>
              </w:rPr>
              <w:t>1</w:t>
            </w:r>
          </w:p>
        </w:tc>
      </w:tr>
      <w:tr w:rsidR="007409F5" w:rsidRPr="007409F5" w14:paraId="2B021B3C" w14:textId="77777777" w:rsidTr="009A5576">
        <w:trPr>
          <w:trHeight w:val="424"/>
        </w:trPr>
        <w:tc>
          <w:tcPr>
            <w:tcW w:w="4414" w:type="dxa"/>
          </w:tcPr>
          <w:p w14:paraId="662B2D1D" w14:textId="4CDE6529" w:rsidR="009A5576" w:rsidRPr="00E81DB2" w:rsidRDefault="00216121" w:rsidP="007409F5">
            <w:pPr>
              <w:spacing w:line="720" w:lineRule="auto"/>
              <w:rPr>
                <w:lang w:eastAsia="es-ES"/>
              </w:rPr>
            </w:pPr>
            <w:r w:rsidRPr="00E81DB2">
              <w:rPr>
                <w:lang w:eastAsia="es-ES"/>
              </w:rPr>
              <w:t>Resultados de la actividad</w:t>
            </w:r>
          </w:p>
        </w:tc>
        <w:tc>
          <w:tcPr>
            <w:tcW w:w="4414" w:type="dxa"/>
          </w:tcPr>
          <w:p w14:paraId="216E9976" w14:textId="0C7B7719" w:rsidR="009A5576" w:rsidRPr="007409F5" w:rsidRDefault="006457CD" w:rsidP="007409F5">
            <w:pPr>
              <w:spacing w:line="720" w:lineRule="auto"/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E972F9" w:rsidRPr="007409F5" w14:paraId="55BF0F2D" w14:textId="77777777" w:rsidTr="009A5576">
        <w:trPr>
          <w:trHeight w:val="424"/>
        </w:trPr>
        <w:tc>
          <w:tcPr>
            <w:tcW w:w="4414" w:type="dxa"/>
          </w:tcPr>
          <w:p w14:paraId="34883CDB" w14:textId="652E6121" w:rsidR="00E972F9" w:rsidRPr="00E81DB2" w:rsidRDefault="00E972F9" w:rsidP="007409F5">
            <w:pPr>
              <w:spacing w:line="720" w:lineRule="auto"/>
              <w:rPr>
                <w:lang w:eastAsia="es-ES"/>
              </w:rPr>
            </w:pPr>
            <w:r>
              <w:rPr>
                <w:lang w:eastAsia="es-ES"/>
              </w:rPr>
              <w:t>Conclusión</w:t>
            </w:r>
          </w:p>
        </w:tc>
        <w:tc>
          <w:tcPr>
            <w:tcW w:w="4414" w:type="dxa"/>
          </w:tcPr>
          <w:p w14:paraId="69935F62" w14:textId="1BF02E5A" w:rsidR="00E972F9" w:rsidRPr="007409F5" w:rsidRDefault="006457CD" w:rsidP="007409F5">
            <w:pPr>
              <w:spacing w:line="720" w:lineRule="auto"/>
              <w:jc w:val="right"/>
              <w:rPr>
                <w:lang w:eastAsia="es-ES"/>
              </w:rPr>
            </w:pPr>
            <w:r>
              <w:rPr>
                <w:lang w:eastAsia="es-ES"/>
              </w:rPr>
              <w:t>3</w:t>
            </w:r>
          </w:p>
        </w:tc>
      </w:tr>
      <w:tr w:rsidR="007409F5" w:rsidRPr="007409F5" w14:paraId="66B1685B" w14:textId="77777777" w:rsidTr="009A5576">
        <w:trPr>
          <w:trHeight w:val="424"/>
        </w:trPr>
        <w:tc>
          <w:tcPr>
            <w:tcW w:w="4414" w:type="dxa"/>
          </w:tcPr>
          <w:p w14:paraId="729A38F2" w14:textId="2F1DE282" w:rsidR="00AA74FB" w:rsidRPr="00E81DB2" w:rsidRDefault="00216121" w:rsidP="007409F5">
            <w:pPr>
              <w:spacing w:line="720" w:lineRule="auto"/>
              <w:rPr>
                <w:lang w:eastAsia="es-ES"/>
              </w:rPr>
            </w:pPr>
            <w:r w:rsidRPr="00E81DB2">
              <w:rPr>
                <w:lang w:eastAsia="es-ES"/>
              </w:rPr>
              <w:t>Anexos</w:t>
            </w:r>
          </w:p>
        </w:tc>
        <w:tc>
          <w:tcPr>
            <w:tcW w:w="4414" w:type="dxa"/>
          </w:tcPr>
          <w:p w14:paraId="218782CB" w14:textId="254DCED0" w:rsidR="00AA74FB" w:rsidRPr="007409F5" w:rsidRDefault="00F01CA3" w:rsidP="007409F5">
            <w:pPr>
              <w:spacing w:line="720" w:lineRule="auto"/>
              <w:jc w:val="right"/>
              <w:rPr>
                <w:lang w:eastAsia="es-ES"/>
              </w:rPr>
            </w:pPr>
            <w:r>
              <w:rPr>
                <w:lang w:eastAsia="es-ES"/>
              </w:rPr>
              <w:t>5</w:t>
            </w:r>
          </w:p>
        </w:tc>
      </w:tr>
    </w:tbl>
    <w:p w14:paraId="10085FD2" w14:textId="77777777" w:rsidR="009A5576" w:rsidRPr="004A520C" w:rsidRDefault="009A5576" w:rsidP="009A5576">
      <w:pPr>
        <w:rPr>
          <w:lang w:eastAsia="es-ES"/>
        </w:rPr>
      </w:pPr>
    </w:p>
    <w:p w14:paraId="2C50A759" w14:textId="77777777" w:rsidR="009A5576" w:rsidRPr="004A520C" w:rsidRDefault="009A5576" w:rsidP="009A5576">
      <w:pPr>
        <w:rPr>
          <w:lang w:eastAsia="es-ES"/>
        </w:rPr>
      </w:pPr>
    </w:p>
    <w:p w14:paraId="66779B5E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4EEED2A3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3B1384A7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76D4DD1F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5F33E206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6472F272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28CBD954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49341516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6E19CFBF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6F43BBA9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1483242E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060FADD7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228CBC44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0C1F4829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271FFD00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1139B402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6DBB5D62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47FA5C55" w14:textId="77777777" w:rsidR="009A5576" w:rsidRPr="004A520C" w:rsidRDefault="009A5576" w:rsidP="00556997">
      <w:pPr>
        <w:jc w:val="center"/>
        <w:rPr>
          <w:b/>
          <w:sz w:val="24"/>
          <w:szCs w:val="24"/>
        </w:rPr>
      </w:pPr>
    </w:p>
    <w:p w14:paraId="0193B9AF" w14:textId="153933F3" w:rsidR="00354A06" w:rsidRPr="004A520C" w:rsidRDefault="00354A06" w:rsidP="00556997">
      <w:pPr>
        <w:jc w:val="center"/>
        <w:rPr>
          <w:b/>
          <w:sz w:val="24"/>
          <w:szCs w:val="24"/>
        </w:rPr>
      </w:pPr>
    </w:p>
    <w:p w14:paraId="0F84E40B" w14:textId="77777777" w:rsidR="00281F5D" w:rsidRPr="004A520C" w:rsidRDefault="00281F5D" w:rsidP="00987CF3">
      <w:pPr>
        <w:spacing w:before="120"/>
        <w:jc w:val="center"/>
        <w:rPr>
          <w:b/>
          <w:sz w:val="24"/>
          <w:szCs w:val="24"/>
        </w:rPr>
        <w:sectPr w:rsidR="00281F5D" w:rsidRPr="004A520C" w:rsidSect="005614B4">
          <w:footerReference w:type="default" r:id="rId8"/>
          <w:headerReference w:type="first" r:id="rId9"/>
          <w:footerReference w:type="first" r:id="rId1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5440D6F" w14:textId="77777777" w:rsidR="008B19FC" w:rsidRPr="002B3877" w:rsidRDefault="008B19FC" w:rsidP="002B3877">
      <w:pPr>
        <w:rPr>
          <w:b/>
          <w:lang w:val="es-GT"/>
        </w:rPr>
      </w:pPr>
      <w:bookmarkStart w:id="0" w:name="_TOC_250003"/>
      <w:bookmarkEnd w:id="0"/>
      <w:r w:rsidRPr="002B3877">
        <w:rPr>
          <w:b/>
          <w:lang w:val="es-GT"/>
        </w:rPr>
        <w:lastRenderedPageBreak/>
        <w:t>INTRODUCCIÓN</w:t>
      </w:r>
    </w:p>
    <w:p w14:paraId="573309DB" w14:textId="3DBCFFF4" w:rsidR="000F5EF4" w:rsidRPr="002B3877" w:rsidRDefault="00AE305B" w:rsidP="002B3877">
      <w:pPr>
        <w:tabs>
          <w:tab w:val="left" w:pos="5241"/>
        </w:tabs>
        <w:adjustRightInd w:val="0"/>
        <w:jc w:val="both"/>
        <w:rPr>
          <w:bCs/>
          <w:lang w:val="es-GT"/>
        </w:rPr>
      </w:pPr>
      <w:r w:rsidRPr="002B3877">
        <w:rPr>
          <w:bCs/>
          <w:lang w:val="es-GT"/>
        </w:rPr>
        <w:t>De conformidad con el nombramiento de auditoría No. O-DIDAI/SUB-</w:t>
      </w:r>
      <w:r w:rsidR="00797C1F" w:rsidRPr="002B3877">
        <w:rPr>
          <w:bCs/>
          <w:lang w:val="es-GT"/>
        </w:rPr>
        <w:t>0</w:t>
      </w:r>
      <w:r w:rsidR="00E10E92" w:rsidRPr="002B3877">
        <w:rPr>
          <w:bCs/>
          <w:lang w:val="es-GT"/>
        </w:rPr>
        <w:t>5</w:t>
      </w:r>
      <w:r w:rsidR="00B14F13" w:rsidRPr="002B3877">
        <w:rPr>
          <w:bCs/>
          <w:lang w:val="es-GT"/>
        </w:rPr>
        <w:t>6</w:t>
      </w:r>
      <w:r w:rsidRPr="002B3877">
        <w:rPr>
          <w:bCs/>
          <w:lang w:val="es-GT"/>
        </w:rPr>
        <w:t>-202</w:t>
      </w:r>
      <w:r w:rsidR="00797C1F" w:rsidRPr="002B3877">
        <w:rPr>
          <w:bCs/>
          <w:lang w:val="es-GT"/>
        </w:rPr>
        <w:t>3</w:t>
      </w:r>
      <w:r w:rsidR="00B14F13" w:rsidRPr="002B3877">
        <w:rPr>
          <w:bCs/>
          <w:lang w:val="es-GT"/>
        </w:rPr>
        <w:t>,</w:t>
      </w:r>
      <w:r w:rsidRPr="002B3877">
        <w:rPr>
          <w:bCs/>
          <w:lang w:val="es-GT"/>
        </w:rPr>
        <w:t xml:space="preserve"> de fecha </w:t>
      </w:r>
      <w:r w:rsidR="00E10E92" w:rsidRPr="002B3877">
        <w:rPr>
          <w:bCs/>
          <w:lang w:val="es-GT"/>
        </w:rPr>
        <w:t>19</w:t>
      </w:r>
      <w:r w:rsidRPr="002B3877">
        <w:rPr>
          <w:bCs/>
          <w:lang w:val="es-GT"/>
        </w:rPr>
        <w:t xml:space="preserve"> de </w:t>
      </w:r>
      <w:r w:rsidR="00797C1F" w:rsidRPr="002B3877">
        <w:rPr>
          <w:bCs/>
          <w:lang w:val="es-GT"/>
        </w:rPr>
        <w:t xml:space="preserve">abril </w:t>
      </w:r>
      <w:r w:rsidRPr="002B3877">
        <w:rPr>
          <w:bCs/>
          <w:lang w:val="es-GT"/>
        </w:rPr>
        <w:t>de 202</w:t>
      </w:r>
      <w:r w:rsidR="00797C1F" w:rsidRPr="002B3877">
        <w:rPr>
          <w:bCs/>
          <w:lang w:val="es-GT"/>
        </w:rPr>
        <w:t>3</w:t>
      </w:r>
      <w:r w:rsidRPr="002B3877">
        <w:rPr>
          <w:bCs/>
          <w:lang w:val="es-GT"/>
        </w:rPr>
        <w:t xml:space="preserve">, </w:t>
      </w:r>
      <w:r w:rsidR="00B14F13" w:rsidRPr="002B3877">
        <w:rPr>
          <w:bCs/>
          <w:lang w:val="es-GT"/>
        </w:rPr>
        <w:t>emitido por la Licda. Julia Victoria Monzón P</w:t>
      </w:r>
      <w:r w:rsidR="00541060" w:rsidRPr="002B3877">
        <w:rPr>
          <w:bCs/>
          <w:lang w:val="es-GT"/>
        </w:rPr>
        <w:t xml:space="preserve">érez, </w:t>
      </w:r>
      <w:r w:rsidR="006D4205" w:rsidRPr="002B3877">
        <w:rPr>
          <w:bCs/>
          <w:lang w:val="es-GT"/>
        </w:rPr>
        <w:t>d</w:t>
      </w:r>
      <w:r w:rsidR="00541060" w:rsidRPr="002B3877">
        <w:rPr>
          <w:bCs/>
          <w:lang w:val="es-GT"/>
        </w:rPr>
        <w:t xml:space="preserve">irectora de la Dirección de Auditoría Interna del </w:t>
      </w:r>
      <w:r w:rsidR="006816F8" w:rsidRPr="002B3877">
        <w:rPr>
          <w:bCs/>
          <w:lang w:val="es-GT"/>
        </w:rPr>
        <w:t xml:space="preserve">Ministerio de Educación, fuimos designados </w:t>
      </w:r>
      <w:r w:rsidRPr="002B3877">
        <w:rPr>
          <w:bCs/>
          <w:lang w:val="es-GT"/>
        </w:rPr>
        <w:t>para realizar</w:t>
      </w:r>
      <w:r w:rsidR="00E10E92" w:rsidRPr="002B3877">
        <w:rPr>
          <w:bCs/>
          <w:lang w:val="es-GT"/>
        </w:rPr>
        <w:t xml:space="preserve"> consejo o consultoría de verificación del cumplimiento de la normativa referente a la actualización anual de datos ante la Contraloría General de Cuentas</w:t>
      </w:r>
      <w:r w:rsidR="00133D51" w:rsidRPr="002B3877">
        <w:rPr>
          <w:bCs/>
          <w:lang w:val="es-GT"/>
        </w:rPr>
        <w:t>,</w:t>
      </w:r>
      <w:r w:rsidR="00E10E92" w:rsidRPr="002B3877">
        <w:rPr>
          <w:bCs/>
          <w:lang w:val="es-GT"/>
        </w:rPr>
        <w:t xml:space="preserve"> en </w:t>
      </w:r>
      <w:r w:rsidR="00E009D3" w:rsidRPr="002B3877">
        <w:rPr>
          <w:bCs/>
          <w:lang w:val="es-GT"/>
        </w:rPr>
        <w:t xml:space="preserve">la </w:t>
      </w:r>
      <w:r w:rsidR="00E10E92" w:rsidRPr="002B3877">
        <w:rPr>
          <w:bCs/>
          <w:lang w:val="es-GT"/>
        </w:rPr>
        <w:t>Dirección de</w:t>
      </w:r>
      <w:r w:rsidR="00206F17" w:rsidRPr="002B3877">
        <w:rPr>
          <w:bCs/>
          <w:lang w:val="es-GT"/>
        </w:rPr>
        <w:t xml:space="preserve"> </w:t>
      </w:r>
      <w:r w:rsidR="00B40DD4" w:rsidRPr="002B3877">
        <w:rPr>
          <w:bCs/>
          <w:lang w:val="es-GT"/>
        </w:rPr>
        <w:t>Asesoría Jurídica</w:t>
      </w:r>
      <w:r w:rsidR="00B87211" w:rsidRPr="002B3877">
        <w:rPr>
          <w:bCs/>
          <w:lang w:val="es-GT"/>
        </w:rPr>
        <w:t xml:space="preserve">, que en adelante podrá abreviarse </w:t>
      </w:r>
      <w:r w:rsidR="00B12AB4" w:rsidRPr="002B3877">
        <w:rPr>
          <w:bCs/>
          <w:lang w:val="es-GT"/>
        </w:rPr>
        <w:t>-</w:t>
      </w:r>
      <w:r w:rsidR="00206F17" w:rsidRPr="002B3877">
        <w:rPr>
          <w:bCs/>
          <w:lang w:val="es-GT"/>
        </w:rPr>
        <w:t>DI</w:t>
      </w:r>
      <w:r w:rsidR="00B40DD4" w:rsidRPr="002B3877">
        <w:rPr>
          <w:bCs/>
          <w:lang w:val="es-GT"/>
        </w:rPr>
        <w:t>AJ</w:t>
      </w:r>
      <w:r w:rsidR="007409F5" w:rsidRPr="002B3877">
        <w:rPr>
          <w:bCs/>
          <w:lang w:val="es-GT"/>
        </w:rPr>
        <w:t>-</w:t>
      </w:r>
      <w:r w:rsidR="00BE7D31" w:rsidRPr="002B3877">
        <w:rPr>
          <w:bCs/>
          <w:lang w:val="es-GT"/>
        </w:rPr>
        <w:t>.</w:t>
      </w:r>
    </w:p>
    <w:p w14:paraId="59986FBE" w14:textId="5C0E053A" w:rsidR="00797C1F" w:rsidRPr="002B3877" w:rsidRDefault="00797C1F" w:rsidP="002B3877">
      <w:pPr>
        <w:pStyle w:val="Textoindependiente"/>
        <w:jc w:val="both"/>
        <w:rPr>
          <w:rFonts w:eastAsia="Calibri"/>
          <w:sz w:val="22"/>
          <w:szCs w:val="22"/>
        </w:rPr>
      </w:pPr>
      <w:r w:rsidRPr="002B3877">
        <w:rPr>
          <w:rFonts w:eastAsia="Calibri"/>
          <w:sz w:val="22"/>
          <w:szCs w:val="22"/>
        </w:rPr>
        <w:t xml:space="preserve">                                 </w:t>
      </w:r>
    </w:p>
    <w:p w14:paraId="409E368A" w14:textId="77777777" w:rsidR="007409F5" w:rsidRPr="002B3877" w:rsidRDefault="007409F5" w:rsidP="002B3877">
      <w:pPr>
        <w:rPr>
          <w:b/>
        </w:rPr>
      </w:pPr>
    </w:p>
    <w:p w14:paraId="0E971164" w14:textId="77777777" w:rsidR="008B19FC" w:rsidRPr="002B3877" w:rsidRDefault="008B19FC" w:rsidP="002B3877">
      <w:pPr>
        <w:rPr>
          <w:b/>
          <w:lang w:val="es-GT"/>
        </w:rPr>
      </w:pPr>
      <w:r w:rsidRPr="002B3877">
        <w:rPr>
          <w:b/>
          <w:lang w:val="es-GT"/>
        </w:rPr>
        <w:t>OBJETIVOS</w:t>
      </w:r>
    </w:p>
    <w:p w14:paraId="5482E771" w14:textId="77777777" w:rsidR="008B19FC" w:rsidRPr="002B3877" w:rsidRDefault="008B19FC" w:rsidP="002B3877">
      <w:pPr>
        <w:rPr>
          <w:b/>
          <w:lang w:val="es-GT"/>
        </w:rPr>
      </w:pPr>
    </w:p>
    <w:p w14:paraId="3CF5CA25" w14:textId="4DC66F43" w:rsidR="008B19FC" w:rsidRPr="002B3877" w:rsidRDefault="008B19FC" w:rsidP="002B3877">
      <w:pPr>
        <w:rPr>
          <w:b/>
          <w:lang w:val="es-GT"/>
        </w:rPr>
      </w:pPr>
      <w:r w:rsidRPr="002B3877">
        <w:rPr>
          <w:b/>
          <w:lang w:val="es-GT"/>
        </w:rPr>
        <w:t>GENERAL</w:t>
      </w:r>
    </w:p>
    <w:p w14:paraId="71D58F05" w14:textId="36B017D0" w:rsidR="00E10E92" w:rsidRPr="002B3877" w:rsidRDefault="00E10E92" w:rsidP="002B3877">
      <w:pPr>
        <w:jc w:val="both"/>
        <w:rPr>
          <w:bCs/>
          <w:lang w:val="es-GT"/>
        </w:rPr>
      </w:pPr>
      <w:r w:rsidRPr="002B3877">
        <w:rPr>
          <w:bCs/>
          <w:lang w:val="es-GT"/>
        </w:rPr>
        <w:t xml:space="preserve">Verificar el cumplimiento de la normativa referente a la actualización </w:t>
      </w:r>
      <w:r w:rsidR="007D482D" w:rsidRPr="002B3877">
        <w:rPr>
          <w:bCs/>
          <w:lang w:val="es-GT"/>
        </w:rPr>
        <w:t>a</w:t>
      </w:r>
      <w:r w:rsidRPr="002B3877">
        <w:rPr>
          <w:bCs/>
          <w:lang w:val="es-GT"/>
        </w:rPr>
        <w:t xml:space="preserve">nual de </w:t>
      </w:r>
      <w:r w:rsidR="007D482D" w:rsidRPr="002B3877">
        <w:rPr>
          <w:bCs/>
          <w:lang w:val="es-GT"/>
        </w:rPr>
        <w:t>d</w:t>
      </w:r>
      <w:r w:rsidRPr="002B3877">
        <w:rPr>
          <w:bCs/>
          <w:lang w:val="es-GT"/>
        </w:rPr>
        <w:t>atos ante la Contraloría General de Cuentas.</w:t>
      </w:r>
    </w:p>
    <w:p w14:paraId="3C58BD17" w14:textId="77777777" w:rsidR="008B19FC" w:rsidRPr="002B3877" w:rsidRDefault="008B19FC" w:rsidP="002B3877">
      <w:pPr>
        <w:jc w:val="both"/>
        <w:rPr>
          <w:bCs/>
          <w:lang w:val="es-GT"/>
        </w:rPr>
      </w:pPr>
    </w:p>
    <w:p w14:paraId="3F66C46E" w14:textId="0B21218D" w:rsidR="008B19FC" w:rsidRPr="002B3877" w:rsidRDefault="008B19FC" w:rsidP="002B3877">
      <w:pPr>
        <w:rPr>
          <w:b/>
          <w:lang w:val="es-GT"/>
        </w:rPr>
      </w:pPr>
      <w:r w:rsidRPr="002B3877">
        <w:rPr>
          <w:b/>
          <w:lang w:val="es-GT"/>
        </w:rPr>
        <w:t>ESPECÍFICO</w:t>
      </w:r>
    </w:p>
    <w:p w14:paraId="0967F3BE" w14:textId="2455D034" w:rsidR="00E10E92" w:rsidRPr="002B3877" w:rsidRDefault="008B19FC" w:rsidP="002B3877">
      <w:pPr>
        <w:jc w:val="both"/>
        <w:rPr>
          <w:bCs/>
          <w:lang w:val="es-GT"/>
        </w:rPr>
      </w:pPr>
      <w:r w:rsidRPr="002B3877">
        <w:rPr>
          <w:lang w:val="es-GT"/>
        </w:rPr>
        <w:t xml:space="preserve">Verificar </w:t>
      </w:r>
      <w:r w:rsidR="00E10E92" w:rsidRPr="002B3877">
        <w:rPr>
          <w:lang w:val="es-GT"/>
        </w:rPr>
        <w:t xml:space="preserve">que el personal de cada unidad ejecutora cumplió con la actualización anual de </w:t>
      </w:r>
      <w:r w:rsidR="00E93200" w:rsidRPr="002B3877">
        <w:rPr>
          <w:lang w:val="es-GT"/>
        </w:rPr>
        <w:t>d</w:t>
      </w:r>
      <w:r w:rsidR="00E10E92" w:rsidRPr="002B3877">
        <w:rPr>
          <w:lang w:val="es-GT"/>
        </w:rPr>
        <w:t xml:space="preserve">atos ante la Contraloría </w:t>
      </w:r>
      <w:r w:rsidR="00E10E92" w:rsidRPr="002B3877">
        <w:rPr>
          <w:bCs/>
          <w:lang w:val="es-GT"/>
        </w:rPr>
        <w:t>General de Cuentas.</w:t>
      </w:r>
    </w:p>
    <w:p w14:paraId="73FE6FE6" w14:textId="77777777" w:rsidR="00E10E92" w:rsidRPr="002B3877" w:rsidRDefault="00E10E92" w:rsidP="002B3877">
      <w:pPr>
        <w:jc w:val="both"/>
        <w:rPr>
          <w:bCs/>
          <w:lang w:val="es-GT"/>
        </w:rPr>
      </w:pPr>
    </w:p>
    <w:p w14:paraId="109F32B6" w14:textId="77777777" w:rsidR="007409F5" w:rsidRPr="002B3877" w:rsidRDefault="007409F5" w:rsidP="002B3877">
      <w:pPr>
        <w:rPr>
          <w:b/>
          <w:lang w:val="es-GT"/>
        </w:rPr>
      </w:pPr>
    </w:p>
    <w:p w14:paraId="7E63E0C4" w14:textId="2E8BF8AD" w:rsidR="008B19FC" w:rsidRPr="002B3877" w:rsidRDefault="008B19FC" w:rsidP="002B3877">
      <w:pPr>
        <w:rPr>
          <w:b/>
          <w:lang w:val="es-GT"/>
        </w:rPr>
      </w:pPr>
      <w:r w:rsidRPr="002B3877">
        <w:rPr>
          <w:b/>
          <w:lang w:val="es-GT"/>
        </w:rPr>
        <w:t>ALCANCE DE LA ACTIVIDAD</w:t>
      </w:r>
    </w:p>
    <w:p w14:paraId="2FDCDA75" w14:textId="513AFFE3" w:rsidR="00B14806" w:rsidRPr="002B3877" w:rsidRDefault="00CA0A05" w:rsidP="002B3877">
      <w:pPr>
        <w:pStyle w:val="Textoindependiente"/>
        <w:jc w:val="both"/>
        <w:rPr>
          <w:sz w:val="22"/>
          <w:szCs w:val="22"/>
          <w:lang w:val="es-GT"/>
        </w:rPr>
      </w:pPr>
      <w:r w:rsidRPr="002B3877">
        <w:rPr>
          <w:sz w:val="22"/>
          <w:szCs w:val="22"/>
        </w:rPr>
        <w:t xml:space="preserve">El consejo o consultoría </w:t>
      </w:r>
      <w:r w:rsidR="004F26AB" w:rsidRPr="002B3877">
        <w:rPr>
          <w:sz w:val="22"/>
          <w:szCs w:val="22"/>
        </w:rPr>
        <w:t xml:space="preserve">de cumplimiento de conformidad </w:t>
      </w:r>
      <w:r w:rsidR="00820787" w:rsidRPr="002B3877">
        <w:rPr>
          <w:sz w:val="22"/>
          <w:szCs w:val="22"/>
        </w:rPr>
        <w:t>con</w:t>
      </w:r>
      <w:r w:rsidR="004F26AB" w:rsidRPr="002B3877">
        <w:rPr>
          <w:sz w:val="22"/>
          <w:szCs w:val="22"/>
        </w:rPr>
        <w:t xml:space="preserve"> </w:t>
      </w:r>
      <w:r w:rsidR="00820787" w:rsidRPr="002B3877">
        <w:rPr>
          <w:sz w:val="22"/>
          <w:szCs w:val="22"/>
        </w:rPr>
        <w:t xml:space="preserve">el </w:t>
      </w:r>
      <w:r w:rsidR="004F26AB" w:rsidRPr="002B3877">
        <w:rPr>
          <w:sz w:val="22"/>
          <w:szCs w:val="22"/>
        </w:rPr>
        <w:t xml:space="preserve">nombramiento </w:t>
      </w:r>
      <w:r w:rsidR="00FB4A2B" w:rsidRPr="002B3877">
        <w:rPr>
          <w:sz w:val="22"/>
          <w:szCs w:val="22"/>
        </w:rPr>
        <w:t xml:space="preserve">de auditoría </w:t>
      </w:r>
      <w:r w:rsidR="004F26AB" w:rsidRPr="002B3877">
        <w:rPr>
          <w:sz w:val="22"/>
          <w:szCs w:val="22"/>
        </w:rPr>
        <w:t xml:space="preserve">No. </w:t>
      </w:r>
      <w:r w:rsidR="004F26AB" w:rsidRPr="002B3877">
        <w:rPr>
          <w:sz w:val="22"/>
          <w:szCs w:val="22"/>
          <w:lang w:val="es-GT"/>
        </w:rPr>
        <w:t>O-DIDAI/SUB-05</w:t>
      </w:r>
      <w:r w:rsidR="00FB4A2B" w:rsidRPr="002B3877">
        <w:rPr>
          <w:sz w:val="22"/>
          <w:szCs w:val="22"/>
          <w:lang w:val="es-GT"/>
        </w:rPr>
        <w:t>6</w:t>
      </w:r>
      <w:r w:rsidR="004F26AB" w:rsidRPr="002B3877">
        <w:rPr>
          <w:sz w:val="22"/>
          <w:szCs w:val="22"/>
          <w:lang w:val="es-GT"/>
        </w:rPr>
        <w:t>-2023</w:t>
      </w:r>
      <w:r w:rsidR="00FB4A2B" w:rsidRPr="002B3877">
        <w:rPr>
          <w:sz w:val="22"/>
          <w:szCs w:val="22"/>
          <w:lang w:val="es-GT"/>
        </w:rPr>
        <w:t>,</w:t>
      </w:r>
      <w:r w:rsidR="004F26AB" w:rsidRPr="002B3877">
        <w:rPr>
          <w:sz w:val="22"/>
          <w:szCs w:val="22"/>
          <w:lang w:val="es-GT"/>
        </w:rPr>
        <w:t xml:space="preserve"> de fecha 19 de abril de 2023, por el período del 01 de enero al 28 de febrero de 2023, comprendió la verificación del cumplimiento de la normativa referente a la actualización anual de datos ante la Contraloría General de Cuentas</w:t>
      </w:r>
      <w:r w:rsidR="00484337" w:rsidRPr="002B3877">
        <w:rPr>
          <w:sz w:val="22"/>
          <w:szCs w:val="22"/>
          <w:lang w:val="es-GT"/>
        </w:rPr>
        <w:t>,</w:t>
      </w:r>
      <w:r w:rsidR="004F26AB" w:rsidRPr="002B3877">
        <w:rPr>
          <w:sz w:val="22"/>
          <w:szCs w:val="22"/>
          <w:lang w:val="es-GT"/>
        </w:rPr>
        <w:t xml:space="preserve"> en </w:t>
      </w:r>
      <w:r w:rsidR="00E009D3" w:rsidRPr="002B3877">
        <w:rPr>
          <w:sz w:val="22"/>
          <w:szCs w:val="22"/>
          <w:lang w:val="es-GT"/>
        </w:rPr>
        <w:t xml:space="preserve">la Dirección de </w:t>
      </w:r>
      <w:r w:rsidR="00484337" w:rsidRPr="002B3877">
        <w:rPr>
          <w:sz w:val="22"/>
          <w:szCs w:val="22"/>
          <w:lang w:val="es-GT"/>
        </w:rPr>
        <w:t>Asesoría Jurídica</w:t>
      </w:r>
      <w:r w:rsidR="006E52E6" w:rsidRPr="002B3877">
        <w:rPr>
          <w:sz w:val="22"/>
          <w:szCs w:val="22"/>
          <w:lang w:val="es-GT"/>
        </w:rPr>
        <w:t xml:space="preserve">, </w:t>
      </w:r>
      <w:r w:rsidR="00B14806" w:rsidRPr="002B3877">
        <w:rPr>
          <w:sz w:val="22"/>
          <w:szCs w:val="22"/>
          <w:lang w:val="es-GT"/>
        </w:rPr>
        <w:t>para lo cual fue comparada la base de datos del personal del Ministerio de Educación</w:t>
      </w:r>
      <w:r w:rsidR="008E600A" w:rsidRPr="002B3877">
        <w:rPr>
          <w:sz w:val="22"/>
          <w:szCs w:val="22"/>
          <w:lang w:val="es-GT"/>
        </w:rPr>
        <w:t>,</w:t>
      </w:r>
      <w:r w:rsidR="00B14806" w:rsidRPr="002B3877">
        <w:rPr>
          <w:sz w:val="22"/>
          <w:szCs w:val="22"/>
          <w:lang w:val="es-GT"/>
        </w:rPr>
        <w:t xml:space="preserve"> que actualizó </w:t>
      </w:r>
      <w:r w:rsidR="008E600A" w:rsidRPr="002B3877">
        <w:rPr>
          <w:sz w:val="22"/>
          <w:szCs w:val="22"/>
          <w:lang w:val="es-GT"/>
        </w:rPr>
        <w:t xml:space="preserve">sus </w:t>
      </w:r>
      <w:r w:rsidR="00B14806" w:rsidRPr="002B3877">
        <w:rPr>
          <w:sz w:val="22"/>
          <w:szCs w:val="22"/>
          <w:lang w:val="es-GT"/>
        </w:rPr>
        <w:t>datos al 28 de febrero de 2023 y que fue proporcionada por la Contraloría General de Cuentas, con el listado del personal que aparece asignado a la unidad ejecutora en el Sistema de G</w:t>
      </w:r>
      <w:r w:rsidR="002A3ED4" w:rsidRPr="002B3877">
        <w:rPr>
          <w:sz w:val="22"/>
          <w:szCs w:val="22"/>
          <w:lang w:val="es-GT"/>
        </w:rPr>
        <w:t>uatenó</w:t>
      </w:r>
      <w:r w:rsidR="00B14806" w:rsidRPr="002B3877">
        <w:rPr>
          <w:sz w:val="22"/>
          <w:szCs w:val="22"/>
          <w:lang w:val="es-GT"/>
        </w:rPr>
        <w:t>minas.</w:t>
      </w:r>
    </w:p>
    <w:p w14:paraId="3F0BA583" w14:textId="77777777" w:rsidR="00B14806" w:rsidRPr="002B3877" w:rsidRDefault="00B14806" w:rsidP="002B3877">
      <w:pPr>
        <w:pStyle w:val="Textoindependiente"/>
        <w:jc w:val="both"/>
        <w:rPr>
          <w:sz w:val="22"/>
          <w:szCs w:val="22"/>
          <w:lang w:val="es-GT"/>
        </w:rPr>
      </w:pPr>
    </w:p>
    <w:p w14:paraId="326D57CE" w14:textId="77777777" w:rsidR="007409F5" w:rsidRPr="002B3877" w:rsidRDefault="007409F5" w:rsidP="002B3877">
      <w:pPr>
        <w:jc w:val="both"/>
        <w:rPr>
          <w:b/>
          <w:lang w:val="es-GT"/>
        </w:rPr>
      </w:pPr>
    </w:p>
    <w:p w14:paraId="1B46AF80" w14:textId="77777777" w:rsidR="008B19FC" w:rsidRPr="002B3877" w:rsidRDefault="008B19FC" w:rsidP="002B3877">
      <w:pPr>
        <w:jc w:val="both"/>
        <w:rPr>
          <w:b/>
          <w:lang w:val="es-GT"/>
        </w:rPr>
      </w:pPr>
      <w:r w:rsidRPr="002B3877">
        <w:rPr>
          <w:b/>
          <w:lang w:val="es-GT"/>
        </w:rPr>
        <w:t>RESULTADOS DE LA ACTIVIDAD</w:t>
      </w:r>
    </w:p>
    <w:p w14:paraId="3B71F08C" w14:textId="7E3D91E0" w:rsidR="00A710B2" w:rsidRPr="002B3877" w:rsidRDefault="00B14806" w:rsidP="002B3877">
      <w:pPr>
        <w:jc w:val="both"/>
      </w:pPr>
      <w:r w:rsidRPr="002B3877">
        <w:t>El trabajo realizado se resume a continuación:</w:t>
      </w:r>
    </w:p>
    <w:p w14:paraId="752040F8" w14:textId="77777777" w:rsidR="00B14806" w:rsidRPr="002B3877" w:rsidRDefault="00B14806" w:rsidP="002B3877">
      <w:pPr>
        <w:jc w:val="both"/>
      </w:pPr>
    </w:p>
    <w:p w14:paraId="12C92AC4" w14:textId="34488FFD" w:rsidR="00B14806" w:rsidRPr="002B3877" w:rsidRDefault="00B14806" w:rsidP="002B3877">
      <w:pPr>
        <w:pStyle w:val="Textoindependiente"/>
        <w:jc w:val="both"/>
        <w:rPr>
          <w:rFonts w:eastAsiaTheme="minorHAnsi"/>
          <w:sz w:val="22"/>
          <w:szCs w:val="22"/>
          <w:lang w:val="es-GT"/>
        </w:rPr>
      </w:pPr>
      <w:r w:rsidRPr="002B3877">
        <w:rPr>
          <w:sz w:val="22"/>
          <w:szCs w:val="22"/>
        </w:rPr>
        <w:t>E</w:t>
      </w:r>
      <w:r w:rsidR="0077151D" w:rsidRPr="002B3877">
        <w:rPr>
          <w:sz w:val="22"/>
          <w:szCs w:val="22"/>
        </w:rPr>
        <w:t xml:space="preserve">n la </w:t>
      </w:r>
      <w:r w:rsidRPr="002B3877">
        <w:rPr>
          <w:sz w:val="22"/>
          <w:szCs w:val="22"/>
        </w:rPr>
        <w:t xml:space="preserve">Dirección </w:t>
      </w:r>
      <w:r w:rsidRPr="002B3877">
        <w:rPr>
          <w:sz w:val="22"/>
          <w:szCs w:val="22"/>
          <w:lang w:val="es-GT"/>
        </w:rPr>
        <w:t>de</w:t>
      </w:r>
      <w:r w:rsidR="00206F17" w:rsidRPr="002B3877">
        <w:rPr>
          <w:sz w:val="22"/>
          <w:szCs w:val="22"/>
          <w:lang w:val="es-GT"/>
        </w:rPr>
        <w:t xml:space="preserve"> </w:t>
      </w:r>
      <w:r w:rsidR="005D5C9B" w:rsidRPr="002B3877">
        <w:rPr>
          <w:sz w:val="22"/>
          <w:szCs w:val="22"/>
          <w:lang w:val="es-GT"/>
        </w:rPr>
        <w:t>Asesoría Jurídica</w:t>
      </w:r>
      <w:r w:rsidRPr="002B3877">
        <w:rPr>
          <w:sz w:val="22"/>
          <w:szCs w:val="22"/>
          <w:lang w:val="es-GT"/>
        </w:rPr>
        <w:t xml:space="preserve">, según reporte de </w:t>
      </w:r>
      <w:r w:rsidR="006F601B" w:rsidRPr="002B3877">
        <w:rPr>
          <w:sz w:val="22"/>
          <w:szCs w:val="22"/>
          <w:lang w:val="es-GT"/>
        </w:rPr>
        <w:t>Guatenóminas</w:t>
      </w:r>
      <w:r w:rsidRPr="002B3877">
        <w:rPr>
          <w:sz w:val="22"/>
          <w:szCs w:val="22"/>
          <w:lang w:val="es-GT"/>
        </w:rPr>
        <w:t xml:space="preserve"> </w:t>
      </w:r>
      <w:r w:rsidR="009A3D89" w:rsidRPr="002B3877">
        <w:rPr>
          <w:sz w:val="22"/>
          <w:szCs w:val="22"/>
          <w:lang w:val="es-GT"/>
        </w:rPr>
        <w:t xml:space="preserve">en total son </w:t>
      </w:r>
      <w:r w:rsidR="00514A5C" w:rsidRPr="002B3877">
        <w:rPr>
          <w:sz w:val="22"/>
          <w:szCs w:val="22"/>
          <w:lang w:val="es-GT"/>
        </w:rPr>
        <w:t>9</w:t>
      </w:r>
      <w:r w:rsidRPr="002B3877">
        <w:rPr>
          <w:sz w:val="22"/>
          <w:szCs w:val="22"/>
          <w:lang w:val="es-GT"/>
        </w:rPr>
        <w:t xml:space="preserve"> </w:t>
      </w:r>
      <w:r w:rsidR="006007CF" w:rsidRPr="002B3877">
        <w:rPr>
          <w:sz w:val="22"/>
          <w:szCs w:val="22"/>
          <w:lang w:val="es-GT"/>
        </w:rPr>
        <w:t>servidores públicos</w:t>
      </w:r>
      <w:r w:rsidR="007409F5" w:rsidRPr="002B3877">
        <w:rPr>
          <w:sz w:val="22"/>
          <w:szCs w:val="22"/>
          <w:lang w:val="es-GT"/>
        </w:rPr>
        <w:t xml:space="preserve"> y 6</w:t>
      </w:r>
      <w:r w:rsidR="00F377C1" w:rsidRPr="002B3877">
        <w:rPr>
          <w:sz w:val="22"/>
          <w:szCs w:val="22"/>
          <w:lang w:val="es-GT"/>
        </w:rPr>
        <w:t xml:space="preserve"> personas contrata</w:t>
      </w:r>
      <w:r w:rsidR="00104ACC" w:rsidRPr="002B3877">
        <w:rPr>
          <w:sz w:val="22"/>
          <w:szCs w:val="22"/>
          <w:lang w:val="es-GT"/>
        </w:rPr>
        <w:t>das</w:t>
      </w:r>
      <w:r w:rsidR="00F377C1" w:rsidRPr="002B3877">
        <w:rPr>
          <w:sz w:val="22"/>
          <w:szCs w:val="22"/>
          <w:lang w:val="es-GT"/>
        </w:rPr>
        <w:t xml:space="preserve"> en el subgrupo 18</w:t>
      </w:r>
      <w:r w:rsidR="003F7F8C" w:rsidRPr="002B3877">
        <w:rPr>
          <w:sz w:val="22"/>
          <w:szCs w:val="22"/>
          <w:lang w:val="es-GT"/>
        </w:rPr>
        <w:t xml:space="preserve"> de Servicios Técnicos y Profesionales</w:t>
      </w:r>
      <w:r w:rsidR="007409F5" w:rsidRPr="002B3877">
        <w:rPr>
          <w:sz w:val="22"/>
          <w:szCs w:val="22"/>
          <w:lang w:val="es-GT"/>
        </w:rPr>
        <w:t>, para un total de 15</w:t>
      </w:r>
      <w:r w:rsidR="006D77D9" w:rsidRPr="002B3877">
        <w:rPr>
          <w:sz w:val="22"/>
          <w:szCs w:val="22"/>
          <w:lang w:val="es-GT"/>
        </w:rPr>
        <w:t xml:space="preserve"> integrantes e</w:t>
      </w:r>
      <w:r w:rsidR="0070605D" w:rsidRPr="002B3877">
        <w:rPr>
          <w:sz w:val="22"/>
          <w:szCs w:val="22"/>
          <w:lang w:val="es-GT"/>
        </w:rPr>
        <w:t>n</w:t>
      </w:r>
      <w:r w:rsidR="006D77D9" w:rsidRPr="002B3877">
        <w:rPr>
          <w:sz w:val="22"/>
          <w:szCs w:val="22"/>
          <w:lang w:val="es-GT"/>
        </w:rPr>
        <w:t xml:space="preserve"> dicha dirección</w:t>
      </w:r>
      <w:r w:rsidR="008353D1" w:rsidRPr="002B3877">
        <w:rPr>
          <w:sz w:val="22"/>
          <w:szCs w:val="22"/>
          <w:lang w:val="es-GT"/>
        </w:rPr>
        <w:t xml:space="preserve">, </w:t>
      </w:r>
      <w:r w:rsidRPr="002B3877">
        <w:rPr>
          <w:sz w:val="22"/>
          <w:szCs w:val="22"/>
          <w:lang w:val="es-GT"/>
        </w:rPr>
        <w:t xml:space="preserve">de los cuales </w:t>
      </w:r>
      <w:r w:rsidR="00395390" w:rsidRPr="002B3877">
        <w:rPr>
          <w:sz w:val="22"/>
          <w:szCs w:val="22"/>
          <w:lang w:val="es-GT"/>
        </w:rPr>
        <w:t xml:space="preserve">1 </w:t>
      </w:r>
      <w:r w:rsidR="00491A50" w:rsidRPr="002B3877">
        <w:rPr>
          <w:sz w:val="22"/>
          <w:szCs w:val="22"/>
          <w:lang w:val="es-GT"/>
        </w:rPr>
        <w:t>persona e</w:t>
      </w:r>
      <w:r w:rsidR="00104ACC" w:rsidRPr="002B3877">
        <w:rPr>
          <w:sz w:val="22"/>
          <w:szCs w:val="22"/>
          <w:lang w:val="es-GT"/>
        </w:rPr>
        <w:t>n</w:t>
      </w:r>
      <w:r w:rsidR="00491A50" w:rsidRPr="002B3877">
        <w:rPr>
          <w:sz w:val="22"/>
          <w:szCs w:val="22"/>
          <w:lang w:val="es-GT"/>
        </w:rPr>
        <w:t xml:space="preserve"> nómina </w:t>
      </w:r>
      <w:r w:rsidR="00AE35E8" w:rsidRPr="002B3877">
        <w:rPr>
          <w:sz w:val="22"/>
          <w:szCs w:val="22"/>
          <w:lang w:val="es-GT"/>
        </w:rPr>
        <w:t xml:space="preserve">del renglón 022 </w:t>
      </w:r>
      <w:r w:rsidR="009D50A2" w:rsidRPr="002B3877">
        <w:rPr>
          <w:sz w:val="22"/>
          <w:szCs w:val="22"/>
          <w:lang w:val="es-GT"/>
        </w:rPr>
        <w:t>de Personal Temporal por Contrato</w:t>
      </w:r>
      <w:r w:rsidR="00C24D2F" w:rsidRPr="002B3877">
        <w:rPr>
          <w:sz w:val="22"/>
          <w:szCs w:val="22"/>
          <w:lang w:val="es-GT"/>
        </w:rPr>
        <w:t xml:space="preserve"> </w:t>
      </w:r>
      <w:r w:rsidR="00491A50" w:rsidRPr="002B3877">
        <w:rPr>
          <w:sz w:val="22"/>
          <w:szCs w:val="22"/>
          <w:lang w:val="es-GT"/>
        </w:rPr>
        <w:t xml:space="preserve">y 3 </w:t>
      </w:r>
      <w:r w:rsidR="00027AAA" w:rsidRPr="002B3877">
        <w:rPr>
          <w:sz w:val="22"/>
          <w:szCs w:val="22"/>
          <w:lang w:val="es-GT"/>
        </w:rPr>
        <w:t xml:space="preserve">personas </w:t>
      </w:r>
      <w:r w:rsidR="00104ACC" w:rsidRPr="002B3877">
        <w:rPr>
          <w:sz w:val="22"/>
          <w:szCs w:val="22"/>
          <w:lang w:val="es-GT"/>
        </w:rPr>
        <w:t xml:space="preserve">del subgrupo 18, </w:t>
      </w:r>
      <w:r w:rsidRPr="002B3877">
        <w:rPr>
          <w:sz w:val="22"/>
          <w:szCs w:val="22"/>
          <w:lang w:val="es-GT"/>
        </w:rPr>
        <w:t xml:space="preserve">aparecían </w:t>
      </w:r>
      <w:r w:rsidR="00A61B6F" w:rsidRPr="002B3877">
        <w:rPr>
          <w:sz w:val="22"/>
          <w:szCs w:val="22"/>
          <w:lang w:val="es-GT"/>
        </w:rPr>
        <w:t>sin</w:t>
      </w:r>
      <w:r w:rsidRPr="002B3877">
        <w:rPr>
          <w:sz w:val="22"/>
          <w:szCs w:val="22"/>
          <w:lang w:val="es-GT"/>
        </w:rPr>
        <w:t xml:space="preserve"> actualiza</w:t>
      </w:r>
      <w:r w:rsidR="00A61B6F" w:rsidRPr="002B3877">
        <w:rPr>
          <w:sz w:val="22"/>
          <w:szCs w:val="22"/>
          <w:lang w:val="es-GT"/>
        </w:rPr>
        <w:t>r</w:t>
      </w:r>
      <w:r w:rsidRPr="002B3877">
        <w:rPr>
          <w:sz w:val="22"/>
          <w:szCs w:val="22"/>
          <w:lang w:val="es-GT"/>
        </w:rPr>
        <w:t xml:space="preserve"> datos ante la Contraloría General de Cuentas al 28 de febrero de 2023, por lo que se </w:t>
      </w:r>
      <w:r w:rsidR="00791DC7" w:rsidRPr="002B3877">
        <w:rPr>
          <w:sz w:val="22"/>
          <w:szCs w:val="22"/>
          <w:lang w:val="es-GT"/>
        </w:rPr>
        <w:t>remitieron</w:t>
      </w:r>
      <w:r w:rsidRPr="002B3877">
        <w:rPr>
          <w:sz w:val="22"/>
          <w:szCs w:val="22"/>
          <w:lang w:val="es-GT"/>
        </w:rPr>
        <w:t xml:space="preserve"> </w:t>
      </w:r>
      <w:r w:rsidR="005F5D22" w:rsidRPr="002B3877">
        <w:rPr>
          <w:sz w:val="22"/>
          <w:szCs w:val="22"/>
          <w:lang w:val="es-GT"/>
        </w:rPr>
        <w:t>los O</w:t>
      </w:r>
      <w:r w:rsidRPr="002B3877">
        <w:rPr>
          <w:sz w:val="22"/>
          <w:szCs w:val="22"/>
          <w:lang w:val="es-GT"/>
        </w:rPr>
        <w:t>ficio</w:t>
      </w:r>
      <w:r w:rsidR="000A0938" w:rsidRPr="002B3877">
        <w:rPr>
          <w:sz w:val="22"/>
          <w:szCs w:val="22"/>
          <w:lang w:val="es-GT"/>
        </w:rPr>
        <w:t>s</w:t>
      </w:r>
      <w:r w:rsidRPr="002B3877">
        <w:rPr>
          <w:sz w:val="22"/>
          <w:szCs w:val="22"/>
          <w:lang w:val="es-GT"/>
        </w:rPr>
        <w:t xml:space="preserve"> </w:t>
      </w:r>
      <w:r w:rsidRPr="002B3877">
        <w:rPr>
          <w:rFonts w:eastAsiaTheme="minorHAnsi"/>
          <w:sz w:val="22"/>
          <w:szCs w:val="22"/>
          <w:lang w:val="es-GT"/>
        </w:rPr>
        <w:t>No</w:t>
      </w:r>
      <w:r w:rsidR="005F5D22" w:rsidRPr="002B3877">
        <w:rPr>
          <w:rFonts w:eastAsiaTheme="minorHAnsi"/>
          <w:sz w:val="22"/>
          <w:szCs w:val="22"/>
          <w:lang w:val="es-GT"/>
        </w:rPr>
        <w:t>s</w:t>
      </w:r>
      <w:r w:rsidRPr="002B3877">
        <w:rPr>
          <w:rFonts w:eastAsiaTheme="minorHAnsi"/>
          <w:sz w:val="22"/>
          <w:szCs w:val="22"/>
          <w:lang w:val="es-GT"/>
        </w:rPr>
        <w:t>.</w:t>
      </w:r>
      <w:r w:rsidR="005F5D22" w:rsidRPr="002B3877">
        <w:rPr>
          <w:rFonts w:eastAsiaTheme="minorHAnsi"/>
          <w:sz w:val="22"/>
          <w:szCs w:val="22"/>
          <w:lang w:val="es-GT"/>
        </w:rPr>
        <w:t>:</w:t>
      </w:r>
      <w:r w:rsidRPr="002B3877">
        <w:rPr>
          <w:rFonts w:eastAsiaTheme="minorHAnsi"/>
          <w:sz w:val="22"/>
          <w:szCs w:val="22"/>
          <w:lang w:val="es-GT"/>
        </w:rPr>
        <w:t xml:space="preserve"> </w:t>
      </w:r>
      <w:r w:rsidR="005F5D22" w:rsidRPr="002B3877">
        <w:rPr>
          <w:rFonts w:eastAsiaTheme="minorHAnsi"/>
          <w:sz w:val="22"/>
          <w:szCs w:val="22"/>
          <w:lang w:val="es-GT"/>
        </w:rPr>
        <w:t>O-DIDAI/</w:t>
      </w:r>
      <w:r w:rsidRPr="002B3877">
        <w:rPr>
          <w:rFonts w:eastAsiaTheme="minorHAnsi"/>
          <w:sz w:val="22"/>
          <w:szCs w:val="22"/>
          <w:lang w:val="es-GT"/>
        </w:rPr>
        <w:t>SUB-05</w:t>
      </w:r>
      <w:r w:rsidR="005F5D22" w:rsidRPr="002B3877">
        <w:rPr>
          <w:rFonts w:eastAsiaTheme="minorHAnsi"/>
          <w:sz w:val="22"/>
          <w:szCs w:val="22"/>
          <w:lang w:val="es-GT"/>
        </w:rPr>
        <w:t>6</w:t>
      </w:r>
      <w:r w:rsidRPr="002B3877">
        <w:rPr>
          <w:rFonts w:eastAsiaTheme="minorHAnsi"/>
          <w:sz w:val="22"/>
          <w:szCs w:val="22"/>
          <w:lang w:val="es-GT"/>
        </w:rPr>
        <w:t>-2023</w:t>
      </w:r>
      <w:r w:rsidR="003F1C4E" w:rsidRPr="002B3877">
        <w:rPr>
          <w:rFonts w:eastAsiaTheme="minorHAnsi"/>
          <w:sz w:val="22"/>
          <w:szCs w:val="22"/>
          <w:lang w:val="es-GT"/>
        </w:rPr>
        <w:t>/</w:t>
      </w:r>
      <w:r w:rsidRPr="002B3877">
        <w:rPr>
          <w:rFonts w:eastAsiaTheme="minorHAnsi"/>
          <w:sz w:val="22"/>
          <w:szCs w:val="22"/>
          <w:lang w:val="es-GT"/>
        </w:rPr>
        <w:t>0</w:t>
      </w:r>
      <w:r w:rsidR="005F5D22" w:rsidRPr="002B3877">
        <w:rPr>
          <w:rFonts w:eastAsiaTheme="minorHAnsi"/>
          <w:sz w:val="22"/>
          <w:szCs w:val="22"/>
          <w:lang w:val="es-GT"/>
        </w:rPr>
        <w:t>1</w:t>
      </w:r>
      <w:r w:rsidR="00E23A72" w:rsidRPr="002B3877">
        <w:rPr>
          <w:rFonts w:eastAsiaTheme="minorHAnsi"/>
          <w:sz w:val="22"/>
          <w:szCs w:val="22"/>
          <w:lang w:val="es-GT"/>
        </w:rPr>
        <w:t xml:space="preserve"> y</w:t>
      </w:r>
      <w:r w:rsidRPr="002B3877">
        <w:rPr>
          <w:rFonts w:eastAsiaTheme="minorHAnsi"/>
          <w:sz w:val="22"/>
          <w:szCs w:val="22"/>
          <w:lang w:val="es-GT"/>
        </w:rPr>
        <w:t xml:space="preserve"> </w:t>
      </w:r>
      <w:r w:rsidR="00E23A72" w:rsidRPr="002B3877">
        <w:rPr>
          <w:rFonts w:eastAsiaTheme="minorHAnsi"/>
          <w:sz w:val="22"/>
          <w:szCs w:val="22"/>
          <w:lang w:val="es-GT"/>
        </w:rPr>
        <w:t>O-DIDAI/SUB-056-2023</w:t>
      </w:r>
      <w:r w:rsidR="003F1C4E" w:rsidRPr="002B3877">
        <w:rPr>
          <w:rFonts w:eastAsiaTheme="minorHAnsi"/>
          <w:sz w:val="22"/>
          <w:szCs w:val="22"/>
          <w:lang w:val="es-GT"/>
        </w:rPr>
        <w:t>/</w:t>
      </w:r>
      <w:r w:rsidR="00E23A72" w:rsidRPr="002B3877">
        <w:rPr>
          <w:rFonts w:eastAsiaTheme="minorHAnsi"/>
          <w:sz w:val="22"/>
          <w:szCs w:val="22"/>
          <w:lang w:val="es-GT"/>
        </w:rPr>
        <w:t xml:space="preserve">15, de fechas 21 de abril </w:t>
      </w:r>
      <w:r w:rsidR="00AF2937" w:rsidRPr="002B3877">
        <w:rPr>
          <w:rFonts w:eastAsiaTheme="minorHAnsi"/>
          <w:sz w:val="22"/>
          <w:szCs w:val="22"/>
          <w:lang w:val="es-GT"/>
        </w:rPr>
        <w:t xml:space="preserve">y 15 de </w:t>
      </w:r>
      <w:r w:rsidR="00F93F78" w:rsidRPr="002B3877">
        <w:rPr>
          <w:rFonts w:eastAsiaTheme="minorHAnsi"/>
          <w:sz w:val="22"/>
          <w:szCs w:val="22"/>
          <w:lang w:val="es-GT"/>
        </w:rPr>
        <w:t>mayo</w:t>
      </w:r>
      <w:r w:rsidR="004C44A3" w:rsidRPr="002B3877">
        <w:rPr>
          <w:rFonts w:eastAsiaTheme="minorHAnsi"/>
          <w:sz w:val="22"/>
          <w:szCs w:val="22"/>
          <w:lang w:val="es-GT"/>
        </w:rPr>
        <w:t xml:space="preserve"> de 2023</w:t>
      </w:r>
      <w:r w:rsidR="00F93F78" w:rsidRPr="002B3877">
        <w:rPr>
          <w:rFonts w:eastAsiaTheme="minorHAnsi"/>
          <w:sz w:val="22"/>
          <w:szCs w:val="22"/>
          <w:lang w:val="es-GT"/>
        </w:rPr>
        <w:t xml:space="preserve">, con las integraciones del personal de nóminas y </w:t>
      </w:r>
      <w:r w:rsidR="004C44A3" w:rsidRPr="002B3877">
        <w:rPr>
          <w:sz w:val="22"/>
          <w:szCs w:val="22"/>
          <w:lang w:val="es-GT"/>
        </w:rPr>
        <w:t>de Servicios Técnicos y Profesionales, respectivamente</w:t>
      </w:r>
      <w:r w:rsidR="00D41BDD" w:rsidRPr="002B3877">
        <w:rPr>
          <w:sz w:val="22"/>
          <w:szCs w:val="22"/>
          <w:lang w:val="es-GT"/>
        </w:rPr>
        <w:t>.</w:t>
      </w:r>
      <w:r w:rsidR="00E166BD" w:rsidRPr="002B3877">
        <w:rPr>
          <w:sz w:val="22"/>
          <w:szCs w:val="22"/>
          <w:lang w:val="es-GT"/>
        </w:rPr>
        <w:t xml:space="preserve"> </w:t>
      </w:r>
      <w:r w:rsidR="00D41BDD" w:rsidRPr="002B3877">
        <w:rPr>
          <w:sz w:val="22"/>
          <w:szCs w:val="22"/>
          <w:lang w:val="es-GT"/>
        </w:rPr>
        <w:t>S</w:t>
      </w:r>
      <w:r w:rsidR="00E166BD" w:rsidRPr="002B3877">
        <w:rPr>
          <w:sz w:val="22"/>
          <w:szCs w:val="22"/>
          <w:lang w:val="es-GT"/>
        </w:rPr>
        <w:t>e s</w:t>
      </w:r>
      <w:r w:rsidR="00AC30A6" w:rsidRPr="002B3877">
        <w:rPr>
          <w:rFonts w:eastAsiaTheme="minorHAnsi"/>
          <w:sz w:val="22"/>
          <w:szCs w:val="22"/>
          <w:lang w:val="es-GT"/>
        </w:rPr>
        <w:t xml:space="preserve">olicitó </w:t>
      </w:r>
      <w:r w:rsidRPr="002B3877">
        <w:rPr>
          <w:rFonts w:eastAsiaTheme="minorHAnsi"/>
          <w:sz w:val="22"/>
          <w:szCs w:val="22"/>
          <w:lang w:val="es-GT"/>
        </w:rPr>
        <w:t xml:space="preserve">al </w:t>
      </w:r>
      <w:r w:rsidR="00D41BDD" w:rsidRPr="002B3877">
        <w:rPr>
          <w:rFonts w:eastAsiaTheme="minorHAnsi"/>
          <w:sz w:val="22"/>
          <w:szCs w:val="22"/>
          <w:lang w:val="es-GT"/>
        </w:rPr>
        <w:t>d</w:t>
      </w:r>
      <w:r w:rsidR="00E166BD" w:rsidRPr="002B3877">
        <w:rPr>
          <w:rFonts w:eastAsiaTheme="minorHAnsi"/>
          <w:sz w:val="22"/>
          <w:szCs w:val="22"/>
          <w:lang w:val="es-GT"/>
        </w:rPr>
        <w:t xml:space="preserve">irector </w:t>
      </w:r>
      <w:r w:rsidR="00712A20" w:rsidRPr="002B3877">
        <w:rPr>
          <w:rFonts w:eastAsiaTheme="minorHAnsi"/>
          <w:sz w:val="22"/>
          <w:szCs w:val="22"/>
          <w:lang w:val="es-GT"/>
        </w:rPr>
        <w:t>de la DIAJ</w:t>
      </w:r>
      <w:r w:rsidR="0080626D" w:rsidRPr="002B3877">
        <w:rPr>
          <w:rFonts w:eastAsiaTheme="minorHAnsi"/>
          <w:sz w:val="22"/>
          <w:szCs w:val="22"/>
          <w:lang w:val="es-GT"/>
        </w:rPr>
        <w:t xml:space="preserve"> </w:t>
      </w:r>
      <w:r w:rsidR="003E60F5" w:rsidRPr="002B3877">
        <w:rPr>
          <w:rFonts w:eastAsiaTheme="minorHAnsi"/>
          <w:sz w:val="22"/>
          <w:szCs w:val="22"/>
          <w:lang w:val="es-GT"/>
        </w:rPr>
        <w:t>instruir al jefe, encargado o responsable de recursos humanos</w:t>
      </w:r>
      <w:r w:rsidR="00712A20" w:rsidRPr="002B3877">
        <w:rPr>
          <w:rFonts w:eastAsiaTheme="minorHAnsi"/>
          <w:sz w:val="22"/>
          <w:szCs w:val="22"/>
          <w:lang w:val="es-GT"/>
        </w:rPr>
        <w:t xml:space="preserve">, </w:t>
      </w:r>
      <w:r w:rsidR="00A336EB" w:rsidRPr="002B3877">
        <w:rPr>
          <w:rFonts w:eastAsiaTheme="minorHAnsi"/>
          <w:sz w:val="22"/>
          <w:szCs w:val="22"/>
          <w:lang w:val="es-GT"/>
        </w:rPr>
        <w:t>enviar</w:t>
      </w:r>
      <w:r w:rsidR="0071436F" w:rsidRPr="002B3877">
        <w:rPr>
          <w:rFonts w:eastAsiaTheme="minorHAnsi"/>
          <w:sz w:val="22"/>
          <w:szCs w:val="22"/>
          <w:lang w:val="es-GT"/>
        </w:rPr>
        <w:t xml:space="preserve"> </w:t>
      </w:r>
      <w:r w:rsidRPr="002B3877">
        <w:rPr>
          <w:sz w:val="22"/>
          <w:szCs w:val="22"/>
          <w:lang w:val="es-GT"/>
        </w:rPr>
        <w:t>un informe circunstanci</w:t>
      </w:r>
      <w:r w:rsidR="00400DC4" w:rsidRPr="002B3877">
        <w:rPr>
          <w:sz w:val="22"/>
          <w:szCs w:val="22"/>
          <w:lang w:val="es-GT"/>
        </w:rPr>
        <w:t>ado</w:t>
      </w:r>
      <w:r w:rsidRPr="002B3877">
        <w:rPr>
          <w:sz w:val="22"/>
          <w:szCs w:val="22"/>
          <w:lang w:val="es-GT"/>
        </w:rPr>
        <w:t xml:space="preserve"> </w:t>
      </w:r>
      <w:r w:rsidR="00BE0A14" w:rsidRPr="002B3877">
        <w:rPr>
          <w:sz w:val="22"/>
          <w:szCs w:val="22"/>
          <w:lang w:val="es-GT"/>
        </w:rPr>
        <w:t>explica</w:t>
      </w:r>
      <w:r w:rsidR="00F2451E" w:rsidRPr="002B3877">
        <w:rPr>
          <w:sz w:val="22"/>
          <w:szCs w:val="22"/>
          <w:lang w:val="es-GT"/>
        </w:rPr>
        <w:t>ndo</w:t>
      </w:r>
      <w:r w:rsidR="00BE0A14" w:rsidRPr="002B3877">
        <w:rPr>
          <w:sz w:val="22"/>
          <w:szCs w:val="22"/>
          <w:lang w:val="es-GT"/>
        </w:rPr>
        <w:t xml:space="preserve"> </w:t>
      </w:r>
      <w:r w:rsidR="000E3F26" w:rsidRPr="002B3877">
        <w:rPr>
          <w:sz w:val="22"/>
          <w:szCs w:val="22"/>
          <w:lang w:val="es-GT"/>
        </w:rPr>
        <w:t>la situación ocurri</w:t>
      </w:r>
      <w:r w:rsidR="00264045" w:rsidRPr="002B3877">
        <w:rPr>
          <w:sz w:val="22"/>
          <w:szCs w:val="22"/>
          <w:lang w:val="es-GT"/>
        </w:rPr>
        <w:t>da</w:t>
      </w:r>
      <w:r w:rsidR="000E3F26" w:rsidRPr="002B3877">
        <w:rPr>
          <w:sz w:val="22"/>
          <w:szCs w:val="22"/>
          <w:lang w:val="es-GT"/>
        </w:rPr>
        <w:t xml:space="preserve"> en </w:t>
      </w:r>
      <w:r w:rsidRPr="002B3877">
        <w:rPr>
          <w:rFonts w:eastAsiaTheme="minorHAnsi"/>
          <w:sz w:val="22"/>
          <w:szCs w:val="22"/>
          <w:lang w:val="es-GT"/>
        </w:rPr>
        <w:t>cada caso y si al 1</w:t>
      </w:r>
      <w:r w:rsidR="00C70F9C" w:rsidRPr="002B3877">
        <w:rPr>
          <w:rFonts w:eastAsiaTheme="minorHAnsi"/>
          <w:sz w:val="22"/>
          <w:szCs w:val="22"/>
          <w:lang w:val="es-GT"/>
        </w:rPr>
        <w:t>5</w:t>
      </w:r>
      <w:r w:rsidRPr="002B3877">
        <w:rPr>
          <w:rFonts w:eastAsiaTheme="minorHAnsi"/>
          <w:sz w:val="22"/>
          <w:szCs w:val="22"/>
          <w:lang w:val="es-GT"/>
        </w:rPr>
        <w:t xml:space="preserve"> de mayo de 2023, estos ya habían sido corregidos y/o actualizados</w:t>
      </w:r>
      <w:r w:rsidR="00951990" w:rsidRPr="002B3877">
        <w:rPr>
          <w:rFonts w:eastAsiaTheme="minorHAnsi"/>
          <w:sz w:val="22"/>
          <w:szCs w:val="22"/>
          <w:lang w:val="es-GT"/>
        </w:rPr>
        <w:t xml:space="preserve"> en el portal electrónico de la Contraloría General de Cuentas.</w:t>
      </w:r>
    </w:p>
    <w:p w14:paraId="7A2BE040" w14:textId="77777777" w:rsidR="00A149E0" w:rsidRPr="002B3877" w:rsidRDefault="00A149E0" w:rsidP="002B3877">
      <w:pPr>
        <w:pStyle w:val="Textoindependiente"/>
        <w:jc w:val="both"/>
        <w:rPr>
          <w:sz w:val="22"/>
          <w:szCs w:val="22"/>
          <w:lang w:val="es-GT"/>
        </w:rPr>
      </w:pPr>
    </w:p>
    <w:p w14:paraId="6EBA854E" w14:textId="123AE543" w:rsidR="002D2333" w:rsidRPr="002B3877" w:rsidRDefault="00400DC4" w:rsidP="002B3877">
      <w:pPr>
        <w:jc w:val="both"/>
        <w:rPr>
          <w:lang w:val="es-GT"/>
        </w:rPr>
      </w:pPr>
      <w:r w:rsidRPr="002B3877">
        <w:rPr>
          <w:bCs/>
        </w:rPr>
        <w:t xml:space="preserve">En </w:t>
      </w:r>
      <w:r w:rsidR="00FC2069" w:rsidRPr="002B3877">
        <w:rPr>
          <w:bCs/>
        </w:rPr>
        <w:t>atención</w:t>
      </w:r>
      <w:r w:rsidR="002A3ED4" w:rsidRPr="002B3877">
        <w:rPr>
          <w:bCs/>
        </w:rPr>
        <w:t xml:space="preserve"> a </w:t>
      </w:r>
      <w:r w:rsidR="00523F63" w:rsidRPr="002B3877">
        <w:rPr>
          <w:bCs/>
        </w:rPr>
        <w:t xml:space="preserve">los </w:t>
      </w:r>
      <w:r w:rsidR="00A67AA3" w:rsidRPr="002B3877">
        <w:rPr>
          <w:bCs/>
        </w:rPr>
        <w:t>O</w:t>
      </w:r>
      <w:r w:rsidR="00523F63" w:rsidRPr="002B3877">
        <w:rPr>
          <w:bCs/>
        </w:rPr>
        <w:t>ficios de la DIDAI</w:t>
      </w:r>
      <w:r w:rsidR="00B11AB7" w:rsidRPr="002B3877">
        <w:rPr>
          <w:bCs/>
        </w:rPr>
        <w:t xml:space="preserve">, </w:t>
      </w:r>
      <w:r w:rsidRPr="002B3877">
        <w:rPr>
          <w:bCs/>
        </w:rPr>
        <w:t xml:space="preserve">la </w:t>
      </w:r>
      <w:r w:rsidRPr="002B3877">
        <w:t xml:space="preserve">Dirección </w:t>
      </w:r>
      <w:r w:rsidR="00354A06" w:rsidRPr="002B3877">
        <w:rPr>
          <w:lang w:val="es-GT"/>
        </w:rPr>
        <w:t>de</w:t>
      </w:r>
      <w:r w:rsidR="00182E60" w:rsidRPr="002B3877">
        <w:rPr>
          <w:lang w:val="es-GT"/>
        </w:rPr>
        <w:t xml:space="preserve"> </w:t>
      </w:r>
      <w:r w:rsidR="00864CDD" w:rsidRPr="002B3877">
        <w:rPr>
          <w:lang w:val="es-GT"/>
        </w:rPr>
        <w:t>Asesoría Jurídica</w:t>
      </w:r>
      <w:r w:rsidRPr="002B3877">
        <w:rPr>
          <w:lang w:val="es-GT"/>
        </w:rPr>
        <w:t xml:space="preserve">, </w:t>
      </w:r>
      <w:r w:rsidR="00FA56C3" w:rsidRPr="002B3877">
        <w:rPr>
          <w:lang w:val="es-GT"/>
        </w:rPr>
        <w:t xml:space="preserve">por medio de Oficios Nos.: DIAJ-167-2023 y </w:t>
      </w:r>
      <w:r w:rsidR="002D2333" w:rsidRPr="002B3877">
        <w:rPr>
          <w:lang w:val="es-GT"/>
        </w:rPr>
        <w:t xml:space="preserve">DIAJ-194-2023, fechados 21 de abril </w:t>
      </w:r>
      <w:r w:rsidR="007C42CB" w:rsidRPr="002B3877">
        <w:rPr>
          <w:lang w:val="es-GT"/>
        </w:rPr>
        <w:t>y 9 de mayo de 2023</w:t>
      </w:r>
      <w:r w:rsidR="005D31DF" w:rsidRPr="002B3877">
        <w:rPr>
          <w:lang w:val="es-GT"/>
        </w:rPr>
        <w:t xml:space="preserve">, </w:t>
      </w:r>
      <w:r w:rsidR="005D31DF" w:rsidRPr="002B3877">
        <w:rPr>
          <w:lang w:val="es-GT"/>
        </w:rPr>
        <w:lastRenderedPageBreak/>
        <w:t>presento la documentación requerida</w:t>
      </w:r>
      <w:r w:rsidR="00A67AA3" w:rsidRPr="002B3877">
        <w:rPr>
          <w:lang w:val="es-GT"/>
        </w:rPr>
        <w:t xml:space="preserve">, </w:t>
      </w:r>
      <w:r w:rsidR="00A67AA3" w:rsidRPr="002B3877">
        <w:rPr>
          <w:b/>
          <w:bCs/>
          <w:lang w:val="es-GT"/>
        </w:rPr>
        <w:t>(Ver Anexos)</w:t>
      </w:r>
      <w:r w:rsidR="00DA6C7C" w:rsidRPr="002B3877">
        <w:rPr>
          <w:b/>
          <w:bCs/>
          <w:lang w:val="es-GT"/>
        </w:rPr>
        <w:t>.</w:t>
      </w:r>
    </w:p>
    <w:p w14:paraId="7AC634EE" w14:textId="77777777" w:rsidR="002D2333" w:rsidRPr="002B3877" w:rsidRDefault="002D2333" w:rsidP="002B3877">
      <w:pPr>
        <w:jc w:val="both"/>
        <w:rPr>
          <w:lang w:val="es-GT"/>
        </w:rPr>
      </w:pPr>
    </w:p>
    <w:p w14:paraId="7F0309DC" w14:textId="4CA9891B" w:rsidR="00E46E40" w:rsidRPr="002B3877" w:rsidRDefault="00E46E40" w:rsidP="002B3877">
      <w:pPr>
        <w:jc w:val="both"/>
        <w:rPr>
          <w:lang w:val="es-GT"/>
        </w:rPr>
      </w:pPr>
      <w:r w:rsidRPr="002B3877">
        <w:rPr>
          <w:lang w:val="es-GT"/>
        </w:rPr>
        <w:t>En el Oficio No.: DIAJ-167-2023</w:t>
      </w:r>
      <w:r w:rsidR="00125A5B" w:rsidRPr="002B3877">
        <w:rPr>
          <w:lang w:val="es-GT"/>
        </w:rPr>
        <w:t xml:space="preserve">, </w:t>
      </w:r>
      <w:r w:rsidR="00E07406" w:rsidRPr="002B3877">
        <w:rPr>
          <w:lang w:val="es-GT"/>
        </w:rPr>
        <w:t xml:space="preserve">la DIAJ </w:t>
      </w:r>
      <w:r w:rsidR="00125A5B" w:rsidRPr="002B3877">
        <w:rPr>
          <w:lang w:val="es-GT"/>
        </w:rPr>
        <w:t>manifest</w:t>
      </w:r>
      <w:r w:rsidR="00E07406" w:rsidRPr="002B3877">
        <w:rPr>
          <w:lang w:val="es-GT"/>
        </w:rPr>
        <w:t>ó</w:t>
      </w:r>
      <w:r w:rsidR="00125A5B" w:rsidRPr="002B3877">
        <w:rPr>
          <w:lang w:val="es-GT"/>
        </w:rPr>
        <w:t>: “Que al recibir</w:t>
      </w:r>
      <w:r w:rsidR="00E07406" w:rsidRPr="002B3877">
        <w:rPr>
          <w:lang w:val="es-GT"/>
        </w:rPr>
        <w:t xml:space="preserve"> la nota de auditoría relacionada, inmediatamente se generó </w:t>
      </w:r>
      <w:r w:rsidR="007910DF" w:rsidRPr="002B3877">
        <w:rPr>
          <w:lang w:val="es-GT"/>
        </w:rPr>
        <w:t xml:space="preserve">nuevamente la constancia de actualización, verificándose la misma con fecha 21/04/2023, </w:t>
      </w:r>
      <w:r w:rsidR="0045123E" w:rsidRPr="002B3877">
        <w:rPr>
          <w:lang w:val="es-GT"/>
        </w:rPr>
        <w:t>la que probablemente por un error en el procedimiento no se concretó en la primera gestión.</w:t>
      </w:r>
      <w:r w:rsidR="004D1E31" w:rsidRPr="002B3877">
        <w:rPr>
          <w:lang w:val="es-GT"/>
        </w:rPr>
        <w:t>”</w:t>
      </w:r>
      <w:r w:rsidR="0045123E" w:rsidRPr="002B3877">
        <w:rPr>
          <w:lang w:val="es-GT"/>
        </w:rPr>
        <w:t xml:space="preserve"> </w:t>
      </w:r>
    </w:p>
    <w:p w14:paraId="79C45B94" w14:textId="77777777" w:rsidR="00E46E40" w:rsidRPr="002B3877" w:rsidRDefault="00E46E40" w:rsidP="002B3877">
      <w:pPr>
        <w:jc w:val="both"/>
        <w:rPr>
          <w:lang w:val="es-GT"/>
        </w:rPr>
      </w:pPr>
    </w:p>
    <w:p w14:paraId="25C87604" w14:textId="2A25C762" w:rsidR="00E46E40" w:rsidRPr="002B3877" w:rsidRDefault="008B7193" w:rsidP="002B3877">
      <w:pPr>
        <w:jc w:val="both"/>
        <w:rPr>
          <w:lang w:val="es-GT"/>
        </w:rPr>
      </w:pPr>
      <w:r w:rsidRPr="002B3877">
        <w:rPr>
          <w:lang w:val="es-GT"/>
        </w:rPr>
        <w:t>A</w:t>
      </w:r>
      <w:r w:rsidR="00A45651" w:rsidRPr="002B3877">
        <w:rPr>
          <w:lang w:val="es-GT"/>
        </w:rPr>
        <w:t>l revisar la documentación</w:t>
      </w:r>
      <w:r w:rsidR="00161F53" w:rsidRPr="002B3877">
        <w:rPr>
          <w:lang w:val="es-GT"/>
        </w:rPr>
        <w:t xml:space="preserve"> del Oficio No.: DIAJ-167-2023</w:t>
      </w:r>
      <w:r w:rsidR="00A45651" w:rsidRPr="002B3877">
        <w:rPr>
          <w:lang w:val="es-GT"/>
        </w:rPr>
        <w:t>, se compr</w:t>
      </w:r>
      <w:r w:rsidR="00ED1CD2" w:rsidRPr="002B3877">
        <w:rPr>
          <w:lang w:val="es-GT"/>
        </w:rPr>
        <w:t>obó</w:t>
      </w:r>
      <w:r w:rsidR="00BD3368" w:rsidRPr="002B3877">
        <w:rPr>
          <w:lang w:val="es-GT"/>
        </w:rPr>
        <w:t xml:space="preserve"> que el </w:t>
      </w:r>
      <w:r w:rsidR="00704325" w:rsidRPr="002B3877">
        <w:rPr>
          <w:lang w:val="es-GT"/>
        </w:rPr>
        <w:t>servidor público</w:t>
      </w:r>
      <w:r w:rsidR="00BD3368" w:rsidRPr="002B3877">
        <w:rPr>
          <w:lang w:val="es-GT"/>
        </w:rPr>
        <w:t xml:space="preserve"> Jorge Rolando Valenzuela Sazo, </w:t>
      </w:r>
      <w:r w:rsidR="00704325" w:rsidRPr="002B3877">
        <w:rPr>
          <w:lang w:val="es-GT"/>
        </w:rPr>
        <w:t>s</w:t>
      </w:r>
      <w:r w:rsidR="003A28C1" w:rsidRPr="002B3877">
        <w:rPr>
          <w:lang w:val="es-GT"/>
        </w:rPr>
        <w:t xml:space="preserve">ubdirector de la DIAJ, </w:t>
      </w:r>
      <w:r w:rsidR="00BD3368" w:rsidRPr="002B3877">
        <w:rPr>
          <w:lang w:val="es-GT"/>
        </w:rPr>
        <w:t xml:space="preserve">renglón </w:t>
      </w:r>
      <w:r w:rsidR="009D4931" w:rsidRPr="002B3877">
        <w:rPr>
          <w:lang w:val="es-GT"/>
        </w:rPr>
        <w:t xml:space="preserve">presupuestario </w:t>
      </w:r>
      <w:r w:rsidR="00BD3368" w:rsidRPr="002B3877">
        <w:rPr>
          <w:lang w:val="es-GT"/>
        </w:rPr>
        <w:t>022,</w:t>
      </w:r>
      <w:r w:rsidR="009D4931" w:rsidRPr="002B3877">
        <w:rPr>
          <w:lang w:val="es-GT"/>
        </w:rPr>
        <w:t xml:space="preserve"> </w:t>
      </w:r>
      <w:r w:rsidR="004C29A4" w:rsidRPr="002B3877">
        <w:rPr>
          <w:lang w:val="es-GT"/>
        </w:rPr>
        <w:t xml:space="preserve">en </w:t>
      </w:r>
      <w:r w:rsidR="00815C0D" w:rsidRPr="002B3877">
        <w:rPr>
          <w:lang w:val="es-GT"/>
        </w:rPr>
        <w:t>su</w:t>
      </w:r>
      <w:r w:rsidR="004C29A4" w:rsidRPr="002B3877">
        <w:rPr>
          <w:lang w:val="es-GT"/>
        </w:rPr>
        <w:t xml:space="preserve"> actualización del 2</w:t>
      </w:r>
      <w:r w:rsidR="00FD3B66" w:rsidRPr="002B3877">
        <w:rPr>
          <w:lang w:val="es-GT"/>
        </w:rPr>
        <w:t>1</w:t>
      </w:r>
      <w:r w:rsidR="00A61F78" w:rsidRPr="002B3877">
        <w:rPr>
          <w:lang w:val="es-GT"/>
        </w:rPr>
        <w:t>-</w:t>
      </w:r>
      <w:r w:rsidR="001F7711" w:rsidRPr="002B3877">
        <w:rPr>
          <w:lang w:val="es-GT"/>
        </w:rPr>
        <w:t>04</w:t>
      </w:r>
      <w:r w:rsidR="00A61F78" w:rsidRPr="002B3877">
        <w:rPr>
          <w:lang w:val="es-GT"/>
        </w:rPr>
        <w:t>-</w:t>
      </w:r>
      <w:r w:rsidR="00FD3B66" w:rsidRPr="002B3877">
        <w:rPr>
          <w:lang w:val="es-GT"/>
        </w:rPr>
        <w:t xml:space="preserve">2023, </w:t>
      </w:r>
      <w:r w:rsidR="009D4931" w:rsidRPr="002B3877">
        <w:rPr>
          <w:lang w:val="es-GT"/>
        </w:rPr>
        <w:t xml:space="preserve">en el </w:t>
      </w:r>
      <w:r w:rsidR="00671967" w:rsidRPr="002B3877">
        <w:rPr>
          <w:lang w:val="es-GT"/>
        </w:rPr>
        <w:t xml:space="preserve">espacio de </w:t>
      </w:r>
      <w:r w:rsidR="009D4931" w:rsidRPr="002B3877">
        <w:rPr>
          <w:lang w:val="es-GT"/>
        </w:rPr>
        <w:t>período completó del 16-06-</w:t>
      </w:r>
      <w:r w:rsidR="004C29A4" w:rsidRPr="002B3877">
        <w:rPr>
          <w:lang w:val="es-GT"/>
        </w:rPr>
        <w:t>2023 al 21-04-2023</w:t>
      </w:r>
      <w:r w:rsidR="00EC0F5B" w:rsidRPr="002B3877">
        <w:rPr>
          <w:lang w:val="es-GT"/>
        </w:rPr>
        <w:t>;</w:t>
      </w:r>
      <w:r w:rsidR="00BD3368" w:rsidRPr="002B3877">
        <w:rPr>
          <w:lang w:val="es-GT"/>
        </w:rPr>
        <w:t xml:space="preserve"> </w:t>
      </w:r>
      <w:r w:rsidR="00A25ED9" w:rsidRPr="002B3877">
        <w:rPr>
          <w:lang w:val="es-GT"/>
        </w:rPr>
        <w:t xml:space="preserve">lo correcto era </w:t>
      </w:r>
      <w:r w:rsidR="0072420C" w:rsidRPr="002B3877">
        <w:rPr>
          <w:lang w:val="es-GT"/>
        </w:rPr>
        <w:t xml:space="preserve">la fecha final del contrato y al no hacerlo el sistema automáticamente </w:t>
      </w:r>
      <w:r w:rsidR="00E57DD6" w:rsidRPr="002B3877">
        <w:rPr>
          <w:lang w:val="es-GT"/>
        </w:rPr>
        <w:t xml:space="preserve">leyó </w:t>
      </w:r>
      <w:r w:rsidR="0072420C" w:rsidRPr="002B3877">
        <w:rPr>
          <w:lang w:val="es-GT"/>
        </w:rPr>
        <w:t xml:space="preserve">como fecha final </w:t>
      </w:r>
      <w:r w:rsidR="0060005D" w:rsidRPr="002B3877">
        <w:rPr>
          <w:lang w:val="es-GT"/>
        </w:rPr>
        <w:t>el día en que actualizó sus datos</w:t>
      </w:r>
      <w:r w:rsidR="00EC0F5B" w:rsidRPr="002B3877">
        <w:rPr>
          <w:lang w:val="es-GT"/>
        </w:rPr>
        <w:t>,</w:t>
      </w:r>
      <w:r w:rsidR="0060005D" w:rsidRPr="002B3877">
        <w:rPr>
          <w:lang w:val="es-GT"/>
        </w:rPr>
        <w:t xml:space="preserve"> </w:t>
      </w:r>
      <w:r w:rsidR="0072420C" w:rsidRPr="002B3877">
        <w:rPr>
          <w:lang w:val="es-GT"/>
        </w:rPr>
        <w:t xml:space="preserve">por esa razón </w:t>
      </w:r>
      <w:r w:rsidR="00F5797D" w:rsidRPr="002B3877">
        <w:rPr>
          <w:lang w:val="es-GT"/>
        </w:rPr>
        <w:t xml:space="preserve">se </w:t>
      </w:r>
      <w:r w:rsidR="00D9697B" w:rsidRPr="002B3877">
        <w:rPr>
          <w:lang w:val="es-GT"/>
        </w:rPr>
        <w:t>estima</w:t>
      </w:r>
      <w:r w:rsidR="00F5797D" w:rsidRPr="002B3877">
        <w:rPr>
          <w:lang w:val="es-GT"/>
        </w:rPr>
        <w:t xml:space="preserve"> que </w:t>
      </w:r>
      <w:r w:rsidR="002B3877">
        <w:rPr>
          <w:lang w:val="es-GT"/>
        </w:rPr>
        <w:t>a pesar de realizar la actualización de forma extemporánea, continua</w:t>
      </w:r>
      <w:r w:rsidR="00815C0D" w:rsidRPr="002B3877">
        <w:rPr>
          <w:lang w:val="es-GT"/>
        </w:rPr>
        <w:t xml:space="preserve"> </w:t>
      </w:r>
      <w:r w:rsidR="0072420C" w:rsidRPr="002B3877">
        <w:rPr>
          <w:lang w:val="es-GT"/>
        </w:rPr>
        <w:t>como no actualizado ante la Contraloría General de Cuentas.</w:t>
      </w:r>
    </w:p>
    <w:p w14:paraId="1C2BB9FF" w14:textId="77777777" w:rsidR="00E46E40" w:rsidRPr="002B3877" w:rsidRDefault="00E46E40" w:rsidP="002B3877">
      <w:pPr>
        <w:jc w:val="both"/>
        <w:rPr>
          <w:lang w:val="es-GT"/>
        </w:rPr>
      </w:pPr>
    </w:p>
    <w:p w14:paraId="3233DC1C" w14:textId="5B056843" w:rsidR="00E75F4C" w:rsidRPr="002B3877" w:rsidRDefault="00FF1384" w:rsidP="002B3877">
      <w:pPr>
        <w:jc w:val="both"/>
        <w:rPr>
          <w:lang w:val="es-GT"/>
        </w:rPr>
      </w:pPr>
      <w:r w:rsidRPr="002B3877">
        <w:rPr>
          <w:lang w:val="es-GT"/>
        </w:rPr>
        <w:t xml:space="preserve">En el </w:t>
      </w:r>
      <w:r w:rsidR="00A0166C" w:rsidRPr="002B3877">
        <w:rPr>
          <w:lang w:val="es-GT"/>
        </w:rPr>
        <w:t>Oficio No.: DIAJ-194-2023</w:t>
      </w:r>
      <w:r w:rsidR="00331DE1" w:rsidRPr="002B3877">
        <w:rPr>
          <w:lang w:val="es-GT"/>
        </w:rPr>
        <w:t xml:space="preserve">, </w:t>
      </w:r>
      <w:r w:rsidR="000A4199" w:rsidRPr="002B3877">
        <w:rPr>
          <w:lang w:val="es-GT"/>
        </w:rPr>
        <w:t>en forma resumida la DIAJ manifestó que los asesores contratados en el renglón 183 de “Servicios Jurídicos”</w:t>
      </w:r>
      <w:r w:rsidR="00496FEA" w:rsidRPr="002B3877">
        <w:rPr>
          <w:lang w:val="es-GT"/>
        </w:rPr>
        <w:t>, indicaron que: “</w:t>
      </w:r>
      <w:r w:rsidR="0086547E" w:rsidRPr="002B3877">
        <w:rPr>
          <w:lang w:val="es-GT"/>
        </w:rPr>
        <w:t>… la</w:t>
      </w:r>
      <w:r w:rsidR="00AD7A3B" w:rsidRPr="002B3877">
        <w:rPr>
          <w:lang w:val="es-GT"/>
        </w:rPr>
        <w:t xml:space="preserve"> ac</w:t>
      </w:r>
      <w:r w:rsidR="0086547E" w:rsidRPr="002B3877">
        <w:rPr>
          <w:lang w:val="es-GT"/>
        </w:rPr>
        <w:t xml:space="preserve">tualización no se dio oportunamente, en virtud que en la misma fecha se solicitó </w:t>
      </w:r>
      <w:r w:rsidR="00EE5C4C" w:rsidRPr="002B3877">
        <w:rPr>
          <w:lang w:val="es-GT"/>
        </w:rPr>
        <w:t>la adhesión al sistema de comunicaciones electrónicas de la Contraloría General de Cuentas y consideraron que al a</w:t>
      </w:r>
      <w:r w:rsidR="005C347F" w:rsidRPr="002B3877">
        <w:rPr>
          <w:lang w:val="es-GT"/>
        </w:rPr>
        <w:t>d</w:t>
      </w:r>
      <w:r w:rsidR="00EE5C4C" w:rsidRPr="002B3877">
        <w:rPr>
          <w:lang w:val="es-GT"/>
        </w:rPr>
        <w:t xml:space="preserve">herirse a ese sistema también </w:t>
      </w:r>
      <w:r w:rsidR="00AD7A3B" w:rsidRPr="002B3877">
        <w:rPr>
          <w:lang w:val="es-GT"/>
        </w:rPr>
        <w:t>se actualizaría la información registrada en dicha dependencia sin mediar mala fe al realiz</w:t>
      </w:r>
      <w:r w:rsidR="005C347F" w:rsidRPr="002B3877">
        <w:rPr>
          <w:lang w:val="es-GT"/>
        </w:rPr>
        <w:t>a</w:t>
      </w:r>
      <w:r w:rsidR="00AD7A3B" w:rsidRPr="002B3877">
        <w:rPr>
          <w:lang w:val="es-GT"/>
        </w:rPr>
        <w:t>r dicho proceso …”</w:t>
      </w:r>
      <w:r w:rsidR="00446D6A" w:rsidRPr="002B3877">
        <w:rPr>
          <w:lang w:val="es-GT"/>
        </w:rPr>
        <w:t xml:space="preserve">. La DIAJ presentó evidencia de actualización de datos ante la Contraloría General de Cuentas de los </w:t>
      </w:r>
      <w:r w:rsidR="00E75F4C" w:rsidRPr="002B3877">
        <w:rPr>
          <w:lang w:val="es-GT"/>
        </w:rPr>
        <w:t>asesores que se describen en e</w:t>
      </w:r>
      <w:r w:rsidR="002B3877">
        <w:rPr>
          <w:lang w:val="es-GT"/>
        </w:rPr>
        <w:t>l cuadro de la página siguiente, quienes realizaron de forma extemporánea la actualización de datos ante la CGC y en dicha fecha también se presentaron datos incorrectos en el apartado de empleos por lo que el sistema no los actualizó, según el detalle siguiente:</w:t>
      </w:r>
    </w:p>
    <w:p w14:paraId="4BE04E2A" w14:textId="77777777" w:rsidR="00E75F4C" w:rsidRPr="002B3877" w:rsidRDefault="00E75F4C" w:rsidP="002B3877">
      <w:pPr>
        <w:jc w:val="both"/>
        <w:rPr>
          <w:lang w:val="es-GT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3491"/>
        <w:gridCol w:w="1257"/>
        <w:gridCol w:w="2051"/>
        <w:gridCol w:w="1351"/>
      </w:tblGrid>
      <w:tr w:rsidR="004A520C" w:rsidRPr="002B3877" w14:paraId="21A4B036" w14:textId="77777777" w:rsidTr="002B3877"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46352740" w14:textId="7019EA6B" w:rsidR="00446D6A" w:rsidRPr="002B3877" w:rsidRDefault="00446D6A" w:rsidP="002B3877">
            <w:pPr>
              <w:jc w:val="center"/>
              <w:rPr>
                <w:b/>
                <w:bCs/>
                <w:sz w:val="20"/>
                <w:szCs w:val="20"/>
                <w:lang w:val="es-GT"/>
              </w:rPr>
            </w:pPr>
            <w:r w:rsidRPr="002B3877">
              <w:rPr>
                <w:b/>
                <w:bCs/>
                <w:sz w:val="20"/>
                <w:szCs w:val="20"/>
                <w:lang w:val="es-GT"/>
              </w:rPr>
              <w:t>No.</w:t>
            </w:r>
          </w:p>
        </w:tc>
        <w:tc>
          <w:tcPr>
            <w:tcW w:w="3540" w:type="dxa"/>
            <w:shd w:val="clear" w:color="auto" w:fill="D9D9D9" w:themeFill="background1" w:themeFillShade="D9"/>
            <w:vAlign w:val="center"/>
          </w:tcPr>
          <w:p w14:paraId="002F8D8F" w14:textId="5AD8B34C" w:rsidR="00446D6A" w:rsidRPr="002B3877" w:rsidRDefault="00446D6A" w:rsidP="002B3877">
            <w:pPr>
              <w:jc w:val="center"/>
              <w:rPr>
                <w:b/>
                <w:bCs/>
                <w:sz w:val="20"/>
                <w:szCs w:val="20"/>
                <w:lang w:val="es-GT"/>
              </w:rPr>
            </w:pPr>
            <w:r w:rsidRPr="002B3877">
              <w:rPr>
                <w:b/>
                <w:bCs/>
                <w:sz w:val="20"/>
                <w:szCs w:val="20"/>
                <w:lang w:val="es-GT"/>
              </w:rPr>
              <w:t>Nombre</w:t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14:paraId="3B56491E" w14:textId="43B0D1F2" w:rsidR="00446D6A" w:rsidRPr="002B3877" w:rsidRDefault="00533081" w:rsidP="002B3877">
            <w:pPr>
              <w:jc w:val="center"/>
              <w:rPr>
                <w:b/>
                <w:bCs/>
                <w:sz w:val="20"/>
                <w:szCs w:val="20"/>
                <w:lang w:val="es-GT"/>
              </w:rPr>
            </w:pPr>
            <w:r w:rsidRPr="002B3877">
              <w:rPr>
                <w:b/>
                <w:bCs/>
                <w:sz w:val="20"/>
                <w:szCs w:val="20"/>
                <w:lang w:val="es-GT"/>
              </w:rPr>
              <w:t>Actualiz</w:t>
            </w:r>
            <w:r w:rsidR="004A5CA3" w:rsidRPr="002B3877">
              <w:rPr>
                <w:b/>
                <w:bCs/>
                <w:sz w:val="20"/>
                <w:szCs w:val="20"/>
                <w:lang w:val="es-GT"/>
              </w:rPr>
              <w:t>ó</w:t>
            </w:r>
          </w:p>
        </w:tc>
        <w:tc>
          <w:tcPr>
            <w:tcW w:w="2065" w:type="dxa"/>
            <w:shd w:val="clear" w:color="auto" w:fill="D9D9D9" w:themeFill="background1" w:themeFillShade="D9"/>
            <w:vAlign w:val="center"/>
          </w:tcPr>
          <w:p w14:paraId="783FD724" w14:textId="71731BFC" w:rsidR="00446D6A" w:rsidRPr="002B3877" w:rsidRDefault="00533081" w:rsidP="002B3877">
            <w:pPr>
              <w:jc w:val="center"/>
              <w:rPr>
                <w:b/>
                <w:bCs/>
                <w:sz w:val="20"/>
                <w:szCs w:val="20"/>
                <w:lang w:val="es-GT"/>
              </w:rPr>
            </w:pPr>
            <w:r w:rsidRPr="002B3877">
              <w:rPr>
                <w:b/>
                <w:bCs/>
                <w:sz w:val="20"/>
                <w:szCs w:val="20"/>
                <w:lang w:val="es-GT"/>
              </w:rPr>
              <w:t>Descripción de</w:t>
            </w:r>
            <w:r w:rsidR="004A5CA3" w:rsidRPr="002B3877">
              <w:rPr>
                <w:b/>
                <w:bCs/>
                <w:sz w:val="20"/>
                <w:szCs w:val="20"/>
                <w:lang w:val="es-GT"/>
              </w:rPr>
              <w:t>l</w:t>
            </w:r>
            <w:r w:rsidRPr="002B3877">
              <w:rPr>
                <w:b/>
                <w:bCs/>
                <w:sz w:val="20"/>
                <w:szCs w:val="20"/>
                <w:lang w:val="es-GT"/>
              </w:rPr>
              <w:t xml:space="preserve"> puesto</w:t>
            </w:r>
          </w:p>
        </w:tc>
        <w:tc>
          <w:tcPr>
            <w:tcW w:w="1354" w:type="dxa"/>
            <w:shd w:val="clear" w:color="auto" w:fill="D9D9D9" w:themeFill="background1" w:themeFillShade="D9"/>
            <w:vAlign w:val="center"/>
          </w:tcPr>
          <w:p w14:paraId="442D8719" w14:textId="42463822" w:rsidR="00446D6A" w:rsidRPr="002B3877" w:rsidRDefault="00533081" w:rsidP="002B3877">
            <w:pPr>
              <w:jc w:val="center"/>
              <w:rPr>
                <w:b/>
                <w:bCs/>
                <w:sz w:val="20"/>
                <w:szCs w:val="20"/>
                <w:lang w:val="es-GT"/>
              </w:rPr>
            </w:pPr>
            <w:r w:rsidRPr="002B3877">
              <w:rPr>
                <w:b/>
                <w:bCs/>
                <w:sz w:val="20"/>
                <w:szCs w:val="20"/>
                <w:lang w:val="es-GT"/>
              </w:rPr>
              <w:t>Período</w:t>
            </w:r>
          </w:p>
        </w:tc>
      </w:tr>
      <w:tr w:rsidR="004A520C" w:rsidRPr="002B3877" w14:paraId="4CFDE39F" w14:textId="77777777" w:rsidTr="002B3877">
        <w:tc>
          <w:tcPr>
            <w:tcW w:w="571" w:type="dxa"/>
            <w:vAlign w:val="center"/>
          </w:tcPr>
          <w:p w14:paraId="4608D132" w14:textId="105BE374" w:rsidR="00446D6A" w:rsidRPr="002B3877" w:rsidRDefault="00446D6A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1</w:t>
            </w:r>
          </w:p>
        </w:tc>
        <w:tc>
          <w:tcPr>
            <w:tcW w:w="3540" w:type="dxa"/>
            <w:vAlign w:val="center"/>
          </w:tcPr>
          <w:p w14:paraId="5B4E533D" w14:textId="563CDFAF" w:rsidR="00446D6A" w:rsidRPr="002B3877" w:rsidRDefault="00446D6A" w:rsidP="002B3877">
            <w:pPr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GLORIA ESPERANZA GARCÍA DE LEON</w:t>
            </w:r>
          </w:p>
        </w:tc>
        <w:tc>
          <w:tcPr>
            <w:tcW w:w="1258" w:type="dxa"/>
            <w:vAlign w:val="center"/>
          </w:tcPr>
          <w:p w14:paraId="66DC3076" w14:textId="3BCADE7C" w:rsidR="00446D6A" w:rsidRPr="002B3877" w:rsidRDefault="00533081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05/05/2023</w:t>
            </w:r>
          </w:p>
        </w:tc>
        <w:tc>
          <w:tcPr>
            <w:tcW w:w="2065" w:type="dxa"/>
            <w:vAlign w:val="center"/>
          </w:tcPr>
          <w:p w14:paraId="023911DE" w14:textId="15C9AB23" w:rsidR="007409F5" w:rsidRPr="002B3877" w:rsidRDefault="007409F5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Prestación de</w:t>
            </w:r>
          </w:p>
          <w:p w14:paraId="283C0EE3" w14:textId="0AC00EFF" w:rsidR="00446D6A" w:rsidRPr="002B3877" w:rsidRDefault="007409F5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Servicios Profesionales</w:t>
            </w:r>
          </w:p>
        </w:tc>
        <w:tc>
          <w:tcPr>
            <w:tcW w:w="1354" w:type="dxa"/>
            <w:vAlign w:val="center"/>
          </w:tcPr>
          <w:p w14:paraId="4DB0D965" w14:textId="77777777" w:rsidR="003E31D6" w:rsidRPr="002B3877" w:rsidRDefault="004C3D0A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03/02/2023</w:t>
            </w:r>
          </w:p>
          <w:p w14:paraId="1987E4D6" w14:textId="721457B3" w:rsidR="003E31D6" w:rsidRPr="002B3877" w:rsidRDefault="003E31D6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a</w:t>
            </w:r>
            <w:r w:rsidR="004C3D0A" w:rsidRPr="002B3877">
              <w:rPr>
                <w:sz w:val="20"/>
                <w:szCs w:val="20"/>
                <w:lang w:val="es-GT"/>
              </w:rPr>
              <w:t>l</w:t>
            </w:r>
          </w:p>
          <w:p w14:paraId="2313E326" w14:textId="1497AB00" w:rsidR="00446D6A" w:rsidRPr="002B3877" w:rsidRDefault="00380B2E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 xml:space="preserve"> </w:t>
            </w:r>
            <w:r w:rsidR="004C3D0A" w:rsidRPr="002B3877">
              <w:rPr>
                <w:sz w:val="20"/>
                <w:szCs w:val="20"/>
                <w:lang w:val="es-GT"/>
              </w:rPr>
              <w:t>08/12/2023</w:t>
            </w:r>
          </w:p>
        </w:tc>
      </w:tr>
      <w:tr w:rsidR="004A520C" w:rsidRPr="002B3877" w14:paraId="62F19A69" w14:textId="77777777" w:rsidTr="002B3877">
        <w:tc>
          <w:tcPr>
            <w:tcW w:w="571" w:type="dxa"/>
            <w:vAlign w:val="center"/>
          </w:tcPr>
          <w:p w14:paraId="43123B27" w14:textId="3031A066" w:rsidR="00446D6A" w:rsidRPr="002B3877" w:rsidRDefault="00446D6A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2</w:t>
            </w:r>
          </w:p>
        </w:tc>
        <w:tc>
          <w:tcPr>
            <w:tcW w:w="3540" w:type="dxa"/>
            <w:vAlign w:val="center"/>
          </w:tcPr>
          <w:p w14:paraId="2D7432B1" w14:textId="114225EC" w:rsidR="00446D6A" w:rsidRPr="002B3877" w:rsidRDefault="00B91183" w:rsidP="002B3877">
            <w:pPr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JUAN ALBERTO JIMENEZ MARROQUIN</w:t>
            </w:r>
          </w:p>
        </w:tc>
        <w:tc>
          <w:tcPr>
            <w:tcW w:w="1258" w:type="dxa"/>
            <w:vAlign w:val="center"/>
          </w:tcPr>
          <w:p w14:paraId="5DC97CE0" w14:textId="15F37F59" w:rsidR="00446D6A" w:rsidRPr="002B3877" w:rsidRDefault="00B91183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05/05/2023</w:t>
            </w:r>
          </w:p>
        </w:tc>
        <w:tc>
          <w:tcPr>
            <w:tcW w:w="2065" w:type="dxa"/>
            <w:vAlign w:val="center"/>
          </w:tcPr>
          <w:p w14:paraId="15C88FA5" w14:textId="40186074" w:rsidR="00446D6A" w:rsidRPr="002B3877" w:rsidRDefault="007409F5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Contrato Administrativo de Servicios Profesionales</w:t>
            </w:r>
          </w:p>
        </w:tc>
        <w:tc>
          <w:tcPr>
            <w:tcW w:w="1354" w:type="dxa"/>
            <w:vAlign w:val="center"/>
          </w:tcPr>
          <w:p w14:paraId="61579C13" w14:textId="77777777" w:rsidR="003E31D6" w:rsidRPr="002B3877" w:rsidRDefault="00B91183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03/02/2023</w:t>
            </w:r>
          </w:p>
          <w:p w14:paraId="47A56982" w14:textId="1DEFB3D6" w:rsidR="003E31D6" w:rsidRPr="002B3877" w:rsidRDefault="00B91183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 xml:space="preserve"> </w:t>
            </w:r>
            <w:r w:rsidR="003E31D6" w:rsidRPr="002B3877">
              <w:rPr>
                <w:sz w:val="20"/>
                <w:szCs w:val="20"/>
                <w:lang w:val="es-GT"/>
              </w:rPr>
              <w:t>a</w:t>
            </w:r>
            <w:r w:rsidRPr="002B3877">
              <w:rPr>
                <w:sz w:val="20"/>
                <w:szCs w:val="20"/>
                <w:lang w:val="es-GT"/>
              </w:rPr>
              <w:t>l</w:t>
            </w:r>
          </w:p>
          <w:p w14:paraId="4A3B607E" w14:textId="790B7571" w:rsidR="00446D6A" w:rsidRPr="002B3877" w:rsidRDefault="00B91183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 xml:space="preserve"> 08/12/2023</w:t>
            </w:r>
          </w:p>
        </w:tc>
      </w:tr>
      <w:tr w:rsidR="004A520C" w:rsidRPr="002B3877" w14:paraId="73AECECF" w14:textId="77777777" w:rsidTr="002B3877">
        <w:tc>
          <w:tcPr>
            <w:tcW w:w="571" w:type="dxa"/>
            <w:vAlign w:val="center"/>
          </w:tcPr>
          <w:p w14:paraId="77F9068B" w14:textId="33CA7449" w:rsidR="00446D6A" w:rsidRPr="002B3877" w:rsidRDefault="00380B2E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3</w:t>
            </w:r>
          </w:p>
        </w:tc>
        <w:tc>
          <w:tcPr>
            <w:tcW w:w="3540" w:type="dxa"/>
            <w:vAlign w:val="center"/>
          </w:tcPr>
          <w:p w14:paraId="277CF3A4" w14:textId="0AFBCA97" w:rsidR="00446D6A" w:rsidRPr="002B3877" w:rsidRDefault="004B0E58" w:rsidP="002B3877">
            <w:pPr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JACKELINE YAJAIRA JEREZ CORD</w:t>
            </w:r>
            <w:r w:rsidR="007F4CD6" w:rsidRPr="002B3877">
              <w:rPr>
                <w:sz w:val="20"/>
                <w:szCs w:val="20"/>
                <w:lang w:val="es-GT"/>
              </w:rPr>
              <w:t>E</w:t>
            </w:r>
            <w:r w:rsidRPr="002B3877">
              <w:rPr>
                <w:sz w:val="20"/>
                <w:szCs w:val="20"/>
                <w:lang w:val="es-GT"/>
              </w:rPr>
              <w:t>RO</w:t>
            </w:r>
          </w:p>
        </w:tc>
        <w:tc>
          <w:tcPr>
            <w:tcW w:w="1258" w:type="dxa"/>
            <w:vAlign w:val="center"/>
          </w:tcPr>
          <w:p w14:paraId="7F9B98D7" w14:textId="3A416A35" w:rsidR="00446D6A" w:rsidRPr="002B3877" w:rsidRDefault="004B0E58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08/05/2023</w:t>
            </w:r>
          </w:p>
        </w:tc>
        <w:tc>
          <w:tcPr>
            <w:tcW w:w="2065" w:type="dxa"/>
            <w:vAlign w:val="center"/>
          </w:tcPr>
          <w:p w14:paraId="0F436E23" w14:textId="6C43BDDE" w:rsidR="00446D6A" w:rsidRPr="002B3877" w:rsidRDefault="0040490C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Prestación de Servicios Profesionales</w:t>
            </w:r>
          </w:p>
        </w:tc>
        <w:tc>
          <w:tcPr>
            <w:tcW w:w="1354" w:type="dxa"/>
            <w:vAlign w:val="center"/>
          </w:tcPr>
          <w:p w14:paraId="2555ED7E" w14:textId="77777777" w:rsidR="003E31D6" w:rsidRPr="002B3877" w:rsidRDefault="00837C48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09/02/2023</w:t>
            </w:r>
          </w:p>
          <w:p w14:paraId="26950269" w14:textId="29288391" w:rsidR="003E31D6" w:rsidRPr="002B3877" w:rsidRDefault="003E31D6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a</w:t>
            </w:r>
            <w:r w:rsidR="00837C48" w:rsidRPr="002B3877">
              <w:rPr>
                <w:sz w:val="20"/>
                <w:szCs w:val="20"/>
                <w:lang w:val="es-GT"/>
              </w:rPr>
              <w:t>l</w:t>
            </w:r>
          </w:p>
          <w:p w14:paraId="28E4FC46" w14:textId="0DB12A84" w:rsidR="00446D6A" w:rsidRPr="002B3877" w:rsidRDefault="00837C48" w:rsidP="002B3877">
            <w:pPr>
              <w:jc w:val="center"/>
              <w:rPr>
                <w:sz w:val="20"/>
                <w:szCs w:val="20"/>
                <w:lang w:val="es-GT"/>
              </w:rPr>
            </w:pPr>
            <w:r w:rsidRPr="002B3877">
              <w:rPr>
                <w:sz w:val="20"/>
                <w:szCs w:val="20"/>
                <w:lang w:val="es-GT"/>
              </w:rPr>
              <w:t>08/12/2023</w:t>
            </w:r>
          </w:p>
        </w:tc>
      </w:tr>
    </w:tbl>
    <w:p w14:paraId="64342CFE" w14:textId="2C54FC53" w:rsidR="00446D6A" w:rsidRPr="002B3877" w:rsidRDefault="00843E01" w:rsidP="002B3877">
      <w:pPr>
        <w:jc w:val="both"/>
        <w:rPr>
          <w:sz w:val="16"/>
          <w:szCs w:val="16"/>
          <w:lang w:val="es-GT"/>
        </w:rPr>
      </w:pPr>
      <w:r w:rsidRPr="002B3877">
        <w:rPr>
          <w:sz w:val="16"/>
          <w:szCs w:val="16"/>
          <w:lang w:val="es-GT"/>
        </w:rPr>
        <w:t xml:space="preserve">Fuente: </w:t>
      </w:r>
      <w:r w:rsidR="000E6343" w:rsidRPr="002B3877">
        <w:rPr>
          <w:sz w:val="16"/>
          <w:szCs w:val="16"/>
          <w:lang w:val="es-GT"/>
        </w:rPr>
        <w:t>Dato</w:t>
      </w:r>
      <w:r w:rsidR="004A5CA3" w:rsidRPr="002B3877">
        <w:rPr>
          <w:sz w:val="16"/>
          <w:szCs w:val="16"/>
          <w:lang w:val="es-GT"/>
        </w:rPr>
        <w:t>s</w:t>
      </w:r>
      <w:r w:rsidR="000E6343" w:rsidRPr="002B3877">
        <w:rPr>
          <w:sz w:val="16"/>
          <w:szCs w:val="16"/>
          <w:lang w:val="es-GT"/>
        </w:rPr>
        <w:t xml:space="preserve"> tomados íntegramente de la actualización anual de datos de cada persona.  </w:t>
      </w:r>
    </w:p>
    <w:p w14:paraId="4A815059" w14:textId="5DF44FFB" w:rsidR="002B4DBF" w:rsidRPr="002B3877" w:rsidRDefault="002B4DBF" w:rsidP="002B3877">
      <w:pPr>
        <w:ind w:left="708"/>
        <w:jc w:val="both"/>
        <w:rPr>
          <w:lang w:val="es-GT"/>
        </w:rPr>
      </w:pPr>
    </w:p>
    <w:p w14:paraId="797DA851" w14:textId="77777777" w:rsidR="002B3877" w:rsidRDefault="002B3877" w:rsidP="002B3877">
      <w:pPr>
        <w:jc w:val="both"/>
        <w:rPr>
          <w:b/>
        </w:rPr>
      </w:pPr>
    </w:p>
    <w:p w14:paraId="3A89CC95" w14:textId="72DADD1B" w:rsidR="002112D0" w:rsidRPr="002B3877" w:rsidRDefault="00A33172" w:rsidP="002B3877">
      <w:pPr>
        <w:jc w:val="both"/>
        <w:rPr>
          <w:b/>
        </w:rPr>
      </w:pPr>
      <w:r w:rsidRPr="002B3877">
        <w:rPr>
          <w:b/>
        </w:rPr>
        <w:t>CONCLUSIÓN</w:t>
      </w:r>
    </w:p>
    <w:p w14:paraId="5197B2F4" w14:textId="5A18F4E5" w:rsidR="002215AF" w:rsidRDefault="007B61F7" w:rsidP="002B3877">
      <w:pPr>
        <w:jc w:val="both"/>
        <w:rPr>
          <w:rFonts w:eastAsiaTheme="minorHAnsi"/>
          <w:lang w:val="es-GT"/>
        </w:rPr>
      </w:pPr>
      <w:r w:rsidRPr="002B3877">
        <w:rPr>
          <w:rFonts w:eastAsiaTheme="minorHAnsi"/>
          <w:lang w:val="es-GT"/>
        </w:rPr>
        <w:t>En los cuatro casos evaluados</w:t>
      </w:r>
      <w:r w:rsidR="00FA5449">
        <w:rPr>
          <w:rFonts w:eastAsiaTheme="minorHAnsi"/>
          <w:lang w:val="es-GT"/>
        </w:rPr>
        <w:t xml:space="preserve"> a pesar de haber realizado la actualización de forma extemporánea,</w:t>
      </w:r>
      <w:r w:rsidRPr="002B3877">
        <w:rPr>
          <w:rFonts w:eastAsiaTheme="minorHAnsi"/>
          <w:lang w:val="es-GT"/>
        </w:rPr>
        <w:t xml:space="preserve"> se determinaron deficiencias, </w:t>
      </w:r>
      <w:r w:rsidR="002112D0" w:rsidRPr="002B3877">
        <w:rPr>
          <w:rFonts w:eastAsiaTheme="minorHAnsi"/>
          <w:lang w:val="es-GT"/>
        </w:rPr>
        <w:t xml:space="preserve">por </w:t>
      </w:r>
      <w:r w:rsidR="00614886" w:rsidRPr="002B3877">
        <w:rPr>
          <w:rFonts w:eastAsiaTheme="minorHAnsi"/>
          <w:lang w:val="es-GT"/>
        </w:rPr>
        <w:t>ende</w:t>
      </w:r>
      <w:r w:rsidR="002112D0" w:rsidRPr="002B3877">
        <w:rPr>
          <w:rFonts w:eastAsiaTheme="minorHAnsi"/>
          <w:lang w:val="es-GT"/>
        </w:rPr>
        <w:t xml:space="preserve"> </w:t>
      </w:r>
      <w:r w:rsidR="00067299" w:rsidRPr="002B3877">
        <w:rPr>
          <w:rFonts w:eastAsiaTheme="minorHAnsi"/>
          <w:lang w:val="es-GT"/>
        </w:rPr>
        <w:t xml:space="preserve">se </w:t>
      </w:r>
      <w:r w:rsidR="002112D0" w:rsidRPr="002B3877">
        <w:rPr>
          <w:rFonts w:eastAsiaTheme="minorHAnsi"/>
          <w:lang w:val="es-GT"/>
        </w:rPr>
        <w:t xml:space="preserve">recomienda </w:t>
      </w:r>
      <w:r w:rsidR="001037DB" w:rsidRPr="002B3877">
        <w:rPr>
          <w:rFonts w:eastAsiaTheme="minorHAnsi"/>
          <w:lang w:val="es-GT"/>
        </w:rPr>
        <w:t>a</w:t>
      </w:r>
      <w:r w:rsidR="002112D0" w:rsidRPr="002B3877">
        <w:rPr>
          <w:rFonts w:eastAsiaTheme="minorHAnsi"/>
          <w:lang w:val="es-GT"/>
        </w:rPr>
        <w:t xml:space="preserve">l </w:t>
      </w:r>
      <w:r w:rsidR="00F55BA9" w:rsidRPr="002B3877">
        <w:rPr>
          <w:rFonts w:eastAsiaTheme="minorHAnsi"/>
          <w:lang w:val="es-GT"/>
        </w:rPr>
        <w:t>d</w:t>
      </w:r>
      <w:r w:rsidR="002112D0" w:rsidRPr="002B3877">
        <w:rPr>
          <w:rFonts w:eastAsiaTheme="minorHAnsi"/>
          <w:lang w:val="es-GT"/>
        </w:rPr>
        <w:t>irector de</w:t>
      </w:r>
      <w:r w:rsidR="009F5E07" w:rsidRPr="002B3877">
        <w:rPr>
          <w:rFonts w:eastAsiaTheme="minorHAnsi"/>
          <w:lang w:val="es-GT"/>
        </w:rPr>
        <w:t xml:space="preserve"> la</w:t>
      </w:r>
      <w:r w:rsidR="00067299" w:rsidRPr="002B3877">
        <w:rPr>
          <w:rFonts w:eastAsiaTheme="minorHAnsi"/>
          <w:lang w:val="es-GT"/>
        </w:rPr>
        <w:t xml:space="preserve"> Dirección de </w:t>
      </w:r>
      <w:r w:rsidR="00030C4D" w:rsidRPr="002B3877">
        <w:rPr>
          <w:rFonts w:eastAsiaTheme="minorHAnsi"/>
          <w:lang w:val="es-GT"/>
        </w:rPr>
        <w:t xml:space="preserve">Asesoría Jurídica, </w:t>
      </w:r>
      <w:r w:rsidR="009843AF" w:rsidRPr="002B3877">
        <w:rPr>
          <w:rFonts w:eastAsiaTheme="minorHAnsi"/>
          <w:lang w:val="es-GT"/>
        </w:rPr>
        <w:t xml:space="preserve">que </w:t>
      </w:r>
      <w:r w:rsidR="00D95EB4" w:rsidRPr="002B3877">
        <w:rPr>
          <w:rFonts w:eastAsiaTheme="minorHAnsi"/>
          <w:lang w:val="es-GT"/>
        </w:rPr>
        <w:t>gir</w:t>
      </w:r>
      <w:r w:rsidR="009843AF" w:rsidRPr="002B3877">
        <w:rPr>
          <w:rFonts w:eastAsiaTheme="minorHAnsi"/>
          <w:lang w:val="es-GT"/>
        </w:rPr>
        <w:t>e</w:t>
      </w:r>
      <w:r w:rsidR="00D95EB4" w:rsidRPr="002B3877">
        <w:rPr>
          <w:rFonts w:eastAsiaTheme="minorHAnsi"/>
          <w:lang w:val="es-GT"/>
        </w:rPr>
        <w:t xml:space="preserve"> instrucciones por escrito y de seguimiento </w:t>
      </w:r>
      <w:r w:rsidR="00C91BF1" w:rsidRPr="002B3877">
        <w:rPr>
          <w:rFonts w:eastAsiaTheme="minorHAnsi"/>
          <w:lang w:val="es-GT"/>
        </w:rPr>
        <w:t>al  encargado o responsable de recursos humanos, para que revise el 100</w:t>
      </w:r>
      <w:r w:rsidR="00C906C2" w:rsidRPr="002B3877">
        <w:rPr>
          <w:rFonts w:eastAsiaTheme="minorHAnsi"/>
          <w:lang w:val="es-GT"/>
        </w:rPr>
        <w:t xml:space="preserve">% de </w:t>
      </w:r>
      <w:r w:rsidR="009D6004" w:rsidRPr="002B3877">
        <w:rPr>
          <w:rFonts w:eastAsiaTheme="minorHAnsi"/>
          <w:lang w:val="es-GT"/>
        </w:rPr>
        <w:t xml:space="preserve">las </w:t>
      </w:r>
      <w:r w:rsidR="00C906C2" w:rsidRPr="002B3877">
        <w:rPr>
          <w:rFonts w:eastAsiaTheme="minorHAnsi"/>
          <w:lang w:val="es-GT"/>
        </w:rPr>
        <w:t>actualizaci</w:t>
      </w:r>
      <w:r w:rsidR="009D6004" w:rsidRPr="002B3877">
        <w:rPr>
          <w:rFonts w:eastAsiaTheme="minorHAnsi"/>
          <w:lang w:val="es-GT"/>
        </w:rPr>
        <w:t>ones</w:t>
      </w:r>
      <w:r w:rsidR="00C906C2" w:rsidRPr="002B3877">
        <w:rPr>
          <w:rFonts w:eastAsiaTheme="minorHAnsi"/>
          <w:lang w:val="es-GT"/>
        </w:rPr>
        <w:t xml:space="preserve"> anual</w:t>
      </w:r>
      <w:r w:rsidR="009D6004" w:rsidRPr="002B3877">
        <w:rPr>
          <w:rFonts w:eastAsiaTheme="minorHAnsi"/>
          <w:lang w:val="es-GT"/>
        </w:rPr>
        <w:t>es</w:t>
      </w:r>
      <w:r w:rsidR="00C906C2" w:rsidRPr="002B3877">
        <w:rPr>
          <w:rFonts w:eastAsiaTheme="minorHAnsi"/>
          <w:lang w:val="es-GT"/>
        </w:rPr>
        <w:t xml:space="preserve"> de datos de </w:t>
      </w:r>
      <w:r w:rsidR="006E368C" w:rsidRPr="002B3877">
        <w:rPr>
          <w:rFonts w:eastAsiaTheme="minorHAnsi"/>
          <w:lang w:val="es-GT"/>
        </w:rPr>
        <w:t xml:space="preserve">todas </w:t>
      </w:r>
      <w:r w:rsidR="00C906C2" w:rsidRPr="002B3877">
        <w:rPr>
          <w:rFonts w:eastAsiaTheme="minorHAnsi"/>
          <w:lang w:val="es-GT"/>
        </w:rPr>
        <w:t xml:space="preserve">las </w:t>
      </w:r>
      <w:r w:rsidR="00FD754B" w:rsidRPr="002B3877">
        <w:rPr>
          <w:rFonts w:eastAsiaTheme="minorHAnsi"/>
          <w:lang w:val="es-GT"/>
        </w:rPr>
        <w:t>p</w:t>
      </w:r>
      <w:r w:rsidR="002215AF" w:rsidRPr="002B3877">
        <w:rPr>
          <w:rFonts w:eastAsiaTheme="minorHAnsi"/>
          <w:lang w:val="es-GT"/>
        </w:rPr>
        <w:t xml:space="preserve">ersonas de la DIAJ. Asimismo, que </w:t>
      </w:r>
      <w:r w:rsidR="001549FF" w:rsidRPr="002B3877">
        <w:rPr>
          <w:rFonts w:eastAsiaTheme="minorHAnsi"/>
          <w:lang w:val="es-GT"/>
        </w:rPr>
        <w:t>evalúe</w:t>
      </w:r>
      <w:r w:rsidR="002215AF" w:rsidRPr="002B3877">
        <w:rPr>
          <w:rFonts w:eastAsiaTheme="minorHAnsi"/>
          <w:lang w:val="es-GT"/>
        </w:rPr>
        <w:t xml:space="preserve"> y de proceder estandarice </w:t>
      </w:r>
      <w:r w:rsidR="00FD39F5" w:rsidRPr="002B3877">
        <w:rPr>
          <w:rFonts w:eastAsiaTheme="minorHAnsi"/>
          <w:lang w:val="es-GT"/>
        </w:rPr>
        <w:t xml:space="preserve">la descripción del puesto, atendiendo al contrato </w:t>
      </w:r>
      <w:r w:rsidR="00E03BAD" w:rsidRPr="002B3877">
        <w:rPr>
          <w:rFonts w:eastAsiaTheme="minorHAnsi"/>
          <w:lang w:val="es-GT"/>
        </w:rPr>
        <w:t xml:space="preserve">de servicios </w:t>
      </w:r>
      <w:r w:rsidR="002D3E0A" w:rsidRPr="002B3877">
        <w:rPr>
          <w:rFonts w:eastAsiaTheme="minorHAnsi"/>
          <w:lang w:val="es-GT"/>
        </w:rPr>
        <w:t xml:space="preserve">técnicos y </w:t>
      </w:r>
      <w:r w:rsidR="00E03BAD" w:rsidRPr="002B3877">
        <w:rPr>
          <w:rFonts w:eastAsiaTheme="minorHAnsi"/>
          <w:lang w:val="es-GT"/>
        </w:rPr>
        <w:t xml:space="preserve">profesionales </w:t>
      </w:r>
      <w:r w:rsidR="00FD39F5" w:rsidRPr="002B3877">
        <w:rPr>
          <w:rFonts w:eastAsiaTheme="minorHAnsi"/>
          <w:lang w:val="es-GT"/>
        </w:rPr>
        <w:t xml:space="preserve">y el manual </w:t>
      </w:r>
      <w:r w:rsidR="002E3BAD" w:rsidRPr="002B3877">
        <w:rPr>
          <w:rFonts w:eastAsiaTheme="minorHAnsi"/>
          <w:lang w:val="es-GT"/>
        </w:rPr>
        <w:t xml:space="preserve">de clasificaciones presupuestarias para el sector </w:t>
      </w:r>
      <w:r w:rsidR="002E3BAD" w:rsidRPr="002B3877">
        <w:rPr>
          <w:rFonts w:eastAsiaTheme="minorHAnsi"/>
          <w:lang w:val="es-GT"/>
        </w:rPr>
        <w:lastRenderedPageBreak/>
        <w:t>público de Guatemala.</w:t>
      </w:r>
    </w:p>
    <w:p w14:paraId="0A77D52E" w14:textId="77777777" w:rsidR="00FA5449" w:rsidRPr="002B3877" w:rsidRDefault="00FA5449" w:rsidP="002B3877">
      <w:pPr>
        <w:jc w:val="both"/>
        <w:rPr>
          <w:rFonts w:eastAsiaTheme="minorHAnsi"/>
          <w:lang w:val="es-GT"/>
        </w:rPr>
      </w:pPr>
    </w:p>
    <w:p w14:paraId="2E71E1D7" w14:textId="66E0E27C" w:rsidR="00E37DBD" w:rsidRPr="002B3877" w:rsidRDefault="00A1177C" w:rsidP="002B3877">
      <w:pPr>
        <w:jc w:val="both"/>
        <w:rPr>
          <w:rFonts w:eastAsiaTheme="minorHAnsi"/>
          <w:lang w:val="es-GT"/>
        </w:rPr>
      </w:pPr>
      <w:r w:rsidRPr="002B3877">
        <w:rPr>
          <w:rFonts w:eastAsiaTheme="minorHAnsi"/>
          <w:lang w:val="es-GT"/>
        </w:rPr>
        <w:t>S</w:t>
      </w:r>
      <w:r w:rsidR="009214A7" w:rsidRPr="002B3877">
        <w:rPr>
          <w:rFonts w:eastAsiaTheme="minorHAnsi"/>
          <w:lang w:val="es-GT"/>
        </w:rPr>
        <w:t xml:space="preserve">e recomienda al </w:t>
      </w:r>
      <w:r w:rsidRPr="002B3877">
        <w:rPr>
          <w:rFonts w:eastAsiaTheme="minorHAnsi"/>
          <w:lang w:val="es-GT"/>
        </w:rPr>
        <w:t>d</w:t>
      </w:r>
      <w:r w:rsidR="009214A7" w:rsidRPr="002B3877">
        <w:rPr>
          <w:rFonts w:eastAsiaTheme="minorHAnsi"/>
          <w:lang w:val="es-GT"/>
        </w:rPr>
        <w:t xml:space="preserve">irector de la DIAJ, que </w:t>
      </w:r>
      <w:r w:rsidR="00E37DBD" w:rsidRPr="002B3877">
        <w:rPr>
          <w:rFonts w:eastAsiaTheme="minorHAnsi"/>
          <w:lang w:val="es-GT"/>
        </w:rPr>
        <w:t xml:space="preserve">solicite a la persona encargada de </w:t>
      </w:r>
      <w:r w:rsidR="00396561" w:rsidRPr="002B3877">
        <w:rPr>
          <w:rFonts w:eastAsiaTheme="minorHAnsi"/>
          <w:lang w:val="es-GT"/>
        </w:rPr>
        <w:t>r</w:t>
      </w:r>
      <w:r w:rsidR="00E37DBD" w:rsidRPr="002B3877">
        <w:rPr>
          <w:rFonts w:eastAsiaTheme="minorHAnsi"/>
          <w:lang w:val="es-GT"/>
        </w:rPr>
        <w:t xml:space="preserve">ecursos </w:t>
      </w:r>
      <w:r w:rsidR="00396561" w:rsidRPr="002B3877">
        <w:rPr>
          <w:rFonts w:eastAsiaTheme="minorHAnsi"/>
          <w:lang w:val="es-GT"/>
        </w:rPr>
        <w:t>h</w:t>
      </w:r>
      <w:r w:rsidR="00E37DBD" w:rsidRPr="002B3877">
        <w:rPr>
          <w:rFonts w:eastAsiaTheme="minorHAnsi"/>
          <w:lang w:val="es-GT"/>
        </w:rPr>
        <w:t xml:space="preserve">umanos, le </w:t>
      </w:r>
      <w:r w:rsidR="00396561" w:rsidRPr="002B3877">
        <w:rPr>
          <w:rFonts w:eastAsiaTheme="minorHAnsi"/>
          <w:lang w:val="es-GT"/>
        </w:rPr>
        <w:t xml:space="preserve">presente </w:t>
      </w:r>
      <w:r w:rsidR="00E37DBD" w:rsidRPr="002B3877">
        <w:rPr>
          <w:rFonts w:eastAsiaTheme="minorHAnsi"/>
          <w:lang w:val="es-GT"/>
        </w:rPr>
        <w:t xml:space="preserve">un informe circunstanciado </w:t>
      </w:r>
      <w:r w:rsidR="00911CD6" w:rsidRPr="002B3877">
        <w:rPr>
          <w:rFonts w:eastAsiaTheme="minorHAnsi"/>
          <w:lang w:val="es-GT"/>
        </w:rPr>
        <w:t>comunicándole</w:t>
      </w:r>
      <w:r w:rsidR="00E37DBD" w:rsidRPr="002B3877">
        <w:rPr>
          <w:rFonts w:eastAsiaTheme="minorHAnsi"/>
          <w:lang w:val="es-GT"/>
        </w:rPr>
        <w:t xml:space="preserve"> si ya fueron revisados y corregidos los casos que </w:t>
      </w:r>
      <w:r w:rsidR="00FA5449">
        <w:rPr>
          <w:rFonts w:eastAsiaTheme="minorHAnsi"/>
          <w:lang w:val="es-GT"/>
        </w:rPr>
        <w:t>presentaron</w:t>
      </w:r>
      <w:r w:rsidR="00E37DBD" w:rsidRPr="002B3877">
        <w:rPr>
          <w:rFonts w:eastAsiaTheme="minorHAnsi"/>
          <w:lang w:val="es-GT"/>
        </w:rPr>
        <w:t xml:space="preserve"> error, </w:t>
      </w:r>
      <w:r w:rsidR="008E7DD4" w:rsidRPr="002B3877">
        <w:rPr>
          <w:rFonts w:eastAsiaTheme="minorHAnsi"/>
          <w:lang w:val="es-GT"/>
        </w:rPr>
        <w:t xml:space="preserve">documento que le </w:t>
      </w:r>
      <w:r w:rsidR="00E37DBD" w:rsidRPr="002B3877">
        <w:rPr>
          <w:rFonts w:eastAsiaTheme="minorHAnsi"/>
          <w:lang w:val="es-GT"/>
        </w:rPr>
        <w:t xml:space="preserve">servirá </w:t>
      </w:r>
      <w:r w:rsidR="008E7DD4" w:rsidRPr="002B3877">
        <w:rPr>
          <w:rFonts w:eastAsiaTheme="minorHAnsi"/>
          <w:lang w:val="es-GT"/>
        </w:rPr>
        <w:t xml:space="preserve">al </w:t>
      </w:r>
      <w:r w:rsidR="00911CD6" w:rsidRPr="002B3877">
        <w:rPr>
          <w:rFonts w:eastAsiaTheme="minorHAnsi"/>
          <w:lang w:val="es-GT"/>
        </w:rPr>
        <w:t>d</w:t>
      </w:r>
      <w:r w:rsidR="00E37DBD" w:rsidRPr="002B3877">
        <w:rPr>
          <w:rFonts w:eastAsiaTheme="minorHAnsi"/>
          <w:lang w:val="es-GT"/>
        </w:rPr>
        <w:t xml:space="preserve">irector para </w:t>
      </w:r>
      <w:r w:rsidR="007A0A10" w:rsidRPr="002B3877">
        <w:rPr>
          <w:rFonts w:eastAsiaTheme="minorHAnsi"/>
          <w:lang w:val="es-GT"/>
        </w:rPr>
        <w:t xml:space="preserve">evidenciar </w:t>
      </w:r>
      <w:r w:rsidR="00E37DBD" w:rsidRPr="002B3877">
        <w:rPr>
          <w:rFonts w:eastAsiaTheme="minorHAnsi"/>
          <w:lang w:val="es-GT"/>
        </w:rPr>
        <w:t xml:space="preserve">el seguimiento </w:t>
      </w:r>
      <w:r w:rsidR="007A0A10" w:rsidRPr="002B3877">
        <w:rPr>
          <w:rFonts w:eastAsiaTheme="minorHAnsi"/>
          <w:lang w:val="es-GT"/>
        </w:rPr>
        <w:t xml:space="preserve">proporcionado </w:t>
      </w:r>
      <w:r w:rsidR="00E37DBD" w:rsidRPr="002B3877">
        <w:rPr>
          <w:rFonts w:eastAsiaTheme="minorHAnsi"/>
          <w:lang w:val="es-GT"/>
        </w:rPr>
        <w:t>a</w:t>
      </w:r>
      <w:r w:rsidR="00CD2195" w:rsidRPr="002B3877">
        <w:rPr>
          <w:rFonts w:eastAsiaTheme="minorHAnsi"/>
          <w:lang w:val="es-GT"/>
        </w:rPr>
        <w:t xml:space="preserve"> </w:t>
      </w:r>
      <w:r w:rsidR="00E37DBD" w:rsidRPr="002B3877">
        <w:rPr>
          <w:rFonts w:eastAsiaTheme="minorHAnsi"/>
          <w:lang w:val="es-GT"/>
        </w:rPr>
        <w:t xml:space="preserve">la actualización </w:t>
      </w:r>
      <w:r w:rsidR="007A0A10" w:rsidRPr="002B3877">
        <w:rPr>
          <w:rFonts w:eastAsiaTheme="minorHAnsi"/>
          <w:lang w:val="es-GT"/>
        </w:rPr>
        <w:t xml:space="preserve">anual </w:t>
      </w:r>
      <w:r w:rsidR="00E37DBD" w:rsidRPr="002B3877">
        <w:rPr>
          <w:rFonts w:eastAsiaTheme="minorHAnsi"/>
          <w:lang w:val="es-GT"/>
        </w:rPr>
        <w:t xml:space="preserve">de datos, en caso de revisión por parte de la Contraloría General de Cuentas. </w:t>
      </w:r>
    </w:p>
    <w:p w14:paraId="6BA4B19E" w14:textId="43B9135B" w:rsidR="00030C4D" w:rsidRPr="002B3877" w:rsidRDefault="00C906C2" w:rsidP="002B3877">
      <w:pPr>
        <w:jc w:val="both"/>
        <w:rPr>
          <w:lang w:val="es-GT"/>
        </w:rPr>
      </w:pPr>
      <w:r w:rsidRPr="002B3877">
        <w:rPr>
          <w:rFonts w:eastAsiaTheme="minorHAnsi"/>
          <w:lang w:val="es-GT"/>
        </w:rPr>
        <w:t xml:space="preserve"> </w:t>
      </w:r>
    </w:p>
    <w:p w14:paraId="608886EB" w14:textId="7F514EDB" w:rsidR="00DE3791" w:rsidRPr="002B3877" w:rsidRDefault="002A3ED4" w:rsidP="002B3877">
      <w:pPr>
        <w:jc w:val="both"/>
        <w:rPr>
          <w:bCs/>
        </w:rPr>
      </w:pPr>
      <w:r w:rsidRPr="002B3877">
        <w:rPr>
          <w:bCs/>
        </w:rPr>
        <w:t xml:space="preserve">Se </w:t>
      </w:r>
      <w:r w:rsidR="00400DC4" w:rsidRPr="002B3877">
        <w:rPr>
          <w:bCs/>
        </w:rPr>
        <w:t xml:space="preserve">recomienda al </w:t>
      </w:r>
      <w:r w:rsidR="00F970D8" w:rsidRPr="002B3877">
        <w:rPr>
          <w:bCs/>
        </w:rPr>
        <w:t>d</w:t>
      </w:r>
      <w:r w:rsidR="0058526F" w:rsidRPr="002B3877">
        <w:rPr>
          <w:bCs/>
        </w:rPr>
        <w:t>irector</w:t>
      </w:r>
      <w:r w:rsidR="002466D8" w:rsidRPr="002B3877">
        <w:rPr>
          <w:bCs/>
        </w:rPr>
        <w:t xml:space="preserve"> de la DIAJ, </w:t>
      </w:r>
      <w:r w:rsidR="00400DC4" w:rsidRPr="002B3877">
        <w:rPr>
          <w:bCs/>
        </w:rPr>
        <w:t xml:space="preserve">gire instrucciones </w:t>
      </w:r>
      <w:r w:rsidR="002466D8" w:rsidRPr="002B3877">
        <w:rPr>
          <w:bCs/>
        </w:rPr>
        <w:t xml:space="preserve">por escrito </w:t>
      </w:r>
      <w:r w:rsidR="0088421D" w:rsidRPr="002B3877">
        <w:rPr>
          <w:bCs/>
        </w:rPr>
        <w:t xml:space="preserve">y de seguimiento </w:t>
      </w:r>
      <w:r w:rsidR="00400DC4" w:rsidRPr="002B3877">
        <w:rPr>
          <w:bCs/>
        </w:rPr>
        <w:t>a</w:t>
      </w:r>
      <w:r w:rsidR="00203CF9" w:rsidRPr="002B3877">
        <w:rPr>
          <w:bCs/>
        </w:rPr>
        <w:t xml:space="preserve"> </w:t>
      </w:r>
      <w:r w:rsidR="00400DC4" w:rsidRPr="002B3877">
        <w:rPr>
          <w:bCs/>
        </w:rPr>
        <w:t>l</w:t>
      </w:r>
      <w:r w:rsidR="00203CF9" w:rsidRPr="002B3877">
        <w:rPr>
          <w:bCs/>
        </w:rPr>
        <w:t>a</w:t>
      </w:r>
      <w:r w:rsidR="00400DC4" w:rsidRPr="002B3877">
        <w:rPr>
          <w:bCs/>
        </w:rPr>
        <w:t xml:space="preserve"> </w:t>
      </w:r>
      <w:r w:rsidR="00203CF9" w:rsidRPr="002B3877">
        <w:rPr>
          <w:bCs/>
        </w:rPr>
        <w:t xml:space="preserve">persona </w:t>
      </w:r>
      <w:r w:rsidR="00BE0A14" w:rsidRPr="002B3877">
        <w:rPr>
          <w:bCs/>
        </w:rPr>
        <w:t>encargad</w:t>
      </w:r>
      <w:r w:rsidR="00203CF9" w:rsidRPr="002B3877">
        <w:rPr>
          <w:bCs/>
        </w:rPr>
        <w:t>a</w:t>
      </w:r>
      <w:r w:rsidR="00BE0A14" w:rsidRPr="002B3877">
        <w:rPr>
          <w:bCs/>
        </w:rPr>
        <w:t xml:space="preserve"> </w:t>
      </w:r>
      <w:r w:rsidR="00400DC4" w:rsidRPr="002B3877">
        <w:rPr>
          <w:bCs/>
        </w:rPr>
        <w:t xml:space="preserve">de </w:t>
      </w:r>
      <w:r w:rsidR="0088421D" w:rsidRPr="002B3877">
        <w:rPr>
          <w:bCs/>
        </w:rPr>
        <w:t>r</w:t>
      </w:r>
      <w:r w:rsidR="00400DC4" w:rsidRPr="002B3877">
        <w:rPr>
          <w:bCs/>
        </w:rPr>
        <w:t xml:space="preserve">ecursos </w:t>
      </w:r>
      <w:r w:rsidR="0088421D" w:rsidRPr="002B3877">
        <w:rPr>
          <w:bCs/>
        </w:rPr>
        <w:t>h</w:t>
      </w:r>
      <w:r w:rsidR="00400DC4" w:rsidRPr="002B3877">
        <w:rPr>
          <w:bCs/>
        </w:rPr>
        <w:t>umanos</w:t>
      </w:r>
      <w:r w:rsidR="0088421D" w:rsidRPr="002B3877">
        <w:rPr>
          <w:bCs/>
        </w:rPr>
        <w:t xml:space="preserve">, para </w:t>
      </w:r>
      <w:r w:rsidR="00CD2D93" w:rsidRPr="002B3877">
        <w:rPr>
          <w:bCs/>
        </w:rPr>
        <w:t xml:space="preserve">que </w:t>
      </w:r>
      <w:r w:rsidR="0088421D" w:rsidRPr="002B3877">
        <w:rPr>
          <w:bCs/>
        </w:rPr>
        <w:t xml:space="preserve">cuando los </w:t>
      </w:r>
      <w:r w:rsidR="00277CFF" w:rsidRPr="002B3877">
        <w:rPr>
          <w:bCs/>
        </w:rPr>
        <w:t xml:space="preserve">servidores públicos y asesores contratados, actualicen datos ante la Contraloría General de Cuentas, según </w:t>
      </w:r>
      <w:r w:rsidR="00E5606E" w:rsidRPr="002B3877">
        <w:rPr>
          <w:bCs/>
        </w:rPr>
        <w:t xml:space="preserve">el Acuerdo </w:t>
      </w:r>
      <w:r w:rsidR="005456AC" w:rsidRPr="002B3877">
        <w:rPr>
          <w:bCs/>
        </w:rPr>
        <w:t>No. 005-2017</w:t>
      </w:r>
      <w:r w:rsidR="000E3F26" w:rsidRPr="002B3877">
        <w:rPr>
          <w:bCs/>
        </w:rPr>
        <w:t xml:space="preserve">, </w:t>
      </w:r>
      <w:r w:rsidR="005456AC" w:rsidRPr="002B3877">
        <w:rPr>
          <w:bCs/>
        </w:rPr>
        <w:t xml:space="preserve">emitido por la </w:t>
      </w:r>
      <w:r w:rsidR="00E5606E" w:rsidRPr="002B3877">
        <w:rPr>
          <w:bCs/>
        </w:rPr>
        <w:t xml:space="preserve">entidad fiscalizadora </w:t>
      </w:r>
      <w:r w:rsidR="007F3B9D" w:rsidRPr="002B3877">
        <w:rPr>
          <w:bCs/>
        </w:rPr>
        <w:t xml:space="preserve">superior, </w:t>
      </w:r>
      <w:r w:rsidR="00DE197E" w:rsidRPr="002B3877">
        <w:rPr>
          <w:bCs/>
        </w:rPr>
        <w:t xml:space="preserve">verifique </w:t>
      </w:r>
      <w:r w:rsidRPr="002B3877">
        <w:rPr>
          <w:bCs/>
        </w:rPr>
        <w:t xml:space="preserve">lo siguiente: 1) </w:t>
      </w:r>
      <w:r w:rsidR="009F2FEA" w:rsidRPr="002B3877">
        <w:rPr>
          <w:bCs/>
        </w:rPr>
        <w:t>q</w:t>
      </w:r>
      <w:r w:rsidRPr="002B3877">
        <w:rPr>
          <w:bCs/>
        </w:rPr>
        <w:t>ue actualice</w:t>
      </w:r>
      <w:r w:rsidR="00DE197E" w:rsidRPr="002B3877">
        <w:rPr>
          <w:bCs/>
        </w:rPr>
        <w:t>n</w:t>
      </w:r>
      <w:r w:rsidRPr="002B3877">
        <w:rPr>
          <w:bCs/>
        </w:rPr>
        <w:t xml:space="preserve"> </w:t>
      </w:r>
      <w:r w:rsidR="00464D18" w:rsidRPr="002B3877">
        <w:rPr>
          <w:bCs/>
        </w:rPr>
        <w:t xml:space="preserve">datos del 01 de enero al </w:t>
      </w:r>
      <w:r w:rsidRPr="002B3877">
        <w:rPr>
          <w:bCs/>
        </w:rPr>
        <w:t>28 de febrero</w:t>
      </w:r>
      <w:r w:rsidR="00BE0A14" w:rsidRPr="002B3877">
        <w:rPr>
          <w:bCs/>
        </w:rPr>
        <w:t xml:space="preserve"> de cada año o cuando la situación lo amerite</w:t>
      </w:r>
      <w:r w:rsidRPr="002B3877">
        <w:rPr>
          <w:bCs/>
        </w:rPr>
        <w:t>; 2</w:t>
      </w:r>
      <w:r w:rsidR="000E3F26" w:rsidRPr="002B3877">
        <w:rPr>
          <w:bCs/>
        </w:rPr>
        <w:t>)</w:t>
      </w:r>
      <w:r w:rsidRPr="002B3877">
        <w:rPr>
          <w:bCs/>
        </w:rPr>
        <w:t xml:space="preserve"> </w:t>
      </w:r>
      <w:r w:rsidR="009F2FEA" w:rsidRPr="002B3877">
        <w:rPr>
          <w:bCs/>
        </w:rPr>
        <w:t>q</w:t>
      </w:r>
      <w:r w:rsidRPr="002B3877">
        <w:rPr>
          <w:bCs/>
        </w:rPr>
        <w:t>ue los campos de</w:t>
      </w:r>
      <w:r w:rsidR="00BE0A14" w:rsidRPr="002B3877">
        <w:rPr>
          <w:bCs/>
        </w:rPr>
        <w:t xml:space="preserve">: </w:t>
      </w:r>
      <w:r w:rsidRPr="002B3877">
        <w:rPr>
          <w:bCs/>
        </w:rPr>
        <w:t>entidad</w:t>
      </w:r>
      <w:r w:rsidR="00DE197E" w:rsidRPr="002B3877">
        <w:rPr>
          <w:bCs/>
        </w:rPr>
        <w:t xml:space="preserve">, dependencia y </w:t>
      </w:r>
      <w:r w:rsidR="005456AC" w:rsidRPr="002B3877">
        <w:rPr>
          <w:bCs/>
        </w:rPr>
        <w:t>perí</w:t>
      </w:r>
      <w:r w:rsidR="00DE197E" w:rsidRPr="002B3877">
        <w:rPr>
          <w:bCs/>
        </w:rPr>
        <w:t>odo (</w:t>
      </w:r>
      <w:r w:rsidR="002164A3" w:rsidRPr="002B3877">
        <w:rPr>
          <w:bCs/>
        </w:rPr>
        <w:t>para</w:t>
      </w:r>
      <w:r w:rsidR="00DE197E" w:rsidRPr="002B3877">
        <w:rPr>
          <w:bCs/>
        </w:rPr>
        <w:t xml:space="preserve"> personal permanente solo </w:t>
      </w:r>
      <w:r w:rsidR="00DE3791" w:rsidRPr="002B3877">
        <w:rPr>
          <w:bCs/>
        </w:rPr>
        <w:t xml:space="preserve">colocar </w:t>
      </w:r>
      <w:r w:rsidR="002164A3" w:rsidRPr="002B3877">
        <w:rPr>
          <w:bCs/>
        </w:rPr>
        <w:t xml:space="preserve">la </w:t>
      </w:r>
      <w:r w:rsidR="00DE3791" w:rsidRPr="002B3877">
        <w:rPr>
          <w:bCs/>
        </w:rPr>
        <w:t xml:space="preserve">fecha de inicio de labores y </w:t>
      </w:r>
      <w:r w:rsidR="00F744EA" w:rsidRPr="002B3877">
        <w:rPr>
          <w:bCs/>
        </w:rPr>
        <w:t>para</w:t>
      </w:r>
      <w:r w:rsidR="00DE3791" w:rsidRPr="002B3877">
        <w:rPr>
          <w:bCs/>
        </w:rPr>
        <w:t xml:space="preserve"> personal por contrato colocar fecha de inicio y </w:t>
      </w:r>
      <w:r w:rsidR="00FD6A7F" w:rsidRPr="002B3877">
        <w:rPr>
          <w:bCs/>
        </w:rPr>
        <w:t xml:space="preserve">de </w:t>
      </w:r>
      <w:r w:rsidR="00DE3791" w:rsidRPr="002B3877">
        <w:rPr>
          <w:bCs/>
        </w:rPr>
        <w:t>terminación del contrato)</w:t>
      </w:r>
      <w:r w:rsidR="00BA2797" w:rsidRPr="002B3877">
        <w:rPr>
          <w:bCs/>
        </w:rPr>
        <w:t>;</w:t>
      </w:r>
      <w:r w:rsidR="00DE3791" w:rsidRPr="002B3877">
        <w:rPr>
          <w:bCs/>
        </w:rPr>
        <w:t xml:space="preserve"> 3) </w:t>
      </w:r>
      <w:r w:rsidR="009F2FEA" w:rsidRPr="002B3877">
        <w:rPr>
          <w:bCs/>
        </w:rPr>
        <w:t>q</w:t>
      </w:r>
      <w:r w:rsidR="00DE3791" w:rsidRPr="002B3877">
        <w:rPr>
          <w:bCs/>
        </w:rPr>
        <w:t xml:space="preserve">ue la fecha de actualización y fecha de impresión corresponda al año </w:t>
      </w:r>
      <w:r w:rsidR="00F744EA" w:rsidRPr="002B3877">
        <w:rPr>
          <w:bCs/>
        </w:rPr>
        <w:t xml:space="preserve">actualizado; 4) que la copia </w:t>
      </w:r>
      <w:r w:rsidR="00467820" w:rsidRPr="002B3877">
        <w:rPr>
          <w:bCs/>
        </w:rPr>
        <w:t xml:space="preserve">de la actualización </w:t>
      </w:r>
      <w:r w:rsidR="00F744EA" w:rsidRPr="002B3877">
        <w:rPr>
          <w:bCs/>
        </w:rPr>
        <w:t>entregada a la DIAJ sea firmada por la persona prop</w:t>
      </w:r>
      <w:r w:rsidR="00467820" w:rsidRPr="002B3877">
        <w:rPr>
          <w:bCs/>
        </w:rPr>
        <w:t>ietaria.</w:t>
      </w:r>
    </w:p>
    <w:p w14:paraId="366581E0" w14:textId="77777777" w:rsidR="00195A5E" w:rsidRPr="002B3877" w:rsidRDefault="00195A5E" w:rsidP="002B3877">
      <w:pPr>
        <w:jc w:val="both"/>
        <w:rPr>
          <w:bCs/>
        </w:rPr>
      </w:pPr>
    </w:p>
    <w:p w14:paraId="58981C50" w14:textId="3CEAFA40" w:rsidR="00DE3791" w:rsidRPr="002B3877" w:rsidRDefault="00C94A7D" w:rsidP="002B3877">
      <w:pPr>
        <w:jc w:val="both"/>
        <w:rPr>
          <w:bCs/>
        </w:rPr>
      </w:pPr>
      <w:r w:rsidRPr="002B3877">
        <w:rPr>
          <w:bCs/>
        </w:rPr>
        <w:t xml:space="preserve">En virtud </w:t>
      </w:r>
      <w:r w:rsidR="00DE3791" w:rsidRPr="002B3877">
        <w:rPr>
          <w:bCs/>
        </w:rPr>
        <w:t>que la Dirección de Auditoría Interna</w:t>
      </w:r>
      <w:r w:rsidR="006A12E9" w:rsidRPr="002B3877">
        <w:rPr>
          <w:bCs/>
        </w:rPr>
        <w:t>,</w:t>
      </w:r>
      <w:r w:rsidR="00DE3791" w:rsidRPr="002B3877">
        <w:rPr>
          <w:bCs/>
        </w:rPr>
        <w:t xml:space="preserve"> report</w:t>
      </w:r>
      <w:r w:rsidR="006A12E9" w:rsidRPr="002B3877">
        <w:rPr>
          <w:bCs/>
        </w:rPr>
        <w:t>ó</w:t>
      </w:r>
      <w:r w:rsidR="00DE3791" w:rsidRPr="002B3877">
        <w:rPr>
          <w:bCs/>
        </w:rPr>
        <w:t xml:space="preserve"> los casos que aparecían con error </w:t>
      </w:r>
      <w:r w:rsidR="00013921" w:rsidRPr="002B3877">
        <w:rPr>
          <w:bCs/>
        </w:rPr>
        <w:t xml:space="preserve">o actualización extemporánea </w:t>
      </w:r>
      <w:r w:rsidR="00DE3791" w:rsidRPr="002B3877">
        <w:rPr>
          <w:bCs/>
        </w:rPr>
        <w:t>y solicit</w:t>
      </w:r>
      <w:r w:rsidR="00013921" w:rsidRPr="002B3877">
        <w:rPr>
          <w:bCs/>
        </w:rPr>
        <w:t>ó</w:t>
      </w:r>
      <w:r w:rsidR="00DE3791" w:rsidRPr="002B3877">
        <w:rPr>
          <w:bCs/>
        </w:rPr>
        <w:t xml:space="preserve"> fueran corregidos al 1</w:t>
      </w:r>
      <w:r w:rsidR="00013921" w:rsidRPr="002B3877">
        <w:rPr>
          <w:bCs/>
        </w:rPr>
        <w:t>5</w:t>
      </w:r>
      <w:r w:rsidR="00DE3791" w:rsidRPr="002B3877">
        <w:rPr>
          <w:bCs/>
        </w:rPr>
        <w:t xml:space="preserve"> de mayo</w:t>
      </w:r>
      <w:r w:rsidR="00013921" w:rsidRPr="002B3877">
        <w:rPr>
          <w:bCs/>
        </w:rPr>
        <w:t xml:space="preserve"> de 2023</w:t>
      </w:r>
      <w:r w:rsidR="00DE3791" w:rsidRPr="002B3877">
        <w:rPr>
          <w:bCs/>
        </w:rPr>
        <w:t xml:space="preserve">, </w:t>
      </w:r>
      <w:r w:rsidR="00FA5449">
        <w:rPr>
          <w:bCs/>
        </w:rPr>
        <w:t xml:space="preserve">aún </w:t>
      </w:r>
      <w:r w:rsidR="004F63A8" w:rsidRPr="002B3877">
        <w:rPr>
          <w:bCs/>
        </w:rPr>
        <w:t xml:space="preserve"> </w:t>
      </w:r>
      <w:r w:rsidR="00DE3791" w:rsidRPr="002B3877">
        <w:rPr>
          <w:bCs/>
        </w:rPr>
        <w:t>persist</w:t>
      </w:r>
      <w:r w:rsidR="00FA5449">
        <w:rPr>
          <w:bCs/>
        </w:rPr>
        <w:t>en</w:t>
      </w:r>
      <w:r w:rsidR="00DE3791" w:rsidRPr="002B3877">
        <w:rPr>
          <w:bCs/>
        </w:rPr>
        <w:t xml:space="preserve"> error</w:t>
      </w:r>
      <w:r w:rsidR="004F63A8" w:rsidRPr="002B3877">
        <w:rPr>
          <w:bCs/>
        </w:rPr>
        <w:t>es</w:t>
      </w:r>
      <w:r w:rsidR="00DE3791" w:rsidRPr="002B3877">
        <w:rPr>
          <w:bCs/>
        </w:rPr>
        <w:t xml:space="preserve">, como se explicó anteriormente, queda bajo la </w:t>
      </w:r>
      <w:r w:rsidR="002318D2" w:rsidRPr="002B3877">
        <w:rPr>
          <w:bCs/>
        </w:rPr>
        <w:t xml:space="preserve">total, completa y absoluta </w:t>
      </w:r>
      <w:r w:rsidR="00DE3791" w:rsidRPr="002B3877">
        <w:rPr>
          <w:bCs/>
        </w:rPr>
        <w:t xml:space="preserve">responsabilidad de la Dirección de </w:t>
      </w:r>
      <w:r w:rsidR="002318D2" w:rsidRPr="002B3877">
        <w:rPr>
          <w:bCs/>
        </w:rPr>
        <w:t>Asesoría Juríd</w:t>
      </w:r>
      <w:r w:rsidRPr="002B3877">
        <w:rPr>
          <w:bCs/>
        </w:rPr>
        <w:t>i</w:t>
      </w:r>
      <w:r w:rsidR="002318D2" w:rsidRPr="002B3877">
        <w:rPr>
          <w:bCs/>
        </w:rPr>
        <w:t>ca</w:t>
      </w:r>
      <w:r w:rsidR="005A3576" w:rsidRPr="002B3877">
        <w:rPr>
          <w:bCs/>
        </w:rPr>
        <w:t>,</w:t>
      </w:r>
      <w:r w:rsidR="00DE3791" w:rsidRPr="002B3877">
        <w:rPr>
          <w:bCs/>
        </w:rPr>
        <w:t xml:space="preserve"> el seguimiento </w:t>
      </w:r>
      <w:r w:rsidR="00014E12" w:rsidRPr="002B3877">
        <w:rPr>
          <w:bCs/>
        </w:rPr>
        <w:t xml:space="preserve">respectivo </w:t>
      </w:r>
      <w:r w:rsidR="00DE3791" w:rsidRPr="002B3877">
        <w:rPr>
          <w:bCs/>
        </w:rPr>
        <w:t xml:space="preserve">a la corrección de todos los casos </w:t>
      </w:r>
      <w:r w:rsidR="00E81DB2" w:rsidRPr="002B3877">
        <w:rPr>
          <w:bCs/>
        </w:rPr>
        <w:t>de dicha</w:t>
      </w:r>
      <w:r w:rsidR="005A3576" w:rsidRPr="002B3877">
        <w:rPr>
          <w:bCs/>
        </w:rPr>
        <w:t xml:space="preserve"> Dirección.</w:t>
      </w:r>
    </w:p>
    <w:p w14:paraId="677F6A11" w14:textId="77777777" w:rsidR="007409F5" w:rsidRDefault="007409F5" w:rsidP="00DE3791">
      <w:pPr>
        <w:spacing w:line="253" w:lineRule="auto"/>
        <w:jc w:val="both"/>
        <w:rPr>
          <w:bCs/>
        </w:rPr>
      </w:pPr>
    </w:p>
    <w:p w14:paraId="1E15047D" w14:textId="77777777" w:rsidR="007409F5" w:rsidRDefault="007409F5" w:rsidP="00DE3791">
      <w:pPr>
        <w:spacing w:line="253" w:lineRule="auto"/>
        <w:jc w:val="both"/>
        <w:rPr>
          <w:bCs/>
        </w:rPr>
      </w:pPr>
    </w:p>
    <w:p w14:paraId="275A01FC" w14:textId="77777777" w:rsidR="007409F5" w:rsidRDefault="007409F5" w:rsidP="00DE3791">
      <w:pPr>
        <w:spacing w:line="253" w:lineRule="auto"/>
        <w:jc w:val="both"/>
        <w:rPr>
          <w:bCs/>
        </w:rPr>
      </w:pPr>
    </w:p>
    <w:p w14:paraId="430ADA77" w14:textId="77777777" w:rsidR="007409F5" w:rsidRDefault="007409F5" w:rsidP="00DE3791">
      <w:pPr>
        <w:spacing w:line="253" w:lineRule="auto"/>
        <w:jc w:val="both"/>
        <w:rPr>
          <w:bCs/>
        </w:rPr>
      </w:pPr>
    </w:p>
    <w:p w14:paraId="126BF0BC" w14:textId="77777777" w:rsidR="007409F5" w:rsidRDefault="007409F5" w:rsidP="00DE3791">
      <w:pPr>
        <w:spacing w:line="253" w:lineRule="auto"/>
        <w:jc w:val="both"/>
        <w:rPr>
          <w:bCs/>
        </w:rPr>
      </w:pPr>
    </w:p>
    <w:p w14:paraId="51FF062E" w14:textId="77777777" w:rsidR="007409F5" w:rsidRDefault="007409F5" w:rsidP="00DE3791">
      <w:pPr>
        <w:spacing w:line="253" w:lineRule="auto"/>
        <w:jc w:val="both"/>
        <w:rPr>
          <w:bCs/>
        </w:rPr>
      </w:pPr>
    </w:p>
    <w:p w14:paraId="3F9D0128" w14:textId="77777777" w:rsidR="007409F5" w:rsidRDefault="007409F5" w:rsidP="00DE3791">
      <w:pPr>
        <w:spacing w:line="253" w:lineRule="auto"/>
        <w:jc w:val="both"/>
        <w:rPr>
          <w:bCs/>
        </w:rPr>
      </w:pPr>
    </w:p>
    <w:p w14:paraId="05422B55" w14:textId="77777777" w:rsidR="007409F5" w:rsidRDefault="007409F5" w:rsidP="00DE3791">
      <w:pPr>
        <w:spacing w:line="253" w:lineRule="auto"/>
        <w:jc w:val="both"/>
        <w:rPr>
          <w:bCs/>
        </w:rPr>
      </w:pPr>
    </w:p>
    <w:p w14:paraId="56852083" w14:textId="77777777" w:rsidR="007409F5" w:rsidRDefault="007409F5" w:rsidP="00DE3791">
      <w:pPr>
        <w:spacing w:line="253" w:lineRule="auto"/>
        <w:jc w:val="both"/>
        <w:rPr>
          <w:bCs/>
        </w:rPr>
      </w:pPr>
    </w:p>
    <w:p w14:paraId="4C3D2A1D" w14:textId="77777777" w:rsidR="007409F5" w:rsidRDefault="007409F5" w:rsidP="00DE3791">
      <w:pPr>
        <w:spacing w:line="253" w:lineRule="auto"/>
        <w:jc w:val="both"/>
        <w:rPr>
          <w:bCs/>
        </w:rPr>
      </w:pPr>
    </w:p>
    <w:p w14:paraId="61858348" w14:textId="77777777" w:rsidR="007409F5" w:rsidRDefault="007409F5" w:rsidP="00DE3791">
      <w:pPr>
        <w:spacing w:line="253" w:lineRule="auto"/>
        <w:jc w:val="both"/>
        <w:rPr>
          <w:bCs/>
        </w:rPr>
      </w:pPr>
    </w:p>
    <w:p w14:paraId="11414FDC" w14:textId="77777777" w:rsidR="007409F5" w:rsidRDefault="007409F5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11A17494" w14:textId="77777777" w:rsidR="007409F5" w:rsidRDefault="007409F5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7A021A71" w14:textId="77777777" w:rsidR="007409F5" w:rsidRDefault="007409F5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756B5AC7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6DEEE9F2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55C8944C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68B48AA9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1AC2A5C3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04CF34CA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682364C7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559A2641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25E3C561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6669070B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2ED7F684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0D67FF76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0546A1E8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6D751E64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62BAC784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318E0D22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146736D5" w14:textId="77777777" w:rsidR="005E3FD2" w:rsidRDefault="005E3FD2" w:rsidP="007409F5">
      <w:pPr>
        <w:spacing w:line="253" w:lineRule="auto"/>
        <w:jc w:val="center"/>
        <w:rPr>
          <w:b/>
          <w:bCs/>
          <w:sz w:val="32"/>
          <w:szCs w:val="32"/>
        </w:rPr>
      </w:pPr>
    </w:p>
    <w:p w14:paraId="4F14A103" w14:textId="77777777" w:rsidR="001435BC" w:rsidRDefault="001435BC" w:rsidP="007409F5">
      <w:pPr>
        <w:spacing w:line="253" w:lineRule="auto"/>
        <w:jc w:val="center"/>
        <w:rPr>
          <w:b/>
          <w:bCs/>
          <w:sz w:val="60"/>
          <w:szCs w:val="60"/>
        </w:rPr>
      </w:pPr>
    </w:p>
    <w:p w14:paraId="591A641B" w14:textId="77777777" w:rsidR="001435BC" w:rsidRDefault="001435BC" w:rsidP="007409F5">
      <w:pPr>
        <w:spacing w:line="253" w:lineRule="auto"/>
        <w:jc w:val="center"/>
        <w:rPr>
          <w:b/>
          <w:bCs/>
          <w:sz w:val="60"/>
          <w:szCs w:val="60"/>
        </w:rPr>
      </w:pPr>
    </w:p>
    <w:p w14:paraId="0276E897" w14:textId="77777777" w:rsidR="001435BC" w:rsidRDefault="001435BC" w:rsidP="007409F5">
      <w:pPr>
        <w:spacing w:line="253" w:lineRule="auto"/>
        <w:jc w:val="center"/>
        <w:rPr>
          <w:b/>
          <w:bCs/>
          <w:sz w:val="60"/>
          <w:szCs w:val="60"/>
        </w:rPr>
      </w:pPr>
    </w:p>
    <w:p w14:paraId="1B3D150D" w14:textId="531FA5C9" w:rsidR="005E3FD2" w:rsidRDefault="005E3FD2" w:rsidP="007409F5">
      <w:pPr>
        <w:spacing w:line="253" w:lineRule="auto"/>
        <w:jc w:val="center"/>
        <w:rPr>
          <w:b/>
          <w:bCs/>
          <w:sz w:val="60"/>
          <w:szCs w:val="60"/>
        </w:rPr>
      </w:pPr>
      <w:r w:rsidRPr="005E3FD2">
        <w:rPr>
          <w:b/>
          <w:bCs/>
          <w:sz w:val="60"/>
          <w:szCs w:val="60"/>
        </w:rPr>
        <w:t>ANEXOS</w:t>
      </w:r>
    </w:p>
    <w:p w14:paraId="16947675" w14:textId="77777777" w:rsidR="00F47511" w:rsidRDefault="00F47511" w:rsidP="007409F5">
      <w:pPr>
        <w:spacing w:line="253" w:lineRule="auto"/>
        <w:jc w:val="center"/>
        <w:rPr>
          <w:b/>
          <w:bCs/>
          <w:sz w:val="60"/>
          <w:szCs w:val="60"/>
        </w:rPr>
      </w:pPr>
    </w:p>
    <w:p w14:paraId="53958D39" w14:textId="77777777" w:rsidR="00F47511" w:rsidRDefault="00F47511" w:rsidP="007409F5">
      <w:pPr>
        <w:spacing w:line="253" w:lineRule="auto"/>
        <w:jc w:val="center"/>
        <w:rPr>
          <w:b/>
          <w:bCs/>
          <w:sz w:val="60"/>
          <w:szCs w:val="60"/>
        </w:rPr>
      </w:pPr>
    </w:p>
    <w:p w14:paraId="5C5AA8FC" w14:textId="77777777" w:rsidR="00F47511" w:rsidRDefault="00F47511" w:rsidP="007409F5">
      <w:pPr>
        <w:spacing w:line="253" w:lineRule="auto"/>
        <w:jc w:val="center"/>
        <w:rPr>
          <w:b/>
          <w:bCs/>
          <w:sz w:val="60"/>
          <w:szCs w:val="60"/>
        </w:rPr>
      </w:pPr>
    </w:p>
    <w:p w14:paraId="4C471301" w14:textId="77777777" w:rsidR="00F47511" w:rsidRDefault="00F47511" w:rsidP="007409F5">
      <w:pPr>
        <w:spacing w:line="253" w:lineRule="auto"/>
        <w:jc w:val="center"/>
        <w:rPr>
          <w:b/>
          <w:bCs/>
          <w:sz w:val="60"/>
          <w:szCs w:val="60"/>
        </w:rPr>
      </w:pPr>
    </w:p>
    <w:p w14:paraId="6512F989" w14:textId="77777777" w:rsidR="00F47511" w:rsidRDefault="00F47511" w:rsidP="007409F5">
      <w:pPr>
        <w:spacing w:line="253" w:lineRule="auto"/>
        <w:jc w:val="center"/>
        <w:rPr>
          <w:b/>
          <w:bCs/>
          <w:sz w:val="60"/>
          <w:szCs w:val="60"/>
        </w:rPr>
      </w:pPr>
    </w:p>
    <w:p w14:paraId="14AED36F" w14:textId="77777777" w:rsidR="00F47511" w:rsidRDefault="00F47511" w:rsidP="007409F5">
      <w:pPr>
        <w:spacing w:line="253" w:lineRule="auto"/>
        <w:jc w:val="center"/>
        <w:rPr>
          <w:b/>
          <w:bCs/>
          <w:sz w:val="60"/>
          <w:szCs w:val="60"/>
        </w:rPr>
      </w:pPr>
    </w:p>
    <w:p w14:paraId="4D494C5C" w14:textId="77777777" w:rsidR="00F47511" w:rsidRDefault="00F47511" w:rsidP="007409F5">
      <w:pPr>
        <w:spacing w:line="253" w:lineRule="auto"/>
        <w:jc w:val="center"/>
        <w:rPr>
          <w:b/>
          <w:bCs/>
          <w:sz w:val="60"/>
          <w:szCs w:val="60"/>
        </w:rPr>
      </w:pPr>
    </w:p>
    <w:p w14:paraId="68AA12FB" w14:textId="4C4D1DCC" w:rsidR="00F47511" w:rsidRDefault="00F47511" w:rsidP="007409F5">
      <w:pPr>
        <w:spacing w:line="253" w:lineRule="auto"/>
        <w:jc w:val="center"/>
        <w:rPr>
          <w:b/>
          <w:bCs/>
          <w:sz w:val="60"/>
          <w:szCs w:val="60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11D624A7" wp14:editId="341A2563">
            <wp:extent cx="7759362" cy="5534025"/>
            <wp:effectExtent l="7620" t="0" r="190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" t="10059" r="2259" b="4940"/>
                    <a:stretch/>
                  </pic:blipFill>
                  <pic:spPr bwMode="auto">
                    <a:xfrm rot="16200000">
                      <a:off x="0" y="0"/>
                      <a:ext cx="7799641" cy="5562752"/>
                    </a:xfrm>
                    <a:prstGeom prst="rect">
                      <a:avLst/>
                    </a:prstGeom>
                    <a:noFill/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27FB0" w14:textId="47DCFDB1" w:rsidR="007409F5" w:rsidRPr="007409F5" w:rsidRDefault="009C462A" w:rsidP="007409F5">
      <w:pPr>
        <w:spacing w:line="253" w:lineRule="auto"/>
        <w:jc w:val="center"/>
        <w:rPr>
          <w:b/>
          <w:bCs/>
          <w:sz w:val="32"/>
          <w:szCs w:val="32"/>
        </w:rPr>
      </w:pPr>
      <w:r>
        <w:rPr>
          <w:noProof/>
          <w:lang w:val="es-GT" w:eastAsia="es-GT"/>
        </w:rPr>
        <w:lastRenderedPageBreak/>
        <w:drawing>
          <wp:inline distT="0" distB="0" distL="0" distR="0" wp14:anchorId="01484CA6" wp14:editId="07697479">
            <wp:extent cx="7830396" cy="5579958"/>
            <wp:effectExtent l="127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10407" r="2224" b="8447"/>
                    <a:stretch/>
                  </pic:blipFill>
                  <pic:spPr bwMode="auto">
                    <a:xfrm rot="16200000">
                      <a:off x="0" y="0"/>
                      <a:ext cx="7912536" cy="5638491"/>
                    </a:xfrm>
                    <a:prstGeom prst="rect">
                      <a:avLst/>
                    </a:prstGeom>
                    <a:noFill/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09F5" w:rsidRPr="007409F5" w:rsidSect="00195A5E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18" w:right="1701" w:bottom="1134" w:left="1701" w:header="709" w:footer="40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F11B1" w14:textId="77777777" w:rsidR="00D7097E" w:rsidRDefault="00D7097E" w:rsidP="00A4503A">
      <w:r>
        <w:separator/>
      </w:r>
    </w:p>
  </w:endnote>
  <w:endnote w:type="continuationSeparator" w:id="0">
    <w:p w14:paraId="3984E2B4" w14:textId="77777777" w:rsidR="00D7097E" w:rsidRDefault="00D7097E" w:rsidP="00A4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267D" w14:textId="1B60D7EA" w:rsidR="008B19FC" w:rsidRDefault="008B19FC" w:rsidP="007E721C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361A" w14:textId="77777777" w:rsidR="00195A5E" w:rsidRDefault="00195A5E" w:rsidP="00D1791F">
    <w:pPr>
      <w:pStyle w:val="Piedepgina"/>
      <w:tabs>
        <w:tab w:val="clear" w:pos="4419"/>
      </w:tabs>
      <w:jc w:val="center"/>
      <w:rPr>
        <w:lang w:val="es-ES"/>
      </w:rPr>
    </w:pPr>
    <w:r>
      <w:rPr>
        <w:lang w:val="es-ES"/>
      </w:rPr>
      <w:t xml:space="preserve">                                                               </w:t>
    </w:r>
  </w:p>
  <w:p w14:paraId="7EF12D32" w14:textId="77777777" w:rsidR="00195A5E" w:rsidRDefault="00195A5E" w:rsidP="00195A5E">
    <w:pPr>
      <w:pStyle w:val="Piedepgina"/>
      <w:tabs>
        <w:tab w:val="clear" w:pos="4419"/>
      </w:tabs>
      <w:jc w:val="center"/>
      <w:rPr>
        <w:lang w:val="es-ES"/>
      </w:rPr>
    </w:pPr>
    <w:r>
      <w:rPr>
        <w:lang w:val="es-ES"/>
      </w:rPr>
      <w:t xml:space="preserve">______________________________________________________________________________                          </w:t>
    </w:r>
  </w:p>
  <w:p w14:paraId="0E3EAFD8" w14:textId="77777777" w:rsidR="00195A5E" w:rsidRDefault="00195A5E" w:rsidP="00195A5E">
    <w:pPr>
      <w:pStyle w:val="Piedepgina"/>
      <w:tabs>
        <w:tab w:val="clear" w:pos="4419"/>
      </w:tabs>
      <w:jc w:val="center"/>
      <w:rPr>
        <w:lang w:val="es-ES"/>
      </w:rPr>
    </w:pPr>
  </w:p>
  <w:p w14:paraId="369A5FCB" w14:textId="44F7872F" w:rsidR="00402117" w:rsidRPr="00195A5E" w:rsidRDefault="00195A5E" w:rsidP="00195A5E">
    <w:pPr>
      <w:pStyle w:val="Piedepgina"/>
      <w:tabs>
        <w:tab w:val="clear" w:pos="4419"/>
      </w:tabs>
      <w:jc w:val="center"/>
      <w:rPr>
        <w:rFonts w:ascii="Arial" w:hAnsi="Arial" w:cs="Arial"/>
        <w:sz w:val="16"/>
        <w:szCs w:val="16"/>
      </w:rPr>
    </w:pPr>
    <w:r>
      <w:rPr>
        <w:lang w:val="es-ES"/>
      </w:rPr>
      <w:t xml:space="preserve">                                                              </w:t>
    </w:r>
    <w:r w:rsidR="00402117" w:rsidRPr="00195A5E">
      <w:rPr>
        <w:rFonts w:ascii="Arial" w:hAnsi="Arial" w:cs="Arial"/>
        <w:sz w:val="16"/>
        <w:szCs w:val="16"/>
      </w:rPr>
      <w:t>MINISTERIO DE EDUCACIÓN</w:t>
    </w:r>
    <w:r w:rsidR="00EA47E8" w:rsidRPr="00195A5E">
      <w:rPr>
        <w:rFonts w:ascii="Arial" w:hAnsi="Arial" w:cs="Arial"/>
        <w:sz w:val="16"/>
        <w:szCs w:val="16"/>
      </w:rPr>
      <w:t xml:space="preserve"> </w:t>
    </w:r>
    <w:sdt>
      <w:sdtPr>
        <w:rPr>
          <w:rFonts w:ascii="Arial" w:hAnsi="Arial" w:cs="Arial"/>
          <w:sz w:val="16"/>
          <w:szCs w:val="16"/>
        </w:rPr>
        <w:id w:val="213767819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" w:hAnsi="Arial" w:cs="Arial"/>
              <w:sz w:val="16"/>
              <w:szCs w:val="16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Pr="00195A5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195A5E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Pr="00195A5E">
              <w:rPr>
                <w:rFonts w:ascii="Arial" w:hAnsi="Arial" w:cs="Arial"/>
                <w:sz w:val="16"/>
                <w:szCs w:val="16"/>
              </w:rPr>
              <w:t xml:space="preserve">                   </w:t>
            </w:r>
            <w:r w:rsidR="00402117" w:rsidRPr="00195A5E">
              <w:rPr>
                <w:rFonts w:ascii="Arial" w:hAnsi="Arial" w:cs="Arial"/>
                <w:sz w:val="16"/>
                <w:szCs w:val="16"/>
                <w:lang w:val="es-ES"/>
              </w:rPr>
              <w:t xml:space="preserve">Página </w:t>
            </w:r>
            <w:r w:rsidR="00402117" w:rsidRPr="00195A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402117" w:rsidRPr="00195A5E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402117" w:rsidRPr="00195A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402117" w:rsidRPr="00195A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402117" w:rsidRPr="00195A5E">
              <w:rPr>
                <w:rFonts w:ascii="Arial" w:hAnsi="Arial" w:cs="Arial"/>
                <w:sz w:val="16"/>
                <w:szCs w:val="16"/>
                <w:lang w:val="es-ES"/>
              </w:rPr>
              <w:t xml:space="preserve"> de </w:t>
            </w:r>
            <w:r w:rsidR="00402117" w:rsidRPr="00195A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402117" w:rsidRPr="00195A5E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="00402117" w:rsidRPr="00195A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7137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8</w:t>
            </w:r>
            <w:r w:rsidR="00402117" w:rsidRPr="00195A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3851D9BA" w14:textId="77777777" w:rsidR="006D3363" w:rsidRDefault="006D33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E8DA" w14:textId="1C62CAE9" w:rsidR="0094344A" w:rsidRDefault="0094344A" w:rsidP="0094344A">
    <w:pPr>
      <w:pStyle w:val="Piedepgina"/>
      <w:pBdr>
        <w:bottom w:val="single" w:sz="4" w:space="1" w:color="auto"/>
      </w:pBdr>
      <w:jc w:val="right"/>
    </w:pPr>
  </w:p>
  <w:p w14:paraId="0CFB4FAC" w14:textId="77777777" w:rsidR="00195A5E" w:rsidRDefault="00195A5E" w:rsidP="0094344A">
    <w:pPr>
      <w:pStyle w:val="Piedepgina"/>
      <w:jc w:val="right"/>
      <w:rPr>
        <w:rFonts w:ascii="Arial" w:hAnsi="Arial" w:cs="Arial"/>
        <w:sz w:val="18"/>
        <w:szCs w:val="18"/>
      </w:rPr>
    </w:pPr>
  </w:p>
  <w:p w14:paraId="7B56D619" w14:textId="6CE27F29" w:rsidR="0094344A" w:rsidRPr="00195A5E" w:rsidRDefault="00195A5E" w:rsidP="00195A5E">
    <w:pPr>
      <w:pStyle w:val="Piedepgina"/>
      <w:jc w:val="both"/>
    </w:pPr>
    <w:r>
      <w:rPr>
        <w:rFonts w:ascii="Arial" w:hAnsi="Arial" w:cs="Arial"/>
        <w:sz w:val="16"/>
        <w:szCs w:val="16"/>
      </w:rPr>
      <w:t xml:space="preserve">                                                                      </w:t>
    </w:r>
    <w:r w:rsidRPr="00195A5E">
      <w:rPr>
        <w:rFonts w:ascii="Arial" w:hAnsi="Arial" w:cs="Arial"/>
        <w:sz w:val="16"/>
        <w:szCs w:val="16"/>
      </w:rPr>
      <w:t>MINISTERIO DE EDUCACIÓN</w:t>
    </w:r>
    <w:r w:rsidR="0094344A" w:rsidRPr="00195A5E">
      <w:rPr>
        <w:rFonts w:ascii="Arial" w:hAnsi="Arial" w:cs="Arial"/>
        <w:sz w:val="16"/>
        <w:szCs w:val="16"/>
      </w:rPr>
      <w:t xml:space="preserve">  </w:t>
    </w:r>
    <w:r>
      <w:rPr>
        <w:rFonts w:ascii="Arial" w:hAnsi="Arial" w:cs="Arial"/>
        <w:sz w:val="16"/>
        <w:szCs w:val="16"/>
      </w:rPr>
      <w:t xml:space="preserve">                                              </w:t>
    </w:r>
    <w:r w:rsidR="0094344A" w:rsidRPr="00195A5E">
      <w:rPr>
        <w:rFonts w:ascii="Arial" w:hAnsi="Arial" w:cs="Arial"/>
        <w:sz w:val="16"/>
        <w:szCs w:val="16"/>
      </w:rPr>
      <w:t xml:space="preserve">    </w:t>
    </w:r>
    <w:r w:rsidRPr="00195A5E">
      <w:rPr>
        <w:rFonts w:ascii="Arial" w:hAnsi="Arial" w:cs="Arial"/>
        <w:sz w:val="16"/>
        <w:szCs w:val="16"/>
        <w:lang w:val="es-ES"/>
      </w:rPr>
      <w:t xml:space="preserve">Página </w:t>
    </w:r>
    <w:r w:rsidRPr="00195A5E">
      <w:rPr>
        <w:rFonts w:ascii="Arial" w:hAnsi="Arial" w:cs="Arial"/>
        <w:b/>
        <w:sz w:val="16"/>
        <w:szCs w:val="16"/>
      </w:rPr>
      <w:fldChar w:fldCharType="begin"/>
    </w:r>
    <w:r w:rsidRPr="00195A5E">
      <w:rPr>
        <w:rFonts w:ascii="Arial" w:hAnsi="Arial" w:cs="Arial"/>
        <w:b/>
        <w:sz w:val="16"/>
        <w:szCs w:val="16"/>
      </w:rPr>
      <w:instrText>PAGE  \* Arabic  \* MERGEFORMAT</w:instrText>
    </w:r>
    <w:r w:rsidRPr="00195A5E">
      <w:rPr>
        <w:rFonts w:ascii="Arial" w:hAnsi="Arial" w:cs="Arial"/>
        <w:b/>
        <w:sz w:val="16"/>
        <w:szCs w:val="16"/>
      </w:rPr>
      <w:fldChar w:fldCharType="separate"/>
    </w:r>
    <w:r w:rsidR="0057137D" w:rsidRPr="0057137D">
      <w:rPr>
        <w:rFonts w:ascii="Arial" w:hAnsi="Arial" w:cs="Arial"/>
        <w:b/>
        <w:noProof/>
        <w:sz w:val="16"/>
        <w:szCs w:val="16"/>
        <w:lang w:val="es-ES"/>
      </w:rPr>
      <w:t>6</w:t>
    </w:r>
    <w:r w:rsidRPr="00195A5E">
      <w:rPr>
        <w:rFonts w:ascii="Arial" w:hAnsi="Arial" w:cs="Arial"/>
        <w:b/>
        <w:sz w:val="16"/>
        <w:szCs w:val="16"/>
      </w:rPr>
      <w:fldChar w:fldCharType="end"/>
    </w:r>
    <w:r w:rsidRPr="00195A5E">
      <w:rPr>
        <w:rFonts w:ascii="Arial" w:hAnsi="Arial" w:cs="Arial"/>
        <w:sz w:val="16"/>
        <w:szCs w:val="16"/>
        <w:lang w:val="es-ES"/>
      </w:rPr>
      <w:t xml:space="preserve"> de </w:t>
    </w:r>
    <w:r w:rsidR="002B3877">
      <w:rPr>
        <w:rFonts w:ascii="Arial" w:hAnsi="Arial" w:cs="Arial"/>
        <w:b/>
        <w:sz w:val="16"/>
        <w:szCs w:val="16"/>
      </w:rPr>
      <w:t>6</w:t>
    </w:r>
    <w:r w:rsidR="0094344A" w:rsidRPr="00195A5E">
      <w:t xml:space="preserve">                                          </w:t>
    </w:r>
  </w:p>
  <w:p w14:paraId="4D60744B" w14:textId="77777777" w:rsidR="0094344A" w:rsidRDefault="0094344A" w:rsidP="0094344A">
    <w:pPr>
      <w:pStyle w:val="Piedepgina"/>
      <w:ind w:left="720"/>
    </w:pPr>
  </w:p>
  <w:p w14:paraId="322B4A92" w14:textId="42296D86" w:rsidR="0094344A" w:rsidRDefault="0094344A">
    <w:pPr>
      <w:pStyle w:val="Piedepgina"/>
    </w:pPr>
  </w:p>
  <w:p w14:paraId="60B6E50F" w14:textId="77777777" w:rsidR="00E50BA8" w:rsidRDefault="00E50BA8" w:rsidP="006C53ED">
    <w:pPr>
      <w:pStyle w:val="Piedepgina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020FE" w14:textId="699179D2" w:rsidR="00195A5E" w:rsidRDefault="00195A5E" w:rsidP="00D1791F">
    <w:pPr>
      <w:pStyle w:val="Piedepgina"/>
      <w:tabs>
        <w:tab w:val="clear" w:pos="4419"/>
      </w:tabs>
      <w:jc w:val="center"/>
      <w:rPr>
        <w:lang w:val="es-ES"/>
      </w:rPr>
    </w:pPr>
    <w:r>
      <w:rPr>
        <w:lang w:val="es-ES"/>
      </w:rPr>
      <w:t xml:space="preserve">                                                              </w:t>
    </w:r>
  </w:p>
  <w:p w14:paraId="39CE7FD9" w14:textId="77777777" w:rsidR="00195A5E" w:rsidRDefault="00195A5E" w:rsidP="00195A5E">
    <w:pPr>
      <w:pStyle w:val="Piedepgina"/>
      <w:tabs>
        <w:tab w:val="clear" w:pos="4419"/>
      </w:tabs>
      <w:jc w:val="center"/>
      <w:rPr>
        <w:lang w:val="es-ES"/>
      </w:rPr>
    </w:pPr>
    <w:r>
      <w:rPr>
        <w:lang w:val="es-ES"/>
      </w:rPr>
      <w:t xml:space="preserve">______________________________________________________________________________                          </w:t>
    </w:r>
  </w:p>
  <w:p w14:paraId="420B7DED" w14:textId="77777777" w:rsidR="00195A5E" w:rsidRDefault="00195A5E" w:rsidP="00195A5E">
    <w:pPr>
      <w:pStyle w:val="Piedepgina"/>
      <w:tabs>
        <w:tab w:val="clear" w:pos="4419"/>
      </w:tabs>
      <w:jc w:val="center"/>
      <w:rPr>
        <w:lang w:val="es-ES"/>
      </w:rPr>
    </w:pPr>
  </w:p>
  <w:p w14:paraId="4DEABB9F" w14:textId="77777777" w:rsidR="00195A5E" w:rsidRPr="00195A5E" w:rsidRDefault="00195A5E" w:rsidP="00195A5E">
    <w:pPr>
      <w:pStyle w:val="Piedepgina"/>
      <w:tabs>
        <w:tab w:val="clear" w:pos="4419"/>
      </w:tabs>
      <w:jc w:val="center"/>
      <w:rPr>
        <w:rFonts w:ascii="Arial" w:hAnsi="Arial" w:cs="Arial"/>
        <w:sz w:val="16"/>
        <w:szCs w:val="16"/>
      </w:rPr>
    </w:pPr>
    <w:r>
      <w:rPr>
        <w:lang w:val="es-ES"/>
      </w:rPr>
      <w:t xml:space="preserve">                                                              </w:t>
    </w:r>
    <w:r w:rsidRPr="00195A5E">
      <w:rPr>
        <w:rFonts w:ascii="Arial" w:hAnsi="Arial" w:cs="Arial"/>
        <w:sz w:val="16"/>
        <w:szCs w:val="16"/>
      </w:rPr>
      <w:t xml:space="preserve">MINISTERIO DE EDUCACIÓN </w:t>
    </w:r>
    <w:sdt>
      <w:sdtPr>
        <w:rPr>
          <w:rFonts w:ascii="Arial" w:hAnsi="Arial" w:cs="Arial"/>
          <w:sz w:val="16"/>
          <w:szCs w:val="16"/>
        </w:rPr>
        <w:id w:val="-105593100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Arial" w:hAnsi="Arial" w:cs="Arial"/>
              <w:sz w:val="16"/>
              <w:szCs w:val="16"/>
            </w:rPr>
            <w:id w:val="-282274689"/>
            <w:docPartObj>
              <w:docPartGallery w:val="Page Numbers (Top of Page)"/>
              <w:docPartUnique/>
            </w:docPartObj>
          </w:sdtPr>
          <w:sdtEndPr/>
          <w:sdtContent>
            <w:r w:rsidRPr="00195A5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195A5E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Pr="00195A5E">
              <w:rPr>
                <w:rFonts w:ascii="Arial" w:hAnsi="Arial" w:cs="Arial"/>
                <w:sz w:val="16"/>
                <w:szCs w:val="16"/>
              </w:rPr>
              <w:t xml:space="preserve">                   </w:t>
            </w:r>
            <w:r w:rsidRPr="00195A5E">
              <w:rPr>
                <w:rFonts w:ascii="Arial" w:hAnsi="Arial" w:cs="Arial"/>
                <w:sz w:val="16"/>
                <w:szCs w:val="16"/>
                <w:lang w:val="es-ES"/>
              </w:rPr>
              <w:t xml:space="preserve">Página </w:t>
            </w:r>
            <w:r w:rsidRPr="00195A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95A5E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95A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95A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95A5E">
              <w:rPr>
                <w:rFonts w:ascii="Arial" w:hAnsi="Arial" w:cs="Arial"/>
                <w:sz w:val="16"/>
                <w:szCs w:val="16"/>
                <w:lang w:val="es-ES"/>
              </w:rPr>
              <w:t xml:space="preserve"> de </w:t>
            </w:r>
            <w:r w:rsidRPr="00195A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95A5E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95A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7137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8</w:t>
            </w:r>
            <w:r w:rsidRPr="00195A5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412CAA63" w14:textId="77777777" w:rsidR="00195A5E" w:rsidRDefault="00195A5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FA5F8" w14:textId="77777777" w:rsidR="00D7097E" w:rsidRDefault="00D7097E" w:rsidP="00A4503A">
      <w:r>
        <w:separator/>
      </w:r>
    </w:p>
  </w:footnote>
  <w:footnote w:type="continuationSeparator" w:id="0">
    <w:p w14:paraId="6BC4E300" w14:textId="77777777" w:rsidR="00D7097E" w:rsidRDefault="00D7097E" w:rsidP="00A45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96190" w14:textId="7C9365B2" w:rsidR="005614B4" w:rsidRDefault="005614B4" w:rsidP="005614B4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</w:t>
    </w:r>
    <w:r w:rsidR="00781F17">
      <w:t>0</w:t>
    </w:r>
    <w:r w:rsidR="00E10E92">
      <w:t>55</w:t>
    </w:r>
    <w:r>
      <w:t>-202</w:t>
    </w:r>
    <w:r w:rsidR="00781F17"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851B" w14:textId="21BDB0A1" w:rsidR="00354A06" w:rsidRPr="00CD2F47" w:rsidRDefault="005E26E8" w:rsidP="00354A06">
    <w:pPr>
      <w:pStyle w:val="Encabezado"/>
      <w:pBdr>
        <w:bottom w:val="single" w:sz="4" w:space="1" w:color="auto"/>
      </w:pBdr>
      <w:rPr>
        <w:rFonts w:ascii="Arial" w:hAnsi="Arial" w:cs="Arial"/>
        <w:sz w:val="16"/>
        <w:szCs w:val="16"/>
      </w:rPr>
    </w:pPr>
    <w:r w:rsidRPr="00CD2F47">
      <w:rPr>
        <w:rFonts w:ascii="Arial" w:hAnsi="Arial" w:cs="Arial"/>
        <w:sz w:val="16"/>
        <w:szCs w:val="16"/>
      </w:rPr>
      <w:t>Dirección de Auditoría Interna -DIDAI-</w:t>
    </w:r>
    <w:r w:rsidRPr="00CD2F47">
      <w:rPr>
        <w:rFonts w:ascii="Arial" w:hAnsi="Arial" w:cs="Arial"/>
        <w:sz w:val="16"/>
        <w:szCs w:val="16"/>
      </w:rPr>
      <w:tab/>
    </w:r>
    <w:r w:rsidRPr="00CD2F47">
      <w:rPr>
        <w:rFonts w:ascii="Arial" w:hAnsi="Arial" w:cs="Arial"/>
        <w:sz w:val="16"/>
        <w:szCs w:val="16"/>
      </w:rPr>
      <w:tab/>
      <w:t>Informe No</w:t>
    </w:r>
    <w:r w:rsidRPr="007409F5">
      <w:rPr>
        <w:rFonts w:ascii="Arial" w:hAnsi="Arial" w:cs="Arial"/>
        <w:sz w:val="16"/>
        <w:szCs w:val="16"/>
      </w:rPr>
      <w:t>.: O-DIDAI/SUB-056-2023-1, DIAJ</w:t>
    </w:r>
    <w:r w:rsidRPr="00CD2F47">
      <w:rPr>
        <w:rFonts w:ascii="Arial" w:hAnsi="Arial" w:cs="Arial"/>
        <w:sz w:val="16"/>
        <w:szCs w:val="16"/>
      </w:rPr>
      <w:t>.</w:t>
    </w:r>
  </w:p>
  <w:p w14:paraId="41A42F39" w14:textId="384AB455" w:rsidR="00635EBA" w:rsidRPr="00BB26D6" w:rsidRDefault="00635EBA" w:rsidP="00BB26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579FC" w14:textId="1AEB1395" w:rsidR="0094344A" w:rsidRPr="00E12A9A" w:rsidRDefault="00B554EC" w:rsidP="002C7286">
    <w:pPr>
      <w:pStyle w:val="Encabezado"/>
      <w:pBdr>
        <w:bottom w:val="single" w:sz="4" w:space="1" w:color="auto"/>
      </w:pBdr>
      <w:rPr>
        <w:rFonts w:ascii="Arial" w:hAnsi="Arial" w:cs="Arial"/>
        <w:sz w:val="16"/>
        <w:szCs w:val="16"/>
      </w:rPr>
    </w:pPr>
    <w:r w:rsidRPr="00E12A9A">
      <w:rPr>
        <w:rFonts w:ascii="Arial" w:hAnsi="Arial" w:cs="Arial"/>
        <w:sz w:val="16"/>
        <w:szCs w:val="16"/>
      </w:rPr>
      <w:t>Dirección de Auditoría Interna -DIDAI-</w:t>
    </w:r>
    <w:r w:rsidR="00354A06" w:rsidRPr="00E12A9A">
      <w:rPr>
        <w:rFonts w:ascii="Arial" w:hAnsi="Arial" w:cs="Arial"/>
        <w:sz w:val="16"/>
        <w:szCs w:val="16"/>
      </w:rPr>
      <w:tab/>
    </w:r>
    <w:r w:rsidR="00354A06" w:rsidRPr="00E12A9A">
      <w:rPr>
        <w:rFonts w:ascii="Arial" w:hAnsi="Arial" w:cs="Arial"/>
        <w:sz w:val="16"/>
        <w:szCs w:val="16"/>
      </w:rPr>
      <w:tab/>
    </w:r>
    <w:r w:rsidR="00CD2E5F" w:rsidRPr="00E12A9A">
      <w:rPr>
        <w:rFonts w:ascii="Arial" w:hAnsi="Arial" w:cs="Arial"/>
        <w:sz w:val="16"/>
        <w:szCs w:val="16"/>
      </w:rPr>
      <w:t xml:space="preserve">Informe No.: </w:t>
    </w:r>
    <w:r w:rsidR="00354A06" w:rsidRPr="00E12A9A">
      <w:rPr>
        <w:rFonts w:ascii="Arial" w:hAnsi="Arial" w:cs="Arial"/>
        <w:sz w:val="16"/>
        <w:szCs w:val="16"/>
      </w:rPr>
      <w:t>O-DIDAI/SUB-05</w:t>
    </w:r>
    <w:r w:rsidR="00981CAF" w:rsidRPr="00E12A9A">
      <w:rPr>
        <w:rFonts w:ascii="Arial" w:hAnsi="Arial" w:cs="Arial"/>
        <w:sz w:val="16"/>
        <w:szCs w:val="16"/>
      </w:rPr>
      <w:t>6</w:t>
    </w:r>
    <w:r w:rsidR="00354A06" w:rsidRPr="00E12A9A">
      <w:rPr>
        <w:rFonts w:ascii="Arial" w:hAnsi="Arial" w:cs="Arial"/>
        <w:sz w:val="16"/>
        <w:szCs w:val="16"/>
      </w:rPr>
      <w:t>-2023</w:t>
    </w:r>
    <w:r w:rsidR="00354A06" w:rsidRPr="007409F5">
      <w:rPr>
        <w:rFonts w:ascii="Arial" w:hAnsi="Arial" w:cs="Arial"/>
        <w:sz w:val="16"/>
        <w:szCs w:val="16"/>
      </w:rPr>
      <w:t>-</w:t>
    </w:r>
    <w:r w:rsidR="00981CAF" w:rsidRPr="007409F5">
      <w:rPr>
        <w:rFonts w:ascii="Arial" w:hAnsi="Arial" w:cs="Arial"/>
        <w:sz w:val="16"/>
        <w:szCs w:val="16"/>
      </w:rPr>
      <w:t>1</w:t>
    </w:r>
    <w:r w:rsidRPr="007409F5">
      <w:rPr>
        <w:rFonts w:ascii="Arial" w:hAnsi="Arial" w:cs="Arial"/>
        <w:sz w:val="16"/>
        <w:szCs w:val="16"/>
      </w:rPr>
      <w:t>,</w:t>
    </w:r>
    <w:r w:rsidRPr="00E12A9A">
      <w:rPr>
        <w:rFonts w:ascii="Arial" w:hAnsi="Arial" w:cs="Arial"/>
        <w:sz w:val="16"/>
        <w:szCs w:val="16"/>
      </w:rPr>
      <w:t xml:space="preserve"> DIAJ.</w:t>
    </w:r>
  </w:p>
  <w:p w14:paraId="5447B3D8" w14:textId="5DCB5483" w:rsidR="005614B4" w:rsidRPr="00281F5D" w:rsidRDefault="005614B4" w:rsidP="00281F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839"/>
    <w:multiLevelType w:val="hybridMultilevel"/>
    <w:tmpl w:val="6C964C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26FA8"/>
    <w:multiLevelType w:val="hybridMultilevel"/>
    <w:tmpl w:val="10F4C00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E20B0C"/>
    <w:multiLevelType w:val="hybridMultilevel"/>
    <w:tmpl w:val="1A1E3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0543A"/>
    <w:multiLevelType w:val="hybridMultilevel"/>
    <w:tmpl w:val="1DB85B88"/>
    <w:lvl w:ilvl="0" w:tplc="DDEC42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96AE4"/>
    <w:multiLevelType w:val="hybridMultilevel"/>
    <w:tmpl w:val="D2FA6F5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11DA9"/>
    <w:multiLevelType w:val="hybridMultilevel"/>
    <w:tmpl w:val="58648FD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421AF"/>
    <w:multiLevelType w:val="hybridMultilevel"/>
    <w:tmpl w:val="89A02D4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0938F7"/>
    <w:multiLevelType w:val="hybridMultilevel"/>
    <w:tmpl w:val="3EB64A0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D5F5B"/>
    <w:multiLevelType w:val="hybridMultilevel"/>
    <w:tmpl w:val="1F44F10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405DF"/>
    <w:multiLevelType w:val="hybridMultilevel"/>
    <w:tmpl w:val="CD62B91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50DFE"/>
    <w:multiLevelType w:val="hybridMultilevel"/>
    <w:tmpl w:val="A478417C"/>
    <w:lvl w:ilvl="0" w:tplc="C20CEF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9"/>
  </w:num>
  <w:num w:numId="7">
    <w:abstractNumId w:val="3"/>
  </w:num>
  <w:num w:numId="8">
    <w:abstractNumId w:val="5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03A"/>
    <w:rsid w:val="000002D3"/>
    <w:rsid w:val="00001EF6"/>
    <w:rsid w:val="000030F8"/>
    <w:rsid w:val="00011BE7"/>
    <w:rsid w:val="00013458"/>
    <w:rsid w:val="00013921"/>
    <w:rsid w:val="00014276"/>
    <w:rsid w:val="00014E12"/>
    <w:rsid w:val="00015CD9"/>
    <w:rsid w:val="00023310"/>
    <w:rsid w:val="0002372D"/>
    <w:rsid w:val="00027AAA"/>
    <w:rsid w:val="00027C7B"/>
    <w:rsid w:val="00027FEE"/>
    <w:rsid w:val="00030C4D"/>
    <w:rsid w:val="00032895"/>
    <w:rsid w:val="000345E5"/>
    <w:rsid w:val="000364D5"/>
    <w:rsid w:val="000439ED"/>
    <w:rsid w:val="00044667"/>
    <w:rsid w:val="0004742B"/>
    <w:rsid w:val="0005040C"/>
    <w:rsid w:val="000518A2"/>
    <w:rsid w:val="00062DC3"/>
    <w:rsid w:val="0006335B"/>
    <w:rsid w:val="00066BC3"/>
    <w:rsid w:val="00067299"/>
    <w:rsid w:val="000705D5"/>
    <w:rsid w:val="000720F7"/>
    <w:rsid w:val="00075A8E"/>
    <w:rsid w:val="00076C72"/>
    <w:rsid w:val="00080FFE"/>
    <w:rsid w:val="00081D0A"/>
    <w:rsid w:val="000838CF"/>
    <w:rsid w:val="00087591"/>
    <w:rsid w:val="000936C3"/>
    <w:rsid w:val="00097BA6"/>
    <w:rsid w:val="000A0938"/>
    <w:rsid w:val="000A4199"/>
    <w:rsid w:val="000B34FF"/>
    <w:rsid w:val="000B531D"/>
    <w:rsid w:val="000C1977"/>
    <w:rsid w:val="000C4440"/>
    <w:rsid w:val="000D1599"/>
    <w:rsid w:val="000D5642"/>
    <w:rsid w:val="000E3F26"/>
    <w:rsid w:val="000E490A"/>
    <w:rsid w:val="000E6343"/>
    <w:rsid w:val="000E71CA"/>
    <w:rsid w:val="000F5EF4"/>
    <w:rsid w:val="000F7391"/>
    <w:rsid w:val="001009C0"/>
    <w:rsid w:val="00102948"/>
    <w:rsid w:val="001037DB"/>
    <w:rsid w:val="00104835"/>
    <w:rsid w:val="00104ACC"/>
    <w:rsid w:val="00104F21"/>
    <w:rsid w:val="00105FBC"/>
    <w:rsid w:val="001117A9"/>
    <w:rsid w:val="00113E45"/>
    <w:rsid w:val="001201BF"/>
    <w:rsid w:val="00121CE2"/>
    <w:rsid w:val="0012336F"/>
    <w:rsid w:val="00125A5B"/>
    <w:rsid w:val="00130533"/>
    <w:rsid w:val="00133D51"/>
    <w:rsid w:val="00135224"/>
    <w:rsid w:val="001435BC"/>
    <w:rsid w:val="0015037D"/>
    <w:rsid w:val="001549FF"/>
    <w:rsid w:val="001568E2"/>
    <w:rsid w:val="00161B85"/>
    <w:rsid w:val="00161F53"/>
    <w:rsid w:val="00162606"/>
    <w:rsid w:val="001663A0"/>
    <w:rsid w:val="00171F21"/>
    <w:rsid w:val="00172B5D"/>
    <w:rsid w:val="00182E60"/>
    <w:rsid w:val="00182F01"/>
    <w:rsid w:val="00195799"/>
    <w:rsid w:val="00195A5E"/>
    <w:rsid w:val="001A6B59"/>
    <w:rsid w:val="001B278A"/>
    <w:rsid w:val="001B7EE1"/>
    <w:rsid w:val="001C2CE2"/>
    <w:rsid w:val="001C3486"/>
    <w:rsid w:val="001D2225"/>
    <w:rsid w:val="001D4FFB"/>
    <w:rsid w:val="001D744B"/>
    <w:rsid w:val="001E2734"/>
    <w:rsid w:val="001E4F9F"/>
    <w:rsid w:val="001F14EC"/>
    <w:rsid w:val="001F3A50"/>
    <w:rsid w:val="001F7711"/>
    <w:rsid w:val="001F7D08"/>
    <w:rsid w:val="00200133"/>
    <w:rsid w:val="00202E18"/>
    <w:rsid w:val="00203CF9"/>
    <w:rsid w:val="002069B0"/>
    <w:rsid w:val="00206F17"/>
    <w:rsid w:val="00207299"/>
    <w:rsid w:val="002112D0"/>
    <w:rsid w:val="00216121"/>
    <w:rsid w:val="002164A3"/>
    <w:rsid w:val="002215AF"/>
    <w:rsid w:val="00221CC8"/>
    <w:rsid w:val="00221F28"/>
    <w:rsid w:val="0022508E"/>
    <w:rsid w:val="00225F5F"/>
    <w:rsid w:val="002268E7"/>
    <w:rsid w:val="002318D2"/>
    <w:rsid w:val="00236F45"/>
    <w:rsid w:val="0024211D"/>
    <w:rsid w:val="002466D8"/>
    <w:rsid w:val="00254A1C"/>
    <w:rsid w:val="00260ADA"/>
    <w:rsid w:val="002635DC"/>
    <w:rsid w:val="00264045"/>
    <w:rsid w:val="00265A77"/>
    <w:rsid w:val="00271917"/>
    <w:rsid w:val="00273725"/>
    <w:rsid w:val="00277CFF"/>
    <w:rsid w:val="00281F5D"/>
    <w:rsid w:val="002877B3"/>
    <w:rsid w:val="002904E0"/>
    <w:rsid w:val="002A0DFE"/>
    <w:rsid w:val="002A3ED4"/>
    <w:rsid w:val="002B3877"/>
    <w:rsid w:val="002B4DBF"/>
    <w:rsid w:val="002C2C53"/>
    <w:rsid w:val="002C2CCC"/>
    <w:rsid w:val="002C2E3E"/>
    <w:rsid w:val="002C7286"/>
    <w:rsid w:val="002D2333"/>
    <w:rsid w:val="002D3E0A"/>
    <w:rsid w:val="002E3BAD"/>
    <w:rsid w:val="002F482E"/>
    <w:rsid w:val="0030057C"/>
    <w:rsid w:val="00302835"/>
    <w:rsid w:val="003048D9"/>
    <w:rsid w:val="00306472"/>
    <w:rsid w:val="00310706"/>
    <w:rsid w:val="0031256D"/>
    <w:rsid w:val="00312820"/>
    <w:rsid w:val="00314904"/>
    <w:rsid w:val="00320110"/>
    <w:rsid w:val="00324D4D"/>
    <w:rsid w:val="00330A0A"/>
    <w:rsid w:val="003313FE"/>
    <w:rsid w:val="00331DE1"/>
    <w:rsid w:val="0033215F"/>
    <w:rsid w:val="00332996"/>
    <w:rsid w:val="00333147"/>
    <w:rsid w:val="0033678D"/>
    <w:rsid w:val="00336CCB"/>
    <w:rsid w:val="00353197"/>
    <w:rsid w:val="00354A06"/>
    <w:rsid w:val="00356964"/>
    <w:rsid w:val="00357591"/>
    <w:rsid w:val="003653D9"/>
    <w:rsid w:val="00366C24"/>
    <w:rsid w:val="00370CFD"/>
    <w:rsid w:val="00375C67"/>
    <w:rsid w:val="00380999"/>
    <w:rsid w:val="00380B2E"/>
    <w:rsid w:val="00380C23"/>
    <w:rsid w:val="003847A1"/>
    <w:rsid w:val="00386C31"/>
    <w:rsid w:val="00390279"/>
    <w:rsid w:val="00390611"/>
    <w:rsid w:val="00395390"/>
    <w:rsid w:val="00396561"/>
    <w:rsid w:val="00397737"/>
    <w:rsid w:val="003A01C3"/>
    <w:rsid w:val="003A28C1"/>
    <w:rsid w:val="003A665C"/>
    <w:rsid w:val="003B46F0"/>
    <w:rsid w:val="003B5A43"/>
    <w:rsid w:val="003C388E"/>
    <w:rsid w:val="003D7742"/>
    <w:rsid w:val="003E31D6"/>
    <w:rsid w:val="003E4E14"/>
    <w:rsid w:val="003E60F5"/>
    <w:rsid w:val="003E6E92"/>
    <w:rsid w:val="003F0134"/>
    <w:rsid w:val="003F1C4E"/>
    <w:rsid w:val="003F4480"/>
    <w:rsid w:val="003F5868"/>
    <w:rsid w:val="003F7F8C"/>
    <w:rsid w:val="00400DC4"/>
    <w:rsid w:val="00402117"/>
    <w:rsid w:val="00402E14"/>
    <w:rsid w:val="0040490C"/>
    <w:rsid w:val="00406B45"/>
    <w:rsid w:val="004122DB"/>
    <w:rsid w:val="00413C01"/>
    <w:rsid w:val="0041407D"/>
    <w:rsid w:val="00422BC8"/>
    <w:rsid w:val="00424C11"/>
    <w:rsid w:val="00441F18"/>
    <w:rsid w:val="00444CEB"/>
    <w:rsid w:val="00446D6A"/>
    <w:rsid w:val="0045123E"/>
    <w:rsid w:val="00461E9F"/>
    <w:rsid w:val="00464D18"/>
    <w:rsid w:val="0046578A"/>
    <w:rsid w:val="00466056"/>
    <w:rsid w:val="00467820"/>
    <w:rsid w:val="00470E25"/>
    <w:rsid w:val="004828A2"/>
    <w:rsid w:val="004842B3"/>
    <w:rsid w:val="00484337"/>
    <w:rsid w:val="00491A50"/>
    <w:rsid w:val="004957C2"/>
    <w:rsid w:val="00496FEA"/>
    <w:rsid w:val="004A2190"/>
    <w:rsid w:val="004A42FF"/>
    <w:rsid w:val="004A520C"/>
    <w:rsid w:val="004A5CA3"/>
    <w:rsid w:val="004B0E58"/>
    <w:rsid w:val="004B39D7"/>
    <w:rsid w:val="004C0051"/>
    <w:rsid w:val="004C21CD"/>
    <w:rsid w:val="004C29A4"/>
    <w:rsid w:val="004C3D0A"/>
    <w:rsid w:val="004C44A3"/>
    <w:rsid w:val="004C7F6E"/>
    <w:rsid w:val="004D1E31"/>
    <w:rsid w:val="004D315D"/>
    <w:rsid w:val="004D6007"/>
    <w:rsid w:val="004D74B7"/>
    <w:rsid w:val="004E1807"/>
    <w:rsid w:val="004F26AB"/>
    <w:rsid w:val="004F63A8"/>
    <w:rsid w:val="005000A6"/>
    <w:rsid w:val="00500B29"/>
    <w:rsid w:val="00501B7C"/>
    <w:rsid w:val="0050374E"/>
    <w:rsid w:val="005044FA"/>
    <w:rsid w:val="00506A88"/>
    <w:rsid w:val="0050746B"/>
    <w:rsid w:val="00514A5C"/>
    <w:rsid w:val="00514FF8"/>
    <w:rsid w:val="00516770"/>
    <w:rsid w:val="005210A4"/>
    <w:rsid w:val="00523F63"/>
    <w:rsid w:val="005311E2"/>
    <w:rsid w:val="00531F04"/>
    <w:rsid w:val="00533081"/>
    <w:rsid w:val="00541060"/>
    <w:rsid w:val="00544BDC"/>
    <w:rsid w:val="005456AC"/>
    <w:rsid w:val="0054575D"/>
    <w:rsid w:val="005463F3"/>
    <w:rsid w:val="00556997"/>
    <w:rsid w:val="00556B73"/>
    <w:rsid w:val="00560FE7"/>
    <w:rsid w:val="005614B4"/>
    <w:rsid w:val="00570F81"/>
    <w:rsid w:val="0057137D"/>
    <w:rsid w:val="005718F0"/>
    <w:rsid w:val="005725D2"/>
    <w:rsid w:val="00573138"/>
    <w:rsid w:val="00576D7C"/>
    <w:rsid w:val="00582927"/>
    <w:rsid w:val="0058526F"/>
    <w:rsid w:val="00597B5B"/>
    <w:rsid w:val="005A164F"/>
    <w:rsid w:val="005A2EE1"/>
    <w:rsid w:val="005A3576"/>
    <w:rsid w:val="005B7535"/>
    <w:rsid w:val="005C347F"/>
    <w:rsid w:val="005C6904"/>
    <w:rsid w:val="005D17E5"/>
    <w:rsid w:val="005D1F0A"/>
    <w:rsid w:val="005D31DF"/>
    <w:rsid w:val="005D5BC4"/>
    <w:rsid w:val="005D5C9B"/>
    <w:rsid w:val="005E1760"/>
    <w:rsid w:val="005E26E8"/>
    <w:rsid w:val="005E3FD2"/>
    <w:rsid w:val="005F5D22"/>
    <w:rsid w:val="005F70B7"/>
    <w:rsid w:val="0060005D"/>
    <w:rsid w:val="006007CF"/>
    <w:rsid w:val="006038E8"/>
    <w:rsid w:val="00614886"/>
    <w:rsid w:val="00615B68"/>
    <w:rsid w:val="00620C8F"/>
    <w:rsid w:val="00623606"/>
    <w:rsid w:val="00634FD0"/>
    <w:rsid w:val="0063515A"/>
    <w:rsid w:val="00635EBA"/>
    <w:rsid w:val="006457CD"/>
    <w:rsid w:val="00647DF5"/>
    <w:rsid w:val="0066058E"/>
    <w:rsid w:val="0066470A"/>
    <w:rsid w:val="00671098"/>
    <w:rsid w:val="00671967"/>
    <w:rsid w:val="00674C43"/>
    <w:rsid w:val="00680B4A"/>
    <w:rsid w:val="006816F8"/>
    <w:rsid w:val="006829D0"/>
    <w:rsid w:val="006847E7"/>
    <w:rsid w:val="0068663F"/>
    <w:rsid w:val="0068674E"/>
    <w:rsid w:val="0069073B"/>
    <w:rsid w:val="00691088"/>
    <w:rsid w:val="00693024"/>
    <w:rsid w:val="006A12E9"/>
    <w:rsid w:val="006A6E2B"/>
    <w:rsid w:val="006A7E97"/>
    <w:rsid w:val="006B2118"/>
    <w:rsid w:val="006B3544"/>
    <w:rsid w:val="006B4606"/>
    <w:rsid w:val="006B6A9C"/>
    <w:rsid w:val="006C53ED"/>
    <w:rsid w:val="006D0BFD"/>
    <w:rsid w:val="006D14D7"/>
    <w:rsid w:val="006D3363"/>
    <w:rsid w:val="006D3902"/>
    <w:rsid w:val="006D4205"/>
    <w:rsid w:val="006D7467"/>
    <w:rsid w:val="006D77D9"/>
    <w:rsid w:val="006E368C"/>
    <w:rsid w:val="006E3898"/>
    <w:rsid w:val="006E52E6"/>
    <w:rsid w:val="006F1A68"/>
    <w:rsid w:val="006F3D8E"/>
    <w:rsid w:val="006F601B"/>
    <w:rsid w:val="007001D3"/>
    <w:rsid w:val="00700B3E"/>
    <w:rsid w:val="0070300A"/>
    <w:rsid w:val="00704325"/>
    <w:rsid w:val="0070605D"/>
    <w:rsid w:val="007064C4"/>
    <w:rsid w:val="00710D96"/>
    <w:rsid w:val="00712A20"/>
    <w:rsid w:val="0071436F"/>
    <w:rsid w:val="00717FB7"/>
    <w:rsid w:val="00720560"/>
    <w:rsid w:val="0072420C"/>
    <w:rsid w:val="007269E0"/>
    <w:rsid w:val="00726A8D"/>
    <w:rsid w:val="007409F5"/>
    <w:rsid w:val="00740B50"/>
    <w:rsid w:val="00742335"/>
    <w:rsid w:val="00743C9E"/>
    <w:rsid w:val="00746410"/>
    <w:rsid w:val="00756630"/>
    <w:rsid w:val="00757174"/>
    <w:rsid w:val="0075791B"/>
    <w:rsid w:val="00762A2B"/>
    <w:rsid w:val="00766791"/>
    <w:rsid w:val="00771230"/>
    <w:rsid w:val="0077151D"/>
    <w:rsid w:val="0077562B"/>
    <w:rsid w:val="00781F17"/>
    <w:rsid w:val="0078356F"/>
    <w:rsid w:val="007910DF"/>
    <w:rsid w:val="00791DC7"/>
    <w:rsid w:val="007923CA"/>
    <w:rsid w:val="00793F11"/>
    <w:rsid w:val="0079493D"/>
    <w:rsid w:val="00797C1F"/>
    <w:rsid w:val="007A0A10"/>
    <w:rsid w:val="007A3474"/>
    <w:rsid w:val="007A3483"/>
    <w:rsid w:val="007A786A"/>
    <w:rsid w:val="007B61F7"/>
    <w:rsid w:val="007B6BDC"/>
    <w:rsid w:val="007C42CB"/>
    <w:rsid w:val="007C623B"/>
    <w:rsid w:val="007D4451"/>
    <w:rsid w:val="007D482D"/>
    <w:rsid w:val="007E1C5E"/>
    <w:rsid w:val="007E2385"/>
    <w:rsid w:val="007E2494"/>
    <w:rsid w:val="007E6F01"/>
    <w:rsid w:val="007E721C"/>
    <w:rsid w:val="007F24D4"/>
    <w:rsid w:val="007F35AC"/>
    <w:rsid w:val="007F3B9D"/>
    <w:rsid w:val="007F40B1"/>
    <w:rsid w:val="007F4CD6"/>
    <w:rsid w:val="007F5FCC"/>
    <w:rsid w:val="007F69AF"/>
    <w:rsid w:val="0080321C"/>
    <w:rsid w:val="0080626D"/>
    <w:rsid w:val="008111D2"/>
    <w:rsid w:val="008127AA"/>
    <w:rsid w:val="00813DF2"/>
    <w:rsid w:val="008142CB"/>
    <w:rsid w:val="00815C0D"/>
    <w:rsid w:val="00817888"/>
    <w:rsid w:val="00820787"/>
    <w:rsid w:val="00827961"/>
    <w:rsid w:val="00827FFE"/>
    <w:rsid w:val="00832673"/>
    <w:rsid w:val="008326E2"/>
    <w:rsid w:val="00832DA4"/>
    <w:rsid w:val="008344CE"/>
    <w:rsid w:val="008353D1"/>
    <w:rsid w:val="0083765A"/>
    <w:rsid w:val="00837C48"/>
    <w:rsid w:val="008417E3"/>
    <w:rsid w:val="00843E01"/>
    <w:rsid w:val="00847454"/>
    <w:rsid w:val="00851B67"/>
    <w:rsid w:val="008546AC"/>
    <w:rsid w:val="0086057A"/>
    <w:rsid w:val="00864CDD"/>
    <w:rsid w:val="0086547E"/>
    <w:rsid w:val="008708BE"/>
    <w:rsid w:val="0087713A"/>
    <w:rsid w:val="008773B4"/>
    <w:rsid w:val="0088146E"/>
    <w:rsid w:val="0088421D"/>
    <w:rsid w:val="00885BE1"/>
    <w:rsid w:val="008A05DC"/>
    <w:rsid w:val="008A58FB"/>
    <w:rsid w:val="008A64F0"/>
    <w:rsid w:val="008A670B"/>
    <w:rsid w:val="008B19FC"/>
    <w:rsid w:val="008B7193"/>
    <w:rsid w:val="008C0695"/>
    <w:rsid w:val="008C68A8"/>
    <w:rsid w:val="008D1E8F"/>
    <w:rsid w:val="008D5FF0"/>
    <w:rsid w:val="008D7513"/>
    <w:rsid w:val="008E3310"/>
    <w:rsid w:val="008E600A"/>
    <w:rsid w:val="008E7DD4"/>
    <w:rsid w:val="00906C18"/>
    <w:rsid w:val="009075B6"/>
    <w:rsid w:val="00910127"/>
    <w:rsid w:val="00910A1A"/>
    <w:rsid w:val="00911CD6"/>
    <w:rsid w:val="0091367F"/>
    <w:rsid w:val="00913FE7"/>
    <w:rsid w:val="00914BB7"/>
    <w:rsid w:val="00915119"/>
    <w:rsid w:val="00915A50"/>
    <w:rsid w:val="00916855"/>
    <w:rsid w:val="009214A7"/>
    <w:rsid w:val="00924078"/>
    <w:rsid w:val="00940871"/>
    <w:rsid w:val="0094274C"/>
    <w:rsid w:val="0094344A"/>
    <w:rsid w:val="00947251"/>
    <w:rsid w:val="00951990"/>
    <w:rsid w:val="0095199A"/>
    <w:rsid w:val="00954610"/>
    <w:rsid w:val="009559AF"/>
    <w:rsid w:val="00964E56"/>
    <w:rsid w:val="00971F73"/>
    <w:rsid w:val="00972D01"/>
    <w:rsid w:val="00981345"/>
    <w:rsid w:val="009815DE"/>
    <w:rsid w:val="00981CAF"/>
    <w:rsid w:val="009843AF"/>
    <w:rsid w:val="00987CF3"/>
    <w:rsid w:val="009922CE"/>
    <w:rsid w:val="00993AD6"/>
    <w:rsid w:val="00994F30"/>
    <w:rsid w:val="009965E4"/>
    <w:rsid w:val="009A3D89"/>
    <w:rsid w:val="009A429C"/>
    <w:rsid w:val="009A5576"/>
    <w:rsid w:val="009A73C5"/>
    <w:rsid w:val="009B4047"/>
    <w:rsid w:val="009C462A"/>
    <w:rsid w:val="009D4931"/>
    <w:rsid w:val="009D50A2"/>
    <w:rsid w:val="009D6004"/>
    <w:rsid w:val="009D600C"/>
    <w:rsid w:val="009E54DE"/>
    <w:rsid w:val="009E7B14"/>
    <w:rsid w:val="009F16F3"/>
    <w:rsid w:val="009F230F"/>
    <w:rsid w:val="009F2FEA"/>
    <w:rsid w:val="009F5E07"/>
    <w:rsid w:val="009F6579"/>
    <w:rsid w:val="00A0166C"/>
    <w:rsid w:val="00A0300E"/>
    <w:rsid w:val="00A031BD"/>
    <w:rsid w:val="00A07FFA"/>
    <w:rsid w:val="00A10848"/>
    <w:rsid w:val="00A1177C"/>
    <w:rsid w:val="00A13A0B"/>
    <w:rsid w:val="00A149E0"/>
    <w:rsid w:val="00A14DD1"/>
    <w:rsid w:val="00A1655C"/>
    <w:rsid w:val="00A206C8"/>
    <w:rsid w:val="00A25E80"/>
    <w:rsid w:val="00A25ED9"/>
    <w:rsid w:val="00A25F4F"/>
    <w:rsid w:val="00A327C7"/>
    <w:rsid w:val="00A33172"/>
    <w:rsid w:val="00A33362"/>
    <w:rsid w:val="00A336EB"/>
    <w:rsid w:val="00A36809"/>
    <w:rsid w:val="00A41DC3"/>
    <w:rsid w:val="00A4503A"/>
    <w:rsid w:val="00A45651"/>
    <w:rsid w:val="00A61B6F"/>
    <w:rsid w:val="00A61F78"/>
    <w:rsid w:val="00A62F06"/>
    <w:rsid w:val="00A67AA3"/>
    <w:rsid w:val="00A7018C"/>
    <w:rsid w:val="00A7057D"/>
    <w:rsid w:val="00A710B2"/>
    <w:rsid w:val="00A71930"/>
    <w:rsid w:val="00A71D60"/>
    <w:rsid w:val="00A73D9F"/>
    <w:rsid w:val="00A756DA"/>
    <w:rsid w:val="00A91B76"/>
    <w:rsid w:val="00AA26B5"/>
    <w:rsid w:val="00AA2D38"/>
    <w:rsid w:val="00AA4633"/>
    <w:rsid w:val="00AA74FB"/>
    <w:rsid w:val="00AB4032"/>
    <w:rsid w:val="00AB4466"/>
    <w:rsid w:val="00AC30A6"/>
    <w:rsid w:val="00AC40C2"/>
    <w:rsid w:val="00AD3E6F"/>
    <w:rsid w:val="00AD42D0"/>
    <w:rsid w:val="00AD7A3B"/>
    <w:rsid w:val="00AD7E74"/>
    <w:rsid w:val="00AE0431"/>
    <w:rsid w:val="00AE25E6"/>
    <w:rsid w:val="00AE305B"/>
    <w:rsid w:val="00AE35E8"/>
    <w:rsid w:val="00AE4483"/>
    <w:rsid w:val="00AE68B8"/>
    <w:rsid w:val="00AF2937"/>
    <w:rsid w:val="00AF77F8"/>
    <w:rsid w:val="00AF7CBE"/>
    <w:rsid w:val="00B0272F"/>
    <w:rsid w:val="00B044D6"/>
    <w:rsid w:val="00B11AB7"/>
    <w:rsid w:val="00B12AB4"/>
    <w:rsid w:val="00B14806"/>
    <w:rsid w:val="00B14F13"/>
    <w:rsid w:val="00B21592"/>
    <w:rsid w:val="00B27E62"/>
    <w:rsid w:val="00B30C39"/>
    <w:rsid w:val="00B340C7"/>
    <w:rsid w:val="00B354AD"/>
    <w:rsid w:val="00B40DD4"/>
    <w:rsid w:val="00B43E08"/>
    <w:rsid w:val="00B47811"/>
    <w:rsid w:val="00B51F89"/>
    <w:rsid w:val="00B55136"/>
    <w:rsid w:val="00B554EC"/>
    <w:rsid w:val="00B60959"/>
    <w:rsid w:val="00B620D8"/>
    <w:rsid w:val="00B62AEE"/>
    <w:rsid w:val="00B67DF0"/>
    <w:rsid w:val="00B707FE"/>
    <w:rsid w:val="00B8333B"/>
    <w:rsid w:val="00B8362C"/>
    <w:rsid w:val="00B87211"/>
    <w:rsid w:val="00B91183"/>
    <w:rsid w:val="00B91211"/>
    <w:rsid w:val="00B91BBC"/>
    <w:rsid w:val="00BA26C6"/>
    <w:rsid w:val="00BA2797"/>
    <w:rsid w:val="00BB26D6"/>
    <w:rsid w:val="00BB2857"/>
    <w:rsid w:val="00BC091C"/>
    <w:rsid w:val="00BC5FED"/>
    <w:rsid w:val="00BC73A1"/>
    <w:rsid w:val="00BD3368"/>
    <w:rsid w:val="00BD7CF6"/>
    <w:rsid w:val="00BE0A14"/>
    <w:rsid w:val="00BE34B5"/>
    <w:rsid w:val="00BE36BE"/>
    <w:rsid w:val="00BE7D31"/>
    <w:rsid w:val="00BF7DC4"/>
    <w:rsid w:val="00C007D5"/>
    <w:rsid w:val="00C04E91"/>
    <w:rsid w:val="00C10828"/>
    <w:rsid w:val="00C12CDC"/>
    <w:rsid w:val="00C14F87"/>
    <w:rsid w:val="00C153DA"/>
    <w:rsid w:val="00C219EA"/>
    <w:rsid w:val="00C22EAD"/>
    <w:rsid w:val="00C24D2F"/>
    <w:rsid w:val="00C26375"/>
    <w:rsid w:val="00C4692A"/>
    <w:rsid w:val="00C52897"/>
    <w:rsid w:val="00C52D2A"/>
    <w:rsid w:val="00C535F3"/>
    <w:rsid w:val="00C54F5F"/>
    <w:rsid w:val="00C57BD6"/>
    <w:rsid w:val="00C60CCD"/>
    <w:rsid w:val="00C60D92"/>
    <w:rsid w:val="00C6210A"/>
    <w:rsid w:val="00C66ACA"/>
    <w:rsid w:val="00C70F9C"/>
    <w:rsid w:val="00C7654A"/>
    <w:rsid w:val="00C76D45"/>
    <w:rsid w:val="00C77FAE"/>
    <w:rsid w:val="00C81B0D"/>
    <w:rsid w:val="00C82042"/>
    <w:rsid w:val="00C8704C"/>
    <w:rsid w:val="00C906C2"/>
    <w:rsid w:val="00C91BF1"/>
    <w:rsid w:val="00C927CD"/>
    <w:rsid w:val="00C94A7D"/>
    <w:rsid w:val="00CA0A05"/>
    <w:rsid w:val="00CA0CB9"/>
    <w:rsid w:val="00CA109B"/>
    <w:rsid w:val="00CA2A49"/>
    <w:rsid w:val="00CA2B66"/>
    <w:rsid w:val="00CB3216"/>
    <w:rsid w:val="00CB613D"/>
    <w:rsid w:val="00CC1860"/>
    <w:rsid w:val="00CD0908"/>
    <w:rsid w:val="00CD2195"/>
    <w:rsid w:val="00CD2D93"/>
    <w:rsid w:val="00CD2E5F"/>
    <w:rsid w:val="00CD2F47"/>
    <w:rsid w:val="00CD307F"/>
    <w:rsid w:val="00CD3694"/>
    <w:rsid w:val="00CD7A29"/>
    <w:rsid w:val="00CE5379"/>
    <w:rsid w:val="00CF08FB"/>
    <w:rsid w:val="00CF38B4"/>
    <w:rsid w:val="00CF58B4"/>
    <w:rsid w:val="00CF62AD"/>
    <w:rsid w:val="00D05B8C"/>
    <w:rsid w:val="00D05FA9"/>
    <w:rsid w:val="00D07189"/>
    <w:rsid w:val="00D074A6"/>
    <w:rsid w:val="00D176EB"/>
    <w:rsid w:val="00D1791F"/>
    <w:rsid w:val="00D234A3"/>
    <w:rsid w:val="00D239D1"/>
    <w:rsid w:val="00D25C56"/>
    <w:rsid w:val="00D27F50"/>
    <w:rsid w:val="00D33FE3"/>
    <w:rsid w:val="00D373A1"/>
    <w:rsid w:val="00D4078D"/>
    <w:rsid w:val="00D40947"/>
    <w:rsid w:val="00D41262"/>
    <w:rsid w:val="00D413D3"/>
    <w:rsid w:val="00D41BDD"/>
    <w:rsid w:val="00D4219C"/>
    <w:rsid w:val="00D47F53"/>
    <w:rsid w:val="00D51B15"/>
    <w:rsid w:val="00D538CD"/>
    <w:rsid w:val="00D61805"/>
    <w:rsid w:val="00D62570"/>
    <w:rsid w:val="00D62D7A"/>
    <w:rsid w:val="00D6337A"/>
    <w:rsid w:val="00D64923"/>
    <w:rsid w:val="00D64B12"/>
    <w:rsid w:val="00D70157"/>
    <w:rsid w:val="00D7097E"/>
    <w:rsid w:val="00D70CB9"/>
    <w:rsid w:val="00D713FE"/>
    <w:rsid w:val="00D73953"/>
    <w:rsid w:val="00D76222"/>
    <w:rsid w:val="00D83255"/>
    <w:rsid w:val="00D871B8"/>
    <w:rsid w:val="00D95261"/>
    <w:rsid w:val="00D95EB4"/>
    <w:rsid w:val="00D961D7"/>
    <w:rsid w:val="00D9697B"/>
    <w:rsid w:val="00D96B2C"/>
    <w:rsid w:val="00DA027A"/>
    <w:rsid w:val="00DA2551"/>
    <w:rsid w:val="00DA6C7C"/>
    <w:rsid w:val="00DB04D3"/>
    <w:rsid w:val="00DB58F4"/>
    <w:rsid w:val="00DC5375"/>
    <w:rsid w:val="00DC6B87"/>
    <w:rsid w:val="00DD047C"/>
    <w:rsid w:val="00DE055D"/>
    <w:rsid w:val="00DE197E"/>
    <w:rsid w:val="00DE24AC"/>
    <w:rsid w:val="00DE3791"/>
    <w:rsid w:val="00DE4900"/>
    <w:rsid w:val="00DE708B"/>
    <w:rsid w:val="00DF321D"/>
    <w:rsid w:val="00DF43A5"/>
    <w:rsid w:val="00DF45B4"/>
    <w:rsid w:val="00E009D3"/>
    <w:rsid w:val="00E03BAD"/>
    <w:rsid w:val="00E07406"/>
    <w:rsid w:val="00E10E92"/>
    <w:rsid w:val="00E12A9A"/>
    <w:rsid w:val="00E1450D"/>
    <w:rsid w:val="00E166BD"/>
    <w:rsid w:val="00E17311"/>
    <w:rsid w:val="00E23A72"/>
    <w:rsid w:val="00E250B7"/>
    <w:rsid w:val="00E25C1B"/>
    <w:rsid w:val="00E32AFA"/>
    <w:rsid w:val="00E35114"/>
    <w:rsid w:val="00E37DBD"/>
    <w:rsid w:val="00E41A31"/>
    <w:rsid w:val="00E427AA"/>
    <w:rsid w:val="00E441E5"/>
    <w:rsid w:val="00E46E40"/>
    <w:rsid w:val="00E50BA8"/>
    <w:rsid w:val="00E5372E"/>
    <w:rsid w:val="00E5552B"/>
    <w:rsid w:val="00E5606E"/>
    <w:rsid w:val="00E56A99"/>
    <w:rsid w:val="00E57DD6"/>
    <w:rsid w:val="00E75F4C"/>
    <w:rsid w:val="00E81DB2"/>
    <w:rsid w:val="00E93200"/>
    <w:rsid w:val="00E93913"/>
    <w:rsid w:val="00E93EEA"/>
    <w:rsid w:val="00E95B8B"/>
    <w:rsid w:val="00E961E3"/>
    <w:rsid w:val="00E972F9"/>
    <w:rsid w:val="00E97B27"/>
    <w:rsid w:val="00EA0306"/>
    <w:rsid w:val="00EA14C3"/>
    <w:rsid w:val="00EA340E"/>
    <w:rsid w:val="00EA3948"/>
    <w:rsid w:val="00EA47E8"/>
    <w:rsid w:val="00EB2232"/>
    <w:rsid w:val="00EB2D81"/>
    <w:rsid w:val="00EB62A6"/>
    <w:rsid w:val="00EC0F5B"/>
    <w:rsid w:val="00EC215B"/>
    <w:rsid w:val="00EC2C16"/>
    <w:rsid w:val="00EC6281"/>
    <w:rsid w:val="00ED1CD2"/>
    <w:rsid w:val="00ED1FF8"/>
    <w:rsid w:val="00EE0C28"/>
    <w:rsid w:val="00EE537E"/>
    <w:rsid w:val="00EE5C4C"/>
    <w:rsid w:val="00EE5E7B"/>
    <w:rsid w:val="00EE77AB"/>
    <w:rsid w:val="00EF09AF"/>
    <w:rsid w:val="00EF27A8"/>
    <w:rsid w:val="00EF3844"/>
    <w:rsid w:val="00EF64D0"/>
    <w:rsid w:val="00F01CA3"/>
    <w:rsid w:val="00F0570E"/>
    <w:rsid w:val="00F13857"/>
    <w:rsid w:val="00F14C1A"/>
    <w:rsid w:val="00F14E40"/>
    <w:rsid w:val="00F22471"/>
    <w:rsid w:val="00F2451E"/>
    <w:rsid w:val="00F26227"/>
    <w:rsid w:val="00F26802"/>
    <w:rsid w:val="00F2723B"/>
    <w:rsid w:val="00F355F9"/>
    <w:rsid w:val="00F36BF7"/>
    <w:rsid w:val="00F377C1"/>
    <w:rsid w:val="00F40CF8"/>
    <w:rsid w:val="00F4487C"/>
    <w:rsid w:val="00F47511"/>
    <w:rsid w:val="00F54BCD"/>
    <w:rsid w:val="00F55251"/>
    <w:rsid w:val="00F5579E"/>
    <w:rsid w:val="00F55B20"/>
    <w:rsid w:val="00F55BA9"/>
    <w:rsid w:val="00F5797D"/>
    <w:rsid w:val="00F64B4C"/>
    <w:rsid w:val="00F64F6F"/>
    <w:rsid w:val="00F66441"/>
    <w:rsid w:val="00F71E6B"/>
    <w:rsid w:val="00F744EA"/>
    <w:rsid w:val="00F7679B"/>
    <w:rsid w:val="00F82CB1"/>
    <w:rsid w:val="00F90CB2"/>
    <w:rsid w:val="00F91494"/>
    <w:rsid w:val="00F93F78"/>
    <w:rsid w:val="00F970D8"/>
    <w:rsid w:val="00FA2FE6"/>
    <w:rsid w:val="00FA5449"/>
    <w:rsid w:val="00FA56C3"/>
    <w:rsid w:val="00FB3660"/>
    <w:rsid w:val="00FB4126"/>
    <w:rsid w:val="00FB4A2B"/>
    <w:rsid w:val="00FC16D1"/>
    <w:rsid w:val="00FC1D20"/>
    <w:rsid w:val="00FC2069"/>
    <w:rsid w:val="00FC576D"/>
    <w:rsid w:val="00FC7034"/>
    <w:rsid w:val="00FD182F"/>
    <w:rsid w:val="00FD298B"/>
    <w:rsid w:val="00FD39F5"/>
    <w:rsid w:val="00FD3B66"/>
    <w:rsid w:val="00FD6A7F"/>
    <w:rsid w:val="00FD7219"/>
    <w:rsid w:val="00FD73E5"/>
    <w:rsid w:val="00FD754B"/>
    <w:rsid w:val="00FE2BB4"/>
    <w:rsid w:val="00FE4BB6"/>
    <w:rsid w:val="00FF1384"/>
    <w:rsid w:val="00FF2084"/>
    <w:rsid w:val="00FF5E94"/>
    <w:rsid w:val="00FF729B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37554D24"/>
  <w15:docId w15:val="{E15C21A5-B2F0-4AC9-AA88-314D72C64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next w:val="Normal"/>
    <w:link w:val="Ttulo1Car"/>
    <w:qFormat/>
    <w:rsid w:val="006B4606"/>
    <w:pPr>
      <w:keepNext/>
      <w:widowControl/>
      <w:autoSpaceDE/>
      <w:autoSpaceDN/>
      <w:jc w:val="center"/>
      <w:outlineLvl w:val="0"/>
    </w:pPr>
    <w:rPr>
      <w:rFonts w:eastAsia="Times New Roman"/>
      <w:b/>
      <w:bCs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4503A"/>
  </w:style>
  <w:style w:type="paragraph" w:styleId="Piedepgina">
    <w:name w:val="footer"/>
    <w:basedOn w:val="Normal"/>
    <w:link w:val="Piedepgina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503A"/>
  </w:style>
  <w:style w:type="paragraph" w:styleId="Textoindependiente">
    <w:name w:val="Body Text"/>
    <w:basedOn w:val="Normal"/>
    <w:link w:val="TextoindependienteCar"/>
    <w:uiPriority w:val="1"/>
    <w:qFormat/>
    <w:rsid w:val="00A4503A"/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503A"/>
    <w:rPr>
      <w:rFonts w:ascii="Arial" w:eastAsia="Arial" w:hAnsi="Arial" w:cs="Arial"/>
      <w:sz w:val="23"/>
      <w:szCs w:val="23"/>
      <w:lang w:val="es-ES"/>
    </w:rPr>
  </w:style>
  <w:style w:type="table" w:styleId="Tablaconcuadrcula">
    <w:name w:val="Table Grid"/>
    <w:basedOn w:val="Tablanormal"/>
    <w:uiPriority w:val="39"/>
    <w:rsid w:val="00DA027A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A2D38"/>
    <w:pPr>
      <w:spacing w:before="38"/>
      <w:ind w:left="90"/>
    </w:pPr>
    <w:rPr>
      <w:rFonts w:ascii="Trebuchet MS" w:eastAsia="Trebuchet MS" w:hAnsi="Trebuchet MS" w:cs="Trebuchet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3F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FE3"/>
    <w:rPr>
      <w:rFonts w:ascii="Segoe UI" w:eastAsia="Arial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F08F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rsid w:val="006B4606"/>
    <w:rPr>
      <w:rFonts w:ascii="Arial" w:eastAsia="Times New Roman" w:hAnsi="Arial" w:cs="Arial"/>
      <w:b/>
      <w:bCs/>
      <w:sz w:val="28"/>
      <w:szCs w:val="24"/>
      <w:lang w:val="es-ES" w:eastAsia="es-ES"/>
    </w:rPr>
  </w:style>
  <w:style w:type="paragraph" w:customStyle="1" w:styleId="xmsonormal">
    <w:name w:val="x_msonormal"/>
    <w:basedOn w:val="Normal"/>
    <w:rsid w:val="008B19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xcontentpasted0">
    <w:name w:val="x_contentpasted0"/>
    <w:basedOn w:val="Fuentedeprrafopredeter"/>
    <w:rsid w:val="008B19FC"/>
  </w:style>
  <w:style w:type="paragraph" w:styleId="TDC1">
    <w:name w:val="toc 1"/>
    <w:basedOn w:val="Normal"/>
    <w:uiPriority w:val="1"/>
    <w:qFormat/>
    <w:rsid w:val="000E490A"/>
    <w:pPr>
      <w:spacing w:before="153"/>
      <w:ind w:left="1346"/>
    </w:pPr>
    <w:rPr>
      <w:b/>
      <w:bCs/>
      <w:sz w:val="24"/>
      <w:szCs w:val="24"/>
      <w:lang w:val="es-GT"/>
    </w:rPr>
  </w:style>
  <w:style w:type="character" w:styleId="Nmerodelnea">
    <w:name w:val="line number"/>
    <w:basedOn w:val="Fuentedeprrafopredeter"/>
    <w:uiPriority w:val="99"/>
    <w:semiHidden/>
    <w:unhideWhenUsed/>
    <w:rsid w:val="00CD7A29"/>
  </w:style>
  <w:style w:type="character" w:customStyle="1" w:styleId="contentpasted4">
    <w:name w:val="contentpasted4"/>
    <w:basedOn w:val="Fuentedeprrafopredeter"/>
    <w:rsid w:val="00914BB7"/>
  </w:style>
  <w:style w:type="character" w:customStyle="1" w:styleId="contentpasted20">
    <w:name w:val="contentpasted20"/>
    <w:basedOn w:val="Fuentedeprrafopredeter"/>
    <w:rsid w:val="00D9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26138-6570-4D11-99C5-EAD45896F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1232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Perez Tercero</dc:creator>
  <cp:lastModifiedBy>Wendy Gabriela De Paz Meléndez</cp:lastModifiedBy>
  <cp:revision>2</cp:revision>
  <cp:lastPrinted>2023-06-05T14:30:00Z</cp:lastPrinted>
  <dcterms:created xsi:type="dcterms:W3CDTF">2023-06-05T16:02:00Z</dcterms:created>
  <dcterms:modified xsi:type="dcterms:W3CDTF">2023-06-05T16:02:00Z</dcterms:modified>
</cp:coreProperties>
</file>