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3F9303EE"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w:t>
      </w:r>
      <w:r w:rsidR="00B24BDE">
        <w:rPr>
          <w:b/>
          <w:sz w:val="24"/>
          <w:szCs w:val="24"/>
        </w:rPr>
        <w:t>11</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2E8FFB02"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w:t>
      </w:r>
      <w:r w:rsidR="001C2B5A">
        <w:rPr>
          <w:b/>
          <w:bCs/>
          <w:sz w:val="24"/>
          <w:szCs w:val="24"/>
          <w:lang w:val="es-GT"/>
        </w:rPr>
        <w:t xml:space="preserve"> Departamental </w:t>
      </w:r>
      <w:r w:rsidRPr="00EF09AF">
        <w:rPr>
          <w:b/>
          <w:bCs/>
          <w:sz w:val="24"/>
          <w:szCs w:val="24"/>
          <w:lang w:val="es-GT"/>
        </w:rPr>
        <w:t xml:space="preserve">de </w:t>
      </w:r>
      <w:r w:rsidR="001C2B5A">
        <w:rPr>
          <w:b/>
          <w:bCs/>
          <w:sz w:val="24"/>
          <w:szCs w:val="24"/>
          <w:lang w:val="es-GT"/>
        </w:rPr>
        <w:t xml:space="preserve">Educación de </w:t>
      </w:r>
      <w:r w:rsidR="00B24BDE">
        <w:rPr>
          <w:b/>
          <w:bCs/>
          <w:sz w:val="24"/>
          <w:szCs w:val="24"/>
          <w:lang w:val="es-GT"/>
        </w:rPr>
        <w:t>Chimaltenango</w:t>
      </w:r>
      <w:r w:rsidR="00910127">
        <w:rPr>
          <w:b/>
          <w:bCs/>
          <w:sz w:val="24"/>
          <w:szCs w:val="24"/>
          <w:lang w:val="es-GT"/>
        </w:rPr>
        <w:t>.</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74B443DE" w:rsidR="00827961" w:rsidRDefault="00556997" w:rsidP="00B8333B">
      <w:pPr>
        <w:jc w:val="center"/>
        <w:rPr>
          <w:b/>
          <w:sz w:val="24"/>
          <w:szCs w:val="24"/>
        </w:rPr>
      </w:pPr>
      <w:r w:rsidRPr="00FB39E9">
        <w:rPr>
          <w:b/>
          <w:sz w:val="24"/>
          <w:szCs w:val="24"/>
        </w:rPr>
        <w:t xml:space="preserve">GUATEMALA, </w:t>
      </w:r>
      <w:r w:rsidR="00273C32">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567AF5B9" w:rsidR="009A5576" w:rsidRDefault="00A223C3" w:rsidP="009A5576">
            <w:pPr>
              <w:jc w:val="right"/>
              <w:rPr>
                <w:lang w:eastAsia="es-ES"/>
              </w:rPr>
            </w:pPr>
            <w:r>
              <w:rPr>
                <w:lang w:eastAsia="es-ES"/>
              </w:rPr>
              <w:t>1</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1FAE8B89" w:rsidR="00AA74FB" w:rsidRPr="00E817DC" w:rsidRDefault="00A223C3" w:rsidP="009A5576">
            <w:pPr>
              <w:jc w:val="right"/>
              <w:rPr>
                <w:lang w:eastAsia="es-ES"/>
              </w:rPr>
            </w:pPr>
            <w:r>
              <w:rPr>
                <w:lang w:eastAsia="es-ES"/>
              </w:rPr>
              <w:t>5</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55F218EE"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55</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 xml:space="preserve">Dirección </w:t>
      </w:r>
      <w:r w:rsidR="003836BB">
        <w:rPr>
          <w:sz w:val="24"/>
          <w:szCs w:val="24"/>
          <w:lang w:val="es-GT"/>
        </w:rPr>
        <w:t xml:space="preserve">Departamental de </w:t>
      </w:r>
      <w:r w:rsidR="00771321">
        <w:rPr>
          <w:sz w:val="24"/>
          <w:szCs w:val="24"/>
          <w:lang w:val="es-GT"/>
        </w:rPr>
        <w:t>Chimaltenango</w:t>
      </w:r>
      <w:r w:rsidR="003836BB">
        <w:rPr>
          <w:sz w:val="24"/>
          <w:szCs w:val="24"/>
          <w:lang w:val="es-GT"/>
        </w:rPr>
        <w:t>.</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723C4E5C" w14:textId="77777777" w:rsidR="008B19FC" w:rsidRPr="00A7057D" w:rsidRDefault="008B19FC" w:rsidP="008B19FC">
      <w:pPr>
        <w:jc w:val="both"/>
        <w:rPr>
          <w:sz w:val="24"/>
          <w:szCs w:val="24"/>
          <w:lang w:val="es-GT"/>
        </w:rPr>
      </w:pP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71B83D35"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w:t>
      </w:r>
      <w:r w:rsidR="007F1E6D">
        <w:rPr>
          <w:sz w:val="24"/>
          <w:szCs w:val="24"/>
        </w:rPr>
        <w:t>a</w:t>
      </w:r>
      <w:r w:rsidRPr="00A7057D">
        <w:rPr>
          <w:sz w:val="24"/>
          <w:szCs w:val="24"/>
        </w:rPr>
        <w:t xml:space="preserve">l nombramiento No. </w:t>
      </w:r>
      <w:r w:rsidRPr="00A7057D">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w:t>
      </w:r>
      <w:r w:rsidR="005522B6">
        <w:rPr>
          <w:sz w:val="24"/>
          <w:szCs w:val="24"/>
          <w:lang w:val="es-GT"/>
        </w:rPr>
        <w:t>Departamental de Educación de El Progreso</w:t>
      </w:r>
      <w:r w:rsidR="006E52E6" w:rsidRPr="00A7057D">
        <w:rPr>
          <w:sz w:val="24"/>
          <w:szCs w:val="24"/>
          <w:lang w:val="es-GT"/>
        </w:rPr>
        <w:t xml:space="preserve">, </w:t>
      </w:r>
      <w:r w:rsidR="00B14806" w:rsidRPr="00A7057D">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A7057D">
        <w:rPr>
          <w:sz w:val="24"/>
          <w:szCs w:val="24"/>
          <w:lang w:val="es-GT"/>
        </w:rPr>
        <w:t>uatenó</w:t>
      </w:r>
      <w:r w:rsidR="00B14806" w:rsidRPr="00A7057D">
        <w:rPr>
          <w:sz w:val="24"/>
          <w:szCs w:val="24"/>
          <w:lang w:val="es-GT"/>
        </w:rPr>
        <w:t>minas.</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25206AEF" w:rsidR="00B14806" w:rsidRPr="00A7057D" w:rsidRDefault="00B14806" w:rsidP="00B14806">
      <w:pPr>
        <w:pStyle w:val="Textoindependiente"/>
        <w:jc w:val="both"/>
        <w:rPr>
          <w:sz w:val="24"/>
          <w:szCs w:val="24"/>
          <w:lang w:val="es-GT"/>
        </w:rPr>
      </w:pPr>
      <w:r w:rsidRPr="00A7057D">
        <w:rPr>
          <w:sz w:val="24"/>
          <w:szCs w:val="24"/>
        </w:rPr>
        <w:t xml:space="preserve">El total de empleados de la Dirección </w:t>
      </w:r>
      <w:r w:rsidR="003836BB">
        <w:rPr>
          <w:sz w:val="24"/>
          <w:szCs w:val="24"/>
        </w:rPr>
        <w:t xml:space="preserve">Departamental de Educción de </w:t>
      </w:r>
      <w:r w:rsidR="00FA6DE5">
        <w:rPr>
          <w:sz w:val="24"/>
          <w:szCs w:val="24"/>
        </w:rPr>
        <w:t>Chimaltenango</w:t>
      </w:r>
      <w:r w:rsidRPr="00A7057D">
        <w:rPr>
          <w:sz w:val="24"/>
          <w:szCs w:val="24"/>
          <w:lang w:val="es-GT"/>
        </w:rPr>
        <w:t xml:space="preserve">, según reporte de </w:t>
      </w:r>
      <w:r w:rsidR="006F601B" w:rsidRPr="00A7057D">
        <w:rPr>
          <w:sz w:val="24"/>
          <w:szCs w:val="24"/>
          <w:lang w:val="es-GT"/>
        </w:rPr>
        <w:t>Guatenóminas</w:t>
      </w:r>
      <w:r w:rsidRPr="00A7057D">
        <w:rPr>
          <w:sz w:val="24"/>
          <w:szCs w:val="24"/>
          <w:lang w:val="es-GT"/>
        </w:rPr>
        <w:t xml:space="preserve"> es de </w:t>
      </w:r>
      <w:r w:rsidR="00FA6DE5">
        <w:rPr>
          <w:sz w:val="24"/>
          <w:szCs w:val="24"/>
          <w:lang w:val="es-GT"/>
        </w:rPr>
        <w:t>5</w:t>
      </w:r>
      <w:r w:rsidR="005522B6">
        <w:rPr>
          <w:sz w:val="24"/>
          <w:szCs w:val="24"/>
          <w:lang w:val="es-GT"/>
        </w:rPr>
        <w:t>,</w:t>
      </w:r>
      <w:r w:rsidR="00FA6DE5">
        <w:rPr>
          <w:sz w:val="24"/>
          <w:szCs w:val="24"/>
          <w:lang w:val="es-GT"/>
        </w:rPr>
        <w:t>106</w:t>
      </w:r>
      <w:r w:rsidRPr="00A7057D">
        <w:rPr>
          <w:sz w:val="24"/>
          <w:szCs w:val="24"/>
          <w:lang w:val="es-GT"/>
        </w:rPr>
        <w:t xml:space="preserve"> empleados, de los cuales </w:t>
      </w:r>
      <w:r w:rsidR="00FA6DE5">
        <w:rPr>
          <w:sz w:val="24"/>
          <w:szCs w:val="24"/>
          <w:lang w:val="es-GT"/>
        </w:rPr>
        <w:t>312</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No. DIDAI/SUB-055-2023-</w:t>
      </w:r>
      <w:r w:rsidR="00FA6DE5">
        <w:rPr>
          <w:rFonts w:eastAsiaTheme="minorHAnsi"/>
          <w:sz w:val="24"/>
          <w:szCs w:val="24"/>
          <w:lang w:val="es-GT"/>
        </w:rPr>
        <w:t>11</w:t>
      </w:r>
      <w:r w:rsidRPr="00A7057D">
        <w:rPr>
          <w:rFonts w:eastAsiaTheme="minorHAnsi"/>
          <w:sz w:val="24"/>
          <w:szCs w:val="24"/>
          <w:lang w:val="es-GT"/>
        </w:rPr>
        <w:t xml:space="preserve"> de fecha 24 de abril de 2023</w:t>
      </w:r>
      <w:r w:rsidR="00400DC4" w:rsidRPr="00A7057D">
        <w:rPr>
          <w:rFonts w:eastAsiaTheme="minorHAnsi"/>
          <w:sz w:val="24"/>
          <w:szCs w:val="24"/>
          <w:lang w:val="es-GT"/>
        </w:rPr>
        <w:t xml:space="preserve"> (Ver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A7057D">
        <w:rPr>
          <w:sz w:val="24"/>
          <w:szCs w:val="24"/>
          <w:lang w:val="es-GT"/>
        </w:rPr>
        <w:t xml:space="preserve">explicará </w:t>
      </w:r>
      <w:r w:rsidR="000E3F26" w:rsidRPr="00A7057D">
        <w:rPr>
          <w:sz w:val="24"/>
          <w:szCs w:val="24"/>
          <w:lang w:val="es-GT"/>
        </w:rPr>
        <w:t xml:space="preserve">la situación que ocurrió en </w:t>
      </w:r>
      <w:r w:rsidRPr="00A7057D">
        <w:rPr>
          <w:rFonts w:eastAsiaTheme="minorHAnsi"/>
          <w:sz w:val="24"/>
          <w:szCs w:val="24"/>
          <w:lang w:val="es-GT"/>
        </w:rPr>
        <w:t>cada caso y si al 16 de mayo de 2023, estos ya habían sido corregidos y/o actualizados</w:t>
      </w:r>
      <w:r w:rsidR="000E3F26" w:rsidRPr="00A7057D">
        <w:rPr>
          <w:rFonts w:eastAsiaTheme="minorHAnsi"/>
          <w:sz w:val="24"/>
          <w:szCs w:val="24"/>
          <w:lang w:val="es-GT"/>
        </w:rPr>
        <w:t>.</w:t>
      </w:r>
    </w:p>
    <w:p w14:paraId="1D25EF6C" w14:textId="2CF0D79A" w:rsidR="00A710B2" w:rsidRDefault="0094344A" w:rsidP="00A710B2">
      <w:pPr>
        <w:spacing w:line="253" w:lineRule="auto"/>
        <w:jc w:val="both"/>
        <w:rPr>
          <w:sz w:val="24"/>
          <w:szCs w:val="24"/>
        </w:rPr>
      </w:pPr>
      <w:r w:rsidRPr="00A7057D">
        <w:rPr>
          <w:sz w:val="24"/>
          <w:szCs w:val="24"/>
        </w:rPr>
        <w:t xml:space="preserve"> </w:t>
      </w:r>
    </w:p>
    <w:p w14:paraId="25C3FBFD" w14:textId="1F58F2C2" w:rsidR="00A30681" w:rsidRPr="00DE3406" w:rsidRDefault="006F542A" w:rsidP="00A710B2">
      <w:pPr>
        <w:spacing w:line="253" w:lineRule="auto"/>
        <w:jc w:val="both"/>
        <w:rPr>
          <w:sz w:val="24"/>
          <w:szCs w:val="24"/>
          <w:lang w:val="es-GT"/>
        </w:rPr>
      </w:pPr>
      <w:r w:rsidRPr="00DE3406">
        <w:rPr>
          <w:sz w:val="24"/>
          <w:szCs w:val="24"/>
          <w:lang w:val="es-GT"/>
        </w:rPr>
        <w:lastRenderedPageBreak/>
        <w:t xml:space="preserve">En respuesta </w:t>
      </w:r>
      <w:r w:rsidR="00A30681" w:rsidRPr="00DE3406">
        <w:rPr>
          <w:sz w:val="24"/>
          <w:szCs w:val="24"/>
          <w:lang w:val="es-GT"/>
        </w:rPr>
        <w:t>a</w:t>
      </w:r>
      <w:r w:rsidRPr="00DE3406">
        <w:rPr>
          <w:sz w:val="24"/>
          <w:szCs w:val="24"/>
          <w:lang w:val="es-GT"/>
        </w:rPr>
        <w:t>l</w:t>
      </w:r>
      <w:r w:rsidR="00A30681" w:rsidRPr="00DE3406">
        <w:rPr>
          <w:sz w:val="24"/>
          <w:szCs w:val="24"/>
          <w:lang w:val="es-GT"/>
        </w:rPr>
        <w:t xml:space="preserve"> Oficio</w:t>
      </w:r>
      <w:r w:rsidRPr="00DE3406">
        <w:rPr>
          <w:sz w:val="24"/>
          <w:szCs w:val="24"/>
          <w:lang w:val="es-GT"/>
        </w:rPr>
        <w:t xml:space="preserve"> </w:t>
      </w:r>
      <w:r w:rsidR="00A30681" w:rsidRPr="00DE3406">
        <w:rPr>
          <w:sz w:val="24"/>
          <w:szCs w:val="24"/>
          <w:lang w:val="es-GT"/>
        </w:rPr>
        <w:t xml:space="preserve">No. DIDAI/SUB-055-2023-09 de fecha 24 de abril de 2023, </w:t>
      </w:r>
      <w:r w:rsidR="00DE3406" w:rsidRPr="00DE3406">
        <w:rPr>
          <w:sz w:val="24"/>
          <w:szCs w:val="24"/>
          <w:lang w:val="es-GT"/>
        </w:rPr>
        <w:t>fue enviado por parte de la Dirección Departamental de Educación</w:t>
      </w:r>
      <w:r w:rsidR="00A30681" w:rsidRPr="00DE3406">
        <w:rPr>
          <w:sz w:val="24"/>
          <w:szCs w:val="24"/>
          <w:lang w:val="es-GT"/>
        </w:rPr>
        <w:t xml:space="preserve"> el oficio </w:t>
      </w:r>
      <w:r w:rsidR="00DE3406" w:rsidRPr="00DE3406">
        <w:rPr>
          <w:sz w:val="24"/>
          <w:szCs w:val="24"/>
          <w:lang w:val="es-GT"/>
        </w:rPr>
        <w:t xml:space="preserve">RRHH-No. </w:t>
      </w:r>
      <w:r w:rsidR="006D4155">
        <w:rPr>
          <w:sz w:val="24"/>
          <w:szCs w:val="24"/>
          <w:lang w:val="es-GT"/>
        </w:rPr>
        <w:t>039</w:t>
      </w:r>
      <w:r w:rsidR="00DE3406" w:rsidRPr="00DE3406">
        <w:rPr>
          <w:sz w:val="24"/>
          <w:szCs w:val="24"/>
          <w:lang w:val="es-GT"/>
        </w:rPr>
        <w:t>-2023</w:t>
      </w:r>
      <w:r w:rsidR="006D4155">
        <w:rPr>
          <w:sz w:val="24"/>
          <w:szCs w:val="24"/>
          <w:lang w:val="es-GT"/>
        </w:rPr>
        <w:t xml:space="preserve"> Ref. BPZM/</w:t>
      </w:r>
      <w:proofErr w:type="spellStart"/>
      <w:r w:rsidR="006D4155">
        <w:rPr>
          <w:sz w:val="24"/>
          <w:szCs w:val="24"/>
          <w:lang w:val="es-GT"/>
        </w:rPr>
        <w:t>bpzm</w:t>
      </w:r>
      <w:proofErr w:type="spellEnd"/>
      <w:r w:rsidR="006D4155">
        <w:rPr>
          <w:sz w:val="24"/>
          <w:szCs w:val="24"/>
          <w:lang w:val="es-GT"/>
        </w:rPr>
        <w:t xml:space="preserve"> de fecha 16 de mayo de 2023</w:t>
      </w:r>
      <w:r w:rsidR="00DE3406" w:rsidRPr="00DE3406">
        <w:rPr>
          <w:sz w:val="24"/>
          <w:szCs w:val="24"/>
          <w:lang w:val="es-GT"/>
        </w:rPr>
        <w:t xml:space="preserve">, por medio del cual adjuntaron cuadros en los que en la parte de observaciones explican si habían actualizado o no y las </w:t>
      </w:r>
      <w:r w:rsidR="00DE3406">
        <w:rPr>
          <w:sz w:val="24"/>
          <w:szCs w:val="24"/>
          <w:lang w:val="es-GT"/>
        </w:rPr>
        <w:t>justificaciones por las que no lo habían realizado</w:t>
      </w:r>
      <w:r w:rsidR="00DE3406" w:rsidRPr="00DE3406">
        <w:rPr>
          <w:sz w:val="24"/>
          <w:szCs w:val="24"/>
          <w:lang w:val="es-GT"/>
        </w:rPr>
        <w:t xml:space="preserve">. </w:t>
      </w:r>
    </w:p>
    <w:p w14:paraId="1C046340" w14:textId="15EDFA29" w:rsidR="00A30681" w:rsidRDefault="00A30681" w:rsidP="00A710B2">
      <w:pPr>
        <w:spacing w:line="253" w:lineRule="auto"/>
        <w:jc w:val="both"/>
        <w:rPr>
          <w:rFonts w:eastAsiaTheme="minorHAnsi"/>
          <w:sz w:val="24"/>
          <w:szCs w:val="24"/>
          <w:lang w:val="es-GT"/>
        </w:rPr>
      </w:pPr>
    </w:p>
    <w:p w14:paraId="2CD92B66" w14:textId="05CE6EC9" w:rsidR="00CD3078" w:rsidRDefault="00CD3078" w:rsidP="00CD3078">
      <w:pPr>
        <w:spacing w:line="247" w:lineRule="auto"/>
        <w:ind w:left="708"/>
        <w:jc w:val="both"/>
        <w:rPr>
          <w:rFonts w:asciiTheme="minorHAnsi" w:hAnsiTheme="minorHAnsi" w:cstheme="minorHAnsi"/>
          <w:i/>
          <w:sz w:val="24"/>
          <w:szCs w:val="24"/>
        </w:rPr>
      </w:pPr>
      <w:r w:rsidRPr="002112D0">
        <w:rPr>
          <w:i/>
          <w:sz w:val="24"/>
          <w:szCs w:val="24"/>
        </w:rPr>
        <w:t>“</w:t>
      </w:r>
      <w:r w:rsidRPr="00C2586B">
        <w:rPr>
          <w:rFonts w:asciiTheme="minorHAnsi" w:hAnsiTheme="minorHAnsi" w:cstheme="minorHAnsi"/>
          <w:i/>
          <w:sz w:val="24"/>
          <w:szCs w:val="24"/>
        </w:rPr>
        <w:t xml:space="preserve">Oficio RRHH-No. </w:t>
      </w:r>
      <w:r w:rsidR="006D4155">
        <w:rPr>
          <w:rFonts w:asciiTheme="minorHAnsi" w:hAnsiTheme="minorHAnsi" w:cstheme="minorHAnsi"/>
          <w:i/>
          <w:sz w:val="24"/>
          <w:szCs w:val="24"/>
        </w:rPr>
        <w:t>039</w:t>
      </w:r>
      <w:r w:rsidRPr="00C2586B">
        <w:rPr>
          <w:rFonts w:asciiTheme="minorHAnsi" w:hAnsiTheme="minorHAnsi" w:cstheme="minorHAnsi"/>
          <w:i/>
          <w:sz w:val="24"/>
          <w:szCs w:val="24"/>
        </w:rPr>
        <w:t>-2023</w:t>
      </w:r>
      <w:r w:rsidR="006D4155">
        <w:rPr>
          <w:rFonts w:asciiTheme="minorHAnsi" w:hAnsiTheme="minorHAnsi" w:cstheme="minorHAnsi"/>
          <w:i/>
          <w:sz w:val="24"/>
          <w:szCs w:val="24"/>
        </w:rPr>
        <w:t xml:space="preserve"> </w:t>
      </w:r>
      <w:r w:rsidR="006D4155" w:rsidRPr="006D4155">
        <w:rPr>
          <w:rFonts w:asciiTheme="minorHAnsi" w:hAnsiTheme="minorHAnsi" w:cstheme="minorHAnsi"/>
          <w:i/>
          <w:sz w:val="24"/>
          <w:szCs w:val="24"/>
        </w:rPr>
        <w:t>Ref</w:t>
      </w:r>
      <w:r w:rsidR="006D4155">
        <w:rPr>
          <w:rFonts w:asciiTheme="minorHAnsi" w:hAnsiTheme="minorHAnsi" w:cstheme="minorHAnsi"/>
          <w:i/>
          <w:sz w:val="24"/>
          <w:szCs w:val="24"/>
        </w:rPr>
        <w:t>.</w:t>
      </w:r>
      <w:r w:rsidR="006D4155" w:rsidRPr="006D4155">
        <w:rPr>
          <w:rFonts w:asciiTheme="minorHAnsi" w:hAnsiTheme="minorHAnsi" w:cstheme="minorHAnsi"/>
          <w:i/>
          <w:sz w:val="24"/>
          <w:szCs w:val="24"/>
        </w:rPr>
        <w:t xml:space="preserve"> BPZM/</w:t>
      </w:r>
      <w:proofErr w:type="spellStart"/>
      <w:r w:rsidR="006D4155" w:rsidRPr="006D4155">
        <w:rPr>
          <w:rFonts w:asciiTheme="minorHAnsi" w:hAnsiTheme="minorHAnsi" w:cstheme="minorHAnsi"/>
          <w:i/>
          <w:sz w:val="24"/>
          <w:szCs w:val="24"/>
        </w:rPr>
        <w:t>bpzm</w:t>
      </w:r>
      <w:proofErr w:type="spellEnd"/>
      <w:r w:rsidRPr="00C2586B">
        <w:rPr>
          <w:rFonts w:asciiTheme="minorHAnsi" w:hAnsiTheme="minorHAnsi" w:cstheme="minorHAnsi"/>
          <w:i/>
          <w:sz w:val="24"/>
          <w:szCs w:val="24"/>
        </w:rPr>
        <w:t>.</w:t>
      </w:r>
      <w:r w:rsidR="006D4155">
        <w:rPr>
          <w:rFonts w:asciiTheme="minorHAnsi" w:hAnsiTheme="minorHAnsi" w:cstheme="minorHAnsi"/>
          <w:i/>
          <w:sz w:val="24"/>
          <w:szCs w:val="24"/>
        </w:rPr>
        <w:t xml:space="preserve"> En cumplimiento al Oficio No.</w:t>
      </w:r>
      <w:r w:rsidR="009B3F38">
        <w:rPr>
          <w:rFonts w:asciiTheme="minorHAnsi" w:hAnsiTheme="minorHAnsi" w:cstheme="minorHAnsi"/>
          <w:i/>
          <w:sz w:val="24"/>
          <w:szCs w:val="24"/>
        </w:rPr>
        <w:t xml:space="preserve"> </w:t>
      </w:r>
      <w:r w:rsidR="009B3F38" w:rsidRPr="009B3F38">
        <w:rPr>
          <w:rFonts w:asciiTheme="minorHAnsi" w:hAnsiTheme="minorHAnsi" w:cstheme="minorHAnsi"/>
          <w:i/>
          <w:sz w:val="24"/>
          <w:szCs w:val="24"/>
        </w:rPr>
        <w:t>DIDAI/SUB-055-2023-09</w:t>
      </w:r>
      <w:r w:rsidR="009B3F38" w:rsidRPr="00DE3406">
        <w:rPr>
          <w:sz w:val="24"/>
          <w:szCs w:val="24"/>
          <w:lang w:val="es-GT"/>
        </w:rPr>
        <w:t xml:space="preserve"> </w:t>
      </w:r>
      <w:r w:rsidR="009B3F38" w:rsidRPr="009B3F38">
        <w:rPr>
          <w:rFonts w:asciiTheme="minorHAnsi" w:hAnsiTheme="minorHAnsi" w:cstheme="minorHAnsi"/>
          <w:i/>
          <w:sz w:val="24"/>
          <w:szCs w:val="24"/>
        </w:rPr>
        <w:t>de fecha 24 de abril de 2023</w:t>
      </w:r>
      <w:r w:rsidR="009B3F38">
        <w:rPr>
          <w:rFonts w:asciiTheme="minorHAnsi" w:hAnsiTheme="minorHAnsi" w:cstheme="minorHAnsi"/>
          <w:i/>
          <w:sz w:val="24"/>
          <w:szCs w:val="24"/>
        </w:rPr>
        <w:t>, nos permitimos trasladar la información con respecto al listado de 312 empleados públicos del departamento de Chimaltenango que no actualizaron su actualización de datos ante la Contraloría General de Cuentas del año 2023</w:t>
      </w:r>
      <w:r w:rsidRPr="00C2586B">
        <w:rPr>
          <w:rFonts w:asciiTheme="minorHAnsi" w:hAnsiTheme="minorHAnsi" w:cstheme="minorHAnsi"/>
          <w:i/>
          <w:sz w:val="24"/>
          <w:szCs w:val="24"/>
        </w:rPr>
        <w:t>.</w:t>
      </w:r>
    </w:p>
    <w:p w14:paraId="5B7CCAF7" w14:textId="3A6EB445" w:rsidR="009B3F38" w:rsidRDefault="009B3F38" w:rsidP="00CD3078">
      <w:pPr>
        <w:spacing w:line="247" w:lineRule="auto"/>
        <w:ind w:left="708"/>
        <w:jc w:val="both"/>
        <w:rPr>
          <w:rFonts w:asciiTheme="minorHAnsi" w:hAnsiTheme="minorHAnsi" w:cstheme="minorHAnsi"/>
          <w:i/>
          <w:sz w:val="24"/>
          <w:szCs w:val="24"/>
        </w:rPr>
      </w:pPr>
      <w:r w:rsidRPr="009B3F38">
        <w:rPr>
          <w:rFonts w:asciiTheme="minorHAnsi" w:hAnsiTheme="minorHAnsi" w:cstheme="minorHAnsi"/>
          <w:i/>
          <w:sz w:val="24"/>
          <w:szCs w:val="24"/>
        </w:rPr>
        <w:t xml:space="preserve">Por lo que </w:t>
      </w:r>
      <w:r>
        <w:rPr>
          <w:rFonts w:asciiTheme="minorHAnsi" w:hAnsiTheme="minorHAnsi" w:cstheme="minorHAnsi"/>
          <w:i/>
          <w:sz w:val="24"/>
          <w:szCs w:val="24"/>
        </w:rPr>
        <w:t>después de verificar los 312 casos permitimos informar lo siguiente:</w:t>
      </w:r>
    </w:p>
    <w:p w14:paraId="44068CBD" w14:textId="77777777" w:rsidR="009B3F38" w:rsidRDefault="009B3F38" w:rsidP="00CD3078">
      <w:pPr>
        <w:spacing w:line="247" w:lineRule="auto"/>
        <w:ind w:left="708"/>
        <w:jc w:val="both"/>
        <w:rPr>
          <w:rFonts w:asciiTheme="minorHAnsi" w:hAnsiTheme="minorHAnsi" w:cstheme="minorHAnsi"/>
          <w:i/>
          <w:sz w:val="24"/>
          <w:szCs w:val="24"/>
        </w:rPr>
      </w:pPr>
    </w:p>
    <w:p w14:paraId="2756969C" w14:textId="26E50146" w:rsidR="009B3F38" w:rsidRDefault="009B3F38" w:rsidP="00CD3078">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200 empleados públicos se actualizaron en el plazo establecido</w:t>
      </w:r>
    </w:p>
    <w:p w14:paraId="32E26088" w14:textId="4A52080D" w:rsidR="009B3F38" w:rsidRDefault="009B3F38" w:rsidP="00CD3078">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9 empleados públicos se jubilaron</w:t>
      </w:r>
    </w:p>
    <w:p w14:paraId="480BA8F3" w14:textId="4A04984F" w:rsidR="009B3F38" w:rsidRDefault="009B3F38" w:rsidP="00CD3078">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10 empleados públicos fallecieron</w:t>
      </w:r>
    </w:p>
    <w:p w14:paraId="2D53DA3A" w14:textId="4B7AE556" w:rsidR="009B3F38" w:rsidRDefault="007C13D2" w:rsidP="00CD3078">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1 empleado público abandono labores</w:t>
      </w:r>
    </w:p>
    <w:p w14:paraId="44BCED7C" w14:textId="1EBE9A1C" w:rsidR="007C13D2" w:rsidRPr="007C13D2" w:rsidRDefault="007C13D2" w:rsidP="007C13D2">
      <w:pPr>
        <w:pStyle w:val="Prrafodelista"/>
        <w:numPr>
          <w:ilvl w:val="0"/>
          <w:numId w:val="15"/>
        </w:numPr>
        <w:spacing w:line="247" w:lineRule="auto"/>
        <w:jc w:val="both"/>
        <w:rPr>
          <w:rFonts w:cstheme="minorHAnsi"/>
          <w:i/>
        </w:rPr>
      </w:pPr>
      <w:r w:rsidRPr="007C13D2">
        <w:rPr>
          <w:rFonts w:cstheme="minorHAnsi"/>
          <w:i/>
        </w:rPr>
        <w:t>empleados públicos fueron destituidos</w:t>
      </w:r>
    </w:p>
    <w:p w14:paraId="7ECC481F" w14:textId="6B94564C" w:rsidR="007C13D2" w:rsidRPr="007C13D2" w:rsidRDefault="007C13D2" w:rsidP="007C13D2">
      <w:pPr>
        <w:spacing w:line="247" w:lineRule="auto"/>
        <w:ind w:firstLine="708"/>
        <w:jc w:val="both"/>
        <w:rPr>
          <w:rFonts w:cstheme="minorHAnsi"/>
          <w:i/>
        </w:rPr>
      </w:pPr>
      <w:r>
        <w:rPr>
          <w:rFonts w:cstheme="minorHAnsi"/>
          <w:i/>
        </w:rPr>
        <w:t xml:space="preserve">1 </w:t>
      </w:r>
      <w:r w:rsidRPr="007C13D2">
        <w:rPr>
          <w:rFonts w:cstheme="minorHAnsi"/>
          <w:i/>
        </w:rPr>
        <w:t>empleado público tiene licencia por ser alcalde y no realizó actualización</w:t>
      </w:r>
    </w:p>
    <w:p w14:paraId="61212D0F" w14:textId="0C08008A" w:rsidR="007C13D2" w:rsidRPr="007C13D2" w:rsidRDefault="007C13D2" w:rsidP="007C13D2">
      <w:pPr>
        <w:spacing w:line="247" w:lineRule="auto"/>
        <w:ind w:firstLine="708"/>
        <w:jc w:val="both"/>
        <w:rPr>
          <w:rFonts w:cstheme="minorHAnsi"/>
          <w:i/>
        </w:rPr>
      </w:pPr>
      <w:r>
        <w:rPr>
          <w:rFonts w:cstheme="minorHAnsi"/>
          <w:i/>
        </w:rPr>
        <w:t xml:space="preserve">1 </w:t>
      </w:r>
      <w:r w:rsidRPr="007C13D2">
        <w:rPr>
          <w:rFonts w:cstheme="minorHAnsi"/>
          <w:i/>
        </w:rPr>
        <w:t>empleado público</w:t>
      </w:r>
      <w:r>
        <w:rPr>
          <w:rFonts w:cstheme="minorHAnsi"/>
          <w:i/>
        </w:rPr>
        <w:t xml:space="preserve"> se le rescindió el contrato</w:t>
      </w:r>
    </w:p>
    <w:p w14:paraId="3C047A7D" w14:textId="6C8DE5D0" w:rsidR="007C13D2" w:rsidRPr="007C13D2" w:rsidRDefault="007C13D2" w:rsidP="007C13D2">
      <w:pPr>
        <w:spacing w:line="247" w:lineRule="auto"/>
        <w:ind w:firstLine="708"/>
        <w:jc w:val="both"/>
        <w:rPr>
          <w:rFonts w:cstheme="minorHAnsi"/>
          <w:i/>
        </w:rPr>
      </w:pPr>
      <w:r>
        <w:rPr>
          <w:rFonts w:cstheme="minorHAnsi"/>
          <w:i/>
        </w:rPr>
        <w:t>1 empleado público se jubiló por invalidez</w:t>
      </w:r>
    </w:p>
    <w:p w14:paraId="7D5D76B5" w14:textId="77777777" w:rsidR="007C13D2" w:rsidRDefault="007C13D2" w:rsidP="00CD3078">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69 empleados públicos únicamente reimprimieron la actualización</w:t>
      </w:r>
    </w:p>
    <w:p w14:paraId="0E5325FD" w14:textId="39157853" w:rsidR="009B3F38" w:rsidRDefault="007C13D2" w:rsidP="00CD3078">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4 empleados públicos realizaron la actualización de manera extemporánea</w:t>
      </w:r>
    </w:p>
    <w:p w14:paraId="07B5D748" w14:textId="77777777" w:rsidR="00023B55" w:rsidRDefault="00023B55" w:rsidP="00CD3078">
      <w:pPr>
        <w:spacing w:line="247" w:lineRule="auto"/>
        <w:ind w:left="708"/>
        <w:jc w:val="both"/>
        <w:rPr>
          <w:rFonts w:asciiTheme="minorHAnsi" w:hAnsiTheme="minorHAnsi" w:cstheme="minorHAnsi"/>
          <w:i/>
          <w:sz w:val="24"/>
          <w:szCs w:val="24"/>
        </w:rPr>
      </w:pPr>
    </w:p>
    <w:p w14:paraId="46006F24" w14:textId="02B56D3F" w:rsidR="007C13D2" w:rsidRPr="00C2586B" w:rsidRDefault="007C13D2" w:rsidP="000F519E">
      <w:pPr>
        <w:spacing w:line="247" w:lineRule="auto"/>
        <w:ind w:left="708"/>
        <w:jc w:val="both"/>
        <w:rPr>
          <w:rFonts w:asciiTheme="minorHAnsi" w:hAnsiTheme="minorHAnsi" w:cstheme="minorHAnsi"/>
          <w:i/>
          <w:sz w:val="24"/>
          <w:szCs w:val="24"/>
        </w:rPr>
      </w:pPr>
      <w:r>
        <w:rPr>
          <w:rFonts w:asciiTheme="minorHAnsi" w:hAnsiTheme="minorHAnsi" w:cstheme="minorHAnsi"/>
          <w:i/>
          <w:sz w:val="24"/>
          <w:szCs w:val="24"/>
        </w:rPr>
        <w:t xml:space="preserve">Así mismo nos permitimos informar que en el archivo adjunto al presente oficio en el apartado de observaciones se describe cada caso y se adjuntan los documentos </w:t>
      </w:r>
      <w:r w:rsidR="00023B55">
        <w:rPr>
          <w:rFonts w:asciiTheme="minorHAnsi" w:hAnsiTheme="minorHAnsi" w:cstheme="minorHAnsi"/>
          <w:i/>
          <w:sz w:val="24"/>
          <w:szCs w:val="24"/>
        </w:rPr>
        <w:t xml:space="preserve">de soporte según </w:t>
      </w:r>
      <w:r w:rsidR="00023B55" w:rsidRPr="000F519E">
        <w:rPr>
          <w:rFonts w:asciiTheme="minorHAnsi" w:hAnsiTheme="minorHAnsi" w:cstheme="minorHAnsi"/>
          <w:i/>
          <w:sz w:val="24"/>
          <w:szCs w:val="24"/>
        </w:rPr>
        <w:t>corresponda</w:t>
      </w:r>
      <w:r w:rsidR="003A2983" w:rsidRPr="000F519E">
        <w:rPr>
          <w:rFonts w:asciiTheme="minorHAnsi" w:hAnsiTheme="minorHAnsi" w:cstheme="minorHAnsi"/>
          <w:i/>
          <w:sz w:val="24"/>
          <w:szCs w:val="24"/>
        </w:rPr>
        <w:t>”;</w:t>
      </w:r>
      <w:r w:rsidR="00A2090D" w:rsidRPr="000F519E">
        <w:rPr>
          <w:i/>
          <w:sz w:val="24"/>
          <w:szCs w:val="24"/>
        </w:rPr>
        <w:t xml:space="preserve"> (Ver anexo 2)”</w:t>
      </w:r>
    </w:p>
    <w:p w14:paraId="2F52F729" w14:textId="1CE0BE88" w:rsidR="00B64DFE" w:rsidRPr="002F21C5" w:rsidRDefault="00B64DFE" w:rsidP="00CD3078">
      <w:pPr>
        <w:spacing w:line="247" w:lineRule="auto"/>
        <w:ind w:left="708"/>
        <w:jc w:val="both"/>
        <w:rPr>
          <w:rFonts w:asciiTheme="minorHAnsi" w:hAnsiTheme="minorHAnsi" w:cstheme="minorHAnsi"/>
          <w:i/>
          <w:sz w:val="24"/>
          <w:szCs w:val="24"/>
        </w:rPr>
      </w:pPr>
    </w:p>
    <w:p w14:paraId="0740E24E" w14:textId="4687771F" w:rsidR="00137EF8" w:rsidRPr="002F21C5" w:rsidRDefault="00110958" w:rsidP="00B64DFE">
      <w:pPr>
        <w:spacing w:line="247" w:lineRule="auto"/>
        <w:jc w:val="both"/>
        <w:rPr>
          <w:sz w:val="24"/>
          <w:szCs w:val="24"/>
          <w:lang w:val="es-GT"/>
        </w:rPr>
      </w:pPr>
      <w:r w:rsidRPr="002F21C5">
        <w:rPr>
          <w:bCs/>
          <w:sz w:val="24"/>
          <w:szCs w:val="24"/>
        </w:rPr>
        <w:t xml:space="preserve">De acuerdo a la </w:t>
      </w:r>
      <w:r w:rsidR="00B64DFE" w:rsidRPr="002F21C5">
        <w:rPr>
          <w:bCs/>
          <w:sz w:val="24"/>
          <w:szCs w:val="24"/>
        </w:rPr>
        <w:t xml:space="preserve">información que fue proporcionada por el director de la </w:t>
      </w:r>
      <w:r w:rsidR="00B64DFE" w:rsidRPr="002F21C5">
        <w:rPr>
          <w:sz w:val="24"/>
          <w:szCs w:val="24"/>
        </w:rPr>
        <w:t xml:space="preserve">Dirección Departamental </w:t>
      </w:r>
      <w:r w:rsidR="00B64DFE" w:rsidRPr="002F21C5">
        <w:rPr>
          <w:sz w:val="24"/>
          <w:szCs w:val="24"/>
          <w:lang w:val="es-GT"/>
        </w:rPr>
        <w:t>de Educación de Chimaltenango</w:t>
      </w:r>
      <w:r w:rsidR="00793E63" w:rsidRPr="002F21C5">
        <w:rPr>
          <w:sz w:val="24"/>
          <w:szCs w:val="24"/>
          <w:lang w:val="es-GT"/>
        </w:rPr>
        <w:t>,</w:t>
      </w:r>
      <w:r w:rsidR="00B64DFE" w:rsidRPr="002F21C5">
        <w:rPr>
          <w:sz w:val="24"/>
          <w:szCs w:val="24"/>
          <w:lang w:val="es-GT"/>
        </w:rPr>
        <w:t xml:space="preserve"> en el </w:t>
      </w:r>
      <w:r w:rsidR="00F27D53" w:rsidRPr="002F21C5">
        <w:rPr>
          <w:sz w:val="24"/>
          <w:szCs w:val="24"/>
          <w:lang w:val="es-GT"/>
        </w:rPr>
        <w:t xml:space="preserve">Oficio </w:t>
      </w:r>
      <w:r w:rsidR="00B64DFE" w:rsidRPr="002F21C5">
        <w:rPr>
          <w:sz w:val="24"/>
          <w:szCs w:val="24"/>
          <w:lang w:val="es-GT"/>
        </w:rPr>
        <w:t>RRHH-No. 039-2023 Ref. BPZM/</w:t>
      </w:r>
      <w:proofErr w:type="spellStart"/>
      <w:r w:rsidR="00B64DFE" w:rsidRPr="002F21C5">
        <w:rPr>
          <w:sz w:val="24"/>
          <w:szCs w:val="24"/>
          <w:lang w:val="es-GT"/>
        </w:rPr>
        <w:t>bpzm</w:t>
      </w:r>
      <w:proofErr w:type="spellEnd"/>
      <w:r w:rsidR="00B64DFE" w:rsidRPr="002F21C5">
        <w:rPr>
          <w:sz w:val="24"/>
          <w:szCs w:val="24"/>
          <w:lang w:val="es-GT"/>
        </w:rPr>
        <w:t xml:space="preserve"> de fecha 16 de mayo de 2023</w:t>
      </w:r>
      <w:r w:rsidR="00B64DFE" w:rsidRPr="002F21C5">
        <w:rPr>
          <w:sz w:val="24"/>
          <w:szCs w:val="24"/>
        </w:rPr>
        <w:t>,</w:t>
      </w:r>
      <w:r w:rsidR="00B64DFE" w:rsidRPr="002F21C5">
        <w:rPr>
          <w:sz w:val="24"/>
          <w:szCs w:val="24"/>
          <w:lang w:val="es-GT"/>
        </w:rPr>
        <w:t xml:space="preserve"> </w:t>
      </w:r>
      <w:r w:rsidR="004242C6" w:rsidRPr="002F21C5">
        <w:rPr>
          <w:sz w:val="24"/>
          <w:szCs w:val="24"/>
          <w:lang w:val="es-GT"/>
        </w:rPr>
        <w:t>al efectuar la revisión por medio de muestra de 20 casos de los 200 casos que indicaron que actualizaron en el plazo establecido</w:t>
      </w:r>
      <w:r w:rsidR="002F21C5" w:rsidRPr="002F21C5">
        <w:rPr>
          <w:sz w:val="24"/>
          <w:szCs w:val="24"/>
          <w:lang w:val="es-GT"/>
        </w:rPr>
        <w:t xml:space="preserve"> y </w:t>
      </w:r>
      <w:r w:rsidR="00D91B73">
        <w:rPr>
          <w:sz w:val="24"/>
          <w:szCs w:val="24"/>
          <w:lang w:val="es-GT"/>
        </w:rPr>
        <w:t>74</w:t>
      </w:r>
      <w:r w:rsidR="002F21C5" w:rsidRPr="002F21C5">
        <w:rPr>
          <w:sz w:val="24"/>
          <w:szCs w:val="24"/>
          <w:lang w:val="es-GT"/>
        </w:rPr>
        <w:t xml:space="preserve"> que actualizaron en forma extemporánea</w:t>
      </w:r>
      <w:r w:rsidR="004242C6" w:rsidRPr="002F21C5">
        <w:rPr>
          <w:sz w:val="24"/>
          <w:szCs w:val="24"/>
          <w:lang w:val="es-GT"/>
        </w:rPr>
        <w:t xml:space="preserve">, no </w:t>
      </w:r>
      <w:r w:rsidR="002F21C5" w:rsidRPr="002F21C5">
        <w:rPr>
          <w:sz w:val="24"/>
          <w:szCs w:val="24"/>
          <w:lang w:val="es-GT"/>
        </w:rPr>
        <w:t>obstante,</w:t>
      </w:r>
      <w:r w:rsidR="004242C6" w:rsidRPr="002F21C5">
        <w:rPr>
          <w:sz w:val="24"/>
          <w:szCs w:val="24"/>
          <w:lang w:val="es-GT"/>
        </w:rPr>
        <w:t xml:space="preserve"> tienen error en los datos consignados como lo es la entidad, dependencia, puesto y período y no adjuntaron evidencia que la encargada de Recursos Humanos haya requerido la corrección de los mismos, los cuales se listan a continuación</w:t>
      </w:r>
      <w:r w:rsidR="00137EF8" w:rsidRPr="002F21C5">
        <w:rPr>
          <w:sz w:val="24"/>
          <w:szCs w:val="24"/>
          <w:lang w:val="es-GT"/>
        </w:rPr>
        <w:t>:</w:t>
      </w:r>
    </w:p>
    <w:p w14:paraId="4820CAC3" w14:textId="77777777" w:rsidR="00137EF8" w:rsidRPr="002F21C5" w:rsidRDefault="00137EF8" w:rsidP="00B64DFE">
      <w:pPr>
        <w:spacing w:line="247" w:lineRule="auto"/>
        <w:jc w:val="both"/>
        <w:rPr>
          <w:bCs/>
          <w:sz w:val="24"/>
          <w:szCs w:val="24"/>
        </w:rPr>
      </w:pPr>
    </w:p>
    <w:p w14:paraId="01F46FF3" w14:textId="19777733" w:rsidR="00BE5492" w:rsidRPr="002F21C5" w:rsidRDefault="00BE5492" w:rsidP="00B64DFE">
      <w:pPr>
        <w:spacing w:line="247" w:lineRule="auto"/>
        <w:jc w:val="both"/>
        <w:rPr>
          <w:sz w:val="24"/>
          <w:szCs w:val="24"/>
          <w:lang w:val="es-GT"/>
        </w:rPr>
      </w:pPr>
    </w:p>
    <w:tbl>
      <w:tblPr>
        <w:tblW w:w="765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276"/>
        <w:gridCol w:w="4536"/>
        <w:gridCol w:w="1276"/>
      </w:tblGrid>
      <w:tr w:rsidR="00BE5492" w:rsidRPr="00BE5492" w14:paraId="4E80188D" w14:textId="77777777" w:rsidTr="008320DD">
        <w:trPr>
          <w:trHeight w:val="300"/>
          <w:tblHeader/>
        </w:trPr>
        <w:tc>
          <w:tcPr>
            <w:tcW w:w="567" w:type="dxa"/>
            <w:shd w:val="clear" w:color="auto" w:fill="D9D9D9" w:themeFill="background1" w:themeFillShade="D9"/>
            <w:noWrap/>
            <w:vAlign w:val="center"/>
            <w:hideMark/>
          </w:tcPr>
          <w:p w14:paraId="73813B02" w14:textId="77777777" w:rsidR="00BE5492" w:rsidRPr="00BE5492" w:rsidRDefault="00BE5492" w:rsidP="00D25836">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No.</w:t>
            </w:r>
          </w:p>
        </w:tc>
        <w:tc>
          <w:tcPr>
            <w:tcW w:w="1276" w:type="dxa"/>
            <w:shd w:val="clear" w:color="auto" w:fill="D9D9D9" w:themeFill="background1" w:themeFillShade="D9"/>
            <w:noWrap/>
            <w:vAlign w:val="center"/>
            <w:hideMark/>
          </w:tcPr>
          <w:p w14:paraId="3FC1A11B" w14:textId="77777777" w:rsidR="00BE5492" w:rsidRPr="00BE5492" w:rsidRDefault="00BE5492" w:rsidP="00D25836">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CODIGO</w:t>
            </w:r>
          </w:p>
        </w:tc>
        <w:tc>
          <w:tcPr>
            <w:tcW w:w="4536" w:type="dxa"/>
            <w:shd w:val="clear" w:color="auto" w:fill="D9D9D9" w:themeFill="background1" w:themeFillShade="D9"/>
            <w:noWrap/>
            <w:vAlign w:val="center"/>
            <w:hideMark/>
          </w:tcPr>
          <w:p w14:paraId="024E5983" w14:textId="77777777" w:rsidR="00BE5492" w:rsidRPr="00BE5492" w:rsidRDefault="00BE5492" w:rsidP="00D25836">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NOMBRE</w:t>
            </w:r>
          </w:p>
        </w:tc>
        <w:tc>
          <w:tcPr>
            <w:tcW w:w="1276" w:type="dxa"/>
            <w:shd w:val="clear" w:color="auto" w:fill="D9D9D9" w:themeFill="background1" w:themeFillShade="D9"/>
            <w:noWrap/>
            <w:vAlign w:val="center"/>
            <w:hideMark/>
          </w:tcPr>
          <w:p w14:paraId="12CC9BC2" w14:textId="77777777" w:rsidR="00BE5492" w:rsidRPr="00BE5492" w:rsidRDefault="00BE5492" w:rsidP="00D25836">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RENGLON</w:t>
            </w:r>
          </w:p>
        </w:tc>
      </w:tr>
      <w:tr w:rsidR="00BE5492" w:rsidRPr="00BE5492" w14:paraId="51395CB0" w14:textId="77777777" w:rsidTr="008320DD">
        <w:trPr>
          <w:trHeight w:val="300"/>
        </w:trPr>
        <w:tc>
          <w:tcPr>
            <w:tcW w:w="567" w:type="dxa"/>
            <w:shd w:val="clear" w:color="auto" w:fill="auto"/>
            <w:noWrap/>
            <w:vAlign w:val="bottom"/>
            <w:hideMark/>
          </w:tcPr>
          <w:p w14:paraId="233AB71C"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w:t>
            </w:r>
          </w:p>
        </w:tc>
        <w:tc>
          <w:tcPr>
            <w:tcW w:w="1276" w:type="dxa"/>
            <w:shd w:val="clear" w:color="auto" w:fill="auto"/>
            <w:noWrap/>
            <w:vAlign w:val="bottom"/>
            <w:hideMark/>
          </w:tcPr>
          <w:p w14:paraId="1E8F7781"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9901061125</w:t>
            </w:r>
          </w:p>
        </w:tc>
        <w:tc>
          <w:tcPr>
            <w:tcW w:w="4536" w:type="dxa"/>
            <w:shd w:val="clear" w:color="auto" w:fill="auto"/>
            <w:noWrap/>
            <w:vAlign w:val="bottom"/>
            <w:hideMark/>
          </w:tcPr>
          <w:p w14:paraId="00E84A89"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OFELIA MARITZA AGUIRRE DEL CID</w:t>
            </w:r>
          </w:p>
        </w:tc>
        <w:tc>
          <w:tcPr>
            <w:tcW w:w="1276" w:type="dxa"/>
            <w:shd w:val="clear" w:color="auto" w:fill="auto"/>
            <w:noWrap/>
            <w:vAlign w:val="center"/>
            <w:hideMark/>
          </w:tcPr>
          <w:p w14:paraId="6A8025DC"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21</w:t>
            </w:r>
          </w:p>
        </w:tc>
      </w:tr>
      <w:tr w:rsidR="00BE5492" w:rsidRPr="00BE5492" w14:paraId="50471C9E" w14:textId="77777777" w:rsidTr="008320DD">
        <w:trPr>
          <w:trHeight w:val="300"/>
        </w:trPr>
        <w:tc>
          <w:tcPr>
            <w:tcW w:w="567" w:type="dxa"/>
            <w:shd w:val="clear" w:color="auto" w:fill="auto"/>
            <w:noWrap/>
            <w:vAlign w:val="bottom"/>
            <w:hideMark/>
          </w:tcPr>
          <w:p w14:paraId="20A5A33B"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w:t>
            </w:r>
          </w:p>
        </w:tc>
        <w:tc>
          <w:tcPr>
            <w:tcW w:w="1276" w:type="dxa"/>
            <w:shd w:val="clear" w:color="auto" w:fill="auto"/>
            <w:noWrap/>
            <w:vAlign w:val="bottom"/>
            <w:hideMark/>
          </w:tcPr>
          <w:p w14:paraId="0D73D95E"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9901031177</w:t>
            </w:r>
          </w:p>
        </w:tc>
        <w:tc>
          <w:tcPr>
            <w:tcW w:w="4536" w:type="dxa"/>
            <w:shd w:val="clear" w:color="auto" w:fill="auto"/>
            <w:noWrap/>
            <w:vAlign w:val="bottom"/>
            <w:hideMark/>
          </w:tcPr>
          <w:p w14:paraId="306690D7"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ANDRES AJSAC SIRIN</w:t>
            </w:r>
          </w:p>
        </w:tc>
        <w:tc>
          <w:tcPr>
            <w:tcW w:w="1276" w:type="dxa"/>
            <w:shd w:val="clear" w:color="auto" w:fill="auto"/>
            <w:noWrap/>
            <w:vAlign w:val="center"/>
            <w:hideMark/>
          </w:tcPr>
          <w:p w14:paraId="69CF4997"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7A0A46C0" w14:textId="77777777" w:rsidTr="008320DD">
        <w:trPr>
          <w:trHeight w:val="300"/>
        </w:trPr>
        <w:tc>
          <w:tcPr>
            <w:tcW w:w="567" w:type="dxa"/>
            <w:shd w:val="clear" w:color="auto" w:fill="auto"/>
            <w:noWrap/>
            <w:vAlign w:val="bottom"/>
            <w:hideMark/>
          </w:tcPr>
          <w:p w14:paraId="5321AF6A"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3</w:t>
            </w:r>
          </w:p>
        </w:tc>
        <w:tc>
          <w:tcPr>
            <w:tcW w:w="1276" w:type="dxa"/>
            <w:shd w:val="clear" w:color="auto" w:fill="auto"/>
            <w:noWrap/>
            <w:vAlign w:val="bottom"/>
            <w:hideMark/>
          </w:tcPr>
          <w:p w14:paraId="4E53636D"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9901177071</w:t>
            </w:r>
          </w:p>
        </w:tc>
        <w:tc>
          <w:tcPr>
            <w:tcW w:w="4536" w:type="dxa"/>
            <w:shd w:val="clear" w:color="auto" w:fill="auto"/>
            <w:noWrap/>
            <w:vAlign w:val="bottom"/>
            <w:hideMark/>
          </w:tcPr>
          <w:p w14:paraId="701A3858"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LYNN NICTE AJSIVINAC PATA</w:t>
            </w:r>
          </w:p>
        </w:tc>
        <w:tc>
          <w:tcPr>
            <w:tcW w:w="1276" w:type="dxa"/>
            <w:shd w:val="clear" w:color="auto" w:fill="auto"/>
            <w:noWrap/>
            <w:vAlign w:val="center"/>
            <w:hideMark/>
          </w:tcPr>
          <w:p w14:paraId="38F06974"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10410204" w14:textId="77777777" w:rsidTr="008320DD">
        <w:trPr>
          <w:trHeight w:val="300"/>
        </w:trPr>
        <w:tc>
          <w:tcPr>
            <w:tcW w:w="567" w:type="dxa"/>
            <w:shd w:val="clear" w:color="auto" w:fill="auto"/>
            <w:noWrap/>
            <w:vAlign w:val="bottom"/>
            <w:hideMark/>
          </w:tcPr>
          <w:p w14:paraId="77493C1E"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lastRenderedPageBreak/>
              <w:t>4</w:t>
            </w:r>
          </w:p>
        </w:tc>
        <w:tc>
          <w:tcPr>
            <w:tcW w:w="1276" w:type="dxa"/>
            <w:shd w:val="clear" w:color="auto" w:fill="auto"/>
            <w:noWrap/>
            <w:vAlign w:val="bottom"/>
            <w:hideMark/>
          </w:tcPr>
          <w:p w14:paraId="4F943B37"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950025402</w:t>
            </w:r>
          </w:p>
        </w:tc>
        <w:tc>
          <w:tcPr>
            <w:tcW w:w="4536" w:type="dxa"/>
            <w:shd w:val="clear" w:color="auto" w:fill="auto"/>
            <w:noWrap/>
            <w:vAlign w:val="bottom"/>
            <w:hideMark/>
          </w:tcPr>
          <w:p w14:paraId="04B0919D"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FLORINDA ROSENDA AJU PEREZ</w:t>
            </w:r>
          </w:p>
        </w:tc>
        <w:tc>
          <w:tcPr>
            <w:tcW w:w="1276" w:type="dxa"/>
            <w:shd w:val="clear" w:color="auto" w:fill="auto"/>
            <w:noWrap/>
            <w:vAlign w:val="center"/>
            <w:hideMark/>
          </w:tcPr>
          <w:p w14:paraId="04CEE558"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79D74F8E" w14:textId="77777777" w:rsidTr="008320DD">
        <w:trPr>
          <w:trHeight w:val="300"/>
        </w:trPr>
        <w:tc>
          <w:tcPr>
            <w:tcW w:w="567" w:type="dxa"/>
            <w:shd w:val="clear" w:color="auto" w:fill="auto"/>
            <w:noWrap/>
            <w:vAlign w:val="bottom"/>
            <w:hideMark/>
          </w:tcPr>
          <w:p w14:paraId="28F70AE7"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5</w:t>
            </w:r>
          </w:p>
        </w:tc>
        <w:tc>
          <w:tcPr>
            <w:tcW w:w="1276" w:type="dxa"/>
            <w:shd w:val="clear" w:color="auto" w:fill="auto"/>
            <w:noWrap/>
            <w:vAlign w:val="bottom"/>
            <w:hideMark/>
          </w:tcPr>
          <w:p w14:paraId="286A0348"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9901060982</w:t>
            </w:r>
          </w:p>
        </w:tc>
        <w:tc>
          <w:tcPr>
            <w:tcW w:w="4536" w:type="dxa"/>
            <w:shd w:val="clear" w:color="auto" w:fill="auto"/>
            <w:noWrap/>
            <w:vAlign w:val="bottom"/>
            <w:hideMark/>
          </w:tcPr>
          <w:p w14:paraId="060C9FF3"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EVELYN ELIZABETH ALVAREZ BALAN</w:t>
            </w:r>
          </w:p>
        </w:tc>
        <w:tc>
          <w:tcPr>
            <w:tcW w:w="1276" w:type="dxa"/>
            <w:shd w:val="clear" w:color="auto" w:fill="auto"/>
            <w:noWrap/>
            <w:vAlign w:val="center"/>
            <w:hideMark/>
          </w:tcPr>
          <w:p w14:paraId="2D60E8FF"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21</w:t>
            </w:r>
          </w:p>
        </w:tc>
      </w:tr>
      <w:tr w:rsidR="00BE5492" w:rsidRPr="00BE5492" w14:paraId="4761AC49" w14:textId="77777777" w:rsidTr="008320DD">
        <w:trPr>
          <w:trHeight w:val="300"/>
        </w:trPr>
        <w:tc>
          <w:tcPr>
            <w:tcW w:w="567" w:type="dxa"/>
            <w:shd w:val="clear" w:color="auto" w:fill="auto"/>
            <w:noWrap/>
            <w:vAlign w:val="bottom"/>
            <w:hideMark/>
          </w:tcPr>
          <w:p w14:paraId="54140162"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6</w:t>
            </w:r>
          </w:p>
        </w:tc>
        <w:tc>
          <w:tcPr>
            <w:tcW w:w="1276" w:type="dxa"/>
            <w:shd w:val="clear" w:color="auto" w:fill="auto"/>
            <w:noWrap/>
            <w:vAlign w:val="bottom"/>
            <w:hideMark/>
          </w:tcPr>
          <w:p w14:paraId="1E85DDC0"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950026378</w:t>
            </w:r>
          </w:p>
        </w:tc>
        <w:tc>
          <w:tcPr>
            <w:tcW w:w="4536" w:type="dxa"/>
            <w:shd w:val="clear" w:color="auto" w:fill="auto"/>
            <w:noWrap/>
            <w:vAlign w:val="bottom"/>
            <w:hideMark/>
          </w:tcPr>
          <w:p w14:paraId="1098DDBA"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HERBERT OBDULIO ALVAREZ RIVERA</w:t>
            </w:r>
          </w:p>
        </w:tc>
        <w:tc>
          <w:tcPr>
            <w:tcW w:w="1276" w:type="dxa"/>
            <w:shd w:val="clear" w:color="auto" w:fill="auto"/>
            <w:noWrap/>
            <w:vAlign w:val="center"/>
            <w:hideMark/>
          </w:tcPr>
          <w:p w14:paraId="537EED47"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5CE3C8E3" w14:textId="77777777" w:rsidTr="008320DD">
        <w:trPr>
          <w:trHeight w:val="300"/>
        </w:trPr>
        <w:tc>
          <w:tcPr>
            <w:tcW w:w="567" w:type="dxa"/>
            <w:shd w:val="clear" w:color="auto" w:fill="auto"/>
            <w:noWrap/>
            <w:vAlign w:val="bottom"/>
            <w:hideMark/>
          </w:tcPr>
          <w:p w14:paraId="091B5127"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7</w:t>
            </w:r>
          </w:p>
        </w:tc>
        <w:tc>
          <w:tcPr>
            <w:tcW w:w="1276" w:type="dxa"/>
            <w:shd w:val="clear" w:color="auto" w:fill="auto"/>
            <w:noWrap/>
            <w:vAlign w:val="bottom"/>
            <w:hideMark/>
          </w:tcPr>
          <w:p w14:paraId="7804F678"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980008511</w:t>
            </w:r>
          </w:p>
        </w:tc>
        <w:tc>
          <w:tcPr>
            <w:tcW w:w="4536" w:type="dxa"/>
            <w:shd w:val="clear" w:color="auto" w:fill="auto"/>
            <w:noWrap/>
            <w:vAlign w:val="bottom"/>
            <w:hideMark/>
          </w:tcPr>
          <w:p w14:paraId="7170475C"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GLORIA MERCEDES ARENALES DE MARROQUIN</w:t>
            </w:r>
          </w:p>
        </w:tc>
        <w:tc>
          <w:tcPr>
            <w:tcW w:w="1276" w:type="dxa"/>
            <w:shd w:val="clear" w:color="auto" w:fill="auto"/>
            <w:noWrap/>
            <w:vAlign w:val="center"/>
            <w:hideMark/>
          </w:tcPr>
          <w:p w14:paraId="7B6E98AB"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0EE92E7D" w14:textId="77777777" w:rsidTr="008320DD">
        <w:trPr>
          <w:trHeight w:val="300"/>
        </w:trPr>
        <w:tc>
          <w:tcPr>
            <w:tcW w:w="567" w:type="dxa"/>
            <w:shd w:val="clear" w:color="auto" w:fill="auto"/>
            <w:noWrap/>
            <w:vAlign w:val="bottom"/>
            <w:hideMark/>
          </w:tcPr>
          <w:p w14:paraId="299E948B"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8</w:t>
            </w:r>
          </w:p>
        </w:tc>
        <w:tc>
          <w:tcPr>
            <w:tcW w:w="1276" w:type="dxa"/>
            <w:shd w:val="clear" w:color="auto" w:fill="auto"/>
            <w:noWrap/>
            <w:vAlign w:val="bottom"/>
            <w:hideMark/>
          </w:tcPr>
          <w:p w14:paraId="43B55770"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9901035361</w:t>
            </w:r>
          </w:p>
        </w:tc>
        <w:tc>
          <w:tcPr>
            <w:tcW w:w="4536" w:type="dxa"/>
            <w:shd w:val="clear" w:color="auto" w:fill="auto"/>
            <w:noWrap/>
            <w:vAlign w:val="bottom"/>
            <w:hideMark/>
          </w:tcPr>
          <w:p w14:paraId="1EE82D58"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IRMA ELIZABETH CUMES GARCIA DE CUXIL</w:t>
            </w:r>
          </w:p>
        </w:tc>
        <w:tc>
          <w:tcPr>
            <w:tcW w:w="1276" w:type="dxa"/>
            <w:shd w:val="clear" w:color="auto" w:fill="auto"/>
            <w:noWrap/>
            <w:vAlign w:val="center"/>
            <w:hideMark/>
          </w:tcPr>
          <w:p w14:paraId="4C2051A6"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1B3FFB18" w14:textId="77777777" w:rsidTr="008320DD">
        <w:trPr>
          <w:trHeight w:val="300"/>
        </w:trPr>
        <w:tc>
          <w:tcPr>
            <w:tcW w:w="567" w:type="dxa"/>
            <w:shd w:val="clear" w:color="auto" w:fill="auto"/>
            <w:noWrap/>
            <w:vAlign w:val="bottom"/>
            <w:hideMark/>
          </w:tcPr>
          <w:p w14:paraId="22A93B71"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w:t>
            </w:r>
          </w:p>
        </w:tc>
        <w:tc>
          <w:tcPr>
            <w:tcW w:w="1276" w:type="dxa"/>
            <w:shd w:val="clear" w:color="auto" w:fill="auto"/>
            <w:noWrap/>
            <w:vAlign w:val="bottom"/>
            <w:hideMark/>
          </w:tcPr>
          <w:p w14:paraId="515A2335"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990048169</w:t>
            </w:r>
          </w:p>
        </w:tc>
        <w:tc>
          <w:tcPr>
            <w:tcW w:w="4536" w:type="dxa"/>
            <w:shd w:val="clear" w:color="auto" w:fill="auto"/>
            <w:noWrap/>
            <w:vAlign w:val="bottom"/>
            <w:hideMark/>
          </w:tcPr>
          <w:p w14:paraId="0A059B33"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HILDA SILVIA SOTZ TUCTUC DE CUMEZ</w:t>
            </w:r>
          </w:p>
        </w:tc>
        <w:tc>
          <w:tcPr>
            <w:tcW w:w="1276" w:type="dxa"/>
            <w:shd w:val="clear" w:color="auto" w:fill="auto"/>
            <w:noWrap/>
            <w:vAlign w:val="center"/>
            <w:hideMark/>
          </w:tcPr>
          <w:p w14:paraId="141F9912"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7EC456E6" w14:textId="77777777" w:rsidTr="008320DD">
        <w:trPr>
          <w:trHeight w:val="300"/>
        </w:trPr>
        <w:tc>
          <w:tcPr>
            <w:tcW w:w="567" w:type="dxa"/>
            <w:shd w:val="clear" w:color="auto" w:fill="auto"/>
            <w:noWrap/>
            <w:vAlign w:val="bottom"/>
            <w:hideMark/>
          </w:tcPr>
          <w:p w14:paraId="00907A00"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10</w:t>
            </w:r>
          </w:p>
        </w:tc>
        <w:tc>
          <w:tcPr>
            <w:tcW w:w="1276" w:type="dxa"/>
            <w:shd w:val="clear" w:color="auto" w:fill="auto"/>
            <w:noWrap/>
            <w:vAlign w:val="bottom"/>
            <w:hideMark/>
          </w:tcPr>
          <w:p w14:paraId="41A500E8"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960003484</w:t>
            </w:r>
          </w:p>
        </w:tc>
        <w:tc>
          <w:tcPr>
            <w:tcW w:w="4536" w:type="dxa"/>
            <w:shd w:val="clear" w:color="auto" w:fill="auto"/>
            <w:noWrap/>
            <w:vAlign w:val="bottom"/>
            <w:hideMark/>
          </w:tcPr>
          <w:p w14:paraId="722092E1"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ARNULFO XICAY PEROBAL</w:t>
            </w:r>
          </w:p>
        </w:tc>
        <w:tc>
          <w:tcPr>
            <w:tcW w:w="1276" w:type="dxa"/>
            <w:shd w:val="clear" w:color="auto" w:fill="auto"/>
            <w:noWrap/>
            <w:vAlign w:val="center"/>
            <w:hideMark/>
          </w:tcPr>
          <w:p w14:paraId="66AFBBCB"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2A867F06" w14:textId="77777777" w:rsidTr="008320DD">
        <w:trPr>
          <w:trHeight w:val="495"/>
        </w:trPr>
        <w:tc>
          <w:tcPr>
            <w:tcW w:w="567" w:type="dxa"/>
            <w:shd w:val="clear" w:color="auto" w:fill="auto"/>
            <w:noWrap/>
            <w:vAlign w:val="bottom"/>
            <w:hideMark/>
          </w:tcPr>
          <w:p w14:paraId="4D46B4EF"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c>
          <w:tcPr>
            <w:tcW w:w="1276" w:type="dxa"/>
            <w:shd w:val="clear" w:color="auto" w:fill="auto"/>
            <w:noWrap/>
            <w:vAlign w:val="bottom"/>
            <w:hideMark/>
          </w:tcPr>
          <w:p w14:paraId="2C980693"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9901020171</w:t>
            </w:r>
          </w:p>
        </w:tc>
        <w:tc>
          <w:tcPr>
            <w:tcW w:w="4536" w:type="dxa"/>
            <w:shd w:val="clear" w:color="auto" w:fill="auto"/>
            <w:vAlign w:val="bottom"/>
            <w:hideMark/>
          </w:tcPr>
          <w:p w14:paraId="5F40EF65"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MILDRED YESENIA TUCUBAL RAMOS DE</w:t>
            </w:r>
            <w:r w:rsidRPr="00BE5492">
              <w:rPr>
                <w:rFonts w:ascii="Calibri" w:eastAsia="Times New Roman" w:hAnsi="Calibri" w:cs="Calibri"/>
                <w:color w:val="000000"/>
                <w:sz w:val="18"/>
                <w:szCs w:val="18"/>
                <w:lang w:val="es-GT" w:eastAsia="es-GT"/>
              </w:rPr>
              <w:br/>
              <w:t>UMUL</w:t>
            </w:r>
          </w:p>
        </w:tc>
        <w:tc>
          <w:tcPr>
            <w:tcW w:w="1276" w:type="dxa"/>
            <w:shd w:val="clear" w:color="auto" w:fill="auto"/>
            <w:noWrap/>
            <w:vAlign w:val="center"/>
            <w:hideMark/>
          </w:tcPr>
          <w:p w14:paraId="592CE628"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2DF47B2D" w14:textId="77777777" w:rsidTr="008320DD">
        <w:trPr>
          <w:trHeight w:val="300"/>
        </w:trPr>
        <w:tc>
          <w:tcPr>
            <w:tcW w:w="567" w:type="dxa"/>
            <w:shd w:val="clear" w:color="auto" w:fill="auto"/>
            <w:noWrap/>
            <w:vAlign w:val="bottom"/>
            <w:hideMark/>
          </w:tcPr>
          <w:p w14:paraId="04C3D1A4"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12</w:t>
            </w:r>
          </w:p>
        </w:tc>
        <w:tc>
          <w:tcPr>
            <w:tcW w:w="1276" w:type="dxa"/>
            <w:shd w:val="clear" w:color="auto" w:fill="auto"/>
            <w:noWrap/>
            <w:vAlign w:val="bottom"/>
            <w:hideMark/>
          </w:tcPr>
          <w:p w14:paraId="674E267D"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9901179913</w:t>
            </w:r>
          </w:p>
        </w:tc>
        <w:tc>
          <w:tcPr>
            <w:tcW w:w="4536" w:type="dxa"/>
            <w:shd w:val="clear" w:color="auto" w:fill="auto"/>
            <w:noWrap/>
            <w:vAlign w:val="bottom"/>
            <w:hideMark/>
          </w:tcPr>
          <w:p w14:paraId="3C27862B"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ROSELIA SISIMIT LOPEZ DE SANIC</w:t>
            </w:r>
          </w:p>
        </w:tc>
        <w:tc>
          <w:tcPr>
            <w:tcW w:w="1276" w:type="dxa"/>
            <w:shd w:val="clear" w:color="auto" w:fill="auto"/>
            <w:noWrap/>
            <w:vAlign w:val="center"/>
            <w:hideMark/>
          </w:tcPr>
          <w:p w14:paraId="5352E3A8"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21</w:t>
            </w:r>
          </w:p>
        </w:tc>
      </w:tr>
      <w:tr w:rsidR="00BE5492" w:rsidRPr="00BE5492" w14:paraId="7354D7E5" w14:textId="77777777" w:rsidTr="008320DD">
        <w:trPr>
          <w:trHeight w:val="300"/>
        </w:trPr>
        <w:tc>
          <w:tcPr>
            <w:tcW w:w="567" w:type="dxa"/>
            <w:shd w:val="clear" w:color="auto" w:fill="auto"/>
            <w:noWrap/>
            <w:vAlign w:val="bottom"/>
            <w:hideMark/>
          </w:tcPr>
          <w:p w14:paraId="17262A58"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13</w:t>
            </w:r>
          </w:p>
        </w:tc>
        <w:tc>
          <w:tcPr>
            <w:tcW w:w="1276" w:type="dxa"/>
            <w:shd w:val="clear" w:color="auto" w:fill="auto"/>
            <w:noWrap/>
            <w:vAlign w:val="bottom"/>
            <w:hideMark/>
          </w:tcPr>
          <w:p w14:paraId="2E331FE7"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9901528911</w:t>
            </w:r>
          </w:p>
        </w:tc>
        <w:tc>
          <w:tcPr>
            <w:tcW w:w="4536" w:type="dxa"/>
            <w:shd w:val="clear" w:color="auto" w:fill="auto"/>
            <w:noWrap/>
            <w:vAlign w:val="bottom"/>
            <w:hideMark/>
          </w:tcPr>
          <w:p w14:paraId="7A5BA1A7"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MELISSA CLARA LUZ SALAZAR ARENALES</w:t>
            </w:r>
          </w:p>
        </w:tc>
        <w:tc>
          <w:tcPr>
            <w:tcW w:w="1276" w:type="dxa"/>
            <w:shd w:val="clear" w:color="auto" w:fill="auto"/>
            <w:noWrap/>
            <w:vAlign w:val="center"/>
            <w:hideMark/>
          </w:tcPr>
          <w:p w14:paraId="28558179"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21</w:t>
            </w:r>
          </w:p>
        </w:tc>
      </w:tr>
      <w:tr w:rsidR="00BE5492" w:rsidRPr="00BE5492" w14:paraId="3A93F778" w14:textId="77777777" w:rsidTr="008320DD">
        <w:trPr>
          <w:trHeight w:val="300"/>
        </w:trPr>
        <w:tc>
          <w:tcPr>
            <w:tcW w:w="567" w:type="dxa"/>
            <w:shd w:val="clear" w:color="auto" w:fill="auto"/>
            <w:noWrap/>
            <w:vAlign w:val="bottom"/>
            <w:hideMark/>
          </w:tcPr>
          <w:p w14:paraId="18EB5D56"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14</w:t>
            </w:r>
          </w:p>
        </w:tc>
        <w:tc>
          <w:tcPr>
            <w:tcW w:w="1276" w:type="dxa"/>
            <w:shd w:val="clear" w:color="auto" w:fill="auto"/>
            <w:noWrap/>
            <w:vAlign w:val="bottom"/>
            <w:hideMark/>
          </w:tcPr>
          <w:p w14:paraId="18686A83"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9901011539</w:t>
            </w:r>
          </w:p>
        </w:tc>
        <w:tc>
          <w:tcPr>
            <w:tcW w:w="4536" w:type="dxa"/>
            <w:shd w:val="clear" w:color="auto" w:fill="auto"/>
            <w:noWrap/>
            <w:vAlign w:val="bottom"/>
            <w:hideMark/>
          </w:tcPr>
          <w:p w14:paraId="78CAD4E4"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OLGA BEATRIZ JIATZ CUTZAL DE COSTOP</w:t>
            </w:r>
          </w:p>
        </w:tc>
        <w:tc>
          <w:tcPr>
            <w:tcW w:w="1276" w:type="dxa"/>
            <w:shd w:val="clear" w:color="auto" w:fill="auto"/>
            <w:noWrap/>
            <w:vAlign w:val="center"/>
            <w:hideMark/>
          </w:tcPr>
          <w:p w14:paraId="18561C9A"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6411BD03" w14:textId="77777777" w:rsidTr="008320DD">
        <w:trPr>
          <w:trHeight w:val="300"/>
        </w:trPr>
        <w:tc>
          <w:tcPr>
            <w:tcW w:w="567" w:type="dxa"/>
            <w:shd w:val="clear" w:color="auto" w:fill="auto"/>
            <w:noWrap/>
            <w:vAlign w:val="bottom"/>
            <w:hideMark/>
          </w:tcPr>
          <w:p w14:paraId="598980EC"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15</w:t>
            </w:r>
          </w:p>
        </w:tc>
        <w:tc>
          <w:tcPr>
            <w:tcW w:w="1276" w:type="dxa"/>
            <w:shd w:val="clear" w:color="auto" w:fill="auto"/>
            <w:noWrap/>
            <w:vAlign w:val="bottom"/>
            <w:hideMark/>
          </w:tcPr>
          <w:p w14:paraId="0B23BEC5"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990078685</w:t>
            </w:r>
          </w:p>
        </w:tc>
        <w:tc>
          <w:tcPr>
            <w:tcW w:w="4536" w:type="dxa"/>
            <w:shd w:val="clear" w:color="auto" w:fill="auto"/>
            <w:noWrap/>
            <w:vAlign w:val="bottom"/>
            <w:hideMark/>
          </w:tcPr>
          <w:p w14:paraId="755A47A8"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ADOMIDAS MARDOQUEO BUC MERCAR</w:t>
            </w:r>
          </w:p>
        </w:tc>
        <w:tc>
          <w:tcPr>
            <w:tcW w:w="1276" w:type="dxa"/>
            <w:shd w:val="clear" w:color="auto" w:fill="auto"/>
            <w:noWrap/>
            <w:vAlign w:val="center"/>
            <w:hideMark/>
          </w:tcPr>
          <w:p w14:paraId="237BEBCC"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1CBCAF73" w14:textId="77777777" w:rsidTr="008320DD">
        <w:trPr>
          <w:trHeight w:val="300"/>
        </w:trPr>
        <w:tc>
          <w:tcPr>
            <w:tcW w:w="567" w:type="dxa"/>
            <w:shd w:val="clear" w:color="auto" w:fill="auto"/>
            <w:noWrap/>
            <w:vAlign w:val="bottom"/>
            <w:hideMark/>
          </w:tcPr>
          <w:p w14:paraId="178CF602"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16</w:t>
            </w:r>
          </w:p>
        </w:tc>
        <w:tc>
          <w:tcPr>
            <w:tcW w:w="1276" w:type="dxa"/>
            <w:shd w:val="clear" w:color="auto" w:fill="auto"/>
            <w:noWrap/>
            <w:vAlign w:val="bottom"/>
            <w:hideMark/>
          </w:tcPr>
          <w:p w14:paraId="15C65D02"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9901060637</w:t>
            </w:r>
          </w:p>
        </w:tc>
        <w:tc>
          <w:tcPr>
            <w:tcW w:w="4536" w:type="dxa"/>
            <w:shd w:val="clear" w:color="auto" w:fill="auto"/>
            <w:noWrap/>
            <w:vAlign w:val="bottom"/>
            <w:hideMark/>
          </w:tcPr>
          <w:p w14:paraId="75EAC4A1"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INGRID MAGALY CHALI CHOCOJAY</w:t>
            </w:r>
          </w:p>
        </w:tc>
        <w:tc>
          <w:tcPr>
            <w:tcW w:w="1276" w:type="dxa"/>
            <w:shd w:val="clear" w:color="auto" w:fill="auto"/>
            <w:noWrap/>
            <w:vAlign w:val="center"/>
            <w:hideMark/>
          </w:tcPr>
          <w:p w14:paraId="4A864973"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4DF3C945" w14:textId="77777777" w:rsidTr="008320DD">
        <w:trPr>
          <w:trHeight w:val="300"/>
        </w:trPr>
        <w:tc>
          <w:tcPr>
            <w:tcW w:w="567" w:type="dxa"/>
            <w:shd w:val="clear" w:color="auto" w:fill="auto"/>
            <w:noWrap/>
            <w:vAlign w:val="bottom"/>
            <w:hideMark/>
          </w:tcPr>
          <w:p w14:paraId="0DA38D1F"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17</w:t>
            </w:r>
          </w:p>
        </w:tc>
        <w:tc>
          <w:tcPr>
            <w:tcW w:w="1276" w:type="dxa"/>
            <w:shd w:val="clear" w:color="auto" w:fill="auto"/>
            <w:noWrap/>
            <w:vAlign w:val="bottom"/>
            <w:hideMark/>
          </w:tcPr>
          <w:p w14:paraId="56699688"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9901041410</w:t>
            </w:r>
          </w:p>
        </w:tc>
        <w:tc>
          <w:tcPr>
            <w:tcW w:w="4536" w:type="dxa"/>
            <w:shd w:val="clear" w:color="auto" w:fill="auto"/>
            <w:noWrap/>
            <w:vAlign w:val="bottom"/>
            <w:hideMark/>
          </w:tcPr>
          <w:p w14:paraId="2BC0C90F"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MARIA ELIZABETH CHUMIL ALACAN DE TOL</w:t>
            </w:r>
          </w:p>
        </w:tc>
        <w:tc>
          <w:tcPr>
            <w:tcW w:w="1276" w:type="dxa"/>
            <w:shd w:val="clear" w:color="auto" w:fill="auto"/>
            <w:noWrap/>
            <w:vAlign w:val="center"/>
            <w:hideMark/>
          </w:tcPr>
          <w:p w14:paraId="1DEDFC46"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7E555758" w14:textId="77777777" w:rsidTr="008320DD">
        <w:trPr>
          <w:trHeight w:val="300"/>
        </w:trPr>
        <w:tc>
          <w:tcPr>
            <w:tcW w:w="567" w:type="dxa"/>
            <w:shd w:val="clear" w:color="auto" w:fill="auto"/>
            <w:noWrap/>
            <w:vAlign w:val="bottom"/>
            <w:hideMark/>
          </w:tcPr>
          <w:p w14:paraId="1C7D2C9E"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18</w:t>
            </w:r>
          </w:p>
        </w:tc>
        <w:tc>
          <w:tcPr>
            <w:tcW w:w="1276" w:type="dxa"/>
            <w:shd w:val="clear" w:color="auto" w:fill="auto"/>
            <w:noWrap/>
            <w:vAlign w:val="bottom"/>
            <w:hideMark/>
          </w:tcPr>
          <w:p w14:paraId="092566FE"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9901409261</w:t>
            </w:r>
          </w:p>
        </w:tc>
        <w:tc>
          <w:tcPr>
            <w:tcW w:w="4536" w:type="dxa"/>
            <w:shd w:val="clear" w:color="auto" w:fill="auto"/>
            <w:noWrap/>
            <w:vAlign w:val="bottom"/>
            <w:hideMark/>
          </w:tcPr>
          <w:p w14:paraId="7AECDD96"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HEIDY LUZBINA DE LEON VIELMAN</w:t>
            </w:r>
          </w:p>
        </w:tc>
        <w:tc>
          <w:tcPr>
            <w:tcW w:w="1276" w:type="dxa"/>
            <w:shd w:val="clear" w:color="auto" w:fill="auto"/>
            <w:noWrap/>
            <w:vAlign w:val="center"/>
            <w:hideMark/>
          </w:tcPr>
          <w:p w14:paraId="6BFDAFFC"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01B74353" w14:textId="77777777" w:rsidTr="008320DD">
        <w:trPr>
          <w:trHeight w:val="300"/>
        </w:trPr>
        <w:tc>
          <w:tcPr>
            <w:tcW w:w="567" w:type="dxa"/>
            <w:shd w:val="clear" w:color="auto" w:fill="auto"/>
            <w:noWrap/>
            <w:vAlign w:val="bottom"/>
            <w:hideMark/>
          </w:tcPr>
          <w:p w14:paraId="2B04D477"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19</w:t>
            </w:r>
          </w:p>
        </w:tc>
        <w:tc>
          <w:tcPr>
            <w:tcW w:w="1276" w:type="dxa"/>
            <w:shd w:val="clear" w:color="auto" w:fill="auto"/>
            <w:noWrap/>
            <w:vAlign w:val="bottom"/>
            <w:hideMark/>
          </w:tcPr>
          <w:p w14:paraId="735798B1"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9901573241</w:t>
            </w:r>
          </w:p>
        </w:tc>
        <w:tc>
          <w:tcPr>
            <w:tcW w:w="4536" w:type="dxa"/>
            <w:shd w:val="clear" w:color="auto" w:fill="auto"/>
            <w:noWrap/>
            <w:vAlign w:val="bottom"/>
            <w:hideMark/>
          </w:tcPr>
          <w:p w14:paraId="0289B8BD"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MARIA MAGDALENA GUITZ MUX</w:t>
            </w:r>
          </w:p>
        </w:tc>
        <w:tc>
          <w:tcPr>
            <w:tcW w:w="1276" w:type="dxa"/>
            <w:shd w:val="clear" w:color="auto" w:fill="auto"/>
            <w:noWrap/>
            <w:vAlign w:val="center"/>
            <w:hideMark/>
          </w:tcPr>
          <w:p w14:paraId="7880D6A4"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21</w:t>
            </w:r>
          </w:p>
        </w:tc>
      </w:tr>
      <w:tr w:rsidR="00BE5492" w:rsidRPr="00BE5492" w14:paraId="03339E32" w14:textId="77777777" w:rsidTr="008320DD">
        <w:trPr>
          <w:trHeight w:val="300"/>
        </w:trPr>
        <w:tc>
          <w:tcPr>
            <w:tcW w:w="567" w:type="dxa"/>
            <w:shd w:val="clear" w:color="auto" w:fill="auto"/>
            <w:noWrap/>
            <w:vAlign w:val="bottom"/>
            <w:hideMark/>
          </w:tcPr>
          <w:p w14:paraId="6E9E875D"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20</w:t>
            </w:r>
          </w:p>
        </w:tc>
        <w:tc>
          <w:tcPr>
            <w:tcW w:w="1276" w:type="dxa"/>
            <w:shd w:val="clear" w:color="auto" w:fill="auto"/>
            <w:noWrap/>
            <w:vAlign w:val="bottom"/>
            <w:hideMark/>
          </w:tcPr>
          <w:p w14:paraId="52BBEE2D" w14:textId="77777777" w:rsidR="00BE5492" w:rsidRPr="00BE5492" w:rsidRDefault="00BE5492" w:rsidP="00D25836">
            <w:pPr>
              <w:widowControl/>
              <w:autoSpaceDE/>
              <w:autoSpaceDN/>
              <w:jc w:val="right"/>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9901065255</w:t>
            </w:r>
          </w:p>
        </w:tc>
        <w:tc>
          <w:tcPr>
            <w:tcW w:w="4536" w:type="dxa"/>
            <w:shd w:val="clear" w:color="auto" w:fill="auto"/>
            <w:noWrap/>
            <w:vAlign w:val="bottom"/>
            <w:hideMark/>
          </w:tcPr>
          <w:p w14:paraId="0EAD1AC7" w14:textId="77777777" w:rsidR="00BE5492" w:rsidRPr="00BE5492" w:rsidRDefault="00BE5492" w:rsidP="00D25836">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MARIA AMALIA HUZ CUMATZIL DE SINCAL</w:t>
            </w:r>
          </w:p>
        </w:tc>
        <w:tc>
          <w:tcPr>
            <w:tcW w:w="1276" w:type="dxa"/>
            <w:shd w:val="clear" w:color="auto" w:fill="auto"/>
            <w:noWrap/>
            <w:vAlign w:val="center"/>
            <w:hideMark/>
          </w:tcPr>
          <w:p w14:paraId="21E90362" w14:textId="77777777" w:rsidR="00BE5492" w:rsidRPr="00BE5492" w:rsidRDefault="00BE5492" w:rsidP="00D25836">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r>
      <w:tr w:rsidR="00BE5492" w:rsidRPr="00BE5492" w14:paraId="73DF89E0" w14:textId="77777777" w:rsidTr="008320DD">
        <w:trPr>
          <w:trHeight w:val="300"/>
        </w:trPr>
        <w:tc>
          <w:tcPr>
            <w:tcW w:w="7655" w:type="dxa"/>
            <w:gridSpan w:val="4"/>
            <w:shd w:val="clear" w:color="auto" w:fill="auto"/>
            <w:noWrap/>
            <w:vAlign w:val="bottom"/>
            <w:hideMark/>
          </w:tcPr>
          <w:p w14:paraId="6E48A49A" w14:textId="1BDE91CC" w:rsidR="004242C6" w:rsidRPr="000C18B7" w:rsidRDefault="004242C6" w:rsidP="00D25836">
            <w:pPr>
              <w:widowControl/>
              <w:autoSpaceDE/>
              <w:autoSpaceDN/>
              <w:rPr>
                <w:rFonts w:ascii="Calibri" w:eastAsia="Times New Roman" w:hAnsi="Calibri" w:cs="Calibri"/>
                <w:sz w:val="16"/>
                <w:szCs w:val="16"/>
                <w:lang w:val="es-GT" w:eastAsia="es-GT"/>
              </w:rPr>
            </w:pPr>
            <w:r w:rsidRPr="000C18B7">
              <w:rPr>
                <w:rFonts w:ascii="Calibri" w:eastAsia="Times New Roman" w:hAnsi="Calibri" w:cs="Calibri"/>
                <w:sz w:val="16"/>
                <w:szCs w:val="16"/>
                <w:lang w:val="es-GT" w:eastAsia="es-GT"/>
              </w:rPr>
              <w:t>Fuente: hojas de actualización de empleados proporcionados por la DIDEDUC</w:t>
            </w:r>
          </w:p>
        </w:tc>
      </w:tr>
    </w:tbl>
    <w:p w14:paraId="1724A2AB" w14:textId="77777777" w:rsidR="00BE5492" w:rsidRDefault="00BE5492" w:rsidP="00B64DFE">
      <w:pPr>
        <w:spacing w:line="247" w:lineRule="auto"/>
        <w:jc w:val="both"/>
        <w:rPr>
          <w:sz w:val="24"/>
          <w:szCs w:val="24"/>
          <w:lang w:val="es-GT"/>
        </w:rPr>
      </w:pPr>
    </w:p>
    <w:p w14:paraId="4B5D816E" w14:textId="5D3B2649" w:rsidR="00137EF8" w:rsidRDefault="00137EF8" w:rsidP="00B64DFE">
      <w:pPr>
        <w:spacing w:line="247" w:lineRule="auto"/>
        <w:jc w:val="both"/>
        <w:rPr>
          <w:sz w:val="24"/>
          <w:szCs w:val="24"/>
          <w:lang w:val="es-GT"/>
        </w:rPr>
      </w:pPr>
    </w:p>
    <w:p w14:paraId="4138A9BE" w14:textId="0F90A940" w:rsidR="00137EF8" w:rsidRPr="002F21C5" w:rsidRDefault="00137EF8" w:rsidP="00460E31">
      <w:pPr>
        <w:pStyle w:val="Prrafodelista"/>
        <w:numPr>
          <w:ilvl w:val="0"/>
          <w:numId w:val="17"/>
        </w:numPr>
        <w:spacing w:line="247" w:lineRule="auto"/>
        <w:jc w:val="both"/>
        <w:rPr>
          <w:rFonts w:ascii="Arial" w:hAnsi="Arial" w:cs="Arial"/>
          <w:lang w:val="es-GT"/>
        </w:rPr>
      </w:pPr>
      <w:r w:rsidRPr="002F21C5">
        <w:rPr>
          <w:rFonts w:ascii="Arial" w:hAnsi="Arial" w:cs="Arial"/>
          <w:lang w:val="es-GT"/>
        </w:rPr>
        <w:t xml:space="preserve">37 empleados </w:t>
      </w:r>
      <w:r w:rsidR="00460E31" w:rsidRPr="002F21C5">
        <w:rPr>
          <w:rFonts w:ascii="Arial" w:hAnsi="Arial" w:cs="Arial"/>
          <w:lang w:val="es-GT"/>
        </w:rPr>
        <w:t xml:space="preserve">que </w:t>
      </w:r>
      <w:r w:rsidRPr="002F21C5">
        <w:rPr>
          <w:rFonts w:ascii="Arial" w:hAnsi="Arial" w:cs="Arial"/>
          <w:lang w:val="es-GT"/>
        </w:rPr>
        <w:t>ya no laboran para el</w:t>
      </w:r>
      <w:r w:rsidR="00460E31" w:rsidRPr="002F21C5">
        <w:rPr>
          <w:rFonts w:ascii="Arial" w:hAnsi="Arial" w:cs="Arial"/>
          <w:lang w:val="es-GT"/>
        </w:rPr>
        <w:t xml:space="preserve"> Ministerio</w:t>
      </w:r>
      <w:r w:rsidR="004242C6" w:rsidRPr="002F21C5">
        <w:rPr>
          <w:rFonts w:ascii="Arial" w:hAnsi="Arial" w:cs="Arial"/>
          <w:lang w:val="es-GT"/>
        </w:rPr>
        <w:t xml:space="preserve">, </w:t>
      </w:r>
      <w:r w:rsidR="00E808A2" w:rsidRPr="002F21C5">
        <w:rPr>
          <w:rFonts w:ascii="Arial" w:hAnsi="Arial" w:cs="Arial"/>
          <w:lang w:val="es-GT"/>
        </w:rPr>
        <w:t xml:space="preserve">la </w:t>
      </w:r>
      <w:r w:rsidR="004242C6" w:rsidRPr="002F21C5">
        <w:rPr>
          <w:rFonts w:ascii="Arial" w:hAnsi="Arial" w:cs="Arial"/>
          <w:lang w:val="es-GT"/>
        </w:rPr>
        <w:t xml:space="preserve">encargada de Recursos Humanos no adjunta explicaciones de porque aún siguen estos empleados como activos en el Sistema de </w:t>
      </w:r>
      <w:r w:rsidR="000C18B7" w:rsidRPr="002F21C5">
        <w:rPr>
          <w:rFonts w:ascii="Arial" w:hAnsi="Arial" w:cs="Arial"/>
          <w:lang w:val="es-GT"/>
        </w:rPr>
        <w:t>Guatenóminas</w:t>
      </w:r>
      <w:r w:rsidR="004242C6" w:rsidRPr="002F21C5">
        <w:rPr>
          <w:rFonts w:ascii="Arial" w:hAnsi="Arial" w:cs="Arial"/>
          <w:lang w:val="es-GT"/>
        </w:rPr>
        <w:t xml:space="preserve"> y si efectuó alguna acción para corregir estos casos, </w:t>
      </w:r>
      <w:r w:rsidR="00E808A2" w:rsidRPr="002F21C5">
        <w:rPr>
          <w:rFonts w:ascii="Arial" w:hAnsi="Arial" w:cs="Arial"/>
          <w:lang w:val="es-GT"/>
        </w:rPr>
        <w:t xml:space="preserve">de </w:t>
      </w:r>
      <w:r w:rsidR="004242C6" w:rsidRPr="002F21C5">
        <w:rPr>
          <w:rFonts w:ascii="Arial" w:hAnsi="Arial" w:cs="Arial"/>
          <w:lang w:val="es-GT"/>
        </w:rPr>
        <w:t>los</w:t>
      </w:r>
      <w:r w:rsidRPr="002F21C5">
        <w:rPr>
          <w:rFonts w:ascii="Arial" w:hAnsi="Arial" w:cs="Arial"/>
          <w:lang w:val="es-GT"/>
        </w:rPr>
        <w:t xml:space="preserve"> cuales se tomó una muestra de 5 empleados, </w:t>
      </w:r>
      <w:r w:rsidR="00E808A2" w:rsidRPr="002F21C5">
        <w:rPr>
          <w:rFonts w:ascii="Arial" w:hAnsi="Arial" w:cs="Arial"/>
          <w:lang w:val="es-GT"/>
        </w:rPr>
        <w:t xml:space="preserve">y se comprobó que </w:t>
      </w:r>
      <w:r w:rsidR="00717F8E" w:rsidRPr="002F21C5">
        <w:rPr>
          <w:rFonts w:ascii="Arial" w:hAnsi="Arial" w:cs="Arial"/>
          <w:lang w:val="es-GT"/>
        </w:rPr>
        <w:t>en el sistema de Guatenóminas</w:t>
      </w:r>
      <w:r w:rsidR="00E808A2" w:rsidRPr="002F21C5">
        <w:rPr>
          <w:rFonts w:ascii="Arial" w:hAnsi="Arial" w:cs="Arial"/>
          <w:lang w:val="es-GT"/>
        </w:rPr>
        <w:t xml:space="preserve"> aún están activos</w:t>
      </w:r>
      <w:r w:rsidR="00717F8E" w:rsidRPr="002F21C5">
        <w:rPr>
          <w:rFonts w:ascii="Arial" w:hAnsi="Arial" w:cs="Arial"/>
          <w:lang w:val="es-GT"/>
        </w:rPr>
        <w:t xml:space="preserve">, razón por la que </w:t>
      </w:r>
      <w:r w:rsidR="00793E63" w:rsidRPr="002F21C5">
        <w:rPr>
          <w:rFonts w:ascii="Arial" w:hAnsi="Arial" w:cs="Arial"/>
          <w:lang w:val="es-GT"/>
        </w:rPr>
        <w:t xml:space="preserve">siguen </w:t>
      </w:r>
      <w:r w:rsidR="00717F8E" w:rsidRPr="002F21C5">
        <w:rPr>
          <w:rFonts w:ascii="Arial" w:hAnsi="Arial" w:cs="Arial"/>
          <w:lang w:val="es-GT"/>
        </w:rPr>
        <w:t>aparec</w:t>
      </w:r>
      <w:r w:rsidR="00793E63" w:rsidRPr="002F21C5">
        <w:rPr>
          <w:rFonts w:ascii="Arial" w:hAnsi="Arial" w:cs="Arial"/>
          <w:lang w:val="es-GT"/>
        </w:rPr>
        <w:t>i</w:t>
      </w:r>
      <w:r w:rsidR="00717F8E" w:rsidRPr="002F21C5">
        <w:rPr>
          <w:rFonts w:ascii="Arial" w:hAnsi="Arial" w:cs="Arial"/>
          <w:lang w:val="es-GT"/>
        </w:rPr>
        <w:t>en</w:t>
      </w:r>
      <w:r w:rsidR="00793E63" w:rsidRPr="002F21C5">
        <w:rPr>
          <w:rFonts w:ascii="Arial" w:hAnsi="Arial" w:cs="Arial"/>
          <w:lang w:val="es-GT"/>
        </w:rPr>
        <w:t>do</w:t>
      </w:r>
      <w:r w:rsidR="00717F8E" w:rsidRPr="002F21C5">
        <w:rPr>
          <w:rFonts w:ascii="Arial" w:hAnsi="Arial" w:cs="Arial"/>
          <w:lang w:val="es-GT"/>
        </w:rPr>
        <w:t xml:space="preserve"> como no actualizados.</w:t>
      </w:r>
    </w:p>
    <w:p w14:paraId="4529EA31" w14:textId="77777777" w:rsidR="00460E31" w:rsidRPr="002F21C5" w:rsidRDefault="00460E31" w:rsidP="00B64DFE">
      <w:pPr>
        <w:spacing w:line="247" w:lineRule="auto"/>
        <w:jc w:val="both"/>
        <w:rPr>
          <w:sz w:val="24"/>
          <w:szCs w:val="24"/>
          <w:lang w:val="es-GT"/>
        </w:rPr>
      </w:pPr>
    </w:p>
    <w:tbl>
      <w:tblPr>
        <w:tblpPr w:leftFromText="141" w:rightFromText="141" w:vertAnchor="text" w:horzAnchor="margin" w:tblpXSpec="center" w:tblpY="226"/>
        <w:tblW w:w="8040" w:type="dxa"/>
        <w:tblCellMar>
          <w:left w:w="70" w:type="dxa"/>
          <w:right w:w="70" w:type="dxa"/>
        </w:tblCellMar>
        <w:tblLook w:val="04A0" w:firstRow="1" w:lastRow="0" w:firstColumn="1" w:lastColumn="0" w:noHBand="0" w:noVBand="1"/>
      </w:tblPr>
      <w:tblGrid>
        <w:gridCol w:w="480"/>
        <w:gridCol w:w="1060"/>
        <w:gridCol w:w="3240"/>
        <w:gridCol w:w="1060"/>
        <w:gridCol w:w="1200"/>
        <w:gridCol w:w="1000"/>
      </w:tblGrid>
      <w:tr w:rsidR="00BE5492" w:rsidRPr="00BE5492" w14:paraId="7C5A04AC" w14:textId="77777777" w:rsidTr="000F519E">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88B38B" w14:textId="77777777" w:rsidR="00BE5492" w:rsidRPr="00BE5492" w:rsidRDefault="00BE5492" w:rsidP="00BE5492">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No.</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5C9CB8" w14:textId="77777777" w:rsidR="00BE5492" w:rsidRPr="00BE5492" w:rsidRDefault="00BE5492" w:rsidP="00BE5492">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CODIGO</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F51965" w14:textId="77777777" w:rsidR="00BE5492" w:rsidRPr="00BE5492" w:rsidRDefault="00BE5492" w:rsidP="00BE5492">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NOMBRE</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DC120E" w14:textId="77777777" w:rsidR="00BE5492" w:rsidRPr="00BE5492" w:rsidRDefault="00BE5492" w:rsidP="00BE5492">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RENGLON</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AD7F2D" w14:textId="77777777" w:rsidR="00BE5492" w:rsidRPr="00BE5492" w:rsidRDefault="00BE5492" w:rsidP="00BE5492">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MOTIVO</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DF49DE5" w14:textId="77777777" w:rsidR="00BE5492" w:rsidRPr="00BE5492" w:rsidRDefault="00BE5492" w:rsidP="00BE5492">
            <w:pPr>
              <w:widowControl/>
              <w:autoSpaceDE/>
              <w:autoSpaceDN/>
              <w:jc w:val="center"/>
              <w:rPr>
                <w:rFonts w:ascii="Calibri" w:eastAsia="Times New Roman" w:hAnsi="Calibri" w:cs="Calibri"/>
                <w:b/>
                <w:bCs/>
                <w:color w:val="000000"/>
                <w:lang w:val="es-GT" w:eastAsia="es-GT"/>
              </w:rPr>
            </w:pPr>
            <w:r w:rsidRPr="00BE5492">
              <w:rPr>
                <w:rFonts w:ascii="Calibri" w:eastAsia="Times New Roman" w:hAnsi="Calibri" w:cs="Calibri"/>
                <w:b/>
                <w:bCs/>
                <w:color w:val="000000"/>
                <w:lang w:val="es-GT" w:eastAsia="es-GT"/>
              </w:rPr>
              <w:t>ESTADO</w:t>
            </w:r>
          </w:p>
        </w:tc>
      </w:tr>
      <w:tr w:rsidR="00BE5492" w:rsidRPr="00BE5492" w14:paraId="717E8879" w14:textId="77777777" w:rsidTr="00BE5492">
        <w:trPr>
          <w:trHeight w:val="49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723A50"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w:t>
            </w:r>
          </w:p>
        </w:tc>
        <w:tc>
          <w:tcPr>
            <w:tcW w:w="1060" w:type="dxa"/>
            <w:tcBorders>
              <w:top w:val="nil"/>
              <w:left w:val="nil"/>
              <w:bottom w:val="single" w:sz="4" w:space="0" w:color="auto"/>
              <w:right w:val="single" w:sz="4" w:space="0" w:color="auto"/>
            </w:tcBorders>
            <w:shd w:val="clear" w:color="auto" w:fill="auto"/>
            <w:noWrap/>
            <w:hideMark/>
          </w:tcPr>
          <w:p w14:paraId="4D33E468"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990052825</w:t>
            </w:r>
          </w:p>
        </w:tc>
        <w:tc>
          <w:tcPr>
            <w:tcW w:w="3240" w:type="dxa"/>
            <w:tcBorders>
              <w:top w:val="nil"/>
              <w:left w:val="nil"/>
              <w:bottom w:val="single" w:sz="4" w:space="0" w:color="auto"/>
              <w:right w:val="single" w:sz="4" w:space="0" w:color="auto"/>
            </w:tcBorders>
            <w:shd w:val="clear" w:color="auto" w:fill="auto"/>
            <w:vAlign w:val="bottom"/>
            <w:hideMark/>
          </w:tcPr>
          <w:p w14:paraId="5ACE3F59"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OFFNNY OSEAS ABIZAHI ARENALES</w:t>
            </w:r>
            <w:r w:rsidRPr="00BE5492">
              <w:rPr>
                <w:rFonts w:ascii="Calibri" w:eastAsia="Times New Roman" w:hAnsi="Calibri" w:cs="Calibri"/>
                <w:color w:val="000000"/>
                <w:sz w:val="18"/>
                <w:szCs w:val="18"/>
                <w:lang w:val="es-GT" w:eastAsia="es-GT"/>
              </w:rPr>
              <w:br/>
              <w:t>CALLEJAS</w:t>
            </w:r>
          </w:p>
        </w:tc>
        <w:tc>
          <w:tcPr>
            <w:tcW w:w="1060" w:type="dxa"/>
            <w:tcBorders>
              <w:top w:val="nil"/>
              <w:left w:val="nil"/>
              <w:bottom w:val="single" w:sz="4" w:space="0" w:color="auto"/>
              <w:right w:val="single" w:sz="4" w:space="0" w:color="auto"/>
            </w:tcBorders>
            <w:shd w:val="clear" w:color="auto" w:fill="auto"/>
            <w:noWrap/>
            <w:vAlign w:val="center"/>
            <w:hideMark/>
          </w:tcPr>
          <w:p w14:paraId="356123CE"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AA773F2"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Destitución</w:t>
            </w:r>
          </w:p>
        </w:tc>
        <w:tc>
          <w:tcPr>
            <w:tcW w:w="1000" w:type="dxa"/>
            <w:tcBorders>
              <w:top w:val="nil"/>
              <w:left w:val="nil"/>
              <w:bottom w:val="single" w:sz="4" w:space="0" w:color="auto"/>
              <w:right w:val="single" w:sz="4" w:space="0" w:color="auto"/>
            </w:tcBorders>
            <w:shd w:val="clear" w:color="auto" w:fill="auto"/>
            <w:noWrap/>
            <w:vAlign w:val="center"/>
            <w:hideMark/>
          </w:tcPr>
          <w:p w14:paraId="3517EA26"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Activo</w:t>
            </w:r>
          </w:p>
        </w:tc>
      </w:tr>
      <w:tr w:rsidR="00BE5492" w:rsidRPr="00BE5492" w14:paraId="03B45E28" w14:textId="77777777" w:rsidTr="00BE5492">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E466D8A"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2</w:t>
            </w:r>
          </w:p>
        </w:tc>
        <w:tc>
          <w:tcPr>
            <w:tcW w:w="1060" w:type="dxa"/>
            <w:tcBorders>
              <w:top w:val="nil"/>
              <w:left w:val="nil"/>
              <w:bottom w:val="single" w:sz="4" w:space="0" w:color="auto"/>
              <w:right w:val="single" w:sz="4" w:space="0" w:color="auto"/>
            </w:tcBorders>
            <w:shd w:val="clear" w:color="auto" w:fill="auto"/>
            <w:noWrap/>
            <w:hideMark/>
          </w:tcPr>
          <w:p w14:paraId="0EE50A0C"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950028855</w:t>
            </w:r>
          </w:p>
        </w:tc>
        <w:tc>
          <w:tcPr>
            <w:tcW w:w="3240" w:type="dxa"/>
            <w:tcBorders>
              <w:top w:val="nil"/>
              <w:left w:val="nil"/>
              <w:bottom w:val="single" w:sz="4" w:space="0" w:color="auto"/>
              <w:right w:val="single" w:sz="4" w:space="0" w:color="auto"/>
            </w:tcBorders>
            <w:shd w:val="clear" w:color="auto" w:fill="auto"/>
            <w:noWrap/>
            <w:vAlign w:val="bottom"/>
            <w:hideMark/>
          </w:tcPr>
          <w:p w14:paraId="03BF29B5"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CLARA LUZ BATZ HERNANDEZ DE XAJIL</w:t>
            </w:r>
          </w:p>
        </w:tc>
        <w:tc>
          <w:tcPr>
            <w:tcW w:w="1060" w:type="dxa"/>
            <w:tcBorders>
              <w:top w:val="nil"/>
              <w:left w:val="nil"/>
              <w:bottom w:val="single" w:sz="4" w:space="0" w:color="auto"/>
              <w:right w:val="single" w:sz="4" w:space="0" w:color="auto"/>
            </w:tcBorders>
            <w:shd w:val="clear" w:color="auto" w:fill="auto"/>
            <w:noWrap/>
            <w:vAlign w:val="center"/>
            <w:hideMark/>
          </w:tcPr>
          <w:p w14:paraId="57AFB2D5"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c>
          <w:tcPr>
            <w:tcW w:w="1200" w:type="dxa"/>
            <w:tcBorders>
              <w:top w:val="nil"/>
              <w:left w:val="nil"/>
              <w:bottom w:val="single" w:sz="4" w:space="0" w:color="auto"/>
              <w:right w:val="single" w:sz="4" w:space="0" w:color="auto"/>
            </w:tcBorders>
            <w:shd w:val="clear" w:color="auto" w:fill="auto"/>
            <w:noWrap/>
            <w:vAlign w:val="bottom"/>
            <w:hideMark/>
          </w:tcPr>
          <w:p w14:paraId="0A6C8A6C"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Fallecimiento</w:t>
            </w:r>
          </w:p>
        </w:tc>
        <w:tc>
          <w:tcPr>
            <w:tcW w:w="1000" w:type="dxa"/>
            <w:tcBorders>
              <w:top w:val="nil"/>
              <w:left w:val="nil"/>
              <w:bottom w:val="single" w:sz="4" w:space="0" w:color="auto"/>
              <w:right w:val="single" w:sz="4" w:space="0" w:color="auto"/>
            </w:tcBorders>
            <w:shd w:val="clear" w:color="auto" w:fill="auto"/>
            <w:noWrap/>
            <w:vAlign w:val="center"/>
            <w:hideMark/>
          </w:tcPr>
          <w:p w14:paraId="0106FA13"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Activa</w:t>
            </w:r>
          </w:p>
        </w:tc>
      </w:tr>
      <w:tr w:rsidR="00BE5492" w:rsidRPr="00BE5492" w14:paraId="3356210F" w14:textId="77777777" w:rsidTr="00BE5492">
        <w:trPr>
          <w:trHeight w:val="49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98CE14D"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3</w:t>
            </w:r>
          </w:p>
        </w:tc>
        <w:tc>
          <w:tcPr>
            <w:tcW w:w="1060" w:type="dxa"/>
            <w:tcBorders>
              <w:top w:val="nil"/>
              <w:left w:val="nil"/>
              <w:bottom w:val="single" w:sz="4" w:space="0" w:color="auto"/>
              <w:right w:val="single" w:sz="4" w:space="0" w:color="auto"/>
            </w:tcBorders>
            <w:shd w:val="clear" w:color="auto" w:fill="auto"/>
            <w:noWrap/>
            <w:hideMark/>
          </w:tcPr>
          <w:p w14:paraId="6CAC11DB"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990027514</w:t>
            </w:r>
          </w:p>
        </w:tc>
        <w:tc>
          <w:tcPr>
            <w:tcW w:w="3240" w:type="dxa"/>
            <w:tcBorders>
              <w:top w:val="nil"/>
              <w:left w:val="nil"/>
              <w:bottom w:val="single" w:sz="4" w:space="0" w:color="auto"/>
              <w:right w:val="single" w:sz="4" w:space="0" w:color="auto"/>
            </w:tcBorders>
            <w:shd w:val="clear" w:color="auto" w:fill="auto"/>
            <w:noWrap/>
            <w:vAlign w:val="bottom"/>
            <w:hideMark/>
          </w:tcPr>
          <w:p w14:paraId="2035F912"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CARLOS ENRIQUE CANAHUI HERNANDEZ</w:t>
            </w:r>
          </w:p>
        </w:tc>
        <w:tc>
          <w:tcPr>
            <w:tcW w:w="1060" w:type="dxa"/>
            <w:tcBorders>
              <w:top w:val="nil"/>
              <w:left w:val="nil"/>
              <w:bottom w:val="single" w:sz="4" w:space="0" w:color="auto"/>
              <w:right w:val="single" w:sz="4" w:space="0" w:color="auto"/>
            </w:tcBorders>
            <w:shd w:val="clear" w:color="auto" w:fill="auto"/>
            <w:noWrap/>
            <w:vAlign w:val="center"/>
            <w:hideMark/>
          </w:tcPr>
          <w:p w14:paraId="51A0DA6A"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c>
          <w:tcPr>
            <w:tcW w:w="1200" w:type="dxa"/>
            <w:tcBorders>
              <w:top w:val="nil"/>
              <w:left w:val="nil"/>
              <w:bottom w:val="single" w:sz="4" w:space="0" w:color="auto"/>
              <w:right w:val="single" w:sz="4" w:space="0" w:color="auto"/>
            </w:tcBorders>
            <w:shd w:val="clear" w:color="auto" w:fill="auto"/>
            <w:vAlign w:val="bottom"/>
            <w:hideMark/>
          </w:tcPr>
          <w:p w14:paraId="22E7FB29"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Abandono labores</w:t>
            </w:r>
          </w:p>
        </w:tc>
        <w:tc>
          <w:tcPr>
            <w:tcW w:w="1000" w:type="dxa"/>
            <w:tcBorders>
              <w:top w:val="nil"/>
              <w:left w:val="nil"/>
              <w:bottom w:val="single" w:sz="4" w:space="0" w:color="auto"/>
              <w:right w:val="single" w:sz="4" w:space="0" w:color="auto"/>
            </w:tcBorders>
            <w:shd w:val="clear" w:color="auto" w:fill="auto"/>
            <w:noWrap/>
            <w:vAlign w:val="center"/>
            <w:hideMark/>
          </w:tcPr>
          <w:p w14:paraId="389B27E4"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Activo</w:t>
            </w:r>
          </w:p>
        </w:tc>
      </w:tr>
      <w:tr w:rsidR="00BE5492" w:rsidRPr="00BE5492" w14:paraId="344A034D" w14:textId="77777777" w:rsidTr="00BE5492">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A3EFE04"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4</w:t>
            </w:r>
          </w:p>
        </w:tc>
        <w:tc>
          <w:tcPr>
            <w:tcW w:w="1060" w:type="dxa"/>
            <w:tcBorders>
              <w:top w:val="nil"/>
              <w:left w:val="nil"/>
              <w:bottom w:val="single" w:sz="4" w:space="0" w:color="auto"/>
              <w:right w:val="single" w:sz="4" w:space="0" w:color="auto"/>
            </w:tcBorders>
            <w:shd w:val="clear" w:color="auto" w:fill="auto"/>
            <w:noWrap/>
            <w:hideMark/>
          </w:tcPr>
          <w:p w14:paraId="2DA39075"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9901039306</w:t>
            </w:r>
          </w:p>
        </w:tc>
        <w:tc>
          <w:tcPr>
            <w:tcW w:w="3240" w:type="dxa"/>
            <w:tcBorders>
              <w:top w:val="nil"/>
              <w:left w:val="nil"/>
              <w:bottom w:val="single" w:sz="4" w:space="0" w:color="auto"/>
              <w:right w:val="single" w:sz="4" w:space="0" w:color="auto"/>
            </w:tcBorders>
            <w:shd w:val="clear" w:color="auto" w:fill="auto"/>
            <w:noWrap/>
            <w:vAlign w:val="bottom"/>
            <w:hideMark/>
          </w:tcPr>
          <w:p w14:paraId="76E9AA66"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GLENDA ODILIA CHONAY AJOZAL</w:t>
            </w:r>
          </w:p>
        </w:tc>
        <w:tc>
          <w:tcPr>
            <w:tcW w:w="1060" w:type="dxa"/>
            <w:tcBorders>
              <w:top w:val="nil"/>
              <w:left w:val="nil"/>
              <w:bottom w:val="single" w:sz="4" w:space="0" w:color="auto"/>
              <w:right w:val="single" w:sz="4" w:space="0" w:color="auto"/>
            </w:tcBorders>
            <w:shd w:val="clear" w:color="auto" w:fill="auto"/>
            <w:noWrap/>
            <w:vAlign w:val="center"/>
            <w:hideMark/>
          </w:tcPr>
          <w:p w14:paraId="7D3AF959"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c>
          <w:tcPr>
            <w:tcW w:w="1200" w:type="dxa"/>
            <w:tcBorders>
              <w:top w:val="nil"/>
              <w:left w:val="nil"/>
              <w:bottom w:val="single" w:sz="4" w:space="0" w:color="auto"/>
              <w:right w:val="single" w:sz="4" w:space="0" w:color="auto"/>
            </w:tcBorders>
            <w:shd w:val="clear" w:color="auto" w:fill="auto"/>
            <w:noWrap/>
            <w:vAlign w:val="bottom"/>
            <w:hideMark/>
          </w:tcPr>
          <w:p w14:paraId="5A7CB38E"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Destitución</w:t>
            </w:r>
          </w:p>
        </w:tc>
        <w:tc>
          <w:tcPr>
            <w:tcW w:w="1000" w:type="dxa"/>
            <w:tcBorders>
              <w:top w:val="nil"/>
              <w:left w:val="nil"/>
              <w:bottom w:val="single" w:sz="4" w:space="0" w:color="auto"/>
              <w:right w:val="single" w:sz="4" w:space="0" w:color="auto"/>
            </w:tcBorders>
            <w:shd w:val="clear" w:color="auto" w:fill="auto"/>
            <w:noWrap/>
            <w:vAlign w:val="center"/>
            <w:hideMark/>
          </w:tcPr>
          <w:p w14:paraId="7D0141E6"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Activa</w:t>
            </w:r>
          </w:p>
        </w:tc>
      </w:tr>
      <w:tr w:rsidR="00BE5492" w:rsidRPr="00BE5492" w14:paraId="1B9D2CC0" w14:textId="77777777" w:rsidTr="00BE5492">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6D666F"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5</w:t>
            </w:r>
          </w:p>
        </w:tc>
        <w:tc>
          <w:tcPr>
            <w:tcW w:w="1060" w:type="dxa"/>
            <w:tcBorders>
              <w:top w:val="nil"/>
              <w:left w:val="nil"/>
              <w:bottom w:val="single" w:sz="4" w:space="0" w:color="auto"/>
              <w:right w:val="single" w:sz="4" w:space="0" w:color="auto"/>
            </w:tcBorders>
            <w:shd w:val="clear" w:color="auto" w:fill="auto"/>
            <w:noWrap/>
            <w:hideMark/>
          </w:tcPr>
          <w:p w14:paraId="7DFF7268"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990078821</w:t>
            </w:r>
          </w:p>
        </w:tc>
        <w:tc>
          <w:tcPr>
            <w:tcW w:w="3240" w:type="dxa"/>
            <w:tcBorders>
              <w:top w:val="nil"/>
              <w:left w:val="nil"/>
              <w:bottom w:val="single" w:sz="4" w:space="0" w:color="auto"/>
              <w:right w:val="single" w:sz="4" w:space="0" w:color="auto"/>
            </w:tcBorders>
            <w:shd w:val="clear" w:color="auto" w:fill="auto"/>
            <w:noWrap/>
            <w:vAlign w:val="bottom"/>
            <w:hideMark/>
          </w:tcPr>
          <w:p w14:paraId="4BD507ED"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FELICITA CUSANERO AVILA</w:t>
            </w:r>
          </w:p>
        </w:tc>
        <w:tc>
          <w:tcPr>
            <w:tcW w:w="1060" w:type="dxa"/>
            <w:tcBorders>
              <w:top w:val="nil"/>
              <w:left w:val="nil"/>
              <w:bottom w:val="single" w:sz="4" w:space="0" w:color="auto"/>
              <w:right w:val="single" w:sz="4" w:space="0" w:color="auto"/>
            </w:tcBorders>
            <w:shd w:val="clear" w:color="auto" w:fill="auto"/>
            <w:noWrap/>
            <w:vAlign w:val="center"/>
            <w:hideMark/>
          </w:tcPr>
          <w:p w14:paraId="469DEA96"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33D4E04" w14:textId="77777777" w:rsidR="00BE5492" w:rsidRPr="00BE5492" w:rsidRDefault="00BE5492" w:rsidP="00BE5492">
            <w:pPr>
              <w:widowControl/>
              <w:autoSpaceDE/>
              <w:autoSpaceDN/>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Destitución</w:t>
            </w:r>
          </w:p>
        </w:tc>
        <w:tc>
          <w:tcPr>
            <w:tcW w:w="1000" w:type="dxa"/>
            <w:tcBorders>
              <w:top w:val="nil"/>
              <w:left w:val="nil"/>
              <w:bottom w:val="single" w:sz="4" w:space="0" w:color="auto"/>
              <w:right w:val="single" w:sz="4" w:space="0" w:color="auto"/>
            </w:tcBorders>
            <w:shd w:val="clear" w:color="auto" w:fill="auto"/>
            <w:noWrap/>
            <w:vAlign w:val="center"/>
            <w:hideMark/>
          </w:tcPr>
          <w:p w14:paraId="51E6BAE8" w14:textId="77777777" w:rsidR="00BE5492" w:rsidRPr="00BE5492" w:rsidRDefault="00BE5492" w:rsidP="00BE5492">
            <w:pPr>
              <w:widowControl/>
              <w:autoSpaceDE/>
              <w:autoSpaceDN/>
              <w:jc w:val="center"/>
              <w:rPr>
                <w:rFonts w:ascii="Calibri" w:eastAsia="Times New Roman" w:hAnsi="Calibri" w:cs="Calibri"/>
                <w:color w:val="000000"/>
                <w:sz w:val="18"/>
                <w:szCs w:val="18"/>
                <w:lang w:val="es-GT" w:eastAsia="es-GT"/>
              </w:rPr>
            </w:pPr>
            <w:r w:rsidRPr="00BE5492">
              <w:rPr>
                <w:rFonts w:ascii="Calibri" w:eastAsia="Times New Roman" w:hAnsi="Calibri" w:cs="Calibri"/>
                <w:color w:val="000000"/>
                <w:sz w:val="18"/>
                <w:szCs w:val="18"/>
                <w:lang w:val="es-GT" w:eastAsia="es-GT"/>
              </w:rPr>
              <w:t>Activa</w:t>
            </w:r>
          </w:p>
        </w:tc>
      </w:tr>
      <w:tr w:rsidR="00E808A2" w:rsidRPr="00BE5492" w14:paraId="36FA4B15" w14:textId="77777777" w:rsidTr="00F96F19">
        <w:trPr>
          <w:trHeight w:val="300"/>
        </w:trPr>
        <w:tc>
          <w:tcPr>
            <w:tcW w:w="8040" w:type="dxa"/>
            <w:gridSpan w:val="6"/>
            <w:tcBorders>
              <w:top w:val="nil"/>
              <w:left w:val="nil"/>
              <w:bottom w:val="nil"/>
              <w:right w:val="nil"/>
            </w:tcBorders>
            <w:shd w:val="clear" w:color="auto" w:fill="auto"/>
            <w:noWrap/>
            <w:vAlign w:val="bottom"/>
            <w:hideMark/>
          </w:tcPr>
          <w:p w14:paraId="30869B23" w14:textId="05972DF2" w:rsidR="004B1C4B" w:rsidRPr="00BE5492" w:rsidRDefault="00E808A2" w:rsidP="00163601">
            <w:pPr>
              <w:widowControl/>
              <w:autoSpaceDE/>
              <w:autoSpaceDN/>
              <w:rPr>
                <w:rFonts w:ascii="Calibri" w:eastAsia="Times New Roman" w:hAnsi="Calibri" w:cs="Calibri"/>
                <w:color w:val="000000"/>
                <w:sz w:val="16"/>
                <w:szCs w:val="16"/>
                <w:lang w:val="es-GT" w:eastAsia="es-GT"/>
              </w:rPr>
            </w:pPr>
            <w:r w:rsidRPr="004B1C4B">
              <w:rPr>
                <w:rFonts w:ascii="Calibri" w:eastAsia="Times New Roman" w:hAnsi="Calibri" w:cs="Calibri"/>
                <w:sz w:val="16"/>
                <w:szCs w:val="16"/>
                <w:lang w:val="es-GT" w:eastAsia="es-GT"/>
              </w:rPr>
              <w:t xml:space="preserve">Fuente: Casos consultados en el Sistema de </w:t>
            </w:r>
            <w:r w:rsidR="000C18B7" w:rsidRPr="004B1C4B">
              <w:rPr>
                <w:rFonts w:ascii="Calibri" w:eastAsia="Times New Roman" w:hAnsi="Calibri" w:cs="Calibri"/>
                <w:sz w:val="16"/>
                <w:szCs w:val="16"/>
                <w:lang w:val="es-GT" w:eastAsia="es-GT"/>
              </w:rPr>
              <w:t>Guatenóminas</w:t>
            </w:r>
            <w:r w:rsidRPr="004B1C4B">
              <w:rPr>
                <w:rFonts w:ascii="Calibri" w:eastAsia="Times New Roman" w:hAnsi="Calibri" w:cs="Calibri"/>
                <w:sz w:val="16"/>
                <w:szCs w:val="16"/>
                <w:lang w:val="es-GT" w:eastAsia="es-GT"/>
              </w:rPr>
              <w:t>, que fueron seleccionados de la información proporcionada por la DIDEDUC de Chimaltenango</w:t>
            </w:r>
          </w:p>
        </w:tc>
      </w:tr>
      <w:tr w:rsidR="00163601" w:rsidRPr="00BE5492" w14:paraId="5CA52245" w14:textId="77777777" w:rsidTr="00F96F19">
        <w:trPr>
          <w:trHeight w:val="300"/>
        </w:trPr>
        <w:tc>
          <w:tcPr>
            <w:tcW w:w="8040" w:type="dxa"/>
            <w:gridSpan w:val="6"/>
            <w:tcBorders>
              <w:top w:val="nil"/>
              <w:left w:val="nil"/>
              <w:bottom w:val="nil"/>
              <w:right w:val="nil"/>
            </w:tcBorders>
            <w:shd w:val="clear" w:color="auto" w:fill="auto"/>
            <w:noWrap/>
            <w:vAlign w:val="bottom"/>
          </w:tcPr>
          <w:p w14:paraId="462085E3" w14:textId="77777777" w:rsidR="00163601" w:rsidRDefault="00163601" w:rsidP="00163601">
            <w:pPr>
              <w:widowControl/>
              <w:autoSpaceDE/>
              <w:autoSpaceDN/>
              <w:rPr>
                <w:rFonts w:ascii="Calibri" w:eastAsia="Times New Roman" w:hAnsi="Calibri" w:cs="Calibri"/>
                <w:sz w:val="16"/>
                <w:szCs w:val="16"/>
                <w:lang w:val="es-GT" w:eastAsia="es-GT"/>
              </w:rPr>
            </w:pPr>
          </w:p>
          <w:p w14:paraId="54D3CE7B" w14:textId="77777777" w:rsidR="00163601" w:rsidRPr="004B1C4B" w:rsidRDefault="00163601" w:rsidP="00163601">
            <w:pPr>
              <w:widowControl/>
              <w:autoSpaceDE/>
              <w:autoSpaceDN/>
              <w:rPr>
                <w:rFonts w:ascii="Calibri" w:eastAsia="Times New Roman" w:hAnsi="Calibri" w:cs="Calibri"/>
                <w:sz w:val="16"/>
                <w:szCs w:val="16"/>
                <w:lang w:val="es-GT" w:eastAsia="es-GT"/>
              </w:rPr>
            </w:pPr>
          </w:p>
        </w:tc>
      </w:tr>
    </w:tbl>
    <w:p w14:paraId="4CA2955B" w14:textId="099F8801" w:rsidR="00717F8E" w:rsidRPr="00460E31" w:rsidRDefault="00805B30" w:rsidP="00460E31">
      <w:pPr>
        <w:pStyle w:val="Prrafodelista"/>
        <w:numPr>
          <w:ilvl w:val="0"/>
          <w:numId w:val="17"/>
        </w:numPr>
        <w:spacing w:line="247" w:lineRule="auto"/>
        <w:jc w:val="both"/>
        <w:rPr>
          <w:rFonts w:ascii="Arial" w:hAnsi="Arial" w:cs="Arial"/>
          <w:lang w:val="es-GT"/>
        </w:rPr>
      </w:pPr>
      <w:r>
        <w:rPr>
          <w:rFonts w:ascii="Arial" w:hAnsi="Arial" w:cs="Arial"/>
          <w:lang w:val="es-GT"/>
        </w:rPr>
        <w:t>Guadalupe Cojti Xulu</w:t>
      </w:r>
      <w:r w:rsidR="00717F8E" w:rsidRPr="00460E31">
        <w:rPr>
          <w:rFonts w:ascii="Arial" w:hAnsi="Arial" w:cs="Arial"/>
          <w:lang w:val="es-GT"/>
        </w:rPr>
        <w:t xml:space="preserve"> </w:t>
      </w:r>
      <w:r w:rsidR="00D12E98" w:rsidRPr="00460E31">
        <w:rPr>
          <w:rFonts w:ascii="Arial" w:hAnsi="Arial" w:cs="Arial"/>
          <w:lang w:val="es-GT"/>
        </w:rPr>
        <w:t xml:space="preserve">no actualizó </w:t>
      </w:r>
      <w:r w:rsidR="00717F8E" w:rsidRPr="00460E31">
        <w:rPr>
          <w:rFonts w:ascii="Arial" w:hAnsi="Arial" w:cs="Arial"/>
          <w:lang w:val="es-GT"/>
        </w:rPr>
        <w:t xml:space="preserve">por ser alcalde </w:t>
      </w:r>
      <w:r w:rsidR="00D12E98" w:rsidRPr="00460E31">
        <w:rPr>
          <w:rFonts w:ascii="Arial" w:hAnsi="Arial" w:cs="Arial"/>
          <w:lang w:val="es-GT"/>
        </w:rPr>
        <w:t>desde el 15 de enero de 2020.</w:t>
      </w:r>
    </w:p>
    <w:p w14:paraId="3A89CC95" w14:textId="3494EF47" w:rsidR="002112D0" w:rsidRPr="00415B04" w:rsidRDefault="00A33172" w:rsidP="00415B04">
      <w:pPr>
        <w:spacing w:line="253" w:lineRule="auto"/>
        <w:jc w:val="both"/>
        <w:rPr>
          <w:b/>
        </w:rPr>
      </w:pPr>
      <w:r w:rsidRPr="00415B04">
        <w:rPr>
          <w:b/>
        </w:rPr>
        <w:lastRenderedPageBreak/>
        <w:t>CONCLUSIÓN</w:t>
      </w:r>
    </w:p>
    <w:p w14:paraId="66230A42" w14:textId="24ADAD1F" w:rsidR="00945049" w:rsidRPr="00E808A2" w:rsidRDefault="00E808A2" w:rsidP="00945049">
      <w:pPr>
        <w:spacing w:line="253" w:lineRule="auto"/>
        <w:jc w:val="both"/>
        <w:rPr>
          <w:color w:val="00B050"/>
          <w:sz w:val="24"/>
          <w:szCs w:val="24"/>
          <w:lang w:val="es-GT"/>
        </w:rPr>
      </w:pPr>
      <w:r w:rsidRPr="002F21C5">
        <w:rPr>
          <w:sz w:val="24"/>
          <w:szCs w:val="24"/>
        </w:rPr>
        <w:t xml:space="preserve">No obstante, </w:t>
      </w:r>
      <w:r w:rsidRPr="002F21C5">
        <w:rPr>
          <w:bCs/>
          <w:sz w:val="24"/>
          <w:szCs w:val="24"/>
        </w:rPr>
        <w:t xml:space="preserve">a lo indicado en el </w:t>
      </w:r>
      <w:r w:rsidRPr="002F21C5">
        <w:rPr>
          <w:sz w:val="24"/>
          <w:szCs w:val="24"/>
          <w:lang w:val="es-GT"/>
        </w:rPr>
        <w:t>Oficio RRHH-No. 039-2023 Ref. BPZM/</w:t>
      </w:r>
      <w:proofErr w:type="spellStart"/>
      <w:r w:rsidRPr="002F21C5">
        <w:rPr>
          <w:sz w:val="24"/>
          <w:szCs w:val="24"/>
          <w:lang w:val="es-GT"/>
        </w:rPr>
        <w:t>bpzm</w:t>
      </w:r>
      <w:proofErr w:type="spellEnd"/>
      <w:r w:rsidRPr="002F21C5">
        <w:rPr>
          <w:sz w:val="24"/>
          <w:szCs w:val="24"/>
          <w:lang w:val="es-GT"/>
        </w:rPr>
        <w:t>,</w:t>
      </w:r>
      <w:r w:rsidRPr="002F21C5">
        <w:rPr>
          <w:sz w:val="24"/>
          <w:szCs w:val="24"/>
        </w:rPr>
        <w:t xml:space="preserve"> </w:t>
      </w:r>
      <w:r w:rsidR="00D91B73">
        <w:rPr>
          <w:sz w:val="24"/>
          <w:szCs w:val="24"/>
        </w:rPr>
        <w:t xml:space="preserve">en </w:t>
      </w:r>
      <w:r w:rsidRPr="002F21C5">
        <w:rPr>
          <w:sz w:val="24"/>
          <w:szCs w:val="24"/>
        </w:rPr>
        <w:t>los 312 casos reportados, aún persisten errores, po</w:t>
      </w:r>
      <w:r w:rsidR="00EA0C11" w:rsidRPr="002F21C5">
        <w:rPr>
          <w:sz w:val="24"/>
          <w:szCs w:val="24"/>
        </w:rPr>
        <w:t>r</w:t>
      </w:r>
      <w:r w:rsidR="00945049" w:rsidRPr="002F21C5">
        <w:rPr>
          <w:bCs/>
          <w:sz w:val="24"/>
          <w:szCs w:val="24"/>
        </w:rPr>
        <w:t xml:space="preserve"> lo que se recomienda al Director de la </w:t>
      </w:r>
      <w:r w:rsidR="00945049" w:rsidRPr="002F21C5">
        <w:rPr>
          <w:sz w:val="24"/>
          <w:szCs w:val="24"/>
        </w:rPr>
        <w:t xml:space="preserve">Dirección Departamental de Educación </w:t>
      </w:r>
      <w:r w:rsidR="00945049" w:rsidRPr="002F21C5">
        <w:rPr>
          <w:sz w:val="24"/>
          <w:szCs w:val="24"/>
          <w:lang w:val="es-GT"/>
        </w:rPr>
        <w:t>de Chimaltenango</w:t>
      </w:r>
      <w:r w:rsidR="00945049" w:rsidRPr="002F21C5">
        <w:rPr>
          <w:bCs/>
          <w:sz w:val="24"/>
          <w:szCs w:val="24"/>
        </w:rPr>
        <w:t xml:space="preserve">, solicite a la persona encargada proceda a revisar los </w:t>
      </w:r>
      <w:r w:rsidRPr="002F21C5">
        <w:rPr>
          <w:bCs/>
          <w:sz w:val="24"/>
          <w:szCs w:val="24"/>
        </w:rPr>
        <w:t xml:space="preserve">200 </w:t>
      </w:r>
      <w:r w:rsidR="00945049" w:rsidRPr="002F21C5">
        <w:rPr>
          <w:bCs/>
          <w:sz w:val="24"/>
          <w:szCs w:val="24"/>
        </w:rPr>
        <w:t xml:space="preserve"> casos reportados</w:t>
      </w:r>
      <w:r w:rsidR="00D731AD" w:rsidRPr="002F21C5">
        <w:rPr>
          <w:bCs/>
          <w:sz w:val="24"/>
          <w:szCs w:val="24"/>
        </w:rPr>
        <w:t xml:space="preserve"> como actualizados en tiempo</w:t>
      </w:r>
      <w:r w:rsidR="002F21C5" w:rsidRPr="002F21C5">
        <w:rPr>
          <w:bCs/>
          <w:sz w:val="24"/>
          <w:szCs w:val="24"/>
        </w:rPr>
        <w:t xml:space="preserve"> y los </w:t>
      </w:r>
      <w:r w:rsidR="00D91B73">
        <w:rPr>
          <w:bCs/>
          <w:sz w:val="24"/>
          <w:szCs w:val="24"/>
        </w:rPr>
        <w:t>74</w:t>
      </w:r>
      <w:r w:rsidR="002F21C5" w:rsidRPr="002F21C5">
        <w:rPr>
          <w:bCs/>
          <w:sz w:val="24"/>
          <w:szCs w:val="24"/>
        </w:rPr>
        <w:t xml:space="preserve"> que actualizaron en forma extemporánea</w:t>
      </w:r>
      <w:r w:rsidR="00945049" w:rsidRPr="002F21C5">
        <w:rPr>
          <w:bCs/>
          <w:sz w:val="24"/>
          <w:szCs w:val="24"/>
        </w:rPr>
        <w:t xml:space="preserve"> ya que es probable que dentro de estos le aparezcan varios casos que </w:t>
      </w:r>
      <w:r w:rsidR="00945049" w:rsidRPr="002F21C5">
        <w:rPr>
          <w:sz w:val="24"/>
          <w:szCs w:val="24"/>
          <w:lang w:val="es-GT"/>
        </w:rPr>
        <w:t xml:space="preserve"> tengan errores  </w:t>
      </w:r>
      <w:r w:rsidR="00D731AD" w:rsidRPr="002F21C5">
        <w:rPr>
          <w:sz w:val="24"/>
          <w:szCs w:val="24"/>
          <w:lang w:val="es-GT"/>
        </w:rPr>
        <w:t xml:space="preserve">como los reportados en la revisión por medio de muestra, por lo que debe constatar </w:t>
      </w:r>
      <w:r w:rsidR="00945049" w:rsidRPr="002F21C5">
        <w:rPr>
          <w:sz w:val="24"/>
          <w:szCs w:val="24"/>
          <w:lang w:val="es-GT"/>
        </w:rPr>
        <w:t>lo siguiente a) En entidad debe figurar el Ministerio de Educación; b) En el periodo si es personal por contrato deben colocar la fecha de inicio y terminación del contrato, caso contrario el sistema automáticamente coloca como fecha de terminación la fecha en que actualizó y c) que haya actualizado datos este año y no solo haber impreso la actualización</w:t>
      </w:r>
      <w:r w:rsidR="00945049" w:rsidRPr="002F21C5">
        <w:rPr>
          <w:bCs/>
        </w:rPr>
        <w:t xml:space="preserve">.  </w:t>
      </w:r>
      <w:r w:rsidR="002F21C5" w:rsidRPr="004B1C4B">
        <w:rPr>
          <w:bCs/>
        </w:rPr>
        <w:t xml:space="preserve">Y </w:t>
      </w:r>
      <w:r w:rsidR="00D731AD" w:rsidRPr="004B1C4B">
        <w:rPr>
          <w:bCs/>
          <w:sz w:val="24"/>
          <w:szCs w:val="24"/>
        </w:rPr>
        <w:t xml:space="preserve">verifique que los 37 casos del personal que ya no laboran en el MINEDUC, </w:t>
      </w:r>
      <w:r w:rsidR="004B1C4B" w:rsidRPr="004B1C4B">
        <w:rPr>
          <w:sz w:val="24"/>
          <w:szCs w:val="24"/>
          <w:lang w:val="es-GT"/>
        </w:rPr>
        <w:t>sí</w:t>
      </w:r>
      <w:r w:rsidR="00D731AD" w:rsidRPr="004B1C4B">
        <w:rPr>
          <w:sz w:val="24"/>
          <w:szCs w:val="24"/>
          <w:lang w:val="es-GT"/>
        </w:rPr>
        <w:t xml:space="preserve"> se puede corregir esta situación ya que de lo contrario siempre serán reportados como activos y que no actualizaron datos y den seguimiento al caso del empleado </w:t>
      </w:r>
      <w:r w:rsidR="00805B30" w:rsidRPr="004B1C4B">
        <w:rPr>
          <w:lang w:val="es-GT"/>
        </w:rPr>
        <w:t>Guadalupe Cojti Xulu</w:t>
      </w:r>
      <w:r w:rsidR="00D731AD" w:rsidRPr="004B1C4B">
        <w:rPr>
          <w:sz w:val="24"/>
          <w:szCs w:val="24"/>
          <w:lang w:val="es-GT"/>
        </w:rPr>
        <w:t xml:space="preserve"> que no adjuntaron evidencia si actualizo o no</w:t>
      </w:r>
      <w:r w:rsidR="00163601">
        <w:rPr>
          <w:sz w:val="24"/>
          <w:szCs w:val="24"/>
          <w:lang w:val="es-GT"/>
        </w:rPr>
        <w:t>.</w:t>
      </w:r>
      <w:r w:rsidR="00D731AD" w:rsidRPr="004B1C4B">
        <w:rPr>
          <w:bCs/>
          <w:sz w:val="24"/>
          <w:szCs w:val="24"/>
        </w:rPr>
        <w:t xml:space="preserve"> </w:t>
      </w:r>
    </w:p>
    <w:p w14:paraId="40FD4206" w14:textId="77777777" w:rsidR="00EF649C" w:rsidRDefault="00EF649C" w:rsidP="00D8020A">
      <w:pPr>
        <w:spacing w:line="253" w:lineRule="auto"/>
        <w:jc w:val="both"/>
        <w:rPr>
          <w:sz w:val="24"/>
          <w:szCs w:val="24"/>
        </w:rPr>
      </w:pPr>
    </w:p>
    <w:p w14:paraId="38026D7E" w14:textId="0798D8FE" w:rsidR="005D18AC" w:rsidRPr="00670EF9" w:rsidRDefault="005D18AC" w:rsidP="005D18AC">
      <w:pPr>
        <w:spacing w:line="253" w:lineRule="auto"/>
        <w:jc w:val="both"/>
        <w:rPr>
          <w:bCs/>
          <w:color w:val="00B050"/>
          <w:sz w:val="24"/>
          <w:szCs w:val="24"/>
        </w:rPr>
      </w:pPr>
      <w:r w:rsidRPr="00062DC3">
        <w:rPr>
          <w:bCs/>
          <w:sz w:val="24"/>
          <w:szCs w:val="24"/>
        </w:rPr>
        <w:t xml:space="preserve">Luego solicite a la persona encargada de Recursos Humanos, le remita un informe circunstanciado en donde le indique si ya fueron corregidos los casos </w:t>
      </w:r>
      <w:r w:rsidR="00D54C0E">
        <w:rPr>
          <w:bCs/>
          <w:sz w:val="24"/>
          <w:szCs w:val="24"/>
        </w:rPr>
        <w:t>indicados anteriormente</w:t>
      </w:r>
      <w:r w:rsidRPr="00062DC3">
        <w:rPr>
          <w:bCs/>
          <w:sz w:val="24"/>
          <w:szCs w:val="24"/>
        </w:rPr>
        <w:t xml:space="preserve">, el cual le servirá como Director para demostrar el seguimiento que le dio al tema de actualización de datos, en caso sea objeto de revisión por parte de la Contraloría General de Cuentas. </w:t>
      </w:r>
    </w:p>
    <w:p w14:paraId="1F4A33FE" w14:textId="77777777" w:rsidR="00EF0E8B" w:rsidRDefault="00EF0E8B" w:rsidP="00DE197E">
      <w:pPr>
        <w:spacing w:line="253" w:lineRule="auto"/>
        <w:jc w:val="both"/>
        <w:rPr>
          <w:bCs/>
          <w:sz w:val="24"/>
          <w:szCs w:val="24"/>
        </w:rPr>
      </w:pPr>
    </w:p>
    <w:p w14:paraId="289463B8" w14:textId="41FDADF9" w:rsidR="00A710B2" w:rsidRDefault="002A3ED4" w:rsidP="00DE197E">
      <w:pPr>
        <w:spacing w:line="253" w:lineRule="auto"/>
        <w:jc w:val="both"/>
        <w:rPr>
          <w:bCs/>
          <w:sz w:val="24"/>
          <w:szCs w:val="24"/>
        </w:rPr>
      </w:pPr>
      <w:r w:rsidRPr="00062DC3">
        <w:rPr>
          <w:bCs/>
          <w:sz w:val="24"/>
          <w:szCs w:val="24"/>
        </w:rPr>
        <w:t xml:space="preserve">Se </w:t>
      </w:r>
      <w:r w:rsidR="00400DC4" w:rsidRPr="00062DC3">
        <w:rPr>
          <w:bCs/>
          <w:sz w:val="24"/>
          <w:szCs w:val="24"/>
        </w:rPr>
        <w:t xml:space="preserve">recomienda al </w:t>
      </w:r>
      <w:r w:rsidR="0058526F" w:rsidRPr="00062DC3">
        <w:rPr>
          <w:bCs/>
          <w:sz w:val="24"/>
          <w:szCs w:val="24"/>
        </w:rPr>
        <w:t>Director de</w:t>
      </w:r>
      <w:r w:rsidR="002E1439">
        <w:rPr>
          <w:bCs/>
          <w:sz w:val="24"/>
          <w:szCs w:val="24"/>
        </w:rPr>
        <w:t xml:space="preserve"> la Dirección Departamental de Educación de</w:t>
      </w:r>
      <w:r w:rsidR="00B2575A">
        <w:rPr>
          <w:bCs/>
          <w:sz w:val="24"/>
          <w:szCs w:val="24"/>
        </w:rPr>
        <w:t xml:space="preserve"> </w:t>
      </w:r>
      <w:r w:rsidR="00945049">
        <w:rPr>
          <w:bCs/>
          <w:sz w:val="24"/>
          <w:szCs w:val="24"/>
        </w:rPr>
        <w:t>Chimaltenango</w:t>
      </w:r>
      <w:r w:rsidR="0006335B" w:rsidRPr="00062DC3">
        <w:rPr>
          <w:bCs/>
          <w:sz w:val="24"/>
          <w:szCs w:val="24"/>
        </w:rPr>
        <w:t>,</w:t>
      </w:r>
      <w:r w:rsidR="0058526F" w:rsidRPr="00062DC3">
        <w:rPr>
          <w:bCs/>
          <w:sz w:val="24"/>
          <w:szCs w:val="24"/>
        </w:rPr>
        <w:t xml:space="preserve"> que </w:t>
      </w:r>
      <w:r w:rsidR="00400DC4" w:rsidRPr="00062DC3">
        <w:rPr>
          <w:bCs/>
          <w:sz w:val="24"/>
          <w:szCs w:val="24"/>
        </w:rPr>
        <w:t xml:space="preserve">gire instrucciones </w:t>
      </w:r>
      <w:r w:rsidR="00DE197E" w:rsidRPr="00062DC3">
        <w:rPr>
          <w:bCs/>
          <w:sz w:val="24"/>
          <w:szCs w:val="24"/>
        </w:rPr>
        <w:t xml:space="preserve">reiterando </w:t>
      </w:r>
      <w:r w:rsidR="00400DC4" w:rsidRPr="00062DC3">
        <w:rPr>
          <w:bCs/>
          <w:sz w:val="24"/>
          <w:szCs w:val="24"/>
        </w:rPr>
        <w:t xml:space="preserve">al </w:t>
      </w:r>
      <w:r w:rsidR="00BE0A14" w:rsidRPr="00062DC3">
        <w:rPr>
          <w:bCs/>
          <w:sz w:val="24"/>
          <w:szCs w:val="24"/>
        </w:rPr>
        <w:t xml:space="preserve">encargado </w:t>
      </w:r>
      <w:r w:rsidR="00400DC4" w:rsidRPr="00062DC3">
        <w:rPr>
          <w:bCs/>
          <w:sz w:val="24"/>
          <w:szCs w:val="24"/>
        </w:rPr>
        <w:t xml:space="preserve">de Recursos Humanos </w:t>
      </w:r>
      <w:r w:rsidR="00DE197E" w:rsidRPr="00062DC3">
        <w:rPr>
          <w:bCs/>
          <w:sz w:val="24"/>
          <w:szCs w:val="24"/>
        </w:rPr>
        <w:t xml:space="preserve">que cuando los </w:t>
      </w:r>
      <w:r w:rsidRPr="00062DC3">
        <w:rPr>
          <w:bCs/>
          <w:sz w:val="24"/>
          <w:szCs w:val="24"/>
        </w:rPr>
        <w:t>empleados efectúen la actualización</w:t>
      </w:r>
      <w:r w:rsidR="005456AC" w:rsidRPr="00062DC3">
        <w:rPr>
          <w:bCs/>
          <w:sz w:val="24"/>
          <w:szCs w:val="24"/>
        </w:rPr>
        <w:t xml:space="preserve"> conforme lo establece el acuerdo No. 005-2017</w:t>
      </w:r>
      <w:r w:rsidR="000E3F26" w:rsidRPr="00062DC3">
        <w:rPr>
          <w:bCs/>
          <w:sz w:val="24"/>
          <w:szCs w:val="24"/>
        </w:rPr>
        <w:t xml:space="preserve">, </w:t>
      </w:r>
      <w:r w:rsidR="005456AC" w:rsidRPr="00062DC3">
        <w:rPr>
          <w:bCs/>
          <w:sz w:val="24"/>
          <w:szCs w:val="24"/>
        </w:rPr>
        <w:t>emitido por la Contraloría General de Cuentas</w:t>
      </w:r>
      <w:r w:rsidRPr="00062DC3">
        <w:rPr>
          <w:bCs/>
          <w:sz w:val="24"/>
          <w:szCs w:val="24"/>
        </w:rPr>
        <w:t xml:space="preserve">, </w:t>
      </w:r>
      <w:r w:rsidR="00DE197E" w:rsidRPr="00062DC3">
        <w:rPr>
          <w:bCs/>
          <w:sz w:val="24"/>
          <w:szCs w:val="24"/>
        </w:rPr>
        <w:t>verifique</w:t>
      </w:r>
      <w:r w:rsidR="005456AC" w:rsidRPr="00062DC3">
        <w:rPr>
          <w:bCs/>
          <w:sz w:val="24"/>
          <w:szCs w:val="24"/>
        </w:rPr>
        <w:t>n</w:t>
      </w:r>
      <w:r w:rsidR="00DE197E" w:rsidRPr="00062DC3">
        <w:rPr>
          <w:bCs/>
          <w:sz w:val="24"/>
          <w:szCs w:val="24"/>
        </w:rPr>
        <w:t xml:space="preserve"> </w:t>
      </w:r>
      <w:r w:rsidRPr="00062DC3">
        <w:rPr>
          <w:bCs/>
          <w:sz w:val="24"/>
          <w:szCs w:val="24"/>
        </w:rPr>
        <w:t>lo siguiente: 1) Que actualice</w:t>
      </w:r>
      <w:r w:rsidR="00DE197E" w:rsidRPr="00062DC3">
        <w:rPr>
          <w:bCs/>
          <w:sz w:val="24"/>
          <w:szCs w:val="24"/>
        </w:rPr>
        <w:t>n</w:t>
      </w:r>
      <w:r w:rsidRPr="00062DC3">
        <w:rPr>
          <w:bCs/>
          <w:sz w:val="24"/>
          <w:szCs w:val="24"/>
        </w:rPr>
        <w:t xml:space="preserve"> antes del 28 de febrero</w:t>
      </w:r>
      <w:r w:rsidR="00BE0A14" w:rsidRPr="00062DC3">
        <w:rPr>
          <w:bCs/>
          <w:sz w:val="24"/>
          <w:szCs w:val="24"/>
        </w:rPr>
        <w:t xml:space="preserve"> de cada año o cuando la situación lo amerite</w:t>
      </w:r>
      <w:r w:rsidRPr="00062DC3">
        <w:rPr>
          <w:bCs/>
          <w:sz w:val="24"/>
          <w:szCs w:val="24"/>
        </w:rPr>
        <w:t>; 2</w:t>
      </w:r>
      <w:r w:rsidR="000E3F26" w:rsidRPr="00062DC3">
        <w:rPr>
          <w:bCs/>
          <w:sz w:val="24"/>
          <w:szCs w:val="24"/>
        </w:rPr>
        <w:t>)</w:t>
      </w:r>
      <w:r w:rsidRPr="00062DC3">
        <w:rPr>
          <w:bCs/>
          <w:sz w:val="24"/>
          <w:szCs w:val="24"/>
        </w:rPr>
        <w:t xml:space="preserve"> </w:t>
      </w:r>
      <w:r w:rsidR="005456AC" w:rsidRPr="00062DC3">
        <w:rPr>
          <w:bCs/>
          <w:sz w:val="24"/>
          <w:szCs w:val="24"/>
        </w:rPr>
        <w:t>Q</w:t>
      </w:r>
      <w:r w:rsidRPr="00062DC3">
        <w:rPr>
          <w:bCs/>
          <w:sz w:val="24"/>
          <w:szCs w:val="24"/>
        </w:rPr>
        <w:t>ue los campos de</w:t>
      </w:r>
      <w:r w:rsidR="00BE0A14" w:rsidRPr="00062DC3">
        <w:rPr>
          <w:bCs/>
          <w:sz w:val="24"/>
          <w:szCs w:val="24"/>
        </w:rPr>
        <w:t>:</w:t>
      </w:r>
      <w:r w:rsidR="007B7AB4">
        <w:rPr>
          <w:bCs/>
          <w:sz w:val="24"/>
          <w:szCs w:val="24"/>
        </w:rPr>
        <w:t xml:space="preserve"> </w:t>
      </w:r>
      <w:r w:rsidRPr="00062DC3">
        <w:rPr>
          <w:bCs/>
          <w:sz w:val="24"/>
          <w:szCs w:val="24"/>
        </w:rPr>
        <w:t>entidad</w:t>
      </w:r>
      <w:r w:rsidR="00DE197E" w:rsidRPr="00062DC3">
        <w:rPr>
          <w:bCs/>
          <w:sz w:val="24"/>
          <w:szCs w:val="24"/>
        </w:rPr>
        <w:t xml:space="preserve">, dependencia y </w:t>
      </w:r>
      <w:r w:rsidR="005456AC" w:rsidRPr="00062DC3">
        <w:rPr>
          <w:bCs/>
          <w:sz w:val="24"/>
          <w:szCs w:val="24"/>
        </w:rPr>
        <w:t>perí</w:t>
      </w:r>
      <w:r w:rsidR="00DE197E" w:rsidRPr="00062DC3">
        <w:rPr>
          <w:bCs/>
          <w:sz w:val="24"/>
          <w:szCs w:val="24"/>
        </w:rPr>
        <w:t xml:space="preserve">odo (en el caso de personal permanente solo </w:t>
      </w:r>
      <w:r w:rsidR="005456AC" w:rsidRPr="00062DC3">
        <w:rPr>
          <w:bCs/>
          <w:sz w:val="24"/>
          <w:szCs w:val="24"/>
        </w:rPr>
        <w:t xml:space="preserve">deben colocar </w:t>
      </w:r>
      <w:r w:rsidR="00DE197E" w:rsidRPr="00062DC3">
        <w:rPr>
          <w:bCs/>
          <w:sz w:val="24"/>
          <w:szCs w:val="24"/>
        </w:rPr>
        <w:t>fecha de inicio de labores y el personal por contrato</w:t>
      </w:r>
      <w:r w:rsidR="005456AC" w:rsidRPr="00062DC3">
        <w:rPr>
          <w:bCs/>
          <w:sz w:val="24"/>
          <w:szCs w:val="24"/>
        </w:rPr>
        <w:t xml:space="preserve"> debe colocar</w:t>
      </w:r>
      <w:r w:rsidR="00DE197E" w:rsidRPr="00062DC3">
        <w:rPr>
          <w:bCs/>
          <w:sz w:val="24"/>
          <w:szCs w:val="24"/>
        </w:rPr>
        <w:t xml:space="preserve"> fecha de inicio y terminación del contrato</w:t>
      </w:r>
      <w:r w:rsidR="005456AC" w:rsidRPr="00062DC3">
        <w:rPr>
          <w:bCs/>
          <w:sz w:val="24"/>
          <w:szCs w:val="24"/>
        </w:rPr>
        <w:t>) estén correctos</w:t>
      </w:r>
      <w:r w:rsidR="001037DB" w:rsidRPr="00062DC3">
        <w:rPr>
          <w:bCs/>
          <w:sz w:val="24"/>
          <w:szCs w:val="24"/>
        </w:rPr>
        <w:t>;</w:t>
      </w:r>
      <w:r w:rsidR="0058526F" w:rsidRPr="00062DC3">
        <w:rPr>
          <w:bCs/>
          <w:sz w:val="24"/>
          <w:szCs w:val="24"/>
        </w:rPr>
        <w:t xml:space="preserve"> </w:t>
      </w:r>
      <w:r w:rsidR="005456AC" w:rsidRPr="00062DC3">
        <w:rPr>
          <w:bCs/>
          <w:sz w:val="24"/>
          <w:szCs w:val="24"/>
        </w:rPr>
        <w:t xml:space="preserve"> y 3) Que la fecha de actualización y fecha de impresión corresponda al año en el que lo es</w:t>
      </w:r>
      <w:r w:rsidR="005456AC" w:rsidRPr="00A33172">
        <w:rPr>
          <w:bCs/>
          <w:sz w:val="24"/>
          <w:szCs w:val="24"/>
        </w:rPr>
        <w:t>tán realizando</w:t>
      </w:r>
      <w:r w:rsidR="00DE197E" w:rsidRPr="00A33172">
        <w:rPr>
          <w:bCs/>
          <w:sz w:val="24"/>
          <w:szCs w:val="24"/>
        </w:rPr>
        <w:t>.</w:t>
      </w:r>
    </w:p>
    <w:p w14:paraId="3C08065E" w14:textId="1AE926FB" w:rsidR="004B1C4B" w:rsidRDefault="004B1C4B" w:rsidP="00DE197E">
      <w:pPr>
        <w:spacing w:line="253" w:lineRule="auto"/>
        <w:jc w:val="both"/>
        <w:rPr>
          <w:bCs/>
          <w:sz w:val="24"/>
          <w:szCs w:val="24"/>
        </w:rPr>
      </w:pPr>
    </w:p>
    <w:p w14:paraId="19CDF5EE" w14:textId="22A34533" w:rsidR="00230360" w:rsidRPr="00062DC3" w:rsidRDefault="00230360" w:rsidP="00230360">
      <w:pPr>
        <w:spacing w:line="253" w:lineRule="auto"/>
        <w:jc w:val="both"/>
        <w:rPr>
          <w:bCs/>
          <w:sz w:val="24"/>
          <w:szCs w:val="24"/>
        </w:rPr>
      </w:pPr>
      <w:r w:rsidRPr="00062DC3">
        <w:rPr>
          <w:bCs/>
          <w:sz w:val="24"/>
          <w:szCs w:val="24"/>
        </w:rPr>
        <w:t>Debido a que la Dirección de Auditoría Interna reporto los casos que aparecían con error y solicito que fueran corregidos al 16 de mayo, pero en la respuesta que proporcionaron</w:t>
      </w:r>
      <w:r>
        <w:rPr>
          <w:bCs/>
          <w:sz w:val="24"/>
          <w:szCs w:val="24"/>
        </w:rPr>
        <w:t xml:space="preserve"> </w:t>
      </w:r>
      <w:r w:rsidRPr="00062DC3">
        <w:rPr>
          <w:bCs/>
          <w:sz w:val="24"/>
          <w:szCs w:val="24"/>
        </w:rPr>
        <w:t>aún</w:t>
      </w:r>
      <w:r>
        <w:rPr>
          <w:bCs/>
          <w:sz w:val="24"/>
          <w:szCs w:val="24"/>
        </w:rPr>
        <w:t xml:space="preserve"> </w:t>
      </w:r>
      <w:r w:rsidRPr="00062DC3">
        <w:rPr>
          <w:bCs/>
          <w:sz w:val="24"/>
          <w:szCs w:val="24"/>
        </w:rPr>
        <w:t>persiste</w:t>
      </w:r>
      <w:r>
        <w:rPr>
          <w:bCs/>
          <w:sz w:val="24"/>
          <w:szCs w:val="24"/>
        </w:rPr>
        <w:t>n casos con</w:t>
      </w:r>
      <w:r w:rsidRPr="00062DC3">
        <w:rPr>
          <w:bCs/>
          <w:sz w:val="24"/>
          <w:szCs w:val="24"/>
        </w:rPr>
        <w:t xml:space="preserve"> error</w:t>
      </w:r>
      <w:r>
        <w:rPr>
          <w:bCs/>
          <w:sz w:val="24"/>
          <w:szCs w:val="24"/>
        </w:rPr>
        <w:t xml:space="preserve">, casos no actualizados y que no se pudo verificar la actualización, </w:t>
      </w:r>
      <w:r w:rsidRPr="00062DC3">
        <w:rPr>
          <w:bCs/>
          <w:sz w:val="24"/>
          <w:szCs w:val="24"/>
        </w:rPr>
        <w:t>queda bajo la responsabilidad de la Dirección</w:t>
      </w:r>
      <w:r>
        <w:rPr>
          <w:bCs/>
          <w:sz w:val="24"/>
          <w:szCs w:val="24"/>
        </w:rPr>
        <w:t xml:space="preserve"> Departamental </w:t>
      </w:r>
      <w:r w:rsidRPr="00062DC3">
        <w:rPr>
          <w:bCs/>
          <w:sz w:val="24"/>
          <w:szCs w:val="24"/>
        </w:rPr>
        <w:t>de</w:t>
      </w:r>
      <w:r>
        <w:rPr>
          <w:bCs/>
          <w:sz w:val="24"/>
          <w:szCs w:val="24"/>
        </w:rPr>
        <w:t xml:space="preserve"> Educación de </w:t>
      </w:r>
      <w:r w:rsidR="007A13FA">
        <w:rPr>
          <w:bCs/>
          <w:sz w:val="24"/>
          <w:szCs w:val="24"/>
        </w:rPr>
        <w:t xml:space="preserve">Chimaltenango </w:t>
      </w:r>
      <w:r w:rsidRPr="00062DC3">
        <w:rPr>
          <w:bCs/>
          <w:sz w:val="24"/>
          <w:szCs w:val="24"/>
        </w:rPr>
        <w:t xml:space="preserve">darle el seguimiento </w:t>
      </w:r>
      <w:r w:rsidR="007A13FA" w:rsidRPr="00062DC3">
        <w:rPr>
          <w:bCs/>
          <w:sz w:val="24"/>
          <w:szCs w:val="24"/>
        </w:rPr>
        <w:t xml:space="preserve">correspondiente </w:t>
      </w:r>
      <w:r w:rsidR="007A13FA">
        <w:rPr>
          <w:bCs/>
          <w:sz w:val="24"/>
          <w:szCs w:val="24"/>
        </w:rPr>
        <w:t>y</w:t>
      </w:r>
      <w:r w:rsidRPr="00062DC3">
        <w:rPr>
          <w:bCs/>
          <w:sz w:val="24"/>
          <w:szCs w:val="24"/>
        </w:rPr>
        <w:t xml:space="preserve"> corrección de todos los casos en los que aún tienen error.</w:t>
      </w:r>
    </w:p>
    <w:p w14:paraId="20B13C0C" w14:textId="4A5952BA" w:rsidR="007A13FA" w:rsidRDefault="007A13FA" w:rsidP="005456AC">
      <w:pPr>
        <w:spacing w:line="253" w:lineRule="auto"/>
        <w:jc w:val="center"/>
        <w:rPr>
          <w:b/>
          <w:color w:val="0070C0"/>
          <w:sz w:val="68"/>
          <w:szCs w:val="68"/>
        </w:rPr>
      </w:pPr>
    </w:p>
    <w:p w14:paraId="5FC79684" w14:textId="77777777" w:rsidR="007A13FA" w:rsidRDefault="007A13FA" w:rsidP="005456AC">
      <w:pPr>
        <w:spacing w:line="253" w:lineRule="auto"/>
        <w:jc w:val="center"/>
        <w:rPr>
          <w:b/>
          <w:color w:val="0070C0"/>
          <w:sz w:val="68"/>
          <w:szCs w:val="68"/>
        </w:rPr>
      </w:pPr>
    </w:p>
    <w:p w14:paraId="0BDD4F83" w14:textId="77777777" w:rsidR="002C2C53" w:rsidRPr="0070659A" w:rsidRDefault="002C2C53" w:rsidP="005456AC">
      <w:pPr>
        <w:spacing w:line="253" w:lineRule="auto"/>
        <w:jc w:val="center"/>
        <w:rPr>
          <w:b/>
          <w:color w:val="0070C0"/>
          <w:sz w:val="144"/>
          <w:szCs w:val="144"/>
        </w:rPr>
      </w:pPr>
    </w:p>
    <w:p w14:paraId="61052E06" w14:textId="4537E1C6" w:rsidR="005456AC" w:rsidRPr="008320DD" w:rsidRDefault="005456AC" w:rsidP="005456AC">
      <w:pPr>
        <w:spacing w:line="253" w:lineRule="auto"/>
        <w:jc w:val="center"/>
        <w:rPr>
          <w:b/>
          <w:sz w:val="120"/>
          <w:szCs w:val="120"/>
        </w:rPr>
      </w:pPr>
      <w:r w:rsidRPr="008320DD">
        <w:rPr>
          <w:b/>
          <w:sz w:val="120"/>
          <w:szCs w:val="120"/>
        </w:rPr>
        <w:t>ANEXOS</w:t>
      </w:r>
    </w:p>
    <w:p w14:paraId="56FAB0A9" w14:textId="77777777" w:rsidR="005456AC" w:rsidRDefault="005456AC" w:rsidP="005456AC">
      <w:pPr>
        <w:spacing w:line="253" w:lineRule="auto"/>
        <w:jc w:val="center"/>
        <w:rPr>
          <w:color w:val="0070C0"/>
          <w:sz w:val="68"/>
          <w:szCs w:val="68"/>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6B8B16AD" w14:textId="37BC2F52" w:rsidR="005456AC" w:rsidRDefault="005456AC" w:rsidP="005456AC">
      <w:pPr>
        <w:spacing w:line="253" w:lineRule="auto"/>
        <w:jc w:val="center"/>
        <w:rPr>
          <w:color w:val="0070C0"/>
          <w:sz w:val="16"/>
          <w:szCs w:val="16"/>
        </w:rPr>
      </w:pPr>
    </w:p>
    <w:p w14:paraId="49702372" w14:textId="77777777" w:rsidR="004E1807" w:rsidRDefault="004E1807" w:rsidP="005456AC">
      <w:pPr>
        <w:spacing w:line="253" w:lineRule="auto"/>
        <w:jc w:val="center"/>
        <w:rPr>
          <w:color w:val="0070C0"/>
          <w:sz w:val="16"/>
          <w:szCs w:val="16"/>
        </w:rPr>
      </w:pPr>
    </w:p>
    <w:p w14:paraId="009C965F" w14:textId="77FDD562" w:rsidR="004E1807" w:rsidRDefault="004E1807" w:rsidP="009F230F">
      <w:pPr>
        <w:ind w:left="-1440" w:right="10800"/>
        <w:jc w:val="center"/>
      </w:pPr>
      <w:r>
        <w:br w:type="page"/>
      </w:r>
    </w:p>
    <w:p w14:paraId="440A7682" w14:textId="2CE3DBE4" w:rsidR="001100A4" w:rsidRDefault="007022EF" w:rsidP="009F230F">
      <w:pPr>
        <w:ind w:left="-1440" w:right="10800"/>
        <w:jc w:val="center"/>
      </w:pPr>
      <w:r w:rsidRPr="007022EF">
        <w:rPr>
          <w:noProof/>
          <w:lang w:val="es-GT" w:eastAsia="es-GT"/>
        </w:rPr>
        <w:lastRenderedPageBreak/>
        <w:drawing>
          <wp:anchor distT="0" distB="0" distL="114300" distR="114300" simplePos="0" relativeHeight="251658240" behindDoc="0" locked="0" layoutInCell="1" allowOverlap="1" wp14:anchorId="1EC0232B" wp14:editId="6746F420">
            <wp:simplePos x="0" y="0"/>
            <wp:positionH relativeFrom="column">
              <wp:posOffset>-489585</wp:posOffset>
            </wp:positionH>
            <wp:positionV relativeFrom="paragraph">
              <wp:posOffset>0</wp:posOffset>
            </wp:positionV>
            <wp:extent cx="6400800" cy="7323138"/>
            <wp:effectExtent l="0" t="0" r="0" b="0"/>
            <wp:wrapThrough wrapText="bothSides">
              <wp:wrapPolygon edited="0">
                <wp:start x="0" y="0"/>
                <wp:lineTo x="0" y="21521"/>
                <wp:lineTo x="21536" y="21521"/>
                <wp:lineTo x="2153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406" t="11204" r="11757" b="2945"/>
                    <a:stretch/>
                  </pic:blipFill>
                  <pic:spPr bwMode="auto">
                    <a:xfrm>
                      <a:off x="0" y="0"/>
                      <a:ext cx="6400800" cy="7323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6C5B2" w14:textId="263B21FF" w:rsidR="001100A4" w:rsidRDefault="001100A4" w:rsidP="009F230F">
      <w:pPr>
        <w:ind w:left="-1440" w:right="10800"/>
        <w:jc w:val="center"/>
      </w:pPr>
    </w:p>
    <w:p w14:paraId="4593EF81" w14:textId="17C4F9C0" w:rsidR="001100A4" w:rsidRDefault="001100A4" w:rsidP="009F230F">
      <w:pPr>
        <w:ind w:left="-1440" w:right="10800"/>
        <w:jc w:val="center"/>
        <w:rPr>
          <w:noProof/>
          <w:lang w:val="es-GT" w:eastAsia="es-GT"/>
        </w:rPr>
      </w:pPr>
    </w:p>
    <w:p w14:paraId="485D400A" w14:textId="429C6D2B" w:rsidR="000F519E" w:rsidRDefault="00F23124" w:rsidP="009F230F">
      <w:pPr>
        <w:ind w:left="-1440" w:right="10800"/>
        <w:jc w:val="center"/>
        <w:rPr>
          <w:noProof/>
          <w:lang w:val="es-GT" w:eastAsia="es-GT"/>
        </w:rPr>
      </w:pPr>
      <w:r w:rsidRPr="00E5245B">
        <w:rPr>
          <w:noProof/>
          <w:lang w:val="es-GT" w:eastAsia="es-GT"/>
        </w:rPr>
        <w:lastRenderedPageBreak/>
        <w:drawing>
          <wp:anchor distT="0" distB="0" distL="114300" distR="114300" simplePos="0" relativeHeight="251662336" behindDoc="0" locked="0" layoutInCell="1" allowOverlap="1" wp14:anchorId="7BC01494" wp14:editId="6A8B3B0C">
            <wp:simplePos x="0" y="0"/>
            <wp:positionH relativeFrom="column">
              <wp:posOffset>-641985</wp:posOffset>
            </wp:positionH>
            <wp:positionV relativeFrom="paragraph">
              <wp:posOffset>180975</wp:posOffset>
            </wp:positionV>
            <wp:extent cx="6858000" cy="6092301"/>
            <wp:effectExtent l="0" t="0" r="0" b="3810"/>
            <wp:wrapThrough wrapText="bothSides">
              <wp:wrapPolygon edited="0">
                <wp:start x="0" y="0"/>
                <wp:lineTo x="0" y="21546"/>
                <wp:lineTo x="21540" y="21546"/>
                <wp:lineTo x="2154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8760" t="10883" r="7951" b="17984"/>
                    <a:stretch/>
                  </pic:blipFill>
                  <pic:spPr bwMode="auto">
                    <a:xfrm>
                      <a:off x="0" y="0"/>
                      <a:ext cx="6858000" cy="6092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E0527" w14:textId="2BAA62C8" w:rsidR="000F519E" w:rsidRDefault="000F519E" w:rsidP="009F230F">
      <w:pPr>
        <w:ind w:left="-1440" w:right="10800"/>
        <w:jc w:val="center"/>
        <w:rPr>
          <w:noProof/>
          <w:lang w:val="es-GT" w:eastAsia="es-GT"/>
        </w:rPr>
      </w:pPr>
    </w:p>
    <w:p w14:paraId="20B610C8" w14:textId="148B1B6A" w:rsidR="000F519E" w:rsidRDefault="000F519E" w:rsidP="009F230F">
      <w:pPr>
        <w:ind w:left="-1440" w:right="10800"/>
        <w:jc w:val="center"/>
        <w:rPr>
          <w:noProof/>
          <w:lang w:val="es-GT" w:eastAsia="es-GT"/>
        </w:rPr>
      </w:pPr>
    </w:p>
    <w:p w14:paraId="03AE9C6E" w14:textId="77777777" w:rsidR="000F519E" w:rsidRDefault="000F519E" w:rsidP="009F230F">
      <w:pPr>
        <w:ind w:left="-1440" w:right="10800"/>
        <w:jc w:val="center"/>
      </w:pPr>
    </w:p>
    <w:p w14:paraId="4DC154E4" w14:textId="0219A270" w:rsidR="009A429C" w:rsidRDefault="009A429C" w:rsidP="009F230F">
      <w:pPr>
        <w:ind w:left="-1440" w:right="10800"/>
        <w:jc w:val="center"/>
      </w:pPr>
    </w:p>
    <w:p w14:paraId="124164C6" w14:textId="429DF111" w:rsidR="004E1807" w:rsidRDefault="004E1807">
      <w:pPr>
        <w:ind w:left="-1440" w:right="10800"/>
      </w:pPr>
    </w:p>
    <w:p w14:paraId="4035DF89" w14:textId="379034B1" w:rsidR="001100A4" w:rsidRDefault="001100A4">
      <w:pPr>
        <w:ind w:left="-1440" w:right="10800"/>
      </w:pPr>
    </w:p>
    <w:p w14:paraId="3AF34ADE" w14:textId="418F28DA" w:rsidR="00E5245B" w:rsidRDefault="00E5245B">
      <w:pPr>
        <w:ind w:left="-1440" w:right="10800"/>
      </w:pPr>
    </w:p>
    <w:p w14:paraId="2C1F1607" w14:textId="3F9CD46C" w:rsidR="00E5245B" w:rsidRDefault="00E5245B">
      <w:pPr>
        <w:ind w:left="-1440" w:right="10800"/>
      </w:pPr>
    </w:p>
    <w:p w14:paraId="7E8E10D1" w14:textId="2B281D1C" w:rsidR="00E5245B" w:rsidRDefault="00E5245B">
      <w:pPr>
        <w:ind w:left="-1440" w:right="10800"/>
      </w:pPr>
    </w:p>
    <w:p w14:paraId="3CF18653" w14:textId="245E5DE5" w:rsidR="00E5245B" w:rsidRDefault="00F23124">
      <w:pPr>
        <w:ind w:left="-1440" w:right="10800"/>
      </w:pPr>
      <w:r w:rsidRPr="00E5245B">
        <w:rPr>
          <w:noProof/>
          <w:lang w:val="es-GT" w:eastAsia="es-GT"/>
        </w:rPr>
        <w:lastRenderedPageBreak/>
        <w:drawing>
          <wp:anchor distT="0" distB="0" distL="114300" distR="114300" simplePos="0" relativeHeight="251660288" behindDoc="0" locked="0" layoutInCell="1" allowOverlap="1" wp14:anchorId="3C59C048" wp14:editId="52D34E16">
            <wp:simplePos x="0" y="0"/>
            <wp:positionH relativeFrom="column">
              <wp:posOffset>-727710</wp:posOffset>
            </wp:positionH>
            <wp:positionV relativeFrom="paragraph">
              <wp:posOffset>0</wp:posOffset>
            </wp:positionV>
            <wp:extent cx="6918325" cy="5648325"/>
            <wp:effectExtent l="0" t="0" r="0" b="9525"/>
            <wp:wrapThrough wrapText="bothSides">
              <wp:wrapPolygon edited="0">
                <wp:start x="0" y="0"/>
                <wp:lineTo x="0" y="21564"/>
                <wp:lineTo x="21531" y="21564"/>
                <wp:lineTo x="2153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9498" t="10146" r="9226" b="26248"/>
                    <a:stretch/>
                  </pic:blipFill>
                  <pic:spPr bwMode="auto">
                    <a:xfrm>
                      <a:off x="0" y="0"/>
                      <a:ext cx="6918325" cy="564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9B0A8" w14:textId="41278677" w:rsidR="00E5245B" w:rsidRDefault="00E5245B">
      <w:pPr>
        <w:ind w:left="-1440" w:right="10800"/>
      </w:pPr>
    </w:p>
    <w:p w14:paraId="6B3E46D2" w14:textId="2DF6F4BB" w:rsidR="00E5245B" w:rsidRDefault="00E5245B">
      <w:pPr>
        <w:ind w:left="-1440" w:right="10800"/>
        <w:rPr>
          <w:noProof/>
          <w:lang w:val="es-GT" w:eastAsia="es-GT"/>
        </w:rPr>
      </w:pPr>
    </w:p>
    <w:p w14:paraId="708BF52F" w14:textId="77777777" w:rsidR="000F519E" w:rsidRDefault="000F519E">
      <w:pPr>
        <w:ind w:left="-1440" w:right="10800"/>
        <w:rPr>
          <w:noProof/>
          <w:lang w:val="es-GT" w:eastAsia="es-GT"/>
        </w:rPr>
      </w:pPr>
    </w:p>
    <w:p w14:paraId="106D6E46" w14:textId="77777777" w:rsidR="000F519E" w:rsidRDefault="000F519E">
      <w:pPr>
        <w:ind w:left="-1440" w:right="10800"/>
        <w:rPr>
          <w:noProof/>
          <w:lang w:val="es-GT" w:eastAsia="es-GT"/>
        </w:rPr>
      </w:pPr>
    </w:p>
    <w:p w14:paraId="512C20B0" w14:textId="77777777" w:rsidR="000F519E" w:rsidRDefault="000F519E">
      <w:pPr>
        <w:ind w:left="-1440" w:right="10800"/>
        <w:rPr>
          <w:noProof/>
          <w:lang w:val="es-GT" w:eastAsia="es-GT"/>
        </w:rPr>
      </w:pPr>
    </w:p>
    <w:p w14:paraId="24EECEB0" w14:textId="77777777" w:rsidR="000F519E" w:rsidRDefault="000F519E">
      <w:pPr>
        <w:ind w:left="-1440" w:right="10800"/>
        <w:rPr>
          <w:noProof/>
          <w:lang w:val="es-GT" w:eastAsia="es-GT"/>
        </w:rPr>
      </w:pPr>
    </w:p>
    <w:p w14:paraId="787C0C1A" w14:textId="77777777" w:rsidR="000F519E" w:rsidRDefault="000F519E">
      <w:pPr>
        <w:ind w:left="-1440" w:right="10800"/>
        <w:rPr>
          <w:noProof/>
          <w:lang w:val="es-GT" w:eastAsia="es-GT"/>
        </w:rPr>
      </w:pPr>
    </w:p>
    <w:p w14:paraId="49E93D4D" w14:textId="77777777" w:rsidR="000F519E" w:rsidRDefault="000F519E">
      <w:pPr>
        <w:ind w:left="-1440" w:right="10800"/>
        <w:rPr>
          <w:noProof/>
          <w:lang w:val="es-GT" w:eastAsia="es-GT"/>
        </w:rPr>
      </w:pPr>
    </w:p>
    <w:p w14:paraId="13E1968E" w14:textId="77777777" w:rsidR="000F519E" w:rsidRDefault="000F519E">
      <w:pPr>
        <w:ind w:left="-1440" w:right="10800"/>
        <w:rPr>
          <w:noProof/>
          <w:lang w:val="es-GT" w:eastAsia="es-GT"/>
        </w:rPr>
      </w:pPr>
    </w:p>
    <w:p w14:paraId="5059886C" w14:textId="77777777" w:rsidR="000F519E" w:rsidRDefault="000F519E">
      <w:pPr>
        <w:ind w:left="-1440" w:right="10800"/>
        <w:rPr>
          <w:noProof/>
          <w:lang w:val="es-GT" w:eastAsia="es-GT"/>
        </w:rPr>
      </w:pPr>
    </w:p>
    <w:p w14:paraId="15D371FA" w14:textId="77777777" w:rsidR="000F519E" w:rsidRDefault="000F519E">
      <w:pPr>
        <w:ind w:left="-1440" w:right="10800"/>
        <w:rPr>
          <w:noProof/>
          <w:lang w:val="es-GT" w:eastAsia="es-GT"/>
        </w:rPr>
      </w:pPr>
    </w:p>
    <w:p w14:paraId="6BC83605" w14:textId="77777777" w:rsidR="000F519E" w:rsidRDefault="000F519E">
      <w:pPr>
        <w:ind w:left="-1440" w:right="10800"/>
        <w:rPr>
          <w:noProof/>
          <w:lang w:val="es-GT" w:eastAsia="es-GT"/>
        </w:rPr>
      </w:pPr>
    </w:p>
    <w:p w14:paraId="7ACD527A" w14:textId="4F5D334C" w:rsidR="000F519E" w:rsidRDefault="00F23124">
      <w:pPr>
        <w:ind w:left="-1440" w:right="10800"/>
        <w:rPr>
          <w:noProof/>
          <w:lang w:val="es-GT" w:eastAsia="es-GT"/>
        </w:rPr>
      </w:pPr>
      <w:r w:rsidRPr="00E5245B">
        <w:rPr>
          <w:noProof/>
          <w:lang w:val="es-GT" w:eastAsia="es-GT"/>
        </w:rPr>
        <w:lastRenderedPageBreak/>
        <w:drawing>
          <wp:anchor distT="0" distB="0" distL="114300" distR="114300" simplePos="0" relativeHeight="251663360" behindDoc="0" locked="0" layoutInCell="1" allowOverlap="1" wp14:anchorId="5BC5B720" wp14:editId="43974B2A">
            <wp:simplePos x="0" y="0"/>
            <wp:positionH relativeFrom="column">
              <wp:posOffset>-918210</wp:posOffset>
            </wp:positionH>
            <wp:positionV relativeFrom="paragraph">
              <wp:posOffset>0</wp:posOffset>
            </wp:positionV>
            <wp:extent cx="7124961" cy="6667500"/>
            <wp:effectExtent l="0" t="0" r="0" b="0"/>
            <wp:wrapThrough wrapText="bothSides">
              <wp:wrapPolygon edited="0">
                <wp:start x="0" y="0"/>
                <wp:lineTo x="0" y="21538"/>
                <wp:lineTo x="21542" y="21538"/>
                <wp:lineTo x="2154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413" t="8199" r="7055" b="14698"/>
                    <a:stretch/>
                  </pic:blipFill>
                  <pic:spPr bwMode="auto">
                    <a:xfrm>
                      <a:off x="0" y="0"/>
                      <a:ext cx="7124961"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20B7B" w14:textId="4742239E" w:rsidR="000F519E" w:rsidRDefault="000F519E">
      <w:pPr>
        <w:ind w:left="-1440" w:right="10800"/>
      </w:pPr>
    </w:p>
    <w:p w14:paraId="17C426D1" w14:textId="06473137" w:rsidR="00E5245B" w:rsidRDefault="00E5245B">
      <w:pPr>
        <w:ind w:left="-1440" w:right="10800"/>
      </w:pPr>
    </w:p>
    <w:p w14:paraId="4E0DB8BF" w14:textId="7F7551F9" w:rsidR="00E5245B" w:rsidRDefault="00E5245B">
      <w:pPr>
        <w:ind w:left="-1440" w:right="10800"/>
      </w:pPr>
    </w:p>
    <w:p w14:paraId="52D6AE73" w14:textId="45EB1BEF" w:rsidR="00E5245B" w:rsidRDefault="00E5245B">
      <w:pPr>
        <w:ind w:left="-1440" w:right="10800"/>
      </w:pPr>
    </w:p>
    <w:p w14:paraId="46B643C3" w14:textId="44727083" w:rsidR="00E5245B" w:rsidRDefault="00E5245B">
      <w:pPr>
        <w:ind w:left="-1440" w:right="10800"/>
      </w:pPr>
    </w:p>
    <w:p w14:paraId="74469FF4" w14:textId="2DB1E6A2" w:rsidR="00681294" w:rsidRDefault="00681294">
      <w:pPr>
        <w:ind w:left="-1440" w:right="10800"/>
      </w:pPr>
    </w:p>
    <w:p w14:paraId="64539A98" w14:textId="486DF404" w:rsidR="00681294" w:rsidRDefault="00F23124">
      <w:pPr>
        <w:ind w:left="-1440" w:right="10800"/>
      </w:pPr>
      <w:r w:rsidRPr="00E5245B">
        <w:rPr>
          <w:noProof/>
          <w:lang w:val="es-GT" w:eastAsia="es-GT"/>
        </w:rPr>
        <w:lastRenderedPageBreak/>
        <w:drawing>
          <wp:anchor distT="0" distB="0" distL="114300" distR="114300" simplePos="0" relativeHeight="251673600" behindDoc="0" locked="0" layoutInCell="1" allowOverlap="1" wp14:anchorId="5A24043B" wp14:editId="1022B483">
            <wp:simplePos x="0" y="0"/>
            <wp:positionH relativeFrom="column">
              <wp:posOffset>-708660</wp:posOffset>
            </wp:positionH>
            <wp:positionV relativeFrom="paragraph">
              <wp:posOffset>0</wp:posOffset>
            </wp:positionV>
            <wp:extent cx="6896100" cy="5849274"/>
            <wp:effectExtent l="0" t="0" r="0" b="0"/>
            <wp:wrapThrough wrapText="bothSides">
              <wp:wrapPolygon edited="0">
                <wp:start x="0" y="0"/>
                <wp:lineTo x="0" y="21527"/>
                <wp:lineTo x="21540" y="21527"/>
                <wp:lineTo x="2154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285" t="9666" r="8130" b="21401"/>
                    <a:stretch/>
                  </pic:blipFill>
                  <pic:spPr bwMode="auto">
                    <a:xfrm>
                      <a:off x="0" y="0"/>
                      <a:ext cx="6896100" cy="5849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1EB3F" w14:textId="731D5C61" w:rsidR="00681294" w:rsidRDefault="00681294">
      <w:pPr>
        <w:ind w:left="-1440" w:right="10800"/>
      </w:pPr>
    </w:p>
    <w:p w14:paraId="075E5657" w14:textId="0C17F09C" w:rsidR="00E5245B" w:rsidRDefault="00E5245B">
      <w:pPr>
        <w:ind w:left="-1440" w:right="10800"/>
      </w:pPr>
    </w:p>
    <w:p w14:paraId="5D5AAE0F" w14:textId="158FC14C" w:rsidR="00E5245B" w:rsidRDefault="00E5245B">
      <w:pPr>
        <w:ind w:left="-1440" w:right="10800"/>
      </w:pPr>
    </w:p>
    <w:p w14:paraId="4070BED8" w14:textId="13DC88E1" w:rsidR="00E5245B" w:rsidRDefault="00E5245B">
      <w:pPr>
        <w:ind w:left="-1440" w:right="10800"/>
      </w:pPr>
    </w:p>
    <w:p w14:paraId="4870250F" w14:textId="2BFFEDAE" w:rsidR="00E5245B" w:rsidRDefault="00E5245B">
      <w:pPr>
        <w:ind w:left="-1440" w:right="10800"/>
      </w:pPr>
    </w:p>
    <w:p w14:paraId="6ABA691F" w14:textId="4C0D805B" w:rsidR="00681294" w:rsidRDefault="00681294">
      <w:pPr>
        <w:ind w:left="-1440" w:right="10800"/>
      </w:pPr>
    </w:p>
    <w:p w14:paraId="3D01FCF9" w14:textId="415A8B13" w:rsidR="007022EF" w:rsidRDefault="007022EF">
      <w:pPr>
        <w:ind w:left="-1440" w:right="10800"/>
      </w:pPr>
    </w:p>
    <w:p w14:paraId="499629B9" w14:textId="20CB8589" w:rsidR="00E5245B" w:rsidRDefault="00E5245B">
      <w:pPr>
        <w:ind w:left="-1440" w:right="10800"/>
      </w:pPr>
    </w:p>
    <w:p w14:paraId="3ACE9EC1" w14:textId="535BB619" w:rsidR="00E5245B" w:rsidRDefault="00E5245B">
      <w:pPr>
        <w:ind w:left="-1440" w:right="10800"/>
      </w:pPr>
    </w:p>
    <w:p w14:paraId="4FFA555A" w14:textId="77777777" w:rsidR="007022EF" w:rsidRDefault="007022EF">
      <w:pPr>
        <w:ind w:left="-1440" w:right="10800"/>
      </w:pPr>
    </w:p>
    <w:p w14:paraId="50041EA1" w14:textId="7D224F80" w:rsidR="00681294" w:rsidRDefault="00681294">
      <w:pPr>
        <w:ind w:left="-1440" w:right="10800"/>
      </w:pPr>
    </w:p>
    <w:p w14:paraId="37D955AA" w14:textId="64141DC3" w:rsidR="00F23124" w:rsidRDefault="00F23124">
      <w:pPr>
        <w:ind w:left="-1440" w:right="10800"/>
        <w:rPr>
          <w:noProof/>
          <w:lang w:val="es-GT" w:eastAsia="es-GT"/>
        </w:rPr>
      </w:pPr>
      <w:r w:rsidRPr="00E5245B">
        <w:rPr>
          <w:noProof/>
          <w:lang w:val="es-GT" w:eastAsia="es-GT"/>
        </w:rPr>
        <w:lastRenderedPageBreak/>
        <w:drawing>
          <wp:anchor distT="0" distB="0" distL="114300" distR="114300" simplePos="0" relativeHeight="251671552" behindDoc="0" locked="0" layoutInCell="1" allowOverlap="1" wp14:anchorId="5E9B6AC3" wp14:editId="083A773E">
            <wp:simplePos x="0" y="0"/>
            <wp:positionH relativeFrom="column">
              <wp:posOffset>-651510</wp:posOffset>
            </wp:positionH>
            <wp:positionV relativeFrom="paragraph">
              <wp:posOffset>0</wp:posOffset>
            </wp:positionV>
            <wp:extent cx="6800850" cy="5155565"/>
            <wp:effectExtent l="0" t="0" r="0" b="6985"/>
            <wp:wrapThrough wrapText="bothSides">
              <wp:wrapPolygon edited="0">
                <wp:start x="0" y="0"/>
                <wp:lineTo x="0" y="21549"/>
                <wp:lineTo x="21539" y="21549"/>
                <wp:lineTo x="2153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5541" t="9093" r="6757" b="27900"/>
                    <a:stretch/>
                  </pic:blipFill>
                  <pic:spPr bwMode="auto">
                    <a:xfrm>
                      <a:off x="0" y="0"/>
                      <a:ext cx="6800850" cy="515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7A2FD" w14:textId="3881BBF3" w:rsidR="00F23124" w:rsidRDefault="00F23124">
      <w:pPr>
        <w:ind w:left="-1440" w:right="10800"/>
        <w:rPr>
          <w:noProof/>
          <w:lang w:val="es-GT" w:eastAsia="es-GT"/>
        </w:rPr>
      </w:pPr>
    </w:p>
    <w:p w14:paraId="59579BC5" w14:textId="064C4D65" w:rsidR="00F23124" w:rsidRDefault="00F23124">
      <w:pPr>
        <w:ind w:left="-1440" w:right="10800"/>
        <w:rPr>
          <w:noProof/>
          <w:lang w:val="es-GT" w:eastAsia="es-GT"/>
        </w:rPr>
      </w:pPr>
    </w:p>
    <w:p w14:paraId="10FFCABB" w14:textId="2EACF6BA" w:rsidR="00F23124" w:rsidRDefault="00F23124">
      <w:pPr>
        <w:ind w:left="-1440" w:right="10800"/>
        <w:rPr>
          <w:noProof/>
          <w:lang w:val="es-GT" w:eastAsia="es-GT"/>
        </w:rPr>
      </w:pPr>
    </w:p>
    <w:p w14:paraId="40112C91" w14:textId="7999A6EC" w:rsidR="00F23124" w:rsidRDefault="00F23124">
      <w:pPr>
        <w:ind w:left="-1440" w:right="10800"/>
        <w:rPr>
          <w:noProof/>
          <w:lang w:val="es-GT" w:eastAsia="es-GT"/>
        </w:rPr>
      </w:pPr>
    </w:p>
    <w:p w14:paraId="0DFFBA20" w14:textId="067AC3B5" w:rsidR="00F23124" w:rsidRDefault="00F23124">
      <w:pPr>
        <w:ind w:left="-1440" w:right="10800"/>
        <w:rPr>
          <w:noProof/>
          <w:lang w:val="es-GT" w:eastAsia="es-GT"/>
        </w:rPr>
      </w:pPr>
    </w:p>
    <w:p w14:paraId="269419A5" w14:textId="17E0D7E7" w:rsidR="00F23124" w:rsidRDefault="00F23124">
      <w:pPr>
        <w:ind w:left="-1440" w:right="10800"/>
        <w:rPr>
          <w:noProof/>
          <w:lang w:val="es-GT" w:eastAsia="es-GT"/>
        </w:rPr>
      </w:pPr>
    </w:p>
    <w:p w14:paraId="27C77AA2" w14:textId="77777777" w:rsidR="00F23124" w:rsidRDefault="00F23124">
      <w:pPr>
        <w:ind w:left="-1440" w:right="10800"/>
        <w:rPr>
          <w:noProof/>
          <w:lang w:val="es-GT" w:eastAsia="es-GT"/>
        </w:rPr>
      </w:pPr>
    </w:p>
    <w:p w14:paraId="79404869" w14:textId="77777777" w:rsidR="00F23124" w:rsidRDefault="00F23124">
      <w:pPr>
        <w:ind w:left="-1440" w:right="10800"/>
        <w:rPr>
          <w:noProof/>
          <w:lang w:val="es-GT" w:eastAsia="es-GT"/>
        </w:rPr>
      </w:pPr>
    </w:p>
    <w:p w14:paraId="3226E28D" w14:textId="77777777" w:rsidR="00F23124" w:rsidRDefault="00F23124">
      <w:pPr>
        <w:ind w:left="-1440" w:right="10800"/>
        <w:rPr>
          <w:noProof/>
          <w:lang w:val="es-GT" w:eastAsia="es-GT"/>
        </w:rPr>
      </w:pPr>
    </w:p>
    <w:p w14:paraId="18CDFF2F" w14:textId="77777777" w:rsidR="00F23124" w:rsidRDefault="00F23124">
      <w:pPr>
        <w:ind w:left="-1440" w:right="10800"/>
        <w:rPr>
          <w:noProof/>
          <w:lang w:val="es-GT" w:eastAsia="es-GT"/>
        </w:rPr>
      </w:pPr>
    </w:p>
    <w:p w14:paraId="31C37E40" w14:textId="77777777" w:rsidR="00F23124" w:rsidRDefault="00F23124">
      <w:pPr>
        <w:ind w:left="-1440" w:right="10800"/>
        <w:rPr>
          <w:noProof/>
          <w:lang w:val="es-GT" w:eastAsia="es-GT"/>
        </w:rPr>
      </w:pPr>
    </w:p>
    <w:p w14:paraId="33CF1E5D" w14:textId="77777777" w:rsidR="00F23124" w:rsidRDefault="00F23124">
      <w:pPr>
        <w:ind w:left="-1440" w:right="10800"/>
        <w:rPr>
          <w:noProof/>
          <w:lang w:val="es-GT" w:eastAsia="es-GT"/>
        </w:rPr>
      </w:pPr>
    </w:p>
    <w:p w14:paraId="2BCCA9B5" w14:textId="77777777" w:rsidR="00F23124" w:rsidRDefault="00F23124">
      <w:pPr>
        <w:ind w:left="-1440" w:right="10800"/>
        <w:rPr>
          <w:noProof/>
          <w:lang w:val="es-GT" w:eastAsia="es-GT"/>
        </w:rPr>
      </w:pPr>
    </w:p>
    <w:p w14:paraId="65974903" w14:textId="77777777" w:rsidR="00F23124" w:rsidRDefault="00F23124">
      <w:pPr>
        <w:ind w:left="-1440" w:right="10800"/>
        <w:rPr>
          <w:noProof/>
          <w:lang w:val="es-GT" w:eastAsia="es-GT"/>
        </w:rPr>
      </w:pPr>
    </w:p>
    <w:p w14:paraId="77D8E422" w14:textId="77777777" w:rsidR="00F23124" w:rsidRDefault="00F23124">
      <w:pPr>
        <w:ind w:left="-1440" w:right="10800"/>
        <w:rPr>
          <w:noProof/>
          <w:lang w:val="es-GT" w:eastAsia="es-GT"/>
        </w:rPr>
      </w:pPr>
    </w:p>
    <w:p w14:paraId="56B4E9B5" w14:textId="7F3B3B54" w:rsidR="00F23124" w:rsidRDefault="00F23124">
      <w:pPr>
        <w:ind w:left="-1440" w:right="10800"/>
        <w:rPr>
          <w:noProof/>
          <w:lang w:val="es-GT" w:eastAsia="es-GT"/>
        </w:rPr>
      </w:pPr>
      <w:r w:rsidRPr="00E5245B">
        <w:rPr>
          <w:noProof/>
          <w:lang w:val="es-GT" w:eastAsia="es-GT"/>
        </w:rPr>
        <w:lastRenderedPageBreak/>
        <w:drawing>
          <wp:anchor distT="0" distB="0" distL="114300" distR="114300" simplePos="0" relativeHeight="251682816" behindDoc="0" locked="0" layoutInCell="1" allowOverlap="1" wp14:anchorId="72814C8E" wp14:editId="1DF1750B">
            <wp:simplePos x="0" y="0"/>
            <wp:positionH relativeFrom="column">
              <wp:posOffset>-660440</wp:posOffset>
            </wp:positionH>
            <wp:positionV relativeFrom="paragraph">
              <wp:posOffset>0</wp:posOffset>
            </wp:positionV>
            <wp:extent cx="6724650" cy="5591035"/>
            <wp:effectExtent l="0" t="0" r="0" b="0"/>
            <wp:wrapThrough wrapText="bothSides">
              <wp:wrapPolygon edited="0">
                <wp:start x="0" y="0"/>
                <wp:lineTo x="0" y="21492"/>
                <wp:lineTo x="21539" y="21492"/>
                <wp:lineTo x="2153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8583" t="9974" r="8175" b="24229"/>
                    <a:stretch/>
                  </pic:blipFill>
                  <pic:spPr bwMode="auto">
                    <a:xfrm>
                      <a:off x="0" y="0"/>
                      <a:ext cx="6724650" cy="559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69A3F" w14:textId="25606CD0" w:rsidR="00F23124" w:rsidRDefault="00F23124">
      <w:pPr>
        <w:ind w:left="-1440" w:right="10800"/>
        <w:rPr>
          <w:noProof/>
          <w:lang w:val="es-GT" w:eastAsia="es-GT"/>
        </w:rPr>
      </w:pPr>
    </w:p>
    <w:p w14:paraId="1AA89560" w14:textId="06E98492" w:rsidR="00F23124" w:rsidRDefault="00F23124">
      <w:pPr>
        <w:ind w:left="-1440" w:right="10800"/>
        <w:rPr>
          <w:noProof/>
          <w:lang w:val="es-GT" w:eastAsia="es-GT"/>
        </w:rPr>
      </w:pPr>
    </w:p>
    <w:p w14:paraId="507753D3" w14:textId="0F2021F0" w:rsidR="00F23124" w:rsidRDefault="00F23124">
      <w:pPr>
        <w:ind w:left="-1440" w:right="10800"/>
        <w:rPr>
          <w:noProof/>
          <w:lang w:val="es-GT" w:eastAsia="es-GT"/>
        </w:rPr>
      </w:pPr>
    </w:p>
    <w:p w14:paraId="0CD7983A" w14:textId="77777777" w:rsidR="00F23124" w:rsidRDefault="00F23124">
      <w:pPr>
        <w:ind w:left="-1440" w:right="10800"/>
        <w:rPr>
          <w:noProof/>
          <w:lang w:val="es-GT" w:eastAsia="es-GT"/>
        </w:rPr>
      </w:pPr>
    </w:p>
    <w:p w14:paraId="72BAD77D" w14:textId="77777777" w:rsidR="00F23124" w:rsidRDefault="00F23124">
      <w:pPr>
        <w:ind w:left="-1440" w:right="10800"/>
        <w:rPr>
          <w:noProof/>
          <w:lang w:val="es-GT" w:eastAsia="es-GT"/>
        </w:rPr>
      </w:pPr>
    </w:p>
    <w:p w14:paraId="289A7CE6" w14:textId="77777777" w:rsidR="00F23124" w:rsidRDefault="00F23124">
      <w:pPr>
        <w:ind w:left="-1440" w:right="10800"/>
        <w:rPr>
          <w:noProof/>
          <w:lang w:val="es-GT" w:eastAsia="es-GT"/>
        </w:rPr>
      </w:pPr>
    </w:p>
    <w:p w14:paraId="49B658D3" w14:textId="77777777" w:rsidR="00F23124" w:rsidRDefault="00F23124">
      <w:pPr>
        <w:ind w:left="-1440" w:right="10800"/>
        <w:rPr>
          <w:noProof/>
          <w:lang w:val="es-GT" w:eastAsia="es-GT"/>
        </w:rPr>
      </w:pPr>
    </w:p>
    <w:p w14:paraId="737A6540" w14:textId="77777777" w:rsidR="00F23124" w:rsidRDefault="00F23124">
      <w:pPr>
        <w:ind w:left="-1440" w:right="10800"/>
        <w:rPr>
          <w:noProof/>
          <w:lang w:val="es-GT" w:eastAsia="es-GT"/>
        </w:rPr>
      </w:pPr>
    </w:p>
    <w:p w14:paraId="398B36D8" w14:textId="77777777" w:rsidR="00F23124" w:rsidRDefault="00F23124">
      <w:pPr>
        <w:ind w:left="-1440" w:right="10800"/>
        <w:rPr>
          <w:noProof/>
          <w:lang w:val="es-GT" w:eastAsia="es-GT"/>
        </w:rPr>
      </w:pPr>
    </w:p>
    <w:p w14:paraId="2CC3DA35" w14:textId="77777777" w:rsidR="00F23124" w:rsidRDefault="00F23124">
      <w:pPr>
        <w:ind w:left="-1440" w:right="10800"/>
        <w:rPr>
          <w:noProof/>
          <w:lang w:val="es-GT" w:eastAsia="es-GT"/>
        </w:rPr>
      </w:pPr>
    </w:p>
    <w:p w14:paraId="1CF83DD0" w14:textId="572842F0" w:rsidR="00F23124" w:rsidRDefault="00F23124">
      <w:pPr>
        <w:ind w:left="-1440" w:right="10800"/>
        <w:rPr>
          <w:noProof/>
          <w:lang w:val="es-GT" w:eastAsia="es-GT"/>
        </w:rPr>
      </w:pPr>
      <w:r w:rsidRPr="00E5245B">
        <w:rPr>
          <w:noProof/>
          <w:lang w:val="es-GT" w:eastAsia="es-GT"/>
        </w:rPr>
        <w:lastRenderedPageBreak/>
        <w:drawing>
          <wp:anchor distT="0" distB="0" distL="114300" distR="114300" simplePos="0" relativeHeight="251680768" behindDoc="0" locked="0" layoutInCell="1" allowOverlap="1" wp14:anchorId="09FF2AF4" wp14:editId="70F09D42">
            <wp:simplePos x="0" y="0"/>
            <wp:positionH relativeFrom="column">
              <wp:posOffset>-680085</wp:posOffset>
            </wp:positionH>
            <wp:positionV relativeFrom="paragraph">
              <wp:posOffset>0</wp:posOffset>
            </wp:positionV>
            <wp:extent cx="6953250" cy="5545135"/>
            <wp:effectExtent l="0" t="0" r="0" b="0"/>
            <wp:wrapThrough wrapText="bothSides">
              <wp:wrapPolygon edited="0">
                <wp:start x="0" y="0"/>
                <wp:lineTo x="0" y="21521"/>
                <wp:lineTo x="21541" y="21521"/>
                <wp:lineTo x="2154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7880" t="10020" r="5571" b="23874"/>
                    <a:stretch/>
                  </pic:blipFill>
                  <pic:spPr bwMode="auto">
                    <a:xfrm>
                      <a:off x="0" y="0"/>
                      <a:ext cx="6953250" cy="554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81C7E" w14:textId="77777777" w:rsidR="00F23124" w:rsidRDefault="00F23124">
      <w:pPr>
        <w:ind w:left="-1440" w:right="10800"/>
        <w:rPr>
          <w:noProof/>
          <w:lang w:val="es-GT" w:eastAsia="es-GT"/>
        </w:rPr>
      </w:pPr>
    </w:p>
    <w:p w14:paraId="5631E91F" w14:textId="06EA7574" w:rsidR="00E5245B" w:rsidRDefault="00E5245B">
      <w:pPr>
        <w:ind w:left="-1440" w:right="10800"/>
      </w:pPr>
    </w:p>
    <w:p w14:paraId="343985DC" w14:textId="78A9F033" w:rsidR="00681294" w:rsidRDefault="00681294">
      <w:pPr>
        <w:ind w:left="-1440" w:right="10800"/>
      </w:pPr>
    </w:p>
    <w:p w14:paraId="41070F1C" w14:textId="46DB6FE0" w:rsidR="00E5245B" w:rsidRDefault="00E5245B">
      <w:pPr>
        <w:ind w:left="-1440" w:right="10800"/>
      </w:pPr>
    </w:p>
    <w:p w14:paraId="6B5FC1E2" w14:textId="539DEF51" w:rsidR="00E5245B" w:rsidRDefault="00E5245B">
      <w:pPr>
        <w:ind w:left="-1440" w:right="10800"/>
      </w:pPr>
    </w:p>
    <w:p w14:paraId="6CF2C5C6" w14:textId="2E8E703E" w:rsidR="00E5245B" w:rsidRDefault="00E5245B">
      <w:pPr>
        <w:ind w:left="-1440" w:right="10800"/>
      </w:pPr>
    </w:p>
    <w:p w14:paraId="7B7FE0E3" w14:textId="73E363EA" w:rsidR="00681294" w:rsidRDefault="00681294">
      <w:pPr>
        <w:ind w:left="-1440" w:right="10800"/>
      </w:pPr>
    </w:p>
    <w:p w14:paraId="757D0728" w14:textId="5888932C" w:rsidR="00681294" w:rsidRDefault="00681294">
      <w:pPr>
        <w:ind w:left="-1440" w:right="10800"/>
      </w:pPr>
    </w:p>
    <w:p w14:paraId="0A82F2C1" w14:textId="31FCF749" w:rsidR="00681294" w:rsidRDefault="00681294">
      <w:pPr>
        <w:ind w:left="-1440" w:right="10800"/>
      </w:pPr>
    </w:p>
    <w:p w14:paraId="50A7837C" w14:textId="456C0F54" w:rsidR="00E5245B" w:rsidRDefault="00E5245B">
      <w:pPr>
        <w:ind w:left="-1440" w:right="10800"/>
      </w:pPr>
    </w:p>
    <w:p w14:paraId="5D94D6D7" w14:textId="3202E154" w:rsidR="00E5245B" w:rsidRDefault="00E5245B">
      <w:pPr>
        <w:ind w:left="-1440" w:right="10800"/>
      </w:pPr>
    </w:p>
    <w:p w14:paraId="338B2A95" w14:textId="132B69B2" w:rsidR="00E5245B" w:rsidRDefault="00E5245B">
      <w:pPr>
        <w:ind w:left="-1440" w:right="10800"/>
      </w:pPr>
    </w:p>
    <w:p w14:paraId="203CAFB7" w14:textId="2AD7BD66" w:rsidR="00681294" w:rsidRDefault="00681294">
      <w:pPr>
        <w:ind w:left="-1440" w:right="10800"/>
      </w:pPr>
    </w:p>
    <w:p w14:paraId="3189B80A" w14:textId="7130BA97" w:rsidR="00E5245B" w:rsidRDefault="00E5245B">
      <w:pPr>
        <w:ind w:left="-1440" w:right="10800"/>
      </w:pPr>
    </w:p>
    <w:p w14:paraId="688517A6" w14:textId="29BE0DCF" w:rsidR="00E5245B" w:rsidRDefault="00F23124">
      <w:pPr>
        <w:ind w:left="-1440" w:right="10800"/>
        <w:rPr>
          <w:noProof/>
          <w:lang w:val="es-GT" w:eastAsia="es-GT"/>
        </w:rPr>
      </w:pPr>
      <w:r w:rsidRPr="00E5245B">
        <w:rPr>
          <w:noProof/>
          <w:lang w:val="es-GT" w:eastAsia="es-GT"/>
        </w:rPr>
        <w:drawing>
          <wp:anchor distT="0" distB="0" distL="114300" distR="114300" simplePos="0" relativeHeight="251670528" behindDoc="0" locked="0" layoutInCell="1" allowOverlap="1" wp14:anchorId="34A32FF7" wp14:editId="6A0BA241">
            <wp:simplePos x="0" y="0"/>
            <wp:positionH relativeFrom="column">
              <wp:posOffset>-737235</wp:posOffset>
            </wp:positionH>
            <wp:positionV relativeFrom="paragraph">
              <wp:posOffset>201295</wp:posOffset>
            </wp:positionV>
            <wp:extent cx="7038975" cy="5546090"/>
            <wp:effectExtent l="0" t="0" r="9525" b="0"/>
            <wp:wrapThrough wrapText="bothSides">
              <wp:wrapPolygon edited="0">
                <wp:start x="0" y="0"/>
                <wp:lineTo x="0" y="21516"/>
                <wp:lineTo x="21571" y="21516"/>
                <wp:lineTo x="2157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7462" t="10252" r="6785" b="25929"/>
                    <a:stretch/>
                  </pic:blipFill>
                  <pic:spPr bwMode="auto">
                    <a:xfrm>
                      <a:off x="0" y="0"/>
                      <a:ext cx="7038975" cy="5546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4D747" w14:textId="1B9E7A14" w:rsidR="000F519E" w:rsidRDefault="000F519E">
      <w:pPr>
        <w:ind w:left="-1440" w:right="10800"/>
        <w:rPr>
          <w:noProof/>
          <w:lang w:val="es-GT" w:eastAsia="es-GT"/>
        </w:rPr>
      </w:pPr>
    </w:p>
    <w:p w14:paraId="04D35EF4" w14:textId="54FCEAEB" w:rsidR="000F519E" w:rsidRDefault="000F519E">
      <w:pPr>
        <w:ind w:left="-1440" w:right="10800"/>
        <w:rPr>
          <w:noProof/>
          <w:lang w:val="es-GT" w:eastAsia="es-GT"/>
        </w:rPr>
      </w:pPr>
    </w:p>
    <w:p w14:paraId="3BEE5C08" w14:textId="32014958" w:rsidR="000F519E" w:rsidRDefault="000F519E">
      <w:pPr>
        <w:ind w:left="-1440" w:right="10800"/>
        <w:rPr>
          <w:noProof/>
          <w:lang w:val="es-GT" w:eastAsia="es-GT"/>
        </w:rPr>
      </w:pPr>
    </w:p>
    <w:p w14:paraId="424D6AE2" w14:textId="0632078A" w:rsidR="000F519E" w:rsidRDefault="000F519E">
      <w:pPr>
        <w:ind w:left="-1440" w:right="10800"/>
        <w:rPr>
          <w:noProof/>
          <w:lang w:val="es-GT" w:eastAsia="es-GT"/>
        </w:rPr>
      </w:pPr>
    </w:p>
    <w:p w14:paraId="2F0A40FC" w14:textId="77777777" w:rsidR="000F519E" w:rsidRDefault="000F519E">
      <w:pPr>
        <w:ind w:left="-1440" w:right="10800"/>
        <w:rPr>
          <w:noProof/>
          <w:lang w:val="es-GT" w:eastAsia="es-GT"/>
        </w:rPr>
      </w:pPr>
    </w:p>
    <w:p w14:paraId="376BD811" w14:textId="77777777" w:rsidR="000F519E" w:rsidRDefault="000F519E">
      <w:pPr>
        <w:ind w:left="-1440" w:right="10800"/>
        <w:rPr>
          <w:noProof/>
          <w:lang w:val="es-GT" w:eastAsia="es-GT"/>
        </w:rPr>
      </w:pPr>
    </w:p>
    <w:p w14:paraId="3F4CD9D2" w14:textId="77777777" w:rsidR="000F519E" w:rsidRDefault="000F519E">
      <w:pPr>
        <w:ind w:left="-1440" w:right="10800"/>
        <w:rPr>
          <w:noProof/>
          <w:lang w:val="es-GT" w:eastAsia="es-GT"/>
        </w:rPr>
      </w:pPr>
    </w:p>
    <w:p w14:paraId="024D185F" w14:textId="77777777" w:rsidR="000F519E" w:rsidRDefault="000F519E">
      <w:pPr>
        <w:ind w:left="-1440" w:right="10800"/>
        <w:rPr>
          <w:noProof/>
          <w:lang w:val="es-GT" w:eastAsia="es-GT"/>
        </w:rPr>
      </w:pPr>
    </w:p>
    <w:p w14:paraId="62ACA823" w14:textId="77777777" w:rsidR="000F519E" w:rsidRDefault="000F519E">
      <w:pPr>
        <w:ind w:left="-1440" w:right="10800"/>
        <w:rPr>
          <w:noProof/>
          <w:lang w:val="es-GT" w:eastAsia="es-GT"/>
        </w:rPr>
      </w:pPr>
    </w:p>
    <w:p w14:paraId="14BB2654" w14:textId="77777777" w:rsidR="000F519E" w:rsidRDefault="000F519E">
      <w:pPr>
        <w:ind w:left="-1440" w:right="10800"/>
        <w:rPr>
          <w:noProof/>
          <w:lang w:val="es-GT" w:eastAsia="es-GT"/>
        </w:rPr>
      </w:pPr>
    </w:p>
    <w:p w14:paraId="6ABA264D" w14:textId="77777777" w:rsidR="000F519E" w:rsidRDefault="000F519E">
      <w:pPr>
        <w:ind w:left="-1440" w:right="10800"/>
        <w:rPr>
          <w:noProof/>
          <w:lang w:val="es-GT" w:eastAsia="es-GT"/>
        </w:rPr>
      </w:pPr>
    </w:p>
    <w:p w14:paraId="025C4440" w14:textId="77777777" w:rsidR="000F519E" w:rsidRDefault="000F519E">
      <w:pPr>
        <w:ind w:left="-1440" w:right="10800"/>
        <w:rPr>
          <w:noProof/>
          <w:lang w:val="es-GT" w:eastAsia="es-GT"/>
        </w:rPr>
      </w:pPr>
    </w:p>
    <w:p w14:paraId="28B2EA6C" w14:textId="6376F89A" w:rsidR="000F519E" w:rsidRDefault="00F23124">
      <w:pPr>
        <w:ind w:left="-1440" w:right="10800"/>
        <w:rPr>
          <w:noProof/>
          <w:lang w:val="es-GT" w:eastAsia="es-GT"/>
        </w:rPr>
      </w:pPr>
      <w:r w:rsidRPr="00E5245B">
        <w:rPr>
          <w:noProof/>
          <w:lang w:val="es-GT" w:eastAsia="es-GT"/>
        </w:rPr>
        <w:lastRenderedPageBreak/>
        <w:drawing>
          <wp:anchor distT="0" distB="0" distL="114300" distR="114300" simplePos="0" relativeHeight="251675648" behindDoc="0" locked="0" layoutInCell="1" allowOverlap="1" wp14:anchorId="3D62F9DB" wp14:editId="21B88975">
            <wp:simplePos x="0" y="0"/>
            <wp:positionH relativeFrom="column">
              <wp:posOffset>-613410</wp:posOffset>
            </wp:positionH>
            <wp:positionV relativeFrom="paragraph">
              <wp:posOffset>225425</wp:posOffset>
            </wp:positionV>
            <wp:extent cx="6896100" cy="5422292"/>
            <wp:effectExtent l="0" t="0" r="0" b="6985"/>
            <wp:wrapThrough wrapText="bothSides">
              <wp:wrapPolygon edited="0">
                <wp:start x="0" y="0"/>
                <wp:lineTo x="0" y="21552"/>
                <wp:lineTo x="21540" y="21552"/>
                <wp:lineTo x="21540"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9620" t="10126" r="5420" b="25040"/>
                    <a:stretch/>
                  </pic:blipFill>
                  <pic:spPr bwMode="auto">
                    <a:xfrm>
                      <a:off x="0" y="0"/>
                      <a:ext cx="6896100" cy="5422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7FA4A" w14:textId="23BB4C9D" w:rsidR="000F519E" w:rsidRDefault="000F519E">
      <w:pPr>
        <w:ind w:left="-1440" w:right="10800"/>
        <w:rPr>
          <w:noProof/>
          <w:lang w:val="es-GT" w:eastAsia="es-GT"/>
        </w:rPr>
      </w:pPr>
    </w:p>
    <w:p w14:paraId="62A9DD8B" w14:textId="2D61C2F1" w:rsidR="000F519E" w:rsidRDefault="000F519E">
      <w:pPr>
        <w:ind w:left="-1440" w:right="10800"/>
      </w:pPr>
    </w:p>
    <w:p w14:paraId="1BA74DA2" w14:textId="04391A84" w:rsidR="00681294" w:rsidRDefault="00681294">
      <w:pPr>
        <w:ind w:left="-1440" w:right="10800"/>
      </w:pPr>
    </w:p>
    <w:p w14:paraId="2C33FCB2" w14:textId="5CA805D6" w:rsidR="00E5245B" w:rsidRDefault="00E5245B">
      <w:pPr>
        <w:ind w:left="-1440" w:right="10800"/>
      </w:pPr>
    </w:p>
    <w:p w14:paraId="6BD3035C" w14:textId="1613CA0B" w:rsidR="00E5245B" w:rsidRDefault="00E5245B">
      <w:pPr>
        <w:ind w:left="-1440" w:right="10800"/>
      </w:pPr>
    </w:p>
    <w:p w14:paraId="1808406F" w14:textId="73D14FF8" w:rsidR="00E5245B" w:rsidRDefault="00E5245B">
      <w:pPr>
        <w:ind w:left="-1440" w:right="10800"/>
      </w:pPr>
    </w:p>
    <w:p w14:paraId="093F1C34" w14:textId="5D122744" w:rsidR="00E5245B" w:rsidRDefault="00E5245B">
      <w:pPr>
        <w:ind w:left="-1440" w:right="10800"/>
      </w:pPr>
    </w:p>
    <w:p w14:paraId="3A710A35" w14:textId="4C4B0A78" w:rsidR="00E5245B" w:rsidRDefault="00E5245B">
      <w:pPr>
        <w:ind w:left="-1440" w:right="10800"/>
      </w:pPr>
    </w:p>
    <w:p w14:paraId="26705A4C" w14:textId="1AC52C65" w:rsidR="00681294" w:rsidRDefault="00681294">
      <w:pPr>
        <w:ind w:left="-1440" w:right="10800"/>
      </w:pPr>
    </w:p>
    <w:p w14:paraId="1944CC53" w14:textId="7F5F5760" w:rsidR="00E5245B" w:rsidRDefault="00E5245B">
      <w:pPr>
        <w:ind w:left="-1440" w:right="10800"/>
      </w:pPr>
    </w:p>
    <w:p w14:paraId="07A80C2B" w14:textId="54E77EB3" w:rsidR="00E5245B" w:rsidRDefault="00E5245B">
      <w:pPr>
        <w:ind w:left="-1440" w:right="10800"/>
      </w:pPr>
    </w:p>
    <w:p w14:paraId="4FF471E4" w14:textId="26F3F747" w:rsidR="00E5245B" w:rsidRDefault="00E5245B">
      <w:pPr>
        <w:ind w:left="-1440" w:right="10800"/>
      </w:pPr>
    </w:p>
    <w:p w14:paraId="6728FB79" w14:textId="77777777" w:rsidR="004B1C4B" w:rsidRDefault="004B1C4B">
      <w:pPr>
        <w:ind w:left="-1440" w:right="10800"/>
      </w:pPr>
    </w:p>
    <w:p w14:paraId="19E4A3D4" w14:textId="77777777" w:rsidR="004B1C4B" w:rsidRDefault="004B1C4B">
      <w:pPr>
        <w:ind w:left="-1440" w:right="10800"/>
      </w:pPr>
    </w:p>
    <w:p w14:paraId="531D38FF" w14:textId="77777777" w:rsidR="004B1C4B" w:rsidRDefault="004B1C4B">
      <w:pPr>
        <w:ind w:left="-1440" w:right="10800"/>
      </w:pPr>
    </w:p>
    <w:p w14:paraId="4D339F0B" w14:textId="736DB748" w:rsidR="00681294" w:rsidRDefault="00F23124">
      <w:pPr>
        <w:ind w:left="-1440" w:right="10800"/>
      </w:pPr>
      <w:r w:rsidRPr="00E5245B">
        <w:rPr>
          <w:noProof/>
          <w:lang w:val="es-GT" w:eastAsia="es-GT"/>
        </w:rPr>
        <w:drawing>
          <wp:anchor distT="0" distB="0" distL="114300" distR="114300" simplePos="0" relativeHeight="251669504" behindDoc="0" locked="0" layoutInCell="1" allowOverlap="1" wp14:anchorId="3B196741" wp14:editId="48AA2BFA">
            <wp:simplePos x="0" y="0"/>
            <wp:positionH relativeFrom="column">
              <wp:posOffset>-729615</wp:posOffset>
            </wp:positionH>
            <wp:positionV relativeFrom="paragraph">
              <wp:posOffset>229870</wp:posOffset>
            </wp:positionV>
            <wp:extent cx="7107555" cy="5943600"/>
            <wp:effectExtent l="0" t="0" r="0" b="0"/>
            <wp:wrapThrough wrapText="bothSides">
              <wp:wrapPolygon edited="0">
                <wp:start x="0" y="0"/>
                <wp:lineTo x="0" y="21531"/>
                <wp:lineTo x="21536" y="21531"/>
                <wp:lineTo x="2153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7599" t="9827" r="6241" b="21509"/>
                    <a:stretch/>
                  </pic:blipFill>
                  <pic:spPr bwMode="auto">
                    <a:xfrm>
                      <a:off x="0" y="0"/>
                      <a:ext cx="7107555" cy="594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91EB4" w14:textId="7EDE39CD" w:rsidR="00681294" w:rsidRDefault="00681294">
      <w:pPr>
        <w:ind w:left="-1440" w:right="10800"/>
      </w:pPr>
    </w:p>
    <w:p w14:paraId="6B5E24A3" w14:textId="50250F3F" w:rsidR="00E5245B" w:rsidRDefault="00E5245B">
      <w:pPr>
        <w:ind w:left="-1440" w:right="10800"/>
      </w:pPr>
    </w:p>
    <w:p w14:paraId="2DC0EA72" w14:textId="6B5F44DF" w:rsidR="00E5245B" w:rsidRDefault="00E5245B">
      <w:pPr>
        <w:ind w:left="-1440" w:right="10800"/>
      </w:pPr>
    </w:p>
    <w:p w14:paraId="23255791" w14:textId="5B981A5D" w:rsidR="000F519E" w:rsidRDefault="000F519E">
      <w:pPr>
        <w:ind w:left="-1440" w:right="10800"/>
      </w:pPr>
    </w:p>
    <w:p w14:paraId="0D53C295" w14:textId="77777777" w:rsidR="000F519E" w:rsidRDefault="000F519E">
      <w:pPr>
        <w:ind w:left="-1440" w:right="10800"/>
      </w:pPr>
    </w:p>
    <w:p w14:paraId="615C84C0" w14:textId="77777777" w:rsidR="000F519E" w:rsidRDefault="000F519E">
      <w:pPr>
        <w:ind w:left="-1440" w:right="10800"/>
      </w:pPr>
    </w:p>
    <w:p w14:paraId="355DA38D" w14:textId="77777777" w:rsidR="000F519E" w:rsidRDefault="000F519E">
      <w:pPr>
        <w:ind w:left="-1440" w:right="10800"/>
      </w:pPr>
    </w:p>
    <w:p w14:paraId="64581DFB" w14:textId="77777777" w:rsidR="000F519E" w:rsidRDefault="000F519E">
      <w:pPr>
        <w:ind w:left="-1440" w:right="10800"/>
      </w:pPr>
    </w:p>
    <w:p w14:paraId="0C01CA75" w14:textId="77777777" w:rsidR="004B1C4B" w:rsidRDefault="004B1C4B">
      <w:pPr>
        <w:ind w:left="-1440" w:right="10800"/>
        <w:rPr>
          <w:noProof/>
          <w:lang w:val="es-GT" w:eastAsia="es-GT"/>
        </w:rPr>
      </w:pPr>
    </w:p>
    <w:p w14:paraId="424EBF92" w14:textId="358E4228" w:rsidR="000F519E" w:rsidRDefault="00F23124">
      <w:pPr>
        <w:ind w:left="-1440" w:right="10800"/>
      </w:pPr>
      <w:r w:rsidRPr="00E5245B">
        <w:rPr>
          <w:noProof/>
          <w:lang w:val="es-GT" w:eastAsia="es-GT"/>
        </w:rPr>
        <w:drawing>
          <wp:anchor distT="0" distB="0" distL="114300" distR="114300" simplePos="0" relativeHeight="251677696" behindDoc="0" locked="0" layoutInCell="1" allowOverlap="1" wp14:anchorId="539802E4" wp14:editId="50ABE1F3">
            <wp:simplePos x="0" y="0"/>
            <wp:positionH relativeFrom="column">
              <wp:posOffset>-661035</wp:posOffset>
            </wp:positionH>
            <wp:positionV relativeFrom="paragraph">
              <wp:posOffset>266065</wp:posOffset>
            </wp:positionV>
            <wp:extent cx="6829425" cy="5705734"/>
            <wp:effectExtent l="0" t="0" r="0" b="9525"/>
            <wp:wrapThrough wrapText="bothSides">
              <wp:wrapPolygon edited="0">
                <wp:start x="0" y="0"/>
                <wp:lineTo x="0" y="21564"/>
                <wp:lineTo x="21510" y="21564"/>
                <wp:lineTo x="2151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l="7609" t="10188" r="7337" b="23204"/>
                    <a:stretch/>
                  </pic:blipFill>
                  <pic:spPr bwMode="auto">
                    <a:xfrm>
                      <a:off x="0" y="0"/>
                      <a:ext cx="6829425" cy="5705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FC112" w14:textId="0C169337" w:rsidR="00E5245B" w:rsidRDefault="00E5245B">
      <w:pPr>
        <w:ind w:left="-1440" w:right="10800"/>
      </w:pPr>
    </w:p>
    <w:p w14:paraId="591A6950" w14:textId="65471513" w:rsidR="004B1C4B" w:rsidRDefault="004B1C4B">
      <w:pPr>
        <w:ind w:left="-1440" w:right="10800"/>
      </w:pPr>
    </w:p>
    <w:p w14:paraId="73007322" w14:textId="77777777" w:rsidR="004B1C4B" w:rsidRDefault="004B1C4B">
      <w:pPr>
        <w:ind w:left="-1440" w:right="10800"/>
      </w:pPr>
    </w:p>
    <w:p w14:paraId="21D997D4" w14:textId="2D8CC2B6" w:rsidR="00681294" w:rsidRDefault="004B1C4B">
      <w:pPr>
        <w:ind w:left="-1440" w:right="10800"/>
      </w:pPr>
      <w:r w:rsidRPr="00E5245B">
        <w:rPr>
          <w:noProof/>
          <w:lang w:val="es-GT" w:eastAsia="es-GT"/>
        </w:rPr>
        <w:lastRenderedPageBreak/>
        <w:drawing>
          <wp:anchor distT="0" distB="0" distL="114300" distR="114300" simplePos="0" relativeHeight="251678720" behindDoc="0" locked="0" layoutInCell="1" allowOverlap="1" wp14:anchorId="0F5152D2" wp14:editId="23D444A7">
            <wp:simplePos x="0" y="0"/>
            <wp:positionH relativeFrom="column">
              <wp:posOffset>-699135</wp:posOffset>
            </wp:positionH>
            <wp:positionV relativeFrom="paragraph">
              <wp:posOffset>193040</wp:posOffset>
            </wp:positionV>
            <wp:extent cx="7072630" cy="1405255"/>
            <wp:effectExtent l="0" t="0" r="0" b="4445"/>
            <wp:wrapThrough wrapText="bothSides">
              <wp:wrapPolygon edited="0">
                <wp:start x="0" y="0"/>
                <wp:lineTo x="0" y="21376"/>
                <wp:lineTo x="21526" y="21376"/>
                <wp:lineTo x="2152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7558" t="9503" r="3508" b="73898"/>
                    <a:stretch/>
                  </pic:blipFill>
                  <pic:spPr bwMode="auto">
                    <a:xfrm>
                      <a:off x="0" y="0"/>
                      <a:ext cx="7072630"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2A9D1" w14:textId="7059A7B1" w:rsidR="00681294" w:rsidRDefault="00681294">
      <w:pPr>
        <w:ind w:left="-1440" w:right="10800"/>
      </w:pPr>
    </w:p>
    <w:p w14:paraId="3A831960" w14:textId="7C8A1ED8" w:rsidR="00681294" w:rsidRDefault="005F5598">
      <w:pPr>
        <w:ind w:left="-1440" w:right="10800"/>
      </w:pPr>
      <w:r w:rsidRPr="005F5598">
        <w:rPr>
          <w:noProof/>
          <w:lang w:val="es-GT" w:eastAsia="es-GT"/>
        </w:rPr>
        <w:lastRenderedPageBreak/>
        <w:drawing>
          <wp:inline distT="0" distB="0" distL="0" distR="0" wp14:anchorId="1D097AB6" wp14:editId="490B6393">
            <wp:extent cx="7038975" cy="80486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8975" cy="8048625"/>
                    </a:xfrm>
                    <a:prstGeom prst="rect">
                      <a:avLst/>
                    </a:prstGeom>
                    <a:noFill/>
                    <a:ln>
                      <a:noFill/>
                    </a:ln>
                  </pic:spPr>
                </pic:pic>
              </a:graphicData>
            </a:graphic>
          </wp:inline>
        </w:drawing>
      </w:r>
    </w:p>
    <w:p w14:paraId="7D0B5B45" w14:textId="77777777" w:rsidR="005D540D" w:rsidRDefault="005F5598">
      <w:pPr>
        <w:ind w:left="-1440" w:right="10800"/>
      </w:pPr>
      <w:r w:rsidRPr="005F5598">
        <w:rPr>
          <w:noProof/>
          <w:lang w:val="es-GT" w:eastAsia="es-GT"/>
        </w:rPr>
        <w:lastRenderedPageBreak/>
        <w:drawing>
          <wp:inline distT="0" distB="0" distL="0" distR="0" wp14:anchorId="5BF7FF32" wp14:editId="6797EE46">
            <wp:extent cx="7067550" cy="73437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7550" cy="7343775"/>
                    </a:xfrm>
                    <a:prstGeom prst="rect">
                      <a:avLst/>
                    </a:prstGeom>
                    <a:noFill/>
                    <a:ln>
                      <a:noFill/>
                    </a:ln>
                  </pic:spPr>
                </pic:pic>
              </a:graphicData>
            </a:graphic>
          </wp:inline>
        </w:drawing>
      </w:r>
    </w:p>
    <w:sectPr w:rsidR="005D540D" w:rsidSect="00A223C3">
      <w:headerReference w:type="default" r:id="rId26"/>
      <w:footerReference w:type="default" r:id="rId27"/>
      <w:headerReference w:type="first" r:id="rId28"/>
      <w:pgSz w:w="12240" w:h="15840"/>
      <w:pgMar w:top="1417" w:right="1701" w:bottom="1417" w:left="1701" w:header="708" w:footer="40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E2632" w14:textId="77777777" w:rsidR="00ED607E" w:rsidRDefault="00ED607E" w:rsidP="00A4503A">
      <w:r>
        <w:separator/>
      </w:r>
    </w:p>
  </w:endnote>
  <w:endnote w:type="continuationSeparator" w:id="0">
    <w:p w14:paraId="0E81E436" w14:textId="77777777" w:rsidR="00ED607E" w:rsidRDefault="00ED607E"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A223C3">
          <w:rPr>
            <w:noProof/>
          </w:rPr>
          <w:t>1</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A223C3">
          <w:rPr>
            <w:noProof/>
          </w:rPr>
          <w:t>6</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0B7D" w14:textId="77777777" w:rsidR="00ED607E" w:rsidRDefault="00ED607E" w:rsidP="00A4503A">
      <w:r>
        <w:separator/>
      </w:r>
    </w:p>
  </w:footnote>
  <w:footnote w:type="continuationSeparator" w:id="0">
    <w:p w14:paraId="123BFA70" w14:textId="77777777" w:rsidR="00ED607E" w:rsidRDefault="00ED607E"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19FEAE7A" w:rsidR="00354A06" w:rsidRDefault="00354A06" w:rsidP="00354A06">
    <w:pPr>
      <w:pStyle w:val="Encabezado"/>
      <w:pBdr>
        <w:bottom w:val="single" w:sz="4" w:space="1" w:color="auto"/>
      </w:pBdr>
    </w:pPr>
    <w:r>
      <w:t>DIRECCIÓN DE AUDITORIA INTERNA</w:t>
    </w:r>
    <w:r>
      <w:tab/>
    </w:r>
    <w:r>
      <w:tab/>
      <w:t>O-DIDAI/SUB-055-2023-</w:t>
    </w:r>
    <w:r w:rsidR="00771321">
      <w:t>11</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0F673C83" w:rsidR="0094344A" w:rsidRDefault="00354A06" w:rsidP="002C7286">
    <w:pPr>
      <w:pStyle w:val="Encabezado"/>
      <w:pBdr>
        <w:bottom w:val="single" w:sz="4" w:space="1" w:color="auto"/>
      </w:pBdr>
    </w:pPr>
    <w:r>
      <w:t>DIRECCIÓN DE AUDITORIA INTERNA</w:t>
    </w:r>
    <w:r>
      <w:tab/>
    </w:r>
    <w:r>
      <w:tab/>
      <w:t>O-DIDAI/SUB-055-2023-</w:t>
    </w:r>
    <w:r w:rsidR="00771321">
      <w:t>11</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59A18D6"/>
    <w:multiLevelType w:val="hybridMultilevel"/>
    <w:tmpl w:val="0C22CD7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12A3711"/>
    <w:multiLevelType w:val="hybridMultilevel"/>
    <w:tmpl w:val="26B2CF96"/>
    <w:lvl w:ilvl="0" w:tplc="576887B2">
      <w:start w:val="15"/>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 w15:restartNumberingAfterBreak="0">
    <w:nsid w:val="18D856C9"/>
    <w:multiLevelType w:val="hybridMultilevel"/>
    <w:tmpl w:val="9224EA8E"/>
    <w:lvl w:ilvl="0" w:tplc="8EF612E0">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5" w15:restartNumberingAfterBreak="0">
    <w:nsid w:val="29707614"/>
    <w:multiLevelType w:val="hybridMultilevel"/>
    <w:tmpl w:val="778E14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4AA26692"/>
    <w:multiLevelType w:val="hybridMultilevel"/>
    <w:tmpl w:val="E2BCDB44"/>
    <w:lvl w:ilvl="0" w:tplc="D26AA3F8">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1" w15:restartNumberingAfterBreak="0">
    <w:nsid w:val="4AB42B7A"/>
    <w:multiLevelType w:val="hybridMultilevel"/>
    <w:tmpl w:val="1486DDC6"/>
    <w:lvl w:ilvl="0" w:tplc="FEE07A60">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2"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6"/>
  </w:num>
  <w:num w:numId="2">
    <w:abstractNumId w:val="8"/>
  </w:num>
  <w:num w:numId="3">
    <w:abstractNumId w:val="14"/>
  </w:num>
  <w:num w:numId="4">
    <w:abstractNumId w:val="0"/>
  </w:num>
  <w:num w:numId="5">
    <w:abstractNumId w:val="13"/>
  </w:num>
  <w:num w:numId="6">
    <w:abstractNumId w:val="15"/>
  </w:num>
  <w:num w:numId="7">
    <w:abstractNumId w:val="7"/>
  </w:num>
  <w:num w:numId="8">
    <w:abstractNumId w:val="9"/>
  </w:num>
  <w:num w:numId="9">
    <w:abstractNumId w:val="16"/>
  </w:num>
  <w:num w:numId="10">
    <w:abstractNumId w:val="1"/>
  </w:num>
  <w:num w:numId="11">
    <w:abstractNumId w:val="12"/>
  </w:num>
  <w:num w:numId="12">
    <w:abstractNumId w:val="5"/>
  </w:num>
  <w:num w:numId="13">
    <w:abstractNumId w:val="10"/>
  </w:num>
  <w:num w:numId="14">
    <w:abstractNumId w:val="4"/>
  </w:num>
  <w:num w:numId="15">
    <w:abstractNumId w:val="3"/>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11BE7"/>
    <w:rsid w:val="00014276"/>
    <w:rsid w:val="00015CD9"/>
    <w:rsid w:val="0001698D"/>
    <w:rsid w:val="00023310"/>
    <w:rsid w:val="00023B55"/>
    <w:rsid w:val="00027C7B"/>
    <w:rsid w:val="00027FEE"/>
    <w:rsid w:val="00031A6E"/>
    <w:rsid w:val="00032895"/>
    <w:rsid w:val="000345E5"/>
    <w:rsid w:val="000439ED"/>
    <w:rsid w:val="00044667"/>
    <w:rsid w:val="0004742B"/>
    <w:rsid w:val="0005040C"/>
    <w:rsid w:val="000518A2"/>
    <w:rsid w:val="00062DC3"/>
    <w:rsid w:val="0006335B"/>
    <w:rsid w:val="0006419D"/>
    <w:rsid w:val="00066BC3"/>
    <w:rsid w:val="00067299"/>
    <w:rsid w:val="000705D5"/>
    <w:rsid w:val="000720F7"/>
    <w:rsid w:val="00075A8E"/>
    <w:rsid w:val="00076C72"/>
    <w:rsid w:val="00080FFE"/>
    <w:rsid w:val="00081D0A"/>
    <w:rsid w:val="000838CF"/>
    <w:rsid w:val="000936C3"/>
    <w:rsid w:val="00097BA6"/>
    <w:rsid w:val="000B0E24"/>
    <w:rsid w:val="000B34FF"/>
    <w:rsid w:val="000B531D"/>
    <w:rsid w:val="000B6614"/>
    <w:rsid w:val="000C18B7"/>
    <w:rsid w:val="000C522D"/>
    <w:rsid w:val="000D1599"/>
    <w:rsid w:val="000D40E0"/>
    <w:rsid w:val="000E3F26"/>
    <w:rsid w:val="000E490A"/>
    <w:rsid w:val="000E71CA"/>
    <w:rsid w:val="000F519E"/>
    <w:rsid w:val="000F51B8"/>
    <w:rsid w:val="000F5EF4"/>
    <w:rsid w:val="000F7391"/>
    <w:rsid w:val="00101C1E"/>
    <w:rsid w:val="00102948"/>
    <w:rsid w:val="001037DB"/>
    <w:rsid w:val="00104835"/>
    <w:rsid w:val="00104F21"/>
    <w:rsid w:val="00105FBC"/>
    <w:rsid w:val="00106238"/>
    <w:rsid w:val="0011005C"/>
    <w:rsid w:val="001100A4"/>
    <w:rsid w:val="00110958"/>
    <w:rsid w:val="00113E45"/>
    <w:rsid w:val="00121CE2"/>
    <w:rsid w:val="0012336F"/>
    <w:rsid w:val="00130533"/>
    <w:rsid w:val="00133AEC"/>
    <w:rsid w:val="00135224"/>
    <w:rsid w:val="00137EF8"/>
    <w:rsid w:val="0015037D"/>
    <w:rsid w:val="00152427"/>
    <w:rsid w:val="001568E2"/>
    <w:rsid w:val="00163601"/>
    <w:rsid w:val="001663A0"/>
    <w:rsid w:val="00171F21"/>
    <w:rsid w:val="00172B5D"/>
    <w:rsid w:val="00181B21"/>
    <w:rsid w:val="00182E60"/>
    <w:rsid w:val="00182F01"/>
    <w:rsid w:val="001A63AA"/>
    <w:rsid w:val="001A6B59"/>
    <w:rsid w:val="001B278A"/>
    <w:rsid w:val="001B7EE1"/>
    <w:rsid w:val="001C0B12"/>
    <w:rsid w:val="001C2B5A"/>
    <w:rsid w:val="001C2CE2"/>
    <w:rsid w:val="001C3486"/>
    <w:rsid w:val="001C5FBF"/>
    <w:rsid w:val="001D2225"/>
    <w:rsid w:val="001D4FFB"/>
    <w:rsid w:val="001D744B"/>
    <w:rsid w:val="001E2734"/>
    <w:rsid w:val="001E4F9F"/>
    <w:rsid w:val="001F14EC"/>
    <w:rsid w:val="001F3A50"/>
    <w:rsid w:val="001F7D08"/>
    <w:rsid w:val="00200133"/>
    <w:rsid w:val="00202E18"/>
    <w:rsid w:val="0020377F"/>
    <w:rsid w:val="002069B0"/>
    <w:rsid w:val="00206F17"/>
    <w:rsid w:val="00210F45"/>
    <w:rsid w:val="002112D0"/>
    <w:rsid w:val="00221CC8"/>
    <w:rsid w:val="00221F28"/>
    <w:rsid w:val="0022508E"/>
    <w:rsid w:val="00225F5F"/>
    <w:rsid w:val="002268E7"/>
    <w:rsid w:val="00230360"/>
    <w:rsid w:val="00236F45"/>
    <w:rsid w:val="0024211D"/>
    <w:rsid w:val="002537A2"/>
    <w:rsid w:val="00254A1C"/>
    <w:rsid w:val="00260ADA"/>
    <w:rsid w:val="002635DC"/>
    <w:rsid w:val="00265A77"/>
    <w:rsid w:val="00271917"/>
    <w:rsid w:val="00273725"/>
    <w:rsid w:val="00273C32"/>
    <w:rsid w:val="00274D60"/>
    <w:rsid w:val="00281F5D"/>
    <w:rsid w:val="002877B3"/>
    <w:rsid w:val="002904E0"/>
    <w:rsid w:val="002961E8"/>
    <w:rsid w:val="002A0DFE"/>
    <w:rsid w:val="002A3ED4"/>
    <w:rsid w:val="002B3AA9"/>
    <w:rsid w:val="002B4DBF"/>
    <w:rsid w:val="002B7322"/>
    <w:rsid w:val="002C2C53"/>
    <w:rsid w:val="002C2CCC"/>
    <w:rsid w:val="002C2E3E"/>
    <w:rsid w:val="002C7286"/>
    <w:rsid w:val="002E1112"/>
    <w:rsid w:val="002E1439"/>
    <w:rsid w:val="002E2F66"/>
    <w:rsid w:val="002F21C5"/>
    <w:rsid w:val="002F482E"/>
    <w:rsid w:val="0030057C"/>
    <w:rsid w:val="00302835"/>
    <w:rsid w:val="00306472"/>
    <w:rsid w:val="00310706"/>
    <w:rsid w:val="0031256D"/>
    <w:rsid w:val="00312820"/>
    <w:rsid w:val="00314904"/>
    <w:rsid w:val="00320110"/>
    <w:rsid w:val="00322134"/>
    <w:rsid w:val="00324D4D"/>
    <w:rsid w:val="00330A0A"/>
    <w:rsid w:val="003313FE"/>
    <w:rsid w:val="0033215F"/>
    <w:rsid w:val="00332996"/>
    <w:rsid w:val="00333147"/>
    <w:rsid w:val="0033678D"/>
    <w:rsid w:val="0034637D"/>
    <w:rsid w:val="00353197"/>
    <w:rsid w:val="00354A06"/>
    <w:rsid w:val="00356964"/>
    <w:rsid w:val="00356FA2"/>
    <w:rsid w:val="00357591"/>
    <w:rsid w:val="003653D9"/>
    <w:rsid w:val="00366C24"/>
    <w:rsid w:val="00370CFD"/>
    <w:rsid w:val="00380999"/>
    <w:rsid w:val="003836BB"/>
    <w:rsid w:val="003847A1"/>
    <w:rsid w:val="00386C31"/>
    <w:rsid w:val="00390279"/>
    <w:rsid w:val="00397737"/>
    <w:rsid w:val="003A01C3"/>
    <w:rsid w:val="003A2983"/>
    <w:rsid w:val="003A665C"/>
    <w:rsid w:val="003B0023"/>
    <w:rsid w:val="003B5A43"/>
    <w:rsid w:val="003C388E"/>
    <w:rsid w:val="003D7742"/>
    <w:rsid w:val="003E4E14"/>
    <w:rsid w:val="003E6E92"/>
    <w:rsid w:val="003F0134"/>
    <w:rsid w:val="003F5868"/>
    <w:rsid w:val="00400DC4"/>
    <w:rsid w:val="00402E14"/>
    <w:rsid w:val="004122DB"/>
    <w:rsid w:val="00413C01"/>
    <w:rsid w:val="0041407D"/>
    <w:rsid w:val="00415B04"/>
    <w:rsid w:val="004242C6"/>
    <w:rsid w:val="00424C11"/>
    <w:rsid w:val="00425D6F"/>
    <w:rsid w:val="00441F18"/>
    <w:rsid w:val="00446AB8"/>
    <w:rsid w:val="00460E31"/>
    <w:rsid w:val="00461E9F"/>
    <w:rsid w:val="0046578A"/>
    <w:rsid w:val="00466056"/>
    <w:rsid w:val="00470226"/>
    <w:rsid w:val="00470E25"/>
    <w:rsid w:val="00471AB8"/>
    <w:rsid w:val="004767A4"/>
    <w:rsid w:val="004828A2"/>
    <w:rsid w:val="004842B3"/>
    <w:rsid w:val="004957C2"/>
    <w:rsid w:val="004A42FF"/>
    <w:rsid w:val="004B1C4B"/>
    <w:rsid w:val="004B39D7"/>
    <w:rsid w:val="004C023A"/>
    <w:rsid w:val="004C21CD"/>
    <w:rsid w:val="004C7F6E"/>
    <w:rsid w:val="004D315D"/>
    <w:rsid w:val="004D6007"/>
    <w:rsid w:val="004D78BD"/>
    <w:rsid w:val="004E1807"/>
    <w:rsid w:val="004F26AB"/>
    <w:rsid w:val="004F5DC7"/>
    <w:rsid w:val="005000A6"/>
    <w:rsid w:val="00500B29"/>
    <w:rsid w:val="00501B7C"/>
    <w:rsid w:val="0050374E"/>
    <w:rsid w:val="005044FA"/>
    <w:rsid w:val="00506A88"/>
    <w:rsid w:val="0050746B"/>
    <w:rsid w:val="00514FF8"/>
    <w:rsid w:val="00516770"/>
    <w:rsid w:val="005210A4"/>
    <w:rsid w:val="005271C3"/>
    <w:rsid w:val="00531F04"/>
    <w:rsid w:val="00544BDC"/>
    <w:rsid w:val="005456AC"/>
    <w:rsid w:val="0054575D"/>
    <w:rsid w:val="005522B6"/>
    <w:rsid w:val="005566C8"/>
    <w:rsid w:val="00556997"/>
    <w:rsid w:val="00556B73"/>
    <w:rsid w:val="00560FE7"/>
    <w:rsid w:val="005614B4"/>
    <w:rsid w:val="00570F81"/>
    <w:rsid w:val="005713A8"/>
    <w:rsid w:val="005718F0"/>
    <w:rsid w:val="005725D2"/>
    <w:rsid w:val="00573138"/>
    <w:rsid w:val="00576D7C"/>
    <w:rsid w:val="00582927"/>
    <w:rsid w:val="0058526F"/>
    <w:rsid w:val="005A1388"/>
    <w:rsid w:val="005A164F"/>
    <w:rsid w:val="005B7535"/>
    <w:rsid w:val="005C6904"/>
    <w:rsid w:val="005C7A20"/>
    <w:rsid w:val="005D17E5"/>
    <w:rsid w:val="005D18AC"/>
    <w:rsid w:val="005D1F0A"/>
    <w:rsid w:val="005D540D"/>
    <w:rsid w:val="005E1760"/>
    <w:rsid w:val="005F5598"/>
    <w:rsid w:val="005F70B7"/>
    <w:rsid w:val="006038E8"/>
    <w:rsid w:val="00613508"/>
    <w:rsid w:val="00615B68"/>
    <w:rsid w:val="00623606"/>
    <w:rsid w:val="00634FD0"/>
    <w:rsid w:val="0063515A"/>
    <w:rsid w:val="00635EBA"/>
    <w:rsid w:val="00647DF5"/>
    <w:rsid w:val="0066058E"/>
    <w:rsid w:val="0066470A"/>
    <w:rsid w:val="00666758"/>
    <w:rsid w:val="00670EF9"/>
    <w:rsid w:val="00671098"/>
    <w:rsid w:val="00674C43"/>
    <w:rsid w:val="00681294"/>
    <w:rsid w:val="006829D0"/>
    <w:rsid w:val="006847E7"/>
    <w:rsid w:val="0068663F"/>
    <w:rsid w:val="0068674E"/>
    <w:rsid w:val="00691088"/>
    <w:rsid w:val="00693024"/>
    <w:rsid w:val="0069391A"/>
    <w:rsid w:val="006A6E2B"/>
    <w:rsid w:val="006A7E97"/>
    <w:rsid w:val="006B2154"/>
    <w:rsid w:val="006B3544"/>
    <w:rsid w:val="006B4606"/>
    <w:rsid w:val="006B6A9C"/>
    <w:rsid w:val="006C015B"/>
    <w:rsid w:val="006C53ED"/>
    <w:rsid w:val="006D14D7"/>
    <w:rsid w:val="006D3363"/>
    <w:rsid w:val="006D3902"/>
    <w:rsid w:val="006D4155"/>
    <w:rsid w:val="006D5FFE"/>
    <w:rsid w:val="006D7467"/>
    <w:rsid w:val="006E434A"/>
    <w:rsid w:val="006E52E6"/>
    <w:rsid w:val="006F1A68"/>
    <w:rsid w:val="006F3D8E"/>
    <w:rsid w:val="006F542A"/>
    <w:rsid w:val="006F601B"/>
    <w:rsid w:val="007001D3"/>
    <w:rsid w:val="00700B3E"/>
    <w:rsid w:val="007022EF"/>
    <w:rsid w:val="00703674"/>
    <w:rsid w:val="0070497F"/>
    <w:rsid w:val="0070659A"/>
    <w:rsid w:val="00706D01"/>
    <w:rsid w:val="00710D96"/>
    <w:rsid w:val="00717F8E"/>
    <w:rsid w:val="007214D1"/>
    <w:rsid w:val="007269E0"/>
    <w:rsid w:val="00726A8D"/>
    <w:rsid w:val="00740B50"/>
    <w:rsid w:val="00742335"/>
    <w:rsid w:val="00743C9E"/>
    <w:rsid w:val="00746410"/>
    <w:rsid w:val="00756630"/>
    <w:rsid w:val="00757174"/>
    <w:rsid w:val="0075791B"/>
    <w:rsid w:val="00762A2B"/>
    <w:rsid w:val="00766791"/>
    <w:rsid w:val="00771230"/>
    <w:rsid w:val="00771321"/>
    <w:rsid w:val="0077562B"/>
    <w:rsid w:val="00781F17"/>
    <w:rsid w:val="00783D6B"/>
    <w:rsid w:val="00793E63"/>
    <w:rsid w:val="00793F11"/>
    <w:rsid w:val="0079493D"/>
    <w:rsid w:val="00797C1F"/>
    <w:rsid w:val="007A13FA"/>
    <w:rsid w:val="007A3474"/>
    <w:rsid w:val="007A3483"/>
    <w:rsid w:val="007A786A"/>
    <w:rsid w:val="007B3E99"/>
    <w:rsid w:val="007B6BDC"/>
    <w:rsid w:val="007B7AB4"/>
    <w:rsid w:val="007C13D2"/>
    <w:rsid w:val="007C623B"/>
    <w:rsid w:val="007D4451"/>
    <w:rsid w:val="007E1C5E"/>
    <w:rsid w:val="007E2385"/>
    <w:rsid w:val="007E721C"/>
    <w:rsid w:val="007F1E6D"/>
    <w:rsid w:val="007F24D4"/>
    <w:rsid w:val="007F35AC"/>
    <w:rsid w:val="007F40B1"/>
    <w:rsid w:val="007F5FCC"/>
    <w:rsid w:val="007F69AF"/>
    <w:rsid w:val="00804A41"/>
    <w:rsid w:val="00805B30"/>
    <w:rsid w:val="008111D2"/>
    <w:rsid w:val="008127AA"/>
    <w:rsid w:val="00813DF2"/>
    <w:rsid w:val="008142CB"/>
    <w:rsid w:val="008170D8"/>
    <w:rsid w:val="00817888"/>
    <w:rsid w:val="00827961"/>
    <w:rsid w:val="00827FFE"/>
    <w:rsid w:val="008320DD"/>
    <w:rsid w:val="00832673"/>
    <w:rsid w:val="00832DA4"/>
    <w:rsid w:val="008344CE"/>
    <w:rsid w:val="0083765A"/>
    <w:rsid w:val="008417E3"/>
    <w:rsid w:val="00847454"/>
    <w:rsid w:val="008546AC"/>
    <w:rsid w:val="00875E23"/>
    <w:rsid w:val="0087713A"/>
    <w:rsid w:val="008773B4"/>
    <w:rsid w:val="00885BE1"/>
    <w:rsid w:val="008A05DC"/>
    <w:rsid w:val="008A670B"/>
    <w:rsid w:val="008B19FC"/>
    <w:rsid w:val="008C68A8"/>
    <w:rsid w:val="008D0E1A"/>
    <w:rsid w:val="008D1787"/>
    <w:rsid w:val="008D1E8F"/>
    <w:rsid w:val="008D5FF0"/>
    <w:rsid w:val="008D7513"/>
    <w:rsid w:val="008E2023"/>
    <w:rsid w:val="008E3310"/>
    <w:rsid w:val="008F519D"/>
    <w:rsid w:val="008F65AA"/>
    <w:rsid w:val="008F679F"/>
    <w:rsid w:val="00906C18"/>
    <w:rsid w:val="009075B6"/>
    <w:rsid w:val="00910127"/>
    <w:rsid w:val="00910A1A"/>
    <w:rsid w:val="009130DB"/>
    <w:rsid w:val="0091367F"/>
    <w:rsid w:val="00913FE7"/>
    <w:rsid w:val="00914BB7"/>
    <w:rsid w:val="00915119"/>
    <w:rsid w:val="00916855"/>
    <w:rsid w:val="00924078"/>
    <w:rsid w:val="009370ED"/>
    <w:rsid w:val="00940871"/>
    <w:rsid w:val="0094274C"/>
    <w:rsid w:val="0094344A"/>
    <w:rsid w:val="00945049"/>
    <w:rsid w:val="00947251"/>
    <w:rsid w:val="0095199A"/>
    <w:rsid w:val="00954610"/>
    <w:rsid w:val="009559AF"/>
    <w:rsid w:val="00964E56"/>
    <w:rsid w:val="009712F8"/>
    <w:rsid w:val="00971F73"/>
    <w:rsid w:val="00972D01"/>
    <w:rsid w:val="00981345"/>
    <w:rsid w:val="009815DE"/>
    <w:rsid w:val="00982941"/>
    <w:rsid w:val="00983C8B"/>
    <w:rsid w:val="00987CF3"/>
    <w:rsid w:val="009922CE"/>
    <w:rsid w:val="00993AD6"/>
    <w:rsid w:val="00994F30"/>
    <w:rsid w:val="009A3F5B"/>
    <w:rsid w:val="009A429C"/>
    <w:rsid w:val="009A5576"/>
    <w:rsid w:val="009A73C5"/>
    <w:rsid w:val="009B3F38"/>
    <w:rsid w:val="009E54DE"/>
    <w:rsid w:val="009E7B14"/>
    <w:rsid w:val="009F16F3"/>
    <w:rsid w:val="009F230F"/>
    <w:rsid w:val="009F5E07"/>
    <w:rsid w:val="009F6579"/>
    <w:rsid w:val="009F73DC"/>
    <w:rsid w:val="00A031BD"/>
    <w:rsid w:val="00A035B0"/>
    <w:rsid w:val="00A10848"/>
    <w:rsid w:val="00A13C7D"/>
    <w:rsid w:val="00A14DD1"/>
    <w:rsid w:val="00A1655C"/>
    <w:rsid w:val="00A206C8"/>
    <w:rsid w:val="00A2090D"/>
    <w:rsid w:val="00A223C3"/>
    <w:rsid w:val="00A25E80"/>
    <w:rsid w:val="00A25F4F"/>
    <w:rsid w:val="00A3065E"/>
    <w:rsid w:val="00A30681"/>
    <w:rsid w:val="00A327C7"/>
    <w:rsid w:val="00A33172"/>
    <w:rsid w:val="00A33362"/>
    <w:rsid w:val="00A36809"/>
    <w:rsid w:val="00A41DC3"/>
    <w:rsid w:val="00A4503A"/>
    <w:rsid w:val="00A62F06"/>
    <w:rsid w:val="00A7018C"/>
    <w:rsid w:val="00A7057D"/>
    <w:rsid w:val="00A710B2"/>
    <w:rsid w:val="00A71930"/>
    <w:rsid w:val="00A71D60"/>
    <w:rsid w:val="00A756DA"/>
    <w:rsid w:val="00A802FC"/>
    <w:rsid w:val="00A87683"/>
    <w:rsid w:val="00AA26B5"/>
    <w:rsid w:val="00AA2D38"/>
    <w:rsid w:val="00AA4633"/>
    <w:rsid w:val="00AA74FB"/>
    <w:rsid w:val="00AB4032"/>
    <w:rsid w:val="00AB4466"/>
    <w:rsid w:val="00AB4C9D"/>
    <w:rsid w:val="00AC30A6"/>
    <w:rsid w:val="00AC40C2"/>
    <w:rsid w:val="00AD42D0"/>
    <w:rsid w:val="00AD7E74"/>
    <w:rsid w:val="00AE0431"/>
    <w:rsid w:val="00AE25E6"/>
    <w:rsid w:val="00AE305B"/>
    <w:rsid w:val="00AE54E5"/>
    <w:rsid w:val="00AE68B8"/>
    <w:rsid w:val="00AF77F8"/>
    <w:rsid w:val="00AF7CBE"/>
    <w:rsid w:val="00AF7F47"/>
    <w:rsid w:val="00B11AB7"/>
    <w:rsid w:val="00B14806"/>
    <w:rsid w:val="00B24BDE"/>
    <w:rsid w:val="00B2575A"/>
    <w:rsid w:val="00B27E62"/>
    <w:rsid w:val="00B340C7"/>
    <w:rsid w:val="00B354AD"/>
    <w:rsid w:val="00B43E08"/>
    <w:rsid w:val="00B47811"/>
    <w:rsid w:val="00B51F89"/>
    <w:rsid w:val="00B531BC"/>
    <w:rsid w:val="00B55136"/>
    <w:rsid w:val="00B60959"/>
    <w:rsid w:val="00B620D8"/>
    <w:rsid w:val="00B62AEE"/>
    <w:rsid w:val="00B64DFE"/>
    <w:rsid w:val="00B67DF0"/>
    <w:rsid w:val="00B707FE"/>
    <w:rsid w:val="00B8333B"/>
    <w:rsid w:val="00B8362C"/>
    <w:rsid w:val="00B91BBC"/>
    <w:rsid w:val="00BA1EC9"/>
    <w:rsid w:val="00BA26C6"/>
    <w:rsid w:val="00BA5D6E"/>
    <w:rsid w:val="00BB26D6"/>
    <w:rsid w:val="00BB2857"/>
    <w:rsid w:val="00BC091C"/>
    <w:rsid w:val="00BC1F9B"/>
    <w:rsid w:val="00BC5FED"/>
    <w:rsid w:val="00BD7CF6"/>
    <w:rsid w:val="00BE0A14"/>
    <w:rsid w:val="00BE34B5"/>
    <w:rsid w:val="00BE36BE"/>
    <w:rsid w:val="00BE5492"/>
    <w:rsid w:val="00BE7D31"/>
    <w:rsid w:val="00BF1593"/>
    <w:rsid w:val="00BF7DC4"/>
    <w:rsid w:val="00C007D5"/>
    <w:rsid w:val="00C04E91"/>
    <w:rsid w:val="00C12CDC"/>
    <w:rsid w:val="00C14F87"/>
    <w:rsid w:val="00C153DA"/>
    <w:rsid w:val="00C219EA"/>
    <w:rsid w:val="00C22329"/>
    <w:rsid w:val="00C22EAD"/>
    <w:rsid w:val="00C2586B"/>
    <w:rsid w:val="00C328B2"/>
    <w:rsid w:val="00C43998"/>
    <w:rsid w:val="00C440DA"/>
    <w:rsid w:val="00C4692A"/>
    <w:rsid w:val="00C47082"/>
    <w:rsid w:val="00C52897"/>
    <w:rsid w:val="00C52D2A"/>
    <w:rsid w:val="00C533B3"/>
    <w:rsid w:val="00C535F3"/>
    <w:rsid w:val="00C54F5F"/>
    <w:rsid w:val="00C57BD6"/>
    <w:rsid w:val="00C60CCD"/>
    <w:rsid w:val="00C60D92"/>
    <w:rsid w:val="00C6210A"/>
    <w:rsid w:val="00C66ACA"/>
    <w:rsid w:val="00C74187"/>
    <w:rsid w:val="00C7654A"/>
    <w:rsid w:val="00C76D45"/>
    <w:rsid w:val="00C77FAE"/>
    <w:rsid w:val="00C81B0D"/>
    <w:rsid w:val="00C82042"/>
    <w:rsid w:val="00C8704C"/>
    <w:rsid w:val="00CA0CB9"/>
    <w:rsid w:val="00CA109B"/>
    <w:rsid w:val="00CA2A49"/>
    <w:rsid w:val="00CB3216"/>
    <w:rsid w:val="00CB42EB"/>
    <w:rsid w:val="00CB613D"/>
    <w:rsid w:val="00CB77C9"/>
    <w:rsid w:val="00CD0908"/>
    <w:rsid w:val="00CD3078"/>
    <w:rsid w:val="00CD307F"/>
    <w:rsid w:val="00CD3694"/>
    <w:rsid w:val="00CD394B"/>
    <w:rsid w:val="00CD79C4"/>
    <w:rsid w:val="00CD7A29"/>
    <w:rsid w:val="00CE03C4"/>
    <w:rsid w:val="00CE5379"/>
    <w:rsid w:val="00CF08FB"/>
    <w:rsid w:val="00CF38B4"/>
    <w:rsid w:val="00CF58B4"/>
    <w:rsid w:val="00CF62AD"/>
    <w:rsid w:val="00D05B8C"/>
    <w:rsid w:val="00D05FA9"/>
    <w:rsid w:val="00D07189"/>
    <w:rsid w:val="00D074A6"/>
    <w:rsid w:val="00D12E98"/>
    <w:rsid w:val="00D176EB"/>
    <w:rsid w:val="00D21E94"/>
    <w:rsid w:val="00D27F50"/>
    <w:rsid w:val="00D33FE3"/>
    <w:rsid w:val="00D373A1"/>
    <w:rsid w:val="00D4078D"/>
    <w:rsid w:val="00D40947"/>
    <w:rsid w:val="00D41262"/>
    <w:rsid w:val="00D413D3"/>
    <w:rsid w:val="00D4219C"/>
    <w:rsid w:val="00D46C5B"/>
    <w:rsid w:val="00D47F53"/>
    <w:rsid w:val="00D51B15"/>
    <w:rsid w:val="00D538CD"/>
    <w:rsid w:val="00D54C0E"/>
    <w:rsid w:val="00D61805"/>
    <w:rsid w:val="00D62570"/>
    <w:rsid w:val="00D62D7A"/>
    <w:rsid w:val="00D6337A"/>
    <w:rsid w:val="00D64923"/>
    <w:rsid w:val="00D64B12"/>
    <w:rsid w:val="00D70157"/>
    <w:rsid w:val="00D70CB9"/>
    <w:rsid w:val="00D713FE"/>
    <w:rsid w:val="00D720B7"/>
    <w:rsid w:val="00D731AD"/>
    <w:rsid w:val="00D73953"/>
    <w:rsid w:val="00D76222"/>
    <w:rsid w:val="00D8020A"/>
    <w:rsid w:val="00D83255"/>
    <w:rsid w:val="00D871B8"/>
    <w:rsid w:val="00D91B73"/>
    <w:rsid w:val="00D96B2C"/>
    <w:rsid w:val="00DA027A"/>
    <w:rsid w:val="00DA2551"/>
    <w:rsid w:val="00DB04D3"/>
    <w:rsid w:val="00DB58F4"/>
    <w:rsid w:val="00DC5375"/>
    <w:rsid w:val="00DC6739"/>
    <w:rsid w:val="00DC6B87"/>
    <w:rsid w:val="00DD047C"/>
    <w:rsid w:val="00DE055D"/>
    <w:rsid w:val="00DE197E"/>
    <w:rsid w:val="00DE24AC"/>
    <w:rsid w:val="00DE3406"/>
    <w:rsid w:val="00DE4900"/>
    <w:rsid w:val="00DE708B"/>
    <w:rsid w:val="00DF321D"/>
    <w:rsid w:val="00DF43A5"/>
    <w:rsid w:val="00DF45B4"/>
    <w:rsid w:val="00E009D3"/>
    <w:rsid w:val="00E10E92"/>
    <w:rsid w:val="00E1450D"/>
    <w:rsid w:val="00E250B7"/>
    <w:rsid w:val="00E25C1B"/>
    <w:rsid w:val="00E32AFA"/>
    <w:rsid w:val="00E40703"/>
    <w:rsid w:val="00E41A31"/>
    <w:rsid w:val="00E427AA"/>
    <w:rsid w:val="00E441E5"/>
    <w:rsid w:val="00E50BA8"/>
    <w:rsid w:val="00E5245B"/>
    <w:rsid w:val="00E5372E"/>
    <w:rsid w:val="00E53F62"/>
    <w:rsid w:val="00E5552B"/>
    <w:rsid w:val="00E56A99"/>
    <w:rsid w:val="00E7514C"/>
    <w:rsid w:val="00E808A2"/>
    <w:rsid w:val="00E817DC"/>
    <w:rsid w:val="00E93913"/>
    <w:rsid w:val="00E95B8B"/>
    <w:rsid w:val="00E961E3"/>
    <w:rsid w:val="00EA0306"/>
    <w:rsid w:val="00EA0C11"/>
    <w:rsid w:val="00EA0E91"/>
    <w:rsid w:val="00EA1C73"/>
    <w:rsid w:val="00EA340E"/>
    <w:rsid w:val="00EA3948"/>
    <w:rsid w:val="00EA3D99"/>
    <w:rsid w:val="00EA79F6"/>
    <w:rsid w:val="00EB2232"/>
    <w:rsid w:val="00EB2D81"/>
    <w:rsid w:val="00EB62A6"/>
    <w:rsid w:val="00EC215B"/>
    <w:rsid w:val="00EC2C16"/>
    <w:rsid w:val="00EC6281"/>
    <w:rsid w:val="00ED1FF8"/>
    <w:rsid w:val="00ED436F"/>
    <w:rsid w:val="00ED607E"/>
    <w:rsid w:val="00EE0C28"/>
    <w:rsid w:val="00EE537E"/>
    <w:rsid w:val="00EE5E7B"/>
    <w:rsid w:val="00EE77AB"/>
    <w:rsid w:val="00EF09AF"/>
    <w:rsid w:val="00EF0E8B"/>
    <w:rsid w:val="00EF3844"/>
    <w:rsid w:val="00EF649C"/>
    <w:rsid w:val="00EF64D0"/>
    <w:rsid w:val="00F13857"/>
    <w:rsid w:val="00F14C1A"/>
    <w:rsid w:val="00F14E40"/>
    <w:rsid w:val="00F22471"/>
    <w:rsid w:val="00F23124"/>
    <w:rsid w:val="00F26227"/>
    <w:rsid w:val="00F26802"/>
    <w:rsid w:val="00F2723B"/>
    <w:rsid w:val="00F27D53"/>
    <w:rsid w:val="00F40CF8"/>
    <w:rsid w:val="00F4487C"/>
    <w:rsid w:val="00F54BCD"/>
    <w:rsid w:val="00F5579E"/>
    <w:rsid w:val="00F55B20"/>
    <w:rsid w:val="00F64F6F"/>
    <w:rsid w:val="00F66441"/>
    <w:rsid w:val="00F71E6B"/>
    <w:rsid w:val="00F73A6F"/>
    <w:rsid w:val="00F7679B"/>
    <w:rsid w:val="00F82CB1"/>
    <w:rsid w:val="00F90CB2"/>
    <w:rsid w:val="00F91494"/>
    <w:rsid w:val="00FA2FE6"/>
    <w:rsid w:val="00FA6DE5"/>
    <w:rsid w:val="00FB4126"/>
    <w:rsid w:val="00FB5B18"/>
    <w:rsid w:val="00FC0FEE"/>
    <w:rsid w:val="00FC1D20"/>
    <w:rsid w:val="00FC7034"/>
    <w:rsid w:val="00FD012F"/>
    <w:rsid w:val="00FD182F"/>
    <w:rsid w:val="00FD298B"/>
    <w:rsid w:val="00FE4BB6"/>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578252009">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 w:id="136952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1EE48-E0C2-48F5-A8D5-8A110192F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1511</Words>
  <Characters>8316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2022-11-11T23:12:00Z</cp:lastPrinted>
  <dcterms:created xsi:type="dcterms:W3CDTF">2023-06-28T20:10:00Z</dcterms:created>
  <dcterms:modified xsi:type="dcterms:W3CDTF">2023-06-28T20:10:00Z</dcterms:modified>
</cp:coreProperties>
</file>