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21F5BF" w14:textId="77777777" w:rsidR="002763CF" w:rsidRDefault="009D4D83">
      <w:pPr>
        <w:spacing w:before="71" w:line="290" w:lineRule="auto"/>
        <w:ind w:left="4439" w:right="2838" w:hanging="378"/>
        <w:rPr>
          <w:b/>
          <w:sz w:val="24"/>
        </w:rPr>
      </w:pPr>
      <w:r>
        <w:rPr>
          <w:b/>
          <w:sz w:val="24"/>
        </w:rPr>
        <w:t>MINISTERIO DE EDUCACIÓN AUDITORIA INTERNA CUA No.:105334</w:t>
      </w:r>
    </w:p>
    <w:p w14:paraId="36DD8611" w14:textId="77777777" w:rsidR="002763CF" w:rsidRDefault="002763CF">
      <w:pPr>
        <w:pStyle w:val="Textoindependiente"/>
        <w:rPr>
          <w:b/>
          <w:sz w:val="26"/>
        </w:rPr>
      </w:pPr>
    </w:p>
    <w:p w14:paraId="6B6D004E" w14:textId="77777777" w:rsidR="002763CF" w:rsidRDefault="002763CF">
      <w:pPr>
        <w:pStyle w:val="Textoindependiente"/>
        <w:rPr>
          <w:b/>
          <w:sz w:val="26"/>
        </w:rPr>
      </w:pPr>
    </w:p>
    <w:p w14:paraId="4FB1B123" w14:textId="77777777" w:rsidR="002763CF" w:rsidRDefault="002763CF">
      <w:pPr>
        <w:pStyle w:val="Textoindependiente"/>
        <w:rPr>
          <w:b/>
          <w:sz w:val="26"/>
        </w:rPr>
      </w:pPr>
    </w:p>
    <w:p w14:paraId="6EE56ED8" w14:textId="77777777" w:rsidR="002763CF" w:rsidRDefault="002763CF">
      <w:pPr>
        <w:pStyle w:val="Textoindependiente"/>
        <w:rPr>
          <w:b/>
          <w:sz w:val="26"/>
        </w:rPr>
      </w:pPr>
    </w:p>
    <w:p w14:paraId="72DA3A38" w14:textId="77777777" w:rsidR="002763CF" w:rsidRDefault="002763CF">
      <w:pPr>
        <w:pStyle w:val="Textoindependiente"/>
        <w:rPr>
          <w:b/>
          <w:sz w:val="26"/>
        </w:rPr>
      </w:pPr>
    </w:p>
    <w:p w14:paraId="38F869F5" w14:textId="77777777" w:rsidR="002763CF" w:rsidRDefault="002763CF">
      <w:pPr>
        <w:pStyle w:val="Textoindependiente"/>
        <w:rPr>
          <w:b/>
          <w:sz w:val="26"/>
        </w:rPr>
      </w:pPr>
    </w:p>
    <w:p w14:paraId="2D05C056" w14:textId="77777777" w:rsidR="002763CF" w:rsidRDefault="002763CF">
      <w:pPr>
        <w:pStyle w:val="Textoindependiente"/>
        <w:rPr>
          <w:b/>
          <w:sz w:val="26"/>
        </w:rPr>
      </w:pPr>
    </w:p>
    <w:p w14:paraId="50B05F09" w14:textId="77777777" w:rsidR="002763CF" w:rsidRDefault="002763CF">
      <w:pPr>
        <w:pStyle w:val="Textoindependiente"/>
        <w:rPr>
          <w:b/>
          <w:sz w:val="26"/>
        </w:rPr>
      </w:pPr>
    </w:p>
    <w:p w14:paraId="193AB42A" w14:textId="77777777" w:rsidR="002763CF" w:rsidRDefault="002763CF">
      <w:pPr>
        <w:pStyle w:val="Textoindependiente"/>
        <w:rPr>
          <w:b/>
          <w:sz w:val="26"/>
        </w:rPr>
      </w:pPr>
    </w:p>
    <w:p w14:paraId="7C1E6534" w14:textId="77777777" w:rsidR="002763CF" w:rsidRDefault="002763CF">
      <w:pPr>
        <w:pStyle w:val="Textoindependiente"/>
        <w:rPr>
          <w:b/>
          <w:sz w:val="26"/>
        </w:rPr>
      </w:pPr>
    </w:p>
    <w:p w14:paraId="351D73B4" w14:textId="77777777" w:rsidR="002763CF" w:rsidRDefault="002763CF">
      <w:pPr>
        <w:pStyle w:val="Textoindependiente"/>
        <w:rPr>
          <w:b/>
          <w:sz w:val="26"/>
        </w:rPr>
      </w:pPr>
    </w:p>
    <w:p w14:paraId="45EC84F3" w14:textId="77777777" w:rsidR="002763CF" w:rsidRDefault="002763CF">
      <w:pPr>
        <w:pStyle w:val="Textoindependiente"/>
        <w:rPr>
          <w:b/>
          <w:sz w:val="26"/>
        </w:rPr>
      </w:pPr>
    </w:p>
    <w:p w14:paraId="1DB53FD6" w14:textId="77777777" w:rsidR="002763CF" w:rsidRDefault="002763CF">
      <w:pPr>
        <w:pStyle w:val="Textoindependiente"/>
        <w:rPr>
          <w:b/>
          <w:sz w:val="26"/>
        </w:rPr>
      </w:pPr>
    </w:p>
    <w:p w14:paraId="4D5EBB40" w14:textId="77777777" w:rsidR="002763CF" w:rsidRDefault="002763CF">
      <w:pPr>
        <w:pStyle w:val="Textoindependiente"/>
        <w:rPr>
          <w:b/>
          <w:sz w:val="26"/>
        </w:rPr>
      </w:pPr>
    </w:p>
    <w:p w14:paraId="46425D2B" w14:textId="77777777" w:rsidR="002763CF" w:rsidRDefault="009D4D83">
      <w:pPr>
        <w:spacing w:before="185" w:line="340" w:lineRule="auto"/>
        <w:ind w:left="3767" w:right="2565" w:hanging="2"/>
        <w:jc w:val="center"/>
        <w:rPr>
          <w:b/>
          <w:sz w:val="24"/>
        </w:rPr>
      </w:pPr>
      <w:r>
        <w:rPr>
          <w:b/>
          <w:sz w:val="24"/>
        </w:rPr>
        <w:t>MINISTERIO DE EDUCACIÓN ACTIVIDADES ADMINISTRATIVAS</w:t>
      </w:r>
    </w:p>
    <w:p w14:paraId="7AFD0911" w14:textId="77777777" w:rsidR="002763CF" w:rsidRDefault="009D4D83">
      <w:pPr>
        <w:spacing w:before="3" w:line="290" w:lineRule="auto"/>
        <w:ind w:left="2280" w:right="1085" w:firstLine="3"/>
        <w:jc w:val="center"/>
        <w:rPr>
          <w:b/>
          <w:sz w:val="24"/>
        </w:rPr>
      </w:pPr>
      <w:r>
        <w:rPr>
          <w:b/>
          <w:sz w:val="24"/>
        </w:rPr>
        <w:t>Auditoría administrativa entrega y recepción de cargo de Director de la Dirección General de Currículo -DIGECUR-</w:t>
      </w:r>
      <w:r>
        <w:rPr>
          <w:b/>
          <w:spacing w:val="-42"/>
          <w:sz w:val="24"/>
        </w:rPr>
        <w:t xml:space="preserve"> </w:t>
      </w:r>
      <w:r>
        <w:rPr>
          <w:b/>
          <w:sz w:val="24"/>
        </w:rPr>
        <w:t>del Ministerio de</w:t>
      </w:r>
      <w:r>
        <w:rPr>
          <w:b/>
          <w:spacing w:val="-3"/>
          <w:sz w:val="24"/>
        </w:rPr>
        <w:t xml:space="preserve"> </w:t>
      </w:r>
      <w:r>
        <w:rPr>
          <w:b/>
          <w:sz w:val="24"/>
        </w:rPr>
        <w:t>Educación</w:t>
      </w:r>
    </w:p>
    <w:p w14:paraId="5851D832" w14:textId="77777777" w:rsidR="002763CF" w:rsidRDefault="002763CF">
      <w:pPr>
        <w:pStyle w:val="Textoindependiente"/>
        <w:rPr>
          <w:b/>
          <w:sz w:val="20"/>
        </w:rPr>
      </w:pPr>
    </w:p>
    <w:p w14:paraId="56DFDC4A" w14:textId="77777777" w:rsidR="002763CF" w:rsidRDefault="002763CF">
      <w:pPr>
        <w:pStyle w:val="Textoindependiente"/>
        <w:rPr>
          <w:b/>
          <w:sz w:val="20"/>
        </w:rPr>
      </w:pPr>
    </w:p>
    <w:p w14:paraId="6512F2D3" w14:textId="77777777" w:rsidR="002763CF" w:rsidRDefault="002763CF">
      <w:pPr>
        <w:pStyle w:val="Textoindependiente"/>
        <w:rPr>
          <w:b/>
          <w:sz w:val="20"/>
        </w:rPr>
      </w:pPr>
    </w:p>
    <w:p w14:paraId="22FA70BB" w14:textId="77777777" w:rsidR="002763CF" w:rsidRDefault="002763CF">
      <w:pPr>
        <w:pStyle w:val="Textoindependiente"/>
        <w:rPr>
          <w:b/>
          <w:sz w:val="20"/>
        </w:rPr>
      </w:pPr>
    </w:p>
    <w:p w14:paraId="7CC374DF" w14:textId="77777777" w:rsidR="002763CF" w:rsidRDefault="002763CF">
      <w:pPr>
        <w:pStyle w:val="Textoindependiente"/>
        <w:rPr>
          <w:b/>
          <w:sz w:val="20"/>
        </w:rPr>
      </w:pPr>
    </w:p>
    <w:p w14:paraId="71677F07" w14:textId="77777777" w:rsidR="002763CF" w:rsidRDefault="002763CF">
      <w:pPr>
        <w:pStyle w:val="Textoindependiente"/>
        <w:rPr>
          <w:b/>
          <w:sz w:val="20"/>
        </w:rPr>
      </w:pPr>
    </w:p>
    <w:p w14:paraId="2A811EAA" w14:textId="77777777" w:rsidR="002763CF" w:rsidRDefault="002763CF">
      <w:pPr>
        <w:pStyle w:val="Textoindependiente"/>
        <w:rPr>
          <w:b/>
          <w:sz w:val="20"/>
        </w:rPr>
      </w:pPr>
    </w:p>
    <w:p w14:paraId="3682219F" w14:textId="77777777" w:rsidR="002763CF" w:rsidRDefault="002763CF">
      <w:pPr>
        <w:pStyle w:val="Textoindependiente"/>
        <w:rPr>
          <w:b/>
          <w:sz w:val="20"/>
        </w:rPr>
      </w:pPr>
    </w:p>
    <w:p w14:paraId="39509DA4" w14:textId="77777777" w:rsidR="002763CF" w:rsidRDefault="002763CF">
      <w:pPr>
        <w:pStyle w:val="Textoindependiente"/>
        <w:rPr>
          <w:b/>
          <w:sz w:val="20"/>
        </w:rPr>
      </w:pPr>
    </w:p>
    <w:p w14:paraId="64BC5DFD" w14:textId="77777777" w:rsidR="002763CF" w:rsidRDefault="002763CF">
      <w:pPr>
        <w:pStyle w:val="Textoindependiente"/>
        <w:rPr>
          <w:b/>
          <w:sz w:val="20"/>
        </w:rPr>
      </w:pPr>
    </w:p>
    <w:p w14:paraId="296EA2B4" w14:textId="77777777" w:rsidR="002763CF" w:rsidRDefault="002763CF">
      <w:pPr>
        <w:pStyle w:val="Textoindependiente"/>
        <w:rPr>
          <w:b/>
          <w:sz w:val="20"/>
        </w:rPr>
      </w:pPr>
    </w:p>
    <w:p w14:paraId="1464AD88" w14:textId="77777777" w:rsidR="002763CF" w:rsidRDefault="002763CF">
      <w:pPr>
        <w:pStyle w:val="Textoindependiente"/>
        <w:rPr>
          <w:b/>
          <w:sz w:val="20"/>
        </w:rPr>
      </w:pPr>
    </w:p>
    <w:p w14:paraId="75620196" w14:textId="77777777" w:rsidR="002763CF" w:rsidRDefault="002763CF">
      <w:pPr>
        <w:pStyle w:val="Textoindependiente"/>
        <w:rPr>
          <w:b/>
          <w:sz w:val="20"/>
        </w:rPr>
      </w:pPr>
    </w:p>
    <w:p w14:paraId="4BE3C6C3" w14:textId="77777777" w:rsidR="002763CF" w:rsidRDefault="002763CF">
      <w:pPr>
        <w:pStyle w:val="Textoindependiente"/>
        <w:rPr>
          <w:b/>
          <w:sz w:val="20"/>
        </w:rPr>
      </w:pPr>
    </w:p>
    <w:p w14:paraId="7C4CF6A3" w14:textId="77777777" w:rsidR="002763CF" w:rsidRDefault="002763CF">
      <w:pPr>
        <w:pStyle w:val="Textoindependiente"/>
        <w:rPr>
          <w:b/>
          <w:sz w:val="20"/>
        </w:rPr>
      </w:pPr>
    </w:p>
    <w:p w14:paraId="2F9EB637" w14:textId="77777777" w:rsidR="002763CF" w:rsidRDefault="002763CF">
      <w:pPr>
        <w:pStyle w:val="Textoindependiente"/>
        <w:rPr>
          <w:b/>
          <w:sz w:val="20"/>
        </w:rPr>
      </w:pPr>
    </w:p>
    <w:p w14:paraId="76C11E24" w14:textId="77777777" w:rsidR="002763CF" w:rsidRDefault="002763CF">
      <w:pPr>
        <w:pStyle w:val="Textoindependiente"/>
        <w:rPr>
          <w:b/>
          <w:sz w:val="20"/>
        </w:rPr>
      </w:pPr>
    </w:p>
    <w:p w14:paraId="69AE33D3" w14:textId="77777777" w:rsidR="002763CF" w:rsidRDefault="002763CF">
      <w:pPr>
        <w:pStyle w:val="Textoindependiente"/>
        <w:rPr>
          <w:b/>
          <w:sz w:val="20"/>
        </w:rPr>
      </w:pPr>
    </w:p>
    <w:p w14:paraId="5B072375" w14:textId="77777777" w:rsidR="002763CF" w:rsidRDefault="002763CF">
      <w:pPr>
        <w:pStyle w:val="Textoindependiente"/>
        <w:rPr>
          <w:b/>
          <w:sz w:val="20"/>
        </w:rPr>
      </w:pPr>
    </w:p>
    <w:p w14:paraId="3BE8185F" w14:textId="77777777" w:rsidR="002763CF" w:rsidRDefault="002763CF">
      <w:pPr>
        <w:pStyle w:val="Textoindependiente"/>
        <w:rPr>
          <w:b/>
          <w:sz w:val="20"/>
        </w:rPr>
      </w:pPr>
    </w:p>
    <w:p w14:paraId="51FBB852" w14:textId="77777777" w:rsidR="002763CF" w:rsidRDefault="002763CF">
      <w:pPr>
        <w:pStyle w:val="Textoindependiente"/>
        <w:rPr>
          <w:b/>
          <w:sz w:val="20"/>
        </w:rPr>
      </w:pPr>
    </w:p>
    <w:p w14:paraId="40DB0A64" w14:textId="77777777" w:rsidR="002763CF" w:rsidRDefault="002763CF">
      <w:pPr>
        <w:pStyle w:val="Textoindependiente"/>
        <w:rPr>
          <w:b/>
          <w:sz w:val="20"/>
        </w:rPr>
      </w:pPr>
    </w:p>
    <w:p w14:paraId="2E2A67AF" w14:textId="77777777" w:rsidR="002763CF" w:rsidRDefault="002763CF">
      <w:pPr>
        <w:pStyle w:val="Textoindependiente"/>
        <w:rPr>
          <w:b/>
          <w:sz w:val="20"/>
        </w:rPr>
      </w:pPr>
    </w:p>
    <w:p w14:paraId="2BD877BF" w14:textId="77777777" w:rsidR="002763CF" w:rsidRDefault="002763CF">
      <w:pPr>
        <w:pStyle w:val="Textoindependiente"/>
        <w:rPr>
          <w:b/>
          <w:sz w:val="20"/>
        </w:rPr>
      </w:pPr>
    </w:p>
    <w:p w14:paraId="2A76A5B1" w14:textId="77777777" w:rsidR="002763CF" w:rsidRDefault="002763CF">
      <w:pPr>
        <w:pStyle w:val="Textoindependiente"/>
        <w:rPr>
          <w:b/>
          <w:sz w:val="20"/>
        </w:rPr>
      </w:pPr>
    </w:p>
    <w:p w14:paraId="24BF3FD5" w14:textId="77777777" w:rsidR="002763CF" w:rsidRDefault="002763CF">
      <w:pPr>
        <w:pStyle w:val="Textoindependiente"/>
        <w:rPr>
          <w:b/>
          <w:sz w:val="20"/>
        </w:rPr>
      </w:pPr>
    </w:p>
    <w:p w14:paraId="5800A1A0" w14:textId="77777777" w:rsidR="002763CF" w:rsidRDefault="002763CF">
      <w:pPr>
        <w:pStyle w:val="Textoindependiente"/>
        <w:rPr>
          <w:b/>
          <w:sz w:val="20"/>
        </w:rPr>
      </w:pPr>
    </w:p>
    <w:p w14:paraId="2B454966" w14:textId="77777777" w:rsidR="002763CF" w:rsidRDefault="002763CF">
      <w:pPr>
        <w:pStyle w:val="Textoindependiente"/>
        <w:spacing w:before="9"/>
        <w:rPr>
          <w:b/>
        </w:rPr>
      </w:pPr>
    </w:p>
    <w:p w14:paraId="1C1D9277" w14:textId="77777777" w:rsidR="002763CF" w:rsidRDefault="009D4D83">
      <w:pPr>
        <w:spacing w:before="92"/>
        <w:ind w:left="3868"/>
        <w:rPr>
          <w:b/>
          <w:sz w:val="24"/>
        </w:rPr>
      </w:pPr>
      <w:r>
        <w:rPr>
          <w:noProof/>
        </w:rPr>
        <w:drawing>
          <wp:anchor distT="0" distB="0" distL="0" distR="0" simplePos="0" relativeHeight="15728640" behindDoc="0" locked="0" layoutInCell="1" allowOverlap="1" wp14:anchorId="2CEE6794" wp14:editId="51086AE3">
            <wp:simplePos x="0" y="0"/>
            <wp:positionH relativeFrom="page">
              <wp:posOffset>317500</wp:posOffset>
            </wp:positionH>
            <wp:positionV relativeFrom="paragraph">
              <wp:posOffset>99896</wp:posOffset>
            </wp:positionV>
            <wp:extent cx="914400" cy="365759"/>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6" cstate="print"/>
                    <a:stretch>
                      <a:fillRect/>
                    </a:stretch>
                  </pic:blipFill>
                  <pic:spPr>
                    <a:xfrm>
                      <a:off x="0" y="0"/>
                      <a:ext cx="914400" cy="365759"/>
                    </a:xfrm>
                    <a:prstGeom prst="rect">
                      <a:avLst/>
                    </a:prstGeom>
                  </pic:spPr>
                </pic:pic>
              </a:graphicData>
            </a:graphic>
          </wp:anchor>
        </w:drawing>
      </w:r>
      <w:r>
        <w:rPr>
          <w:b/>
          <w:sz w:val="24"/>
        </w:rPr>
        <w:t>GUATEMALA, AGOSTO DE 2021</w:t>
      </w:r>
    </w:p>
    <w:p w14:paraId="3588B2DA" w14:textId="77777777" w:rsidR="002763CF" w:rsidRDefault="002763CF">
      <w:pPr>
        <w:rPr>
          <w:sz w:val="24"/>
        </w:rPr>
        <w:sectPr w:rsidR="002763CF">
          <w:type w:val="continuous"/>
          <w:pgSz w:w="12240" w:h="15840"/>
          <w:pgMar w:top="1080" w:right="1600" w:bottom="0" w:left="400" w:header="720" w:footer="720" w:gutter="0"/>
          <w:cols w:space="720"/>
        </w:sectPr>
      </w:pPr>
    </w:p>
    <w:p w14:paraId="584223F2" w14:textId="77777777" w:rsidR="002763CF" w:rsidRDefault="009D4D83">
      <w:pPr>
        <w:spacing w:before="71"/>
        <w:ind w:left="4938" w:right="4447"/>
        <w:jc w:val="center"/>
        <w:rPr>
          <w:b/>
          <w:sz w:val="24"/>
        </w:rPr>
      </w:pPr>
      <w:r>
        <w:rPr>
          <w:b/>
          <w:sz w:val="24"/>
        </w:rPr>
        <w:lastRenderedPageBreak/>
        <w:t>INDICE</w:t>
      </w:r>
    </w:p>
    <w:sdt>
      <w:sdtPr>
        <w:rPr>
          <w:b w:val="0"/>
          <w:bCs w:val="0"/>
          <w:sz w:val="22"/>
          <w:szCs w:val="22"/>
        </w:rPr>
        <w:id w:val="-1679726027"/>
        <w:docPartObj>
          <w:docPartGallery w:val="Table of Contents"/>
          <w:docPartUnique/>
        </w:docPartObj>
      </w:sdtPr>
      <w:sdtEndPr/>
      <w:sdtContent>
        <w:p w14:paraId="7C69D114" w14:textId="77777777" w:rsidR="002763CF" w:rsidRDefault="009D4D83">
          <w:pPr>
            <w:pStyle w:val="TDC1"/>
            <w:tabs>
              <w:tab w:val="right" w:pos="9427"/>
            </w:tabs>
            <w:spacing w:before="741"/>
            <w:rPr>
              <w:b w:val="0"/>
            </w:rPr>
          </w:pPr>
          <w:r>
            <w:fldChar w:fldCharType="begin"/>
          </w:r>
          <w:r>
            <w:instrText xml:space="preserve">TOC \o "1-1" \h \z \u </w:instrText>
          </w:r>
          <w:r>
            <w:fldChar w:fldCharType="separate"/>
          </w:r>
          <w:hyperlink w:anchor="_TOC_250004" w:history="1">
            <w:r>
              <w:t>INTRODUCCION</w:t>
            </w:r>
            <w:r>
              <w:tab/>
            </w:r>
            <w:r>
              <w:rPr>
                <w:b w:val="0"/>
                <w:position w:val="-3"/>
              </w:rPr>
              <w:t>1</w:t>
            </w:r>
          </w:hyperlink>
        </w:p>
        <w:p w14:paraId="0286E820" w14:textId="77777777" w:rsidR="002763CF" w:rsidRDefault="009D4D83">
          <w:pPr>
            <w:pStyle w:val="TDC1"/>
            <w:tabs>
              <w:tab w:val="right" w:pos="9427"/>
            </w:tabs>
            <w:rPr>
              <w:b w:val="0"/>
            </w:rPr>
          </w:pPr>
          <w:hyperlink w:anchor="_TOC_250003" w:history="1">
            <w:r>
              <w:t>OBJETIVOS</w:t>
            </w:r>
            <w:r>
              <w:tab/>
            </w:r>
            <w:r>
              <w:rPr>
                <w:b w:val="0"/>
                <w:position w:val="-3"/>
              </w:rPr>
              <w:t>1</w:t>
            </w:r>
          </w:hyperlink>
        </w:p>
        <w:p w14:paraId="0C83D0D8" w14:textId="77777777" w:rsidR="002763CF" w:rsidRDefault="009D4D83">
          <w:pPr>
            <w:pStyle w:val="TDC1"/>
            <w:tabs>
              <w:tab w:val="right" w:pos="9427"/>
            </w:tabs>
            <w:spacing w:before="154"/>
            <w:rPr>
              <w:b w:val="0"/>
            </w:rPr>
          </w:pPr>
          <w:hyperlink w:anchor="_TOC_250002" w:history="1">
            <w:r>
              <w:t>ALCANCE DE</w:t>
            </w:r>
            <w:r>
              <w:rPr>
                <w:spacing w:val="-3"/>
              </w:rPr>
              <w:t xml:space="preserve"> </w:t>
            </w:r>
            <w:r>
              <w:t>LA</w:t>
            </w:r>
            <w:r>
              <w:rPr>
                <w:spacing w:val="-1"/>
              </w:rPr>
              <w:t xml:space="preserve"> </w:t>
            </w:r>
            <w:r>
              <w:t>ACTIVIDAD</w:t>
            </w:r>
            <w:r>
              <w:tab/>
            </w:r>
            <w:r>
              <w:rPr>
                <w:b w:val="0"/>
                <w:position w:val="-3"/>
              </w:rPr>
              <w:t>1</w:t>
            </w:r>
          </w:hyperlink>
        </w:p>
        <w:p w14:paraId="37EFB14F" w14:textId="77777777" w:rsidR="002763CF" w:rsidRDefault="009D4D83">
          <w:pPr>
            <w:pStyle w:val="TDC1"/>
            <w:tabs>
              <w:tab w:val="right" w:pos="9427"/>
            </w:tabs>
            <w:rPr>
              <w:b w:val="0"/>
            </w:rPr>
          </w:pPr>
          <w:hyperlink w:anchor="_TOC_250001" w:history="1">
            <w:r>
              <w:t>RESULTADOS DE</w:t>
            </w:r>
            <w:r>
              <w:rPr>
                <w:spacing w:val="-3"/>
              </w:rPr>
              <w:t xml:space="preserve"> </w:t>
            </w:r>
            <w:r>
              <w:t>LA</w:t>
            </w:r>
            <w:r>
              <w:rPr>
                <w:spacing w:val="-1"/>
              </w:rPr>
              <w:t xml:space="preserve"> </w:t>
            </w:r>
            <w:r>
              <w:t>ACTIVIDAD</w:t>
            </w:r>
            <w:r>
              <w:tab/>
            </w:r>
            <w:r>
              <w:rPr>
                <w:b w:val="0"/>
                <w:position w:val="-3"/>
              </w:rPr>
              <w:t>2</w:t>
            </w:r>
          </w:hyperlink>
        </w:p>
        <w:p w14:paraId="0171EF12" w14:textId="77777777" w:rsidR="002763CF" w:rsidRDefault="009D4D83">
          <w:pPr>
            <w:pStyle w:val="TDC1"/>
            <w:tabs>
              <w:tab w:val="right" w:pos="9427"/>
            </w:tabs>
            <w:spacing w:before="154"/>
            <w:rPr>
              <w:b w:val="0"/>
            </w:rPr>
          </w:pPr>
          <w:hyperlink w:anchor="_TOC_250000" w:history="1">
            <w:r>
              <w:t>ANEXOS</w:t>
            </w:r>
            <w:r>
              <w:tab/>
            </w:r>
            <w:r>
              <w:rPr>
                <w:b w:val="0"/>
                <w:position w:val="-3"/>
              </w:rPr>
              <w:t>6</w:t>
            </w:r>
          </w:hyperlink>
        </w:p>
        <w:p w14:paraId="0AED45C2" w14:textId="77777777" w:rsidR="002763CF" w:rsidRDefault="009D4D83">
          <w:pPr>
            <w:rPr>
              <w:sz w:val="20"/>
            </w:rPr>
          </w:pPr>
          <w:r>
            <w:fldChar w:fldCharType="end"/>
          </w:r>
        </w:p>
      </w:sdtContent>
    </w:sdt>
    <w:p w14:paraId="4B99CA24" w14:textId="77777777" w:rsidR="002763CF" w:rsidRDefault="002763CF">
      <w:pPr>
        <w:pStyle w:val="Textoindependiente"/>
        <w:rPr>
          <w:sz w:val="20"/>
        </w:rPr>
      </w:pPr>
    </w:p>
    <w:p w14:paraId="65ECA1ED" w14:textId="77777777" w:rsidR="002763CF" w:rsidRDefault="002763CF">
      <w:pPr>
        <w:pStyle w:val="Textoindependiente"/>
        <w:rPr>
          <w:sz w:val="20"/>
        </w:rPr>
      </w:pPr>
    </w:p>
    <w:p w14:paraId="420CF756" w14:textId="77777777" w:rsidR="002763CF" w:rsidRDefault="002763CF">
      <w:pPr>
        <w:pStyle w:val="Textoindependiente"/>
        <w:rPr>
          <w:sz w:val="20"/>
        </w:rPr>
      </w:pPr>
    </w:p>
    <w:p w14:paraId="067969D9" w14:textId="77777777" w:rsidR="002763CF" w:rsidRDefault="002763CF">
      <w:pPr>
        <w:pStyle w:val="Textoindependiente"/>
        <w:rPr>
          <w:sz w:val="20"/>
        </w:rPr>
      </w:pPr>
    </w:p>
    <w:p w14:paraId="7ADE67DF" w14:textId="77777777" w:rsidR="002763CF" w:rsidRDefault="002763CF">
      <w:pPr>
        <w:pStyle w:val="Textoindependiente"/>
        <w:rPr>
          <w:sz w:val="20"/>
        </w:rPr>
      </w:pPr>
    </w:p>
    <w:p w14:paraId="4143BF23" w14:textId="77777777" w:rsidR="002763CF" w:rsidRDefault="002763CF">
      <w:pPr>
        <w:pStyle w:val="Textoindependiente"/>
        <w:rPr>
          <w:sz w:val="20"/>
        </w:rPr>
      </w:pPr>
    </w:p>
    <w:p w14:paraId="5F08758F" w14:textId="77777777" w:rsidR="002763CF" w:rsidRDefault="002763CF">
      <w:pPr>
        <w:pStyle w:val="Textoindependiente"/>
        <w:rPr>
          <w:sz w:val="20"/>
        </w:rPr>
      </w:pPr>
    </w:p>
    <w:p w14:paraId="6292D29A" w14:textId="77777777" w:rsidR="002763CF" w:rsidRDefault="002763CF">
      <w:pPr>
        <w:pStyle w:val="Textoindependiente"/>
        <w:rPr>
          <w:sz w:val="20"/>
        </w:rPr>
      </w:pPr>
    </w:p>
    <w:p w14:paraId="35A64E1D" w14:textId="77777777" w:rsidR="002763CF" w:rsidRDefault="002763CF">
      <w:pPr>
        <w:pStyle w:val="Textoindependiente"/>
        <w:rPr>
          <w:sz w:val="20"/>
        </w:rPr>
      </w:pPr>
    </w:p>
    <w:p w14:paraId="480F8527" w14:textId="77777777" w:rsidR="002763CF" w:rsidRDefault="002763CF">
      <w:pPr>
        <w:pStyle w:val="Textoindependiente"/>
        <w:rPr>
          <w:sz w:val="20"/>
        </w:rPr>
      </w:pPr>
    </w:p>
    <w:p w14:paraId="1674021C" w14:textId="77777777" w:rsidR="002763CF" w:rsidRDefault="002763CF">
      <w:pPr>
        <w:pStyle w:val="Textoindependiente"/>
        <w:rPr>
          <w:sz w:val="20"/>
        </w:rPr>
      </w:pPr>
    </w:p>
    <w:p w14:paraId="7B81B6F2" w14:textId="77777777" w:rsidR="002763CF" w:rsidRDefault="002763CF">
      <w:pPr>
        <w:pStyle w:val="Textoindependiente"/>
        <w:rPr>
          <w:sz w:val="20"/>
        </w:rPr>
      </w:pPr>
    </w:p>
    <w:p w14:paraId="3A546CC2" w14:textId="77777777" w:rsidR="002763CF" w:rsidRDefault="002763CF">
      <w:pPr>
        <w:pStyle w:val="Textoindependiente"/>
        <w:rPr>
          <w:sz w:val="20"/>
        </w:rPr>
      </w:pPr>
    </w:p>
    <w:p w14:paraId="53DD1848" w14:textId="77777777" w:rsidR="002763CF" w:rsidRDefault="002763CF">
      <w:pPr>
        <w:pStyle w:val="Textoindependiente"/>
        <w:rPr>
          <w:sz w:val="20"/>
        </w:rPr>
      </w:pPr>
    </w:p>
    <w:p w14:paraId="63F958C6" w14:textId="77777777" w:rsidR="002763CF" w:rsidRDefault="002763CF">
      <w:pPr>
        <w:pStyle w:val="Textoindependiente"/>
        <w:rPr>
          <w:sz w:val="20"/>
        </w:rPr>
      </w:pPr>
    </w:p>
    <w:p w14:paraId="6FCF7CDE" w14:textId="77777777" w:rsidR="002763CF" w:rsidRDefault="002763CF">
      <w:pPr>
        <w:pStyle w:val="Textoindependiente"/>
        <w:rPr>
          <w:sz w:val="20"/>
        </w:rPr>
      </w:pPr>
    </w:p>
    <w:p w14:paraId="05F641CB" w14:textId="77777777" w:rsidR="002763CF" w:rsidRDefault="002763CF">
      <w:pPr>
        <w:pStyle w:val="Textoindependiente"/>
        <w:rPr>
          <w:sz w:val="20"/>
        </w:rPr>
      </w:pPr>
    </w:p>
    <w:p w14:paraId="5346C703" w14:textId="77777777" w:rsidR="002763CF" w:rsidRDefault="002763CF">
      <w:pPr>
        <w:pStyle w:val="Textoindependiente"/>
        <w:rPr>
          <w:sz w:val="20"/>
        </w:rPr>
      </w:pPr>
    </w:p>
    <w:p w14:paraId="5D4D95C1" w14:textId="77777777" w:rsidR="002763CF" w:rsidRDefault="002763CF">
      <w:pPr>
        <w:pStyle w:val="Textoindependiente"/>
        <w:rPr>
          <w:sz w:val="20"/>
        </w:rPr>
      </w:pPr>
    </w:p>
    <w:p w14:paraId="0476FAE3" w14:textId="77777777" w:rsidR="002763CF" w:rsidRDefault="002763CF">
      <w:pPr>
        <w:pStyle w:val="Textoindependiente"/>
        <w:rPr>
          <w:sz w:val="20"/>
        </w:rPr>
      </w:pPr>
    </w:p>
    <w:p w14:paraId="63838DE9" w14:textId="77777777" w:rsidR="002763CF" w:rsidRDefault="002763CF">
      <w:pPr>
        <w:pStyle w:val="Textoindependiente"/>
        <w:rPr>
          <w:sz w:val="20"/>
        </w:rPr>
      </w:pPr>
    </w:p>
    <w:p w14:paraId="48E80D5E" w14:textId="77777777" w:rsidR="002763CF" w:rsidRDefault="002763CF">
      <w:pPr>
        <w:pStyle w:val="Textoindependiente"/>
        <w:rPr>
          <w:sz w:val="20"/>
        </w:rPr>
      </w:pPr>
    </w:p>
    <w:p w14:paraId="0955B44E" w14:textId="77777777" w:rsidR="002763CF" w:rsidRDefault="002763CF">
      <w:pPr>
        <w:pStyle w:val="Textoindependiente"/>
        <w:rPr>
          <w:sz w:val="20"/>
        </w:rPr>
      </w:pPr>
    </w:p>
    <w:p w14:paraId="37F2D00E" w14:textId="77777777" w:rsidR="002763CF" w:rsidRDefault="002763CF">
      <w:pPr>
        <w:pStyle w:val="Textoindependiente"/>
        <w:rPr>
          <w:sz w:val="20"/>
        </w:rPr>
      </w:pPr>
    </w:p>
    <w:p w14:paraId="79247A01" w14:textId="77777777" w:rsidR="002763CF" w:rsidRDefault="002763CF">
      <w:pPr>
        <w:pStyle w:val="Textoindependiente"/>
        <w:rPr>
          <w:sz w:val="20"/>
        </w:rPr>
      </w:pPr>
    </w:p>
    <w:p w14:paraId="07697F2A" w14:textId="77777777" w:rsidR="002763CF" w:rsidRDefault="002763CF">
      <w:pPr>
        <w:pStyle w:val="Textoindependiente"/>
        <w:rPr>
          <w:sz w:val="20"/>
        </w:rPr>
      </w:pPr>
    </w:p>
    <w:p w14:paraId="7540190A" w14:textId="77777777" w:rsidR="002763CF" w:rsidRDefault="002763CF">
      <w:pPr>
        <w:pStyle w:val="Textoindependiente"/>
        <w:rPr>
          <w:sz w:val="20"/>
        </w:rPr>
      </w:pPr>
    </w:p>
    <w:p w14:paraId="370D89F9" w14:textId="77777777" w:rsidR="002763CF" w:rsidRDefault="002763CF">
      <w:pPr>
        <w:pStyle w:val="Textoindependiente"/>
        <w:rPr>
          <w:sz w:val="20"/>
        </w:rPr>
      </w:pPr>
    </w:p>
    <w:p w14:paraId="1D72DA52" w14:textId="77777777" w:rsidR="002763CF" w:rsidRDefault="002763CF">
      <w:pPr>
        <w:pStyle w:val="Textoindependiente"/>
        <w:rPr>
          <w:sz w:val="20"/>
        </w:rPr>
      </w:pPr>
    </w:p>
    <w:p w14:paraId="5A2E2C7E" w14:textId="77777777" w:rsidR="002763CF" w:rsidRDefault="002763CF">
      <w:pPr>
        <w:pStyle w:val="Textoindependiente"/>
        <w:rPr>
          <w:sz w:val="20"/>
        </w:rPr>
      </w:pPr>
    </w:p>
    <w:p w14:paraId="386DBA29" w14:textId="77777777" w:rsidR="002763CF" w:rsidRDefault="002763CF">
      <w:pPr>
        <w:pStyle w:val="Textoindependiente"/>
        <w:rPr>
          <w:sz w:val="20"/>
        </w:rPr>
      </w:pPr>
    </w:p>
    <w:p w14:paraId="648B8F4F" w14:textId="77777777" w:rsidR="002763CF" w:rsidRDefault="002763CF">
      <w:pPr>
        <w:pStyle w:val="Textoindependiente"/>
        <w:rPr>
          <w:sz w:val="20"/>
        </w:rPr>
      </w:pPr>
    </w:p>
    <w:p w14:paraId="5905B06D" w14:textId="77777777" w:rsidR="002763CF" w:rsidRDefault="002763CF">
      <w:pPr>
        <w:pStyle w:val="Textoindependiente"/>
        <w:rPr>
          <w:sz w:val="20"/>
        </w:rPr>
      </w:pPr>
    </w:p>
    <w:p w14:paraId="4A4E208F" w14:textId="77777777" w:rsidR="002763CF" w:rsidRDefault="002763CF">
      <w:pPr>
        <w:pStyle w:val="Textoindependiente"/>
        <w:rPr>
          <w:sz w:val="20"/>
        </w:rPr>
      </w:pPr>
    </w:p>
    <w:p w14:paraId="3243FB6C" w14:textId="77777777" w:rsidR="002763CF" w:rsidRDefault="002763CF">
      <w:pPr>
        <w:pStyle w:val="Textoindependiente"/>
        <w:rPr>
          <w:sz w:val="20"/>
        </w:rPr>
      </w:pPr>
    </w:p>
    <w:p w14:paraId="7511202B" w14:textId="77777777" w:rsidR="002763CF" w:rsidRDefault="002763CF">
      <w:pPr>
        <w:pStyle w:val="Textoindependiente"/>
        <w:rPr>
          <w:sz w:val="20"/>
        </w:rPr>
      </w:pPr>
    </w:p>
    <w:p w14:paraId="2D0C0BD5" w14:textId="77777777" w:rsidR="002763CF" w:rsidRDefault="002763CF">
      <w:pPr>
        <w:pStyle w:val="Textoindependiente"/>
        <w:rPr>
          <w:sz w:val="20"/>
        </w:rPr>
      </w:pPr>
    </w:p>
    <w:p w14:paraId="422EA7BF" w14:textId="77777777" w:rsidR="002763CF" w:rsidRDefault="002763CF">
      <w:pPr>
        <w:pStyle w:val="Textoindependiente"/>
        <w:rPr>
          <w:sz w:val="20"/>
        </w:rPr>
      </w:pPr>
    </w:p>
    <w:p w14:paraId="12E61B2A" w14:textId="77777777" w:rsidR="002763CF" w:rsidRDefault="002763CF">
      <w:pPr>
        <w:pStyle w:val="Textoindependiente"/>
        <w:rPr>
          <w:sz w:val="20"/>
        </w:rPr>
      </w:pPr>
    </w:p>
    <w:p w14:paraId="20ACC665" w14:textId="77777777" w:rsidR="002763CF" w:rsidRDefault="002763CF">
      <w:pPr>
        <w:pStyle w:val="Textoindependiente"/>
        <w:rPr>
          <w:sz w:val="20"/>
        </w:rPr>
      </w:pPr>
    </w:p>
    <w:p w14:paraId="1F43C3A5" w14:textId="77777777" w:rsidR="002763CF" w:rsidRDefault="002763CF">
      <w:pPr>
        <w:pStyle w:val="Textoindependiente"/>
        <w:rPr>
          <w:sz w:val="20"/>
        </w:rPr>
      </w:pPr>
    </w:p>
    <w:p w14:paraId="05B55834" w14:textId="77777777" w:rsidR="002763CF" w:rsidRDefault="002763CF">
      <w:pPr>
        <w:pStyle w:val="Textoindependiente"/>
        <w:rPr>
          <w:sz w:val="20"/>
        </w:rPr>
      </w:pPr>
    </w:p>
    <w:p w14:paraId="19056C67" w14:textId="77777777" w:rsidR="002763CF" w:rsidRDefault="002763CF">
      <w:pPr>
        <w:pStyle w:val="Textoindependiente"/>
        <w:rPr>
          <w:sz w:val="20"/>
        </w:rPr>
      </w:pPr>
    </w:p>
    <w:p w14:paraId="001C7706" w14:textId="77777777" w:rsidR="002763CF" w:rsidRDefault="002763CF">
      <w:pPr>
        <w:pStyle w:val="Textoindependiente"/>
        <w:rPr>
          <w:sz w:val="20"/>
        </w:rPr>
      </w:pPr>
    </w:p>
    <w:p w14:paraId="5F0EDF38" w14:textId="77777777" w:rsidR="002763CF" w:rsidRDefault="009D4D83">
      <w:pPr>
        <w:pStyle w:val="Textoindependiente"/>
        <w:spacing w:before="7"/>
        <w:rPr>
          <w:sz w:val="18"/>
        </w:rPr>
      </w:pPr>
      <w:r>
        <w:rPr>
          <w:noProof/>
        </w:rPr>
        <w:drawing>
          <wp:anchor distT="0" distB="0" distL="0" distR="0" simplePos="0" relativeHeight="251658240" behindDoc="0" locked="0" layoutInCell="1" allowOverlap="1" wp14:anchorId="4AF96ECD" wp14:editId="5E1C9905">
            <wp:simplePos x="0" y="0"/>
            <wp:positionH relativeFrom="page">
              <wp:posOffset>317500</wp:posOffset>
            </wp:positionH>
            <wp:positionV relativeFrom="paragraph">
              <wp:posOffset>160667</wp:posOffset>
            </wp:positionV>
            <wp:extent cx="914400" cy="365760"/>
            <wp:effectExtent l="0" t="0" r="0" b="0"/>
            <wp:wrapTopAndBottom/>
            <wp:docPr id="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6" cstate="print"/>
                    <a:stretch>
                      <a:fillRect/>
                    </a:stretch>
                  </pic:blipFill>
                  <pic:spPr>
                    <a:xfrm>
                      <a:off x="0" y="0"/>
                      <a:ext cx="914400" cy="365760"/>
                    </a:xfrm>
                    <a:prstGeom prst="rect">
                      <a:avLst/>
                    </a:prstGeom>
                  </pic:spPr>
                </pic:pic>
              </a:graphicData>
            </a:graphic>
          </wp:anchor>
        </w:drawing>
      </w:r>
    </w:p>
    <w:p w14:paraId="58965078" w14:textId="77777777" w:rsidR="002763CF" w:rsidRDefault="002763CF">
      <w:pPr>
        <w:rPr>
          <w:sz w:val="18"/>
        </w:rPr>
        <w:sectPr w:rsidR="002763CF">
          <w:pgSz w:w="12240" w:h="15840"/>
          <w:pgMar w:top="1080" w:right="1600" w:bottom="0" w:left="400" w:header="720" w:footer="720" w:gutter="0"/>
          <w:cols w:space="720"/>
        </w:sectPr>
      </w:pPr>
    </w:p>
    <w:p w14:paraId="1999EDC1" w14:textId="77777777" w:rsidR="002763CF" w:rsidRDefault="009D4D83">
      <w:pPr>
        <w:pStyle w:val="Ttulo1"/>
        <w:spacing w:before="82"/>
      </w:pPr>
      <w:bookmarkStart w:id="0" w:name="_TOC_250004"/>
      <w:bookmarkEnd w:id="0"/>
      <w:r>
        <w:lastRenderedPageBreak/>
        <w:t>INTRODUCCION</w:t>
      </w:r>
    </w:p>
    <w:p w14:paraId="4142B6A4" w14:textId="77777777" w:rsidR="002763CF" w:rsidRDefault="002763CF">
      <w:pPr>
        <w:pStyle w:val="Textoindependiente"/>
        <w:spacing w:before="10"/>
        <w:rPr>
          <w:b/>
          <w:sz w:val="33"/>
        </w:rPr>
      </w:pPr>
    </w:p>
    <w:p w14:paraId="37658DE4" w14:textId="77777777" w:rsidR="002763CF" w:rsidRDefault="009D4D83">
      <w:pPr>
        <w:pStyle w:val="Textoindependiente"/>
        <w:spacing w:line="278" w:lineRule="auto"/>
        <w:ind w:left="1301" w:right="102"/>
        <w:jc w:val="both"/>
      </w:pPr>
      <w:r>
        <w:t>Conforme Nombramiento de Auditoría CUA 105334-1-2021, de fecha 03 de agosto de 2021, fui designado para que, en representación de la Dirección de Auditoría Interna, participara en la entrega y recepción del cargo de Directora de la Dirección General de Cur</w:t>
      </w:r>
      <w:r>
        <w:t>rículo -DIGECUR-.</w:t>
      </w:r>
    </w:p>
    <w:p w14:paraId="4E013546" w14:textId="77777777" w:rsidR="002763CF" w:rsidRDefault="002763CF">
      <w:pPr>
        <w:pStyle w:val="Textoindependiente"/>
        <w:spacing w:before="9"/>
        <w:rPr>
          <w:sz w:val="28"/>
        </w:rPr>
      </w:pPr>
    </w:p>
    <w:p w14:paraId="1F65A948" w14:textId="77777777" w:rsidR="002763CF" w:rsidRDefault="009D4D83">
      <w:pPr>
        <w:pStyle w:val="Ttulo1"/>
      </w:pPr>
      <w:bookmarkStart w:id="1" w:name="_TOC_250003"/>
      <w:bookmarkEnd w:id="1"/>
      <w:r>
        <w:t>OBJETIVOS</w:t>
      </w:r>
    </w:p>
    <w:p w14:paraId="1A1BE362" w14:textId="77777777" w:rsidR="002763CF" w:rsidRDefault="002763CF">
      <w:pPr>
        <w:pStyle w:val="Textoindependiente"/>
        <w:spacing w:before="11"/>
        <w:rPr>
          <w:b/>
          <w:sz w:val="33"/>
        </w:rPr>
      </w:pPr>
    </w:p>
    <w:p w14:paraId="3AEEF13B" w14:textId="77777777" w:rsidR="002763CF" w:rsidRDefault="009D4D83">
      <w:pPr>
        <w:ind w:left="1301"/>
        <w:rPr>
          <w:b/>
          <w:sz w:val="24"/>
        </w:rPr>
      </w:pPr>
      <w:r>
        <w:rPr>
          <w:b/>
          <w:sz w:val="24"/>
        </w:rPr>
        <w:t>General</w:t>
      </w:r>
    </w:p>
    <w:p w14:paraId="7BA93AF9" w14:textId="77777777" w:rsidR="002763CF" w:rsidRDefault="009D4D83">
      <w:pPr>
        <w:pStyle w:val="Textoindependiente"/>
        <w:spacing w:before="56" w:line="278" w:lineRule="auto"/>
        <w:ind w:left="1301" w:right="101"/>
        <w:jc w:val="both"/>
      </w:pPr>
      <w:r>
        <w:t>Establecer mediante la información entregada por los responsables, el estado o situación general de los aspectos administrativos relevantes y delimitar la responsabilidad del funcionario saliente y entrante.</w:t>
      </w:r>
    </w:p>
    <w:p w14:paraId="26485ACB" w14:textId="77777777" w:rsidR="002763CF" w:rsidRDefault="002763CF">
      <w:pPr>
        <w:pStyle w:val="Textoindependiente"/>
        <w:spacing w:before="8"/>
        <w:rPr>
          <w:sz w:val="27"/>
        </w:rPr>
      </w:pPr>
    </w:p>
    <w:p w14:paraId="40CFECCC" w14:textId="77777777" w:rsidR="002763CF" w:rsidRDefault="009D4D83">
      <w:pPr>
        <w:ind w:left="1301"/>
        <w:rPr>
          <w:b/>
          <w:sz w:val="24"/>
        </w:rPr>
      </w:pPr>
      <w:r>
        <w:rPr>
          <w:b/>
          <w:sz w:val="24"/>
        </w:rPr>
        <w:t>Específic</w:t>
      </w:r>
      <w:r>
        <w:rPr>
          <w:b/>
          <w:sz w:val="24"/>
        </w:rPr>
        <w:t>os</w:t>
      </w:r>
    </w:p>
    <w:p w14:paraId="03BC19CA" w14:textId="77777777" w:rsidR="002763CF" w:rsidRDefault="002763CF">
      <w:pPr>
        <w:pStyle w:val="Textoindependiente"/>
        <w:spacing w:before="3"/>
        <w:rPr>
          <w:b/>
          <w:sz w:val="28"/>
        </w:rPr>
      </w:pPr>
    </w:p>
    <w:p w14:paraId="62361F64" w14:textId="77777777" w:rsidR="002763CF" w:rsidRDefault="009D4D83">
      <w:pPr>
        <w:pStyle w:val="Textoindependiente"/>
        <w:spacing w:line="278" w:lineRule="auto"/>
        <w:ind w:left="1901"/>
      </w:pPr>
      <w:r>
        <w:rPr>
          <w:noProof/>
        </w:rPr>
        <w:drawing>
          <wp:anchor distT="0" distB="0" distL="0" distR="0" simplePos="0" relativeHeight="15729664" behindDoc="0" locked="0" layoutInCell="1" allowOverlap="1" wp14:anchorId="0A2739E6" wp14:editId="1DE4E14E">
            <wp:simplePos x="0" y="0"/>
            <wp:positionH relativeFrom="page">
              <wp:posOffset>1259713</wp:posOffset>
            </wp:positionH>
            <wp:positionV relativeFrom="paragraph">
              <wp:posOffset>33475</wp:posOffset>
            </wp:positionV>
            <wp:extent cx="67183" cy="67055"/>
            <wp:effectExtent l="0" t="0" r="0" b="0"/>
            <wp:wrapNone/>
            <wp:docPr id="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png"/>
                    <pic:cNvPicPr/>
                  </pic:nvPicPr>
                  <pic:blipFill>
                    <a:blip r:embed="rId7" cstate="print"/>
                    <a:stretch>
                      <a:fillRect/>
                    </a:stretch>
                  </pic:blipFill>
                  <pic:spPr>
                    <a:xfrm>
                      <a:off x="0" y="0"/>
                      <a:ext cx="67183" cy="67055"/>
                    </a:xfrm>
                    <a:prstGeom prst="rect">
                      <a:avLst/>
                    </a:prstGeom>
                  </pic:spPr>
                </pic:pic>
              </a:graphicData>
            </a:graphic>
          </wp:anchor>
        </w:drawing>
      </w:r>
      <w:r>
        <w:t>Determinar si como parte de sus funciones quedan pendientes asuntos de importancia, a los cuales es necesario darles seguimiento posteriormente.</w:t>
      </w:r>
    </w:p>
    <w:p w14:paraId="515F2455" w14:textId="77777777" w:rsidR="002763CF" w:rsidRDefault="009D4D83">
      <w:pPr>
        <w:pStyle w:val="Textoindependiente"/>
        <w:spacing w:line="278" w:lineRule="auto"/>
        <w:ind w:left="1901"/>
      </w:pPr>
      <w:r>
        <w:rPr>
          <w:noProof/>
        </w:rPr>
        <w:drawing>
          <wp:anchor distT="0" distB="0" distL="0" distR="0" simplePos="0" relativeHeight="15730176" behindDoc="0" locked="0" layoutInCell="1" allowOverlap="1" wp14:anchorId="70A44260" wp14:editId="6893634B">
            <wp:simplePos x="0" y="0"/>
            <wp:positionH relativeFrom="page">
              <wp:posOffset>1259713</wp:posOffset>
            </wp:positionH>
            <wp:positionV relativeFrom="paragraph">
              <wp:posOffset>33348</wp:posOffset>
            </wp:positionV>
            <wp:extent cx="67183" cy="67183"/>
            <wp:effectExtent l="0" t="0" r="0" b="0"/>
            <wp:wrapNone/>
            <wp:docPr id="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png"/>
                    <pic:cNvPicPr/>
                  </pic:nvPicPr>
                  <pic:blipFill>
                    <a:blip r:embed="rId8" cstate="print"/>
                    <a:stretch>
                      <a:fillRect/>
                    </a:stretch>
                  </pic:blipFill>
                  <pic:spPr>
                    <a:xfrm>
                      <a:off x="0" y="0"/>
                      <a:ext cx="67183" cy="67183"/>
                    </a:xfrm>
                    <a:prstGeom prst="rect">
                      <a:avLst/>
                    </a:prstGeom>
                  </pic:spPr>
                </pic:pic>
              </a:graphicData>
            </a:graphic>
          </wp:anchor>
        </w:drawing>
      </w:r>
      <w:r>
        <w:t>Si todos los bienes y valores asignados al funcionario son entregados completos e íntegramente.</w:t>
      </w:r>
    </w:p>
    <w:p w14:paraId="4A01A506" w14:textId="77777777" w:rsidR="002763CF" w:rsidRDefault="009D4D83">
      <w:pPr>
        <w:pStyle w:val="Textoindependiente"/>
        <w:spacing w:line="278" w:lineRule="auto"/>
        <w:ind w:left="1901" w:right="147"/>
      </w:pPr>
      <w:r>
        <w:rPr>
          <w:noProof/>
        </w:rPr>
        <w:drawing>
          <wp:anchor distT="0" distB="0" distL="0" distR="0" simplePos="0" relativeHeight="15730688" behindDoc="0" locked="0" layoutInCell="1" allowOverlap="1" wp14:anchorId="79552F5A" wp14:editId="54067A3E">
            <wp:simplePos x="0" y="0"/>
            <wp:positionH relativeFrom="page">
              <wp:posOffset>1259713</wp:posOffset>
            </wp:positionH>
            <wp:positionV relativeFrom="paragraph">
              <wp:posOffset>33475</wp:posOffset>
            </wp:positionV>
            <wp:extent cx="67183" cy="67056"/>
            <wp:effectExtent l="0" t="0" r="0" b="0"/>
            <wp:wrapNone/>
            <wp:docPr id="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png"/>
                    <pic:cNvPicPr/>
                  </pic:nvPicPr>
                  <pic:blipFill>
                    <a:blip r:embed="rId7" cstate="print"/>
                    <a:stretch>
                      <a:fillRect/>
                    </a:stretch>
                  </pic:blipFill>
                  <pic:spPr>
                    <a:xfrm>
                      <a:off x="0" y="0"/>
                      <a:ext cx="67183" cy="67056"/>
                    </a:xfrm>
                    <a:prstGeom prst="rect">
                      <a:avLst/>
                    </a:prstGeom>
                  </pic:spPr>
                </pic:pic>
              </a:graphicData>
            </a:graphic>
          </wp:anchor>
        </w:drawing>
      </w:r>
      <w:r>
        <w:t>Que el r</w:t>
      </w:r>
      <w:r>
        <w:t>esponsable entregue conforme al formulario de control de traslado de información emitido por la Contraloría General de</w:t>
      </w:r>
      <w:r>
        <w:rPr>
          <w:spacing w:val="-19"/>
        </w:rPr>
        <w:t xml:space="preserve"> </w:t>
      </w:r>
      <w:r>
        <w:t>Cuentas.</w:t>
      </w:r>
    </w:p>
    <w:p w14:paraId="3C24B058" w14:textId="77777777" w:rsidR="002763CF" w:rsidRDefault="009D4D83">
      <w:pPr>
        <w:pStyle w:val="Textoindependiente"/>
        <w:spacing w:line="275" w:lineRule="exact"/>
        <w:ind w:left="1901"/>
      </w:pPr>
      <w:r>
        <w:rPr>
          <w:noProof/>
        </w:rPr>
        <w:drawing>
          <wp:anchor distT="0" distB="0" distL="0" distR="0" simplePos="0" relativeHeight="15731200" behindDoc="0" locked="0" layoutInCell="1" allowOverlap="1" wp14:anchorId="178C81C1" wp14:editId="045A8BCE">
            <wp:simplePos x="0" y="0"/>
            <wp:positionH relativeFrom="page">
              <wp:posOffset>1259713</wp:posOffset>
            </wp:positionH>
            <wp:positionV relativeFrom="paragraph">
              <wp:posOffset>32671</wp:posOffset>
            </wp:positionV>
            <wp:extent cx="67183" cy="67056"/>
            <wp:effectExtent l="0" t="0" r="0" b="0"/>
            <wp:wrapNone/>
            <wp:docPr id="1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png"/>
                    <pic:cNvPicPr/>
                  </pic:nvPicPr>
                  <pic:blipFill>
                    <a:blip r:embed="rId7" cstate="print"/>
                    <a:stretch>
                      <a:fillRect/>
                    </a:stretch>
                  </pic:blipFill>
                  <pic:spPr>
                    <a:xfrm>
                      <a:off x="0" y="0"/>
                      <a:ext cx="67183" cy="67056"/>
                    </a:xfrm>
                    <a:prstGeom prst="rect">
                      <a:avLst/>
                    </a:prstGeom>
                  </pic:spPr>
                </pic:pic>
              </a:graphicData>
            </a:graphic>
          </wp:anchor>
        </w:drawing>
      </w:r>
      <w:r>
        <w:t>Que presenten los formularios de cancelación de accesos asignados.</w:t>
      </w:r>
    </w:p>
    <w:p w14:paraId="668DFFA6" w14:textId="77777777" w:rsidR="002763CF" w:rsidRDefault="009D4D83">
      <w:pPr>
        <w:pStyle w:val="Textoindependiente"/>
        <w:spacing w:before="41" w:line="278" w:lineRule="auto"/>
        <w:ind w:left="1901" w:right="104"/>
        <w:jc w:val="both"/>
      </w:pPr>
      <w:r>
        <w:rPr>
          <w:noProof/>
        </w:rPr>
        <w:drawing>
          <wp:anchor distT="0" distB="0" distL="0" distR="0" simplePos="0" relativeHeight="15731712" behindDoc="0" locked="0" layoutInCell="1" allowOverlap="1" wp14:anchorId="20B20447" wp14:editId="685AD23C">
            <wp:simplePos x="0" y="0"/>
            <wp:positionH relativeFrom="page">
              <wp:posOffset>1259713</wp:posOffset>
            </wp:positionH>
            <wp:positionV relativeFrom="paragraph">
              <wp:posOffset>59510</wp:posOffset>
            </wp:positionV>
            <wp:extent cx="67183" cy="67183"/>
            <wp:effectExtent l="0" t="0" r="0" b="0"/>
            <wp:wrapNone/>
            <wp:docPr id="1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4.png"/>
                    <pic:cNvPicPr/>
                  </pic:nvPicPr>
                  <pic:blipFill>
                    <a:blip r:embed="rId9" cstate="print"/>
                    <a:stretch>
                      <a:fillRect/>
                    </a:stretch>
                  </pic:blipFill>
                  <pic:spPr>
                    <a:xfrm>
                      <a:off x="0" y="0"/>
                      <a:ext cx="67183" cy="67183"/>
                    </a:xfrm>
                    <a:prstGeom prst="rect">
                      <a:avLst/>
                    </a:prstGeom>
                  </pic:spPr>
                </pic:pic>
              </a:graphicData>
            </a:graphic>
          </wp:anchor>
        </w:drawing>
      </w:r>
      <w:r>
        <w:t>Que se realice el trámite de cancelación de firmas registra</w:t>
      </w:r>
      <w:r>
        <w:t>das como cuentadante y en otros en los cuales figure como responsable.</w:t>
      </w:r>
    </w:p>
    <w:p w14:paraId="709581C8" w14:textId="77777777" w:rsidR="002763CF" w:rsidRDefault="009D4D83">
      <w:pPr>
        <w:pStyle w:val="Textoindependiente"/>
        <w:spacing w:line="278" w:lineRule="auto"/>
        <w:ind w:left="1901" w:right="103"/>
        <w:jc w:val="both"/>
      </w:pPr>
      <w:r>
        <w:rPr>
          <w:noProof/>
        </w:rPr>
        <w:drawing>
          <wp:anchor distT="0" distB="0" distL="0" distR="0" simplePos="0" relativeHeight="15732224" behindDoc="0" locked="0" layoutInCell="1" allowOverlap="1" wp14:anchorId="7F403BB5" wp14:editId="5E3F8EE1">
            <wp:simplePos x="0" y="0"/>
            <wp:positionH relativeFrom="page">
              <wp:posOffset>1259713</wp:posOffset>
            </wp:positionH>
            <wp:positionV relativeFrom="paragraph">
              <wp:posOffset>33348</wp:posOffset>
            </wp:positionV>
            <wp:extent cx="67183" cy="67183"/>
            <wp:effectExtent l="0" t="0" r="0" b="0"/>
            <wp:wrapNone/>
            <wp:docPr id="1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4.png"/>
                    <pic:cNvPicPr/>
                  </pic:nvPicPr>
                  <pic:blipFill>
                    <a:blip r:embed="rId9" cstate="print"/>
                    <a:stretch>
                      <a:fillRect/>
                    </a:stretch>
                  </pic:blipFill>
                  <pic:spPr>
                    <a:xfrm>
                      <a:off x="0" y="0"/>
                      <a:ext cx="67183" cy="67183"/>
                    </a:xfrm>
                    <a:prstGeom prst="rect">
                      <a:avLst/>
                    </a:prstGeom>
                  </pic:spPr>
                </pic:pic>
              </a:graphicData>
            </a:graphic>
          </wp:anchor>
        </w:drawing>
      </w:r>
      <w:r>
        <w:t>Constatar el cumplimiento de la entrega a la Subcontraloría de Calidad de Gasto Público de la Contraloría General de Cuentas, la certificación del acta suscrita y el formulario mínimo de control de traslado de información.</w:t>
      </w:r>
    </w:p>
    <w:p w14:paraId="32A0C6E0" w14:textId="77777777" w:rsidR="002763CF" w:rsidRDefault="002763CF">
      <w:pPr>
        <w:pStyle w:val="Textoindependiente"/>
        <w:rPr>
          <w:sz w:val="26"/>
        </w:rPr>
      </w:pPr>
    </w:p>
    <w:p w14:paraId="5CFA4488" w14:textId="77777777" w:rsidR="002763CF" w:rsidRDefault="002763CF">
      <w:pPr>
        <w:pStyle w:val="Textoindependiente"/>
        <w:spacing w:before="1"/>
        <w:rPr>
          <w:sz w:val="26"/>
        </w:rPr>
      </w:pPr>
    </w:p>
    <w:p w14:paraId="0824085A" w14:textId="77777777" w:rsidR="002763CF" w:rsidRDefault="009D4D83">
      <w:pPr>
        <w:pStyle w:val="Ttulo1"/>
      </w:pPr>
      <w:bookmarkStart w:id="2" w:name="_TOC_250002"/>
      <w:bookmarkEnd w:id="2"/>
      <w:r>
        <w:t>ALCANCE DE LA ACTIVIDAD</w:t>
      </w:r>
    </w:p>
    <w:p w14:paraId="69610A3B" w14:textId="77777777" w:rsidR="002763CF" w:rsidRDefault="002763CF">
      <w:pPr>
        <w:pStyle w:val="Textoindependiente"/>
        <w:spacing w:before="10"/>
        <w:rPr>
          <w:b/>
          <w:sz w:val="33"/>
        </w:rPr>
      </w:pPr>
    </w:p>
    <w:p w14:paraId="4AD279B6" w14:textId="77777777" w:rsidR="002763CF" w:rsidRDefault="009D4D83">
      <w:pPr>
        <w:pStyle w:val="Textoindependiente"/>
        <w:spacing w:line="278" w:lineRule="auto"/>
        <w:ind w:left="1301" w:right="102"/>
        <w:jc w:val="both"/>
      </w:pPr>
      <w:r>
        <w:t>De con</w:t>
      </w:r>
      <w:r>
        <w:t>formidad con el Acuerdo No. A-106-2019, emitido por el Contralor General de Cuentas, de fecha 9 de diciembre de 2019, “Guía para la participación de las Unidades de Auditoría Interna en el control financiero-administrativo, en la toma de posesión de las au</w:t>
      </w:r>
      <w:r>
        <w:t>toridades de las entidades de la administración central, descentralizadas, autónomas, y organismos del estado”; y el uso del formulario de control y traslado de información de las autoridades salientes a las entrantes, se procedió a participar en la entreg</w:t>
      </w:r>
      <w:r>
        <w:t>a y recepción del cargo de Directora de la Dirección General de Currículo -DIGECUR-.</w:t>
      </w:r>
    </w:p>
    <w:p w14:paraId="079413C3" w14:textId="77777777" w:rsidR="002763CF" w:rsidRDefault="002763CF">
      <w:pPr>
        <w:spacing w:line="278" w:lineRule="auto"/>
        <w:jc w:val="both"/>
        <w:sectPr w:rsidR="002763CF">
          <w:headerReference w:type="default" r:id="rId10"/>
          <w:footerReference w:type="default" r:id="rId11"/>
          <w:pgSz w:w="12240" w:h="15840"/>
          <w:pgMar w:top="1060" w:right="1600" w:bottom="780" w:left="400" w:header="617" w:footer="596" w:gutter="0"/>
          <w:pgNumType w:start="1"/>
          <w:cols w:space="720"/>
        </w:sectPr>
      </w:pPr>
    </w:p>
    <w:p w14:paraId="56C6CEBE" w14:textId="77777777" w:rsidR="002763CF" w:rsidRDefault="009D4D83">
      <w:pPr>
        <w:pStyle w:val="Ttulo1"/>
        <w:spacing w:before="82"/>
      </w:pPr>
      <w:bookmarkStart w:id="3" w:name="_TOC_250001"/>
      <w:bookmarkEnd w:id="3"/>
      <w:r>
        <w:lastRenderedPageBreak/>
        <w:t>RESULTADOS DE LA ACTIVIDAD</w:t>
      </w:r>
    </w:p>
    <w:p w14:paraId="23F643FD" w14:textId="77777777" w:rsidR="002763CF" w:rsidRDefault="002763CF">
      <w:pPr>
        <w:pStyle w:val="Textoindependiente"/>
        <w:spacing w:before="10"/>
        <w:rPr>
          <w:b/>
          <w:sz w:val="33"/>
        </w:rPr>
      </w:pPr>
    </w:p>
    <w:p w14:paraId="399B0924" w14:textId="77777777" w:rsidR="002763CF" w:rsidRDefault="009D4D83">
      <w:pPr>
        <w:pStyle w:val="Textoindependiente"/>
        <w:ind w:left="1301"/>
        <w:jc w:val="both"/>
      </w:pPr>
      <w:r>
        <w:t>Los resultados del trabajo realizado se resumen a continuación:</w:t>
      </w:r>
    </w:p>
    <w:p w14:paraId="0BBA87D1" w14:textId="77777777" w:rsidR="002763CF" w:rsidRDefault="002763CF">
      <w:pPr>
        <w:pStyle w:val="Textoindependiente"/>
        <w:spacing w:before="7"/>
        <w:rPr>
          <w:sz w:val="31"/>
        </w:rPr>
      </w:pPr>
    </w:p>
    <w:p w14:paraId="0DF91952" w14:textId="77777777" w:rsidR="002763CF" w:rsidRDefault="009D4D83">
      <w:pPr>
        <w:pStyle w:val="Textoindependiente"/>
        <w:spacing w:line="278" w:lineRule="auto"/>
        <w:ind w:left="1301" w:right="100"/>
        <w:jc w:val="both"/>
      </w:pPr>
      <w:r>
        <w:t xml:space="preserve">Conforme Acuerdo Ministerial No. DIREH-2088-2021, de fecha 02 de agosto de 2021, se designó a partir del 03 de agosto de 2021 a la Licenciada Annelisse Lainfiesta </w:t>
      </w:r>
      <w:r>
        <w:t xml:space="preserve">Soto de Zepeda, según contrato individual de trabajo a plazo fijo No. 022-DIGECUR-1-2021, en el puesto de Director Ejecutivo IV, sin especialidad, con cargo a la partida presupuestaria No. 2021-11130008126-00-0101-0000- 01-01-00-000-002-000-022-1100, para </w:t>
      </w:r>
      <w:r>
        <w:t>desempeñar las funciones propias de Directora de la Dirección General de Currículo -DIGECUR-, del Ministerio de Educación.</w:t>
      </w:r>
    </w:p>
    <w:p w14:paraId="284D21B4" w14:textId="77777777" w:rsidR="002763CF" w:rsidRDefault="002763CF">
      <w:pPr>
        <w:pStyle w:val="Textoindependiente"/>
        <w:spacing w:before="4"/>
        <w:rPr>
          <w:sz w:val="27"/>
        </w:rPr>
      </w:pPr>
    </w:p>
    <w:p w14:paraId="3212B1BC" w14:textId="77777777" w:rsidR="002763CF" w:rsidRDefault="009D4D83">
      <w:pPr>
        <w:pStyle w:val="Textoindependiente"/>
        <w:spacing w:line="278" w:lineRule="auto"/>
        <w:ind w:left="1301" w:right="101"/>
        <w:jc w:val="both"/>
      </w:pPr>
      <w:r>
        <w:t>Con Acta Administrativa No. DIGECUR-002-2021, de fecha 04 de agosto de 2021, de conformidad con el punto tercero, la licenciada Idan</w:t>
      </w:r>
      <w:r>
        <w:t>ia Vanessa López, entregó el puesto de Directora de la Dirección General de Currículo en funciones, para el cual había sido nombrada en forma temporal, de conformidad con el Acuerdo Ministerial No. 136-2021, de fecha 15 de enero de 2021. Asimismo, en el pu</w:t>
      </w:r>
      <w:r>
        <w:t>nto tercero, se procedió a dar formal posesión a la Licenciada Annelisse Lainfiesta Soto de Zepeda, en el puesto de Directora de la Dirección General de Currículo</w:t>
      </w:r>
    </w:p>
    <w:p w14:paraId="12394DBF" w14:textId="77777777" w:rsidR="002763CF" w:rsidRDefault="009D4D83">
      <w:pPr>
        <w:pStyle w:val="Textoindependiente"/>
        <w:spacing w:line="271" w:lineRule="exact"/>
        <w:ind w:left="1301"/>
      </w:pPr>
      <w:r>
        <w:t>-DIGECUR-.</w:t>
      </w:r>
    </w:p>
    <w:p w14:paraId="3B6840B3" w14:textId="77777777" w:rsidR="002763CF" w:rsidRDefault="002763CF">
      <w:pPr>
        <w:pStyle w:val="Textoindependiente"/>
        <w:spacing w:before="6"/>
        <w:rPr>
          <w:sz w:val="31"/>
        </w:rPr>
      </w:pPr>
    </w:p>
    <w:p w14:paraId="2986E23A" w14:textId="77777777" w:rsidR="002763CF" w:rsidRDefault="009D4D83">
      <w:pPr>
        <w:pStyle w:val="Textoindependiente"/>
        <w:spacing w:before="1" w:line="278" w:lineRule="auto"/>
        <w:ind w:left="1301" w:right="102"/>
        <w:jc w:val="both"/>
      </w:pPr>
      <w:r>
        <w:t>Se requirió a la Licenciada Annelisse Lainfiesta Soto de Zepeda, Directora entrante, la Constancia Transitoria de Inexistencia de Reclamación de Cargos, emitida por la Contraloría General de Cuentas del año 2021, para lo cual, presentó copia de la constanc</w:t>
      </w:r>
      <w:r>
        <w:t>ia, según correlativo No. 140757, emitida con fecha 28 de julio de 2021.</w:t>
      </w:r>
    </w:p>
    <w:p w14:paraId="36A1A4AF" w14:textId="77777777" w:rsidR="002763CF" w:rsidRDefault="002763CF">
      <w:pPr>
        <w:pStyle w:val="Textoindependiente"/>
        <w:spacing w:before="5"/>
        <w:rPr>
          <w:sz w:val="27"/>
        </w:rPr>
      </w:pPr>
    </w:p>
    <w:p w14:paraId="7237B0B4" w14:textId="77777777" w:rsidR="002763CF" w:rsidRDefault="009D4D83">
      <w:pPr>
        <w:pStyle w:val="Textoindependiente"/>
        <w:spacing w:line="278" w:lineRule="auto"/>
        <w:ind w:left="1301" w:right="102"/>
        <w:jc w:val="both"/>
      </w:pPr>
      <w:r>
        <w:t>Se constató que, al 03 de agosto de 2021, la cuenta de depósitos monetarios del Banco de Desarrollo Rural S.A. -BANRURAL-, con número 3616006838 a nombre de “Fondo Rotativo Interno D</w:t>
      </w:r>
      <w:r>
        <w:t>igecur”, el saldo es de Q 21,500.00, con 45 cheques por utilizar. La conciliación bancaria se realizó a la misma fecha. Asimismo, se solicitó cancelar la firma autorizada del Director saliente y el registro de la firma autorizada del Director entrante.</w:t>
      </w:r>
    </w:p>
    <w:p w14:paraId="5D82CF24" w14:textId="77777777" w:rsidR="002763CF" w:rsidRDefault="002763CF">
      <w:pPr>
        <w:pStyle w:val="Textoindependiente"/>
        <w:spacing w:before="5"/>
        <w:rPr>
          <w:sz w:val="27"/>
        </w:rPr>
      </w:pPr>
    </w:p>
    <w:p w14:paraId="7E518BB0" w14:textId="77777777" w:rsidR="002763CF" w:rsidRDefault="009D4D83">
      <w:pPr>
        <w:pStyle w:val="Textoindependiente"/>
        <w:spacing w:before="1" w:line="278" w:lineRule="auto"/>
        <w:ind w:left="1301" w:right="104"/>
        <w:jc w:val="both"/>
      </w:pPr>
      <w:r>
        <w:t>Se</w:t>
      </w:r>
      <w:r>
        <w:t xml:space="preserve"> obtuvo integración respecto a las formas y libros autorizados por la Contraloría General de Cuentas.</w:t>
      </w:r>
    </w:p>
    <w:p w14:paraId="1968E98F" w14:textId="77777777" w:rsidR="002763CF" w:rsidRDefault="002763CF">
      <w:pPr>
        <w:pStyle w:val="Textoindependiente"/>
        <w:spacing w:before="7"/>
        <w:rPr>
          <w:sz w:val="27"/>
        </w:rPr>
      </w:pPr>
    </w:p>
    <w:p w14:paraId="68D4C7EC" w14:textId="77777777" w:rsidR="002763CF" w:rsidRDefault="009D4D83">
      <w:pPr>
        <w:pStyle w:val="Textoindependiente"/>
        <w:spacing w:line="278" w:lineRule="auto"/>
        <w:ind w:left="1301" w:right="103"/>
        <w:jc w:val="both"/>
      </w:pPr>
      <w:r>
        <w:t>La última rendición de cuentas se realizó al mes de julio de 2021, con la entrega de la caja fiscal a la Contraloría General de Cuentas, documentos usado</w:t>
      </w:r>
      <w:r>
        <w:t>s y la disponibilidad de los</w:t>
      </w:r>
      <w:r>
        <w:rPr>
          <w:spacing w:val="-4"/>
        </w:rPr>
        <w:t xml:space="preserve"> </w:t>
      </w:r>
      <w:r>
        <w:t>mismos.</w:t>
      </w:r>
    </w:p>
    <w:p w14:paraId="460692AF" w14:textId="77777777" w:rsidR="002763CF" w:rsidRDefault="002763CF">
      <w:pPr>
        <w:spacing w:line="278" w:lineRule="auto"/>
        <w:jc w:val="both"/>
        <w:sectPr w:rsidR="002763CF">
          <w:pgSz w:w="12240" w:h="15840"/>
          <w:pgMar w:top="1060" w:right="1600" w:bottom="780" w:left="400" w:header="617" w:footer="596" w:gutter="0"/>
          <w:cols w:space="720"/>
        </w:sectPr>
      </w:pPr>
    </w:p>
    <w:p w14:paraId="05361746" w14:textId="77777777" w:rsidR="002763CF" w:rsidRDefault="009D4D83">
      <w:pPr>
        <w:pStyle w:val="Textoindependiente"/>
        <w:spacing w:before="82" w:line="278" w:lineRule="auto"/>
        <w:ind w:left="1301" w:right="102"/>
        <w:jc w:val="both"/>
      </w:pPr>
      <w:r>
        <w:lastRenderedPageBreak/>
        <w:t>Mediante oficio No. FINANCIERO 6-2021, de fecha 04 de agosto de 2021, la encargada del departamento financiero, consignó que toda la documentación de ingresos y egresos que respaldan las operaciones de con</w:t>
      </w:r>
      <w:r>
        <w:t>tabilidad, tesorería y presupuesto de la Dirección General de Currículo -DIGECUR-, se encuentra debidamente archivada y resguardada en el archivo del departamento financiero de la</w:t>
      </w:r>
      <w:r>
        <w:rPr>
          <w:spacing w:val="-3"/>
        </w:rPr>
        <w:t xml:space="preserve"> </w:t>
      </w:r>
      <w:r>
        <w:t>entidad.</w:t>
      </w:r>
    </w:p>
    <w:p w14:paraId="072787CA" w14:textId="77777777" w:rsidR="002763CF" w:rsidRDefault="002763CF">
      <w:pPr>
        <w:pStyle w:val="Textoindependiente"/>
        <w:spacing w:before="5"/>
        <w:rPr>
          <w:sz w:val="27"/>
        </w:rPr>
      </w:pPr>
    </w:p>
    <w:p w14:paraId="1290FC12" w14:textId="77777777" w:rsidR="002763CF" w:rsidRDefault="009D4D83">
      <w:pPr>
        <w:pStyle w:val="Textoindependiente"/>
        <w:spacing w:line="278" w:lineRule="auto"/>
        <w:ind w:left="1301" w:right="101"/>
        <w:jc w:val="both"/>
      </w:pPr>
      <w:r>
        <w:t>Se estableció en base a información proporcionada por la encargada</w:t>
      </w:r>
      <w:r>
        <w:t xml:space="preserve"> del departamento financiero conjuntamente con la Directora saliente, de la Dirección General de Currículo -DIGECUR-, quienes manifestaron que a la fecha, la entidad no tiene procesos legales que la pudieran afectar, relacionada a litigios, contingencias o</w:t>
      </w:r>
      <w:r>
        <w:t xml:space="preserve"> procesos judiciales pendientes de resolver.</w:t>
      </w:r>
    </w:p>
    <w:p w14:paraId="5F22EE0B" w14:textId="77777777" w:rsidR="002763CF" w:rsidRDefault="002763CF">
      <w:pPr>
        <w:pStyle w:val="Textoindependiente"/>
        <w:spacing w:before="6"/>
        <w:rPr>
          <w:sz w:val="27"/>
        </w:rPr>
      </w:pPr>
    </w:p>
    <w:p w14:paraId="5A12FBFA" w14:textId="77777777" w:rsidR="002763CF" w:rsidRDefault="009D4D83">
      <w:pPr>
        <w:pStyle w:val="Textoindependiente"/>
        <w:spacing w:line="278" w:lineRule="auto"/>
        <w:ind w:left="1301" w:right="102"/>
        <w:jc w:val="both"/>
      </w:pPr>
      <w:r>
        <w:t>Se determinó respecto a compromisos contractuales que la Dirección General de Currículo -DIGECUR-, arrenda un inmueble como sede de sus instalaciones y el valor de la renta anual del mismo asciende a la cantidad de Q 468,553.92.</w:t>
      </w:r>
    </w:p>
    <w:p w14:paraId="255999D0" w14:textId="77777777" w:rsidR="002763CF" w:rsidRDefault="002763CF">
      <w:pPr>
        <w:pStyle w:val="Textoindependiente"/>
        <w:spacing w:before="7"/>
        <w:rPr>
          <w:sz w:val="27"/>
        </w:rPr>
      </w:pPr>
    </w:p>
    <w:p w14:paraId="796E7AEE" w14:textId="77777777" w:rsidR="002763CF" w:rsidRDefault="009D4D83">
      <w:pPr>
        <w:pStyle w:val="Textoindependiente"/>
        <w:spacing w:line="278" w:lineRule="auto"/>
        <w:ind w:left="1301" w:right="102"/>
        <w:jc w:val="both"/>
      </w:pPr>
      <w:r>
        <w:t>Se estableció que el Mobil</w:t>
      </w:r>
      <w:r>
        <w:t>iario y Equipo a cargo de la Directora saliente con un importe total de Q 100,463.79, fue entregado a la Directora entrante, recibiéndolos a entera satisfacción, los cuales fueron descargados y cargados respectivamente en las tarjeta de responsabilidad, au</w:t>
      </w:r>
      <w:r>
        <w:t>torizadas por la Contraloría General de Cuentas.</w:t>
      </w:r>
    </w:p>
    <w:p w14:paraId="1E6EE969" w14:textId="77777777" w:rsidR="002763CF" w:rsidRDefault="002763CF">
      <w:pPr>
        <w:pStyle w:val="Textoindependiente"/>
        <w:spacing w:before="6"/>
        <w:rPr>
          <w:sz w:val="27"/>
        </w:rPr>
      </w:pPr>
    </w:p>
    <w:p w14:paraId="1FFD18D2" w14:textId="77777777" w:rsidR="002763CF" w:rsidRDefault="009D4D83">
      <w:pPr>
        <w:pStyle w:val="Textoindependiente"/>
        <w:spacing w:line="278" w:lineRule="auto"/>
        <w:ind w:left="1301" w:right="101"/>
        <w:jc w:val="both"/>
      </w:pPr>
      <w:r>
        <w:t>Se documentó, que la Dirección General de Currículo -DIGECUR-, al 31 de diciembre de 2021, tiene un inventario de bienes muebles, según reportes FIN01 y FIN02 del Sistema SICOIN WEB, el cual asciende a la c</w:t>
      </w:r>
      <w:r>
        <w:t>antidad de Q1,541,162.49. Asimismo, según Certificación emitida por el encargado de inventarios, el inventario físico a la misma fecha, se encuentra conciliado con el Libro de Inventarios.</w:t>
      </w:r>
    </w:p>
    <w:p w14:paraId="4BADE231" w14:textId="77777777" w:rsidR="002763CF" w:rsidRDefault="002763CF">
      <w:pPr>
        <w:pStyle w:val="Textoindependiente"/>
        <w:spacing w:before="5"/>
        <w:rPr>
          <w:sz w:val="27"/>
        </w:rPr>
      </w:pPr>
    </w:p>
    <w:p w14:paraId="68CB4A97" w14:textId="77777777" w:rsidR="002763CF" w:rsidRDefault="009D4D83">
      <w:pPr>
        <w:pStyle w:val="Textoindependiente"/>
        <w:spacing w:line="278" w:lineRule="auto"/>
        <w:ind w:left="1301" w:right="102"/>
        <w:jc w:val="both"/>
      </w:pPr>
      <w:r>
        <w:t xml:space="preserve">Se estableció mediante Oficio No. FINANCIERO 19-2021, de fecha 04 </w:t>
      </w:r>
      <w:r>
        <w:t>de agosto de 2021, emitido por la encargada del departamento financiero, que la entidad    no tiene vehículos a su cargo. Asimismo, carecen de existencia de cupones de combustible.</w:t>
      </w:r>
    </w:p>
    <w:p w14:paraId="59F9660F" w14:textId="77777777" w:rsidR="002763CF" w:rsidRDefault="002763CF">
      <w:pPr>
        <w:pStyle w:val="Textoindependiente"/>
        <w:spacing w:before="6"/>
        <w:rPr>
          <w:sz w:val="27"/>
        </w:rPr>
      </w:pPr>
    </w:p>
    <w:p w14:paraId="4FCD3A2B" w14:textId="77777777" w:rsidR="002763CF" w:rsidRDefault="009D4D83">
      <w:pPr>
        <w:pStyle w:val="Textoindependiente"/>
        <w:spacing w:before="1" w:line="278" w:lineRule="auto"/>
        <w:ind w:left="1301" w:right="105"/>
        <w:jc w:val="both"/>
      </w:pPr>
      <w:r>
        <w:t>Se solicitó la cancelación de la cuentadancia de la Directora saliente y se actualizó el alta de la Directora entrante, ante la Contraloría General de Cuentas.</w:t>
      </w:r>
    </w:p>
    <w:p w14:paraId="0F3D72F8" w14:textId="77777777" w:rsidR="002763CF" w:rsidRDefault="002763CF">
      <w:pPr>
        <w:pStyle w:val="Textoindependiente"/>
        <w:spacing w:before="7"/>
        <w:rPr>
          <w:sz w:val="27"/>
        </w:rPr>
      </w:pPr>
    </w:p>
    <w:p w14:paraId="4370446C" w14:textId="77777777" w:rsidR="002763CF" w:rsidRDefault="009D4D83">
      <w:pPr>
        <w:pStyle w:val="Textoindependiente"/>
        <w:ind w:left="1301"/>
        <w:jc w:val="both"/>
      </w:pPr>
      <w:r>
        <w:t xml:space="preserve">Se   </w:t>
      </w:r>
      <w:r>
        <w:rPr>
          <w:spacing w:val="2"/>
        </w:rPr>
        <w:t xml:space="preserve">recibió   </w:t>
      </w:r>
      <w:r>
        <w:rPr>
          <w:spacing w:val="3"/>
        </w:rPr>
        <w:t xml:space="preserve">información  </w:t>
      </w:r>
      <w:r>
        <w:rPr>
          <w:spacing w:val="2"/>
        </w:rPr>
        <w:t xml:space="preserve">documental   </w:t>
      </w:r>
      <w:r>
        <w:t xml:space="preserve">de   la   </w:t>
      </w:r>
      <w:r>
        <w:rPr>
          <w:spacing w:val="3"/>
        </w:rPr>
        <w:t xml:space="preserve">Dirección  </w:t>
      </w:r>
      <w:r>
        <w:rPr>
          <w:spacing w:val="2"/>
        </w:rPr>
        <w:t xml:space="preserve">General   </w:t>
      </w:r>
      <w:r>
        <w:t>de</w:t>
      </w:r>
      <w:r>
        <w:rPr>
          <w:spacing w:val="61"/>
        </w:rPr>
        <w:t xml:space="preserve"> </w:t>
      </w:r>
      <w:r>
        <w:rPr>
          <w:spacing w:val="3"/>
        </w:rPr>
        <w:t>Currículo</w:t>
      </w:r>
    </w:p>
    <w:p w14:paraId="44FDC325" w14:textId="77777777" w:rsidR="002763CF" w:rsidRDefault="009D4D83">
      <w:pPr>
        <w:pStyle w:val="Textoindependiente"/>
        <w:spacing w:before="44"/>
        <w:ind w:left="1301"/>
        <w:jc w:val="both"/>
      </w:pPr>
      <w:r>
        <w:t>-DIGECUR-,</w:t>
      </w:r>
      <w:r>
        <w:rPr>
          <w:spacing w:val="12"/>
        </w:rPr>
        <w:t xml:space="preserve"> </w:t>
      </w:r>
      <w:r>
        <w:t>que</w:t>
      </w:r>
      <w:r>
        <w:rPr>
          <w:spacing w:val="13"/>
        </w:rPr>
        <w:t xml:space="preserve"> </w:t>
      </w:r>
      <w:r>
        <w:t>al</w:t>
      </w:r>
      <w:r>
        <w:rPr>
          <w:spacing w:val="13"/>
        </w:rPr>
        <w:t xml:space="preserve"> </w:t>
      </w:r>
      <w:r>
        <w:t>03</w:t>
      </w:r>
      <w:r>
        <w:rPr>
          <w:spacing w:val="13"/>
        </w:rPr>
        <w:t xml:space="preserve"> </w:t>
      </w:r>
      <w:r>
        <w:t>de</w:t>
      </w:r>
      <w:r>
        <w:rPr>
          <w:spacing w:val="13"/>
        </w:rPr>
        <w:t xml:space="preserve"> </w:t>
      </w:r>
      <w:r>
        <w:t>agosto</w:t>
      </w:r>
      <w:r>
        <w:rPr>
          <w:spacing w:val="13"/>
        </w:rPr>
        <w:t xml:space="preserve"> </w:t>
      </w:r>
      <w:r>
        <w:t>de</w:t>
      </w:r>
      <w:r>
        <w:rPr>
          <w:spacing w:val="13"/>
        </w:rPr>
        <w:t xml:space="preserve"> </w:t>
      </w:r>
      <w:r>
        <w:t>2021,</w:t>
      </w:r>
      <w:r>
        <w:rPr>
          <w:spacing w:val="12"/>
        </w:rPr>
        <w:t xml:space="preserve"> </w:t>
      </w:r>
      <w:r>
        <w:t>tiene</w:t>
      </w:r>
      <w:r>
        <w:rPr>
          <w:spacing w:val="13"/>
        </w:rPr>
        <w:t xml:space="preserve"> </w:t>
      </w:r>
      <w:r>
        <w:t>28</w:t>
      </w:r>
      <w:r>
        <w:rPr>
          <w:spacing w:val="13"/>
        </w:rPr>
        <w:t xml:space="preserve"> </w:t>
      </w:r>
      <w:r>
        <w:t>servidores</w:t>
      </w:r>
      <w:r>
        <w:rPr>
          <w:spacing w:val="13"/>
        </w:rPr>
        <w:t xml:space="preserve"> </w:t>
      </w:r>
      <w:r>
        <w:t>públicos</w:t>
      </w:r>
      <w:r>
        <w:rPr>
          <w:spacing w:val="13"/>
        </w:rPr>
        <w:t xml:space="preserve"> </w:t>
      </w:r>
      <w:r>
        <w:t>dentro</w:t>
      </w:r>
      <w:r>
        <w:rPr>
          <w:spacing w:val="13"/>
        </w:rPr>
        <w:t xml:space="preserve"> </w:t>
      </w:r>
      <w:r>
        <w:t>de</w:t>
      </w:r>
    </w:p>
    <w:p w14:paraId="56342919" w14:textId="77777777" w:rsidR="002763CF" w:rsidRDefault="002763CF">
      <w:pPr>
        <w:jc w:val="both"/>
        <w:sectPr w:rsidR="002763CF">
          <w:pgSz w:w="12240" w:h="15840"/>
          <w:pgMar w:top="1060" w:right="1600" w:bottom="780" w:left="400" w:header="617" w:footer="596" w:gutter="0"/>
          <w:cols w:space="720"/>
        </w:sectPr>
      </w:pPr>
    </w:p>
    <w:p w14:paraId="2A1988F0" w14:textId="77777777" w:rsidR="002763CF" w:rsidRDefault="009D4D83">
      <w:pPr>
        <w:pStyle w:val="Textoindependiente"/>
        <w:spacing w:before="82" w:line="278" w:lineRule="auto"/>
        <w:ind w:left="1301" w:right="101"/>
        <w:jc w:val="both"/>
      </w:pPr>
      <w:r>
        <w:lastRenderedPageBreak/>
        <w:t>su jurisdicción, con cargo al renglón presupuestario 011, personal permanente. Asimismo, 07 personas contratadas con cargo al renglón presupuestario 189, otros estudios y/o</w:t>
      </w:r>
      <w:r>
        <w:rPr>
          <w:spacing w:val="-4"/>
        </w:rPr>
        <w:t xml:space="preserve"> </w:t>
      </w:r>
      <w:r>
        <w:t>servicios.</w:t>
      </w:r>
    </w:p>
    <w:p w14:paraId="30A72566" w14:textId="77777777" w:rsidR="002763CF" w:rsidRDefault="002763CF">
      <w:pPr>
        <w:pStyle w:val="Textoindependiente"/>
        <w:spacing w:before="7"/>
        <w:rPr>
          <w:sz w:val="27"/>
        </w:rPr>
      </w:pPr>
    </w:p>
    <w:p w14:paraId="1752751A" w14:textId="77777777" w:rsidR="002763CF" w:rsidRDefault="009D4D83">
      <w:pPr>
        <w:pStyle w:val="Textoindependiente"/>
        <w:spacing w:line="278" w:lineRule="auto"/>
        <w:ind w:left="1301" w:right="102"/>
        <w:jc w:val="both"/>
      </w:pPr>
      <w:r>
        <w:t>La encargada del departamento financiero manifestó que, la Dirección General de Currículo -DIGECUR- no posee compromisos pendientes al 31 de diciembre de 2020, relacionado a compromisos y devengados no pagados en el ejercicio fiscal 2020.</w:t>
      </w:r>
    </w:p>
    <w:p w14:paraId="51631F04" w14:textId="77777777" w:rsidR="002763CF" w:rsidRDefault="002763CF">
      <w:pPr>
        <w:pStyle w:val="Textoindependiente"/>
        <w:spacing w:before="6"/>
        <w:rPr>
          <w:sz w:val="27"/>
        </w:rPr>
      </w:pPr>
    </w:p>
    <w:p w14:paraId="62A9BB9C" w14:textId="77777777" w:rsidR="002763CF" w:rsidRDefault="009D4D83">
      <w:pPr>
        <w:pStyle w:val="Textoindependiente"/>
        <w:spacing w:line="278" w:lineRule="auto"/>
        <w:ind w:left="1301" w:right="103"/>
        <w:jc w:val="both"/>
      </w:pPr>
      <w:r>
        <w:t>De conformidad con la integración de materiales y suministros en resguardo de almacén de la Dirección General de Currículo -DIGECUR-, al 03 de agosto de 2021, emitida por la encargada del departamento de almacén y la Directora saliente, informan que la exi</w:t>
      </w:r>
      <w:r>
        <w:t>stencia asciende a 128 productos, los cuales totaliza la cantidad de Q</w:t>
      </w:r>
      <w:r>
        <w:rPr>
          <w:spacing w:val="-5"/>
        </w:rPr>
        <w:t xml:space="preserve"> </w:t>
      </w:r>
      <w:r>
        <w:t>189,851.63.</w:t>
      </w:r>
    </w:p>
    <w:p w14:paraId="248F43BD" w14:textId="77777777" w:rsidR="002763CF" w:rsidRDefault="002763CF">
      <w:pPr>
        <w:pStyle w:val="Textoindependiente"/>
        <w:spacing w:before="6"/>
        <w:rPr>
          <w:sz w:val="27"/>
        </w:rPr>
      </w:pPr>
    </w:p>
    <w:p w14:paraId="27266B00" w14:textId="77777777" w:rsidR="002763CF" w:rsidRDefault="009D4D83">
      <w:pPr>
        <w:pStyle w:val="Textoindependiente"/>
        <w:spacing w:line="278" w:lineRule="auto"/>
        <w:ind w:left="1301" w:right="102"/>
        <w:jc w:val="both"/>
      </w:pPr>
      <w:r>
        <w:t>Mediante Oficio No. FINANCIERO 04-2021, de fecha 04 de agosto de 2021, la encargada del departamento financiero, informó que tienen saldos de préstamos de dos entidades, pe</w:t>
      </w:r>
      <w:r>
        <w:t>ndientes de ejecutarse, por la cantidad de Q 1,748,000.00. Asimismo, donaciones en proceso de registro, por la cantidad de Q 50,645.27.</w:t>
      </w:r>
    </w:p>
    <w:p w14:paraId="07E3A177" w14:textId="77777777" w:rsidR="002763CF" w:rsidRDefault="002763CF">
      <w:pPr>
        <w:pStyle w:val="Textoindependiente"/>
        <w:spacing w:before="7"/>
        <w:rPr>
          <w:sz w:val="27"/>
        </w:rPr>
      </w:pPr>
    </w:p>
    <w:p w14:paraId="42B60A21" w14:textId="77777777" w:rsidR="002763CF" w:rsidRDefault="009D4D83">
      <w:pPr>
        <w:pStyle w:val="Textoindependiente"/>
        <w:spacing w:line="278" w:lineRule="auto"/>
        <w:ind w:left="1301" w:right="102"/>
        <w:jc w:val="both"/>
      </w:pPr>
      <w:r>
        <w:t>Se procedió a destruir el hule del sello personalizado que utilizó la Licenciada Idania Vanessa López, Directora salien</w:t>
      </w:r>
      <w:r>
        <w:t>te. Asimismo, se constató la devolución del teléfono móvil utilizado.</w:t>
      </w:r>
    </w:p>
    <w:p w14:paraId="5CAF5ACB" w14:textId="77777777" w:rsidR="002763CF" w:rsidRDefault="002763CF">
      <w:pPr>
        <w:pStyle w:val="Textoindependiente"/>
        <w:spacing w:before="7"/>
        <w:rPr>
          <w:sz w:val="27"/>
        </w:rPr>
      </w:pPr>
    </w:p>
    <w:p w14:paraId="4E3B1089" w14:textId="77777777" w:rsidR="002763CF" w:rsidRDefault="009D4D83">
      <w:pPr>
        <w:pStyle w:val="Textoindependiente"/>
        <w:spacing w:line="278" w:lineRule="auto"/>
        <w:ind w:left="1301" w:right="103"/>
        <w:jc w:val="both"/>
      </w:pPr>
      <w:r>
        <w:t>Se constató la solicitud efectuada al Director de Informática, para la desactivación de usuarios utilizados por la Directora saliente.</w:t>
      </w:r>
    </w:p>
    <w:p w14:paraId="4AF63C19" w14:textId="77777777" w:rsidR="002763CF" w:rsidRDefault="002763CF">
      <w:pPr>
        <w:pStyle w:val="Textoindependiente"/>
        <w:spacing w:before="7"/>
        <w:rPr>
          <w:sz w:val="27"/>
        </w:rPr>
      </w:pPr>
    </w:p>
    <w:p w14:paraId="636C6D3C" w14:textId="77777777" w:rsidR="002763CF" w:rsidRDefault="009D4D83">
      <w:pPr>
        <w:pStyle w:val="Textoindependiente"/>
        <w:spacing w:before="1" w:line="278" w:lineRule="auto"/>
        <w:ind w:left="1301" w:right="103"/>
        <w:jc w:val="both"/>
      </w:pPr>
      <w:r>
        <w:t>La Licenciada Annelisse Lainfiesta, Directora ent</w:t>
      </w:r>
      <w:r>
        <w:t>rante, inició las gestiones ante la Dirección de Informática, correspondiente a la activación de los accesos y perfiles que corresponden al puesto de Directora de la Dirección General de Currículo</w:t>
      </w:r>
    </w:p>
    <w:p w14:paraId="51A7950D" w14:textId="77777777" w:rsidR="002763CF" w:rsidRDefault="009D4D83">
      <w:pPr>
        <w:pStyle w:val="Textoindependiente"/>
        <w:spacing w:line="274" w:lineRule="exact"/>
        <w:ind w:left="1301"/>
      </w:pPr>
      <w:r>
        <w:t>-DIGECUR-.</w:t>
      </w:r>
    </w:p>
    <w:p w14:paraId="250DF009" w14:textId="77777777" w:rsidR="002763CF" w:rsidRDefault="002763CF">
      <w:pPr>
        <w:pStyle w:val="Textoindependiente"/>
        <w:spacing w:before="6"/>
        <w:rPr>
          <w:sz w:val="31"/>
        </w:rPr>
      </w:pPr>
    </w:p>
    <w:p w14:paraId="22BE5AB8" w14:textId="77777777" w:rsidR="002763CF" w:rsidRDefault="009D4D83">
      <w:pPr>
        <w:pStyle w:val="Textoindependiente"/>
        <w:spacing w:line="278" w:lineRule="auto"/>
        <w:ind w:left="1301" w:right="102"/>
        <w:jc w:val="both"/>
      </w:pPr>
      <w:r>
        <w:t>La copia certificada del acta, conjuntamente co</w:t>
      </w:r>
      <w:r>
        <w:t>n el “formulario de control de traslado de información” de la entrega y recepción de cargo, fueron presentados el 09</w:t>
      </w:r>
      <w:r>
        <w:rPr>
          <w:spacing w:val="57"/>
        </w:rPr>
        <w:t xml:space="preserve"> </w:t>
      </w:r>
      <w:r>
        <w:t>de</w:t>
      </w:r>
      <w:r>
        <w:rPr>
          <w:spacing w:val="58"/>
        </w:rPr>
        <w:t xml:space="preserve"> </w:t>
      </w:r>
      <w:r>
        <w:t>agosto</w:t>
      </w:r>
      <w:r>
        <w:rPr>
          <w:spacing w:val="58"/>
        </w:rPr>
        <w:t xml:space="preserve"> </w:t>
      </w:r>
      <w:r>
        <w:t>de</w:t>
      </w:r>
      <w:r>
        <w:rPr>
          <w:spacing w:val="58"/>
        </w:rPr>
        <w:t xml:space="preserve"> </w:t>
      </w:r>
      <w:r>
        <w:t>2021,</w:t>
      </w:r>
      <w:r>
        <w:rPr>
          <w:spacing w:val="58"/>
        </w:rPr>
        <w:t xml:space="preserve"> </w:t>
      </w:r>
      <w:r>
        <w:t>por</w:t>
      </w:r>
      <w:r>
        <w:rPr>
          <w:spacing w:val="58"/>
        </w:rPr>
        <w:t xml:space="preserve"> </w:t>
      </w:r>
      <w:r>
        <w:t>la</w:t>
      </w:r>
      <w:r>
        <w:rPr>
          <w:spacing w:val="58"/>
        </w:rPr>
        <w:t xml:space="preserve"> </w:t>
      </w:r>
      <w:r>
        <w:t>Directora</w:t>
      </w:r>
      <w:r>
        <w:rPr>
          <w:spacing w:val="58"/>
        </w:rPr>
        <w:t xml:space="preserve"> </w:t>
      </w:r>
      <w:r>
        <w:t>de</w:t>
      </w:r>
      <w:r>
        <w:rPr>
          <w:spacing w:val="57"/>
        </w:rPr>
        <w:t xml:space="preserve"> </w:t>
      </w:r>
      <w:r>
        <w:t>la</w:t>
      </w:r>
      <w:r>
        <w:rPr>
          <w:spacing w:val="58"/>
        </w:rPr>
        <w:t xml:space="preserve"> </w:t>
      </w:r>
      <w:r>
        <w:t>Dirección</w:t>
      </w:r>
      <w:r>
        <w:rPr>
          <w:spacing w:val="58"/>
        </w:rPr>
        <w:t xml:space="preserve"> </w:t>
      </w:r>
      <w:r>
        <w:t>General</w:t>
      </w:r>
      <w:r>
        <w:rPr>
          <w:spacing w:val="58"/>
        </w:rPr>
        <w:t xml:space="preserve"> </w:t>
      </w:r>
      <w:r>
        <w:t>de</w:t>
      </w:r>
      <w:r>
        <w:rPr>
          <w:spacing w:val="58"/>
        </w:rPr>
        <w:t xml:space="preserve"> </w:t>
      </w:r>
      <w:r>
        <w:t>Currículo</w:t>
      </w:r>
    </w:p>
    <w:p w14:paraId="7BAB0953" w14:textId="77777777" w:rsidR="002763CF" w:rsidRDefault="009D4D83">
      <w:pPr>
        <w:pStyle w:val="Textoindependiente"/>
        <w:spacing w:line="278" w:lineRule="auto"/>
        <w:ind w:left="1301" w:right="103"/>
        <w:jc w:val="both"/>
      </w:pPr>
      <w:r>
        <w:t>-DIGECUR-, ante la Contraloría General de cuentas, de conformidad con el plazo establecido en la normativa legal vigente. (Ver anexos Nos. 1 ,2 y 3).</w:t>
      </w:r>
    </w:p>
    <w:p w14:paraId="6B91B61A" w14:textId="77777777" w:rsidR="002763CF" w:rsidRDefault="002763CF">
      <w:pPr>
        <w:pStyle w:val="Textoindependiente"/>
        <w:spacing w:before="6"/>
        <w:rPr>
          <w:sz w:val="27"/>
        </w:rPr>
      </w:pPr>
    </w:p>
    <w:p w14:paraId="5003F483" w14:textId="77777777" w:rsidR="002763CF" w:rsidRDefault="009D4D83">
      <w:pPr>
        <w:pStyle w:val="Textoindependiente"/>
        <w:spacing w:line="278" w:lineRule="auto"/>
        <w:ind w:left="1301" w:right="102"/>
        <w:jc w:val="both"/>
      </w:pPr>
      <w:r>
        <w:t xml:space="preserve">La presencia del auditor interno en el acto de entrega y recepción de cargo de Directora de la Dirección </w:t>
      </w:r>
      <w:r>
        <w:t>General de Currículo -DIGECUR-, no prejuzga exactitud de saldos y cifras consignadas, en virtud que las mismas son responsabilidad de los diferentes departamentos y unidades de la Dirección de General de Currículo</w:t>
      </w:r>
    </w:p>
    <w:p w14:paraId="42C8232D" w14:textId="77777777" w:rsidR="002763CF" w:rsidRDefault="002763CF">
      <w:pPr>
        <w:spacing w:line="278" w:lineRule="auto"/>
        <w:jc w:val="both"/>
        <w:sectPr w:rsidR="002763CF">
          <w:pgSz w:w="12240" w:h="15840"/>
          <w:pgMar w:top="1060" w:right="1600" w:bottom="780" w:left="400" w:header="617" w:footer="596" w:gutter="0"/>
          <w:cols w:space="720"/>
        </w:sectPr>
      </w:pPr>
    </w:p>
    <w:p w14:paraId="12FA4A2B" w14:textId="77777777" w:rsidR="002763CF" w:rsidRDefault="009D4D83">
      <w:pPr>
        <w:pStyle w:val="Textoindependiente"/>
        <w:spacing w:before="82" w:line="278" w:lineRule="auto"/>
        <w:ind w:left="1301" w:right="103"/>
        <w:jc w:val="both"/>
      </w:pPr>
      <w:r>
        <w:lastRenderedPageBreak/>
        <w:t>-DIGECUR-, quienes trasladar</w:t>
      </w:r>
      <w:r>
        <w:t>on la información documental, por lo que queda sujeta a revisiones posteriores por parte de Auditoría Interna del Ministerio de Educación o Contraloría General de Cuentas.</w:t>
      </w:r>
    </w:p>
    <w:p w14:paraId="26FC1EC7" w14:textId="77777777" w:rsidR="002763CF" w:rsidRDefault="002763CF">
      <w:pPr>
        <w:pStyle w:val="Textoindependiente"/>
        <w:spacing w:before="7"/>
        <w:rPr>
          <w:sz w:val="27"/>
        </w:rPr>
      </w:pPr>
    </w:p>
    <w:p w14:paraId="313572E3" w14:textId="77777777" w:rsidR="002763CF" w:rsidRDefault="009D4D83">
      <w:pPr>
        <w:pStyle w:val="Textoindependiente"/>
        <w:spacing w:line="278" w:lineRule="auto"/>
        <w:ind w:left="1301" w:right="103"/>
        <w:jc w:val="both"/>
      </w:pPr>
      <w:r>
        <w:t>Los puntos anteriores, quedaron descritos con mayor detalle en el acta de Auditoría Interna No. DIDAI-01-2021, de fecha 09 de agosto de 2021, folios 14102, 14103, 14104, 14105 y 14106; del Libro de Actas con registro número L2 53076, autorizado por la Cont</w:t>
      </w:r>
      <w:r>
        <w:t>raloría General de Cuentas, el 16 de febrero de 2021.</w:t>
      </w:r>
    </w:p>
    <w:p w14:paraId="6A8549F3" w14:textId="77777777" w:rsidR="002763CF" w:rsidRDefault="002763CF">
      <w:pPr>
        <w:pStyle w:val="Textoindependiente"/>
        <w:rPr>
          <w:sz w:val="20"/>
        </w:rPr>
      </w:pPr>
    </w:p>
    <w:p w14:paraId="1672E72A" w14:textId="77777777" w:rsidR="002763CF" w:rsidRDefault="002763CF">
      <w:pPr>
        <w:pStyle w:val="Textoindependiente"/>
        <w:rPr>
          <w:sz w:val="20"/>
        </w:rPr>
      </w:pPr>
    </w:p>
    <w:p w14:paraId="511B01B6" w14:textId="77777777" w:rsidR="002763CF" w:rsidRDefault="002763CF">
      <w:pPr>
        <w:pStyle w:val="Textoindependiente"/>
        <w:rPr>
          <w:sz w:val="20"/>
        </w:rPr>
      </w:pPr>
    </w:p>
    <w:p w14:paraId="141D7996" w14:textId="77777777" w:rsidR="002763CF" w:rsidRDefault="002763CF">
      <w:pPr>
        <w:pStyle w:val="Textoindependiente"/>
        <w:rPr>
          <w:sz w:val="20"/>
        </w:rPr>
      </w:pPr>
    </w:p>
    <w:p w14:paraId="49CE3A7F" w14:textId="77777777" w:rsidR="002763CF" w:rsidRDefault="002763CF">
      <w:pPr>
        <w:pStyle w:val="Textoindependiente"/>
        <w:rPr>
          <w:sz w:val="20"/>
        </w:rPr>
      </w:pPr>
    </w:p>
    <w:p w14:paraId="07A6ED29" w14:textId="77777777" w:rsidR="002763CF" w:rsidRDefault="002763CF">
      <w:pPr>
        <w:pStyle w:val="Textoindependiente"/>
        <w:rPr>
          <w:sz w:val="20"/>
        </w:rPr>
      </w:pPr>
    </w:p>
    <w:p w14:paraId="29E4FB43" w14:textId="77777777" w:rsidR="002763CF" w:rsidRDefault="002763CF">
      <w:pPr>
        <w:pStyle w:val="Textoindependiente"/>
        <w:rPr>
          <w:sz w:val="20"/>
        </w:rPr>
      </w:pPr>
    </w:p>
    <w:p w14:paraId="50880A1D" w14:textId="77777777" w:rsidR="002763CF" w:rsidRDefault="002763CF">
      <w:pPr>
        <w:pStyle w:val="Textoindependiente"/>
        <w:rPr>
          <w:sz w:val="20"/>
        </w:rPr>
      </w:pPr>
    </w:p>
    <w:p w14:paraId="0DF8CD09" w14:textId="77777777" w:rsidR="002763CF" w:rsidRDefault="002763CF">
      <w:pPr>
        <w:pStyle w:val="Textoindependiente"/>
        <w:rPr>
          <w:sz w:val="20"/>
        </w:rPr>
      </w:pPr>
    </w:p>
    <w:p w14:paraId="1CDE8539" w14:textId="77777777" w:rsidR="002763CF" w:rsidRDefault="002763CF">
      <w:pPr>
        <w:pStyle w:val="Textoindependiente"/>
        <w:spacing w:before="5" w:after="1"/>
        <w:rPr>
          <w:sz w:val="13"/>
        </w:rPr>
      </w:pPr>
    </w:p>
    <w:p w14:paraId="1FA9A2F7" w14:textId="6067C171" w:rsidR="002763CF" w:rsidRDefault="00140EF7">
      <w:pPr>
        <w:tabs>
          <w:tab w:val="left" w:pos="5840"/>
        </w:tabs>
        <w:spacing w:line="20" w:lineRule="exact"/>
        <w:ind w:left="1436"/>
        <w:rPr>
          <w:sz w:val="2"/>
        </w:rPr>
      </w:pPr>
      <w:r>
        <w:rPr>
          <w:noProof/>
          <w:sz w:val="2"/>
        </w:rPr>
        <mc:AlternateContent>
          <mc:Choice Requires="wpg">
            <w:drawing>
              <wp:inline distT="0" distB="0" distL="0" distR="0" wp14:anchorId="47593EF4" wp14:editId="24D6D2F5">
                <wp:extent cx="1671320" cy="9525"/>
                <wp:effectExtent l="3810" t="0" r="1270" b="635"/>
                <wp:docPr id="30"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71320" cy="9525"/>
                          <a:chOff x="0" y="0"/>
                          <a:chExt cx="2632" cy="15"/>
                        </a:xfrm>
                      </wpg:grpSpPr>
                      <wps:wsp>
                        <wps:cNvPr id="32" name="Rectangle 9"/>
                        <wps:cNvSpPr>
                          <a:spLocks noChangeArrowheads="1"/>
                        </wps:cNvSpPr>
                        <wps:spPr bwMode="auto">
                          <a:xfrm>
                            <a:off x="0" y="0"/>
                            <a:ext cx="2632"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08A65621" id="Group 8" o:spid="_x0000_s1026" style="width:131.6pt;height:.75pt;mso-position-horizontal-relative:char;mso-position-vertical-relative:line" coordsize="26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">
                <v:rect id="Rectangle 9" o:spid="_x0000_s1027" style="position:absolute;width:2632;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" fillcolor="black" stroked="f"/>
                <w10:anchorlock/>
              </v:group>
            </w:pict>
          </mc:Fallback>
        </mc:AlternateContent>
      </w:r>
      <w:r w:rsidR="009D4D83">
        <w:rPr>
          <w:sz w:val="2"/>
        </w:rPr>
        <w:tab/>
      </w:r>
      <w:r>
        <w:rPr>
          <w:noProof/>
          <w:sz w:val="2"/>
        </w:rPr>
        <mc:AlternateContent>
          <mc:Choice Requires="wpg">
            <w:drawing>
              <wp:inline distT="0" distB="0" distL="0" distR="0" wp14:anchorId="7E49F1F6" wp14:editId="313AA802">
                <wp:extent cx="2541270" cy="9525"/>
                <wp:effectExtent l="0" t="0" r="1905" b="635"/>
                <wp:docPr id="2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1270" cy="9525"/>
                          <a:chOff x="0" y="0"/>
                          <a:chExt cx="4002" cy="15"/>
                        </a:xfrm>
                      </wpg:grpSpPr>
                      <wps:wsp>
                        <wps:cNvPr id="28" name="Rectangle 7"/>
                        <wps:cNvSpPr>
                          <a:spLocks noChangeArrowheads="1"/>
                        </wps:cNvSpPr>
                        <wps:spPr bwMode="auto">
                          <a:xfrm>
                            <a:off x="0" y="0"/>
                            <a:ext cx="4002"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7796879" id="Group 6" o:spid="_x0000_s1026" style="width:200.1pt;height:.75pt;mso-position-horizontal-relative:char;mso-position-vertical-relative:line" coordsize="400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">
                <v:rect id="Rectangle 7" o:spid="_x0000_s1027" style="position:absolute;width:4002;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" fillcolor="black" stroked="f"/>
                <w10:anchorlock/>
              </v:group>
            </w:pict>
          </mc:Fallback>
        </mc:AlternateContent>
      </w:r>
    </w:p>
    <w:p w14:paraId="49DDAD9B" w14:textId="77777777" w:rsidR="002763CF" w:rsidRDefault="002763CF">
      <w:pPr>
        <w:spacing w:line="20" w:lineRule="exact"/>
        <w:rPr>
          <w:sz w:val="2"/>
        </w:rPr>
        <w:sectPr w:rsidR="002763CF">
          <w:pgSz w:w="12240" w:h="15840"/>
          <w:pgMar w:top="1060" w:right="1600" w:bottom="780" w:left="400" w:header="617" w:footer="596" w:gutter="0"/>
          <w:cols w:space="720"/>
        </w:sectPr>
      </w:pPr>
    </w:p>
    <w:p w14:paraId="5859DEE9" w14:textId="77777777" w:rsidR="002763CF" w:rsidRDefault="009D4D83">
      <w:pPr>
        <w:spacing w:before="19"/>
        <w:ind w:left="1451"/>
        <w:rPr>
          <w:sz w:val="14"/>
        </w:rPr>
      </w:pPr>
      <w:r>
        <w:rPr>
          <w:sz w:val="14"/>
        </w:rPr>
        <w:t>JOSE MANUEL ALVARADO RACANCOJ</w:t>
      </w:r>
    </w:p>
    <w:p w14:paraId="0AC9750D" w14:textId="77777777" w:rsidR="002763CF" w:rsidRDefault="009D4D83">
      <w:pPr>
        <w:spacing w:before="86"/>
        <w:ind w:left="1451"/>
        <w:rPr>
          <w:sz w:val="14"/>
        </w:rPr>
      </w:pPr>
      <w:r>
        <w:rPr>
          <w:sz w:val="14"/>
        </w:rPr>
        <w:t>Auditor</w:t>
      </w:r>
    </w:p>
    <w:p w14:paraId="6D9C367B" w14:textId="77777777" w:rsidR="002763CF" w:rsidRDefault="009D4D83">
      <w:pPr>
        <w:spacing w:before="19"/>
        <w:ind w:left="1451"/>
        <w:rPr>
          <w:sz w:val="14"/>
        </w:rPr>
      </w:pPr>
      <w:r>
        <w:br w:type="column"/>
      </w:r>
      <w:r>
        <w:rPr>
          <w:sz w:val="14"/>
        </w:rPr>
        <w:t>YAHAIRA</w:t>
      </w:r>
      <w:r>
        <w:rPr>
          <w:sz w:val="14"/>
        </w:rPr>
        <w:t xml:space="preserve"> NATIANA VEGA MALDONADO DE SANTIESTEBAN</w:t>
      </w:r>
    </w:p>
    <w:p w14:paraId="1CE306D2" w14:textId="77777777" w:rsidR="002763CF" w:rsidRDefault="009D4D83">
      <w:pPr>
        <w:spacing w:before="86"/>
        <w:ind w:left="1451"/>
        <w:rPr>
          <w:sz w:val="14"/>
        </w:rPr>
      </w:pPr>
      <w:r>
        <w:rPr>
          <w:sz w:val="14"/>
        </w:rPr>
        <w:t>Supervisor</w:t>
      </w:r>
    </w:p>
    <w:p w14:paraId="4C895CC3" w14:textId="77777777" w:rsidR="002763CF" w:rsidRDefault="002763CF">
      <w:pPr>
        <w:rPr>
          <w:sz w:val="14"/>
        </w:rPr>
        <w:sectPr w:rsidR="002763CF">
          <w:type w:val="continuous"/>
          <w:pgSz w:w="12240" w:h="15840"/>
          <w:pgMar w:top="1080" w:right="1600" w:bottom="0" w:left="400" w:header="720" w:footer="720" w:gutter="0"/>
          <w:cols w:num="2" w:space="720" w:equalWidth="0">
            <w:col w:w="4091" w:space="313"/>
            <w:col w:w="5836"/>
          </w:cols>
        </w:sectPr>
      </w:pPr>
    </w:p>
    <w:p w14:paraId="4CB880B4" w14:textId="77777777" w:rsidR="002763CF" w:rsidRDefault="002763CF">
      <w:pPr>
        <w:pStyle w:val="Textoindependiente"/>
        <w:rPr>
          <w:sz w:val="20"/>
        </w:rPr>
      </w:pPr>
    </w:p>
    <w:p w14:paraId="5D2E4764" w14:textId="77777777" w:rsidR="002763CF" w:rsidRDefault="002763CF">
      <w:pPr>
        <w:pStyle w:val="Textoindependiente"/>
        <w:rPr>
          <w:sz w:val="20"/>
        </w:rPr>
      </w:pPr>
    </w:p>
    <w:p w14:paraId="5375A48A" w14:textId="77777777" w:rsidR="002763CF" w:rsidRDefault="002763CF">
      <w:pPr>
        <w:pStyle w:val="Textoindependiente"/>
        <w:rPr>
          <w:sz w:val="20"/>
        </w:rPr>
      </w:pPr>
    </w:p>
    <w:p w14:paraId="63361A79" w14:textId="77777777" w:rsidR="002763CF" w:rsidRDefault="002763CF">
      <w:pPr>
        <w:pStyle w:val="Textoindependiente"/>
        <w:rPr>
          <w:sz w:val="20"/>
        </w:rPr>
      </w:pPr>
    </w:p>
    <w:p w14:paraId="2DA273B8" w14:textId="77777777" w:rsidR="002763CF" w:rsidRDefault="002763CF">
      <w:pPr>
        <w:pStyle w:val="Textoindependiente"/>
        <w:rPr>
          <w:sz w:val="20"/>
        </w:rPr>
      </w:pPr>
    </w:p>
    <w:p w14:paraId="4C3E1290" w14:textId="77777777" w:rsidR="002763CF" w:rsidRDefault="002763CF">
      <w:pPr>
        <w:pStyle w:val="Textoindependiente"/>
        <w:spacing w:before="1"/>
        <w:rPr>
          <w:sz w:val="20"/>
        </w:rPr>
      </w:pPr>
    </w:p>
    <w:p w14:paraId="045B0B69" w14:textId="6DB5B264" w:rsidR="002763CF" w:rsidRDefault="00140EF7">
      <w:pPr>
        <w:tabs>
          <w:tab w:val="left" w:pos="5840"/>
        </w:tabs>
        <w:spacing w:line="20" w:lineRule="exact"/>
        <w:ind w:left="1436"/>
        <w:rPr>
          <w:sz w:val="2"/>
        </w:rPr>
      </w:pPr>
      <w:r>
        <w:rPr>
          <w:noProof/>
          <w:sz w:val="2"/>
        </w:rPr>
        <mc:AlternateContent>
          <mc:Choice Requires="wpg">
            <w:drawing>
              <wp:inline distT="0" distB="0" distL="0" distR="0" wp14:anchorId="6F90A5A6" wp14:editId="61F4217D">
                <wp:extent cx="1666875" cy="9525"/>
                <wp:effectExtent l="3810" t="0" r="0" b="2540"/>
                <wp:docPr id="22"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6875" cy="9525"/>
                          <a:chOff x="0" y="0"/>
                          <a:chExt cx="2625" cy="15"/>
                        </a:xfrm>
                      </wpg:grpSpPr>
                      <wps:wsp>
                        <wps:cNvPr id="24" name="Rectangle 5"/>
                        <wps:cNvSpPr>
                          <a:spLocks noChangeArrowheads="1"/>
                        </wps:cNvSpPr>
                        <wps:spPr bwMode="auto">
                          <a:xfrm>
                            <a:off x="0" y="0"/>
                            <a:ext cx="2625"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45EC9CC2" id="Group 4" o:spid="_x0000_s1026" style="width:131.25pt;height:.75pt;mso-position-horizontal-relative:char;mso-position-vertical-relative:line" coordsize="262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">
                <v:rect id="Rectangle 5" o:spid="_x0000_s1027" style="position:absolute;width:2625;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" fillcolor="black" stroked="f"/>
                <w10:anchorlock/>
              </v:group>
            </w:pict>
          </mc:Fallback>
        </mc:AlternateContent>
      </w:r>
      <w:r w:rsidR="009D4D83">
        <w:rPr>
          <w:sz w:val="2"/>
        </w:rPr>
        <w:tab/>
      </w:r>
      <w:r>
        <w:rPr>
          <w:noProof/>
          <w:sz w:val="2"/>
        </w:rPr>
        <mc:AlternateContent>
          <mc:Choice Requires="wpg">
            <w:drawing>
              <wp:inline distT="0" distB="0" distL="0" distR="0" wp14:anchorId="14E135D6" wp14:editId="7B45057A">
                <wp:extent cx="1449070" cy="9525"/>
                <wp:effectExtent l="0" t="0" r="0" b="2540"/>
                <wp:docPr id="1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9070" cy="9525"/>
                          <a:chOff x="0" y="0"/>
                          <a:chExt cx="2282" cy="15"/>
                        </a:xfrm>
                      </wpg:grpSpPr>
                      <wps:wsp>
                        <wps:cNvPr id="20" name="Rectangle 3"/>
                        <wps:cNvSpPr>
                          <a:spLocks noChangeArrowheads="1"/>
                        </wps:cNvSpPr>
                        <wps:spPr bwMode="auto">
                          <a:xfrm>
                            <a:off x="0" y="0"/>
                            <a:ext cx="2282"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5890989F" id="Group 2" o:spid="_x0000_s1026" style="width:114.1pt;height:.75pt;mso-position-horizontal-relative:char;mso-position-vertical-relative:line" coordsize="228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">
                <v:rect id="Rectangle 3" o:spid="_x0000_s1027" style="position:absolute;width:2282;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" fillcolor="black" stroked="f"/>
                <w10:anchorlock/>
              </v:group>
            </w:pict>
          </mc:Fallback>
        </mc:AlternateContent>
      </w:r>
    </w:p>
    <w:p w14:paraId="33D1809B" w14:textId="77777777" w:rsidR="002763CF" w:rsidRDefault="002763CF">
      <w:pPr>
        <w:spacing w:line="20" w:lineRule="exact"/>
        <w:rPr>
          <w:sz w:val="2"/>
        </w:rPr>
        <w:sectPr w:rsidR="002763CF">
          <w:type w:val="continuous"/>
          <w:pgSz w:w="12240" w:h="15840"/>
          <w:pgMar w:top="1080" w:right="1600" w:bottom="0" w:left="400" w:header="720" w:footer="720" w:gutter="0"/>
          <w:cols w:space="720"/>
        </w:sectPr>
      </w:pPr>
    </w:p>
    <w:p w14:paraId="073F7C66" w14:textId="77777777" w:rsidR="002763CF" w:rsidRDefault="009D4D83">
      <w:pPr>
        <w:spacing w:before="20"/>
        <w:ind w:left="1451"/>
        <w:rPr>
          <w:sz w:val="14"/>
        </w:rPr>
      </w:pPr>
      <w:r>
        <w:rPr>
          <w:sz w:val="14"/>
        </w:rPr>
        <w:t>MILDRED LORENA FUENTES DE LEON</w:t>
      </w:r>
    </w:p>
    <w:p w14:paraId="29941079" w14:textId="77777777" w:rsidR="002763CF" w:rsidRDefault="009D4D83">
      <w:pPr>
        <w:spacing w:before="85"/>
        <w:ind w:left="1451"/>
        <w:rPr>
          <w:sz w:val="14"/>
        </w:rPr>
      </w:pPr>
      <w:r>
        <w:rPr>
          <w:sz w:val="14"/>
        </w:rPr>
        <w:t>Sub Director</w:t>
      </w:r>
    </w:p>
    <w:p w14:paraId="3048CD5F" w14:textId="77777777" w:rsidR="002763CF" w:rsidRDefault="009D4D83">
      <w:pPr>
        <w:spacing w:before="20"/>
        <w:ind w:left="1451"/>
        <w:rPr>
          <w:sz w:val="14"/>
        </w:rPr>
      </w:pPr>
      <w:r>
        <w:br w:type="column"/>
      </w:r>
      <w:r>
        <w:rPr>
          <w:sz w:val="14"/>
        </w:rPr>
        <w:t>JULIA VICTORIA MONZON PEREZ</w:t>
      </w:r>
    </w:p>
    <w:p w14:paraId="73FB8010" w14:textId="77777777" w:rsidR="002763CF" w:rsidRDefault="009D4D83">
      <w:pPr>
        <w:spacing w:before="85"/>
        <w:ind w:left="1451"/>
        <w:rPr>
          <w:sz w:val="14"/>
        </w:rPr>
      </w:pPr>
      <w:r>
        <w:rPr>
          <w:sz w:val="14"/>
        </w:rPr>
        <w:t>Director</w:t>
      </w:r>
    </w:p>
    <w:p w14:paraId="126CDBC1" w14:textId="77777777" w:rsidR="002763CF" w:rsidRDefault="002763CF">
      <w:pPr>
        <w:rPr>
          <w:sz w:val="14"/>
        </w:rPr>
        <w:sectPr w:rsidR="002763CF">
          <w:type w:val="continuous"/>
          <w:pgSz w:w="12240" w:h="15840"/>
          <w:pgMar w:top="1080" w:right="1600" w:bottom="0" w:left="400" w:header="720" w:footer="720" w:gutter="0"/>
          <w:cols w:num="2" w:space="720" w:equalWidth="0">
            <w:col w:w="4083" w:space="321"/>
            <w:col w:w="5836"/>
          </w:cols>
        </w:sectPr>
      </w:pPr>
    </w:p>
    <w:p w14:paraId="75372AFD" w14:textId="77777777" w:rsidR="002763CF" w:rsidRDefault="009D4D83">
      <w:pPr>
        <w:pStyle w:val="Ttulo1"/>
        <w:spacing w:before="82"/>
      </w:pPr>
      <w:bookmarkStart w:id="4" w:name="_TOC_250000"/>
      <w:bookmarkEnd w:id="4"/>
      <w:r>
        <w:lastRenderedPageBreak/>
        <w:t>ANEXOS</w:t>
      </w:r>
    </w:p>
    <w:p w14:paraId="60792EBC" w14:textId="77777777" w:rsidR="002763CF" w:rsidRDefault="002763CF">
      <w:pPr>
        <w:pStyle w:val="Textoindependiente"/>
        <w:spacing w:before="3"/>
        <w:rPr>
          <w:b/>
          <w:sz w:val="37"/>
        </w:rPr>
      </w:pPr>
    </w:p>
    <w:p w14:paraId="2402C1D5" w14:textId="77777777" w:rsidR="002763CF" w:rsidRDefault="009D4D83">
      <w:pPr>
        <w:ind w:left="2032"/>
        <w:rPr>
          <w:sz w:val="16"/>
        </w:rPr>
      </w:pPr>
      <w:r>
        <w:rPr>
          <w:noProof/>
        </w:rPr>
        <w:drawing>
          <wp:anchor distT="0" distB="0" distL="0" distR="0" simplePos="0" relativeHeight="12" behindDoc="0" locked="0" layoutInCell="1" allowOverlap="1" wp14:anchorId="57C05384" wp14:editId="0850E3D8">
            <wp:simplePos x="0" y="0"/>
            <wp:positionH relativeFrom="page">
              <wp:posOffset>1720520</wp:posOffset>
            </wp:positionH>
            <wp:positionV relativeFrom="paragraph">
              <wp:posOffset>166673</wp:posOffset>
            </wp:positionV>
            <wp:extent cx="4636567" cy="6534150"/>
            <wp:effectExtent l="0" t="0" r="0" b="0"/>
            <wp:wrapTopAndBottom/>
            <wp:docPr id="1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5.jpeg"/>
                    <pic:cNvPicPr/>
                  </pic:nvPicPr>
                  <pic:blipFill>
                    <a:blip r:embed="rId12" cstate="print"/>
                    <a:stretch>
                      <a:fillRect/>
                    </a:stretch>
                  </pic:blipFill>
                  <pic:spPr>
                    <a:xfrm>
                      <a:off x="0" y="0"/>
                      <a:ext cx="4636567" cy="6534150"/>
                    </a:xfrm>
                    <a:prstGeom prst="rect">
                      <a:avLst/>
                    </a:prstGeom>
                  </pic:spPr>
                </pic:pic>
              </a:graphicData>
            </a:graphic>
          </wp:anchor>
        </w:drawing>
      </w:r>
      <w:r>
        <w:rPr>
          <w:sz w:val="16"/>
        </w:rPr>
        <w:t>Anexo No. 1</w:t>
      </w:r>
    </w:p>
    <w:p w14:paraId="18D2D290" w14:textId="77777777" w:rsidR="002763CF" w:rsidRDefault="002763CF">
      <w:pPr>
        <w:rPr>
          <w:sz w:val="16"/>
        </w:rPr>
        <w:sectPr w:rsidR="002763CF">
          <w:pgSz w:w="12240" w:h="15840"/>
          <w:pgMar w:top="1060" w:right="1600" w:bottom="780" w:left="400" w:header="617" w:footer="596" w:gutter="0"/>
          <w:cols w:space="720"/>
        </w:sectPr>
      </w:pPr>
    </w:p>
    <w:p w14:paraId="6AE48B0B" w14:textId="77777777" w:rsidR="002763CF" w:rsidRDefault="009D4D83">
      <w:pPr>
        <w:spacing w:before="121"/>
        <w:ind w:left="1727"/>
        <w:rPr>
          <w:sz w:val="16"/>
        </w:rPr>
      </w:pPr>
      <w:r>
        <w:rPr>
          <w:noProof/>
        </w:rPr>
        <w:lastRenderedPageBreak/>
        <w:drawing>
          <wp:anchor distT="0" distB="0" distL="0" distR="0" simplePos="0" relativeHeight="13" behindDoc="0" locked="0" layoutInCell="1" allowOverlap="1" wp14:anchorId="224196BC" wp14:editId="494065CA">
            <wp:simplePos x="0" y="0"/>
            <wp:positionH relativeFrom="page">
              <wp:posOffset>1691386</wp:posOffset>
            </wp:positionH>
            <wp:positionV relativeFrom="paragraph">
              <wp:posOffset>243635</wp:posOffset>
            </wp:positionV>
            <wp:extent cx="4665012" cy="6554152"/>
            <wp:effectExtent l="0" t="0" r="0" b="0"/>
            <wp:wrapTopAndBottom/>
            <wp:docPr id="19"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6.jpeg"/>
                    <pic:cNvPicPr/>
                  </pic:nvPicPr>
                  <pic:blipFill>
                    <a:blip r:embed="rId13" cstate="print"/>
                    <a:stretch>
                      <a:fillRect/>
                    </a:stretch>
                  </pic:blipFill>
                  <pic:spPr>
                    <a:xfrm>
                      <a:off x="0" y="0"/>
                      <a:ext cx="4665012" cy="6554152"/>
                    </a:xfrm>
                    <a:prstGeom prst="rect">
                      <a:avLst/>
                    </a:prstGeom>
                  </pic:spPr>
                </pic:pic>
              </a:graphicData>
            </a:graphic>
          </wp:anchor>
        </w:drawing>
      </w:r>
      <w:r>
        <w:rPr>
          <w:sz w:val="16"/>
        </w:rPr>
        <w:t>Continua el Anexo No. 1</w:t>
      </w:r>
    </w:p>
    <w:p w14:paraId="5CB70FB1" w14:textId="77777777" w:rsidR="002763CF" w:rsidRDefault="002763CF">
      <w:pPr>
        <w:rPr>
          <w:sz w:val="16"/>
        </w:rPr>
        <w:sectPr w:rsidR="002763CF">
          <w:pgSz w:w="12240" w:h="15840"/>
          <w:pgMar w:top="1060" w:right="1600" w:bottom="780" w:left="400" w:header="617" w:footer="596" w:gutter="0"/>
          <w:cols w:space="720"/>
        </w:sectPr>
      </w:pPr>
    </w:p>
    <w:p w14:paraId="75E1EC50" w14:textId="77777777" w:rsidR="002763CF" w:rsidRDefault="009D4D83">
      <w:pPr>
        <w:spacing w:before="121"/>
        <w:ind w:left="1727"/>
        <w:rPr>
          <w:sz w:val="16"/>
        </w:rPr>
      </w:pPr>
      <w:r>
        <w:rPr>
          <w:noProof/>
        </w:rPr>
        <w:lastRenderedPageBreak/>
        <w:drawing>
          <wp:anchor distT="0" distB="0" distL="0" distR="0" simplePos="0" relativeHeight="14" behindDoc="0" locked="0" layoutInCell="1" allowOverlap="1" wp14:anchorId="468DD8C3" wp14:editId="4AC19DA3">
            <wp:simplePos x="0" y="0"/>
            <wp:positionH relativeFrom="page">
              <wp:posOffset>1720520</wp:posOffset>
            </wp:positionH>
            <wp:positionV relativeFrom="paragraph">
              <wp:posOffset>243635</wp:posOffset>
            </wp:positionV>
            <wp:extent cx="4608122" cy="6534150"/>
            <wp:effectExtent l="0" t="0" r="0" b="0"/>
            <wp:wrapTopAndBottom/>
            <wp:docPr id="2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7.jpeg"/>
                    <pic:cNvPicPr/>
                  </pic:nvPicPr>
                  <pic:blipFill>
                    <a:blip r:embed="rId14" cstate="print"/>
                    <a:stretch>
                      <a:fillRect/>
                    </a:stretch>
                  </pic:blipFill>
                  <pic:spPr>
                    <a:xfrm>
                      <a:off x="0" y="0"/>
                      <a:ext cx="4608122" cy="6534150"/>
                    </a:xfrm>
                    <a:prstGeom prst="rect">
                      <a:avLst/>
                    </a:prstGeom>
                  </pic:spPr>
                </pic:pic>
              </a:graphicData>
            </a:graphic>
          </wp:anchor>
        </w:drawing>
      </w:r>
      <w:r>
        <w:rPr>
          <w:sz w:val="16"/>
        </w:rPr>
        <w:t>Continua el Anexo No. 1</w:t>
      </w:r>
    </w:p>
    <w:p w14:paraId="7733B24B" w14:textId="77777777" w:rsidR="002763CF" w:rsidRDefault="002763CF">
      <w:pPr>
        <w:rPr>
          <w:sz w:val="16"/>
        </w:rPr>
        <w:sectPr w:rsidR="002763CF">
          <w:pgSz w:w="12240" w:h="15840"/>
          <w:pgMar w:top="1060" w:right="1600" w:bottom="780" w:left="400" w:header="617" w:footer="596" w:gutter="0"/>
          <w:cols w:space="720"/>
        </w:sectPr>
      </w:pPr>
    </w:p>
    <w:p w14:paraId="154BE38E" w14:textId="77777777" w:rsidR="002763CF" w:rsidRDefault="009D4D83">
      <w:pPr>
        <w:spacing w:before="121"/>
        <w:ind w:left="1727"/>
        <w:rPr>
          <w:sz w:val="16"/>
        </w:rPr>
      </w:pPr>
      <w:r>
        <w:rPr>
          <w:noProof/>
        </w:rPr>
        <w:lastRenderedPageBreak/>
        <w:drawing>
          <wp:anchor distT="0" distB="0" distL="0" distR="0" simplePos="0" relativeHeight="15" behindDoc="0" locked="0" layoutInCell="1" allowOverlap="1" wp14:anchorId="00C9462B" wp14:editId="44958BD4">
            <wp:simplePos x="0" y="0"/>
            <wp:positionH relativeFrom="page">
              <wp:posOffset>1720520</wp:posOffset>
            </wp:positionH>
            <wp:positionV relativeFrom="paragraph">
              <wp:posOffset>243635</wp:posOffset>
            </wp:positionV>
            <wp:extent cx="4608122" cy="6534150"/>
            <wp:effectExtent l="0" t="0" r="0" b="0"/>
            <wp:wrapTopAndBottom/>
            <wp:docPr id="2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8.jpeg"/>
                    <pic:cNvPicPr/>
                  </pic:nvPicPr>
                  <pic:blipFill>
                    <a:blip r:embed="rId15" cstate="print"/>
                    <a:stretch>
                      <a:fillRect/>
                    </a:stretch>
                  </pic:blipFill>
                  <pic:spPr>
                    <a:xfrm>
                      <a:off x="0" y="0"/>
                      <a:ext cx="4608122" cy="6534150"/>
                    </a:xfrm>
                    <a:prstGeom prst="rect">
                      <a:avLst/>
                    </a:prstGeom>
                  </pic:spPr>
                </pic:pic>
              </a:graphicData>
            </a:graphic>
          </wp:anchor>
        </w:drawing>
      </w:r>
      <w:r>
        <w:rPr>
          <w:sz w:val="16"/>
        </w:rPr>
        <w:t>Continua el Anexo No. 1</w:t>
      </w:r>
    </w:p>
    <w:p w14:paraId="1B657F40" w14:textId="77777777" w:rsidR="002763CF" w:rsidRDefault="002763CF">
      <w:pPr>
        <w:rPr>
          <w:sz w:val="16"/>
        </w:rPr>
        <w:sectPr w:rsidR="002763CF">
          <w:pgSz w:w="12240" w:h="15840"/>
          <w:pgMar w:top="1060" w:right="1600" w:bottom="780" w:left="400" w:header="617" w:footer="596" w:gutter="0"/>
          <w:cols w:space="720"/>
        </w:sectPr>
      </w:pPr>
    </w:p>
    <w:p w14:paraId="1FCF8ABA" w14:textId="77777777" w:rsidR="002763CF" w:rsidRDefault="009D4D83">
      <w:pPr>
        <w:spacing w:before="121"/>
        <w:ind w:left="1727"/>
        <w:rPr>
          <w:sz w:val="16"/>
        </w:rPr>
      </w:pPr>
      <w:r>
        <w:rPr>
          <w:noProof/>
        </w:rPr>
        <w:lastRenderedPageBreak/>
        <w:drawing>
          <wp:anchor distT="0" distB="0" distL="0" distR="0" simplePos="0" relativeHeight="16" behindDoc="0" locked="0" layoutInCell="1" allowOverlap="1" wp14:anchorId="3822244D" wp14:editId="10D76C93">
            <wp:simplePos x="0" y="0"/>
            <wp:positionH relativeFrom="page">
              <wp:posOffset>1720520</wp:posOffset>
            </wp:positionH>
            <wp:positionV relativeFrom="paragraph">
              <wp:posOffset>243635</wp:posOffset>
            </wp:positionV>
            <wp:extent cx="4608122" cy="6534150"/>
            <wp:effectExtent l="0" t="0" r="0" b="0"/>
            <wp:wrapTopAndBottom/>
            <wp:docPr id="2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9.jpeg"/>
                    <pic:cNvPicPr/>
                  </pic:nvPicPr>
                  <pic:blipFill>
                    <a:blip r:embed="rId16" cstate="print"/>
                    <a:stretch>
                      <a:fillRect/>
                    </a:stretch>
                  </pic:blipFill>
                  <pic:spPr>
                    <a:xfrm>
                      <a:off x="0" y="0"/>
                      <a:ext cx="4608122" cy="6534150"/>
                    </a:xfrm>
                    <a:prstGeom prst="rect">
                      <a:avLst/>
                    </a:prstGeom>
                  </pic:spPr>
                </pic:pic>
              </a:graphicData>
            </a:graphic>
          </wp:anchor>
        </w:drawing>
      </w:r>
      <w:r>
        <w:rPr>
          <w:sz w:val="16"/>
        </w:rPr>
        <w:t>Continua el Anexo No. 1</w:t>
      </w:r>
    </w:p>
    <w:p w14:paraId="7809B831" w14:textId="77777777" w:rsidR="002763CF" w:rsidRDefault="002763CF">
      <w:pPr>
        <w:rPr>
          <w:sz w:val="16"/>
        </w:rPr>
        <w:sectPr w:rsidR="002763CF">
          <w:pgSz w:w="12240" w:h="15840"/>
          <w:pgMar w:top="1060" w:right="1600" w:bottom="780" w:left="400" w:header="617" w:footer="596" w:gutter="0"/>
          <w:cols w:space="720"/>
        </w:sectPr>
      </w:pPr>
    </w:p>
    <w:p w14:paraId="27EC199A" w14:textId="77777777" w:rsidR="002763CF" w:rsidRDefault="009D4D83">
      <w:pPr>
        <w:spacing w:before="121"/>
        <w:ind w:left="2032"/>
        <w:rPr>
          <w:sz w:val="16"/>
        </w:rPr>
      </w:pPr>
      <w:r>
        <w:rPr>
          <w:noProof/>
        </w:rPr>
        <w:lastRenderedPageBreak/>
        <w:drawing>
          <wp:anchor distT="0" distB="0" distL="0" distR="0" simplePos="0" relativeHeight="17" behindDoc="0" locked="0" layoutInCell="1" allowOverlap="1" wp14:anchorId="336D0BA2" wp14:editId="79642395">
            <wp:simplePos x="0" y="0"/>
            <wp:positionH relativeFrom="page">
              <wp:posOffset>1108710</wp:posOffset>
            </wp:positionH>
            <wp:positionV relativeFrom="paragraph">
              <wp:posOffset>243635</wp:posOffset>
            </wp:positionV>
            <wp:extent cx="5425848" cy="7203281"/>
            <wp:effectExtent l="0" t="0" r="0" b="0"/>
            <wp:wrapTopAndBottom/>
            <wp:docPr id="2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0.jpeg"/>
                    <pic:cNvPicPr/>
                  </pic:nvPicPr>
                  <pic:blipFill>
                    <a:blip r:embed="rId17" cstate="print"/>
                    <a:stretch>
                      <a:fillRect/>
                    </a:stretch>
                  </pic:blipFill>
                  <pic:spPr>
                    <a:xfrm>
                      <a:off x="0" y="0"/>
                      <a:ext cx="5425848" cy="7203281"/>
                    </a:xfrm>
                    <a:prstGeom prst="rect">
                      <a:avLst/>
                    </a:prstGeom>
                  </pic:spPr>
                </pic:pic>
              </a:graphicData>
            </a:graphic>
          </wp:anchor>
        </w:drawing>
      </w:r>
      <w:r>
        <w:rPr>
          <w:sz w:val="16"/>
        </w:rPr>
        <w:t>Anexo No. 2</w:t>
      </w:r>
    </w:p>
    <w:p w14:paraId="279EEEB5" w14:textId="77777777" w:rsidR="002763CF" w:rsidRDefault="002763CF">
      <w:pPr>
        <w:rPr>
          <w:sz w:val="16"/>
        </w:rPr>
        <w:sectPr w:rsidR="002763CF">
          <w:pgSz w:w="12240" w:h="15840"/>
          <w:pgMar w:top="1060" w:right="1600" w:bottom="780" w:left="400" w:header="617" w:footer="596" w:gutter="0"/>
          <w:cols w:space="720"/>
        </w:sectPr>
      </w:pPr>
    </w:p>
    <w:p w14:paraId="17384D5B" w14:textId="77777777" w:rsidR="002763CF" w:rsidRDefault="009D4D83">
      <w:pPr>
        <w:spacing w:before="121"/>
        <w:ind w:left="1727"/>
        <w:rPr>
          <w:sz w:val="16"/>
        </w:rPr>
      </w:pPr>
      <w:r>
        <w:rPr>
          <w:noProof/>
        </w:rPr>
        <w:lastRenderedPageBreak/>
        <w:drawing>
          <wp:anchor distT="0" distB="0" distL="0" distR="0" simplePos="0" relativeHeight="18" behindDoc="0" locked="0" layoutInCell="1" allowOverlap="1" wp14:anchorId="11B61440" wp14:editId="11339E50">
            <wp:simplePos x="0" y="0"/>
            <wp:positionH relativeFrom="page">
              <wp:posOffset>1108710</wp:posOffset>
            </wp:positionH>
            <wp:positionV relativeFrom="paragraph">
              <wp:posOffset>243635</wp:posOffset>
            </wp:positionV>
            <wp:extent cx="5425848" cy="7203281"/>
            <wp:effectExtent l="0" t="0" r="0" b="0"/>
            <wp:wrapTopAndBottom/>
            <wp:docPr id="29"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1.jpeg"/>
                    <pic:cNvPicPr/>
                  </pic:nvPicPr>
                  <pic:blipFill>
                    <a:blip r:embed="rId18" cstate="print"/>
                    <a:stretch>
                      <a:fillRect/>
                    </a:stretch>
                  </pic:blipFill>
                  <pic:spPr>
                    <a:xfrm>
                      <a:off x="0" y="0"/>
                      <a:ext cx="5425848" cy="7203281"/>
                    </a:xfrm>
                    <a:prstGeom prst="rect">
                      <a:avLst/>
                    </a:prstGeom>
                  </pic:spPr>
                </pic:pic>
              </a:graphicData>
            </a:graphic>
          </wp:anchor>
        </w:drawing>
      </w:r>
      <w:r>
        <w:rPr>
          <w:sz w:val="16"/>
        </w:rPr>
        <w:t>Continua el Anexo No. 2</w:t>
      </w:r>
    </w:p>
    <w:p w14:paraId="65FC46FE" w14:textId="77777777" w:rsidR="002763CF" w:rsidRDefault="002763CF">
      <w:pPr>
        <w:rPr>
          <w:sz w:val="16"/>
        </w:rPr>
        <w:sectPr w:rsidR="002763CF">
          <w:pgSz w:w="12240" w:h="15840"/>
          <w:pgMar w:top="1060" w:right="1600" w:bottom="780" w:left="400" w:header="617" w:footer="596" w:gutter="0"/>
          <w:cols w:space="720"/>
        </w:sectPr>
      </w:pPr>
    </w:p>
    <w:p w14:paraId="1A3C5B30" w14:textId="77777777" w:rsidR="002763CF" w:rsidRDefault="009D4D83">
      <w:pPr>
        <w:spacing w:before="121"/>
        <w:ind w:left="1727"/>
        <w:rPr>
          <w:sz w:val="16"/>
        </w:rPr>
      </w:pPr>
      <w:r>
        <w:rPr>
          <w:noProof/>
        </w:rPr>
        <w:lastRenderedPageBreak/>
        <w:drawing>
          <wp:anchor distT="0" distB="0" distL="0" distR="0" simplePos="0" relativeHeight="19" behindDoc="0" locked="0" layoutInCell="1" allowOverlap="1" wp14:anchorId="044D2C59" wp14:editId="1FAAF82C">
            <wp:simplePos x="0" y="0"/>
            <wp:positionH relativeFrom="page">
              <wp:posOffset>1108710</wp:posOffset>
            </wp:positionH>
            <wp:positionV relativeFrom="paragraph">
              <wp:posOffset>243635</wp:posOffset>
            </wp:positionV>
            <wp:extent cx="5425848" cy="7203281"/>
            <wp:effectExtent l="0" t="0" r="0" b="0"/>
            <wp:wrapTopAndBottom/>
            <wp:docPr id="3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2.jpeg"/>
                    <pic:cNvPicPr/>
                  </pic:nvPicPr>
                  <pic:blipFill>
                    <a:blip r:embed="rId19" cstate="print"/>
                    <a:stretch>
                      <a:fillRect/>
                    </a:stretch>
                  </pic:blipFill>
                  <pic:spPr>
                    <a:xfrm>
                      <a:off x="0" y="0"/>
                      <a:ext cx="5425848" cy="7203281"/>
                    </a:xfrm>
                    <a:prstGeom prst="rect">
                      <a:avLst/>
                    </a:prstGeom>
                  </pic:spPr>
                </pic:pic>
              </a:graphicData>
            </a:graphic>
          </wp:anchor>
        </w:drawing>
      </w:r>
      <w:r>
        <w:rPr>
          <w:sz w:val="16"/>
        </w:rPr>
        <w:t>Continua el Anexo No. 2</w:t>
      </w:r>
    </w:p>
    <w:p w14:paraId="1882FCE8" w14:textId="77777777" w:rsidR="002763CF" w:rsidRDefault="002763CF">
      <w:pPr>
        <w:rPr>
          <w:sz w:val="16"/>
        </w:rPr>
        <w:sectPr w:rsidR="002763CF">
          <w:pgSz w:w="12240" w:h="15840"/>
          <w:pgMar w:top="1060" w:right="1600" w:bottom="780" w:left="400" w:header="617" w:footer="596" w:gutter="0"/>
          <w:cols w:space="720"/>
        </w:sectPr>
      </w:pPr>
    </w:p>
    <w:p w14:paraId="742D1A28" w14:textId="77777777" w:rsidR="002763CF" w:rsidRDefault="009D4D83">
      <w:pPr>
        <w:spacing w:before="121"/>
        <w:ind w:left="2032"/>
        <w:rPr>
          <w:sz w:val="16"/>
        </w:rPr>
      </w:pPr>
      <w:r>
        <w:rPr>
          <w:sz w:val="16"/>
        </w:rPr>
        <w:lastRenderedPageBreak/>
        <w:t>Anexo No. 3</w:t>
      </w:r>
    </w:p>
    <w:p w14:paraId="0151747C" w14:textId="77777777" w:rsidR="002763CF" w:rsidRDefault="009D4D83">
      <w:pPr>
        <w:pStyle w:val="Textoindependiente"/>
        <w:spacing w:before="1"/>
        <w:rPr>
          <w:sz w:val="18"/>
        </w:rPr>
      </w:pPr>
      <w:r>
        <w:rPr>
          <w:noProof/>
        </w:rPr>
        <w:drawing>
          <wp:anchor distT="0" distB="0" distL="0" distR="0" simplePos="0" relativeHeight="20" behindDoc="0" locked="0" layoutInCell="1" allowOverlap="1" wp14:anchorId="7CFF7F68" wp14:editId="70C7A74C">
            <wp:simplePos x="0" y="0"/>
            <wp:positionH relativeFrom="page">
              <wp:posOffset>1108710</wp:posOffset>
            </wp:positionH>
            <wp:positionV relativeFrom="paragraph">
              <wp:posOffset>157358</wp:posOffset>
            </wp:positionV>
            <wp:extent cx="5409274" cy="7076122"/>
            <wp:effectExtent l="0" t="0" r="0" b="0"/>
            <wp:wrapTopAndBottom/>
            <wp:docPr id="3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3.jpeg"/>
                    <pic:cNvPicPr/>
                  </pic:nvPicPr>
                  <pic:blipFill>
                    <a:blip r:embed="rId20" cstate="print"/>
                    <a:stretch>
                      <a:fillRect/>
                    </a:stretch>
                  </pic:blipFill>
                  <pic:spPr>
                    <a:xfrm>
                      <a:off x="0" y="0"/>
                      <a:ext cx="5409274" cy="7076122"/>
                    </a:xfrm>
                    <a:prstGeom prst="rect">
                      <a:avLst/>
                    </a:prstGeom>
                  </pic:spPr>
                </pic:pic>
              </a:graphicData>
            </a:graphic>
          </wp:anchor>
        </w:drawing>
      </w:r>
    </w:p>
    <w:sectPr w:rsidR="002763CF">
      <w:pgSz w:w="12240" w:h="15840"/>
      <w:pgMar w:top="1060" w:right="1600" w:bottom="780" w:left="400" w:header="617" w:footer="59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D68E03" w14:textId="77777777" w:rsidR="009D4D83" w:rsidRDefault="009D4D83">
      <w:r>
        <w:separator/>
      </w:r>
    </w:p>
  </w:endnote>
  <w:endnote w:type="continuationSeparator" w:id="0">
    <w:p w14:paraId="051916C4" w14:textId="77777777" w:rsidR="009D4D83" w:rsidRDefault="009D4D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2989BF" w14:textId="2F68DDF0" w:rsidR="002763CF" w:rsidRDefault="00140EF7">
    <w:pPr>
      <w:pStyle w:val="Textoindependiente"/>
      <w:spacing w:line="14" w:lineRule="auto"/>
      <w:rPr>
        <w:sz w:val="20"/>
      </w:rPr>
    </w:pPr>
    <w:r>
      <w:rPr>
        <w:noProof/>
      </w:rPr>
      <mc:AlternateContent>
        <mc:Choice Requires="wpg">
          <w:drawing>
            <wp:anchor distT="0" distB="0" distL="114300" distR="114300" simplePos="0" relativeHeight="487409152" behindDoc="1" locked="0" layoutInCell="1" allowOverlap="1" wp14:anchorId="57104514" wp14:editId="08CCAF2C">
              <wp:simplePos x="0" y="0"/>
              <wp:positionH relativeFrom="page">
                <wp:posOffset>317500</wp:posOffset>
              </wp:positionH>
              <wp:positionV relativeFrom="page">
                <wp:posOffset>9502140</wp:posOffset>
              </wp:positionV>
              <wp:extent cx="6375400" cy="365760"/>
              <wp:effectExtent l="0" t="0" r="0" b="0"/>
              <wp:wrapNone/>
              <wp:docPr id="6"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5400" cy="365760"/>
                        <a:chOff x="500" y="14964"/>
                        <a:chExt cx="10040" cy="576"/>
                      </a:xfrm>
                    </wpg:grpSpPr>
                    <wps:wsp>
                      <wps:cNvPr id="8" name="Freeform 5"/>
                      <wps:cNvSpPr>
                        <a:spLocks/>
                      </wps:cNvSpPr>
                      <wps:spPr bwMode="auto">
                        <a:xfrm>
                          <a:off x="1701" y="15078"/>
                          <a:ext cx="8839" cy="15"/>
                        </a:xfrm>
                        <a:custGeom>
                          <a:avLst/>
                          <a:gdLst>
                            <a:gd name="T0" fmla="+- 0 10540 1701"/>
                            <a:gd name="T1" fmla="*/ T0 w 8839"/>
                            <a:gd name="T2" fmla="+- 0 15079 15079"/>
                            <a:gd name="T3" fmla="*/ 15079 h 15"/>
                            <a:gd name="T4" fmla="+- 0 8915 1701"/>
                            <a:gd name="T5" fmla="*/ T4 w 8839"/>
                            <a:gd name="T6" fmla="+- 0 15079 15079"/>
                            <a:gd name="T7" fmla="*/ 15079 h 15"/>
                            <a:gd name="T8" fmla="+- 0 3326 1701"/>
                            <a:gd name="T9" fmla="*/ T8 w 8839"/>
                            <a:gd name="T10" fmla="+- 0 15079 15079"/>
                            <a:gd name="T11" fmla="*/ 15079 h 15"/>
                            <a:gd name="T12" fmla="+- 0 1701 1701"/>
                            <a:gd name="T13" fmla="*/ T12 w 8839"/>
                            <a:gd name="T14" fmla="+- 0 15079 15079"/>
                            <a:gd name="T15" fmla="*/ 15079 h 15"/>
                            <a:gd name="T16" fmla="+- 0 1701 1701"/>
                            <a:gd name="T17" fmla="*/ T16 w 8839"/>
                            <a:gd name="T18" fmla="+- 0 15094 15079"/>
                            <a:gd name="T19" fmla="*/ 15094 h 15"/>
                            <a:gd name="T20" fmla="+- 0 3326 1701"/>
                            <a:gd name="T21" fmla="*/ T20 w 8839"/>
                            <a:gd name="T22" fmla="+- 0 15094 15079"/>
                            <a:gd name="T23" fmla="*/ 15094 h 15"/>
                            <a:gd name="T24" fmla="+- 0 8915 1701"/>
                            <a:gd name="T25" fmla="*/ T24 w 8839"/>
                            <a:gd name="T26" fmla="+- 0 15094 15079"/>
                            <a:gd name="T27" fmla="*/ 15094 h 15"/>
                            <a:gd name="T28" fmla="+- 0 10540 1701"/>
                            <a:gd name="T29" fmla="*/ T28 w 8839"/>
                            <a:gd name="T30" fmla="+- 0 15094 15079"/>
                            <a:gd name="T31" fmla="*/ 15094 h 15"/>
                            <a:gd name="T32" fmla="+- 0 10540 1701"/>
                            <a:gd name="T33" fmla="*/ T32 w 8839"/>
                            <a:gd name="T34" fmla="+- 0 15079 15079"/>
                            <a:gd name="T35" fmla="*/ 15079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839" h="15">
                              <a:moveTo>
                                <a:pt x="8839" y="0"/>
                              </a:moveTo>
                              <a:lnTo>
                                <a:pt x="7214" y="0"/>
                              </a:lnTo>
                              <a:lnTo>
                                <a:pt x="1625" y="0"/>
                              </a:lnTo>
                              <a:lnTo>
                                <a:pt x="0" y="0"/>
                              </a:lnTo>
                              <a:lnTo>
                                <a:pt x="0" y="15"/>
                              </a:lnTo>
                              <a:lnTo>
                                <a:pt x="1625" y="15"/>
                              </a:lnTo>
                              <a:lnTo>
                                <a:pt x="7214" y="15"/>
                              </a:lnTo>
                              <a:lnTo>
                                <a:pt x="8839" y="15"/>
                              </a:lnTo>
                              <a:lnTo>
                                <a:pt x="88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00" y="14964"/>
                          <a:ext cx="1440"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3B07ECD" id="Group 3" o:spid="_x0000_s1026" style="position:absolute;margin-left:25pt;margin-top:748.2pt;width:502pt;height:28.8pt;z-index:-15907328;mso-position-horizontal-relative:page;mso-position-vertical-relative:page" coordorigin="500,14964" coordsize="10040,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">
              <v:shape id="Freeform 5" o:spid="_x0000_s1027" style="position:absolute;left:1701;top:15078;width:8839;height:15;visibility:visible;mso-wrap-style:square;v-text-anchor:top" coordsize="88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" path="m8839,l7214,,1625,,,,,15r1625,l7214,15r1625,l8839,xe" fillcolor="black" stroked="f">
                <v:path arrowok="t" o:connecttype="custom" o:connectlocs="8839,15079;7214,15079;1625,15079;0,15079;0,15094;1625,15094;7214,15094;8839,15094;8839,15079" o:connectangles="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left:500;top:14964;width:1440;height: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">
                <v:imagedata r:id="rId2" o:title=""/>
              </v:shape>
              <w10:wrap anchorx="page" anchory="page"/>
            </v:group>
          </w:pict>
        </mc:Fallback>
      </mc:AlternateContent>
    </w:r>
    <w:r>
      <w:rPr>
        <w:noProof/>
      </w:rPr>
      <mc:AlternateContent>
        <mc:Choice Requires="wps">
          <w:drawing>
            <wp:anchor distT="0" distB="0" distL="114300" distR="114300" simplePos="0" relativeHeight="487409664" behindDoc="1" locked="0" layoutInCell="1" allowOverlap="1" wp14:anchorId="263707A1" wp14:editId="2CE2356F">
              <wp:simplePos x="0" y="0"/>
              <wp:positionH relativeFrom="page">
                <wp:posOffset>3248025</wp:posOffset>
              </wp:positionH>
              <wp:positionV relativeFrom="page">
                <wp:posOffset>9580880</wp:posOffset>
              </wp:positionV>
              <wp:extent cx="1250315" cy="12509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31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FECE17" w14:textId="77777777" w:rsidR="002763CF" w:rsidRDefault="009D4D83">
                          <w:pPr>
                            <w:spacing w:before="15"/>
                            <w:ind w:left="20"/>
                            <w:rPr>
                              <w:sz w:val="14"/>
                            </w:rPr>
                          </w:pPr>
                          <w:r>
                            <w:rPr>
                              <w:color w:val="666666"/>
                              <w:sz w:val="14"/>
                            </w:rPr>
                            <w:t>MINISTERIO DE EDUCACIÓN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3707A1" id="_x0000_t202" coordsize="21600,21600" o:spt="202" path="m,l,21600r21600,l21600,xe">
              <v:stroke joinstyle="miter"/>
              <v:path gradientshapeok="t" o:connecttype="rect"/>
            </v:shapetype>
            <v:shape id="Text Box 2" o:spid="_x0000_s1028" type="#_x0000_t202" style="position:absolute;margin-left:255.75pt;margin-top:754.4pt;width:98.45pt;height:9.85pt;z-index:-15906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" filled="f" stroked="f">
              <v:textbox inset="0,0,0,0">
                <w:txbxContent>
                  <w:p w14:paraId="69FECE17" w14:textId="77777777" w:rsidR="002763CF" w:rsidRDefault="009D4D83">
                    <w:pPr>
                      <w:spacing w:before="15"/>
                      <w:ind w:left="20"/>
                      <w:rPr>
                        <w:sz w:val="14"/>
                      </w:rPr>
                    </w:pPr>
                    <w:r>
                      <w:rPr>
                        <w:color w:val="666666"/>
                        <w:sz w:val="14"/>
                      </w:rPr>
                      <w:t>MINISTERIO DE EDUCACIÓN</w:t>
                    </w:r>
                  </w:p>
                </w:txbxContent>
              </v:textbox>
              <w10:wrap anchorx="page" anchory="page"/>
            </v:shape>
          </w:pict>
        </mc:Fallback>
      </mc:AlternateContent>
    </w:r>
    <w:r>
      <w:rPr>
        <w:noProof/>
      </w:rPr>
      <mc:AlternateContent>
        <mc:Choice Requires="wps">
          <w:drawing>
            <wp:anchor distT="0" distB="0" distL="114300" distR="114300" simplePos="0" relativeHeight="487410176" behindDoc="1" locked="0" layoutInCell="1" allowOverlap="1" wp14:anchorId="282C8388" wp14:editId="08B7112E">
              <wp:simplePos x="0" y="0"/>
              <wp:positionH relativeFrom="page">
                <wp:posOffset>6372860</wp:posOffset>
              </wp:positionH>
              <wp:positionV relativeFrom="page">
                <wp:posOffset>9580880</wp:posOffset>
              </wp:positionV>
              <wp:extent cx="358140" cy="12509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8D1CE7" w14:textId="77777777" w:rsidR="002763CF" w:rsidRDefault="009D4D83">
                          <w:pPr>
                            <w:spacing w:before="15"/>
                            <w:ind w:left="20"/>
                            <w:rPr>
                              <w:sz w:val="14"/>
                            </w:rPr>
                          </w:pPr>
                          <w:r>
                            <w:rPr>
                              <w:color w:val="666666"/>
                              <w:sz w:val="14"/>
                            </w:rPr>
                            <w:t xml:space="preserve">Pág. </w:t>
                          </w:r>
                          <w:r>
                            <w:fldChar w:fldCharType="begin"/>
                          </w:r>
                          <w:r>
                            <w:rPr>
                              <w:color w:val="666666"/>
                              <w:sz w:val="14"/>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2C8388" id="Text Box 1" o:spid="_x0000_s1029" type="#_x0000_t202" style="position:absolute;margin-left:501.8pt;margin-top:754.4pt;width:28.2pt;height:9.85pt;z-index:-15906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" filled="f" stroked="f">
              <v:textbox inset="0,0,0,0">
                <w:txbxContent>
                  <w:p w14:paraId="658D1CE7" w14:textId="77777777" w:rsidR="002763CF" w:rsidRDefault="009D4D83">
                    <w:pPr>
                      <w:spacing w:before="15"/>
                      <w:ind w:left="20"/>
                      <w:rPr>
                        <w:sz w:val="14"/>
                      </w:rPr>
                    </w:pPr>
                    <w:r>
                      <w:rPr>
                        <w:color w:val="666666"/>
                        <w:sz w:val="14"/>
                      </w:rPr>
                      <w:t xml:space="preserve">Pág. </w:t>
                    </w:r>
                    <w:r>
                      <w:fldChar w:fldCharType="begin"/>
                    </w:r>
                    <w:r>
                      <w:rPr>
                        <w:color w:val="666666"/>
                        <w:sz w:val="14"/>
                      </w:rPr>
                      <w:instrText xml:space="preserve"> PAGE </w:instrText>
                    </w:r>
                    <w:r>
                      <w:fldChar w:fldCharType="separate"/>
                    </w:r>
                    <w:r>
                      <w:t>10</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3BCC31" w14:textId="77777777" w:rsidR="009D4D83" w:rsidRDefault="009D4D83">
      <w:r>
        <w:separator/>
      </w:r>
    </w:p>
  </w:footnote>
  <w:footnote w:type="continuationSeparator" w:id="0">
    <w:p w14:paraId="0FFCAAFC" w14:textId="77777777" w:rsidR="009D4D83" w:rsidRDefault="009D4D8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5FC423" w14:textId="3CAFB12B" w:rsidR="002763CF" w:rsidRDefault="00140EF7">
    <w:pPr>
      <w:pStyle w:val="Textoindependiente"/>
      <w:spacing w:line="14" w:lineRule="auto"/>
      <w:rPr>
        <w:sz w:val="20"/>
      </w:rPr>
    </w:pPr>
    <w:r>
      <w:rPr>
        <w:noProof/>
      </w:rPr>
      <mc:AlternateContent>
        <mc:Choice Requires="wps">
          <w:drawing>
            <wp:anchor distT="0" distB="0" distL="114300" distR="114300" simplePos="0" relativeHeight="487407616" behindDoc="1" locked="0" layoutInCell="1" allowOverlap="1" wp14:anchorId="713ED077" wp14:editId="1A25F188">
              <wp:simplePos x="0" y="0"/>
              <wp:positionH relativeFrom="page">
                <wp:posOffset>1080135</wp:posOffset>
              </wp:positionH>
              <wp:positionV relativeFrom="page">
                <wp:posOffset>509270</wp:posOffset>
              </wp:positionV>
              <wp:extent cx="5613400" cy="9525"/>
              <wp:effectExtent l="0" t="0" r="0" b="0"/>
              <wp:wrapNone/>
              <wp:docPr id="16"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9525"/>
                      </a:xfrm>
                      <a:custGeom>
                        <a:avLst/>
                        <a:gdLst>
                          <a:gd name="T0" fmla="+- 0 10541 1701"/>
                          <a:gd name="T1" fmla="*/ T0 w 8840"/>
                          <a:gd name="T2" fmla="+- 0 802 802"/>
                          <a:gd name="T3" fmla="*/ 802 h 15"/>
                          <a:gd name="T4" fmla="+- 0 6250 1701"/>
                          <a:gd name="T5" fmla="*/ T4 w 8840"/>
                          <a:gd name="T6" fmla="+- 0 802 802"/>
                          <a:gd name="T7" fmla="*/ 802 h 15"/>
                          <a:gd name="T8" fmla="+- 0 5991 1701"/>
                          <a:gd name="T9" fmla="*/ T8 w 8840"/>
                          <a:gd name="T10" fmla="+- 0 802 802"/>
                          <a:gd name="T11" fmla="*/ 802 h 15"/>
                          <a:gd name="T12" fmla="+- 0 1701 1701"/>
                          <a:gd name="T13" fmla="*/ T12 w 8840"/>
                          <a:gd name="T14" fmla="+- 0 802 802"/>
                          <a:gd name="T15" fmla="*/ 802 h 15"/>
                          <a:gd name="T16" fmla="+- 0 1701 1701"/>
                          <a:gd name="T17" fmla="*/ T16 w 8840"/>
                          <a:gd name="T18" fmla="+- 0 817 802"/>
                          <a:gd name="T19" fmla="*/ 817 h 15"/>
                          <a:gd name="T20" fmla="+- 0 5991 1701"/>
                          <a:gd name="T21" fmla="*/ T20 w 8840"/>
                          <a:gd name="T22" fmla="+- 0 817 802"/>
                          <a:gd name="T23" fmla="*/ 817 h 15"/>
                          <a:gd name="T24" fmla="+- 0 6250 1701"/>
                          <a:gd name="T25" fmla="*/ T24 w 8840"/>
                          <a:gd name="T26" fmla="+- 0 817 802"/>
                          <a:gd name="T27" fmla="*/ 817 h 15"/>
                          <a:gd name="T28" fmla="+- 0 10541 1701"/>
                          <a:gd name="T29" fmla="*/ T28 w 8840"/>
                          <a:gd name="T30" fmla="+- 0 817 802"/>
                          <a:gd name="T31" fmla="*/ 817 h 15"/>
                          <a:gd name="T32" fmla="+- 0 10541 1701"/>
                          <a:gd name="T33" fmla="*/ T32 w 8840"/>
                          <a:gd name="T34" fmla="+- 0 802 802"/>
                          <a:gd name="T35" fmla="*/ 802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840" h="15">
                            <a:moveTo>
                              <a:pt x="8840" y="0"/>
                            </a:moveTo>
                            <a:lnTo>
                              <a:pt x="4549" y="0"/>
                            </a:lnTo>
                            <a:lnTo>
                              <a:pt x="4290" y="0"/>
                            </a:lnTo>
                            <a:lnTo>
                              <a:pt x="0" y="0"/>
                            </a:lnTo>
                            <a:lnTo>
                              <a:pt x="0" y="15"/>
                            </a:lnTo>
                            <a:lnTo>
                              <a:pt x="4290" y="15"/>
                            </a:lnTo>
                            <a:lnTo>
                              <a:pt x="4549" y="15"/>
                            </a:lnTo>
                            <a:lnTo>
                              <a:pt x="8840" y="15"/>
                            </a:lnTo>
                            <a:lnTo>
                              <a:pt x="88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FC2628" id="Freeform 8" o:spid="_x0000_s1026" style="position:absolute;margin-left:85.05pt;margin-top:40.1pt;width:442pt;height:.75pt;z-index:-15908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884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" path="m8840,l4549,,4290,,,,,15r4290,l4549,15r4291,l8840,xe" fillcolor="black" stroked="f">
              <v:path arrowok="t" o:connecttype="custom" o:connectlocs="5613400,509270;2888615,509270;2724150,509270;0,509270;0,518795;2724150,518795;2888615,518795;5613400,518795;5613400,509270" o:connectangles="0,0,0,0,0,0,0,0,0"/>
              <w10:wrap anchorx="page" anchory="page"/>
            </v:shape>
          </w:pict>
        </mc:Fallback>
      </mc:AlternateContent>
    </w:r>
    <w:r>
      <w:rPr>
        <w:noProof/>
      </w:rPr>
      <mc:AlternateContent>
        <mc:Choice Requires="wps">
          <w:drawing>
            <wp:anchor distT="0" distB="0" distL="114300" distR="114300" simplePos="0" relativeHeight="487408128" behindDoc="1" locked="0" layoutInCell="1" allowOverlap="1" wp14:anchorId="11D05F24" wp14:editId="3C8B270F">
              <wp:simplePos x="0" y="0"/>
              <wp:positionH relativeFrom="page">
                <wp:posOffset>1067435</wp:posOffset>
              </wp:positionH>
              <wp:positionV relativeFrom="page">
                <wp:posOffset>387350</wp:posOffset>
              </wp:positionV>
              <wp:extent cx="923925" cy="125095"/>
              <wp:effectExtent l="0" t="0"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BEBC4A" w14:textId="77777777" w:rsidR="002763CF" w:rsidRDefault="009D4D83">
                          <w:pPr>
                            <w:spacing w:before="15"/>
                            <w:ind w:left="20"/>
                            <w:rPr>
                              <w:sz w:val="14"/>
                            </w:rPr>
                          </w:pPr>
                          <w:r>
                            <w:rPr>
                              <w:color w:val="666666"/>
                              <w:sz w:val="14"/>
                            </w:rPr>
                            <w:t>AUDITORÍA INTERNA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D05F24" id="_x0000_t202" coordsize="21600,21600" o:spt="202" path="m,l,21600r21600,l21600,xe">
              <v:stroke joinstyle="miter"/>
              <v:path gradientshapeok="t" o:connecttype="rect"/>
            </v:shapetype>
            <v:shape id="Text Box 7" o:spid="_x0000_s1026" type="#_x0000_t202" style="position:absolute;margin-left:84.05pt;margin-top:30.5pt;width:72.75pt;height:9.85pt;z-index:-1590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" filled="f" stroked="f">
              <v:textbox inset="0,0,0,0">
                <w:txbxContent>
                  <w:p w14:paraId="4EBEBC4A" w14:textId="77777777" w:rsidR="002763CF" w:rsidRDefault="009D4D83">
                    <w:pPr>
                      <w:spacing w:before="15"/>
                      <w:ind w:left="20"/>
                      <w:rPr>
                        <w:sz w:val="14"/>
                      </w:rPr>
                    </w:pPr>
                    <w:r>
                      <w:rPr>
                        <w:color w:val="666666"/>
                        <w:sz w:val="14"/>
                      </w:rPr>
                      <w:t>AUDITORÍA INTERNA</w:t>
                    </w:r>
                  </w:p>
                </w:txbxContent>
              </v:textbox>
              <w10:wrap anchorx="page" anchory="page"/>
            </v:shape>
          </w:pict>
        </mc:Fallback>
      </mc:AlternateContent>
    </w:r>
    <w:r>
      <w:rPr>
        <w:noProof/>
      </w:rPr>
      <mc:AlternateContent>
        <mc:Choice Requires="wps">
          <w:drawing>
            <wp:anchor distT="0" distB="0" distL="114300" distR="114300" simplePos="0" relativeHeight="487408640" behindDoc="1" locked="0" layoutInCell="1" allowOverlap="1" wp14:anchorId="01DEAFF0" wp14:editId="71CD8373">
              <wp:simplePos x="0" y="0"/>
              <wp:positionH relativeFrom="page">
                <wp:posOffset>5454015</wp:posOffset>
              </wp:positionH>
              <wp:positionV relativeFrom="page">
                <wp:posOffset>387350</wp:posOffset>
              </wp:positionV>
              <wp:extent cx="1251585" cy="125095"/>
              <wp:effectExtent l="0" t="0"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158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49F15F" w14:textId="77777777" w:rsidR="002763CF" w:rsidRDefault="009D4D83">
                          <w:pPr>
                            <w:spacing w:before="15"/>
                            <w:ind w:left="20"/>
                            <w:rPr>
                              <w:sz w:val="14"/>
                            </w:rPr>
                          </w:pPr>
                          <w:r>
                            <w:rPr>
                              <w:color w:val="666666"/>
                              <w:sz w:val="14"/>
                            </w:rPr>
                            <w:t>MINISTERIO DE EDUCACIÓN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DEAFF0" id="Text Box 6" o:spid="_x0000_s1027" type="#_x0000_t202" style="position:absolute;margin-left:429.45pt;margin-top:30.5pt;width:98.55pt;height:9.85pt;z-index:-1590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" filled="f" stroked="f">
              <v:textbox inset="0,0,0,0">
                <w:txbxContent>
                  <w:p w14:paraId="6C49F15F" w14:textId="77777777" w:rsidR="002763CF" w:rsidRDefault="009D4D83">
                    <w:pPr>
                      <w:spacing w:before="15"/>
                      <w:ind w:left="20"/>
                      <w:rPr>
                        <w:sz w:val="14"/>
                      </w:rPr>
                    </w:pPr>
                    <w:r>
                      <w:rPr>
                        <w:color w:val="666666"/>
                        <w:sz w:val="14"/>
                      </w:rPr>
                      <w:t>MINISTERIO DE EDUCACIÓN</w:t>
                    </w:r>
                  </w:p>
                </w:txbxContent>
              </v:textbox>
              <w10:wrap anchorx="page" anchory="page"/>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63CF"/>
    <w:rsid w:val="00140EF7"/>
    <w:rsid w:val="002763CF"/>
    <w:rsid w:val="009D4D83"/>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35D816"/>
  <w15:docId w15:val="{9143D574-8785-4999-80B4-FF7D999A77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s-ES"/>
    </w:rPr>
  </w:style>
  <w:style w:type="paragraph" w:styleId="Ttulo1">
    <w:name w:val="heading 1"/>
    <w:basedOn w:val="Normal"/>
    <w:uiPriority w:val="9"/>
    <w:qFormat/>
    <w:pPr>
      <w:ind w:left="1301"/>
      <w:outlineLvl w:val="0"/>
    </w:pPr>
    <w:rPr>
      <w:b/>
      <w:b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DC1">
    <w:name w:val="toc 1"/>
    <w:basedOn w:val="Normal"/>
    <w:uiPriority w:val="1"/>
    <w:qFormat/>
    <w:pPr>
      <w:spacing w:before="153"/>
      <w:ind w:left="1346"/>
    </w:pPr>
    <w:rPr>
      <w:b/>
      <w:bCs/>
      <w:sz w:val="24"/>
      <w:szCs w:val="24"/>
    </w:rPr>
  </w:style>
  <w:style w:type="paragraph" w:styleId="Textoindependiente">
    <w:name w:val="Body Text"/>
    <w:basedOn w:val="Normal"/>
    <w:uiPriority w:val="1"/>
    <w:qFormat/>
    <w:rPr>
      <w:sz w:val="24"/>
      <w:szCs w:val="24"/>
    </w:rPr>
  </w:style>
  <w:style w:type="paragraph" w:styleId="Prrafodelista">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ettings" Target="setting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9.jpeg"/><Relationship Id="rId10" Type="http://schemas.openxmlformats.org/officeDocument/2006/relationships/header" Target="header1.xml"/><Relationship Id="rId19" Type="http://schemas.openxmlformats.org/officeDocument/2006/relationships/image" Target="media/image13.jpe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8.jpeg"/><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16</Pages>
  <Words>1608</Words>
  <Characters>8850</Characters>
  <Application>Microsoft Office Word</Application>
  <DocSecurity>0</DocSecurity>
  <Lines>73</Lines>
  <Paragraphs>20</Paragraphs>
  <ScaleCrop>false</ScaleCrop>
  <Company/>
  <LinksUpToDate>false</LinksUpToDate>
  <CharactersWithSpaces>10438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Wendy Gabriela De Paz Meléndez</dc:creator>
  <cp:lastModifiedBy>Wendy Gabriela De Paz Meléndez</cp:lastModifiedBy>
  <cp:revision>2</cp:revision>
  <dcterms:created xsi:type="dcterms:W3CDTF">2021-08-30T15:57:00Z</dcterms:created>
  <dcterms:modified xsi:type="dcterms:W3CDTF">2021-08-30T15:57:00Z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2021-08-27T00:00:00Z</vt:filetime>
  </property>
  <property fmtid="{D5CDD505-2E9C-101B-9397-08002B2CF9AE}" pid="3" name="LastSaved">
    <vt:filetime>2021-08-30T00:00:00Z</vt:filetime>
  </property>
</Properties>
</file>