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A8E7E" w14:textId="77777777" w:rsidR="00CA6FCF" w:rsidRDefault="00345AA4" w:rsidP="00393907">
      <w:pPr>
        <w:spacing w:line="290" w:lineRule="auto"/>
        <w:ind w:left="4439" w:right="2838" w:hanging="378"/>
        <w:rPr>
          <w:b/>
          <w:sz w:val="24"/>
        </w:rPr>
      </w:pPr>
      <w:r>
        <w:rPr>
          <w:b/>
          <w:sz w:val="24"/>
        </w:rPr>
        <w:t xml:space="preserve">MINISTERIO DE EDUCACIÓN AUDITORIA INTERNA </w:t>
      </w:r>
    </w:p>
    <w:p w14:paraId="2539275B"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A255F0">
        <w:rPr>
          <w:b/>
          <w:sz w:val="24"/>
        </w:rPr>
        <w:t>DIDAI/SUB-</w:t>
      </w:r>
      <w:r w:rsidR="00E05B11">
        <w:rPr>
          <w:b/>
          <w:sz w:val="24"/>
        </w:rPr>
        <w:t>46</w:t>
      </w:r>
      <w:r w:rsidR="00A255F0">
        <w:rPr>
          <w:b/>
          <w:sz w:val="24"/>
        </w:rPr>
        <w:t>-2022</w:t>
      </w:r>
      <w:r w:rsidR="00E4724A">
        <w:rPr>
          <w:b/>
          <w:sz w:val="24"/>
        </w:rPr>
        <w:t>-A</w:t>
      </w:r>
    </w:p>
    <w:p w14:paraId="1CA78EA6" w14:textId="77777777" w:rsidR="00177A94" w:rsidRDefault="00F678E4" w:rsidP="00393907">
      <w:pPr>
        <w:spacing w:line="290" w:lineRule="auto"/>
        <w:ind w:left="2880" w:right="2838" w:firstLine="720"/>
        <w:jc w:val="center"/>
        <w:rPr>
          <w:b/>
          <w:sz w:val="24"/>
        </w:rPr>
      </w:pPr>
      <w:r>
        <w:rPr>
          <w:b/>
          <w:sz w:val="24"/>
        </w:rPr>
        <w:t xml:space="preserve">SIAD </w:t>
      </w:r>
      <w:r w:rsidR="00E05B11">
        <w:rPr>
          <w:b/>
          <w:sz w:val="24"/>
        </w:rPr>
        <w:t>564176</w:t>
      </w:r>
    </w:p>
    <w:p w14:paraId="63183FCF" w14:textId="77777777" w:rsidR="00CA6FCF" w:rsidRDefault="00CA6FCF">
      <w:pPr>
        <w:pStyle w:val="Textoindependiente"/>
        <w:rPr>
          <w:b/>
          <w:sz w:val="26"/>
        </w:rPr>
      </w:pPr>
    </w:p>
    <w:p w14:paraId="3454C94F" w14:textId="77777777" w:rsidR="00CA6FCF" w:rsidRDefault="00CA6FCF">
      <w:pPr>
        <w:pStyle w:val="Textoindependiente"/>
        <w:rPr>
          <w:b/>
          <w:sz w:val="26"/>
        </w:rPr>
      </w:pPr>
    </w:p>
    <w:p w14:paraId="33BB9EC3" w14:textId="77777777" w:rsidR="00CA6FCF" w:rsidRDefault="00CA6FCF">
      <w:pPr>
        <w:pStyle w:val="Textoindependiente"/>
        <w:rPr>
          <w:b/>
          <w:sz w:val="26"/>
        </w:rPr>
      </w:pPr>
    </w:p>
    <w:p w14:paraId="3FC6681F" w14:textId="77777777" w:rsidR="00CA6FCF" w:rsidRDefault="00CA6FCF">
      <w:pPr>
        <w:pStyle w:val="Textoindependiente"/>
        <w:rPr>
          <w:b/>
          <w:sz w:val="26"/>
        </w:rPr>
      </w:pPr>
    </w:p>
    <w:p w14:paraId="39953977" w14:textId="77777777" w:rsidR="00CA6FCF" w:rsidRDefault="00CA6FCF">
      <w:pPr>
        <w:pStyle w:val="Textoindependiente"/>
        <w:rPr>
          <w:b/>
          <w:sz w:val="26"/>
        </w:rPr>
      </w:pPr>
    </w:p>
    <w:p w14:paraId="2CCA59A8" w14:textId="77777777" w:rsidR="00CA6FCF" w:rsidRDefault="00CA6FCF">
      <w:pPr>
        <w:pStyle w:val="Textoindependiente"/>
        <w:rPr>
          <w:b/>
          <w:sz w:val="26"/>
        </w:rPr>
      </w:pPr>
    </w:p>
    <w:p w14:paraId="69DE4A2F" w14:textId="77777777" w:rsidR="00CA6FCF" w:rsidRDefault="00CA6FCF">
      <w:pPr>
        <w:pStyle w:val="Textoindependiente"/>
        <w:rPr>
          <w:b/>
          <w:sz w:val="26"/>
        </w:rPr>
      </w:pPr>
    </w:p>
    <w:p w14:paraId="0FD0EA35" w14:textId="77777777" w:rsidR="00CA6FCF" w:rsidRDefault="00CA6FCF">
      <w:pPr>
        <w:pStyle w:val="Textoindependiente"/>
        <w:rPr>
          <w:b/>
          <w:sz w:val="26"/>
        </w:rPr>
      </w:pPr>
    </w:p>
    <w:p w14:paraId="5CB5B3C4" w14:textId="77777777" w:rsidR="00CA6FCF" w:rsidRDefault="00CA6FCF">
      <w:pPr>
        <w:pStyle w:val="Textoindependiente"/>
        <w:rPr>
          <w:b/>
          <w:sz w:val="26"/>
        </w:rPr>
      </w:pPr>
    </w:p>
    <w:p w14:paraId="41BE4F1A" w14:textId="77777777" w:rsidR="00CA6FCF" w:rsidRDefault="00CA6FCF">
      <w:pPr>
        <w:pStyle w:val="Textoindependiente"/>
        <w:rPr>
          <w:b/>
          <w:sz w:val="26"/>
        </w:rPr>
      </w:pPr>
    </w:p>
    <w:p w14:paraId="3CED7DAD" w14:textId="77777777" w:rsidR="00CA6FCF" w:rsidRDefault="00CA6FCF">
      <w:pPr>
        <w:pStyle w:val="Textoindependiente"/>
        <w:rPr>
          <w:b/>
          <w:sz w:val="26"/>
        </w:rPr>
      </w:pPr>
    </w:p>
    <w:p w14:paraId="7DFB1888" w14:textId="77777777" w:rsidR="00CA6FCF" w:rsidRDefault="00CA6FCF">
      <w:pPr>
        <w:pStyle w:val="Textoindependiente"/>
        <w:rPr>
          <w:b/>
          <w:sz w:val="26"/>
        </w:rPr>
      </w:pPr>
    </w:p>
    <w:p w14:paraId="24E90C93" w14:textId="77777777" w:rsidR="00CA6FCF" w:rsidRDefault="00CA6FCF">
      <w:pPr>
        <w:pStyle w:val="Textoindependiente"/>
        <w:rPr>
          <w:b/>
          <w:sz w:val="26"/>
        </w:rPr>
      </w:pPr>
    </w:p>
    <w:p w14:paraId="1B941DED" w14:textId="77777777" w:rsidR="00CA6FCF" w:rsidRDefault="00CA6FCF">
      <w:pPr>
        <w:pStyle w:val="Textoindependiente"/>
        <w:rPr>
          <w:b/>
          <w:sz w:val="26"/>
        </w:rPr>
      </w:pPr>
    </w:p>
    <w:p w14:paraId="1C4CBB42" w14:textId="77777777" w:rsidR="00CA6FCF" w:rsidRDefault="00E05B11">
      <w:pPr>
        <w:spacing w:before="3" w:line="290" w:lineRule="auto"/>
        <w:ind w:left="2353" w:right="1158" w:firstLine="1"/>
        <w:jc w:val="center"/>
        <w:rPr>
          <w:b/>
          <w:sz w:val="24"/>
        </w:rPr>
      </w:pPr>
      <w:r>
        <w:rPr>
          <w:b/>
          <w:sz w:val="24"/>
        </w:rPr>
        <w:t xml:space="preserve">Consejo o consultoría de primer </w:t>
      </w:r>
      <w:r w:rsidR="00345AA4">
        <w:rPr>
          <w:b/>
          <w:sz w:val="24"/>
        </w:rPr>
        <w:t xml:space="preserve">seguimiento a las recomendaciones </w:t>
      </w:r>
      <w:r>
        <w:rPr>
          <w:b/>
          <w:sz w:val="24"/>
        </w:rPr>
        <w:t>emitidas por la Dirección de Auditoría Interna en el informe CUA 107870</w:t>
      </w:r>
      <w:r w:rsidR="00073374">
        <w:rPr>
          <w:b/>
          <w:sz w:val="24"/>
        </w:rPr>
        <w:t>-1-2021 practicada en la Dirección Departamental de Educación de Alta Verapaz</w:t>
      </w:r>
    </w:p>
    <w:p w14:paraId="46B88242" w14:textId="77777777" w:rsidR="00CA6FCF" w:rsidRDefault="00CA6FCF">
      <w:pPr>
        <w:pStyle w:val="Textoindependiente"/>
        <w:rPr>
          <w:b/>
          <w:sz w:val="20"/>
        </w:rPr>
      </w:pPr>
    </w:p>
    <w:p w14:paraId="2F69E90E" w14:textId="77777777" w:rsidR="00CA6FCF" w:rsidRDefault="00CA6FCF">
      <w:pPr>
        <w:pStyle w:val="Textoindependiente"/>
        <w:rPr>
          <w:b/>
          <w:sz w:val="20"/>
        </w:rPr>
      </w:pPr>
    </w:p>
    <w:p w14:paraId="0D1E9814" w14:textId="77777777" w:rsidR="00CA6FCF" w:rsidRDefault="00CA6FCF">
      <w:pPr>
        <w:pStyle w:val="Textoindependiente"/>
        <w:rPr>
          <w:b/>
          <w:sz w:val="20"/>
        </w:rPr>
      </w:pPr>
    </w:p>
    <w:p w14:paraId="69BCF082" w14:textId="77777777" w:rsidR="00CA6FCF" w:rsidRDefault="00CA6FCF">
      <w:pPr>
        <w:pStyle w:val="Textoindependiente"/>
        <w:rPr>
          <w:b/>
          <w:sz w:val="20"/>
        </w:rPr>
      </w:pPr>
    </w:p>
    <w:p w14:paraId="1063A2BE" w14:textId="77777777" w:rsidR="00CA6FCF" w:rsidRDefault="00CA6FCF">
      <w:pPr>
        <w:pStyle w:val="Textoindependiente"/>
        <w:rPr>
          <w:b/>
          <w:sz w:val="20"/>
        </w:rPr>
      </w:pPr>
    </w:p>
    <w:p w14:paraId="5966FBA2" w14:textId="77777777" w:rsidR="00CA6FCF" w:rsidRDefault="00CA6FCF">
      <w:pPr>
        <w:pStyle w:val="Textoindependiente"/>
        <w:rPr>
          <w:b/>
          <w:sz w:val="20"/>
        </w:rPr>
      </w:pPr>
    </w:p>
    <w:p w14:paraId="5ED060EC" w14:textId="77777777" w:rsidR="00CA6FCF" w:rsidRDefault="00CA6FCF">
      <w:pPr>
        <w:pStyle w:val="Textoindependiente"/>
        <w:rPr>
          <w:b/>
          <w:sz w:val="20"/>
        </w:rPr>
      </w:pPr>
    </w:p>
    <w:p w14:paraId="7B232D39" w14:textId="77777777" w:rsidR="00CA6FCF" w:rsidRDefault="00CA6FCF">
      <w:pPr>
        <w:pStyle w:val="Textoindependiente"/>
        <w:rPr>
          <w:b/>
          <w:sz w:val="20"/>
        </w:rPr>
      </w:pPr>
    </w:p>
    <w:p w14:paraId="0F8AEEB4" w14:textId="77777777" w:rsidR="00CA6FCF" w:rsidRDefault="00CA6FCF">
      <w:pPr>
        <w:pStyle w:val="Textoindependiente"/>
        <w:rPr>
          <w:b/>
          <w:sz w:val="20"/>
        </w:rPr>
      </w:pPr>
    </w:p>
    <w:p w14:paraId="5FF420C4" w14:textId="77777777" w:rsidR="00CA6FCF" w:rsidRDefault="00CA6FCF">
      <w:pPr>
        <w:pStyle w:val="Textoindependiente"/>
        <w:rPr>
          <w:b/>
          <w:sz w:val="20"/>
        </w:rPr>
      </w:pPr>
    </w:p>
    <w:p w14:paraId="3399F3F1" w14:textId="77777777" w:rsidR="00CA6FCF" w:rsidRDefault="00CA6FCF">
      <w:pPr>
        <w:pStyle w:val="Textoindependiente"/>
        <w:rPr>
          <w:b/>
          <w:sz w:val="20"/>
        </w:rPr>
      </w:pPr>
    </w:p>
    <w:p w14:paraId="34303E3E" w14:textId="77777777" w:rsidR="00CA6FCF" w:rsidRDefault="00CA6FCF">
      <w:pPr>
        <w:pStyle w:val="Textoindependiente"/>
        <w:rPr>
          <w:b/>
          <w:sz w:val="20"/>
        </w:rPr>
      </w:pPr>
    </w:p>
    <w:p w14:paraId="39D09442" w14:textId="77777777" w:rsidR="00CA6FCF" w:rsidRDefault="00CA6FCF">
      <w:pPr>
        <w:pStyle w:val="Textoindependiente"/>
        <w:rPr>
          <w:b/>
          <w:sz w:val="20"/>
        </w:rPr>
      </w:pPr>
    </w:p>
    <w:p w14:paraId="11D4899C" w14:textId="77777777" w:rsidR="00CA6FCF" w:rsidRDefault="00CA6FCF">
      <w:pPr>
        <w:pStyle w:val="Textoindependiente"/>
        <w:rPr>
          <w:b/>
          <w:sz w:val="20"/>
        </w:rPr>
      </w:pPr>
    </w:p>
    <w:p w14:paraId="21AFF326" w14:textId="77777777" w:rsidR="00CA6FCF" w:rsidRDefault="00CA6FCF">
      <w:pPr>
        <w:pStyle w:val="Textoindependiente"/>
        <w:rPr>
          <w:b/>
          <w:sz w:val="20"/>
        </w:rPr>
      </w:pPr>
    </w:p>
    <w:p w14:paraId="760FCB99" w14:textId="77777777" w:rsidR="00CA6FCF" w:rsidRDefault="00CA6FCF">
      <w:pPr>
        <w:pStyle w:val="Textoindependiente"/>
        <w:rPr>
          <w:b/>
          <w:sz w:val="20"/>
        </w:rPr>
      </w:pPr>
    </w:p>
    <w:p w14:paraId="5702A1C5" w14:textId="77777777" w:rsidR="00CA6FCF" w:rsidRDefault="00CA6FCF">
      <w:pPr>
        <w:pStyle w:val="Textoindependiente"/>
        <w:rPr>
          <w:b/>
          <w:sz w:val="20"/>
        </w:rPr>
      </w:pPr>
    </w:p>
    <w:p w14:paraId="1B04DFB4" w14:textId="77777777" w:rsidR="00CA6FCF" w:rsidRDefault="00CA6FCF">
      <w:pPr>
        <w:pStyle w:val="Textoindependiente"/>
        <w:rPr>
          <w:b/>
          <w:sz w:val="20"/>
        </w:rPr>
      </w:pPr>
    </w:p>
    <w:p w14:paraId="2506CDC4" w14:textId="77777777" w:rsidR="00CA6FCF" w:rsidRDefault="00CA6FCF">
      <w:pPr>
        <w:pStyle w:val="Textoindependiente"/>
        <w:rPr>
          <w:b/>
          <w:sz w:val="20"/>
        </w:rPr>
      </w:pPr>
    </w:p>
    <w:p w14:paraId="111095B9" w14:textId="77777777" w:rsidR="00CA6FCF" w:rsidRDefault="00CA6FCF">
      <w:pPr>
        <w:pStyle w:val="Textoindependiente"/>
        <w:rPr>
          <w:b/>
          <w:sz w:val="20"/>
        </w:rPr>
      </w:pPr>
    </w:p>
    <w:p w14:paraId="444C928E" w14:textId="77777777" w:rsidR="00CA6FCF" w:rsidRDefault="00CA6FCF">
      <w:pPr>
        <w:pStyle w:val="Textoindependiente"/>
        <w:rPr>
          <w:b/>
          <w:sz w:val="20"/>
        </w:rPr>
      </w:pPr>
    </w:p>
    <w:p w14:paraId="489F1BD7" w14:textId="77777777" w:rsidR="00CA6FCF" w:rsidRDefault="00CA6FCF">
      <w:pPr>
        <w:pStyle w:val="Textoindependiente"/>
        <w:rPr>
          <w:b/>
          <w:sz w:val="20"/>
        </w:rPr>
      </w:pPr>
    </w:p>
    <w:p w14:paraId="1AFBE12C" w14:textId="77777777" w:rsidR="00CA6FCF" w:rsidRDefault="00CA6FCF">
      <w:pPr>
        <w:pStyle w:val="Textoindependiente"/>
        <w:rPr>
          <w:b/>
          <w:sz w:val="20"/>
        </w:rPr>
      </w:pPr>
    </w:p>
    <w:p w14:paraId="4BFA1533" w14:textId="77777777" w:rsidR="00CA6FCF" w:rsidRDefault="00CA6FCF">
      <w:pPr>
        <w:pStyle w:val="Textoindependiente"/>
        <w:rPr>
          <w:b/>
          <w:sz w:val="20"/>
        </w:rPr>
      </w:pPr>
    </w:p>
    <w:p w14:paraId="540C128D" w14:textId="77777777" w:rsidR="00CA6FCF" w:rsidRDefault="00CA6FCF">
      <w:pPr>
        <w:pStyle w:val="Textoindependiente"/>
        <w:spacing w:before="8"/>
        <w:rPr>
          <w:b/>
          <w:sz w:val="26"/>
        </w:rPr>
      </w:pPr>
    </w:p>
    <w:p w14:paraId="6E30A0EF" w14:textId="77777777" w:rsidR="00CA6FCF" w:rsidRDefault="00345AA4">
      <w:pPr>
        <w:spacing w:before="92"/>
        <w:ind w:left="3801"/>
        <w:rPr>
          <w:b/>
          <w:sz w:val="24"/>
        </w:rPr>
      </w:pPr>
      <w:r>
        <w:rPr>
          <w:b/>
          <w:sz w:val="24"/>
        </w:rPr>
        <w:t xml:space="preserve">GUATEMALA, </w:t>
      </w:r>
      <w:r w:rsidR="00F678E4">
        <w:rPr>
          <w:b/>
          <w:sz w:val="24"/>
        </w:rPr>
        <w:t xml:space="preserve">FEBRERO </w:t>
      </w:r>
      <w:r>
        <w:rPr>
          <w:b/>
          <w:sz w:val="24"/>
        </w:rPr>
        <w:t>DE 202</w:t>
      </w:r>
      <w:r w:rsidR="00A255F0">
        <w:rPr>
          <w:b/>
          <w:sz w:val="24"/>
        </w:rPr>
        <w:t>2</w:t>
      </w:r>
    </w:p>
    <w:p w14:paraId="5A9AD860" w14:textId="77777777" w:rsidR="00CA6FCF" w:rsidRDefault="00CA6FCF">
      <w:pPr>
        <w:rPr>
          <w:sz w:val="24"/>
        </w:rPr>
        <w:sectPr w:rsidR="00CA6FCF">
          <w:type w:val="continuous"/>
          <w:pgSz w:w="12240" w:h="15840"/>
          <w:pgMar w:top="1080" w:right="1600" w:bottom="0" w:left="400" w:header="720" w:footer="720" w:gutter="0"/>
          <w:cols w:space="720"/>
        </w:sectPr>
      </w:pPr>
    </w:p>
    <w:p w14:paraId="016BB5EB"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1C2EA016" w14:textId="77777777" w:rsidR="00CA6FCF" w:rsidRDefault="000A2E7B">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43C029CF" w14:textId="77777777" w:rsidR="00CA6FCF" w:rsidRDefault="00345AA4">
          <w:pPr>
            <w:pStyle w:val="TDC1"/>
            <w:tabs>
              <w:tab w:val="right" w:pos="9427"/>
            </w:tabs>
            <w:rPr>
              <w:b w:val="0"/>
            </w:rPr>
          </w:pPr>
          <w:r>
            <w:t>OBJETIVOS</w:t>
          </w:r>
          <w:r>
            <w:tab/>
          </w:r>
          <w:r>
            <w:rPr>
              <w:b w:val="0"/>
              <w:position w:val="-3"/>
            </w:rPr>
            <w:t>1</w:t>
          </w:r>
        </w:p>
        <w:p w14:paraId="3E10C9EC" w14:textId="77777777" w:rsidR="00CA6FCF" w:rsidRDefault="000A2E7B">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251F2B1E" w14:textId="77777777" w:rsidR="00CA6FCF" w:rsidRDefault="000A2E7B">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37C5E335" w14:textId="77777777" w:rsidR="00CA6FCF" w:rsidRDefault="000A2E7B">
          <w:pPr>
            <w:pStyle w:val="TDC1"/>
            <w:tabs>
              <w:tab w:val="right" w:pos="9427"/>
            </w:tabs>
            <w:spacing w:before="154"/>
            <w:rPr>
              <w:b w:val="0"/>
            </w:rPr>
          </w:pPr>
          <w:hyperlink w:anchor="_TOC_250000" w:history="1">
            <w:r w:rsidR="000779CC">
              <w:t>FORMULARIO SR-1</w:t>
            </w:r>
            <w:r w:rsidR="00345AA4">
              <w:tab/>
            </w:r>
          </w:hyperlink>
          <w:r w:rsidR="00C04492">
            <w:t>3</w:t>
          </w:r>
        </w:p>
      </w:sdtContent>
    </w:sdt>
    <w:p w14:paraId="3DAA42C5" w14:textId="77777777" w:rsidR="00CA6FCF" w:rsidRDefault="00CA6FCF">
      <w:pPr>
        <w:pStyle w:val="Textoindependiente"/>
        <w:rPr>
          <w:sz w:val="20"/>
        </w:rPr>
      </w:pPr>
    </w:p>
    <w:p w14:paraId="47D0433A" w14:textId="77777777" w:rsidR="00CA6FCF" w:rsidRDefault="00CA6FCF">
      <w:pPr>
        <w:pStyle w:val="Textoindependiente"/>
        <w:rPr>
          <w:sz w:val="20"/>
        </w:rPr>
      </w:pPr>
    </w:p>
    <w:p w14:paraId="1BAFE2BC" w14:textId="77777777" w:rsidR="00CA6FCF" w:rsidRDefault="00CA6FCF">
      <w:pPr>
        <w:pStyle w:val="Textoindependiente"/>
        <w:rPr>
          <w:sz w:val="20"/>
        </w:rPr>
      </w:pPr>
    </w:p>
    <w:p w14:paraId="459A17E5" w14:textId="77777777" w:rsidR="00CA6FCF" w:rsidRDefault="00CA6FCF">
      <w:pPr>
        <w:pStyle w:val="Textoindependiente"/>
        <w:rPr>
          <w:sz w:val="20"/>
        </w:rPr>
      </w:pPr>
    </w:p>
    <w:p w14:paraId="43937E9D" w14:textId="77777777" w:rsidR="00CA6FCF" w:rsidRDefault="00CA6FCF">
      <w:pPr>
        <w:pStyle w:val="Textoindependiente"/>
        <w:rPr>
          <w:sz w:val="20"/>
        </w:rPr>
      </w:pPr>
    </w:p>
    <w:p w14:paraId="0C6D1F63" w14:textId="77777777" w:rsidR="00CA6FCF" w:rsidRDefault="00CA6FCF">
      <w:pPr>
        <w:pStyle w:val="Textoindependiente"/>
        <w:rPr>
          <w:sz w:val="20"/>
        </w:rPr>
      </w:pPr>
    </w:p>
    <w:p w14:paraId="5159BDFB" w14:textId="77777777" w:rsidR="00CA6FCF" w:rsidRDefault="00CA6FCF">
      <w:pPr>
        <w:pStyle w:val="Textoindependiente"/>
        <w:rPr>
          <w:sz w:val="20"/>
        </w:rPr>
      </w:pPr>
    </w:p>
    <w:p w14:paraId="7ADA15AE" w14:textId="77777777" w:rsidR="00CA6FCF" w:rsidRDefault="00CA6FCF">
      <w:pPr>
        <w:pStyle w:val="Textoindependiente"/>
        <w:rPr>
          <w:sz w:val="20"/>
        </w:rPr>
      </w:pPr>
    </w:p>
    <w:p w14:paraId="1B7EA9B3" w14:textId="77777777" w:rsidR="00CA6FCF" w:rsidRDefault="00CA6FCF">
      <w:pPr>
        <w:pStyle w:val="Textoindependiente"/>
        <w:rPr>
          <w:sz w:val="20"/>
        </w:rPr>
      </w:pPr>
    </w:p>
    <w:p w14:paraId="65410AAC" w14:textId="77777777" w:rsidR="00CA6FCF" w:rsidRDefault="00CA6FCF">
      <w:pPr>
        <w:pStyle w:val="Textoindependiente"/>
        <w:rPr>
          <w:sz w:val="20"/>
        </w:rPr>
      </w:pPr>
    </w:p>
    <w:p w14:paraId="0B434FBD" w14:textId="77777777" w:rsidR="00CA6FCF" w:rsidRDefault="00CA6FCF">
      <w:pPr>
        <w:pStyle w:val="Textoindependiente"/>
        <w:rPr>
          <w:sz w:val="20"/>
        </w:rPr>
      </w:pPr>
    </w:p>
    <w:p w14:paraId="3056C4AD" w14:textId="77777777" w:rsidR="00CA6FCF" w:rsidRDefault="00CA6FCF">
      <w:pPr>
        <w:pStyle w:val="Textoindependiente"/>
        <w:rPr>
          <w:sz w:val="20"/>
        </w:rPr>
      </w:pPr>
    </w:p>
    <w:p w14:paraId="0BC3F179" w14:textId="77777777" w:rsidR="00CA6FCF" w:rsidRDefault="00CA6FCF">
      <w:pPr>
        <w:pStyle w:val="Textoindependiente"/>
        <w:rPr>
          <w:sz w:val="20"/>
        </w:rPr>
      </w:pPr>
    </w:p>
    <w:p w14:paraId="77137383" w14:textId="77777777" w:rsidR="00CA6FCF" w:rsidRDefault="00CA6FCF" w:rsidP="000779CC">
      <w:pPr>
        <w:pStyle w:val="Textoindependiente"/>
        <w:jc w:val="center"/>
        <w:rPr>
          <w:sz w:val="20"/>
        </w:rPr>
      </w:pPr>
    </w:p>
    <w:p w14:paraId="40437083" w14:textId="77777777" w:rsidR="00CA6FCF" w:rsidRDefault="00CA6FCF">
      <w:pPr>
        <w:pStyle w:val="Textoindependiente"/>
        <w:rPr>
          <w:sz w:val="20"/>
        </w:rPr>
      </w:pPr>
    </w:p>
    <w:p w14:paraId="7640183F" w14:textId="77777777" w:rsidR="00CA6FCF" w:rsidRDefault="00CA6FCF">
      <w:pPr>
        <w:pStyle w:val="Textoindependiente"/>
        <w:rPr>
          <w:sz w:val="20"/>
        </w:rPr>
      </w:pPr>
    </w:p>
    <w:p w14:paraId="13EF0DBE" w14:textId="77777777" w:rsidR="00CA6FCF" w:rsidRDefault="00CA6FCF">
      <w:pPr>
        <w:pStyle w:val="Textoindependiente"/>
        <w:rPr>
          <w:sz w:val="20"/>
        </w:rPr>
      </w:pPr>
    </w:p>
    <w:p w14:paraId="54EEF861" w14:textId="77777777" w:rsidR="00CA6FCF" w:rsidRDefault="00CA6FCF">
      <w:pPr>
        <w:pStyle w:val="Textoindependiente"/>
        <w:rPr>
          <w:sz w:val="20"/>
        </w:rPr>
      </w:pPr>
    </w:p>
    <w:p w14:paraId="6EBB9094" w14:textId="77777777" w:rsidR="00CA6FCF" w:rsidRDefault="00CA6FCF">
      <w:pPr>
        <w:pStyle w:val="Textoindependiente"/>
        <w:rPr>
          <w:sz w:val="20"/>
        </w:rPr>
      </w:pPr>
    </w:p>
    <w:p w14:paraId="2CA67AD3" w14:textId="77777777" w:rsidR="00CA6FCF" w:rsidRDefault="00CA6FCF">
      <w:pPr>
        <w:pStyle w:val="Textoindependiente"/>
        <w:rPr>
          <w:sz w:val="20"/>
        </w:rPr>
      </w:pPr>
    </w:p>
    <w:p w14:paraId="09C2AA47" w14:textId="77777777" w:rsidR="00CA6FCF" w:rsidRDefault="00CA6FCF">
      <w:pPr>
        <w:pStyle w:val="Textoindependiente"/>
        <w:rPr>
          <w:sz w:val="20"/>
        </w:rPr>
      </w:pPr>
    </w:p>
    <w:p w14:paraId="0C0B0D0F" w14:textId="77777777" w:rsidR="00CA6FCF" w:rsidRDefault="00CA6FCF">
      <w:pPr>
        <w:pStyle w:val="Textoindependiente"/>
        <w:rPr>
          <w:sz w:val="20"/>
        </w:rPr>
      </w:pPr>
    </w:p>
    <w:p w14:paraId="1F00B2D2" w14:textId="77777777" w:rsidR="00CA6FCF" w:rsidRDefault="00CA6FCF">
      <w:pPr>
        <w:pStyle w:val="Textoindependiente"/>
        <w:rPr>
          <w:sz w:val="20"/>
        </w:rPr>
      </w:pPr>
    </w:p>
    <w:p w14:paraId="78D8E8DE" w14:textId="77777777" w:rsidR="00CA6FCF" w:rsidRDefault="00CA6FCF">
      <w:pPr>
        <w:pStyle w:val="Textoindependiente"/>
        <w:rPr>
          <w:sz w:val="20"/>
        </w:rPr>
      </w:pPr>
    </w:p>
    <w:p w14:paraId="346A90E6" w14:textId="77777777" w:rsidR="00CA6FCF" w:rsidRDefault="00CA6FCF">
      <w:pPr>
        <w:pStyle w:val="Textoindependiente"/>
        <w:rPr>
          <w:sz w:val="20"/>
        </w:rPr>
      </w:pPr>
    </w:p>
    <w:p w14:paraId="774591F5" w14:textId="77777777" w:rsidR="00CA6FCF" w:rsidRDefault="00CA6FCF">
      <w:pPr>
        <w:pStyle w:val="Textoindependiente"/>
        <w:rPr>
          <w:sz w:val="20"/>
        </w:rPr>
      </w:pPr>
    </w:p>
    <w:p w14:paraId="42FD4C01" w14:textId="77777777" w:rsidR="00CA6FCF" w:rsidRDefault="00CA6FCF">
      <w:pPr>
        <w:pStyle w:val="Textoindependiente"/>
        <w:rPr>
          <w:sz w:val="20"/>
        </w:rPr>
      </w:pPr>
    </w:p>
    <w:p w14:paraId="0A59A0B4" w14:textId="77777777" w:rsidR="00CA6FCF" w:rsidRDefault="00CA6FCF">
      <w:pPr>
        <w:pStyle w:val="Textoindependiente"/>
        <w:rPr>
          <w:sz w:val="20"/>
        </w:rPr>
      </w:pPr>
    </w:p>
    <w:p w14:paraId="2B76C0CE" w14:textId="77777777" w:rsidR="00CA6FCF" w:rsidRDefault="00CA6FCF">
      <w:pPr>
        <w:pStyle w:val="Textoindependiente"/>
        <w:rPr>
          <w:sz w:val="20"/>
        </w:rPr>
      </w:pPr>
    </w:p>
    <w:p w14:paraId="05CF6725" w14:textId="77777777" w:rsidR="00CA6FCF" w:rsidRDefault="00CA6FCF">
      <w:pPr>
        <w:pStyle w:val="Textoindependiente"/>
        <w:rPr>
          <w:sz w:val="20"/>
        </w:rPr>
      </w:pPr>
    </w:p>
    <w:p w14:paraId="00B4B4C9" w14:textId="77777777" w:rsidR="00CA6FCF" w:rsidRDefault="00CA6FCF">
      <w:pPr>
        <w:pStyle w:val="Textoindependiente"/>
        <w:rPr>
          <w:sz w:val="20"/>
        </w:rPr>
      </w:pPr>
    </w:p>
    <w:p w14:paraId="2F883B4B" w14:textId="77777777" w:rsidR="00CA6FCF" w:rsidRDefault="00CA6FCF">
      <w:pPr>
        <w:pStyle w:val="Textoindependiente"/>
        <w:rPr>
          <w:sz w:val="20"/>
        </w:rPr>
      </w:pPr>
    </w:p>
    <w:p w14:paraId="18576F89" w14:textId="77777777" w:rsidR="00CA6FCF" w:rsidRDefault="00CA6FCF">
      <w:pPr>
        <w:pStyle w:val="Textoindependiente"/>
        <w:rPr>
          <w:sz w:val="20"/>
        </w:rPr>
      </w:pPr>
    </w:p>
    <w:p w14:paraId="6D5E9E17" w14:textId="77777777" w:rsidR="00CA6FCF" w:rsidRDefault="00CA6FCF">
      <w:pPr>
        <w:pStyle w:val="Textoindependiente"/>
        <w:rPr>
          <w:sz w:val="20"/>
        </w:rPr>
      </w:pPr>
    </w:p>
    <w:p w14:paraId="61E3CD34" w14:textId="77777777" w:rsidR="00CA6FCF" w:rsidRDefault="00CA6FCF">
      <w:pPr>
        <w:pStyle w:val="Textoindependiente"/>
        <w:rPr>
          <w:sz w:val="20"/>
        </w:rPr>
      </w:pPr>
    </w:p>
    <w:p w14:paraId="7B443B40" w14:textId="77777777" w:rsidR="00CA6FCF" w:rsidRDefault="00CA6FCF">
      <w:pPr>
        <w:pStyle w:val="Textoindependiente"/>
        <w:rPr>
          <w:sz w:val="20"/>
        </w:rPr>
      </w:pPr>
    </w:p>
    <w:p w14:paraId="03A1EDA8" w14:textId="77777777" w:rsidR="00CA6FCF" w:rsidRDefault="00CA6FCF">
      <w:pPr>
        <w:pStyle w:val="Textoindependiente"/>
        <w:rPr>
          <w:sz w:val="20"/>
        </w:rPr>
      </w:pPr>
    </w:p>
    <w:p w14:paraId="7626EC9E" w14:textId="77777777" w:rsidR="00CA6FCF" w:rsidRDefault="00CA6FCF">
      <w:pPr>
        <w:pStyle w:val="Textoindependiente"/>
        <w:rPr>
          <w:sz w:val="20"/>
        </w:rPr>
      </w:pPr>
    </w:p>
    <w:p w14:paraId="4E505824" w14:textId="77777777" w:rsidR="00CA6FCF" w:rsidRDefault="00CA6FCF">
      <w:pPr>
        <w:pStyle w:val="Textoindependiente"/>
        <w:rPr>
          <w:sz w:val="20"/>
        </w:rPr>
      </w:pPr>
    </w:p>
    <w:p w14:paraId="7B5248E6" w14:textId="77777777" w:rsidR="00CA6FCF" w:rsidRDefault="00CA6FCF">
      <w:pPr>
        <w:pStyle w:val="Textoindependiente"/>
        <w:rPr>
          <w:sz w:val="20"/>
        </w:rPr>
      </w:pPr>
    </w:p>
    <w:p w14:paraId="1EC38802" w14:textId="77777777" w:rsidR="00CA6FCF" w:rsidRDefault="00CA6FCF">
      <w:pPr>
        <w:pStyle w:val="Textoindependiente"/>
        <w:rPr>
          <w:sz w:val="20"/>
        </w:rPr>
      </w:pPr>
    </w:p>
    <w:p w14:paraId="4E45704B" w14:textId="77777777" w:rsidR="00CA6FCF" w:rsidRDefault="00CA6FCF">
      <w:pPr>
        <w:pStyle w:val="Textoindependiente"/>
        <w:rPr>
          <w:sz w:val="20"/>
        </w:rPr>
      </w:pPr>
    </w:p>
    <w:p w14:paraId="58F1D698" w14:textId="77777777" w:rsidR="00CA6FCF" w:rsidRDefault="00CA6FCF">
      <w:pPr>
        <w:pStyle w:val="Textoindependiente"/>
        <w:rPr>
          <w:sz w:val="20"/>
        </w:rPr>
      </w:pPr>
    </w:p>
    <w:p w14:paraId="50C26DE5" w14:textId="77777777" w:rsidR="00CA6FCF" w:rsidRDefault="00CA6FCF">
      <w:pPr>
        <w:pStyle w:val="Textoindependiente"/>
        <w:rPr>
          <w:sz w:val="20"/>
        </w:rPr>
      </w:pPr>
    </w:p>
    <w:p w14:paraId="4DFEBA84" w14:textId="77777777" w:rsidR="00CA6FCF" w:rsidRDefault="00CA6FCF">
      <w:pPr>
        <w:pStyle w:val="Textoindependiente"/>
        <w:rPr>
          <w:sz w:val="20"/>
        </w:rPr>
      </w:pPr>
    </w:p>
    <w:p w14:paraId="40462901" w14:textId="77777777" w:rsidR="00CA6FCF" w:rsidRDefault="00CA6FCF">
      <w:pPr>
        <w:pStyle w:val="Textoindependiente"/>
        <w:spacing w:before="7"/>
        <w:rPr>
          <w:sz w:val="18"/>
        </w:rPr>
      </w:pPr>
    </w:p>
    <w:p w14:paraId="5E9FD70A" w14:textId="77777777" w:rsidR="00CA6FCF" w:rsidRDefault="00CA6FCF">
      <w:pPr>
        <w:rPr>
          <w:sz w:val="18"/>
        </w:rPr>
        <w:sectPr w:rsidR="00CA6FCF">
          <w:pgSz w:w="12240" w:h="15840"/>
          <w:pgMar w:top="1080" w:right="1600" w:bottom="0" w:left="400" w:header="720" w:footer="720" w:gutter="0"/>
          <w:cols w:space="720"/>
        </w:sectPr>
      </w:pPr>
    </w:p>
    <w:p w14:paraId="35098602" w14:textId="77777777" w:rsidR="00CA6FCF" w:rsidRPr="0057102A" w:rsidRDefault="00345AA4">
      <w:pPr>
        <w:pStyle w:val="Ttulo1"/>
        <w:spacing w:before="82"/>
        <w:rPr>
          <w:sz w:val="22"/>
          <w:szCs w:val="22"/>
        </w:rPr>
      </w:pPr>
      <w:bookmarkStart w:id="0" w:name="_TOC_250003"/>
      <w:bookmarkEnd w:id="0"/>
      <w:r w:rsidRPr="0057102A">
        <w:rPr>
          <w:sz w:val="22"/>
          <w:szCs w:val="22"/>
        </w:rPr>
        <w:lastRenderedPageBreak/>
        <w:t>INTRODUCCI</w:t>
      </w:r>
      <w:r w:rsidR="0017170C" w:rsidRPr="0057102A">
        <w:rPr>
          <w:sz w:val="22"/>
          <w:szCs w:val="22"/>
        </w:rPr>
        <w:t>Ó</w:t>
      </w:r>
      <w:r w:rsidRPr="0057102A">
        <w:rPr>
          <w:sz w:val="22"/>
          <w:szCs w:val="22"/>
        </w:rPr>
        <w:t>N</w:t>
      </w:r>
    </w:p>
    <w:p w14:paraId="4966B95E" w14:textId="77777777" w:rsidR="00CA6FCF" w:rsidRPr="0057102A" w:rsidRDefault="00703547" w:rsidP="00703547">
      <w:pPr>
        <w:pStyle w:val="Textoindependiente"/>
        <w:tabs>
          <w:tab w:val="left" w:pos="2250"/>
        </w:tabs>
        <w:spacing w:before="10"/>
        <w:rPr>
          <w:b/>
          <w:sz w:val="22"/>
          <w:szCs w:val="22"/>
        </w:rPr>
      </w:pPr>
      <w:r w:rsidRPr="0057102A">
        <w:rPr>
          <w:b/>
          <w:sz w:val="22"/>
          <w:szCs w:val="22"/>
        </w:rPr>
        <w:tab/>
      </w:r>
    </w:p>
    <w:p w14:paraId="04E21F4C" w14:textId="77777777" w:rsidR="00073374" w:rsidRDefault="00073374" w:rsidP="00073374">
      <w:pPr>
        <w:ind w:left="1276"/>
        <w:jc w:val="both"/>
      </w:pPr>
      <w:r w:rsidRPr="00D85553">
        <w:t xml:space="preserve">De conformidad con el nombramiento de auditoría </w:t>
      </w:r>
      <w:r>
        <w:tab/>
        <w:t>O-DIDAI/SUB-46-2022 de fecha 11 d</w:t>
      </w:r>
      <w:r w:rsidRPr="00D85553">
        <w:t xml:space="preserve">e </w:t>
      </w:r>
      <w:r>
        <w:t>febrero de 2022</w:t>
      </w:r>
      <w:r w:rsidRPr="00D85553">
        <w:t xml:space="preserve">, fui nombrado para realizar </w:t>
      </w:r>
      <w:r>
        <w:t xml:space="preserve">en modalidad de teletrabajo, consejo o consultoría de primer seguimiento a las recomendaciones emitidas por la Dirección de Auditoría Interna en el informe CUA 107870-1-2021, en la Dirección Departamental de Educación de Alta Verapaz. </w:t>
      </w:r>
    </w:p>
    <w:p w14:paraId="71D75968" w14:textId="77777777" w:rsidR="00CA6FCF" w:rsidRDefault="00CA6FCF">
      <w:pPr>
        <w:pStyle w:val="Textoindependiente"/>
        <w:spacing w:before="7"/>
        <w:rPr>
          <w:sz w:val="22"/>
          <w:szCs w:val="22"/>
        </w:rPr>
      </w:pPr>
    </w:p>
    <w:p w14:paraId="6D8DF0D3" w14:textId="77777777" w:rsidR="00073374" w:rsidRDefault="00073374" w:rsidP="00B60A28">
      <w:pPr>
        <w:ind w:left="1418" w:hanging="142"/>
        <w:jc w:val="both"/>
        <w:rPr>
          <w:b/>
        </w:rPr>
      </w:pPr>
      <w:r w:rsidRPr="00D85553">
        <w:rPr>
          <w:b/>
        </w:rPr>
        <w:t>OBJETIVOS</w:t>
      </w:r>
    </w:p>
    <w:p w14:paraId="795CCD34" w14:textId="77777777" w:rsidR="00B60A28" w:rsidRDefault="00B60A28" w:rsidP="00B60A28">
      <w:pPr>
        <w:ind w:left="1418" w:hanging="142"/>
        <w:jc w:val="both"/>
        <w:rPr>
          <w:b/>
        </w:rPr>
      </w:pPr>
    </w:p>
    <w:p w14:paraId="78393C26" w14:textId="77777777" w:rsidR="00073374" w:rsidRPr="00D85553" w:rsidRDefault="00073374" w:rsidP="00B60A28">
      <w:pPr>
        <w:ind w:left="1418" w:hanging="142"/>
        <w:jc w:val="both"/>
        <w:rPr>
          <w:b/>
        </w:rPr>
      </w:pPr>
      <w:r>
        <w:rPr>
          <w:b/>
        </w:rPr>
        <w:t>GENERAL</w:t>
      </w:r>
    </w:p>
    <w:p w14:paraId="46C56C2D" w14:textId="77777777" w:rsidR="00073374" w:rsidRDefault="00073374" w:rsidP="00B60A28">
      <w:pPr>
        <w:ind w:left="1276"/>
        <w:jc w:val="both"/>
      </w:pPr>
      <w:r w:rsidRPr="00D85553">
        <w:t>Realizar</w:t>
      </w:r>
      <w:r>
        <w:t xml:space="preserve"> primer seguimiento</w:t>
      </w:r>
      <w:r w:rsidRPr="00D85553">
        <w:t xml:space="preserve"> a las recomendaciones </w:t>
      </w:r>
      <w:r>
        <w:t>emitidas por la Dirección de Auditoría Interna.</w:t>
      </w:r>
    </w:p>
    <w:p w14:paraId="1ED3C341" w14:textId="77777777" w:rsidR="00B60A28" w:rsidRDefault="00B60A28" w:rsidP="00B60A28">
      <w:pPr>
        <w:ind w:left="1418" w:hanging="142"/>
        <w:jc w:val="both"/>
      </w:pPr>
    </w:p>
    <w:p w14:paraId="3CF66456" w14:textId="77777777" w:rsidR="00073374" w:rsidRDefault="00073374" w:rsidP="00B60A28">
      <w:pPr>
        <w:ind w:left="1418" w:hanging="142"/>
        <w:jc w:val="both"/>
        <w:rPr>
          <w:b/>
        </w:rPr>
      </w:pPr>
      <w:r w:rsidRPr="00D85553">
        <w:rPr>
          <w:b/>
        </w:rPr>
        <w:t>ESPECÍFICO</w:t>
      </w:r>
    </w:p>
    <w:p w14:paraId="53741B45" w14:textId="77777777" w:rsidR="00073374" w:rsidRDefault="00073374" w:rsidP="00B60A28">
      <w:pPr>
        <w:ind w:left="1418" w:hanging="142"/>
        <w:jc w:val="both"/>
      </w:pPr>
      <w:r w:rsidRPr="00D85553">
        <w:t>Verificar si existen recomendaciones implementadas, en proceso e incumplidas.</w:t>
      </w:r>
    </w:p>
    <w:p w14:paraId="284712B7" w14:textId="77777777" w:rsidR="00B60A28" w:rsidRDefault="00B60A28" w:rsidP="00B60A28">
      <w:pPr>
        <w:ind w:left="1418" w:hanging="142"/>
        <w:jc w:val="both"/>
      </w:pPr>
    </w:p>
    <w:p w14:paraId="49A5B87E" w14:textId="77777777" w:rsidR="00073374" w:rsidRDefault="00073374" w:rsidP="00B60A28">
      <w:pPr>
        <w:ind w:left="1418" w:hanging="142"/>
        <w:jc w:val="both"/>
        <w:rPr>
          <w:b/>
        </w:rPr>
      </w:pPr>
      <w:r w:rsidRPr="00D85553">
        <w:rPr>
          <w:b/>
        </w:rPr>
        <w:t>ALCANCE DE LA ACTIVIDAD</w:t>
      </w:r>
    </w:p>
    <w:p w14:paraId="75A39495" w14:textId="77777777" w:rsidR="00073374" w:rsidRDefault="00073374" w:rsidP="00B60A28">
      <w:pPr>
        <w:ind w:left="1276"/>
        <w:jc w:val="both"/>
      </w:pPr>
      <w:r w:rsidRPr="008C551D">
        <w:t xml:space="preserve">Se efectuó </w:t>
      </w:r>
      <w:r>
        <w:t xml:space="preserve">primer </w:t>
      </w:r>
      <w:r w:rsidRPr="008C551D">
        <w:t>seguimiento a recomendación</w:t>
      </w:r>
      <w:r>
        <w:t>,</w:t>
      </w:r>
      <w:r w:rsidRPr="008C551D">
        <w:t xml:space="preserve"> emitidas por la </w:t>
      </w:r>
      <w:r>
        <w:t>Dirección de Auditoría Interna</w:t>
      </w:r>
      <w:r w:rsidRPr="008C551D">
        <w:t xml:space="preserve">, </w:t>
      </w:r>
      <w:r>
        <w:t>como resultado del Examen Especial de Auditoría de verificación del personal reubicado con cargo al renglón 011 y 021, por motivo de agresión sexual, acoso y maltrato a niños y jóvenes, en la Dirección Departamental de Educación de Alta Verapaz.</w:t>
      </w:r>
    </w:p>
    <w:p w14:paraId="1F881E07" w14:textId="77777777" w:rsidR="00B60A28" w:rsidRPr="00A74910" w:rsidRDefault="00B60A28" w:rsidP="00B60A28">
      <w:pPr>
        <w:ind w:left="1276"/>
        <w:jc w:val="both"/>
        <w:rPr>
          <w:b/>
        </w:rPr>
      </w:pPr>
    </w:p>
    <w:p w14:paraId="43F4BCCC" w14:textId="77777777" w:rsidR="00073374" w:rsidRDefault="00073374" w:rsidP="00B60A28">
      <w:pPr>
        <w:ind w:left="1418" w:hanging="142"/>
        <w:jc w:val="both"/>
      </w:pPr>
      <w:r w:rsidRPr="00BE2834">
        <w:t xml:space="preserve">Los resultados del trabajo </w:t>
      </w:r>
      <w:r>
        <w:t>realizado se resumen a continuación:</w:t>
      </w:r>
    </w:p>
    <w:p w14:paraId="1EFBB82D" w14:textId="77777777" w:rsidR="00073374" w:rsidRDefault="00073374" w:rsidP="00073374">
      <w:pPr>
        <w:ind w:left="1418" w:hanging="1418"/>
        <w:jc w:val="both"/>
      </w:pPr>
    </w:p>
    <w:p w14:paraId="39D55690" w14:textId="77777777" w:rsidR="00073374" w:rsidRPr="00493636" w:rsidRDefault="00073374" w:rsidP="00B60A28">
      <w:pPr>
        <w:pStyle w:val="Sinespaciado"/>
        <w:ind w:left="1418" w:hanging="142"/>
        <w:jc w:val="both"/>
        <w:rPr>
          <w:rFonts w:ascii="Arial" w:hAnsi="Arial" w:cs="Arial"/>
          <w:b/>
        </w:rPr>
      </w:pPr>
      <w:r w:rsidRPr="00493636">
        <w:rPr>
          <w:rFonts w:ascii="Arial" w:hAnsi="Arial" w:cs="Arial"/>
          <w:b/>
        </w:rPr>
        <w:t>RECOMENDACIONES IMPLEMENTADAS (Ver detalle en Formulario SR-1)</w:t>
      </w:r>
    </w:p>
    <w:p w14:paraId="48669F57" w14:textId="77777777" w:rsidR="00073374" w:rsidRPr="00493636" w:rsidRDefault="00073374" w:rsidP="00073374">
      <w:pPr>
        <w:pStyle w:val="Sinespaciado"/>
        <w:ind w:left="1418" w:hanging="1418"/>
        <w:jc w:val="both"/>
        <w:rPr>
          <w:rFonts w:ascii="Arial" w:hAnsi="Arial" w:cs="Arial"/>
          <w:b/>
        </w:rPr>
      </w:pPr>
    </w:p>
    <w:p w14:paraId="23FB9BF5" w14:textId="77777777" w:rsidR="00073374" w:rsidRPr="00493636" w:rsidRDefault="00073374" w:rsidP="00B60A28">
      <w:pPr>
        <w:pStyle w:val="Sinespaciado"/>
        <w:ind w:left="1418" w:hanging="142"/>
        <w:jc w:val="both"/>
        <w:rPr>
          <w:rFonts w:ascii="Arial" w:hAnsi="Arial" w:cs="Arial"/>
          <w:b/>
        </w:rPr>
      </w:pPr>
      <w:r w:rsidRPr="00493636">
        <w:rPr>
          <w:rFonts w:ascii="Arial" w:hAnsi="Arial" w:cs="Arial"/>
          <w:b/>
        </w:rPr>
        <w:t>Relacionado con el Control Interno.</w:t>
      </w:r>
    </w:p>
    <w:p w14:paraId="069AC732" w14:textId="77777777" w:rsidR="00073374" w:rsidRPr="00493636" w:rsidRDefault="00073374" w:rsidP="00073374">
      <w:pPr>
        <w:pStyle w:val="Sinespaciado"/>
        <w:ind w:left="1418" w:hanging="1418"/>
        <w:jc w:val="both"/>
        <w:rPr>
          <w:rFonts w:ascii="Arial" w:hAnsi="Arial" w:cs="Arial"/>
          <w:b/>
        </w:rPr>
      </w:pPr>
    </w:p>
    <w:p w14:paraId="7AD87DAF" w14:textId="77777777" w:rsidR="00073374" w:rsidRPr="004826D9" w:rsidRDefault="00073374" w:rsidP="00B60A28">
      <w:pPr>
        <w:pStyle w:val="Sinespaciado"/>
        <w:ind w:left="1418" w:hanging="142"/>
        <w:jc w:val="both"/>
        <w:rPr>
          <w:rFonts w:ascii="Arial" w:hAnsi="Arial" w:cs="Arial"/>
          <w:b/>
          <w:spacing w:val="-63"/>
        </w:rPr>
      </w:pPr>
      <w:r w:rsidRPr="00493636">
        <w:rPr>
          <w:rFonts w:ascii="Arial" w:hAnsi="Arial" w:cs="Arial"/>
          <w:b/>
        </w:rPr>
        <w:t xml:space="preserve">Hallazgo No. </w:t>
      </w:r>
      <w:r>
        <w:rPr>
          <w:rFonts w:ascii="Arial" w:hAnsi="Arial" w:cs="Arial"/>
          <w:b/>
        </w:rPr>
        <w:t xml:space="preserve">1. </w:t>
      </w:r>
      <w:r w:rsidRPr="004826D9">
        <w:rPr>
          <w:rFonts w:ascii="Arial" w:hAnsi="Arial" w:cs="Arial"/>
          <w:b/>
        </w:rPr>
        <w:t>Falta</w:t>
      </w:r>
      <w:r w:rsidRPr="004826D9">
        <w:rPr>
          <w:rFonts w:ascii="Arial" w:hAnsi="Arial" w:cs="Arial"/>
          <w:b/>
          <w:spacing w:val="-7"/>
        </w:rPr>
        <w:t xml:space="preserve"> </w:t>
      </w:r>
      <w:r w:rsidRPr="004826D9">
        <w:rPr>
          <w:rFonts w:ascii="Arial" w:hAnsi="Arial" w:cs="Arial"/>
          <w:b/>
        </w:rPr>
        <w:t>de</w:t>
      </w:r>
      <w:r w:rsidRPr="004826D9">
        <w:rPr>
          <w:rFonts w:ascii="Arial" w:hAnsi="Arial" w:cs="Arial"/>
          <w:b/>
          <w:spacing w:val="-6"/>
        </w:rPr>
        <w:t xml:space="preserve"> </w:t>
      </w:r>
      <w:r w:rsidRPr="004826D9">
        <w:rPr>
          <w:rFonts w:ascii="Arial" w:hAnsi="Arial" w:cs="Arial"/>
          <w:b/>
        </w:rPr>
        <w:t>control</w:t>
      </w:r>
      <w:r w:rsidRPr="004826D9">
        <w:rPr>
          <w:rFonts w:ascii="Arial" w:hAnsi="Arial" w:cs="Arial"/>
          <w:b/>
          <w:spacing w:val="-6"/>
        </w:rPr>
        <w:t xml:space="preserve"> </w:t>
      </w:r>
      <w:r w:rsidRPr="004826D9">
        <w:rPr>
          <w:rFonts w:ascii="Arial" w:hAnsi="Arial" w:cs="Arial"/>
          <w:b/>
        </w:rPr>
        <w:t>en</w:t>
      </w:r>
      <w:r w:rsidRPr="004826D9">
        <w:rPr>
          <w:rFonts w:ascii="Arial" w:hAnsi="Arial" w:cs="Arial"/>
          <w:b/>
          <w:spacing w:val="-6"/>
        </w:rPr>
        <w:t xml:space="preserve"> </w:t>
      </w:r>
      <w:r w:rsidRPr="004826D9">
        <w:rPr>
          <w:rFonts w:ascii="Arial" w:hAnsi="Arial" w:cs="Arial"/>
          <w:b/>
        </w:rPr>
        <w:t>asistencia</w:t>
      </w:r>
      <w:r w:rsidRPr="004826D9">
        <w:rPr>
          <w:rFonts w:ascii="Arial" w:hAnsi="Arial" w:cs="Arial"/>
          <w:b/>
          <w:spacing w:val="-6"/>
        </w:rPr>
        <w:t xml:space="preserve"> </w:t>
      </w:r>
      <w:r w:rsidRPr="004826D9">
        <w:rPr>
          <w:rFonts w:ascii="Arial" w:hAnsi="Arial" w:cs="Arial"/>
          <w:b/>
        </w:rPr>
        <w:t>y</w:t>
      </w:r>
      <w:r w:rsidRPr="004826D9">
        <w:rPr>
          <w:rFonts w:ascii="Arial" w:hAnsi="Arial" w:cs="Arial"/>
          <w:b/>
          <w:spacing w:val="-6"/>
        </w:rPr>
        <w:t xml:space="preserve"> </w:t>
      </w:r>
      <w:r w:rsidRPr="004826D9">
        <w:rPr>
          <w:rFonts w:ascii="Arial" w:hAnsi="Arial" w:cs="Arial"/>
          <w:b/>
        </w:rPr>
        <w:t>atribuciones</w:t>
      </w:r>
      <w:r w:rsidRPr="004826D9">
        <w:rPr>
          <w:rFonts w:ascii="Arial" w:hAnsi="Arial" w:cs="Arial"/>
          <w:b/>
          <w:spacing w:val="-6"/>
        </w:rPr>
        <w:t xml:space="preserve"> </w:t>
      </w:r>
      <w:r w:rsidRPr="004826D9">
        <w:rPr>
          <w:rFonts w:ascii="Arial" w:hAnsi="Arial" w:cs="Arial"/>
          <w:b/>
        </w:rPr>
        <w:t>el</w:t>
      </w:r>
      <w:r w:rsidRPr="004826D9">
        <w:rPr>
          <w:rFonts w:ascii="Arial" w:hAnsi="Arial" w:cs="Arial"/>
          <w:b/>
          <w:spacing w:val="-6"/>
        </w:rPr>
        <w:t xml:space="preserve"> </w:t>
      </w:r>
      <w:r w:rsidRPr="004826D9">
        <w:rPr>
          <w:rFonts w:ascii="Arial" w:hAnsi="Arial" w:cs="Arial"/>
          <w:b/>
        </w:rPr>
        <w:t>personal</w:t>
      </w:r>
      <w:r w:rsidRPr="004826D9">
        <w:rPr>
          <w:rFonts w:ascii="Arial" w:hAnsi="Arial" w:cs="Arial"/>
          <w:b/>
          <w:spacing w:val="-7"/>
        </w:rPr>
        <w:t xml:space="preserve"> </w:t>
      </w:r>
      <w:r w:rsidRPr="004826D9">
        <w:rPr>
          <w:rFonts w:ascii="Arial" w:hAnsi="Arial" w:cs="Arial"/>
          <w:b/>
        </w:rPr>
        <w:t>reubicado.</w:t>
      </w:r>
      <w:r w:rsidRPr="004826D9">
        <w:rPr>
          <w:rFonts w:ascii="Arial" w:hAnsi="Arial" w:cs="Arial"/>
          <w:b/>
          <w:spacing w:val="-63"/>
        </w:rPr>
        <w:t xml:space="preserve"> </w:t>
      </w:r>
    </w:p>
    <w:p w14:paraId="5E5AAF70" w14:textId="77777777" w:rsidR="00073374" w:rsidRPr="00B32BD2" w:rsidRDefault="00073374" w:rsidP="00073374">
      <w:pPr>
        <w:pStyle w:val="Sinespaciado"/>
        <w:ind w:left="1418" w:hanging="1418"/>
        <w:jc w:val="both"/>
        <w:rPr>
          <w:rFonts w:ascii="Arial" w:hAnsi="Arial" w:cs="Arial"/>
          <w:highlight w:val="yellow"/>
        </w:rPr>
      </w:pPr>
    </w:p>
    <w:p w14:paraId="5809481C" w14:textId="77777777" w:rsidR="00073374" w:rsidRPr="0091344D" w:rsidRDefault="00073374" w:rsidP="00B60A28">
      <w:pPr>
        <w:pStyle w:val="Sinespaciado"/>
        <w:ind w:left="1276"/>
        <w:jc w:val="both"/>
        <w:rPr>
          <w:rFonts w:ascii="Arial" w:hAnsi="Arial" w:cs="Arial"/>
        </w:rPr>
      </w:pPr>
      <w:r w:rsidRPr="002157BD">
        <w:rPr>
          <w:rFonts w:ascii="Arial" w:hAnsi="Arial" w:cs="Arial"/>
        </w:rPr>
        <w:t>De conformidad con el Formulario SR1, Primer seguimiento a la Implementación de recomendaciones, así como evidencia, documentación y evaluación realizada, se estableció que la siguiente recomendación está cumplida: hallazgo relacionado con el Control Interno: “Hallazgo No. 1 Falta</w:t>
      </w:r>
      <w:r w:rsidRPr="002157BD">
        <w:rPr>
          <w:rFonts w:ascii="Arial" w:hAnsi="Arial" w:cs="Arial"/>
          <w:spacing w:val="-7"/>
        </w:rPr>
        <w:t xml:space="preserve"> </w:t>
      </w:r>
      <w:r w:rsidRPr="002157BD">
        <w:rPr>
          <w:rFonts w:ascii="Arial" w:hAnsi="Arial" w:cs="Arial"/>
        </w:rPr>
        <w:t>de</w:t>
      </w:r>
      <w:r w:rsidRPr="002157BD">
        <w:rPr>
          <w:rFonts w:ascii="Arial" w:hAnsi="Arial" w:cs="Arial"/>
          <w:spacing w:val="-6"/>
        </w:rPr>
        <w:t xml:space="preserve"> </w:t>
      </w:r>
      <w:r w:rsidRPr="002157BD">
        <w:rPr>
          <w:rFonts w:ascii="Arial" w:hAnsi="Arial" w:cs="Arial"/>
        </w:rPr>
        <w:t>control</w:t>
      </w:r>
      <w:r w:rsidRPr="002157BD">
        <w:rPr>
          <w:rFonts w:ascii="Arial" w:hAnsi="Arial" w:cs="Arial"/>
          <w:spacing w:val="-6"/>
        </w:rPr>
        <w:t xml:space="preserve"> </w:t>
      </w:r>
      <w:r w:rsidRPr="002157BD">
        <w:rPr>
          <w:rFonts w:ascii="Arial" w:hAnsi="Arial" w:cs="Arial"/>
        </w:rPr>
        <w:t>en</w:t>
      </w:r>
      <w:r w:rsidRPr="002157BD">
        <w:rPr>
          <w:rFonts w:ascii="Arial" w:hAnsi="Arial" w:cs="Arial"/>
          <w:spacing w:val="-6"/>
        </w:rPr>
        <w:t xml:space="preserve"> </w:t>
      </w:r>
      <w:r w:rsidRPr="002157BD">
        <w:rPr>
          <w:rFonts w:ascii="Arial" w:hAnsi="Arial" w:cs="Arial"/>
        </w:rPr>
        <w:t>asistencia</w:t>
      </w:r>
      <w:r w:rsidRPr="002157BD">
        <w:rPr>
          <w:rFonts w:ascii="Arial" w:hAnsi="Arial" w:cs="Arial"/>
          <w:spacing w:val="-6"/>
        </w:rPr>
        <w:t xml:space="preserve"> </w:t>
      </w:r>
      <w:r w:rsidRPr="002157BD">
        <w:rPr>
          <w:rFonts w:ascii="Arial" w:hAnsi="Arial" w:cs="Arial"/>
        </w:rPr>
        <w:t>y</w:t>
      </w:r>
      <w:r w:rsidRPr="002157BD">
        <w:rPr>
          <w:rFonts w:ascii="Arial" w:hAnsi="Arial" w:cs="Arial"/>
          <w:spacing w:val="-6"/>
        </w:rPr>
        <w:t xml:space="preserve"> </w:t>
      </w:r>
      <w:r w:rsidRPr="002157BD">
        <w:rPr>
          <w:rFonts w:ascii="Arial" w:hAnsi="Arial" w:cs="Arial"/>
        </w:rPr>
        <w:t>atribuciones</w:t>
      </w:r>
      <w:r w:rsidRPr="002157BD">
        <w:rPr>
          <w:rFonts w:ascii="Arial" w:hAnsi="Arial" w:cs="Arial"/>
          <w:spacing w:val="-6"/>
        </w:rPr>
        <w:t xml:space="preserve"> </w:t>
      </w:r>
      <w:r w:rsidRPr="002157BD">
        <w:rPr>
          <w:rFonts w:ascii="Arial" w:hAnsi="Arial" w:cs="Arial"/>
        </w:rPr>
        <w:t>el</w:t>
      </w:r>
      <w:r w:rsidRPr="002157BD">
        <w:rPr>
          <w:rFonts w:ascii="Arial" w:hAnsi="Arial" w:cs="Arial"/>
          <w:spacing w:val="-6"/>
        </w:rPr>
        <w:t xml:space="preserve"> </w:t>
      </w:r>
      <w:r w:rsidRPr="002157BD">
        <w:rPr>
          <w:rFonts w:ascii="Arial" w:hAnsi="Arial" w:cs="Arial"/>
        </w:rPr>
        <w:t>personal</w:t>
      </w:r>
      <w:r w:rsidRPr="002157BD">
        <w:rPr>
          <w:rFonts w:ascii="Arial" w:hAnsi="Arial" w:cs="Arial"/>
          <w:spacing w:val="-7"/>
        </w:rPr>
        <w:t xml:space="preserve"> </w:t>
      </w:r>
      <w:r w:rsidRPr="002157BD">
        <w:rPr>
          <w:rFonts w:ascii="Arial" w:hAnsi="Arial" w:cs="Arial"/>
        </w:rPr>
        <w:t>reubicado”</w:t>
      </w:r>
      <w:r w:rsidRPr="002157BD">
        <w:rPr>
          <w:rFonts w:ascii="Arial" w:hAnsi="Arial" w:cs="Arial"/>
          <w:b/>
        </w:rPr>
        <w:t>,</w:t>
      </w:r>
      <w:r>
        <w:rPr>
          <w:rFonts w:ascii="Arial" w:hAnsi="Arial" w:cs="Arial"/>
          <w:b/>
        </w:rPr>
        <w:t xml:space="preserve"> </w:t>
      </w:r>
      <w:r w:rsidRPr="00D877B0">
        <w:rPr>
          <w:rFonts w:ascii="Arial" w:hAnsi="Arial" w:cs="Arial"/>
        </w:rPr>
        <w:t>está implementada en su totalidad,</w:t>
      </w:r>
      <w:r>
        <w:rPr>
          <w:rFonts w:ascii="Arial" w:hAnsi="Arial" w:cs="Arial"/>
        </w:rPr>
        <w:t xml:space="preserve"> d</w:t>
      </w:r>
      <w:r w:rsidRPr="000A2894">
        <w:rPr>
          <w:rFonts w:ascii="Arial" w:hAnsi="Arial" w:cs="Arial"/>
        </w:rPr>
        <w:t>erivado que los Comisionados Temporales de Administración</w:t>
      </w:r>
      <w:r w:rsidRPr="000A2894">
        <w:rPr>
          <w:rFonts w:ascii="Arial" w:hAnsi="Arial" w:cs="Arial"/>
          <w:spacing w:val="1"/>
        </w:rPr>
        <w:t xml:space="preserve"> </w:t>
      </w:r>
      <w:r w:rsidRPr="000A2894">
        <w:rPr>
          <w:rFonts w:ascii="Arial" w:hAnsi="Arial" w:cs="Arial"/>
        </w:rPr>
        <w:t xml:space="preserve">Educativa y Supervisores Educativos de </w:t>
      </w:r>
      <w:proofErr w:type="spellStart"/>
      <w:r w:rsidRPr="000A2894">
        <w:rPr>
          <w:rFonts w:ascii="Arial" w:hAnsi="Arial" w:cs="Arial"/>
        </w:rPr>
        <w:t>Tactic</w:t>
      </w:r>
      <w:proofErr w:type="spellEnd"/>
      <w:r w:rsidRPr="000A2894">
        <w:rPr>
          <w:rFonts w:ascii="Arial" w:hAnsi="Arial" w:cs="Arial"/>
        </w:rPr>
        <w:t xml:space="preserve"> y San Pedro Carcha, presentaron evidencia a través de oficios DIDEDUC A.V. 1196-2021 de fecha 02 de diciembre de 2021, Oficio No. 111-2021 de fecha 26 de noviembre de 2021 y Oficio No. 182-2021</w:t>
      </w:r>
      <w:r>
        <w:rPr>
          <w:rFonts w:ascii="Arial" w:hAnsi="Arial" w:cs="Arial"/>
        </w:rPr>
        <w:t xml:space="preserve"> de fecha 06 de diciembre de 2021 y documentos contenidos en los mismos</w:t>
      </w:r>
      <w:r w:rsidRPr="0091344D">
        <w:rPr>
          <w:rFonts w:ascii="Arial" w:hAnsi="Arial" w:cs="Arial"/>
        </w:rPr>
        <w:t>, para cumplimiento de las recomendaciones emitidas por la Dirección de Auditoría Interna, las cuales fueron verificadas por el auditor actuante. (Ver anexo 1).</w:t>
      </w:r>
    </w:p>
    <w:p w14:paraId="77202DA4" w14:textId="77777777" w:rsidR="00073374" w:rsidRPr="00B32BD2" w:rsidRDefault="00073374" w:rsidP="00073374">
      <w:pPr>
        <w:pStyle w:val="Sinespaciado"/>
        <w:ind w:left="1418" w:hanging="1418"/>
        <w:jc w:val="both"/>
        <w:rPr>
          <w:rFonts w:ascii="Arial" w:hAnsi="Arial" w:cs="Arial"/>
          <w:highlight w:val="yellow"/>
        </w:rPr>
      </w:pPr>
    </w:p>
    <w:p w14:paraId="2883D3C2" w14:textId="77777777" w:rsidR="00073374" w:rsidRDefault="00073374" w:rsidP="00B60A28">
      <w:pPr>
        <w:ind w:left="1276"/>
        <w:jc w:val="both"/>
      </w:pPr>
      <w:r w:rsidRPr="00D877B0">
        <w:t xml:space="preserve">La implementación de las </w:t>
      </w:r>
      <w:proofErr w:type="gramStart"/>
      <w:r w:rsidRPr="00D877B0">
        <w:t>recomendaciones,</w:t>
      </w:r>
      <w:proofErr w:type="gramEnd"/>
      <w:r w:rsidRPr="00D877B0">
        <w:t xml:space="preserve"> propicia el cumplimiento de la normativa vigente, fortalece el control interno, asegura el debido respaldo de los procesos y fomenta la transparencia en las operaciones que se realizan.</w:t>
      </w:r>
    </w:p>
    <w:p w14:paraId="645F7199" w14:textId="77777777" w:rsidR="00B60A28" w:rsidRDefault="00B60A28" w:rsidP="00B60A28">
      <w:pPr>
        <w:ind w:left="1418"/>
        <w:jc w:val="both"/>
      </w:pPr>
    </w:p>
    <w:p w14:paraId="3C95D64B" w14:textId="77777777" w:rsidR="00B60A28" w:rsidRDefault="00B60A28" w:rsidP="00B60A28">
      <w:pPr>
        <w:ind w:left="1418"/>
        <w:jc w:val="both"/>
      </w:pPr>
    </w:p>
    <w:p w14:paraId="5B4AE1AC" w14:textId="77777777" w:rsidR="00B60A28" w:rsidRDefault="00B60A28" w:rsidP="00B60A28">
      <w:pPr>
        <w:ind w:left="1418"/>
        <w:jc w:val="both"/>
      </w:pPr>
    </w:p>
    <w:p w14:paraId="62C068EF" w14:textId="77777777" w:rsidR="00B60A28" w:rsidRDefault="00B60A28" w:rsidP="00B60A28">
      <w:pPr>
        <w:ind w:left="1418"/>
        <w:jc w:val="both"/>
      </w:pPr>
    </w:p>
    <w:p w14:paraId="0A8696C8" w14:textId="77777777" w:rsidR="00B60A28" w:rsidRDefault="00B60A28" w:rsidP="00B60A28">
      <w:pPr>
        <w:ind w:left="1418"/>
        <w:jc w:val="both"/>
      </w:pPr>
    </w:p>
    <w:p w14:paraId="68533718" w14:textId="77777777" w:rsidR="00B60A28" w:rsidRDefault="00B60A28" w:rsidP="00B60A28">
      <w:pPr>
        <w:ind w:left="1418"/>
        <w:jc w:val="both"/>
      </w:pPr>
    </w:p>
    <w:p w14:paraId="5B7575A6" w14:textId="77777777" w:rsidR="00B60A28" w:rsidRDefault="00B60A28" w:rsidP="00B60A28">
      <w:pPr>
        <w:ind w:left="1418"/>
        <w:jc w:val="both"/>
      </w:pPr>
    </w:p>
    <w:p w14:paraId="442F4AA7" w14:textId="77777777" w:rsidR="00B60A28" w:rsidRDefault="00B60A28" w:rsidP="00B60A28">
      <w:pPr>
        <w:ind w:left="1418"/>
        <w:jc w:val="both"/>
      </w:pPr>
    </w:p>
    <w:p w14:paraId="654FD157" w14:textId="77777777" w:rsidR="00B60A28" w:rsidRDefault="00B60A28" w:rsidP="00B60A28">
      <w:pPr>
        <w:ind w:left="1418"/>
        <w:jc w:val="both"/>
      </w:pPr>
    </w:p>
    <w:p w14:paraId="421EED4B" w14:textId="77777777" w:rsidR="00B60A28" w:rsidRDefault="00B60A28" w:rsidP="00B60A28">
      <w:pPr>
        <w:ind w:left="1418"/>
        <w:jc w:val="both"/>
      </w:pPr>
    </w:p>
    <w:p w14:paraId="3782254C" w14:textId="77777777" w:rsidR="00B60A28" w:rsidRDefault="00B60A28" w:rsidP="00B60A28">
      <w:pPr>
        <w:ind w:left="1418"/>
        <w:jc w:val="both"/>
      </w:pPr>
    </w:p>
    <w:p w14:paraId="16DDA04A" w14:textId="77777777" w:rsidR="00B60A28" w:rsidRDefault="00B60A28" w:rsidP="00B60A28">
      <w:pPr>
        <w:ind w:left="1418"/>
        <w:jc w:val="both"/>
      </w:pPr>
    </w:p>
    <w:p w14:paraId="4F5AFBE4" w14:textId="77777777" w:rsidR="00B60A28" w:rsidRPr="00B60A28" w:rsidRDefault="00B60A28" w:rsidP="00B60A28">
      <w:pPr>
        <w:ind w:left="1418"/>
        <w:jc w:val="both"/>
        <w:rPr>
          <w:b/>
        </w:rPr>
      </w:pPr>
      <w:r w:rsidRPr="00B60A28">
        <w:rPr>
          <w:b/>
        </w:rPr>
        <w:t>COMENTARIO DE AUDITORÍA</w:t>
      </w:r>
    </w:p>
    <w:p w14:paraId="707E3ED4" w14:textId="77777777" w:rsidR="00B60A28" w:rsidRDefault="00B60A28" w:rsidP="00B60A28">
      <w:pPr>
        <w:ind w:left="1418"/>
        <w:jc w:val="both"/>
      </w:pPr>
    </w:p>
    <w:p w14:paraId="363D4586" w14:textId="77777777" w:rsidR="00B60A28" w:rsidRDefault="00B60A28" w:rsidP="00B60A28">
      <w:pPr>
        <w:ind w:left="1418"/>
        <w:jc w:val="both"/>
      </w:pPr>
      <w:r>
        <w:t xml:space="preserve">Se consultó en el Sistema </w:t>
      </w:r>
      <w:proofErr w:type="spellStart"/>
      <w:r>
        <w:t>Guatenóminas</w:t>
      </w:r>
      <w:proofErr w:type="spellEnd"/>
      <w:r>
        <w:t xml:space="preserve">, en registro de empleados, histórico de pagos, movimiento de empleados y movimientos administrativos, los registros de los profesores Héctor Rogelio </w:t>
      </w:r>
      <w:proofErr w:type="spellStart"/>
      <w:r>
        <w:t>Cú</w:t>
      </w:r>
      <w:proofErr w:type="spellEnd"/>
      <w:r>
        <w:t xml:space="preserve"> </w:t>
      </w:r>
      <w:proofErr w:type="spellStart"/>
      <w:r>
        <w:t>Bin</w:t>
      </w:r>
      <w:proofErr w:type="spellEnd"/>
      <w:r>
        <w:t xml:space="preserve"> y Erick Ottoniel </w:t>
      </w:r>
      <w:proofErr w:type="spellStart"/>
      <w:r>
        <w:t>Xoy</w:t>
      </w:r>
      <w:proofErr w:type="spellEnd"/>
      <w:r>
        <w:t xml:space="preserve"> </w:t>
      </w:r>
      <w:proofErr w:type="spellStart"/>
      <w:r>
        <w:t>Isem</w:t>
      </w:r>
      <w:proofErr w:type="spellEnd"/>
      <w:r>
        <w:t>, en los que se detectó lo siguiente:</w:t>
      </w:r>
    </w:p>
    <w:p w14:paraId="67A0FEEB" w14:textId="77777777" w:rsidR="00B60A28" w:rsidRDefault="00B60A28" w:rsidP="00B60A28">
      <w:pPr>
        <w:ind w:left="1418"/>
        <w:jc w:val="both"/>
      </w:pPr>
    </w:p>
    <w:p w14:paraId="26606406" w14:textId="77777777" w:rsidR="00B60A28" w:rsidRPr="00B60A28" w:rsidRDefault="00B60A28" w:rsidP="00B60A28">
      <w:pPr>
        <w:ind w:left="1418"/>
        <w:jc w:val="both"/>
        <w:rPr>
          <w:b/>
        </w:rPr>
      </w:pPr>
      <w:r w:rsidRPr="00B60A28">
        <w:rPr>
          <w:b/>
        </w:rPr>
        <w:t xml:space="preserve">Héctor Rogelio </w:t>
      </w:r>
      <w:proofErr w:type="spellStart"/>
      <w:r w:rsidRPr="00B60A28">
        <w:rPr>
          <w:b/>
        </w:rPr>
        <w:t>Cú</w:t>
      </w:r>
      <w:proofErr w:type="spellEnd"/>
      <w:r w:rsidRPr="00B60A28">
        <w:rPr>
          <w:b/>
        </w:rPr>
        <w:t xml:space="preserve"> </w:t>
      </w:r>
      <w:proofErr w:type="spellStart"/>
      <w:r w:rsidRPr="00B60A28">
        <w:rPr>
          <w:b/>
        </w:rPr>
        <w:t>Bin</w:t>
      </w:r>
      <w:proofErr w:type="spellEnd"/>
      <w:r w:rsidRPr="00B60A28">
        <w:rPr>
          <w:b/>
        </w:rPr>
        <w:t>.</w:t>
      </w:r>
    </w:p>
    <w:p w14:paraId="5AEA0E2C" w14:textId="77777777" w:rsidR="00B60A28" w:rsidRDefault="00B60A28" w:rsidP="00B60A28">
      <w:pPr>
        <w:ind w:left="1418"/>
        <w:jc w:val="both"/>
      </w:pPr>
      <w:r>
        <w:t>En la consulta de empleados aparece que el estado se encuentra Activo ante el Ministerio, en el histórico de pagos se le pago el mes de julio 2021, Destitución según Acuerdo Ministerial No. DIREH-3671-2021 y Bloqueo de pago 21-07-2021, según registros se estableció que se le pagaron 10 días de más</w:t>
      </w:r>
      <w:r w:rsidR="0081718E">
        <w:t>, que equivale aproximadamente a                    Q</w:t>
      </w:r>
      <w:r>
        <w:t>.</w:t>
      </w:r>
      <w:r w:rsidR="001C6C04">
        <w:t>2,241.87</w:t>
      </w:r>
      <w:r w:rsidR="0081718E">
        <w:t>.</w:t>
      </w:r>
      <w:r>
        <w:t xml:space="preserve"> </w:t>
      </w:r>
    </w:p>
    <w:p w14:paraId="602E9F93" w14:textId="77777777" w:rsidR="00B60A28" w:rsidRDefault="00B60A28" w:rsidP="00B60A28">
      <w:pPr>
        <w:ind w:left="1418"/>
        <w:jc w:val="both"/>
      </w:pPr>
    </w:p>
    <w:p w14:paraId="77ACB253" w14:textId="77777777" w:rsidR="00B60A28" w:rsidRPr="00B60A28" w:rsidRDefault="00B60A28" w:rsidP="00B60A28">
      <w:pPr>
        <w:ind w:left="1418"/>
        <w:jc w:val="both"/>
        <w:rPr>
          <w:b/>
        </w:rPr>
      </w:pPr>
      <w:r w:rsidRPr="00B60A28">
        <w:rPr>
          <w:b/>
        </w:rPr>
        <w:t xml:space="preserve">Erick Ottoniel </w:t>
      </w:r>
      <w:proofErr w:type="spellStart"/>
      <w:r w:rsidRPr="00B60A28">
        <w:rPr>
          <w:b/>
        </w:rPr>
        <w:t>Xoy</w:t>
      </w:r>
      <w:proofErr w:type="spellEnd"/>
      <w:r w:rsidRPr="00B60A28">
        <w:rPr>
          <w:b/>
        </w:rPr>
        <w:t xml:space="preserve"> </w:t>
      </w:r>
      <w:proofErr w:type="spellStart"/>
      <w:r w:rsidRPr="00B60A28">
        <w:rPr>
          <w:b/>
        </w:rPr>
        <w:t>Isem</w:t>
      </w:r>
      <w:proofErr w:type="spellEnd"/>
    </w:p>
    <w:p w14:paraId="374217E2" w14:textId="77777777" w:rsidR="00B60A28" w:rsidRDefault="00B60A28" w:rsidP="00B60A28">
      <w:pPr>
        <w:ind w:left="1418"/>
        <w:jc w:val="both"/>
      </w:pPr>
      <w:r>
        <w:t>En la consulta de empleados aparece que el estado se encuentra Activo ante el Ministerio, en el histórico de pagos se le pago el mes de mayo 2021, Finalización de suspensión disciplinaria el 23-01-2017 y Bloqueo de pago 09-06-2021,</w:t>
      </w:r>
      <w:r w:rsidRPr="00D17B30">
        <w:t xml:space="preserve"> </w:t>
      </w:r>
      <w:r>
        <w:t xml:space="preserve">según registros se estableció que se le dejo de pagar </w:t>
      </w:r>
      <w:r w:rsidR="001C6C04">
        <w:t>8</w:t>
      </w:r>
      <w:r>
        <w:t xml:space="preserve"> días</w:t>
      </w:r>
      <w:r w:rsidR="0081718E">
        <w:t xml:space="preserve">, que equivale a Q. </w:t>
      </w:r>
      <w:r w:rsidR="001C6C04">
        <w:t>1,738.13.</w:t>
      </w:r>
      <w:r>
        <w:t xml:space="preserve"> </w:t>
      </w:r>
    </w:p>
    <w:p w14:paraId="7D9B0B25" w14:textId="77777777" w:rsidR="00B60A28" w:rsidRDefault="00B60A28" w:rsidP="00B60A28">
      <w:pPr>
        <w:ind w:left="1418"/>
        <w:jc w:val="both"/>
      </w:pPr>
    </w:p>
    <w:p w14:paraId="400786AC" w14:textId="77777777" w:rsidR="00593894" w:rsidRDefault="00593894" w:rsidP="0081718E">
      <w:pPr>
        <w:ind w:left="1418"/>
        <w:jc w:val="both"/>
        <w:rPr>
          <w:sz w:val="20"/>
          <w:szCs w:val="20"/>
        </w:rPr>
      </w:pPr>
      <w:r>
        <w:t>Se recomienda q</w:t>
      </w:r>
      <w:r w:rsidRPr="001361E6">
        <w:rPr>
          <w:sz w:val="20"/>
          <w:szCs w:val="20"/>
        </w:rPr>
        <w:t>ue</w:t>
      </w:r>
      <w:r>
        <w:rPr>
          <w:sz w:val="20"/>
          <w:szCs w:val="20"/>
        </w:rPr>
        <w:t xml:space="preserve"> el </w:t>
      </w:r>
      <w:proofErr w:type="gramStart"/>
      <w:r w:rsidRPr="001361E6">
        <w:rPr>
          <w:sz w:val="20"/>
          <w:szCs w:val="20"/>
        </w:rPr>
        <w:t>Director</w:t>
      </w:r>
      <w:proofErr w:type="gramEnd"/>
      <w:r w:rsidRPr="001361E6">
        <w:rPr>
          <w:sz w:val="20"/>
          <w:szCs w:val="20"/>
        </w:rPr>
        <w:t xml:space="preserve"> Departamental de Educación de </w:t>
      </w:r>
      <w:r>
        <w:rPr>
          <w:sz w:val="20"/>
          <w:szCs w:val="20"/>
        </w:rPr>
        <w:t>Alta Verapaz,</w:t>
      </w:r>
      <w:r w:rsidRPr="001361E6">
        <w:rPr>
          <w:sz w:val="20"/>
          <w:szCs w:val="20"/>
        </w:rPr>
        <w:t xml:space="preserve"> gire instrucciones por escrito </w:t>
      </w:r>
      <w:r>
        <w:rPr>
          <w:sz w:val="20"/>
          <w:szCs w:val="20"/>
        </w:rPr>
        <w:t xml:space="preserve">a la Jefe </w:t>
      </w:r>
      <w:r w:rsidRPr="001361E6">
        <w:rPr>
          <w:sz w:val="20"/>
          <w:szCs w:val="20"/>
        </w:rPr>
        <w:t>de Recursos Humanos a efecto realice lo siguiente:</w:t>
      </w:r>
    </w:p>
    <w:p w14:paraId="7BC6549D" w14:textId="77777777" w:rsidR="00593894" w:rsidRPr="001361E6" w:rsidRDefault="00593894" w:rsidP="00593894">
      <w:pPr>
        <w:jc w:val="both"/>
        <w:rPr>
          <w:sz w:val="20"/>
          <w:szCs w:val="20"/>
        </w:rPr>
      </w:pPr>
    </w:p>
    <w:p w14:paraId="02A90CF7" w14:textId="77777777" w:rsidR="00E95C00" w:rsidRDefault="00593894" w:rsidP="00E95C00">
      <w:pPr>
        <w:ind w:left="1418"/>
        <w:jc w:val="both"/>
        <w:rPr>
          <w:b/>
        </w:rPr>
      </w:pPr>
      <w:r w:rsidRPr="001361E6">
        <w:rPr>
          <w:sz w:val="20"/>
          <w:szCs w:val="20"/>
        </w:rPr>
        <w:t xml:space="preserve">Proceda a cumplir con lo establecido en los instructivos RHU-INS-14 Reintegros de salarios cobrados no devengados, </w:t>
      </w:r>
      <w:r w:rsidR="0081718E">
        <w:rPr>
          <w:sz w:val="20"/>
          <w:szCs w:val="20"/>
        </w:rPr>
        <w:t xml:space="preserve">y gestione el cobro a </w:t>
      </w:r>
      <w:r w:rsidR="00E95C00" w:rsidRPr="00B60A28">
        <w:rPr>
          <w:b/>
        </w:rPr>
        <w:t xml:space="preserve">Héctor Rogelio </w:t>
      </w:r>
      <w:proofErr w:type="spellStart"/>
      <w:r w:rsidR="00E95C00" w:rsidRPr="00B60A28">
        <w:rPr>
          <w:b/>
        </w:rPr>
        <w:t>Cú</w:t>
      </w:r>
      <w:proofErr w:type="spellEnd"/>
      <w:r w:rsidR="00E95C00" w:rsidRPr="00B60A28">
        <w:rPr>
          <w:b/>
        </w:rPr>
        <w:t xml:space="preserve"> </w:t>
      </w:r>
      <w:proofErr w:type="spellStart"/>
      <w:r w:rsidR="00E95C00" w:rsidRPr="00B60A28">
        <w:rPr>
          <w:b/>
        </w:rPr>
        <w:t>Bin</w:t>
      </w:r>
      <w:proofErr w:type="spellEnd"/>
      <w:r w:rsidR="00E95C00">
        <w:rPr>
          <w:b/>
        </w:rPr>
        <w:t>.</w:t>
      </w:r>
    </w:p>
    <w:p w14:paraId="2A631202" w14:textId="77777777" w:rsidR="00E95C00" w:rsidRDefault="00E95C00" w:rsidP="00E95C00">
      <w:pPr>
        <w:ind w:left="1418"/>
        <w:jc w:val="both"/>
        <w:rPr>
          <w:b/>
        </w:rPr>
      </w:pPr>
    </w:p>
    <w:p w14:paraId="35B6AC00" w14:textId="77777777" w:rsidR="00E95C00" w:rsidRPr="00E95C00" w:rsidRDefault="00E95C00" w:rsidP="00E95C00">
      <w:pPr>
        <w:ind w:left="1418"/>
        <w:jc w:val="both"/>
      </w:pPr>
      <w:r w:rsidRPr="00E95C00">
        <w:t xml:space="preserve">En el caso de Erick Ottoniel </w:t>
      </w:r>
      <w:proofErr w:type="spellStart"/>
      <w:r w:rsidRPr="00E95C00">
        <w:t>Xoy</w:t>
      </w:r>
      <w:proofErr w:type="spellEnd"/>
      <w:r w:rsidRPr="00E95C00">
        <w:t xml:space="preserve"> </w:t>
      </w:r>
      <w:proofErr w:type="spellStart"/>
      <w:r w:rsidRPr="00E95C00">
        <w:t>Isem</w:t>
      </w:r>
      <w:proofErr w:type="spellEnd"/>
      <w:r>
        <w:t>, realice el trámite correspondiente para realizarle el pago por haberle menos días.</w:t>
      </w:r>
    </w:p>
    <w:p w14:paraId="3BF13B3D" w14:textId="77777777" w:rsidR="0081718E" w:rsidRPr="00E95C00" w:rsidRDefault="0081718E" w:rsidP="00E95C00">
      <w:pPr>
        <w:widowControl/>
        <w:autoSpaceDE/>
        <w:autoSpaceDN/>
        <w:spacing w:after="200" w:line="276" w:lineRule="auto"/>
        <w:ind w:left="426"/>
        <w:contextualSpacing/>
        <w:jc w:val="both"/>
        <w:rPr>
          <w:sz w:val="20"/>
          <w:szCs w:val="20"/>
        </w:rPr>
      </w:pPr>
    </w:p>
    <w:p w14:paraId="307A78B0" w14:textId="77777777" w:rsidR="0081718E" w:rsidRPr="00E95C00" w:rsidRDefault="0081718E" w:rsidP="00E95C00">
      <w:pPr>
        <w:widowControl/>
        <w:autoSpaceDE/>
        <w:autoSpaceDN/>
        <w:spacing w:after="200" w:line="276" w:lineRule="auto"/>
        <w:ind w:left="426"/>
        <w:contextualSpacing/>
        <w:jc w:val="both"/>
        <w:rPr>
          <w:sz w:val="20"/>
          <w:szCs w:val="20"/>
        </w:rPr>
      </w:pPr>
    </w:p>
    <w:p w14:paraId="6574D67F" w14:textId="77777777" w:rsidR="00593894" w:rsidRPr="001361E6" w:rsidRDefault="00593894" w:rsidP="00593894">
      <w:pPr>
        <w:rPr>
          <w:sz w:val="20"/>
          <w:szCs w:val="20"/>
        </w:rPr>
      </w:pPr>
    </w:p>
    <w:p w14:paraId="4E55A8D1" w14:textId="77777777" w:rsidR="002F5C18" w:rsidRDefault="004F2A3B" w:rsidP="00DF391E">
      <w:pPr>
        <w:pStyle w:val="Sinespaciado"/>
        <w:ind w:left="1276"/>
        <w:jc w:val="both"/>
        <w:rPr>
          <w:rFonts w:ascii="Arial" w:hAnsi="Arial" w:cs="Arial"/>
          <w:bCs/>
        </w:rPr>
      </w:pPr>
      <w:r>
        <w:rPr>
          <w:noProof/>
          <w:lang w:eastAsia="es-GT"/>
        </w:rPr>
        <w:drawing>
          <wp:anchor distT="0" distB="0" distL="114300" distR="114300" simplePos="0" relativeHeight="251659264" behindDoc="0" locked="0" layoutInCell="1" allowOverlap="1" wp14:anchorId="5E6E81B8" wp14:editId="50735A77">
            <wp:simplePos x="0" y="0"/>
            <wp:positionH relativeFrom="column">
              <wp:posOffset>822325</wp:posOffset>
            </wp:positionH>
            <wp:positionV relativeFrom="paragraph">
              <wp:posOffset>41275</wp:posOffset>
            </wp:positionV>
            <wp:extent cx="1762125" cy="676275"/>
            <wp:effectExtent l="0" t="0" r="9525" b="9525"/>
            <wp:wrapThrough wrapText="bothSides">
              <wp:wrapPolygon edited="0">
                <wp:start x="0" y="0"/>
                <wp:lineTo x="0" y="21296"/>
                <wp:lineTo x="21483" y="21296"/>
                <wp:lineTo x="21483" y="0"/>
                <wp:lineTo x="0" y="0"/>
              </wp:wrapPolygon>
            </wp:wrapThrough>
            <wp:docPr id="13" name="Imagen 13" descr="C:\Users\Marvin\Downloads\WhatsApp Image 2020-06-09 at 10.51.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vin\Downloads\WhatsApp Image 2020-06-09 at 10.51.23 AM.jpeg"/>
                    <pic:cNvPicPr>
                      <a:picLocks noChangeAspect="1" noChangeArrowheads="1"/>
                    </pic:cNvPicPr>
                  </pic:nvPicPr>
                  <pic:blipFill>
                    <a:blip r:embed="rId8" cstate="print">
                      <a:lum bright="21000" contrast="80000"/>
                    </a:blip>
                    <a:srcRect l="19930" t="7183" r="16900" b="46125"/>
                    <a:stretch>
                      <a:fillRect/>
                    </a:stretch>
                  </pic:blipFill>
                  <pic:spPr bwMode="auto">
                    <a:xfrm>
                      <a:off x="0" y="0"/>
                      <a:ext cx="1762125" cy="676275"/>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3A3C3B" w14:textId="77777777" w:rsidR="002F5C18" w:rsidRDefault="002F5C18" w:rsidP="00DF391E">
      <w:pPr>
        <w:pStyle w:val="Sinespaciado"/>
        <w:ind w:left="1276"/>
        <w:jc w:val="both"/>
        <w:rPr>
          <w:rFonts w:ascii="Arial" w:hAnsi="Arial" w:cs="Arial"/>
          <w:bCs/>
        </w:rPr>
      </w:pPr>
    </w:p>
    <w:p w14:paraId="20258943" w14:textId="77777777" w:rsidR="002F5C18" w:rsidRDefault="002F5C18" w:rsidP="00DF391E">
      <w:pPr>
        <w:pStyle w:val="Sinespaciado"/>
        <w:ind w:left="1276"/>
        <w:jc w:val="both"/>
        <w:rPr>
          <w:rFonts w:ascii="Arial" w:hAnsi="Arial" w:cs="Arial"/>
          <w:bCs/>
        </w:rPr>
      </w:pPr>
    </w:p>
    <w:p w14:paraId="5B0FA368" w14:textId="77777777" w:rsidR="002F5C18" w:rsidRDefault="002F5C18" w:rsidP="00DF391E">
      <w:pPr>
        <w:pStyle w:val="Sinespaciado"/>
        <w:ind w:left="1276"/>
        <w:jc w:val="both"/>
        <w:rPr>
          <w:rFonts w:ascii="Arial" w:hAnsi="Arial" w:cs="Arial"/>
          <w:bCs/>
        </w:rPr>
      </w:pPr>
    </w:p>
    <w:p w14:paraId="01FCC558" w14:textId="77777777" w:rsidR="00593894" w:rsidRPr="001361E6" w:rsidRDefault="00593894" w:rsidP="00593894">
      <w:pPr>
        <w:rPr>
          <w:sz w:val="20"/>
          <w:szCs w:val="20"/>
        </w:rPr>
      </w:pPr>
    </w:p>
    <w:p w14:paraId="592B7E69" w14:textId="77777777" w:rsidR="002F5C18" w:rsidRDefault="002F5C18" w:rsidP="00DF391E">
      <w:pPr>
        <w:pStyle w:val="Sinespaciado"/>
        <w:ind w:left="1276"/>
        <w:jc w:val="both"/>
        <w:rPr>
          <w:rFonts w:ascii="Arial" w:hAnsi="Arial" w:cs="Arial"/>
          <w:bCs/>
        </w:rPr>
      </w:pPr>
    </w:p>
    <w:p w14:paraId="749D59E3" w14:textId="77777777" w:rsidR="002F5C18" w:rsidRDefault="002F5C18" w:rsidP="00DF391E">
      <w:pPr>
        <w:pStyle w:val="Sinespaciado"/>
        <w:ind w:left="1276"/>
        <w:jc w:val="both"/>
        <w:rPr>
          <w:rFonts w:ascii="Arial" w:hAnsi="Arial" w:cs="Arial"/>
          <w:bCs/>
        </w:rPr>
      </w:pPr>
    </w:p>
    <w:p w14:paraId="538E3ED8" w14:textId="77777777" w:rsidR="002F5C18" w:rsidRDefault="002F5C18" w:rsidP="00DF391E">
      <w:pPr>
        <w:pStyle w:val="Sinespaciado"/>
        <w:ind w:left="1276"/>
        <w:jc w:val="both"/>
        <w:rPr>
          <w:rFonts w:ascii="Arial" w:hAnsi="Arial" w:cs="Arial"/>
          <w:bCs/>
        </w:rPr>
      </w:pPr>
    </w:p>
    <w:p w14:paraId="130DB52B" w14:textId="77777777" w:rsidR="002F5C18" w:rsidRDefault="002F5C18" w:rsidP="00DF391E">
      <w:pPr>
        <w:pStyle w:val="Sinespaciado"/>
        <w:ind w:left="1276"/>
        <w:jc w:val="both"/>
        <w:rPr>
          <w:rFonts w:ascii="Arial" w:hAnsi="Arial" w:cs="Arial"/>
          <w:bCs/>
        </w:rPr>
      </w:pPr>
    </w:p>
    <w:p w14:paraId="0FEBFE27" w14:textId="77777777" w:rsidR="002F5C18" w:rsidRDefault="002F5C18" w:rsidP="00DF391E">
      <w:pPr>
        <w:pStyle w:val="Sinespaciado"/>
        <w:ind w:left="1276"/>
        <w:jc w:val="both"/>
        <w:rPr>
          <w:rFonts w:ascii="Arial" w:hAnsi="Arial" w:cs="Arial"/>
          <w:bCs/>
        </w:rPr>
      </w:pPr>
    </w:p>
    <w:p w14:paraId="6B81D53D" w14:textId="77777777" w:rsidR="002F5C18" w:rsidRDefault="002F5C18" w:rsidP="00DF391E">
      <w:pPr>
        <w:pStyle w:val="Sinespaciado"/>
        <w:ind w:left="1276"/>
        <w:jc w:val="both"/>
        <w:rPr>
          <w:rFonts w:ascii="Arial" w:hAnsi="Arial" w:cs="Arial"/>
          <w:bCs/>
        </w:rPr>
      </w:pPr>
    </w:p>
    <w:p w14:paraId="6EDE7267" w14:textId="77777777" w:rsidR="002F5C18" w:rsidRDefault="002F5C18" w:rsidP="00DF391E">
      <w:pPr>
        <w:pStyle w:val="Sinespaciado"/>
        <w:ind w:left="1276"/>
        <w:jc w:val="both"/>
        <w:rPr>
          <w:rFonts w:ascii="Arial" w:hAnsi="Arial" w:cs="Arial"/>
          <w:bCs/>
        </w:rPr>
      </w:pPr>
    </w:p>
    <w:p w14:paraId="66D7D353" w14:textId="77777777" w:rsidR="002F5C18" w:rsidRDefault="002F5C18" w:rsidP="00DF391E">
      <w:pPr>
        <w:pStyle w:val="Sinespaciado"/>
        <w:ind w:left="1276"/>
        <w:jc w:val="both"/>
        <w:rPr>
          <w:rFonts w:ascii="Arial" w:hAnsi="Arial" w:cs="Arial"/>
          <w:bCs/>
        </w:rPr>
      </w:pPr>
    </w:p>
    <w:p w14:paraId="00D30560" w14:textId="77777777" w:rsidR="002F5C18" w:rsidRDefault="002F5C18" w:rsidP="00DF391E">
      <w:pPr>
        <w:pStyle w:val="Sinespaciado"/>
        <w:ind w:left="1276"/>
        <w:jc w:val="both"/>
        <w:rPr>
          <w:rFonts w:ascii="Arial" w:hAnsi="Arial" w:cs="Arial"/>
          <w:bCs/>
        </w:rPr>
      </w:pPr>
    </w:p>
    <w:p w14:paraId="3A81EEC5" w14:textId="77777777" w:rsidR="002F5C18" w:rsidRDefault="002F5C18" w:rsidP="00DF391E">
      <w:pPr>
        <w:pStyle w:val="Sinespaciado"/>
        <w:ind w:left="1276"/>
        <w:jc w:val="both"/>
        <w:rPr>
          <w:rFonts w:ascii="Arial" w:hAnsi="Arial" w:cs="Arial"/>
          <w:bCs/>
        </w:rPr>
      </w:pPr>
    </w:p>
    <w:p w14:paraId="25B1CC91" w14:textId="77777777" w:rsidR="002F5C18" w:rsidRDefault="002F5C18" w:rsidP="00DF391E">
      <w:pPr>
        <w:pStyle w:val="Sinespaciado"/>
        <w:ind w:left="1276"/>
        <w:jc w:val="both"/>
        <w:rPr>
          <w:rFonts w:ascii="Arial" w:hAnsi="Arial" w:cs="Arial"/>
          <w:bCs/>
        </w:rPr>
      </w:pPr>
    </w:p>
    <w:p w14:paraId="3101A32E" w14:textId="77777777" w:rsidR="002F5C18" w:rsidRDefault="002F5C18" w:rsidP="00DF391E">
      <w:pPr>
        <w:pStyle w:val="Sinespaciado"/>
        <w:ind w:left="1276"/>
        <w:jc w:val="both"/>
        <w:rPr>
          <w:rFonts w:ascii="Arial" w:hAnsi="Arial" w:cs="Arial"/>
          <w:bCs/>
        </w:rPr>
      </w:pPr>
    </w:p>
    <w:p w14:paraId="26DDE0A6" w14:textId="77777777" w:rsidR="002F5C18" w:rsidRDefault="002F5C18" w:rsidP="00DF391E">
      <w:pPr>
        <w:pStyle w:val="Sinespaciado"/>
        <w:ind w:left="1276"/>
        <w:jc w:val="both"/>
        <w:rPr>
          <w:rFonts w:ascii="Arial" w:hAnsi="Arial" w:cs="Arial"/>
          <w:bCs/>
        </w:rPr>
      </w:pPr>
    </w:p>
    <w:p w14:paraId="28FFF7FA" w14:textId="77777777" w:rsidR="002F5C18" w:rsidRDefault="002F5C18" w:rsidP="00DF391E">
      <w:pPr>
        <w:pStyle w:val="Sinespaciado"/>
        <w:ind w:left="1276"/>
        <w:jc w:val="both"/>
        <w:rPr>
          <w:rFonts w:ascii="Arial" w:hAnsi="Arial" w:cs="Arial"/>
          <w:bCs/>
        </w:rPr>
      </w:pPr>
    </w:p>
    <w:p w14:paraId="7ED90A15" w14:textId="77777777" w:rsidR="002F5C18" w:rsidRDefault="002F5C18" w:rsidP="00DF391E">
      <w:pPr>
        <w:pStyle w:val="Sinespaciado"/>
        <w:ind w:left="1276"/>
        <w:jc w:val="both"/>
        <w:rPr>
          <w:rFonts w:ascii="Arial" w:hAnsi="Arial" w:cs="Arial"/>
          <w:bCs/>
        </w:rPr>
      </w:pPr>
    </w:p>
    <w:p w14:paraId="6764C6C8" w14:textId="77777777" w:rsidR="002F5C18" w:rsidRDefault="002F5C18" w:rsidP="00DF391E">
      <w:pPr>
        <w:pStyle w:val="Sinespaciado"/>
        <w:ind w:left="1276"/>
        <w:jc w:val="both"/>
        <w:rPr>
          <w:rFonts w:ascii="Arial" w:hAnsi="Arial" w:cs="Arial"/>
          <w:bCs/>
        </w:rPr>
      </w:pPr>
    </w:p>
    <w:p w14:paraId="202AC9F0" w14:textId="77777777" w:rsidR="002F5C18" w:rsidRDefault="002F5C18" w:rsidP="00DF391E">
      <w:pPr>
        <w:pStyle w:val="Sinespaciado"/>
        <w:ind w:left="1276"/>
        <w:jc w:val="both"/>
        <w:rPr>
          <w:rFonts w:ascii="Arial" w:hAnsi="Arial" w:cs="Arial"/>
          <w:bCs/>
        </w:rPr>
      </w:pPr>
    </w:p>
    <w:p w14:paraId="2491C984" w14:textId="77777777" w:rsidR="002F5C18" w:rsidRPr="00F53151" w:rsidRDefault="00F53151" w:rsidP="00DF391E">
      <w:pPr>
        <w:pStyle w:val="Sinespaciado"/>
        <w:ind w:left="1276"/>
        <w:jc w:val="both"/>
        <w:rPr>
          <w:rFonts w:ascii="Arial" w:hAnsi="Arial" w:cs="Arial"/>
          <w:b/>
          <w:bCs/>
        </w:rPr>
      </w:pPr>
      <w:r w:rsidRPr="00F53151">
        <w:rPr>
          <w:rFonts w:ascii="Arial" w:hAnsi="Arial" w:cs="Arial"/>
          <w:b/>
          <w:bCs/>
        </w:rPr>
        <w:t>ANEXO</w:t>
      </w:r>
      <w:r>
        <w:rPr>
          <w:rFonts w:ascii="Arial" w:hAnsi="Arial" w:cs="Arial"/>
          <w:b/>
          <w:bCs/>
        </w:rPr>
        <w:t xml:space="preserve"> 1</w:t>
      </w:r>
    </w:p>
    <w:p w14:paraId="07EC91D1" w14:textId="77777777" w:rsidR="002F5C18" w:rsidRDefault="002F5C18" w:rsidP="00DF391E">
      <w:pPr>
        <w:pStyle w:val="Sinespaciado"/>
        <w:ind w:left="1276"/>
        <w:jc w:val="both"/>
        <w:rPr>
          <w:rFonts w:ascii="Arial" w:hAnsi="Arial" w:cs="Arial"/>
          <w:bCs/>
        </w:rPr>
      </w:pPr>
    </w:p>
    <w:p w14:paraId="19A2AFA2" w14:textId="77777777" w:rsidR="004121EB" w:rsidRDefault="004121EB" w:rsidP="00DF391E">
      <w:pPr>
        <w:pStyle w:val="Sinespaciado"/>
        <w:ind w:left="1276"/>
        <w:jc w:val="both"/>
        <w:rPr>
          <w:rFonts w:ascii="Arial" w:hAnsi="Arial" w:cs="Arial"/>
          <w:bCs/>
        </w:rPr>
      </w:pPr>
    </w:p>
    <w:p w14:paraId="11388FE1" w14:textId="77777777" w:rsidR="00AE5AF6" w:rsidRDefault="00AE5AF6" w:rsidP="00DF391E">
      <w:pPr>
        <w:pStyle w:val="Sinespaciado"/>
        <w:ind w:left="1276"/>
        <w:jc w:val="both"/>
        <w:rPr>
          <w:rFonts w:ascii="Arial" w:hAnsi="Arial" w:cs="Arial"/>
        </w:rPr>
      </w:pPr>
    </w:p>
    <w:p w14:paraId="41F45CCA" w14:textId="77777777" w:rsidR="00AE5AF6" w:rsidRDefault="00AE5AF6" w:rsidP="00DF391E">
      <w:pPr>
        <w:pStyle w:val="Sinespaciado"/>
        <w:ind w:left="1276"/>
        <w:jc w:val="both"/>
        <w:rPr>
          <w:rFonts w:ascii="Arial" w:hAnsi="Arial" w:cs="Arial"/>
        </w:rPr>
      </w:pPr>
    </w:p>
    <w:p w14:paraId="5698981C" w14:textId="77777777" w:rsidR="00AE5AF6" w:rsidRDefault="00F53151" w:rsidP="00DF391E">
      <w:pPr>
        <w:pStyle w:val="Sinespaciado"/>
        <w:ind w:left="1276"/>
        <w:jc w:val="both"/>
        <w:rPr>
          <w:rFonts w:ascii="Arial" w:hAnsi="Arial" w:cs="Arial"/>
        </w:rPr>
      </w:pPr>
      <w:r w:rsidRPr="00F53151">
        <w:rPr>
          <w:rFonts w:ascii="Arial" w:hAnsi="Arial" w:cs="Arial"/>
          <w:noProof/>
          <w:lang w:eastAsia="es-GT"/>
        </w:rPr>
        <w:drawing>
          <wp:inline distT="0" distB="0" distL="0" distR="0" wp14:anchorId="74627346" wp14:editId="7FED41C8">
            <wp:extent cx="6501765" cy="7191375"/>
            <wp:effectExtent l="0" t="0" r="0" b="9525"/>
            <wp:docPr id="19" name="Imagen 19" descr="C:\Users\USUARIO\Documents\IMG_202202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IMG_20220225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3437" cy="7193224"/>
                    </a:xfrm>
                    <a:prstGeom prst="rect">
                      <a:avLst/>
                    </a:prstGeom>
                    <a:noFill/>
                    <a:ln>
                      <a:noFill/>
                    </a:ln>
                  </pic:spPr>
                </pic:pic>
              </a:graphicData>
            </a:graphic>
          </wp:inline>
        </w:drawing>
      </w:r>
    </w:p>
    <w:p w14:paraId="37104523" w14:textId="77777777" w:rsidR="00AE5AF6" w:rsidRDefault="00AE5AF6" w:rsidP="00DF391E">
      <w:pPr>
        <w:pStyle w:val="Sinespaciado"/>
        <w:ind w:left="1276"/>
        <w:jc w:val="both"/>
        <w:rPr>
          <w:rFonts w:ascii="Arial" w:hAnsi="Arial" w:cs="Arial"/>
        </w:rPr>
      </w:pPr>
    </w:p>
    <w:p w14:paraId="063916D3" w14:textId="77777777" w:rsidR="00AE5AF6" w:rsidRDefault="00AE5AF6" w:rsidP="00DF391E">
      <w:pPr>
        <w:pStyle w:val="Sinespaciado"/>
        <w:ind w:left="1276"/>
        <w:jc w:val="both"/>
        <w:rPr>
          <w:rFonts w:ascii="Arial" w:hAnsi="Arial" w:cs="Arial"/>
        </w:rPr>
      </w:pPr>
    </w:p>
    <w:p w14:paraId="572D5E97" w14:textId="77777777" w:rsidR="00AE5AF6" w:rsidRDefault="00AE5AF6" w:rsidP="00DF391E">
      <w:pPr>
        <w:pStyle w:val="Sinespaciado"/>
        <w:ind w:left="1276"/>
        <w:jc w:val="both"/>
        <w:rPr>
          <w:rFonts w:ascii="Arial" w:hAnsi="Arial" w:cs="Arial"/>
        </w:rPr>
      </w:pPr>
    </w:p>
    <w:p w14:paraId="02929AB4" w14:textId="77777777" w:rsidR="00AE5AF6" w:rsidRDefault="00AE5AF6" w:rsidP="00DF391E">
      <w:pPr>
        <w:pStyle w:val="Sinespaciado"/>
        <w:ind w:left="1276"/>
        <w:jc w:val="both"/>
        <w:rPr>
          <w:rFonts w:ascii="Arial" w:hAnsi="Arial" w:cs="Arial"/>
        </w:rPr>
      </w:pPr>
    </w:p>
    <w:p w14:paraId="4D45A8AE" w14:textId="77777777" w:rsidR="00AE5AF6" w:rsidRDefault="00AE5AF6" w:rsidP="00DF391E">
      <w:pPr>
        <w:pStyle w:val="Sinespaciado"/>
        <w:ind w:left="1276"/>
        <w:jc w:val="both"/>
        <w:rPr>
          <w:rFonts w:ascii="Arial" w:hAnsi="Arial" w:cs="Arial"/>
        </w:rPr>
      </w:pPr>
    </w:p>
    <w:p w14:paraId="04650B63" w14:textId="77777777" w:rsidR="008D4271" w:rsidRDefault="008D4271" w:rsidP="00DF391E">
      <w:pPr>
        <w:pStyle w:val="Sinespaciado"/>
        <w:ind w:left="1276"/>
        <w:jc w:val="both"/>
        <w:rPr>
          <w:rFonts w:ascii="Arial" w:hAnsi="Arial" w:cs="Arial"/>
        </w:rPr>
      </w:pPr>
    </w:p>
    <w:p w14:paraId="337275DC" w14:textId="77777777" w:rsidR="008D4271" w:rsidRDefault="008D4271" w:rsidP="00DF391E">
      <w:pPr>
        <w:pStyle w:val="Sinespaciado"/>
        <w:ind w:left="1276"/>
        <w:jc w:val="both"/>
        <w:rPr>
          <w:rFonts w:ascii="Arial" w:hAnsi="Arial" w:cs="Arial"/>
        </w:rPr>
      </w:pPr>
    </w:p>
    <w:p w14:paraId="492048CC" w14:textId="77777777" w:rsidR="008D4271" w:rsidRDefault="008D4271" w:rsidP="00DF391E">
      <w:pPr>
        <w:pStyle w:val="Sinespaciado"/>
        <w:ind w:left="1276"/>
        <w:jc w:val="both"/>
        <w:rPr>
          <w:rFonts w:ascii="Arial" w:hAnsi="Arial" w:cs="Arial"/>
        </w:rPr>
      </w:pPr>
    </w:p>
    <w:p w14:paraId="769585B6" w14:textId="77777777" w:rsidR="008D4271" w:rsidRDefault="008D4271" w:rsidP="00DF391E">
      <w:pPr>
        <w:pStyle w:val="Sinespaciado"/>
        <w:ind w:left="1276"/>
        <w:jc w:val="both"/>
        <w:rPr>
          <w:rFonts w:ascii="Arial" w:hAnsi="Arial" w:cs="Arial"/>
        </w:rPr>
      </w:pPr>
    </w:p>
    <w:p w14:paraId="61377B85" w14:textId="77777777" w:rsidR="008D4271" w:rsidRDefault="008D4271" w:rsidP="00DF391E">
      <w:pPr>
        <w:pStyle w:val="Sinespaciado"/>
        <w:ind w:left="1276"/>
        <w:jc w:val="both"/>
        <w:rPr>
          <w:rFonts w:ascii="Arial" w:hAnsi="Arial" w:cs="Arial"/>
        </w:rPr>
      </w:pPr>
      <w:r w:rsidRPr="00F53151">
        <w:rPr>
          <w:noProof/>
          <w:lang w:eastAsia="es-GT"/>
        </w:rPr>
        <w:drawing>
          <wp:inline distT="0" distB="0" distL="0" distR="0" wp14:anchorId="4C019183" wp14:editId="7338322B">
            <wp:extent cx="6207615" cy="8033385"/>
            <wp:effectExtent l="0" t="0" r="3175" b="5715"/>
            <wp:docPr id="21" name="Imagen 21" descr="C:\Users\USUARIO\Documents\IMG_2022022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IMG_20220225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2197" cy="8039315"/>
                    </a:xfrm>
                    <a:prstGeom prst="rect">
                      <a:avLst/>
                    </a:prstGeom>
                    <a:noFill/>
                    <a:ln>
                      <a:noFill/>
                    </a:ln>
                  </pic:spPr>
                </pic:pic>
              </a:graphicData>
            </a:graphic>
          </wp:inline>
        </w:drawing>
      </w:r>
    </w:p>
    <w:p w14:paraId="288A8671" w14:textId="77777777" w:rsidR="008D4271" w:rsidRDefault="008D4271" w:rsidP="00DF391E">
      <w:pPr>
        <w:pStyle w:val="Sinespaciado"/>
        <w:ind w:left="1276"/>
        <w:jc w:val="both"/>
        <w:rPr>
          <w:rFonts w:ascii="Arial" w:hAnsi="Arial" w:cs="Arial"/>
        </w:rPr>
      </w:pPr>
    </w:p>
    <w:p w14:paraId="655470D2" w14:textId="77777777" w:rsidR="008D4271" w:rsidRDefault="008D4271" w:rsidP="00DF391E">
      <w:pPr>
        <w:pStyle w:val="Sinespaciado"/>
        <w:ind w:left="1276"/>
        <w:jc w:val="both"/>
        <w:rPr>
          <w:rFonts w:ascii="Arial" w:hAnsi="Arial" w:cs="Arial"/>
        </w:rPr>
      </w:pPr>
    </w:p>
    <w:p w14:paraId="737904F9" w14:textId="77777777" w:rsidR="008D4271" w:rsidRDefault="008D4271" w:rsidP="00DF391E">
      <w:pPr>
        <w:pStyle w:val="Sinespaciado"/>
        <w:ind w:left="1276"/>
        <w:jc w:val="both"/>
        <w:rPr>
          <w:rFonts w:ascii="Arial" w:hAnsi="Arial" w:cs="Arial"/>
        </w:rPr>
      </w:pPr>
      <w:r w:rsidRPr="00F53151">
        <w:rPr>
          <w:rFonts w:ascii="Arial" w:hAnsi="Arial" w:cs="Arial"/>
          <w:noProof/>
          <w:lang w:eastAsia="es-GT"/>
        </w:rPr>
        <w:drawing>
          <wp:inline distT="0" distB="0" distL="0" distR="0" wp14:anchorId="4DE984D2" wp14:editId="12994708">
            <wp:extent cx="6444874" cy="8340426"/>
            <wp:effectExtent l="0" t="0" r="0" b="3810"/>
            <wp:docPr id="20" name="Imagen 20" descr="C:\Users\USUARIO\Documents\IMG_2022022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IMG_20220225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6831" cy="8342959"/>
                    </a:xfrm>
                    <a:prstGeom prst="rect">
                      <a:avLst/>
                    </a:prstGeom>
                    <a:noFill/>
                    <a:ln>
                      <a:noFill/>
                    </a:ln>
                  </pic:spPr>
                </pic:pic>
              </a:graphicData>
            </a:graphic>
          </wp:inline>
        </w:drawing>
      </w:r>
    </w:p>
    <w:p w14:paraId="04C0B8C0" w14:textId="77777777" w:rsidR="008D4271" w:rsidRDefault="008D4271" w:rsidP="00DF391E">
      <w:pPr>
        <w:pStyle w:val="Sinespaciado"/>
        <w:ind w:left="1276"/>
        <w:jc w:val="both"/>
        <w:rPr>
          <w:rFonts w:ascii="Arial" w:hAnsi="Arial" w:cs="Arial"/>
        </w:rPr>
      </w:pPr>
    </w:p>
    <w:p w14:paraId="707C4DA0" w14:textId="77777777" w:rsidR="008D4271" w:rsidRDefault="008D4271" w:rsidP="00DF391E">
      <w:pPr>
        <w:pStyle w:val="Sinespaciado"/>
        <w:ind w:left="1276"/>
        <w:jc w:val="both"/>
        <w:rPr>
          <w:rFonts w:ascii="Arial" w:hAnsi="Arial" w:cs="Arial"/>
        </w:rPr>
      </w:pPr>
    </w:p>
    <w:p w14:paraId="6BBAF5F3" w14:textId="77777777" w:rsidR="008D4271" w:rsidRDefault="008D4271" w:rsidP="00DF391E">
      <w:pPr>
        <w:pStyle w:val="Sinespaciado"/>
        <w:ind w:left="1276"/>
        <w:jc w:val="both"/>
        <w:rPr>
          <w:rFonts w:ascii="Arial" w:hAnsi="Arial" w:cs="Arial"/>
        </w:rPr>
      </w:pPr>
      <w:r w:rsidRPr="00F53151">
        <w:rPr>
          <w:noProof/>
          <w:lang w:eastAsia="es-GT"/>
        </w:rPr>
        <w:drawing>
          <wp:inline distT="0" distB="0" distL="0" distR="0" wp14:anchorId="1D46B01C" wp14:editId="3BDEF079">
            <wp:extent cx="6502400" cy="8067675"/>
            <wp:effectExtent l="0" t="0" r="0" b="9525"/>
            <wp:docPr id="22" name="Imagen 22" descr="C:\Users\USUARIO\Documents\IMG_2022022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IMG_20220225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2400" cy="8067675"/>
                    </a:xfrm>
                    <a:prstGeom prst="rect">
                      <a:avLst/>
                    </a:prstGeom>
                    <a:noFill/>
                    <a:ln>
                      <a:noFill/>
                    </a:ln>
                  </pic:spPr>
                </pic:pic>
              </a:graphicData>
            </a:graphic>
          </wp:inline>
        </w:drawing>
      </w:r>
    </w:p>
    <w:p w14:paraId="7E7A4ACF" w14:textId="77777777" w:rsidR="008D4271" w:rsidRDefault="008D4271" w:rsidP="00DF391E">
      <w:pPr>
        <w:pStyle w:val="Sinespaciado"/>
        <w:ind w:left="1276"/>
        <w:jc w:val="both"/>
        <w:rPr>
          <w:rFonts w:ascii="Arial" w:hAnsi="Arial" w:cs="Arial"/>
        </w:rPr>
      </w:pPr>
    </w:p>
    <w:p w14:paraId="3494D7D1" w14:textId="77777777" w:rsidR="008D4271" w:rsidRDefault="008D4271" w:rsidP="00DF391E">
      <w:pPr>
        <w:pStyle w:val="Sinespaciado"/>
        <w:ind w:left="1276"/>
        <w:jc w:val="both"/>
        <w:rPr>
          <w:rFonts w:ascii="Arial" w:hAnsi="Arial" w:cs="Arial"/>
        </w:rPr>
      </w:pPr>
    </w:p>
    <w:p w14:paraId="4D284710" w14:textId="77777777" w:rsidR="008D4271" w:rsidRDefault="008D4271" w:rsidP="00DF391E">
      <w:pPr>
        <w:pStyle w:val="Sinespaciado"/>
        <w:ind w:left="1276"/>
        <w:jc w:val="both"/>
        <w:rPr>
          <w:rFonts w:ascii="Arial" w:hAnsi="Arial" w:cs="Arial"/>
        </w:rPr>
      </w:pPr>
    </w:p>
    <w:p w14:paraId="1D3B1E5C" w14:textId="77777777" w:rsidR="008D4271" w:rsidRDefault="008D4271" w:rsidP="00DF391E">
      <w:pPr>
        <w:pStyle w:val="Sinespaciado"/>
        <w:ind w:left="1276"/>
        <w:jc w:val="both"/>
        <w:rPr>
          <w:rFonts w:ascii="Arial" w:hAnsi="Arial" w:cs="Arial"/>
        </w:rPr>
      </w:pPr>
    </w:p>
    <w:p w14:paraId="00087855" w14:textId="77777777" w:rsidR="008D4271" w:rsidRDefault="008D4271" w:rsidP="00DF391E">
      <w:pPr>
        <w:pStyle w:val="Sinespaciado"/>
        <w:ind w:left="1276"/>
        <w:jc w:val="both"/>
        <w:rPr>
          <w:rFonts w:ascii="Arial" w:hAnsi="Arial" w:cs="Arial"/>
        </w:rPr>
      </w:pPr>
    </w:p>
    <w:p w14:paraId="5FFCFE3D" w14:textId="77777777" w:rsidR="008D4271" w:rsidRDefault="008D4271" w:rsidP="00DF391E">
      <w:pPr>
        <w:pStyle w:val="Sinespaciado"/>
        <w:ind w:left="1276"/>
        <w:jc w:val="both"/>
        <w:rPr>
          <w:rFonts w:ascii="Arial" w:hAnsi="Arial" w:cs="Arial"/>
        </w:rPr>
      </w:pPr>
    </w:p>
    <w:p w14:paraId="07B24E32" w14:textId="77777777" w:rsidR="00F86C79" w:rsidRPr="001C6C04" w:rsidRDefault="00B141A8" w:rsidP="001C6C04">
      <w:pPr>
        <w:pStyle w:val="Sinespaciado"/>
        <w:ind w:left="1276"/>
        <w:jc w:val="both"/>
        <w:rPr>
          <w:rFonts w:ascii="Arial" w:hAnsi="Arial" w:cs="Arial"/>
        </w:rPr>
      </w:pPr>
      <w:r w:rsidRPr="00B141A8">
        <w:rPr>
          <w:rFonts w:ascii="Arial" w:hAnsi="Arial" w:cs="Arial"/>
          <w:noProof/>
          <w:lang w:eastAsia="es-GT"/>
        </w:rPr>
        <w:drawing>
          <wp:inline distT="0" distB="0" distL="0" distR="0" wp14:anchorId="72BC24AD" wp14:editId="36D7EF11">
            <wp:extent cx="6502400" cy="8414871"/>
            <wp:effectExtent l="0" t="0" r="0" b="5715"/>
            <wp:docPr id="5" name="Imagen 5" descr="C:\Users\USUARIO\Documents\IMG_2022022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IMG_20220228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2400" cy="8414871"/>
                    </a:xfrm>
                    <a:prstGeom prst="rect">
                      <a:avLst/>
                    </a:prstGeom>
                    <a:noFill/>
                    <a:ln>
                      <a:noFill/>
                    </a:ln>
                  </pic:spPr>
                </pic:pic>
              </a:graphicData>
            </a:graphic>
          </wp:inline>
        </w:drawing>
      </w:r>
    </w:p>
    <w:sectPr w:rsidR="00F86C79" w:rsidRPr="001C6C04" w:rsidSect="00E4367E">
      <w:headerReference w:type="default" r:id="rId15"/>
      <w:footerReference w:type="default" r:id="rId16"/>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297DC" w14:textId="77777777" w:rsidR="00A927D9" w:rsidRDefault="00A927D9">
      <w:r>
        <w:separator/>
      </w:r>
    </w:p>
  </w:endnote>
  <w:endnote w:type="continuationSeparator" w:id="0">
    <w:p w14:paraId="39E0C907" w14:textId="77777777" w:rsidR="00A927D9" w:rsidRDefault="00A92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383D"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01975112" wp14:editId="250DDD6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1FF4A027" wp14:editId="06B0B952">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87B8"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4A027"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6A4287B8"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44C24303" wp14:editId="6B919F78">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00ED"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81431">
                            <w:rPr>
                              <w:noProof/>
                              <w:color w:val="666666"/>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24303"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43CA00ED"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81431">
                      <w:rPr>
                        <w:noProof/>
                        <w:color w:val="666666"/>
                        <w:sz w:val="1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4083" w14:textId="77777777" w:rsidR="00A927D9" w:rsidRDefault="00A927D9">
      <w:r>
        <w:separator/>
      </w:r>
    </w:p>
  </w:footnote>
  <w:footnote w:type="continuationSeparator" w:id="0">
    <w:p w14:paraId="79A9A214" w14:textId="77777777" w:rsidR="00A927D9" w:rsidRDefault="00A92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7DD1" w14:textId="77777777" w:rsidR="00CA6FCF" w:rsidRDefault="00192A05">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AEABF1F" wp14:editId="0AB2D2E5">
              <wp:simplePos x="0" y="0"/>
              <wp:positionH relativeFrom="page">
                <wp:posOffset>5057775</wp:posOffset>
              </wp:positionH>
              <wp:positionV relativeFrom="page">
                <wp:posOffset>314325</wp:posOffset>
              </wp:positionV>
              <wp:extent cx="1628775" cy="201295"/>
              <wp:effectExtent l="0" t="0" r="9525" b="825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AACA" w14:textId="77777777" w:rsidR="00CA6FCF" w:rsidRPr="00192A05" w:rsidRDefault="00192A05">
                          <w:pPr>
                            <w:spacing w:before="15"/>
                            <w:ind w:left="20"/>
                            <w:rPr>
                              <w:sz w:val="14"/>
                              <w:lang w:val="es-GT"/>
                            </w:rPr>
                          </w:pPr>
                          <w:r>
                            <w:rPr>
                              <w:sz w:val="14"/>
                              <w:lang w:val="es-GT"/>
                            </w:rPr>
                            <w:t>INFORME No. O-DIDAI/SUB-</w:t>
                          </w:r>
                          <w:r w:rsidR="00EA3C2E">
                            <w:rPr>
                              <w:sz w:val="14"/>
                              <w:lang w:val="es-GT"/>
                            </w:rPr>
                            <w:t>08</w:t>
                          </w:r>
                          <w:r>
                            <w:rPr>
                              <w:sz w:val="14"/>
                              <w:lang w:val="es-GT"/>
                            </w:rPr>
                            <w:t>-2022</w:t>
                          </w:r>
                          <w:r w:rsidR="00EA3C2E">
                            <w:rPr>
                              <w:sz w:val="14"/>
                              <w:lang w:val="es-GT"/>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ABF1F" id="_x0000_t202" coordsize="21600,21600" o:spt="202" path="m,l,21600r21600,l21600,xe">
              <v:stroke joinstyle="miter"/>
              <v:path gradientshapeok="t" o:connecttype="rect"/>
            </v:shapetype>
            <v:shape id="Text Box 7" o:spid="_x0000_s1026" type="#_x0000_t202" style="position:absolute;margin-left:398.25pt;margin-top:24.75pt;width:128.25pt;height:15.8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" filled="f" stroked="f">
              <v:textbox inset="0,0,0,0">
                <w:txbxContent>
                  <w:p w14:paraId="4C9FAACA" w14:textId="77777777" w:rsidR="00CA6FCF" w:rsidRPr="00192A05" w:rsidRDefault="00192A05">
                    <w:pPr>
                      <w:spacing w:before="15"/>
                      <w:ind w:left="20"/>
                      <w:rPr>
                        <w:sz w:val="14"/>
                        <w:lang w:val="es-GT"/>
                      </w:rPr>
                    </w:pPr>
                    <w:r>
                      <w:rPr>
                        <w:sz w:val="14"/>
                        <w:lang w:val="es-GT"/>
                      </w:rPr>
                      <w:t>INFORME No. O-DIDAI/SUB-</w:t>
                    </w:r>
                    <w:r w:rsidR="00EA3C2E">
                      <w:rPr>
                        <w:sz w:val="14"/>
                        <w:lang w:val="es-GT"/>
                      </w:rPr>
                      <w:t>08</w:t>
                    </w:r>
                    <w:r>
                      <w:rPr>
                        <w:sz w:val="14"/>
                        <w:lang w:val="es-GT"/>
                      </w:rPr>
                      <w:t>-2022</w:t>
                    </w:r>
                    <w:r w:rsidR="00EA3C2E">
                      <w:rPr>
                        <w:sz w:val="14"/>
                        <w:lang w:val="es-GT"/>
                      </w:rPr>
                      <w:t>-A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0144" behindDoc="1" locked="0" layoutInCell="1" allowOverlap="1" wp14:anchorId="09514B60" wp14:editId="0EC54D7D">
              <wp:simplePos x="0" y="0"/>
              <wp:positionH relativeFrom="page">
                <wp:posOffset>1120140</wp:posOffset>
              </wp:positionH>
              <wp:positionV relativeFrom="page">
                <wp:posOffset>357505</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1863D"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4B60" id="Text Box 6" o:spid="_x0000_s1027" type="#_x0000_t202" style="position:absolute;margin-left:88.2pt;margin-top:28.15pt;width:98.55pt;height:9.8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" filled="f" stroked="f">
              <v:textbox inset="0,0,0,0">
                <w:txbxContent>
                  <w:p w14:paraId="41E1863D"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423A5CF2" wp14:editId="540C9404">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24B5D"/>
    <w:multiLevelType w:val="hybridMultilevel"/>
    <w:tmpl w:val="DBD4D03C"/>
    <w:lvl w:ilvl="0" w:tplc="100A000F">
      <w:start w:val="1"/>
      <w:numFmt w:val="decimal"/>
      <w:lvlText w:val="%1."/>
      <w:lvlJc w:val="left"/>
      <w:pPr>
        <w:ind w:left="786" w:hanging="360"/>
      </w:p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55FD0"/>
    <w:rsid w:val="00073374"/>
    <w:rsid w:val="000779CC"/>
    <w:rsid w:val="00097C04"/>
    <w:rsid w:val="000A2E7B"/>
    <w:rsid w:val="000E1079"/>
    <w:rsid w:val="000E5CE5"/>
    <w:rsid w:val="000F0A67"/>
    <w:rsid w:val="00145F8B"/>
    <w:rsid w:val="0017170C"/>
    <w:rsid w:val="00173575"/>
    <w:rsid w:val="00177A94"/>
    <w:rsid w:val="00192A05"/>
    <w:rsid w:val="001A23F1"/>
    <w:rsid w:val="001A7092"/>
    <w:rsid w:val="001B6540"/>
    <w:rsid w:val="001C0851"/>
    <w:rsid w:val="001C6A8F"/>
    <w:rsid w:val="001C6C04"/>
    <w:rsid w:val="00215D65"/>
    <w:rsid w:val="002673C8"/>
    <w:rsid w:val="00272772"/>
    <w:rsid w:val="002F5C18"/>
    <w:rsid w:val="003018C0"/>
    <w:rsid w:val="0030514A"/>
    <w:rsid w:val="00345AA4"/>
    <w:rsid w:val="00393907"/>
    <w:rsid w:val="004121EB"/>
    <w:rsid w:val="00437C70"/>
    <w:rsid w:val="00442D9A"/>
    <w:rsid w:val="00454586"/>
    <w:rsid w:val="00467A09"/>
    <w:rsid w:val="004C5EA1"/>
    <w:rsid w:val="004E3569"/>
    <w:rsid w:val="004F237A"/>
    <w:rsid w:val="004F2A3B"/>
    <w:rsid w:val="00507C72"/>
    <w:rsid w:val="005706BA"/>
    <w:rsid w:val="0057102A"/>
    <w:rsid w:val="005771C3"/>
    <w:rsid w:val="00593894"/>
    <w:rsid w:val="005E2525"/>
    <w:rsid w:val="006027CF"/>
    <w:rsid w:val="006B7513"/>
    <w:rsid w:val="00703547"/>
    <w:rsid w:val="00714101"/>
    <w:rsid w:val="007472C8"/>
    <w:rsid w:val="00757FA2"/>
    <w:rsid w:val="00782980"/>
    <w:rsid w:val="007D3969"/>
    <w:rsid w:val="0081718E"/>
    <w:rsid w:val="00830E7A"/>
    <w:rsid w:val="00832077"/>
    <w:rsid w:val="0085090A"/>
    <w:rsid w:val="00865F97"/>
    <w:rsid w:val="00877B89"/>
    <w:rsid w:val="008D0FA0"/>
    <w:rsid w:val="008D4271"/>
    <w:rsid w:val="008D70E3"/>
    <w:rsid w:val="00921B6F"/>
    <w:rsid w:val="009B0531"/>
    <w:rsid w:val="009C0F72"/>
    <w:rsid w:val="009D0184"/>
    <w:rsid w:val="009E6BB5"/>
    <w:rsid w:val="009E7E6B"/>
    <w:rsid w:val="00A255F0"/>
    <w:rsid w:val="00A46FF6"/>
    <w:rsid w:val="00A811C2"/>
    <w:rsid w:val="00A927D9"/>
    <w:rsid w:val="00AA176A"/>
    <w:rsid w:val="00AC3CA7"/>
    <w:rsid w:val="00AD0E9B"/>
    <w:rsid w:val="00AE5AF6"/>
    <w:rsid w:val="00B04BBE"/>
    <w:rsid w:val="00B141A8"/>
    <w:rsid w:val="00B2023B"/>
    <w:rsid w:val="00B60A28"/>
    <w:rsid w:val="00BA1308"/>
    <w:rsid w:val="00BA16AD"/>
    <w:rsid w:val="00BB2013"/>
    <w:rsid w:val="00BE4845"/>
    <w:rsid w:val="00C02E15"/>
    <w:rsid w:val="00C04492"/>
    <w:rsid w:val="00C079A0"/>
    <w:rsid w:val="00C24D4B"/>
    <w:rsid w:val="00C51D23"/>
    <w:rsid w:val="00C6329F"/>
    <w:rsid w:val="00C73667"/>
    <w:rsid w:val="00C91C52"/>
    <w:rsid w:val="00CA56FB"/>
    <w:rsid w:val="00CA6FCF"/>
    <w:rsid w:val="00CD165B"/>
    <w:rsid w:val="00CE1DE0"/>
    <w:rsid w:val="00D944D2"/>
    <w:rsid w:val="00D96F58"/>
    <w:rsid w:val="00DB0B2C"/>
    <w:rsid w:val="00DE028A"/>
    <w:rsid w:val="00DF391E"/>
    <w:rsid w:val="00E05B11"/>
    <w:rsid w:val="00E35922"/>
    <w:rsid w:val="00E4367E"/>
    <w:rsid w:val="00E4724A"/>
    <w:rsid w:val="00E81431"/>
    <w:rsid w:val="00E95C00"/>
    <w:rsid w:val="00EA34AF"/>
    <w:rsid w:val="00EA3C2E"/>
    <w:rsid w:val="00EC14E8"/>
    <w:rsid w:val="00EC5AE3"/>
    <w:rsid w:val="00EF7A79"/>
    <w:rsid w:val="00F30ABB"/>
    <w:rsid w:val="00F53151"/>
    <w:rsid w:val="00F678E4"/>
    <w:rsid w:val="00F86C79"/>
    <w:rsid w:val="00FA7366"/>
    <w:rsid w:val="00FC3A24"/>
    <w:rsid w:val="00FD3D9C"/>
    <w:rsid w:val="00FE621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D65BDF"/>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paragraph" w:styleId="Textodeglobo">
    <w:name w:val="Balloon Text"/>
    <w:basedOn w:val="Normal"/>
    <w:link w:val="TextodegloboCar"/>
    <w:uiPriority w:val="99"/>
    <w:semiHidden/>
    <w:unhideWhenUsed/>
    <w:rsid w:val="004F2A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2A3B"/>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BF49A-72A1-4237-8D31-89D8E336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698</Words>
  <Characters>3844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2022-02-09T18:38:00Z</cp:lastPrinted>
  <dcterms:created xsi:type="dcterms:W3CDTF">2022-03-30T16:29:00Z</dcterms:created>
  <dcterms:modified xsi:type="dcterms:W3CDTF">2022-03-30T16:29:00Z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