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58" w:rsidRPr="00117908" w:rsidRDefault="00512158" w:rsidP="00512158">
      <w:pPr>
        <w:pStyle w:val="Ttulo"/>
        <w:spacing w:before="0" w:after="0" w:line="276" w:lineRule="auto"/>
        <w:rPr>
          <w:rFonts w:ascii="Baskerville Old Face" w:hAnsi="Baskerville Old Face"/>
          <w:b w:val="0"/>
          <w:smallCaps/>
          <w:sz w:val="28"/>
          <w:lang w:val="es-GT"/>
        </w:rPr>
      </w:pPr>
      <w:bookmarkStart w:id="0" w:name="_Toc296521189"/>
      <w:bookmarkStart w:id="1" w:name="_GoBack"/>
      <w:bookmarkEnd w:id="1"/>
      <w:r w:rsidRPr="00117908">
        <w:rPr>
          <w:rFonts w:ascii="Baskerville Old Face" w:hAnsi="Baskerville Old Face"/>
          <w:b w:val="0"/>
          <w:smallCaps/>
          <w:lang w:val="es-GT"/>
        </w:rPr>
        <w:t>Sistema de Gestión de la Calidad</w:t>
      </w:r>
      <w:bookmarkEnd w:id="0"/>
    </w:p>
    <w:p w:rsidR="00512158" w:rsidRPr="00117908" w:rsidRDefault="00512158" w:rsidP="00512158">
      <w:pPr>
        <w:pStyle w:val="Ttulo"/>
        <w:spacing w:before="0" w:after="0" w:line="276" w:lineRule="auto"/>
        <w:rPr>
          <w:rFonts w:ascii="Baskerville Old Face" w:hAnsi="Baskerville Old Face"/>
          <w:b w:val="0"/>
          <w:smallCaps/>
          <w:sz w:val="20"/>
          <w:lang w:val="es-GT"/>
        </w:rPr>
      </w:pPr>
      <w:bookmarkStart w:id="2" w:name="_Toc296521190"/>
      <w:r w:rsidRPr="00117908">
        <w:rPr>
          <w:rFonts w:ascii="Baskerville Old Face" w:hAnsi="Baskerville Old Face"/>
          <w:b w:val="0"/>
          <w:smallCaps/>
          <w:sz w:val="20"/>
          <w:lang w:val="es-GT"/>
        </w:rPr>
        <w:t>MINISTERIO DE EDUCACIÓN DE GUATEMALA</w:t>
      </w:r>
      <w:bookmarkEnd w:id="2"/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Pr="00062559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8"/>
          <w:szCs w:val="22"/>
          <w:lang w:val="es-GT"/>
        </w:rPr>
      </w:pPr>
      <w:r w:rsidRPr="00062559">
        <w:rPr>
          <w:rFonts w:ascii="Arial" w:hAnsi="Arial" w:cs="Arial"/>
          <w:sz w:val="28"/>
          <w:szCs w:val="22"/>
          <w:lang w:val="es-GT"/>
        </w:rPr>
        <w:t>PROCEDIMIENTO</w:t>
      </w:r>
    </w:p>
    <w:p w:rsidR="00417703" w:rsidRPr="00B45796" w:rsidRDefault="00417703" w:rsidP="00B45796">
      <w:pPr>
        <w:widowControl w:val="0"/>
        <w:autoSpaceDE w:val="0"/>
        <w:autoSpaceDN w:val="0"/>
        <w:spacing w:before="240"/>
        <w:ind w:left="713" w:right="739"/>
        <w:jc w:val="center"/>
        <w:rPr>
          <w:rFonts w:ascii="Cambria" w:eastAsia="Arial" w:hAnsi="Cambria" w:cs="Arial"/>
          <w:b/>
          <w:spacing w:val="-1"/>
          <w:sz w:val="44"/>
          <w:szCs w:val="22"/>
          <w:lang w:val="es-ES" w:eastAsia="en-US"/>
        </w:rPr>
      </w:pPr>
      <w:r w:rsidRPr="00B45796">
        <w:rPr>
          <w:rFonts w:ascii="Cambria" w:eastAsia="Arial" w:hAnsi="Cambria" w:cs="Arial"/>
          <w:b/>
          <w:spacing w:val="-1"/>
          <w:sz w:val="44"/>
          <w:szCs w:val="22"/>
          <w:lang w:val="es-ES" w:eastAsia="en-US"/>
        </w:rPr>
        <w:t>CONTRATACIÓN DE SERVICIOS TÉCNICOS O</w:t>
      </w:r>
      <w:r w:rsidR="00B45796">
        <w:rPr>
          <w:rFonts w:ascii="Cambria" w:eastAsia="Arial" w:hAnsi="Cambria" w:cs="Arial"/>
          <w:b/>
          <w:spacing w:val="-1"/>
          <w:sz w:val="44"/>
          <w:szCs w:val="22"/>
          <w:lang w:val="es-ES" w:eastAsia="en-US"/>
        </w:rPr>
        <w:t xml:space="preserve"> PROFESIONALES IN</w:t>
      </w:r>
      <w:r w:rsidRPr="00B45796">
        <w:rPr>
          <w:rFonts w:ascii="Cambria" w:eastAsia="Arial" w:hAnsi="Cambria" w:cs="Arial"/>
          <w:b/>
          <w:spacing w:val="-1"/>
          <w:sz w:val="44"/>
          <w:szCs w:val="22"/>
          <w:lang w:val="es-ES" w:eastAsia="en-US"/>
        </w:rPr>
        <w:t>DIVIDUALES EN GENERAL CON CARGO AL SUBGRUPO DE GASTO 18</w:t>
      </w:r>
    </w:p>
    <w:p w:rsidR="00512158" w:rsidRPr="00DF7CA2" w:rsidRDefault="00417703" w:rsidP="00417703">
      <w:pPr>
        <w:pStyle w:val="Ttulo"/>
        <w:rPr>
          <w:sz w:val="44"/>
          <w:lang w:val="es-GT"/>
        </w:rPr>
      </w:pPr>
      <w:r w:rsidRPr="00062559">
        <w:rPr>
          <w:sz w:val="44"/>
          <w:lang w:val="es-ES"/>
        </w:rPr>
        <w:t>ADQ-PRO-03</w:t>
      </w:r>
    </w:p>
    <w:p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:rsidR="00512158" w:rsidRDefault="00512158" w:rsidP="0051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y Aprobación</w:t>
      </w:r>
    </w:p>
    <w:p w:rsidR="00417703" w:rsidRDefault="00417703" w:rsidP="00512158">
      <w:pPr>
        <w:jc w:val="center"/>
        <w:rPr>
          <w:rFonts w:ascii="Arial" w:hAnsi="Arial" w:cs="Arial"/>
          <w:sz w:val="22"/>
          <w:szCs w:val="22"/>
        </w:rPr>
      </w:pPr>
    </w:p>
    <w:p w:rsidR="001555DF" w:rsidRDefault="001555DF" w:rsidP="00512158">
      <w:pPr>
        <w:jc w:val="center"/>
        <w:rPr>
          <w:rFonts w:ascii="Arial" w:hAnsi="Arial" w:cs="Arial"/>
          <w:sz w:val="22"/>
          <w:szCs w:val="22"/>
        </w:rPr>
      </w:pPr>
      <w:r w:rsidRPr="001555DF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>
            <wp:extent cx="7270750" cy="2765676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276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DF" w:rsidRDefault="001555DF" w:rsidP="00512158">
      <w:pPr>
        <w:jc w:val="center"/>
        <w:rPr>
          <w:rFonts w:ascii="Arial" w:hAnsi="Arial" w:cs="Arial"/>
          <w:sz w:val="22"/>
          <w:szCs w:val="22"/>
        </w:rPr>
      </w:pPr>
    </w:p>
    <w:p w:rsidR="001555DF" w:rsidRDefault="001555DF" w:rsidP="00512158">
      <w:pPr>
        <w:jc w:val="center"/>
        <w:rPr>
          <w:rFonts w:ascii="Arial" w:hAnsi="Arial" w:cs="Arial"/>
          <w:sz w:val="22"/>
          <w:szCs w:val="22"/>
        </w:rPr>
      </w:pPr>
    </w:p>
    <w:p w:rsidR="00417703" w:rsidRDefault="00417703" w:rsidP="00512158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057D3E" w:rsidRPr="00FA35E4" w:rsidTr="00AE0ACA">
        <w:trPr>
          <w:trHeight w:val="820"/>
        </w:trPr>
        <w:tc>
          <w:tcPr>
            <w:tcW w:w="857" w:type="dxa"/>
            <w:vMerge w:val="restart"/>
          </w:tcPr>
          <w:p w:rsidR="00057D3E" w:rsidRPr="00FA35E4" w:rsidRDefault="00057D3E" w:rsidP="00AE0ACA">
            <w:pPr>
              <w:spacing w:before="11"/>
              <w:rPr>
                <w:rFonts w:ascii="Arial" w:eastAsia="Arial" w:hAnsi="Arial" w:cs="Arial"/>
                <w:sz w:val="4"/>
                <w:lang w:val="es-ES" w:eastAsia="en-US"/>
              </w:rPr>
            </w:pPr>
          </w:p>
          <w:p w:rsidR="00057D3E" w:rsidRPr="00FA35E4" w:rsidRDefault="00057D3E" w:rsidP="00AE0ACA">
            <w:pPr>
              <w:ind w:left="19" w:right="-44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noProof/>
                <w:lang w:val="es-GT" w:eastAsia="es-GT"/>
              </w:rPr>
              <w:drawing>
                <wp:inline distT="0" distB="0" distL="0" distR="0" wp14:anchorId="09DAACE8" wp14:editId="2527F735">
                  <wp:extent cx="522605" cy="417830"/>
                  <wp:effectExtent l="0" t="0" r="0" b="127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:rsidR="00057D3E" w:rsidRPr="00FA35E4" w:rsidRDefault="00057D3E" w:rsidP="00AE0ACA">
            <w:pPr>
              <w:spacing w:before="53"/>
              <w:ind w:left="377" w:right="386"/>
              <w:jc w:val="center"/>
              <w:rPr>
                <w:rFonts w:ascii="Arial" w:eastAsia="Arial" w:hAnsi="Arial" w:cs="Arial"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pacing w:val="15"/>
                <w:sz w:val="16"/>
                <w:lang w:val="es-ES" w:eastAsia="en-US"/>
              </w:rPr>
              <w:t>PROCEDI</w:t>
            </w:r>
            <w:r w:rsidRPr="00FA35E4">
              <w:rPr>
                <w:rFonts w:ascii="Arial" w:eastAsia="Arial" w:hAnsi="Arial" w:cs="Arial"/>
                <w:spacing w:val="-20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pacing w:val="15"/>
                <w:sz w:val="16"/>
                <w:lang w:val="es-ES" w:eastAsia="en-US"/>
              </w:rPr>
              <w:t>MIENTO</w:t>
            </w:r>
          </w:p>
          <w:p w:rsidR="00057D3E" w:rsidRPr="00FA35E4" w:rsidRDefault="00057D3E" w:rsidP="00AE0ACA">
            <w:pPr>
              <w:spacing w:before="11" w:line="270" w:lineRule="atLeast"/>
              <w:ind w:left="391" w:right="386"/>
              <w:jc w:val="center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CONTRATACIÓN</w:t>
            </w:r>
            <w:r w:rsidRPr="00FA35E4">
              <w:rPr>
                <w:rFonts w:ascii="Arial" w:eastAsia="Arial" w:hAnsi="Arial" w:cs="Arial"/>
                <w:b/>
                <w:spacing w:val="-4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DE SERVICIOS</w:t>
            </w:r>
            <w:r w:rsidRPr="00FA35E4">
              <w:rPr>
                <w:rFonts w:ascii="Arial" w:eastAsia="Arial" w:hAnsi="Arial" w:cs="Arial"/>
                <w:b/>
                <w:spacing w:val="-5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TÉCNICOS</w:t>
            </w:r>
            <w:r w:rsidRPr="00FA35E4">
              <w:rPr>
                <w:rFonts w:ascii="Arial" w:eastAsia="Arial" w:hAnsi="Arial" w:cs="Arial"/>
                <w:b/>
                <w:spacing w:val="-3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O</w:t>
            </w:r>
            <w:r w:rsidRPr="00FA35E4">
              <w:rPr>
                <w:rFonts w:ascii="Arial" w:eastAsia="Arial" w:hAnsi="Arial" w:cs="Arial"/>
                <w:b/>
                <w:spacing w:val="-3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PROFESIONALES</w:t>
            </w:r>
            <w:r w:rsidRPr="00FA35E4">
              <w:rPr>
                <w:rFonts w:ascii="Arial" w:eastAsia="Arial" w:hAnsi="Arial" w:cs="Arial"/>
                <w:b/>
                <w:spacing w:val="-3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INDIVIDUALES</w:t>
            </w:r>
            <w:r w:rsidRPr="00FA35E4">
              <w:rPr>
                <w:rFonts w:ascii="Arial" w:eastAsia="Arial" w:hAnsi="Arial" w:cs="Arial"/>
                <w:b/>
                <w:spacing w:val="-2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EN</w:t>
            </w:r>
            <w:r w:rsidRPr="00FA35E4">
              <w:rPr>
                <w:rFonts w:ascii="Arial" w:eastAsia="Arial" w:hAnsi="Arial" w:cs="Arial"/>
                <w:b/>
                <w:spacing w:val="-63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GENERAL</w:t>
            </w:r>
            <w:r w:rsidRPr="00FA35E4">
              <w:rPr>
                <w:rFonts w:ascii="Arial" w:eastAsia="Arial" w:hAnsi="Arial" w:cs="Arial"/>
                <w:b/>
                <w:spacing w:val="-1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CON CARGO</w:t>
            </w:r>
            <w:r w:rsidRPr="00FA35E4">
              <w:rPr>
                <w:rFonts w:ascii="Arial" w:eastAsia="Arial" w:hAnsi="Arial" w:cs="Arial"/>
                <w:b/>
                <w:spacing w:val="2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AL SUBGRUPO</w:t>
            </w:r>
            <w:r w:rsidRPr="00FA35E4">
              <w:rPr>
                <w:rFonts w:ascii="Arial" w:eastAsia="Arial" w:hAnsi="Arial" w:cs="Arial"/>
                <w:b/>
                <w:spacing w:val="1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b/>
                <w:spacing w:val="-1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GASTO 18</w:t>
            </w:r>
          </w:p>
        </w:tc>
      </w:tr>
      <w:tr w:rsidR="00057D3E" w:rsidRPr="00FA35E4" w:rsidTr="00AE0ACA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:rsidR="00057D3E" w:rsidRPr="00FA35E4" w:rsidRDefault="00057D3E" w:rsidP="00AE0ACA">
            <w:pPr>
              <w:rPr>
                <w:rFonts w:ascii="Arial" w:eastAsia="Arial" w:hAnsi="Arial" w:cs="Arial"/>
                <w:sz w:val="2"/>
                <w:szCs w:val="2"/>
                <w:lang w:val="es-ES" w:eastAsia="en-US"/>
              </w:rPr>
            </w:pPr>
          </w:p>
        </w:tc>
        <w:tc>
          <w:tcPr>
            <w:tcW w:w="4536" w:type="dxa"/>
          </w:tcPr>
          <w:p w:rsidR="00057D3E" w:rsidRPr="00FA35E4" w:rsidRDefault="00057D3E" w:rsidP="00AE0ACA">
            <w:pPr>
              <w:spacing w:line="180" w:lineRule="exact"/>
              <w:ind w:left="892"/>
              <w:rPr>
                <w:rFonts w:ascii="Arial" w:eastAsia="Arial" w:hAnsi="Arial" w:cs="Arial"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Del</w:t>
            </w:r>
            <w:r w:rsidRPr="00FA35E4">
              <w:rPr>
                <w:rFonts w:ascii="Arial" w:eastAsia="Arial" w:hAnsi="Arial" w:cs="Arial"/>
                <w:spacing w:val="-2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proceso:</w:t>
            </w:r>
            <w:r w:rsidRPr="00FA35E4">
              <w:rPr>
                <w:rFonts w:ascii="Arial" w:eastAsia="Arial" w:hAnsi="Arial" w:cs="Arial"/>
                <w:spacing w:val="-1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Gestión</w:t>
            </w:r>
            <w:r w:rsidRPr="00FA35E4">
              <w:rPr>
                <w:rFonts w:ascii="Arial" w:eastAsia="Arial" w:hAnsi="Arial" w:cs="Arial"/>
                <w:spacing w:val="-3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-4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Adquisiciones</w:t>
            </w:r>
          </w:p>
        </w:tc>
        <w:tc>
          <w:tcPr>
            <w:tcW w:w="2409" w:type="dxa"/>
          </w:tcPr>
          <w:p w:rsidR="00057D3E" w:rsidRPr="00FA35E4" w:rsidRDefault="00057D3E" w:rsidP="00AE0ACA">
            <w:pPr>
              <w:spacing w:line="178" w:lineRule="exact"/>
              <w:ind w:left="358"/>
              <w:rPr>
                <w:rFonts w:ascii="Arial" w:eastAsia="Arial" w:hAnsi="Arial" w:cs="Arial"/>
                <w:b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Código:</w:t>
            </w:r>
            <w:r w:rsidRPr="00FA35E4">
              <w:rPr>
                <w:rFonts w:ascii="Arial" w:eastAsia="Arial" w:hAnsi="Arial" w:cs="Arial"/>
                <w:spacing w:val="62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16"/>
                <w:lang w:val="es-ES" w:eastAsia="en-US"/>
              </w:rPr>
              <w:t>ADQ-PRO-03</w:t>
            </w:r>
          </w:p>
        </w:tc>
        <w:tc>
          <w:tcPr>
            <w:tcW w:w="1560" w:type="dxa"/>
          </w:tcPr>
          <w:p w:rsidR="00057D3E" w:rsidRPr="00FA35E4" w:rsidRDefault="00057D3E" w:rsidP="00AE0ACA">
            <w:pPr>
              <w:spacing w:line="180" w:lineRule="exact"/>
              <w:ind w:left="338"/>
              <w:rPr>
                <w:rFonts w:ascii="Arial" w:eastAsia="Arial" w:hAnsi="Arial" w:cs="Arial"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Versión:</w:t>
            </w:r>
            <w:r w:rsidRPr="00FA35E4">
              <w:rPr>
                <w:rFonts w:ascii="Arial" w:eastAsia="Arial" w:hAnsi="Arial" w:cs="Arial"/>
                <w:spacing w:val="29"/>
                <w:sz w:val="16"/>
                <w:lang w:val="es-ES" w:eastAsia="en-US"/>
              </w:rPr>
              <w:t xml:space="preserve"> 10</w:t>
            </w:r>
          </w:p>
        </w:tc>
        <w:tc>
          <w:tcPr>
            <w:tcW w:w="1841" w:type="dxa"/>
          </w:tcPr>
          <w:p w:rsidR="00057D3E" w:rsidRPr="00FA35E4" w:rsidRDefault="00057D3E" w:rsidP="00057D3E">
            <w:pPr>
              <w:spacing w:line="180" w:lineRule="exact"/>
              <w:ind w:left="383"/>
              <w:rPr>
                <w:rFonts w:ascii="Arial" w:eastAsia="Arial" w:hAnsi="Arial" w:cs="Arial"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Página</w:t>
            </w:r>
            <w:r w:rsidRPr="00FA35E4">
              <w:rPr>
                <w:rFonts w:ascii="Arial" w:eastAsia="Arial" w:hAnsi="Arial" w:cs="Arial"/>
                <w:spacing w:val="-1"/>
                <w:sz w:val="16"/>
                <w:lang w:val="es-ES" w:eastAsia="en-US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lang w:val="es-ES" w:eastAsia="en-US"/>
              </w:rPr>
              <w:t>2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 xml:space="preserve"> de</w:t>
            </w:r>
            <w:r w:rsidRPr="00FA35E4">
              <w:rPr>
                <w:rFonts w:ascii="Arial" w:eastAsia="Arial" w:hAnsi="Arial" w:cs="Arial"/>
                <w:spacing w:val="-2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17</w:t>
            </w:r>
          </w:p>
        </w:tc>
      </w:tr>
    </w:tbl>
    <w:p w:rsidR="00057D3E" w:rsidRDefault="00057D3E" w:rsidP="00512158">
      <w:pPr>
        <w:jc w:val="center"/>
        <w:rPr>
          <w:rFonts w:ascii="Arial" w:hAnsi="Arial" w:cs="Arial"/>
          <w:sz w:val="22"/>
          <w:szCs w:val="22"/>
        </w:rPr>
      </w:pPr>
    </w:p>
    <w:p w:rsidR="005732FE" w:rsidRPr="005732FE" w:rsidRDefault="005732FE" w:rsidP="009E6D6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32FE">
        <w:rPr>
          <w:rFonts w:ascii="Arial" w:hAnsi="Arial" w:cs="Arial"/>
          <w:b/>
          <w:sz w:val="22"/>
          <w:szCs w:val="22"/>
          <w:u w:val="single"/>
        </w:rPr>
        <w:t>ÍNDICE DE CONTENIDO</w:t>
      </w:r>
    </w:p>
    <w:p w:rsidR="005732FE" w:rsidRPr="00FA494E" w:rsidRDefault="005732F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eNormal"/>
        <w:tblW w:w="10670" w:type="dxa"/>
        <w:tblInd w:w="649" w:type="dxa"/>
        <w:tblLayout w:type="fixed"/>
        <w:tblLook w:val="01E0" w:firstRow="1" w:lastRow="1" w:firstColumn="1" w:lastColumn="1" w:noHBand="0" w:noVBand="0"/>
      </w:tblPr>
      <w:tblGrid>
        <w:gridCol w:w="680"/>
        <w:gridCol w:w="9990"/>
      </w:tblGrid>
      <w:tr w:rsidR="00FA35E4" w:rsidTr="00FA35E4">
        <w:trPr>
          <w:trHeight w:val="280"/>
        </w:trPr>
        <w:tc>
          <w:tcPr>
            <w:tcW w:w="680" w:type="dxa"/>
            <w:tcBorders>
              <w:bottom w:val="single" w:sz="12" w:space="0" w:color="000000"/>
              <w:right w:val="single" w:sz="12" w:space="0" w:color="000000"/>
            </w:tcBorders>
          </w:tcPr>
          <w:p w:rsidR="00FA35E4" w:rsidRDefault="00FA35E4" w:rsidP="00D366C9">
            <w:pPr>
              <w:pStyle w:val="TableParagraph"/>
              <w:spacing w:before="24" w:line="236" w:lineRule="exact"/>
              <w:ind w:left="88" w:right="72"/>
              <w:jc w:val="center"/>
              <w:rPr>
                <w:b/>
              </w:rPr>
            </w:pPr>
            <w:r>
              <w:rPr>
                <w:b/>
              </w:rPr>
              <w:t>Pág.</w:t>
            </w:r>
          </w:p>
        </w:tc>
        <w:tc>
          <w:tcPr>
            <w:tcW w:w="9990" w:type="dxa"/>
            <w:tcBorders>
              <w:left w:val="single" w:sz="12" w:space="0" w:color="000000"/>
              <w:bottom w:val="single" w:sz="12" w:space="0" w:color="000000"/>
            </w:tcBorders>
          </w:tcPr>
          <w:p w:rsidR="00FA35E4" w:rsidRDefault="00FA35E4" w:rsidP="00D366C9">
            <w:pPr>
              <w:pStyle w:val="TableParagraph"/>
              <w:spacing w:before="24" w:line="236" w:lineRule="exact"/>
              <w:ind w:left="95"/>
              <w:rPr>
                <w:b/>
              </w:rPr>
            </w:pPr>
            <w:r>
              <w:rPr>
                <w:b/>
              </w:rPr>
              <w:t>Secciones</w:t>
            </w:r>
          </w:p>
        </w:tc>
      </w:tr>
      <w:tr w:rsidR="00FA35E4" w:rsidTr="00FA35E4">
        <w:trPr>
          <w:trHeight w:val="351"/>
        </w:trPr>
        <w:tc>
          <w:tcPr>
            <w:tcW w:w="680" w:type="dxa"/>
            <w:tcBorders>
              <w:top w:val="single" w:sz="12" w:space="0" w:color="000000"/>
              <w:right w:val="single" w:sz="12" w:space="0" w:color="000000"/>
            </w:tcBorders>
          </w:tcPr>
          <w:p w:rsidR="00FA35E4" w:rsidRDefault="00FA35E4" w:rsidP="00D366C9">
            <w:pPr>
              <w:pStyle w:val="TableParagraph"/>
              <w:spacing w:before="52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990" w:type="dxa"/>
            <w:tcBorders>
              <w:top w:val="single" w:sz="12" w:space="0" w:color="000000"/>
              <w:left w:val="single" w:sz="12" w:space="0" w:color="000000"/>
            </w:tcBorders>
          </w:tcPr>
          <w:p w:rsidR="00FA35E4" w:rsidRDefault="00FA35E4" w:rsidP="00D366C9">
            <w:pPr>
              <w:pStyle w:val="TableParagraph"/>
              <w:tabs>
                <w:tab w:val="left" w:pos="519"/>
              </w:tabs>
              <w:spacing w:before="54"/>
              <w:ind w:left="95"/>
            </w:pPr>
            <w:r>
              <w:t>A.</w:t>
            </w:r>
            <w:r>
              <w:tab/>
              <w:t>Propósito y</w:t>
            </w:r>
            <w:r>
              <w:rPr>
                <w:spacing w:val="-3"/>
              </w:rPr>
              <w:t xml:space="preserve"> </w:t>
            </w:r>
            <w:r>
              <w:t>alcance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procedimiento.</w:t>
            </w:r>
          </w:p>
        </w:tc>
      </w:tr>
      <w:tr w:rsidR="00FA35E4" w:rsidTr="00FA35E4">
        <w:trPr>
          <w:trHeight w:val="309"/>
        </w:trPr>
        <w:tc>
          <w:tcPr>
            <w:tcW w:w="680" w:type="dxa"/>
            <w:tcBorders>
              <w:right w:val="single" w:sz="12" w:space="0" w:color="000000"/>
            </w:tcBorders>
          </w:tcPr>
          <w:p w:rsidR="00FA35E4" w:rsidRDefault="00FA35E4" w:rsidP="00D366C9">
            <w:pPr>
              <w:pStyle w:val="TableParagraph"/>
              <w:spacing w:before="15" w:line="274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9990" w:type="dxa"/>
            <w:tcBorders>
              <w:left w:val="single" w:sz="12" w:space="0" w:color="000000"/>
            </w:tcBorders>
          </w:tcPr>
          <w:p w:rsidR="00FA35E4" w:rsidRDefault="00FA35E4" w:rsidP="00D366C9">
            <w:pPr>
              <w:pStyle w:val="TableParagraph"/>
              <w:tabs>
                <w:tab w:val="left" w:pos="519"/>
              </w:tabs>
              <w:spacing w:before="17"/>
              <w:ind w:left="95"/>
            </w:pPr>
            <w:r>
              <w:t>B.</w:t>
            </w:r>
            <w:r>
              <w:tab/>
              <w:t>Glosario.</w:t>
            </w:r>
          </w:p>
        </w:tc>
      </w:tr>
      <w:tr w:rsidR="00FA35E4" w:rsidTr="00FA35E4">
        <w:trPr>
          <w:trHeight w:val="303"/>
        </w:trPr>
        <w:tc>
          <w:tcPr>
            <w:tcW w:w="680" w:type="dxa"/>
            <w:tcBorders>
              <w:right w:val="single" w:sz="12" w:space="0" w:color="000000"/>
            </w:tcBorders>
          </w:tcPr>
          <w:p w:rsidR="00FA35E4" w:rsidRDefault="00FA35E4" w:rsidP="00D366C9">
            <w:pPr>
              <w:pStyle w:val="TableParagraph"/>
              <w:spacing w:before="10" w:line="273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990" w:type="dxa"/>
            <w:tcBorders>
              <w:left w:val="single" w:sz="12" w:space="0" w:color="000000"/>
            </w:tcBorders>
          </w:tcPr>
          <w:p w:rsidR="00FA35E4" w:rsidRDefault="00FA35E4" w:rsidP="00D366C9">
            <w:pPr>
              <w:pStyle w:val="TableParagraph"/>
              <w:tabs>
                <w:tab w:val="left" w:pos="519"/>
              </w:tabs>
              <w:spacing w:before="12"/>
              <w:ind w:left="95"/>
            </w:pPr>
            <w:r>
              <w:t>C.</w:t>
            </w:r>
            <w:r>
              <w:tab/>
              <w:t>Descripción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actividades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responsables.</w:t>
            </w:r>
          </w:p>
        </w:tc>
      </w:tr>
      <w:tr w:rsidR="00FA35E4" w:rsidTr="00FA35E4">
        <w:trPr>
          <w:trHeight w:val="787"/>
        </w:trPr>
        <w:tc>
          <w:tcPr>
            <w:tcW w:w="680" w:type="dxa"/>
            <w:tcBorders>
              <w:right w:val="single" w:sz="12" w:space="0" w:color="000000"/>
            </w:tcBorders>
          </w:tcPr>
          <w:p w:rsidR="00FA35E4" w:rsidRDefault="00FA35E4" w:rsidP="00D366C9">
            <w:pPr>
              <w:pStyle w:val="TableParagraph"/>
              <w:spacing w:before="9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990" w:type="dxa"/>
            <w:tcBorders>
              <w:left w:val="single" w:sz="12" w:space="0" w:color="000000"/>
            </w:tcBorders>
          </w:tcPr>
          <w:p w:rsidR="00FA35E4" w:rsidRDefault="00FA35E4" w:rsidP="00D366C9">
            <w:pPr>
              <w:pStyle w:val="TableParagraph"/>
              <w:spacing w:before="11"/>
              <w:ind w:left="579"/>
            </w:pPr>
            <w:r>
              <w:t>C.1.</w:t>
            </w:r>
            <w:r>
              <w:rPr>
                <w:spacing w:val="39"/>
              </w:rPr>
              <w:t xml:space="preserve"> </w:t>
            </w:r>
            <w:r>
              <w:t>PreOrden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Compra,</w:t>
            </w:r>
            <w:r>
              <w:rPr>
                <w:spacing w:val="-1"/>
              </w:rPr>
              <w:t xml:space="preserve"> </w:t>
            </w: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formalización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contratación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técnicos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:rsidR="00FA35E4" w:rsidRDefault="00FA35E4" w:rsidP="00D366C9">
            <w:pPr>
              <w:pStyle w:val="TableParagraph"/>
              <w:spacing w:line="252" w:lineRule="exact"/>
              <w:ind w:left="1148"/>
            </w:pPr>
            <w:proofErr w:type="gramStart"/>
            <w:r>
              <w:t>profesionales</w:t>
            </w:r>
            <w:proofErr w:type="gramEnd"/>
            <w:r>
              <w:t xml:space="preserve"> individuales en general,</w:t>
            </w:r>
            <w:r>
              <w:rPr>
                <w:spacing w:val="1"/>
              </w:rPr>
              <w:t xml:space="preserve"> </w:t>
            </w:r>
            <w:r>
              <w:t>subgrupo de gasto 18 “Servicios Técnicos o</w:t>
            </w:r>
            <w:r>
              <w:rPr>
                <w:spacing w:val="-59"/>
              </w:rPr>
              <w:t xml:space="preserve"> </w:t>
            </w:r>
            <w:r>
              <w:t>Profesionales”.</w:t>
            </w:r>
          </w:p>
        </w:tc>
      </w:tr>
      <w:tr w:rsidR="00FA35E4" w:rsidTr="00FA35E4">
        <w:trPr>
          <w:trHeight w:val="303"/>
        </w:trPr>
        <w:tc>
          <w:tcPr>
            <w:tcW w:w="680" w:type="dxa"/>
            <w:tcBorders>
              <w:right w:val="single" w:sz="12" w:space="0" w:color="000000"/>
            </w:tcBorders>
          </w:tcPr>
          <w:p w:rsidR="00FA35E4" w:rsidRDefault="00FA35E4" w:rsidP="00D366C9">
            <w:pPr>
              <w:pStyle w:val="TableParagraph"/>
              <w:spacing w:before="9" w:line="274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90" w:type="dxa"/>
            <w:tcBorders>
              <w:left w:val="single" w:sz="12" w:space="0" w:color="000000"/>
            </w:tcBorders>
          </w:tcPr>
          <w:p w:rsidR="00FA35E4" w:rsidRDefault="00FA35E4" w:rsidP="00D366C9">
            <w:pPr>
              <w:pStyle w:val="TableParagraph"/>
              <w:spacing w:before="11"/>
              <w:ind w:left="579"/>
            </w:pPr>
            <w:r>
              <w:t>C.2.</w:t>
            </w:r>
            <w:r>
              <w:rPr>
                <w:spacing w:val="41"/>
              </w:rPr>
              <w:t xml:space="preserve"> </w:t>
            </w:r>
            <w:r>
              <w:t>Modificaciones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contratos</w:t>
            </w:r>
            <w:r>
              <w:rPr>
                <w:spacing w:val="-1"/>
              </w:rPr>
              <w:t xml:space="preserve"> </w:t>
            </w:r>
            <w:r>
              <w:t>aprobados.</w:t>
            </w:r>
          </w:p>
        </w:tc>
      </w:tr>
      <w:tr w:rsidR="00FA35E4" w:rsidTr="00FA35E4">
        <w:trPr>
          <w:trHeight w:val="305"/>
        </w:trPr>
        <w:tc>
          <w:tcPr>
            <w:tcW w:w="680" w:type="dxa"/>
            <w:tcBorders>
              <w:right w:val="single" w:sz="12" w:space="0" w:color="000000"/>
            </w:tcBorders>
          </w:tcPr>
          <w:p w:rsidR="00FA35E4" w:rsidRDefault="00FA35E4" w:rsidP="00D366C9">
            <w:pPr>
              <w:pStyle w:val="TableParagraph"/>
              <w:spacing w:before="10" w:line="275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0" w:type="dxa"/>
            <w:tcBorders>
              <w:left w:val="single" w:sz="12" w:space="0" w:color="000000"/>
            </w:tcBorders>
          </w:tcPr>
          <w:p w:rsidR="00FA35E4" w:rsidRDefault="00FA35E4" w:rsidP="00D366C9">
            <w:pPr>
              <w:pStyle w:val="TableParagraph"/>
              <w:spacing w:before="12"/>
              <w:ind w:left="579"/>
            </w:pPr>
            <w:r>
              <w:t>C.3.</w:t>
            </w:r>
            <w:r>
              <w:rPr>
                <w:spacing w:val="38"/>
              </w:rPr>
              <w:t xml:space="preserve"> </w:t>
            </w:r>
            <w:r>
              <w:t>Terminación</w:t>
            </w:r>
            <w:r>
              <w:rPr>
                <w:spacing w:val="-2"/>
              </w:rPr>
              <w:t xml:space="preserve"> </w:t>
            </w:r>
            <w:r>
              <w:t>Anticipada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Contratos.</w:t>
            </w:r>
          </w:p>
        </w:tc>
      </w:tr>
      <w:tr w:rsidR="00FA35E4" w:rsidTr="00FA35E4">
        <w:trPr>
          <w:trHeight w:val="291"/>
        </w:trPr>
        <w:tc>
          <w:tcPr>
            <w:tcW w:w="680" w:type="dxa"/>
            <w:tcBorders>
              <w:right w:val="single" w:sz="12" w:space="0" w:color="000000"/>
            </w:tcBorders>
          </w:tcPr>
          <w:p w:rsidR="00FA35E4" w:rsidRDefault="00FA35E4" w:rsidP="00D366C9">
            <w:pPr>
              <w:pStyle w:val="TableParagraph"/>
              <w:spacing w:before="10" w:line="260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0" w:type="dxa"/>
            <w:tcBorders>
              <w:left w:val="single" w:sz="12" w:space="0" w:color="000000"/>
            </w:tcBorders>
          </w:tcPr>
          <w:p w:rsidR="00FA35E4" w:rsidRDefault="00FA35E4" w:rsidP="00D366C9">
            <w:pPr>
              <w:pStyle w:val="TableParagraph"/>
              <w:spacing w:before="12"/>
              <w:ind w:left="579"/>
            </w:pPr>
            <w:r>
              <w:t>C.4.</w:t>
            </w:r>
            <w:r>
              <w:rPr>
                <w:spacing w:val="39"/>
              </w:rPr>
              <w:t xml:space="preserve"> </w:t>
            </w:r>
            <w:r>
              <w:t>Publicación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informes,</w:t>
            </w:r>
            <w:r>
              <w:rPr>
                <w:spacing w:val="-1"/>
              </w:rPr>
              <w:t xml:space="preserve"> </w:t>
            </w:r>
            <w:r>
              <w:t>avances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resultados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contrataciones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servicios.</w:t>
            </w:r>
          </w:p>
        </w:tc>
      </w:tr>
    </w:tbl>
    <w:p w:rsidR="005732FE" w:rsidRPr="00FA494E" w:rsidRDefault="005732F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5732FE" w:rsidRPr="00FA494E" w:rsidRDefault="005732F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5732FE" w:rsidRPr="005732FE" w:rsidRDefault="005732FE" w:rsidP="005732F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PROPÓSITO </w:t>
      </w:r>
      <w:r w:rsidR="00A37E17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Y ALCANCE </w:t>
      </w: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DEL PROCEDIMIENTO</w:t>
      </w:r>
    </w:p>
    <w:p w:rsidR="00FA494E" w:rsidRDefault="00FA494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FA35E4" w:rsidRPr="00FA35E4" w:rsidRDefault="00FA35E4" w:rsidP="00FA35E4">
      <w:pPr>
        <w:widowControl w:val="0"/>
        <w:autoSpaceDE w:val="0"/>
        <w:autoSpaceDN w:val="0"/>
        <w:spacing w:before="93"/>
        <w:ind w:left="106" w:right="130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El</w:t>
      </w:r>
      <w:r w:rsidRPr="00FA35E4">
        <w:rPr>
          <w:rFonts w:ascii="Arial" w:eastAsia="Arial" w:hAnsi="Arial" w:cs="Arial"/>
          <w:spacing w:val="-1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presente</w:t>
      </w:r>
      <w:r w:rsidRPr="00FA35E4">
        <w:rPr>
          <w:rFonts w:ascii="Arial" w:eastAsia="Arial" w:hAnsi="Arial" w:cs="Arial"/>
          <w:spacing w:val="-1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procedimiento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tiene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como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propósito</w:t>
      </w:r>
      <w:r w:rsidRPr="00FA35E4">
        <w:rPr>
          <w:rFonts w:ascii="Arial" w:eastAsia="Arial" w:hAnsi="Arial" w:cs="Arial"/>
          <w:spacing w:val="-17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brindar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las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directrices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16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lineamientos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necesarios</w:t>
      </w:r>
      <w:r w:rsidRPr="00FA35E4">
        <w:rPr>
          <w:rFonts w:ascii="Arial" w:eastAsia="Arial" w:hAnsi="Arial" w:cs="Arial"/>
          <w:spacing w:val="-16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para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la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contratación</w:t>
      </w:r>
      <w:r w:rsidRPr="00FA35E4">
        <w:rPr>
          <w:rFonts w:ascii="Arial" w:eastAsia="Arial" w:hAnsi="Arial" w:cs="Arial"/>
          <w:spacing w:val="-5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 servicios técnicos o profesionales individuales en general de carácter estrictamente temporal en el MINEDUC,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 acuerdo a los casos que establece el Manual de Clasificaciones Presupuestarias para el Sector Público de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Guatemala, relativos al subgrupo de gasto 18 “Servicios Técnicos y Profesionales”, de conformidad con el Plan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Operativo Anual a desarrollarse durante cada ejercicio fiscal en las diferentes Unidades Ejecutoras responsables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la Institución.</w:t>
      </w:r>
    </w:p>
    <w:p w:rsidR="00FA35E4" w:rsidRPr="00FA35E4" w:rsidRDefault="00FA35E4" w:rsidP="00FA35E4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1"/>
          <w:numId w:val="4"/>
        </w:numPr>
        <w:tabs>
          <w:tab w:val="left" w:pos="1187"/>
        </w:tabs>
        <w:autoSpaceDE w:val="0"/>
        <w:autoSpaceDN w:val="0"/>
        <w:spacing w:before="1"/>
        <w:ind w:hanging="361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Aspectos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legales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que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deben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considerar:</w:t>
      </w:r>
    </w:p>
    <w:p w:rsidR="00FA35E4" w:rsidRPr="00FA35E4" w:rsidRDefault="00FA35E4" w:rsidP="00FA35E4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2"/>
          <w:numId w:val="4"/>
        </w:numPr>
        <w:tabs>
          <w:tab w:val="left" w:pos="1459"/>
        </w:tabs>
        <w:autoSpaceDE w:val="0"/>
        <w:autoSpaceDN w:val="0"/>
        <w:spacing w:before="1"/>
        <w:ind w:right="128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Manual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Clasificaciones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Presupuestarias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para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el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Sector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Público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Guatemala,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6ta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Edición,</w:t>
      </w:r>
      <w:r w:rsidRPr="00FA35E4">
        <w:rPr>
          <w:rFonts w:ascii="Arial" w:eastAsia="Arial" w:hAnsi="Arial" w:cs="Arial"/>
          <w:spacing w:val="-5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Guatemala,</w:t>
      </w:r>
      <w:r w:rsidRPr="00FA35E4">
        <w:rPr>
          <w:rFonts w:ascii="Arial" w:eastAsia="Arial" w:hAnsi="Arial" w:cs="Arial"/>
          <w:spacing w:val="-8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marzo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6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2018.</w:t>
      </w:r>
      <w:r w:rsidRPr="00FA35E4">
        <w:rPr>
          <w:rFonts w:ascii="Arial" w:eastAsia="Arial" w:hAnsi="Arial" w:cs="Arial"/>
          <w:spacing w:val="-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Grupo</w:t>
      </w:r>
      <w:r w:rsidRPr="00FA35E4">
        <w:rPr>
          <w:rFonts w:ascii="Arial" w:eastAsia="Arial" w:hAnsi="Arial" w:cs="Arial"/>
          <w:spacing w:val="-6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1.</w:t>
      </w:r>
      <w:r w:rsidRPr="00FA35E4">
        <w:rPr>
          <w:rFonts w:ascii="Arial" w:eastAsia="Arial" w:hAnsi="Arial" w:cs="Arial"/>
          <w:spacing w:val="-7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“Servicios</w:t>
      </w:r>
      <w:r w:rsidRPr="00FA35E4">
        <w:rPr>
          <w:rFonts w:ascii="Arial" w:eastAsia="Arial" w:hAnsi="Arial" w:cs="Arial"/>
          <w:spacing w:val="-6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No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Personales”,</w:t>
      </w:r>
      <w:r w:rsidRPr="00FA35E4">
        <w:rPr>
          <w:rFonts w:ascii="Arial" w:eastAsia="Arial" w:hAnsi="Arial" w:cs="Arial"/>
          <w:spacing w:val="-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Sub-Grupo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18</w:t>
      </w:r>
      <w:r w:rsidRPr="00FA35E4">
        <w:rPr>
          <w:rFonts w:ascii="Arial" w:eastAsia="Arial" w:hAnsi="Arial" w:cs="Arial"/>
          <w:spacing w:val="-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“Servicios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Técnicos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58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Profesionales”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el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cual se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subdivide en los siguientes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renglones:</w:t>
      </w:r>
    </w:p>
    <w:p w:rsidR="00FA35E4" w:rsidRPr="00FA35E4" w:rsidRDefault="00FA35E4" w:rsidP="00FA35E4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3"/>
          <w:numId w:val="4"/>
        </w:numPr>
        <w:tabs>
          <w:tab w:val="left" w:pos="2231"/>
        </w:tabs>
        <w:autoSpaceDE w:val="0"/>
        <w:autoSpaceDN w:val="0"/>
        <w:spacing w:before="1"/>
        <w:ind w:hanging="709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Estudios,</w:t>
      </w:r>
      <w:r w:rsidRPr="00FA35E4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investigaciones</w:t>
      </w:r>
      <w:r w:rsidRPr="00FA35E4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y</w:t>
      </w:r>
      <w:r w:rsidRPr="00FA35E4">
        <w:rPr>
          <w:rFonts w:ascii="Arial" w:eastAsia="Arial" w:hAnsi="Arial" w:cs="Arial"/>
          <w:b/>
          <w:bCs/>
          <w:spacing w:val="-5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proyectos</w:t>
      </w:r>
      <w:r w:rsidRPr="00FA35E4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de</w:t>
      </w:r>
      <w:r w:rsidRPr="00FA35E4">
        <w:rPr>
          <w:rFonts w:ascii="Arial" w:eastAsia="Arial" w:hAnsi="Arial" w:cs="Arial"/>
          <w:b/>
          <w:bCs/>
          <w:spacing w:val="-1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pre-factibilidad</w:t>
      </w:r>
      <w:r w:rsidRPr="00FA35E4">
        <w:rPr>
          <w:rFonts w:ascii="Arial" w:eastAsia="Arial" w:hAnsi="Arial" w:cs="Arial"/>
          <w:b/>
          <w:bCs/>
          <w:spacing w:val="-1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y</w:t>
      </w:r>
      <w:r w:rsidRPr="00FA35E4">
        <w:rPr>
          <w:rFonts w:ascii="Arial" w:eastAsia="Arial" w:hAnsi="Arial" w:cs="Arial"/>
          <w:b/>
          <w:bCs/>
          <w:spacing w:val="-5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factibilidad.</w:t>
      </w:r>
    </w:p>
    <w:p w:rsidR="00FA35E4" w:rsidRPr="00FA35E4" w:rsidRDefault="00FA35E4" w:rsidP="00FA35E4">
      <w:pPr>
        <w:widowControl w:val="0"/>
        <w:autoSpaceDE w:val="0"/>
        <w:autoSpaceDN w:val="0"/>
        <w:spacing w:before="1"/>
        <w:ind w:left="1522" w:right="132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Comprende gastos por servicios de estudios e investigaciones relacionadas al mercado, riesgo,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medio ambiente, maquinaria y equipo, organizacionales, proyectos de pre-factibilidad y factibilidad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entre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otros.</w:t>
      </w:r>
    </w:p>
    <w:p w:rsidR="00FA35E4" w:rsidRPr="00FA35E4" w:rsidRDefault="00FA35E4" w:rsidP="00FA35E4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3"/>
          <w:numId w:val="4"/>
        </w:numPr>
        <w:tabs>
          <w:tab w:val="left" w:pos="2231"/>
        </w:tabs>
        <w:autoSpaceDE w:val="0"/>
        <w:autoSpaceDN w:val="0"/>
        <w:ind w:hanging="709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Servicios</w:t>
      </w:r>
      <w:r w:rsidRPr="00FA35E4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médico-sanitarios</w:t>
      </w:r>
      <w:r w:rsidRPr="00FA35E4">
        <w:rPr>
          <w:rFonts w:ascii="Arial" w:eastAsia="Arial" w:hAnsi="Arial" w:cs="Arial"/>
          <w:b/>
          <w:bCs/>
          <w:sz w:val="22"/>
          <w:szCs w:val="22"/>
          <w:lang w:val="es-ES" w:eastAsia="en-US"/>
        </w:rPr>
        <w:t>.</w:t>
      </w:r>
    </w:p>
    <w:p w:rsidR="00FA35E4" w:rsidRPr="00FA35E4" w:rsidRDefault="00FA35E4" w:rsidP="00FA35E4">
      <w:pPr>
        <w:widowControl w:val="0"/>
        <w:autoSpaceDE w:val="0"/>
        <w:autoSpaceDN w:val="0"/>
        <w:spacing w:before="1"/>
        <w:ind w:left="1522" w:right="131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Comprende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retribuciones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por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servicios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profesionales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técnicos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médico-sanitarios,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exámenes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médicos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especializados, pruebas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laboratorio,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patología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clínica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forense,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entre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otros.</w:t>
      </w:r>
    </w:p>
    <w:p w:rsidR="00FA35E4" w:rsidRPr="00FA35E4" w:rsidRDefault="00FA35E4" w:rsidP="00FA35E4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3"/>
          <w:numId w:val="4"/>
        </w:numPr>
        <w:tabs>
          <w:tab w:val="left" w:pos="2231"/>
        </w:tabs>
        <w:autoSpaceDE w:val="0"/>
        <w:autoSpaceDN w:val="0"/>
        <w:ind w:hanging="709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Servicios</w:t>
      </w:r>
      <w:r w:rsidRPr="00FA35E4">
        <w:rPr>
          <w:rFonts w:ascii="Arial" w:eastAsia="Arial" w:hAnsi="Arial" w:cs="Arial"/>
          <w:b/>
          <w:bCs/>
          <w:spacing w:val="-1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jurídicos.</w:t>
      </w:r>
    </w:p>
    <w:p w:rsidR="00FA35E4" w:rsidRPr="00FA35E4" w:rsidRDefault="00FA35E4" w:rsidP="00FA35E4">
      <w:pPr>
        <w:widowControl w:val="0"/>
        <w:autoSpaceDE w:val="0"/>
        <w:autoSpaceDN w:val="0"/>
        <w:spacing w:before="2"/>
        <w:ind w:left="1522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Comprende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retribuciones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por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servicios profesionales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técnicos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carácter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jurídico.</w:t>
      </w:r>
    </w:p>
    <w:p w:rsidR="00FA35E4" w:rsidRPr="00FA35E4" w:rsidRDefault="00FA35E4" w:rsidP="00FA35E4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3"/>
          <w:numId w:val="4"/>
        </w:numPr>
        <w:tabs>
          <w:tab w:val="left" w:pos="2231"/>
        </w:tabs>
        <w:autoSpaceDE w:val="0"/>
        <w:autoSpaceDN w:val="0"/>
        <w:ind w:hanging="709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Servicios</w:t>
      </w:r>
      <w:r w:rsidRPr="00FA35E4">
        <w:rPr>
          <w:rFonts w:ascii="Arial" w:eastAsia="Arial" w:hAnsi="Arial" w:cs="Arial"/>
          <w:b/>
          <w:bCs/>
          <w:spacing w:val="-1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económicos,</w:t>
      </w:r>
      <w:r w:rsidRPr="00FA35E4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financieros,</w:t>
      </w:r>
      <w:r w:rsidRPr="00FA35E4">
        <w:rPr>
          <w:rFonts w:ascii="Arial" w:eastAsia="Arial" w:hAnsi="Arial" w:cs="Arial"/>
          <w:b/>
          <w:bCs/>
          <w:spacing w:val="-1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contables</w:t>
      </w:r>
      <w:r w:rsidRPr="00FA35E4">
        <w:rPr>
          <w:rFonts w:ascii="Arial" w:eastAsia="Arial" w:hAnsi="Arial" w:cs="Arial"/>
          <w:b/>
          <w:bCs/>
          <w:spacing w:val="-5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y</w:t>
      </w:r>
      <w:r w:rsidRPr="00FA35E4">
        <w:rPr>
          <w:rFonts w:ascii="Arial" w:eastAsia="Arial" w:hAnsi="Arial" w:cs="Arial"/>
          <w:b/>
          <w:bCs/>
          <w:spacing w:val="-5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de auditoria.</w:t>
      </w:r>
    </w:p>
    <w:p w:rsidR="00FA35E4" w:rsidRPr="00FA35E4" w:rsidRDefault="00FA35E4" w:rsidP="00FA35E4">
      <w:pPr>
        <w:widowControl w:val="0"/>
        <w:autoSpaceDE w:val="0"/>
        <w:autoSpaceDN w:val="0"/>
        <w:spacing w:before="2"/>
        <w:ind w:left="1522" w:right="131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Comprende retribuciones por servicios Técnicos o Profesionales de carácter económico, financiero,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contable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 auditoría.</w:t>
      </w:r>
    </w:p>
    <w:p w:rsidR="00FA35E4" w:rsidRPr="00FA35E4" w:rsidRDefault="00FA35E4" w:rsidP="00FA35E4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3"/>
          <w:numId w:val="4"/>
        </w:numPr>
        <w:tabs>
          <w:tab w:val="left" w:pos="2231"/>
        </w:tabs>
        <w:autoSpaceDE w:val="0"/>
        <w:autoSpaceDN w:val="0"/>
        <w:ind w:hanging="709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Servicios</w:t>
      </w:r>
      <w:r w:rsidRPr="00FA35E4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de</w:t>
      </w:r>
      <w:r w:rsidRPr="00FA35E4">
        <w:rPr>
          <w:rFonts w:ascii="Arial" w:eastAsia="Arial" w:hAnsi="Arial" w:cs="Arial"/>
          <w:b/>
          <w:bCs/>
          <w:spacing w:val="-1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capacitación</w:t>
      </w:r>
      <w:r w:rsidRPr="00FA35E4">
        <w:rPr>
          <w:rFonts w:ascii="Arial" w:eastAsia="Arial" w:hAnsi="Arial" w:cs="Arial"/>
          <w:b/>
          <w:bCs/>
          <w:sz w:val="22"/>
          <w:szCs w:val="22"/>
          <w:lang w:val="es-ES" w:eastAsia="en-US"/>
        </w:rPr>
        <w:t>.</w:t>
      </w:r>
    </w:p>
    <w:p w:rsidR="00FA35E4" w:rsidRPr="00FA35E4" w:rsidRDefault="00FA35E4" w:rsidP="00FA35E4">
      <w:pPr>
        <w:widowControl w:val="0"/>
        <w:autoSpaceDE w:val="0"/>
        <w:autoSpaceDN w:val="0"/>
        <w:spacing w:before="4"/>
        <w:ind w:left="1522" w:right="133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Comprende la retribución de servicios brindados por profesionales, expertos, docentes, instructores,</w:t>
      </w:r>
      <w:r w:rsidRPr="00FA35E4">
        <w:rPr>
          <w:rFonts w:ascii="Arial" w:eastAsia="Arial" w:hAnsi="Arial" w:cs="Arial"/>
          <w:spacing w:val="-5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para organizar y dictar cursos de capacitación como: conferencias, diplomados, encuentros, foros,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congresos,</w:t>
      </w:r>
      <w:r w:rsidRPr="00FA35E4">
        <w:rPr>
          <w:rFonts w:ascii="Arial" w:eastAsia="Arial" w:hAnsi="Arial" w:cs="Arial"/>
          <w:spacing w:val="-10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seminarios,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talleres,</w:t>
      </w:r>
      <w:r w:rsidRPr="00FA35E4">
        <w:rPr>
          <w:rFonts w:ascii="Arial" w:eastAsia="Arial" w:hAnsi="Arial" w:cs="Arial"/>
          <w:spacing w:val="-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círculos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calidad</w:t>
      </w:r>
      <w:r w:rsidRPr="00FA35E4">
        <w:rPr>
          <w:rFonts w:ascii="Arial" w:eastAsia="Arial" w:hAnsi="Arial" w:cs="Arial"/>
          <w:spacing w:val="-10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en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modalidad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presencial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y/o</w:t>
      </w:r>
      <w:r w:rsidRPr="00FA35E4">
        <w:rPr>
          <w:rFonts w:ascii="Arial" w:eastAsia="Arial" w:hAnsi="Arial" w:cs="Arial"/>
          <w:spacing w:val="-10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distancia;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así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como</w:t>
      </w:r>
      <w:r w:rsidRPr="00FA35E4">
        <w:rPr>
          <w:rFonts w:ascii="Arial" w:eastAsia="Arial" w:hAnsi="Arial" w:cs="Arial"/>
          <w:spacing w:val="-5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reuniones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trabajo.</w:t>
      </w:r>
    </w:p>
    <w:p w:rsidR="00FA35E4" w:rsidRPr="00FA35E4" w:rsidRDefault="00FA35E4" w:rsidP="00FA35E4">
      <w:pPr>
        <w:widowControl w:val="0"/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val="es-ES" w:eastAsia="en-US"/>
        </w:rPr>
        <w:sectPr w:rsidR="00FA35E4" w:rsidRPr="00FA35E4">
          <w:headerReference w:type="default" r:id="rId10"/>
          <w:footerReference w:type="default" r:id="rId11"/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FA35E4" w:rsidRPr="00FA35E4" w:rsidTr="00D366C9">
        <w:trPr>
          <w:trHeight w:val="820"/>
        </w:trPr>
        <w:tc>
          <w:tcPr>
            <w:tcW w:w="857" w:type="dxa"/>
            <w:vMerge w:val="restart"/>
          </w:tcPr>
          <w:p w:rsidR="00FA35E4" w:rsidRPr="00FA35E4" w:rsidRDefault="00FA35E4" w:rsidP="00FA35E4">
            <w:pPr>
              <w:spacing w:before="11"/>
              <w:rPr>
                <w:rFonts w:ascii="Arial" w:eastAsia="Arial" w:hAnsi="Arial" w:cs="Arial"/>
                <w:sz w:val="4"/>
                <w:lang w:val="es-ES" w:eastAsia="en-US"/>
              </w:rPr>
            </w:pPr>
          </w:p>
          <w:p w:rsidR="00FA35E4" w:rsidRPr="00FA35E4" w:rsidRDefault="00FA35E4" w:rsidP="00FA35E4">
            <w:pPr>
              <w:ind w:left="19" w:right="-44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noProof/>
                <w:lang w:val="es-GT" w:eastAsia="es-GT"/>
              </w:rPr>
              <w:drawing>
                <wp:inline distT="0" distB="0" distL="0" distR="0">
                  <wp:extent cx="522605" cy="417830"/>
                  <wp:effectExtent l="0" t="0" r="0" b="127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:rsidR="00FA35E4" w:rsidRPr="00FA35E4" w:rsidRDefault="00FA35E4" w:rsidP="00FA35E4">
            <w:pPr>
              <w:spacing w:before="53"/>
              <w:ind w:left="377" w:right="386"/>
              <w:jc w:val="center"/>
              <w:rPr>
                <w:rFonts w:ascii="Arial" w:eastAsia="Arial" w:hAnsi="Arial" w:cs="Arial"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pacing w:val="15"/>
                <w:sz w:val="16"/>
                <w:lang w:val="es-ES" w:eastAsia="en-US"/>
              </w:rPr>
              <w:t>PROCEDI</w:t>
            </w:r>
            <w:r w:rsidRPr="00FA35E4">
              <w:rPr>
                <w:rFonts w:ascii="Arial" w:eastAsia="Arial" w:hAnsi="Arial" w:cs="Arial"/>
                <w:spacing w:val="-20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pacing w:val="15"/>
                <w:sz w:val="16"/>
                <w:lang w:val="es-ES" w:eastAsia="en-US"/>
              </w:rPr>
              <w:t>MIENTO</w:t>
            </w:r>
          </w:p>
          <w:p w:rsidR="00FA35E4" w:rsidRPr="00FA35E4" w:rsidRDefault="00FA35E4" w:rsidP="00FA35E4">
            <w:pPr>
              <w:spacing w:before="11" w:line="270" w:lineRule="atLeast"/>
              <w:ind w:left="391" w:right="386"/>
              <w:jc w:val="center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CONTRATACIÓN</w:t>
            </w:r>
            <w:r w:rsidRPr="00FA35E4">
              <w:rPr>
                <w:rFonts w:ascii="Arial" w:eastAsia="Arial" w:hAnsi="Arial" w:cs="Arial"/>
                <w:b/>
                <w:spacing w:val="-4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DE SERVICIOS</w:t>
            </w:r>
            <w:r w:rsidRPr="00FA35E4">
              <w:rPr>
                <w:rFonts w:ascii="Arial" w:eastAsia="Arial" w:hAnsi="Arial" w:cs="Arial"/>
                <w:b/>
                <w:spacing w:val="-5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TÉCNICOS</w:t>
            </w:r>
            <w:r w:rsidRPr="00FA35E4">
              <w:rPr>
                <w:rFonts w:ascii="Arial" w:eastAsia="Arial" w:hAnsi="Arial" w:cs="Arial"/>
                <w:b/>
                <w:spacing w:val="-3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O</w:t>
            </w:r>
            <w:r w:rsidRPr="00FA35E4">
              <w:rPr>
                <w:rFonts w:ascii="Arial" w:eastAsia="Arial" w:hAnsi="Arial" w:cs="Arial"/>
                <w:b/>
                <w:spacing w:val="-3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PROFESIONALES</w:t>
            </w:r>
            <w:r w:rsidRPr="00FA35E4">
              <w:rPr>
                <w:rFonts w:ascii="Arial" w:eastAsia="Arial" w:hAnsi="Arial" w:cs="Arial"/>
                <w:b/>
                <w:spacing w:val="-3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INDIVIDUALES</w:t>
            </w:r>
            <w:r w:rsidRPr="00FA35E4">
              <w:rPr>
                <w:rFonts w:ascii="Arial" w:eastAsia="Arial" w:hAnsi="Arial" w:cs="Arial"/>
                <w:b/>
                <w:spacing w:val="-2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EN</w:t>
            </w:r>
            <w:r w:rsidRPr="00FA35E4">
              <w:rPr>
                <w:rFonts w:ascii="Arial" w:eastAsia="Arial" w:hAnsi="Arial" w:cs="Arial"/>
                <w:b/>
                <w:spacing w:val="-63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GENERAL</w:t>
            </w:r>
            <w:r w:rsidRPr="00FA35E4">
              <w:rPr>
                <w:rFonts w:ascii="Arial" w:eastAsia="Arial" w:hAnsi="Arial" w:cs="Arial"/>
                <w:b/>
                <w:spacing w:val="-1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CON CARGO</w:t>
            </w:r>
            <w:r w:rsidRPr="00FA35E4">
              <w:rPr>
                <w:rFonts w:ascii="Arial" w:eastAsia="Arial" w:hAnsi="Arial" w:cs="Arial"/>
                <w:b/>
                <w:spacing w:val="2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AL SUBGRUPO</w:t>
            </w:r>
            <w:r w:rsidRPr="00FA35E4">
              <w:rPr>
                <w:rFonts w:ascii="Arial" w:eastAsia="Arial" w:hAnsi="Arial" w:cs="Arial"/>
                <w:b/>
                <w:spacing w:val="1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b/>
                <w:spacing w:val="-1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GASTO 18</w:t>
            </w:r>
          </w:p>
        </w:tc>
      </w:tr>
      <w:tr w:rsidR="00FA35E4" w:rsidRPr="00FA35E4" w:rsidTr="00D366C9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:rsidR="00FA35E4" w:rsidRPr="00FA35E4" w:rsidRDefault="00FA35E4" w:rsidP="00FA35E4">
            <w:pPr>
              <w:rPr>
                <w:rFonts w:ascii="Arial" w:eastAsia="Arial" w:hAnsi="Arial" w:cs="Arial"/>
                <w:sz w:val="2"/>
                <w:szCs w:val="2"/>
                <w:lang w:val="es-ES" w:eastAsia="en-US"/>
              </w:rPr>
            </w:pPr>
          </w:p>
        </w:tc>
        <w:tc>
          <w:tcPr>
            <w:tcW w:w="4536" w:type="dxa"/>
          </w:tcPr>
          <w:p w:rsidR="00FA35E4" w:rsidRPr="00FA35E4" w:rsidRDefault="00FA35E4" w:rsidP="00FA35E4">
            <w:pPr>
              <w:spacing w:line="180" w:lineRule="exact"/>
              <w:ind w:left="892"/>
              <w:rPr>
                <w:rFonts w:ascii="Arial" w:eastAsia="Arial" w:hAnsi="Arial" w:cs="Arial"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Del</w:t>
            </w:r>
            <w:r w:rsidRPr="00FA35E4">
              <w:rPr>
                <w:rFonts w:ascii="Arial" w:eastAsia="Arial" w:hAnsi="Arial" w:cs="Arial"/>
                <w:spacing w:val="-2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proceso:</w:t>
            </w:r>
            <w:r w:rsidRPr="00FA35E4">
              <w:rPr>
                <w:rFonts w:ascii="Arial" w:eastAsia="Arial" w:hAnsi="Arial" w:cs="Arial"/>
                <w:spacing w:val="-1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Gestión</w:t>
            </w:r>
            <w:r w:rsidRPr="00FA35E4">
              <w:rPr>
                <w:rFonts w:ascii="Arial" w:eastAsia="Arial" w:hAnsi="Arial" w:cs="Arial"/>
                <w:spacing w:val="-3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-4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Adquisiciones</w:t>
            </w:r>
          </w:p>
        </w:tc>
        <w:tc>
          <w:tcPr>
            <w:tcW w:w="2409" w:type="dxa"/>
          </w:tcPr>
          <w:p w:rsidR="00FA35E4" w:rsidRPr="00FA35E4" w:rsidRDefault="00FA35E4" w:rsidP="00FA35E4">
            <w:pPr>
              <w:spacing w:line="178" w:lineRule="exact"/>
              <w:ind w:left="358"/>
              <w:rPr>
                <w:rFonts w:ascii="Arial" w:eastAsia="Arial" w:hAnsi="Arial" w:cs="Arial"/>
                <w:b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Código:</w:t>
            </w:r>
            <w:r w:rsidRPr="00FA35E4">
              <w:rPr>
                <w:rFonts w:ascii="Arial" w:eastAsia="Arial" w:hAnsi="Arial" w:cs="Arial"/>
                <w:spacing w:val="62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16"/>
                <w:lang w:val="es-ES" w:eastAsia="en-US"/>
              </w:rPr>
              <w:t>ADQ-PRO-03</w:t>
            </w:r>
          </w:p>
        </w:tc>
        <w:tc>
          <w:tcPr>
            <w:tcW w:w="1560" w:type="dxa"/>
          </w:tcPr>
          <w:p w:rsidR="00FA35E4" w:rsidRPr="00FA35E4" w:rsidRDefault="00FA35E4" w:rsidP="00FA35E4">
            <w:pPr>
              <w:spacing w:line="180" w:lineRule="exact"/>
              <w:ind w:left="338"/>
              <w:rPr>
                <w:rFonts w:ascii="Arial" w:eastAsia="Arial" w:hAnsi="Arial" w:cs="Arial"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Versión:</w:t>
            </w:r>
            <w:r w:rsidRPr="00FA35E4">
              <w:rPr>
                <w:rFonts w:ascii="Arial" w:eastAsia="Arial" w:hAnsi="Arial" w:cs="Arial"/>
                <w:spacing w:val="29"/>
                <w:sz w:val="16"/>
                <w:lang w:val="es-ES" w:eastAsia="en-US"/>
              </w:rPr>
              <w:t xml:space="preserve"> 10</w:t>
            </w:r>
          </w:p>
        </w:tc>
        <w:tc>
          <w:tcPr>
            <w:tcW w:w="1841" w:type="dxa"/>
          </w:tcPr>
          <w:p w:rsidR="00FA35E4" w:rsidRPr="00FA35E4" w:rsidRDefault="00FA35E4" w:rsidP="00057D3E">
            <w:pPr>
              <w:spacing w:line="180" w:lineRule="exact"/>
              <w:ind w:left="383"/>
              <w:rPr>
                <w:rFonts w:ascii="Arial" w:eastAsia="Arial" w:hAnsi="Arial" w:cs="Arial"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Página</w:t>
            </w:r>
            <w:r w:rsidRPr="00FA35E4">
              <w:rPr>
                <w:rFonts w:ascii="Arial" w:eastAsia="Arial" w:hAnsi="Arial" w:cs="Arial"/>
                <w:spacing w:val="-1"/>
                <w:sz w:val="16"/>
                <w:lang w:val="es-ES" w:eastAsia="en-US"/>
              </w:rPr>
              <w:t xml:space="preserve"> </w:t>
            </w:r>
            <w:r w:rsidR="00057D3E">
              <w:rPr>
                <w:rFonts w:ascii="Arial" w:eastAsia="Arial" w:hAnsi="Arial" w:cs="Arial"/>
                <w:spacing w:val="-1"/>
                <w:sz w:val="16"/>
                <w:lang w:val="es-ES" w:eastAsia="en-US"/>
              </w:rPr>
              <w:t>3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 xml:space="preserve"> de</w:t>
            </w:r>
            <w:r w:rsidRPr="00FA35E4">
              <w:rPr>
                <w:rFonts w:ascii="Arial" w:eastAsia="Arial" w:hAnsi="Arial" w:cs="Arial"/>
                <w:spacing w:val="-2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17</w:t>
            </w:r>
          </w:p>
        </w:tc>
      </w:tr>
    </w:tbl>
    <w:p w:rsidR="00FA35E4" w:rsidRPr="00FA35E4" w:rsidRDefault="00FA35E4" w:rsidP="00FA35E4">
      <w:pPr>
        <w:widowControl w:val="0"/>
        <w:autoSpaceDE w:val="0"/>
        <w:autoSpaceDN w:val="0"/>
        <w:spacing w:before="116"/>
        <w:ind w:left="1522" w:right="133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Incluye además gastos como: servicios de intérpretes y traducción de documentos, así como la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logística</w:t>
      </w:r>
      <w:r w:rsidRPr="00FA35E4">
        <w:rPr>
          <w:rFonts w:ascii="Arial" w:eastAsia="Arial" w:hAnsi="Arial" w:cs="Arial"/>
          <w:spacing w:val="-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correspondiente</w:t>
      </w:r>
      <w:r w:rsidRPr="00FA35E4">
        <w:rPr>
          <w:rFonts w:ascii="Arial" w:eastAsia="Arial" w:hAnsi="Arial" w:cs="Arial"/>
          <w:spacing w:val="-8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</w:t>
      </w:r>
      <w:r w:rsidRPr="00FA35E4">
        <w:rPr>
          <w:rFonts w:ascii="Arial" w:eastAsia="Arial" w:hAnsi="Arial" w:cs="Arial"/>
          <w:spacing w:val="-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los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eventos</w:t>
      </w:r>
      <w:r w:rsidRPr="00FA35E4">
        <w:rPr>
          <w:rFonts w:ascii="Arial" w:eastAsia="Arial" w:hAnsi="Arial" w:cs="Arial"/>
          <w:spacing w:val="-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que</w:t>
      </w:r>
      <w:r w:rsidRPr="00FA35E4">
        <w:rPr>
          <w:rFonts w:ascii="Arial" w:eastAsia="Arial" w:hAnsi="Arial" w:cs="Arial"/>
          <w:spacing w:val="-8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realicen,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siempre</w:t>
      </w:r>
      <w:r w:rsidRPr="00FA35E4">
        <w:rPr>
          <w:rFonts w:ascii="Arial" w:eastAsia="Arial" w:hAnsi="Arial" w:cs="Arial"/>
          <w:spacing w:val="-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7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cuando</w:t>
      </w:r>
      <w:r w:rsidRPr="00FA35E4">
        <w:rPr>
          <w:rFonts w:ascii="Arial" w:eastAsia="Arial" w:hAnsi="Arial" w:cs="Arial"/>
          <w:spacing w:val="-7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éstos</w:t>
      </w:r>
      <w:r w:rsidRPr="00FA35E4">
        <w:rPr>
          <w:rFonts w:ascii="Arial" w:eastAsia="Arial" w:hAnsi="Arial" w:cs="Arial"/>
          <w:spacing w:val="-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estén</w:t>
      </w:r>
      <w:r w:rsidRPr="00FA35E4">
        <w:rPr>
          <w:rFonts w:ascii="Arial" w:eastAsia="Arial" w:hAnsi="Arial" w:cs="Arial"/>
          <w:spacing w:val="-6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contemplados</w:t>
      </w:r>
      <w:r w:rsidRPr="00FA35E4">
        <w:rPr>
          <w:rFonts w:ascii="Arial" w:eastAsia="Arial" w:hAnsi="Arial" w:cs="Arial"/>
          <w:spacing w:val="-58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en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el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servicio contratado.</w:t>
      </w:r>
    </w:p>
    <w:p w:rsidR="00FA35E4" w:rsidRPr="00FA35E4" w:rsidRDefault="00FA35E4" w:rsidP="00FA35E4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3"/>
          <w:numId w:val="4"/>
        </w:numPr>
        <w:tabs>
          <w:tab w:val="left" w:pos="2230"/>
          <w:tab w:val="left" w:pos="2231"/>
        </w:tabs>
        <w:autoSpaceDE w:val="0"/>
        <w:autoSpaceDN w:val="0"/>
        <w:ind w:hanging="709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Servicios de</w:t>
      </w:r>
      <w:r w:rsidRPr="00FA35E4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informática y</w:t>
      </w:r>
      <w:r w:rsidRPr="00FA35E4">
        <w:rPr>
          <w:rFonts w:ascii="Arial" w:eastAsia="Arial" w:hAnsi="Arial" w:cs="Arial"/>
          <w:b/>
          <w:bCs/>
          <w:spacing w:val="-5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sistemas</w:t>
      </w:r>
      <w:r w:rsidRPr="00FA35E4">
        <w:rPr>
          <w:rFonts w:ascii="Arial" w:eastAsia="Arial" w:hAnsi="Arial" w:cs="Arial"/>
          <w:b/>
          <w:bCs/>
          <w:spacing w:val="-1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computarizados.</w:t>
      </w:r>
    </w:p>
    <w:p w:rsidR="00FA35E4" w:rsidRPr="00FA35E4" w:rsidRDefault="00FA35E4" w:rsidP="00FA35E4">
      <w:pPr>
        <w:widowControl w:val="0"/>
        <w:autoSpaceDE w:val="0"/>
        <w:autoSpaceDN w:val="0"/>
        <w:spacing w:before="4"/>
        <w:ind w:left="1522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Comprende</w:t>
      </w:r>
      <w:r w:rsidRPr="00FA35E4">
        <w:rPr>
          <w:rFonts w:ascii="Arial" w:eastAsia="Arial" w:hAnsi="Arial" w:cs="Arial"/>
          <w:spacing w:val="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el</w:t>
      </w:r>
      <w:r w:rsidRPr="00FA35E4">
        <w:rPr>
          <w:rFonts w:ascii="Arial" w:eastAsia="Arial" w:hAnsi="Arial" w:cs="Arial"/>
          <w:spacing w:val="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pago</w:t>
      </w:r>
      <w:r w:rsidRPr="00FA35E4">
        <w:rPr>
          <w:rFonts w:ascii="Arial" w:eastAsia="Arial" w:hAnsi="Arial" w:cs="Arial"/>
          <w:spacing w:val="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10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servicios</w:t>
      </w:r>
      <w:r w:rsidRPr="00FA35E4">
        <w:rPr>
          <w:rFonts w:ascii="Arial" w:eastAsia="Arial" w:hAnsi="Arial" w:cs="Arial"/>
          <w:spacing w:val="16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prestados,</w:t>
      </w:r>
      <w:r w:rsidRPr="00FA35E4">
        <w:rPr>
          <w:rFonts w:ascii="Arial" w:eastAsia="Arial" w:hAnsi="Arial" w:cs="Arial"/>
          <w:spacing w:val="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relacionados</w:t>
      </w:r>
      <w:r w:rsidRPr="00FA35E4">
        <w:rPr>
          <w:rFonts w:ascii="Arial" w:eastAsia="Arial" w:hAnsi="Arial" w:cs="Arial"/>
          <w:spacing w:val="1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</w:t>
      </w:r>
      <w:r w:rsidRPr="00FA35E4">
        <w:rPr>
          <w:rFonts w:ascii="Arial" w:eastAsia="Arial" w:hAnsi="Arial" w:cs="Arial"/>
          <w:spacing w:val="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sistemas</w:t>
      </w:r>
      <w:r w:rsidRPr="00FA35E4">
        <w:rPr>
          <w:rFonts w:ascii="Arial" w:eastAsia="Arial" w:hAnsi="Arial" w:cs="Arial"/>
          <w:spacing w:val="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informáticos,</w:t>
      </w:r>
      <w:r w:rsidRPr="00FA35E4">
        <w:rPr>
          <w:rFonts w:ascii="Arial" w:eastAsia="Arial" w:hAnsi="Arial" w:cs="Arial"/>
          <w:spacing w:val="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electrónicos</w:t>
      </w:r>
      <w:r w:rsidRPr="00FA35E4">
        <w:rPr>
          <w:rFonts w:ascii="Arial" w:eastAsia="Arial" w:hAnsi="Arial" w:cs="Arial"/>
          <w:spacing w:val="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58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computarizados.</w:t>
      </w:r>
    </w:p>
    <w:p w:rsidR="00FA35E4" w:rsidRPr="00FA35E4" w:rsidRDefault="00FA35E4" w:rsidP="00FA35E4">
      <w:pPr>
        <w:widowControl w:val="0"/>
        <w:autoSpaceDE w:val="0"/>
        <w:autoSpaceDN w:val="0"/>
        <w:spacing w:line="251" w:lineRule="exact"/>
        <w:ind w:left="1522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Incluye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los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gastos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realizados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por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desarrollo,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implementación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mantenimiento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los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mismos.</w:t>
      </w:r>
    </w:p>
    <w:p w:rsidR="00FA35E4" w:rsidRPr="00FA35E4" w:rsidRDefault="00FA35E4" w:rsidP="00FA35E4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3"/>
          <w:numId w:val="4"/>
        </w:numPr>
        <w:tabs>
          <w:tab w:val="left" w:pos="2231"/>
        </w:tabs>
        <w:autoSpaceDE w:val="0"/>
        <w:autoSpaceDN w:val="0"/>
        <w:ind w:hanging="709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Servicios</w:t>
      </w:r>
      <w:r w:rsidRPr="00FA35E4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por</w:t>
      </w:r>
      <w:r w:rsidRPr="00FA35E4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actuaciones</w:t>
      </w:r>
      <w:r w:rsidRPr="00FA35E4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artísticas</w:t>
      </w:r>
      <w:r w:rsidRPr="00FA35E4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y</w:t>
      </w:r>
      <w:r w:rsidRPr="00FA35E4">
        <w:rPr>
          <w:rFonts w:ascii="Arial" w:eastAsia="Arial" w:hAnsi="Arial" w:cs="Arial"/>
          <w:b/>
          <w:bCs/>
          <w:spacing w:val="-5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deportivas.</w:t>
      </w:r>
    </w:p>
    <w:p w:rsidR="00FA35E4" w:rsidRPr="00FA35E4" w:rsidRDefault="00FA35E4" w:rsidP="00FA35E4">
      <w:pPr>
        <w:widowControl w:val="0"/>
        <w:autoSpaceDE w:val="0"/>
        <w:autoSpaceDN w:val="0"/>
        <w:spacing w:before="4"/>
        <w:ind w:left="1522" w:right="131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Gastos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diversos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por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servicios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contractuales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prestados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por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artistas,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empresas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16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compañías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nacionales</w:t>
      </w:r>
      <w:r w:rsidRPr="00FA35E4">
        <w:rPr>
          <w:rFonts w:ascii="Arial" w:eastAsia="Arial" w:hAnsi="Arial" w:cs="Arial"/>
          <w:spacing w:val="-5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extranjeras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por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actuaciones</w:t>
      </w:r>
      <w:r w:rsidRPr="00FA35E4">
        <w:rPr>
          <w:rFonts w:ascii="Arial" w:eastAsia="Arial" w:hAnsi="Arial" w:cs="Arial"/>
          <w:spacing w:val="-10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</w:t>
      </w:r>
      <w:r w:rsidRPr="00FA35E4">
        <w:rPr>
          <w:rFonts w:ascii="Arial" w:eastAsia="Arial" w:hAnsi="Arial" w:cs="Arial"/>
          <w:spacing w:val="-17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trabajos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artísticos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por</w:t>
      </w:r>
      <w:r w:rsidRPr="00FA35E4">
        <w:rPr>
          <w:rFonts w:ascii="Arial" w:eastAsia="Arial" w:hAnsi="Arial" w:cs="Arial"/>
          <w:spacing w:val="-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deportistas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nacionales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extranjeros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17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clubes</w:t>
      </w:r>
      <w:r w:rsidRPr="00FA35E4">
        <w:rPr>
          <w:rFonts w:ascii="Arial" w:eastAsia="Arial" w:hAnsi="Arial" w:cs="Arial"/>
          <w:spacing w:val="-5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empresas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deportivas.</w:t>
      </w:r>
    </w:p>
    <w:p w:rsidR="00FA35E4" w:rsidRPr="00FA35E4" w:rsidRDefault="00FA35E4" w:rsidP="00FA35E4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3"/>
          <w:numId w:val="4"/>
        </w:numPr>
        <w:tabs>
          <w:tab w:val="left" w:pos="2231"/>
        </w:tabs>
        <w:autoSpaceDE w:val="0"/>
        <w:autoSpaceDN w:val="0"/>
        <w:ind w:hanging="709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Servicios</w:t>
      </w:r>
      <w:r w:rsidRPr="00FA35E4">
        <w:rPr>
          <w:rFonts w:ascii="Arial" w:eastAsia="Arial" w:hAnsi="Arial" w:cs="Arial"/>
          <w:b/>
          <w:bCs/>
          <w:spacing w:val="-1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de</w:t>
      </w:r>
      <w:r w:rsidRPr="00FA35E4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ingeniería,</w:t>
      </w:r>
      <w:r w:rsidRPr="00FA35E4">
        <w:rPr>
          <w:rFonts w:ascii="Arial" w:eastAsia="Arial" w:hAnsi="Arial" w:cs="Arial"/>
          <w:b/>
          <w:bCs/>
          <w:spacing w:val="1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arquitectura</w:t>
      </w:r>
      <w:r w:rsidRPr="00FA35E4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y</w:t>
      </w:r>
      <w:r w:rsidRPr="00FA35E4">
        <w:rPr>
          <w:rFonts w:ascii="Arial" w:eastAsia="Arial" w:hAnsi="Arial" w:cs="Arial"/>
          <w:b/>
          <w:bCs/>
          <w:spacing w:val="-4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supervisión</w:t>
      </w:r>
      <w:r w:rsidRPr="00FA35E4">
        <w:rPr>
          <w:rFonts w:ascii="Arial" w:eastAsia="Arial" w:hAnsi="Arial" w:cs="Arial"/>
          <w:b/>
          <w:bCs/>
          <w:spacing w:val="-1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de</w:t>
      </w:r>
      <w:r w:rsidRPr="00FA35E4">
        <w:rPr>
          <w:rFonts w:ascii="Arial" w:eastAsia="Arial" w:hAnsi="Arial" w:cs="Arial"/>
          <w:b/>
          <w:bCs/>
          <w:spacing w:val="-3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obras.</w:t>
      </w:r>
    </w:p>
    <w:p w:rsidR="00FA35E4" w:rsidRPr="00FA35E4" w:rsidRDefault="00FA35E4" w:rsidP="00FA35E4">
      <w:pPr>
        <w:widowControl w:val="0"/>
        <w:autoSpaceDE w:val="0"/>
        <w:autoSpaceDN w:val="0"/>
        <w:spacing w:before="4"/>
        <w:ind w:left="1522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Comprende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el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pago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por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servicios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relacionados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ingeniería, arquitectura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supervisión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obras.</w:t>
      </w:r>
    </w:p>
    <w:p w:rsidR="00FA35E4" w:rsidRPr="00FA35E4" w:rsidRDefault="00FA35E4" w:rsidP="00FA35E4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3"/>
          <w:numId w:val="4"/>
        </w:numPr>
        <w:tabs>
          <w:tab w:val="left" w:pos="2231"/>
        </w:tabs>
        <w:autoSpaceDE w:val="0"/>
        <w:autoSpaceDN w:val="0"/>
        <w:ind w:hanging="709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Otros</w:t>
      </w:r>
      <w:r w:rsidRPr="00FA35E4">
        <w:rPr>
          <w:rFonts w:ascii="Arial" w:eastAsia="Arial" w:hAnsi="Arial" w:cs="Arial"/>
          <w:b/>
          <w:bCs/>
          <w:spacing w:val="-1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estudios</w:t>
      </w:r>
      <w:r w:rsidRPr="00FA35E4">
        <w:rPr>
          <w:rFonts w:ascii="Arial" w:eastAsia="Arial" w:hAnsi="Arial" w:cs="Arial"/>
          <w:b/>
          <w:bCs/>
          <w:spacing w:val="-5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y/o</w:t>
      </w:r>
      <w:r w:rsidRPr="00FA35E4">
        <w:rPr>
          <w:rFonts w:ascii="Arial" w:eastAsia="Arial" w:hAnsi="Arial" w:cs="Arial"/>
          <w:b/>
          <w:bCs/>
          <w:spacing w:val="-2"/>
          <w:sz w:val="22"/>
          <w:szCs w:val="22"/>
          <w:u w:val="thick"/>
          <w:lang w:val="es-ES" w:eastAsia="en-US"/>
        </w:rPr>
        <w:t xml:space="preserve"> </w:t>
      </w:r>
      <w:r w:rsidRPr="00FA35E4">
        <w:rPr>
          <w:rFonts w:ascii="Arial" w:eastAsia="Arial" w:hAnsi="Arial" w:cs="Arial"/>
          <w:b/>
          <w:bCs/>
          <w:sz w:val="22"/>
          <w:szCs w:val="22"/>
          <w:u w:val="thick"/>
          <w:lang w:val="es-ES" w:eastAsia="en-US"/>
        </w:rPr>
        <w:t>servicios.</w:t>
      </w:r>
    </w:p>
    <w:p w:rsidR="00FA35E4" w:rsidRPr="00FA35E4" w:rsidRDefault="00FA35E4" w:rsidP="00FA35E4">
      <w:pPr>
        <w:widowControl w:val="0"/>
        <w:autoSpaceDE w:val="0"/>
        <w:autoSpaceDN w:val="0"/>
        <w:spacing w:before="4"/>
        <w:ind w:left="1522" w:right="133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Comprende el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pago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por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servicios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técnicos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 profesionales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no contemplados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en los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renglones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anteriores, siempre que éstos sean de carácter temporal, sin relación de dependencia y que no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correspondan a funciones de personal permanente, los cuales se imputan a los renglones de gasto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del grupo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0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Servicios Personales.</w:t>
      </w:r>
    </w:p>
    <w:p w:rsidR="00FA35E4" w:rsidRPr="00FA35E4" w:rsidRDefault="00FA35E4" w:rsidP="00FA35E4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2"/>
          <w:numId w:val="4"/>
        </w:numPr>
        <w:tabs>
          <w:tab w:val="left" w:pos="1459"/>
        </w:tabs>
        <w:autoSpaceDE w:val="0"/>
        <w:autoSpaceDN w:val="0"/>
        <w:ind w:right="133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Decreto número 57-92 del Congreso de la República de Guatemala, “Ley de Contrataciones del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Estado”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reformado por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el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Decreto número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09-2015, artículo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44,</w:t>
      </w:r>
      <w:r w:rsidRPr="00FA35E4">
        <w:rPr>
          <w:rFonts w:ascii="Arial" w:eastAsia="Arial" w:hAnsi="Arial" w:cs="Arial"/>
          <w:spacing w:val="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literal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e).</w:t>
      </w:r>
    </w:p>
    <w:p w:rsidR="00FA35E4" w:rsidRPr="00FA35E4" w:rsidRDefault="00FA35E4" w:rsidP="00FA35E4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2"/>
          <w:numId w:val="4"/>
        </w:numPr>
        <w:tabs>
          <w:tab w:val="left" w:pos="1459"/>
        </w:tabs>
        <w:autoSpaceDE w:val="0"/>
        <w:autoSpaceDN w:val="0"/>
        <w:ind w:hanging="361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Decreto</w:t>
      </w:r>
      <w:r w:rsidRPr="00FA35E4">
        <w:rPr>
          <w:rFonts w:ascii="Arial" w:eastAsia="Arial" w:hAnsi="Arial" w:cs="Arial"/>
          <w:spacing w:val="-1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número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101-97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del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Congreso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la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República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Guatemala,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“Ley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Orgánica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del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Presupuesto”.</w:t>
      </w:r>
    </w:p>
    <w:p w:rsidR="00FA35E4" w:rsidRPr="00FA35E4" w:rsidRDefault="00FA35E4" w:rsidP="00FA35E4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2"/>
          <w:numId w:val="4"/>
        </w:numPr>
        <w:tabs>
          <w:tab w:val="left" w:pos="1459"/>
        </w:tabs>
        <w:autoSpaceDE w:val="0"/>
        <w:autoSpaceDN w:val="0"/>
        <w:ind w:right="130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Acuerdo Gubernativo número 122-2016 del Ministerio de Finanzas Públicas, “Reglamento de la Ley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Contrataciones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del Estado”.</w:t>
      </w:r>
    </w:p>
    <w:p w:rsidR="00FA35E4" w:rsidRPr="00FA35E4" w:rsidRDefault="00FA35E4" w:rsidP="00FA35E4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2"/>
          <w:numId w:val="4"/>
        </w:numPr>
        <w:tabs>
          <w:tab w:val="left" w:pos="1459"/>
        </w:tabs>
        <w:autoSpaceDE w:val="0"/>
        <w:autoSpaceDN w:val="0"/>
        <w:ind w:right="132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Resolución</w:t>
      </w:r>
      <w:r w:rsidRPr="00FA35E4">
        <w:rPr>
          <w:rFonts w:ascii="Arial" w:eastAsia="Arial" w:hAnsi="Arial" w:cs="Arial"/>
          <w:spacing w:val="-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número</w:t>
      </w:r>
      <w:r w:rsidRPr="00FA35E4">
        <w:rPr>
          <w:rFonts w:ascii="Arial" w:eastAsia="Arial" w:hAnsi="Arial" w:cs="Arial"/>
          <w:spacing w:val="-7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18-2019</w:t>
      </w:r>
      <w:r w:rsidRPr="00FA35E4">
        <w:rPr>
          <w:rFonts w:ascii="Arial" w:eastAsia="Arial" w:hAnsi="Arial" w:cs="Arial"/>
          <w:spacing w:val="-8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del</w:t>
      </w:r>
      <w:r w:rsidRPr="00FA35E4">
        <w:rPr>
          <w:rFonts w:ascii="Arial" w:eastAsia="Arial" w:hAnsi="Arial" w:cs="Arial"/>
          <w:spacing w:val="-10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Ministerio</w:t>
      </w:r>
      <w:r w:rsidRPr="00FA35E4">
        <w:rPr>
          <w:rFonts w:ascii="Arial" w:eastAsia="Arial" w:hAnsi="Arial" w:cs="Arial"/>
          <w:spacing w:val="-8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8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Finanzas</w:t>
      </w:r>
      <w:r w:rsidRPr="00FA35E4">
        <w:rPr>
          <w:rFonts w:ascii="Arial" w:eastAsia="Arial" w:hAnsi="Arial" w:cs="Arial"/>
          <w:spacing w:val="-8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Públicas,</w:t>
      </w:r>
      <w:r w:rsidRPr="00FA35E4">
        <w:rPr>
          <w:rFonts w:ascii="Arial" w:eastAsia="Arial" w:hAnsi="Arial" w:cs="Arial"/>
          <w:spacing w:val="-7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“Normas</w:t>
      </w:r>
      <w:r w:rsidRPr="00FA35E4">
        <w:rPr>
          <w:rFonts w:ascii="Arial" w:eastAsia="Arial" w:hAnsi="Arial" w:cs="Arial"/>
          <w:spacing w:val="-10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para</w:t>
      </w:r>
      <w:r w:rsidRPr="00FA35E4">
        <w:rPr>
          <w:rFonts w:ascii="Arial" w:eastAsia="Arial" w:hAnsi="Arial" w:cs="Arial"/>
          <w:spacing w:val="-8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el</w:t>
      </w:r>
      <w:r w:rsidRPr="00FA35E4">
        <w:rPr>
          <w:rFonts w:ascii="Arial" w:eastAsia="Arial" w:hAnsi="Arial" w:cs="Arial"/>
          <w:spacing w:val="-10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Uso</w:t>
      </w:r>
      <w:r w:rsidRPr="00FA35E4">
        <w:rPr>
          <w:rFonts w:ascii="Arial" w:eastAsia="Arial" w:hAnsi="Arial" w:cs="Arial"/>
          <w:spacing w:val="-8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del</w:t>
      </w:r>
      <w:r w:rsidRPr="00FA35E4">
        <w:rPr>
          <w:rFonts w:ascii="Arial" w:eastAsia="Arial" w:hAnsi="Arial" w:cs="Arial"/>
          <w:spacing w:val="-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Sistema</w:t>
      </w:r>
      <w:r w:rsidRPr="00FA35E4">
        <w:rPr>
          <w:rFonts w:ascii="Arial" w:eastAsia="Arial" w:hAnsi="Arial" w:cs="Arial"/>
          <w:spacing w:val="-10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5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Información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Contrataciones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Adquisiciones del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Estado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-GUATECOMPRAS-”.</w:t>
      </w:r>
    </w:p>
    <w:p w:rsidR="00FA35E4" w:rsidRPr="00FA35E4" w:rsidRDefault="00FA35E4" w:rsidP="00FA35E4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2"/>
          <w:numId w:val="4"/>
        </w:numPr>
        <w:tabs>
          <w:tab w:val="left" w:pos="1459"/>
        </w:tabs>
        <w:autoSpaceDE w:val="0"/>
        <w:autoSpaceDN w:val="0"/>
        <w:ind w:right="130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Decreto número 13-2013 del Congreso de la República de Guatemala “Reformas a los Decretos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números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101-97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del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Congreso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la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República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“Ley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Orgánica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del</w:t>
      </w:r>
      <w:r w:rsidRPr="00FA35E4">
        <w:rPr>
          <w:rFonts w:ascii="Arial" w:eastAsia="Arial" w:hAnsi="Arial" w:cs="Arial"/>
          <w:spacing w:val="-1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Presupuesto”;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31-2002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del</w:t>
      </w:r>
      <w:r w:rsidRPr="00FA35E4">
        <w:rPr>
          <w:rFonts w:ascii="Arial" w:eastAsia="Arial" w:hAnsi="Arial" w:cs="Arial"/>
          <w:spacing w:val="-1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Congreso</w:t>
      </w:r>
      <w:r w:rsidRPr="00FA35E4">
        <w:rPr>
          <w:rFonts w:ascii="Arial" w:eastAsia="Arial" w:hAnsi="Arial" w:cs="Arial"/>
          <w:spacing w:val="-5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 la República “Ley Orgánica de la Contraloría General de Cuentas; y 1-98 del Congreso de la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República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“Ley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Orgánica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la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Superintendencia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Administración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Tributaría”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artículos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12,13,18,23,24,26,27,40,46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47.</w:t>
      </w:r>
    </w:p>
    <w:p w:rsidR="00FA35E4" w:rsidRPr="00FA35E4" w:rsidRDefault="00FA35E4" w:rsidP="00FA35E4">
      <w:pPr>
        <w:widowControl w:val="0"/>
        <w:autoSpaceDE w:val="0"/>
        <w:autoSpaceDN w:val="0"/>
        <w:spacing w:before="1"/>
        <w:rPr>
          <w:rFonts w:ascii="Arial" w:eastAsia="Arial" w:hAnsi="Arial" w:cs="Arial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2"/>
          <w:numId w:val="4"/>
        </w:numPr>
        <w:tabs>
          <w:tab w:val="left" w:pos="1459"/>
        </w:tabs>
        <w:autoSpaceDE w:val="0"/>
        <w:autoSpaceDN w:val="0"/>
        <w:ind w:right="135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Acuerdo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Gubernativo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26-2019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del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Ministerio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Finanzas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Públicas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“Reglamento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para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el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reconocimiento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gastos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por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servicios prestados”.</w:t>
      </w:r>
    </w:p>
    <w:p w:rsidR="00FA35E4" w:rsidRPr="00FA35E4" w:rsidRDefault="00FA35E4" w:rsidP="00FA35E4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2"/>
          <w:numId w:val="4"/>
        </w:numPr>
        <w:tabs>
          <w:tab w:val="left" w:pos="1459"/>
        </w:tabs>
        <w:autoSpaceDE w:val="0"/>
        <w:autoSpaceDN w:val="0"/>
        <w:ind w:right="131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Acuerdo de Directorio Número 13-2018 de la Superintendencia de Administración Tributaria -SAT-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“Régimen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Factura Electrónica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en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Línea (FEL)”</w:t>
      </w:r>
    </w:p>
    <w:p w:rsidR="00FA35E4" w:rsidRPr="00FA35E4" w:rsidRDefault="00FA35E4" w:rsidP="00FA35E4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22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2"/>
          <w:numId w:val="4"/>
        </w:numPr>
        <w:tabs>
          <w:tab w:val="left" w:pos="1459"/>
        </w:tabs>
        <w:autoSpaceDE w:val="0"/>
        <w:autoSpaceDN w:val="0"/>
        <w:spacing w:before="1"/>
        <w:ind w:right="134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Resolución de Superintendencia Número SAT-DSI-838-2019,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que incorpora al Régimen de Factura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Electrónica en Línea FEL, a los contribuyentes que provean Servicios Profesionales Individuales en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General,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 los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organismos del Estado.</w:t>
      </w:r>
    </w:p>
    <w:p w:rsidR="00FA35E4" w:rsidRPr="00FA35E4" w:rsidRDefault="00FA35E4" w:rsidP="00FA35E4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FA35E4">
      <w:pPr>
        <w:widowControl w:val="0"/>
        <w:autoSpaceDE w:val="0"/>
        <w:autoSpaceDN w:val="0"/>
        <w:ind w:left="106" w:right="133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Adicionalmente, se debe considerar lo que para el efecto establezca la Ley del Presupuesto General de Ingresos y</w:t>
      </w:r>
      <w:r w:rsidRPr="00FA35E4">
        <w:rPr>
          <w:rFonts w:ascii="Arial" w:eastAsia="Arial" w:hAnsi="Arial" w:cs="Arial"/>
          <w:spacing w:val="-5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Egresos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del Estado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para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el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ejercicio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fiscal</w:t>
      </w:r>
      <w:r w:rsidRPr="00FA35E4">
        <w:rPr>
          <w:rFonts w:ascii="Arial" w:eastAsia="Arial" w:hAnsi="Arial" w:cs="Arial"/>
          <w:spacing w:val="-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que corresponda.</w:t>
      </w:r>
    </w:p>
    <w:p w:rsidR="00FA35E4" w:rsidRPr="00FA35E4" w:rsidRDefault="00FA35E4" w:rsidP="00FA35E4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es-ES" w:eastAsia="en-US"/>
        </w:rPr>
        <w:sectPr w:rsidR="00FA35E4" w:rsidRPr="00FA35E4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FA35E4" w:rsidRPr="00FA35E4" w:rsidTr="00D366C9">
        <w:trPr>
          <w:trHeight w:val="820"/>
        </w:trPr>
        <w:tc>
          <w:tcPr>
            <w:tcW w:w="857" w:type="dxa"/>
            <w:vMerge w:val="restart"/>
          </w:tcPr>
          <w:p w:rsidR="00FA35E4" w:rsidRPr="00FA35E4" w:rsidRDefault="00FA35E4" w:rsidP="00FA35E4">
            <w:pPr>
              <w:spacing w:before="11"/>
              <w:rPr>
                <w:rFonts w:ascii="Arial" w:eastAsia="Arial" w:hAnsi="Arial" w:cs="Arial"/>
                <w:sz w:val="4"/>
                <w:lang w:val="es-ES" w:eastAsia="en-US"/>
              </w:rPr>
            </w:pPr>
          </w:p>
          <w:p w:rsidR="00FA35E4" w:rsidRPr="00FA35E4" w:rsidRDefault="00FA35E4" w:rsidP="00FA35E4">
            <w:pPr>
              <w:ind w:left="19" w:right="-44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noProof/>
                <w:lang w:val="es-GT" w:eastAsia="es-GT"/>
              </w:rPr>
              <w:drawing>
                <wp:inline distT="0" distB="0" distL="0" distR="0">
                  <wp:extent cx="522605" cy="417830"/>
                  <wp:effectExtent l="0" t="0" r="0" b="1270"/>
                  <wp:docPr id="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:rsidR="00FA35E4" w:rsidRPr="00FA35E4" w:rsidRDefault="00FA35E4" w:rsidP="00FA35E4">
            <w:pPr>
              <w:spacing w:before="53"/>
              <w:ind w:left="377" w:right="386"/>
              <w:jc w:val="center"/>
              <w:rPr>
                <w:rFonts w:ascii="Arial" w:eastAsia="Arial" w:hAnsi="Arial" w:cs="Arial"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pacing w:val="15"/>
                <w:sz w:val="16"/>
                <w:lang w:val="es-ES" w:eastAsia="en-US"/>
              </w:rPr>
              <w:t>PROCEDI</w:t>
            </w:r>
            <w:r w:rsidRPr="00FA35E4">
              <w:rPr>
                <w:rFonts w:ascii="Arial" w:eastAsia="Arial" w:hAnsi="Arial" w:cs="Arial"/>
                <w:spacing w:val="-20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pacing w:val="15"/>
                <w:sz w:val="16"/>
                <w:lang w:val="es-ES" w:eastAsia="en-US"/>
              </w:rPr>
              <w:t>MIENTO</w:t>
            </w:r>
          </w:p>
          <w:p w:rsidR="00FA35E4" w:rsidRPr="00FA35E4" w:rsidRDefault="00FA35E4" w:rsidP="00FA35E4">
            <w:pPr>
              <w:spacing w:before="11" w:line="270" w:lineRule="atLeast"/>
              <w:ind w:left="391" w:right="386"/>
              <w:jc w:val="center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CONTRATACIÓN</w:t>
            </w:r>
            <w:r w:rsidRPr="00FA35E4">
              <w:rPr>
                <w:rFonts w:ascii="Arial" w:eastAsia="Arial" w:hAnsi="Arial" w:cs="Arial"/>
                <w:b/>
                <w:spacing w:val="-4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DE SERVICIOS</w:t>
            </w:r>
            <w:r w:rsidRPr="00FA35E4">
              <w:rPr>
                <w:rFonts w:ascii="Arial" w:eastAsia="Arial" w:hAnsi="Arial" w:cs="Arial"/>
                <w:b/>
                <w:spacing w:val="-5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TÉCNICOS</w:t>
            </w:r>
            <w:r w:rsidRPr="00FA35E4">
              <w:rPr>
                <w:rFonts w:ascii="Arial" w:eastAsia="Arial" w:hAnsi="Arial" w:cs="Arial"/>
                <w:b/>
                <w:spacing w:val="-3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O</w:t>
            </w:r>
            <w:r w:rsidRPr="00FA35E4">
              <w:rPr>
                <w:rFonts w:ascii="Arial" w:eastAsia="Arial" w:hAnsi="Arial" w:cs="Arial"/>
                <w:b/>
                <w:spacing w:val="-3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PROFESIONALES</w:t>
            </w:r>
            <w:r w:rsidRPr="00FA35E4">
              <w:rPr>
                <w:rFonts w:ascii="Arial" w:eastAsia="Arial" w:hAnsi="Arial" w:cs="Arial"/>
                <w:b/>
                <w:spacing w:val="-3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INDIVIDUALES</w:t>
            </w:r>
            <w:r w:rsidRPr="00FA35E4">
              <w:rPr>
                <w:rFonts w:ascii="Arial" w:eastAsia="Arial" w:hAnsi="Arial" w:cs="Arial"/>
                <w:b/>
                <w:spacing w:val="-2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EN</w:t>
            </w:r>
            <w:r w:rsidRPr="00FA35E4">
              <w:rPr>
                <w:rFonts w:ascii="Arial" w:eastAsia="Arial" w:hAnsi="Arial" w:cs="Arial"/>
                <w:b/>
                <w:spacing w:val="-63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GENERAL</w:t>
            </w:r>
            <w:r w:rsidRPr="00FA35E4">
              <w:rPr>
                <w:rFonts w:ascii="Arial" w:eastAsia="Arial" w:hAnsi="Arial" w:cs="Arial"/>
                <w:b/>
                <w:spacing w:val="-1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CON CARGO</w:t>
            </w:r>
            <w:r w:rsidRPr="00FA35E4">
              <w:rPr>
                <w:rFonts w:ascii="Arial" w:eastAsia="Arial" w:hAnsi="Arial" w:cs="Arial"/>
                <w:b/>
                <w:spacing w:val="2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AL SUBGRUPO</w:t>
            </w:r>
            <w:r w:rsidRPr="00FA35E4">
              <w:rPr>
                <w:rFonts w:ascii="Arial" w:eastAsia="Arial" w:hAnsi="Arial" w:cs="Arial"/>
                <w:b/>
                <w:spacing w:val="1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b/>
                <w:spacing w:val="-1"/>
                <w:sz w:val="2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GASTO 18</w:t>
            </w:r>
          </w:p>
        </w:tc>
      </w:tr>
      <w:tr w:rsidR="00FA35E4" w:rsidRPr="00FA35E4" w:rsidTr="00D366C9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:rsidR="00FA35E4" w:rsidRPr="00FA35E4" w:rsidRDefault="00FA35E4" w:rsidP="00FA35E4">
            <w:pPr>
              <w:rPr>
                <w:rFonts w:ascii="Arial" w:eastAsia="Arial" w:hAnsi="Arial" w:cs="Arial"/>
                <w:sz w:val="2"/>
                <w:szCs w:val="2"/>
                <w:lang w:val="es-ES" w:eastAsia="en-US"/>
              </w:rPr>
            </w:pPr>
          </w:p>
        </w:tc>
        <w:tc>
          <w:tcPr>
            <w:tcW w:w="4536" w:type="dxa"/>
          </w:tcPr>
          <w:p w:rsidR="00FA35E4" w:rsidRPr="00FA35E4" w:rsidRDefault="00FA35E4" w:rsidP="00FA35E4">
            <w:pPr>
              <w:spacing w:line="180" w:lineRule="exact"/>
              <w:ind w:left="892"/>
              <w:rPr>
                <w:rFonts w:ascii="Arial" w:eastAsia="Arial" w:hAnsi="Arial" w:cs="Arial"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Del</w:t>
            </w:r>
            <w:r w:rsidRPr="00FA35E4">
              <w:rPr>
                <w:rFonts w:ascii="Arial" w:eastAsia="Arial" w:hAnsi="Arial" w:cs="Arial"/>
                <w:spacing w:val="-2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proceso:</w:t>
            </w:r>
            <w:r w:rsidRPr="00FA35E4">
              <w:rPr>
                <w:rFonts w:ascii="Arial" w:eastAsia="Arial" w:hAnsi="Arial" w:cs="Arial"/>
                <w:spacing w:val="-1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Gestión</w:t>
            </w:r>
            <w:r w:rsidRPr="00FA35E4">
              <w:rPr>
                <w:rFonts w:ascii="Arial" w:eastAsia="Arial" w:hAnsi="Arial" w:cs="Arial"/>
                <w:spacing w:val="-3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-4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Adquisiciones</w:t>
            </w:r>
          </w:p>
        </w:tc>
        <w:tc>
          <w:tcPr>
            <w:tcW w:w="2409" w:type="dxa"/>
          </w:tcPr>
          <w:p w:rsidR="00FA35E4" w:rsidRPr="00FA35E4" w:rsidRDefault="00FA35E4" w:rsidP="00FA35E4">
            <w:pPr>
              <w:spacing w:line="178" w:lineRule="exact"/>
              <w:ind w:left="358"/>
              <w:rPr>
                <w:rFonts w:ascii="Arial" w:eastAsia="Arial" w:hAnsi="Arial" w:cs="Arial"/>
                <w:b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Código:</w:t>
            </w:r>
            <w:r w:rsidRPr="00FA35E4">
              <w:rPr>
                <w:rFonts w:ascii="Arial" w:eastAsia="Arial" w:hAnsi="Arial" w:cs="Arial"/>
                <w:spacing w:val="62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sz w:val="16"/>
                <w:lang w:val="es-ES" w:eastAsia="en-US"/>
              </w:rPr>
              <w:t>ADQ-PRO-03</w:t>
            </w:r>
          </w:p>
        </w:tc>
        <w:tc>
          <w:tcPr>
            <w:tcW w:w="1560" w:type="dxa"/>
          </w:tcPr>
          <w:p w:rsidR="00FA35E4" w:rsidRPr="00FA35E4" w:rsidRDefault="00FA35E4" w:rsidP="00FA35E4">
            <w:pPr>
              <w:spacing w:line="180" w:lineRule="exact"/>
              <w:ind w:left="338"/>
              <w:rPr>
                <w:rFonts w:ascii="Arial" w:eastAsia="Arial" w:hAnsi="Arial" w:cs="Arial"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Versión:</w:t>
            </w:r>
            <w:r w:rsidRPr="00FA35E4">
              <w:rPr>
                <w:rFonts w:ascii="Arial" w:eastAsia="Arial" w:hAnsi="Arial" w:cs="Arial"/>
                <w:spacing w:val="29"/>
                <w:sz w:val="16"/>
                <w:lang w:val="es-ES" w:eastAsia="en-US"/>
              </w:rPr>
              <w:t xml:space="preserve"> 10</w:t>
            </w:r>
          </w:p>
        </w:tc>
        <w:tc>
          <w:tcPr>
            <w:tcW w:w="1841" w:type="dxa"/>
          </w:tcPr>
          <w:p w:rsidR="00FA35E4" w:rsidRPr="00FA35E4" w:rsidRDefault="00FA35E4" w:rsidP="00057D3E">
            <w:pPr>
              <w:spacing w:line="180" w:lineRule="exact"/>
              <w:ind w:left="383"/>
              <w:rPr>
                <w:rFonts w:ascii="Arial" w:eastAsia="Arial" w:hAnsi="Arial" w:cs="Arial"/>
                <w:sz w:val="16"/>
                <w:lang w:val="es-ES" w:eastAsia="en-US"/>
              </w:rPr>
            </w:pP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Página</w:t>
            </w:r>
            <w:r w:rsidRPr="00FA35E4">
              <w:rPr>
                <w:rFonts w:ascii="Arial" w:eastAsia="Arial" w:hAnsi="Arial" w:cs="Arial"/>
                <w:spacing w:val="-1"/>
                <w:sz w:val="16"/>
                <w:lang w:val="es-ES" w:eastAsia="en-US"/>
              </w:rPr>
              <w:t xml:space="preserve"> </w:t>
            </w:r>
            <w:r w:rsidR="00057D3E">
              <w:rPr>
                <w:rFonts w:ascii="Arial" w:eastAsia="Arial" w:hAnsi="Arial" w:cs="Arial"/>
                <w:spacing w:val="-1"/>
                <w:sz w:val="16"/>
                <w:lang w:val="es-ES" w:eastAsia="en-US"/>
              </w:rPr>
              <w:t>4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 xml:space="preserve"> de</w:t>
            </w:r>
            <w:r w:rsidRPr="00FA35E4">
              <w:rPr>
                <w:rFonts w:ascii="Arial" w:eastAsia="Arial" w:hAnsi="Arial" w:cs="Arial"/>
                <w:spacing w:val="-2"/>
                <w:sz w:val="1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sz w:val="16"/>
                <w:lang w:val="es-ES" w:eastAsia="en-US"/>
              </w:rPr>
              <w:t>17</w:t>
            </w:r>
          </w:p>
        </w:tc>
      </w:tr>
    </w:tbl>
    <w:p w:rsidR="00FA35E4" w:rsidRPr="00FA35E4" w:rsidRDefault="00FA35E4" w:rsidP="00E44A87">
      <w:pPr>
        <w:widowControl w:val="0"/>
        <w:numPr>
          <w:ilvl w:val="1"/>
          <w:numId w:val="4"/>
        </w:numPr>
        <w:tabs>
          <w:tab w:val="left" w:pos="1187"/>
        </w:tabs>
        <w:autoSpaceDE w:val="0"/>
        <w:autoSpaceDN w:val="0"/>
        <w:spacing w:before="116"/>
        <w:ind w:hanging="361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Otras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consideraciones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importantes:</w:t>
      </w:r>
    </w:p>
    <w:p w:rsidR="00FA35E4" w:rsidRPr="00FA35E4" w:rsidRDefault="00FA35E4" w:rsidP="00FA35E4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2"/>
          <w:numId w:val="4"/>
        </w:numPr>
        <w:tabs>
          <w:tab w:val="left" w:pos="1459"/>
        </w:tabs>
        <w:autoSpaceDE w:val="0"/>
        <w:autoSpaceDN w:val="0"/>
        <w:ind w:right="130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La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contratación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servicios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técnicos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profesionales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individuales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en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general,</w:t>
      </w:r>
      <w:r w:rsidRPr="00FA35E4">
        <w:rPr>
          <w:rFonts w:ascii="Arial" w:eastAsia="Arial" w:hAnsi="Arial" w:cs="Arial"/>
          <w:spacing w:val="-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efectuará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únicamente</w:t>
      </w:r>
      <w:r w:rsidRPr="00FA35E4">
        <w:rPr>
          <w:rFonts w:ascii="Arial" w:eastAsia="Arial" w:hAnsi="Arial" w:cs="Arial"/>
          <w:spacing w:val="-58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 personas individuales, de conformidad con la literal e) del artículo 44 del Decreto No. 57-92 Ley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Contrataciones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del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Estado.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Para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personas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jurídicas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deberán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agotar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procedimientos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establecidos en la Ley de Contrataciones del Estado y su Reglamento en los diferentes regímenes o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modalidades de adquisición.</w:t>
      </w:r>
    </w:p>
    <w:p w:rsidR="00FA35E4" w:rsidRPr="00FA35E4" w:rsidRDefault="00FA35E4" w:rsidP="00FA35E4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22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2"/>
          <w:numId w:val="4"/>
        </w:numPr>
        <w:tabs>
          <w:tab w:val="left" w:pos="1459"/>
        </w:tabs>
        <w:autoSpaceDE w:val="0"/>
        <w:autoSpaceDN w:val="0"/>
        <w:ind w:right="131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Todos los contratos administrativos de servicios técnicos o profesionales individuales en general así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como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Acuerdos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Ministeriales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 aprobación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deberán ser generados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dentro del Sistema de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 xml:space="preserve">Contratos del MINEDUC, por lo que, la Autoridad Superior </w:t>
      </w:r>
      <w:r w:rsidRPr="00FA35E4">
        <w:rPr>
          <w:rFonts w:ascii="Arial" w:eastAsia="Arial" w:hAnsi="Arial" w:cs="Arial"/>
          <w:sz w:val="22"/>
          <w:szCs w:val="22"/>
          <w:u w:val="single"/>
          <w:lang w:val="es-ES" w:eastAsia="en-US"/>
        </w:rPr>
        <w:t>no aprobará ningún contrato que sea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u w:val="single"/>
          <w:lang w:val="es-ES" w:eastAsia="en-US"/>
        </w:rPr>
        <w:t>generado</w:t>
      </w:r>
      <w:r w:rsidRPr="00FA35E4">
        <w:rPr>
          <w:rFonts w:ascii="Arial" w:eastAsia="Arial" w:hAnsi="Arial" w:cs="Arial"/>
          <w:spacing w:val="-2"/>
          <w:sz w:val="22"/>
          <w:szCs w:val="22"/>
          <w:u w:val="single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u w:val="single"/>
          <w:lang w:val="es-ES" w:eastAsia="en-US"/>
        </w:rPr>
        <w:t>fuera</w:t>
      </w:r>
      <w:r w:rsidRPr="00FA35E4">
        <w:rPr>
          <w:rFonts w:ascii="Arial" w:eastAsia="Arial" w:hAnsi="Arial" w:cs="Arial"/>
          <w:spacing w:val="-2"/>
          <w:sz w:val="22"/>
          <w:szCs w:val="22"/>
          <w:u w:val="single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u w:val="single"/>
          <w:lang w:val="es-ES" w:eastAsia="en-US"/>
        </w:rPr>
        <w:t>de dicho</w:t>
      </w:r>
      <w:r w:rsidRPr="00FA35E4">
        <w:rPr>
          <w:rFonts w:ascii="Arial" w:eastAsia="Arial" w:hAnsi="Arial" w:cs="Arial"/>
          <w:spacing w:val="-5"/>
          <w:sz w:val="22"/>
          <w:szCs w:val="22"/>
          <w:u w:val="single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u w:val="single"/>
          <w:lang w:val="es-ES" w:eastAsia="en-US"/>
        </w:rPr>
        <w:t>Sistema.</w:t>
      </w:r>
    </w:p>
    <w:p w:rsidR="00FA35E4" w:rsidRPr="00FA35E4" w:rsidRDefault="00FA35E4" w:rsidP="00FA35E4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13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2"/>
          <w:numId w:val="4"/>
        </w:numPr>
        <w:tabs>
          <w:tab w:val="left" w:pos="1459"/>
        </w:tabs>
        <w:autoSpaceDE w:val="0"/>
        <w:autoSpaceDN w:val="0"/>
        <w:spacing w:before="93"/>
        <w:ind w:right="131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Los pagos que se efectúen como consecuencia de estas contrataciones serán únicamente por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producto</w:t>
      </w:r>
      <w:r w:rsidRPr="00FA35E4">
        <w:rPr>
          <w:rFonts w:ascii="Arial" w:eastAsia="Arial" w:hAnsi="Arial" w:cs="Arial"/>
          <w:spacing w:val="-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o</w:t>
      </w:r>
      <w:r w:rsidRPr="00FA35E4">
        <w:rPr>
          <w:rFonts w:ascii="Arial" w:eastAsia="Arial" w:hAnsi="Arial" w:cs="Arial"/>
          <w:spacing w:val="-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productos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previamente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establecidos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en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los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Términos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Referencia.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Los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Directores</w:t>
      </w:r>
      <w:r w:rsidRPr="00FA35E4">
        <w:rPr>
          <w:rFonts w:ascii="Arial" w:eastAsia="Arial" w:hAnsi="Arial" w:cs="Arial"/>
          <w:spacing w:val="-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6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las</w:t>
      </w:r>
      <w:r w:rsidRPr="00FA35E4">
        <w:rPr>
          <w:rFonts w:ascii="Arial" w:eastAsia="Arial" w:hAnsi="Arial" w:cs="Arial"/>
          <w:spacing w:val="-5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Unidades Ejecutoras serán responsables de que los honorarios asignados a los contratistas sean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racionales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y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congruentes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 los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servicios prestados.</w:t>
      </w:r>
    </w:p>
    <w:p w:rsidR="00FA35E4" w:rsidRPr="00FA35E4" w:rsidRDefault="00FA35E4" w:rsidP="00FA35E4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es-ES" w:eastAsia="en-US"/>
        </w:rPr>
      </w:pPr>
    </w:p>
    <w:p w:rsidR="00FA35E4" w:rsidRPr="00FA35E4" w:rsidRDefault="00FA35E4" w:rsidP="00E44A87">
      <w:pPr>
        <w:widowControl w:val="0"/>
        <w:numPr>
          <w:ilvl w:val="2"/>
          <w:numId w:val="4"/>
        </w:numPr>
        <w:tabs>
          <w:tab w:val="left" w:pos="1459"/>
        </w:tabs>
        <w:autoSpaceDE w:val="0"/>
        <w:autoSpaceDN w:val="0"/>
        <w:ind w:right="132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Los Directores de las Unidades Ejecutoras, bajo su total responsabilidad NO permitirán el inicio en la</w:t>
      </w:r>
      <w:r w:rsidRPr="00FA35E4">
        <w:rPr>
          <w:rFonts w:ascii="Arial" w:eastAsia="Arial" w:hAnsi="Arial" w:cs="Arial"/>
          <w:spacing w:val="-59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prestación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los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pacing w:val="-1"/>
          <w:sz w:val="22"/>
          <w:szCs w:val="22"/>
          <w:lang w:val="es-ES" w:eastAsia="en-US"/>
        </w:rPr>
        <w:t>servicios,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sin</w:t>
      </w:r>
      <w:r w:rsidRPr="00FA35E4">
        <w:rPr>
          <w:rFonts w:ascii="Arial" w:eastAsia="Arial" w:hAnsi="Arial" w:cs="Arial"/>
          <w:spacing w:val="-1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estar</w:t>
      </w:r>
      <w:r w:rsidRPr="00FA35E4">
        <w:rPr>
          <w:rFonts w:ascii="Arial" w:eastAsia="Arial" w:hAnsi="Arial" w:cs="Arial"/>
          <w:spacing w:val="-13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previamente</w:t>
      </w:r>
      <w:r w:rsidRPr="00FA35E4">
        <w:rPr>
          <w:rFonts w:ascii="Arial" w:eastAsia="Arial" w:hAnsi="Arial" w:cs="Arial"/>
          <w:spacing w:val="-17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aprobado</w:t>
      </w:r>
      <w:r w:rsidRPr="00FA35E4">
        <w:rPr>
          <w:rFonts w:ascii="Arial" w:eastAsia="Arial" w:hAnsi="Arial" w:cs="Arial"/>
          <w:spacing w:val="-10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el</w:t>
      </w:r>
      <w:r w:rsidRPr="00FA35E4">
        <w:rPr>
          <w:rFonts w:ascii="Arial" w:eastAsia="Arial" w:hAnsi="Arial" w:cs="Arial"/>
          <w:spacing w:val="-15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contrato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</w:t>
      </w:r>
      <w:r w:rsidRPr="00FA35E4">
        <w:rPr>
          <w:rFonts w:ascii="Arial" w:eastAsia="Arial" w:hAnsi="Arial" w:cs="Arial"/>
          <w:spacing w:val="-14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través</w:t>
      </w:r>
      <w:r w:rsidRPr="00FA35E4">
        <w:rPr>
          <w:rFonts w:ascii="Arial" w:eastAsia="Arial" w:hAnsi="Arial" w:cs="Arial"/>
          <w:spacing w:val="-10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de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Acuerdo</w:t>
      </w:r>
      <w:r w:rsidRPr="00FA35E4">
        <w:rPr>
          <w:rFonts w:ascii="Arial" w:eastAsia="Arial" w:hAnsi="Arial" w:cs="Arial"/>
          <w:spacing w:val="-1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Ministerial.</w:t>
      </w:r>
    </w:p>
    <w:p w:rsidR="00FA35E4" w:rsidRPr="00FA35E4" w:rsidRDefault="00FA35E4" w:rsidP="00FA35E4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1"/>
          <w:szCs w:val="22"/>
          <w:lang w:val="es-ES" w:eastAsia="en-US"/>
        </w:rPr>
      </w:pPr>
    </w:p>
    <w:p w:rsidR="00FA35E4" w:rsidRPr="00FA35E4" w:rsidRDefault="00FA35E4" w:rsidP="00FA35E4">
      <w:pPr>
        <w:widowControl w:val="0"/>
        <w:autoSpaceDE w:val="0"/>
        <w:autoSpaceDN w:val="0"/>
        <w:ind w:left="106" w:right="133"/>
        <w:jc w:val="both"/>
        <w:rPr>
          <w:rFonts w:ascii="Arial" w:eastAsia="Arial" w:hAnsi="Arial" w:cs="Arial"/>
          <w:sz w:val="22"/>
          <w:szCs w:val="22"/>
          <w:lang w:val="es-ES" w:eastAsia="en-US"/>
        </w:rPr>
      </w:pP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El alcance del mismo inicia desde la solicitud de contratación de los servicios, hasta la conformación de los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expedientes para trámite de pago en la Unidad/Sección/Departamento Administrativo Financiero de las Unidades</w:t>
      </w:r>
      <w:r w:rsidRPr="00FA35E4">
        <w:rPr>
          <w:rFonts w:ascii="Arial" w:eastAsia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Ejecutoras</w:t>
      </w:r>
      <w:r w:rsidRPr="00FA35E4">
        <w:rPr>
          <w:rFonts w:ascii="Arial" w:eastAsia="Arial" w:hAnsi="Arial" w:cs="Arial"/>
          <w:spacing w:val="-2"/>
          <w:sz w:val="22"/>
          <w:szCs w:val="22"/>
          <w:lang w:val="es-ES" w:eastAsia="en-US"/>
        </w:rPr>
        <w:t xml:space="preserve"> </w:t>
      </w:r>
      <w:r w:rsidRPr="00FA35E4">
        <w:rPr>
          <w:rFonts w:ascii="Arial" w:eastAsia="Arial" w:hAnsi="Arial" w:cs="Arial"/>
          <w:sz w:val="22"/>
          <w:szCs w:val="22"/>
          <w:lang w:val="es-ES" w:eastAsia="en-US"/>
        </w:rPr>
        <w:t>responsables.</w:t>
      </w:r>
    </w:p>
    <w:p w:rsidR="00FA494E" w:rsidRPr="005732FE" w:rsidRDefault="00FA494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5732FE" w:rsidRP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3" w:name="OLE_LINK1"/>
      <w:bookmarkStart w:id="4" w:name="OLE_LINK2"/>
    </w:p>
    <w:p w:rsidR="005732FE" w:rsidRPr="005732FE" w:rsidRDefault="005732FE" w:rsidP="005732F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:rsidR="005732FE" w:rsidRP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3"/>
    <w:bookmarkEnd w:id="4"/>
    <w:p w:rsidR="00FA494E" w:rsidRDefault="00FA494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eNormal2"/>
        <w:tblW w:w="0" w:type="auto"/>
        <w:tblInd w:w="641" w:type="dxa"/>
        <w:tblLayout w:type="fixed"/>
        <w:tblLook w:val="01E0" w:firstRow="1" w:lastRow="1" w:firstColumn="1" w:lastColumn="1" w:noHBand="0" w:noVBand="0"/>
      </w:tblPr>
      <w:tblGrid>
        <w:gridCol w:w="486"/>
        <w:gridCol w:w="2062"/>
        <w:gridCol w:w="8155"/>
      </w:tblGrid>
      <w:tr w:rsidR="00FA35E4" w:rsidRPr="00FA35E4" w:rsidTr="00D366C9">
        <w:trPr>
          <w:trHeight w:val="575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20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01.-</w:t>
            </w:r>
          </w:p>
        </w:tc>
        <w:tc>
          <w:tcPr>
            <w:tcW w:w="2062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56"/>
              <w:ind w:left="68"/>
              <w:rPr>
                <w:rFonts w:ascii="Arial" w:eastAsia="Arial" w:hAnsi="Arial" w:cs="Arial"/>
                <w:b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lang w:val="es-ES" w:eastAsia="en-US"/>
              </w:rPr>
              <w:t>DIDECO</w:t>
            </w:r>
          </w:p>
        </w:tc>
        <w:tc>
          <w:tcPr>
            <w:tcW w:w="8155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24"/>
              <w:ind w:left="100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lang w:val="es-ES" w:eastAsia="en-US"/>
              </w:rPr>
              <w:t>Dirección</w:t>
            </w:r>
            <w:r w:rsidRPr="00FA35E4">
              <w:rPr>
                <w:rFonts w:ascii="Arial" w:eastAsia="Arial" w:hAnsi="Arial" w:cs="Arial"/>
                <w:spacing w:val="-3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Adquisiciones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y</w:t>
            </w:r>
            <w:r w:rsidRPr="00FA35E4">
              <w:rPr>
                <w:rFonts w:ascii="Arial" w:eastAsia="Arial" w:hAnsi="Arial" w:cs="Arial"/>
                <w:spacing w:val="-3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Contrataciones.</w:t>
            </w:r>
          </w:p>
        </w:tc>
      </w:tr>
      <w:tr w:rsidR="00FA35E4" w:rsidRPr="00FA35E4" w:rsidTr="00D366C9">
        <w:trPr>
          <w:trHeight w:val="585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25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02.-</w:t>
            </w:r>
          </w:p>
        </w:tc>
        <w:tc>
          <w:tcPr>
            <w:tcW w:w="2062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60"/>
              <w:ind w:left="68"/>
              <w:rPr>
                <w:rFonts w:ascii="Arial" w:eastAsia="Arial" w:hAnsi="Arial" w:cs="Arial"/>
                <w:b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lang w:val="es-ES" w:eastAsia="en-US"/>
              </w:rPr>
              <w:t>Ejercicio Fiscal</w:t>
            </w:r>
          </w:p>
        </w:tc>
        <w:tc>
          <w:tcPr>
            <w:tcW w:w="8155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7" w:line="278" w:lineRule="exact"/>
              <w:ind w:left="100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3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conformidad</w:t>
            </w:r>
            <w:r w:rsidRPr="00FA35E4">
              <w:rPr>
                <w:rFonts w:ascii="Arial" w:eastAsia="Arial" w:hAnsi="Arial" w:cs="Arial"/>
                <w:spacing w:val="30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con</w:t>
            </w:r>
            <w:r w:rsidRPr="00FA35E4">
              <w:rPr>
                <w:rFonts w:ascii="Arial" w:eastAsia="Arial" w:hAnsi="Arial" w:cs="Arial"/>
                <w:spacing w:val="3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la</w:t>
            </w:r>
            <w:r w:rsidRPr="00FA35E4">
              <w:rPr>
                <w:rFonts w:ascii="Arial" w:eastAsia="Arial" w:hAnsi="Arial" w:cs="Arial"/>
                <w:spacing w:val="29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Ley</w:t>
            </w:r>
            <w:r w:rsidRPr="00FA35E4">
              <w:rPr>
                <w:rFonts w:ascii="Arial" w:eastAsia="Arial" w:hAnsi="Arial" w:cs="Arial"/>
                <w:spacing w:val="3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Orgánica</w:t>
            </w:r>
            <w:r w:rsidRPr="00FA35E4">
              <w:rPr>
                <w:rFonts w:ascii="Arial" w:eastAsia="Arial" w:hAnsi="Arial" w:cs="Arial"/>
                <w:spacing w:val="33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30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Presupuesto,</w:t>
            </w:r>
            <w:r w:rsidRPr="00FA35E4">
              <w:rPr>
                <w:rFonts w:ascii="Arial" w:eastAsia="Arial" w:hAnsi="Arial" w:cs="Arial"/>
                <w:spacing w:val="3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artículo</w:t>
            </w:r>
            <w:r w:rsidRPr="00FA35E4">
              <w:rPr>
                <w:rFonts w:ascii="Arial" w:eastAsia="Arial" w:hAnsi="Arial" w:cs="Arial"/>
                <w:spacing w:val="33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6,</w:t>
            </w:r>
            <w:r w:rsidRPr="00FA35E4">
              <w:rPr>
                <w:rFonts w:ascii="Arial" w:eastAsia="Arial" w:hAnsi="Arial" w:cs="Arial"/>
                <w:spacing w:val="3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comprende</w:t>
            </w:r>
            <w:r w:rsidRPr="00FA35E4">
              <w:rPr>
                <w:rFonts w:ascii="Arial" w:eastAsia="Arial" w:hAnsi="Arial" w:cs="Arial"/>
                <w:spacing w:val="3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el</w:t>
            </w:r>
            <w:r w:rsidRPr="00FA35E4">
              <w:rPr>
                <w:rFonts w:ascii="Arial" w:eastAsia="Arial" w:hAnsi="Arial" w:cs="Arial"/>
                <w:spacing w:val="-58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período del 1 de enero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al</w:t>
            </w:r>
            <w:r w:rsidRPr="00FA35E4">
              <w:rPr>
                <w:rFonts w:ascii="Arial" w:eastAsia="Arial" w:hAnsi="Arial" w:cs="Arial"/>
                <w:spacing w:val="-3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31 de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diciembre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cada año.</w:t>
            </w:r>
          </w:p>
        </w:tc>
      </w:tr>
      <w:tr w:rsidR="00FA35E4" w:rsidRPr="00FA35E4" w:rsidTr="00D366C9">
        <w:trPr>
          <w:trHeight w:val="573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18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03.-</w:t>
            </w:r>
          </w:p>
        </w:tc>
        <w:tc>
          <w:tcPr>
            <w:tcW w:w="2062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53"/>
              <w:ind w:left="68"/>
              <w:rPr>
                <w:rFonts w:ascii="Arial" w:eastAsia="Arial" w:hAnsi="Arial" w:cs="Arial"/>
                <w:b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lang w:val="es-ES" w:eastAsia="en-US"/>
              </w:rPr>
              <w:t>GUATECOMPRAS</w:t>
            </w:r>
          </w:p>
        </w:tc>
        <w:tc>
          <w:tcPr>
            <w:tcW w:w="8155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21"/>
              <w:ind w:left="100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lang w:val="es-ES" w:eastAsia="en-US"/>
              </w:rPr>
              <w:t>Sistema de</w:t>
            </w:r>
            <w:r w:rsidRPr="00FA35E4">
              <w:rPr>
                <w:rFonts w:ascii="Arial" w:eastAsia="Arial" w:hAnsi="Arial" w:cs="Arial"/>
                <w:spacing w:val="-3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Información</w:t>
            </w:r>
            <w:r w:rsidRPr="00FA35E4">
              <w:rPr>
                <w:rFonts w:ascii="Arial" w:eastAsia="Arial" w:hAnsi="Arial" w:cs="Arial"/>
                <w:spacing w:val="-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Contrataciones</w:t>
            </w:r>
            <w:r w:rsidRPr="00FA35E4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y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Adquisiciones</w:t>
            </w:r>
            <w:r w:rsidRPr="00FA35E4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del</w:t>
            </w:r>
            <w:r w:rsidRPr="00FA35E4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Estado.</w:t>
            </w:r>
          </w:p>
        </w:tc>
      </w:tr>
      <w:tr w:rsidR="00FA35E4" w:rsidRPr="00FA35E4" w:rsidTr="00D366C9">
        <w:trPr>
          <w:trHeight w:val="575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20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04.-</w:t>
            </w:r>
          </w:p>
        </w:tc>
        <w:tc>
          <w:tcPr>
            <w:tcW w:w="2062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56"/>
              <w:ind w:left="68"/>
              <w:rPr>
                <w:rFonts w:ascii="Arial" w:eastAsia="Arial" w:hAnsi="Arial" w:cs="Arial"/>
                <w:b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lang w:val="es-ES" w:eastAsia="en-US"/>
              </w:rPr>
              <w:t>ISR</w:t>
            </w:r>
          </w:p>
        </w:tc>
        <w:tc>
          <w:tcPr>
            <w:tcW w:w="8155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24"/>
              <w:ind w:left="100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lang w:val="es-ES" w:eastAsia="en-US"/>
              </w:rPr>
              <w:t>Impuesto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Sobre</w:t>
            </w:r>
            <w:r w:rsidRPr="00FA35E4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la</w:t>
            </w:r>
            <w:r w:rsidRPr="00FA35E4">
              <w:rPr>
                <w:rFonts w:ascii="Arial" w:eastAsia="Arial" w:hAnsi="Arial" w:cs="Arial"/>
                <w:spacing w:val="-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Renta.</w:t>
            </w:r>
          </w:p>
        </w:tc>
      </w:tr>
      <w:tr w:rsidR="00FA35E4" w:rsidRPr="00FA35E4" w:rsidTr="00D366C9">
        <w:trPr>
          <w:trHeight w:val="575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20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05.-</w:t>
            </w:r>
          </w:p>
        </w:tc>
        <w:tc>
          <w:tcPr>
            <w:tcW w:w="2062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56"/>
              <w:ind w:left="68"/>
              <w:rPr>
                <w:rFonts w:ascii="Arial" w:eastAsia="Arial" w:hAnsi="Arial" w:cs="Arial"/>
                <w:b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lang w:val="es-ES" w:eastAsia="en-US"/>
              </w:rPr>
              <w:t>MINFIN</w:t>
            </w:r>
          </w:p>
        </w:tc>
        <w:tc>
          <w:tcPr>
            <w:tcW w:w="8155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24"/>
              <w:ind w:left="100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lang w:val="es-ES" w:eastAsia="en-US"/>
              </w:rPr>
              <w:t>Ministerio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Finanzas</w:t>
            </w:r>
            <w:r w:rsidRPr="00FA35E4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Públicas.</w:t>
            </w:r>
          </w:p>
        </w:tc>
      </w:tr>
      <w:tr w:rsidR="00FA35E4" w:rsidRPr="00FA35E4" w:rsidTr="00D366C9">
        <w:trPr>
          <w:trHeight w:val="576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21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06.-</w:t>
            </w:r>
          </w:p>
        </w:tc>
        <w:tc>
          <w:tcPr>
            <w:tcW w:w="2062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56"/>
              <w:ind w:left="68"/>
              <w:rPr>
                <w:rFonts w:ascii="Arial" w:eastAsia="Arial" w:hAnsi="Arial" w:cs="Arial"/>
                <w:b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lang w:val="es-ES" w:eastAsia="en-US"/>
              </w:rPr>
              <w:t>PAC</w:t>
            </w:r>
          </w:p>
        </w:tc>
        <w:tc>
          <w:tcPr>
            <w:tcW w:w="8155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24"/>
              <w:ind w:left="100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lang w:val="es-ES" w:eastAsia="en-US"/>
              </w:rPr>
              <w:t>Plan</w:t>
            </w:r>
            <w:r w:rsidRPr="00FA35E4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Anual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Compras.</w:t>
            </w:r>
          </w:p>
        </w:tc>
      </w:tr>
      <w:tr w:rsidR="00FA35E4" w:rsidRPr="00FA35E4" w:rsidTr="00D366C9">
        <w:trPr>
          <w:trHeight w:val="575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20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07.-</w:t>
            </w:r>
          </w:p>
        </w:tc>
        <w:tc>
          <w:tcPr>
            <w:tcW w:w="2062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56"/>
              <w:ind w:left="68"/>
              <w:rPr>
                <w:rFonts w:ascii="Arial" w:eastAsia="Arial" w:hAnsi="Arial" w:cs="Arial"/>
                <w:b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lang w:val="es-ES" w:eastAsia="en-US"/>
              </w:rPr>
              <w:t>POA</w:t>
            </w:r>
          </w:p>
        </w:tc>
        <w:tc>
          <w:tcPr>
            <w:tcW w:w="8155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24"/>
              <w:ind w:left="100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lang w:val="es-ES" w:eastAsia="en-US"/>
              </w:rPr>
              <w:t>Plan</w:t>
            </w:r>
            <w:r w:rsidRPr="00FA35E4">
              <w:rPr>
                <w:rFonts w:ascii="Arial" w:eastAsia="Arial" w:hAnsi="Arial" w:cs="Arial"/>
                <w:spacing w:val="-3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Operativo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Anual.</w:t>
            </w:r>
          </w:p>
        </w:tc>
      </w:tr>
      <w:tr w:rsidR="00FA35E4" w:rsidRPr="00FA35E4" w:rsidTr="00D366C9">
        <w:trPr>
          <w:trHeight w:val="582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18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08.-</w:t>
            </w:r>
          </w:p>
        </w:tc>
        <w:tc>
          <w:tcPr>
            <w:tcW w:w="2062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3" w:line="278" w:lineRule="exact"/>
              <w:ind w:left="35" w:right="653" w:firstLine="33"/>
              <w:rPr>
                <w:rFonts w:ascii="Arial" w:eastAsia="Arial" w:hAnsi="Arial" w:cs="Arial"/>
                <w:b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lang w:val="es-ES" w:eastAsia="en-US"/>
              </w:rPr>
              <w:t>PreOrden de</w:t>
            </w:r>
            <w:r w:rsidRPr="00FA35E4">
              <w:rPr>
                <w:rFonts w:ascii="Arial" w:eastAsia="Arial" w:hAnsi="Arial" w:cs="Arial"/>
                <w:b/>
                <w:spacing w:val="-59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b/>
                <w:lang w:val="es-ES" w:eastAsia="en-US"/>
              </w:rPr>
              <w:t>Compra</w:t>
            </w:r>
          </w:p>
        </w:tc>
        <w:tc>
          <w:tcPr>
            <w:tcW w:w="8155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5" w:line="278" w:lineRule="exact"/>
              <w:ind w:left="100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lang w:val="es-ES" w:eastAsia="en-US"/>
              </w:rPr>
              <w:t>Instrumento</w:t>
            </w:r>
            <w:r w:rsidRPr="00FA35E4">
              <w:rPr>
                <w:rFonts w:ascii="Arial" w:eastAsia="Arial" w:hAnsi="Arial" w:cs="Arial"/>
                <w:spacing w:val="5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dentro</w:t>
            </w:r>
            <w:r w:rsidRPr="00FA35E4">
              <w:rPr>
                <w:rFonts w:ascii="Arial" w:eastAsia="Arial" w:hAnsi="Arial" w:cs="Arial"/>
                <w:spacing w:val="3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del</w:t>
            </w:r>
            <w:r w:rsidRPr="00FA35E4">
              <w:rPr>
                <w:rFonts w:ascii="Arial" w:eastAsia="Arial" w:hAnsi="Arial" w:cs="Arial"/>
                <w:spacing w:val="5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SIGES</w:t>
            </w:r>
            <w:r w:rsidRPr="00FA35E4">
              <w:rPr>
                <w:rFonts w:ascii="Arial" w:eastAsia="Arial" w:hAnsi="Arial" w:cs="Arial"/>
                <w:spacing w:val="3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que</w:t>
            </w:r>
            <w:r w:rsidRPr="00FA35E4">
              <w:rPr>
                <w:rFonts w:ascii="Arial" w:eastAsia="Arial" w:hAnsi="Arial" w:cs="Arial"/>
                <w:spacing w:val="3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permite</w:t>
            </w:r>
            <w:r w:rsidRPr="00FA35E4">
              <w:rPr>
                <w:rFonts w:ascii="Arial" w:eastAsia="Arial" w:hAnsi="Arial" w:cs="Arial"/>
                <w:spacing w:val="3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registrar</w:t>
            </w:r>
            <w:r w:rsidRPr="00FA35E4">
              <w:rPr>
                <w:rFonts w:ascii="Arial" w:eastAsia="Arial" w:hAnsi="Arial" w:cs="Arial"/>
                <w:spacing w:val="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los</w:t>
            </w:r>
            <w:r w:rsidRPr="00FA35E4">
              <w:rPr>
                <w:rFonts w:ascii="Arial" w:eastAsia="Arial" w:hAnsi="Arial" w:cs="Arial"/>
                <w:spacing w:val="6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insumos</w:t>
            </w:r>
            <w:r w:rsidRPr="00FA35E4">
              <w:rPr>
                <w:rFonts w:ascii="Arial" w:eastAsia="Arial" w:hAnsi="Arial" w:cs="Arial"/>
                <w:spacing w:val="5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autorizados</w:t>
            </w:r>
            <w:r w:rsidRPr="00FA35E4">
              <w:rPr>
                <w:rFonts w:ascii="Arial" w:eastAsia="Arial" w:hAnsi="Arial" w:cs="Arial"/>
                <w:spacing w:val="5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para</w:t>
            </w:r>
            <w:r w:rsidRPr="00FA35E4">
              <w:rPr>
                <w:rFonts w:ascii="Arial" w:eastAsia="Arial" w:hAnsi="Arial" w:cs="Arial"/>
                <w:spacing w:val="-58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la</w:t>
            </w:r>
            <w:r w:rsidRPr="00FA35E4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compra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en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los Centros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 Costo.</w:t>
            </w:r>
          </w:p>
        </w:tc>
      </w:tr>
      <w:tr w:rsidR="00FA35E4" w:rsidRPr="00FA35E4" w:rsidTr="00D366C9">
        <w:trPr>
          <w:trHeight w:val="585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20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09.-</w:t>
            </w:r>
          </w:p>
        </w:tc>
        <w:tc>
          <w:tcPr>
            <w:tcW w:w="2062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60"/>
              <w:ind w:left="68"/>
              <w:rPr>
                <w:rFonts w:ascii="Arial" w:eastAsia="Arial" w:hAnsi="Arial" w:cs="Arial"/>
                <w:b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lang w:val="es-ES" w:eastAsia="en-US"/>
              </w:rPr>
              <w:t>Refrendo</w:t>
            </w:r>
          </w:p>
        </w:tc>
        <w:tc>
          <w:tcPr>
            <w:tcW w:w="8155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7" w:line="278" w:lineRule="exact"/>
              <w:ind w:left="100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lang w:val="es-ES" w:eastAsia="en-US"/>
              </w:rPr>
              <w:t>Es</w:t>
            </w:r>
            <w:r w:rsidRPr="00FA35E4">
              <w:rPr>
                <w:rFonts w:ascii="Arial" w:eastAsia="Arial" w:hAnsi="Arial" w:cs="Arial"/>
                <w:spacing w:val="9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la</w:t>
            </w:r>
            <w:r w:rsidRPr="00FA35E4">
              <w:rPr>
                <w:rFonts w:ascii="Arial" w:eastAsia="Arial" w:hAnsi="Arial" w:cs="Arial"/>
                <w:spacing w:val="10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legalización</w:t>
            </w:r>
            <w:r w:rsidRPr="00FA35E4">
              <w:rPr>
                <w:rFonts w:ascii="Arial" w:eastAsia="Arial" w:hAnsi="Arial" w:cs="Arial"/>
                <w:spacing w:val="8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9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un</w:t>
            </w:r>
            <w:r w:rsidRPr="00FA35E4">
              <w:rPr>
                <w:rFonts w:ascii="Arial" w:eastAsia="Arial" w:hAnsi="Arial" w:cs="Arial"/>
                <w:spacing w:val="1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documento</w:t>
            </w:r>
            <w:r w:rsidRPr="00FA35E4">
              <w:rPr>
                <w:rFonts w:ascii="Arial" w:eastAsia="Arial" w:hAnsi="Arial" w:cs="Arial"/>
                <w:spacing w:val="7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por</w:t>
            </w:r>
            <w:r w:rsidRPr="00FA35E4">
              <w:rPr>
                <w:rFonts w:ascii="Arial" w:eastAsia="Arial" w:hAnsi="Arial" w:cs="Arial"/>
                <w:spacing w:val="8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medio</w:t>
            </w:r>
            <w:r w:rsidRPr="00FA35E4">
              <w:rPr>
                <w:rFonts w:ascii="Arial" w:eastAsia="Arial" w:hAnsi="Arial" w:cs="Arial"/>
                <w:spacing w:val="9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9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la</w:t>
            </w:r>
            <w:r w:rsidRPr="00FA35E4">
              <w:rPr>
                <w:rFonts w:ascii="Arial" w:eastAsia="Arial" w:hAnsi="Arial" w:cs="Arial"/>
                <w:spacing w:val="9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firma</w:t>
            </w:r>
            <w:r w:rsidRPr="00FA35E4">
              <w:rPr>
                <w:rFonts w:ascii="Arial" w:eastAsia="Arial" w:hAnsi="Arial" w:cs="Arial"/>
                <w:spacing w:val="1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y</w:t>
            </w:r>
            <w:r w:rsidRPr="00FA35E4">
              <w:rPr>
                <w:rFonts w:ascii="Arial" w:eastAsia="Arial" w:hAnsi="Arial" w:cs="Arial"/>
                <w:spacing w:val="8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sello</w:t>
            </w:r>
            <w:r w:rsidRPr="00FA35E4">
              <w:rPr>
                <w:rFonts w:ascii="Arial" w:eastAsia="Arial" w:hAnsi="Arial" w:cs="Arial"/>
                <w:spacing w:val="9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9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una</w:t>
            </w:r>
            <w:r w:rsidRPr="00FA35E4">
              <w:rPr>
                <w:rFonts w:ascii="Arial" w:eastAsia="Arial" w:hAnsi="Arial" w:cs="Arial"/>
                <w:spacing w:val="9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persona</w:t>
            </w:r>
            <w:r w:rsidRPr="00FA35E4">
              <w:rPr>
                <w:rFonts w:ascii="Arial" w:eastAsia="Arial" w:hAnsi="Arial" w:cs="Arial"/>
                <w:spacing w:val="-58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autorizada</w:t>
            </w:r>
            <w:r w:rsidRPr="00FA35E4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para ello.</w:t>
            </w:r>
          </w:p>
        </w:tc>
      </w:tr>
      <w:tr w:rsidR="00FA35E4" w:rsidRPr="00FA35E4" w:rsidTr="00D366C9">
        <w:trPr>
          <w:trHeight w:val="575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20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10.-</w:t>
            </w:r>
          </w:p>
        </w:tc>
        <w:tc>
          <w:tcPr>
            <w:tcW w:w="2062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56"/>
              <w:ind w:left="68"/>
              <w:rPr>
                <w:rFonts w:ascii="Arial" w:eastAsia="Arial" w:hAnsi="Arial" w:cs="Arial"/>
                <w:b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lang w:val="es-ES" w:eastAsia="en-US"/>
              </w:rPr>
              <w:t>RTU</w:t>
            </w:r>
          </w:p>
        </w:tc>
        <w:tc>
          <w:tcPr>
            <w:tcW w:w="8155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24"/>
              <w:ind w:left="100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lang w:val="es-ES" w:eastAsia="en-US"/>
              </w:rPr>
              <w:t>Registro</w:t>
            </w:r>
            <w:r w:rsidRPr="00FA35E4">
              <w:rPr>
                <w:rFonts w:ascii="Arial" w:eastAsia="Arial" w:hAnsi="Arial" w:cs="Arial"/>
                <w:spacing w:val="-5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Tributario</w:t>
            </w:r>
            <w:r w:rsidRPr="00FA35E4">
              <w:rPr>
                <w:rFonts w:ascii="Arial" w:eastAsia="Arial" w:hAnsi="Arial" w:cs="Arial"/>
                <w:spacing w:val="-4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Unificado.</w:t>
            </w:r>
          </w:p>
        </w:tc>
      </w:tr>
      <w:tr w:rsidR="00FA35E4" w:rsidRPr="00FA35E4" w:rsidTr="00D366C9">
        <w:trPr>
          <w:trHeight w:val="576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20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sz w:val="24"/>
                <w:lang w:val="es-ES" w:eastAsia="en-US"/>
              </w:rPr>
              <w:t>11.-</w:t>
            </w:r>
          </w:p>
        </w:tc>
        <w:tc>
          <w:tcPr>
            <w:tcW w:w="2062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156"/>
              <w:ind w:left="68"/>
              <w:rPr>
                <w:rFonts w:ascii="Arial" w:eastAsia="Arial" w:hAnsi="Arial" w:cs="Arial"/>
                <w:b/>
                <w:lang w:val="es-ES" w:eastAsia="en-US"/>
              </w:rPr>
            </w:pPr>
            <w:r w:rsidRPr="00FA35E4">
              <w:rPr>
                <w:rFonts w:ascii="Arial" w:eastAsia="Arial" w:hAnsi="Arial" w:cs="Arial"/>
                <w:b/>
                <w:lang w:val="es-ES" w:eastAsia="en-US"/>
              </w:rPr>
              <w:t>SAT</w:t>
            </w:r>
          </w:p>
        </w:tc>
        <w:tc>
          <w:tcPr>
            <w:tcW w:w="8155" w:type="dxa"/>
            <w:tcBorders>
              <w:top w:val="single" w:sz="4" w:space="0" w:color="808080"/>
              <w:bottom w:val="single" w:sz="4" w:space="0" w:color="808080"/>
            </w:tcBorders>
          </w:tcPr>
          <w:p w:rsidR="00FA35E4" w:rsidRPr="00FA35E4" w:rsidRDefault="00FA35E4" w:rsidP="00FA35E4">
            <w:pPr>
              <w:spacing w:before="24"/>
              <w:ind w:left="100"/>
              <w:rPr>
                <w:rFonts w:ascii="Arial" w:eastAsia="Arial" w:hAnsi="Arial" w:cs="Arial"/>
                <w:lang w:val="es-ES" w:eastAsia="en-US"/>
              </w:rPr>
            </w:pPr>
            <w:r w:rsidRPr="00FA35E4">
              <w:rPr>
                <w:rFonts w:ascii="Arial" w:eastAsia="Arial" w:hAnsi="Arial" w:cs="Arial"/>
                <w:lang w:val="es-ES" w:eastAsia="en-US"/>
              </w:rPr>
              <w:t>Superintendencia</w:t>
            </w:r>
            <w:r w:rsidRPr="00FA35E4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de</w:t>
            </w:r>
            <w:r w:rsidRPr="00FA35E4">
              <w:rPr>
                <w:rFonts w:ascii="Arial" w:eastAsia="Arial" w:hAnsi="Arial" w:cs="Arial"/>
                <w:spacing w:val="-3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Administración</w:t>
            </w:r>
            <w:r w:rsidRPr="00FA35E4">
              <w:rPr>
                <w:rFonts w:ascii="Arial" w:eastAsia="Arial" w:hAnsi="Arial" w:cs="Arial"/>
                <w:spacing w:val="-3"/>
                <w:lang w:val="es-ES" w:eastAsia="en-US"/>
              </w:rPr>
              <w:t xml:space="preserve"> </w:t>
            </w:r>
            <w:r w:rsidRPr="00FA35E4">
              <w:rPr>
                <w:rFonts w:ascii="Arial" w:eastAsia="Arial" w:hAnsi="Arial" w:cs="Arial"/>
                <w:lang w:val="es-ES" w:eastAsia="en-US"/>
              </w:rPr>
              <w:t>Tributaria.</w:t>
            </w:r>
          </w:p>
        </w:tc>
      </w:tr>
    </w:tbl>
    <w:tbl>
      <w:tblPr>
        <w:tblStyle w:val="TableNormal3"/>
        <w:tblW w:w="10702" w:type="dxa"/>
        <w:tblInd w:w="641" w:type="dxa"/>
        <w:tblLayout w:type="fixed"/>
        <w:tblLook w:val="01E0" w:firstRow="1" w:lastRow="1" w:firstColumn="1" w:lastColumn="1" w:noHBand="0" w:noVBand="0"/>
      </w:tblPr>
      <w:tblGrid>
        <w:gridCol w:w="486"/>
        <w:gridCol w:w="2077"/>
        <w:gridCol w:w="8139"/>
      </w:tblGrid>
      <w:tr w:rsidR="00D366C9" w:rsidRPr="00D366C9" w:rsidTr="00D366C9">
        <w:trPr>
          <w:trHeight w:val="582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122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sz w:val="24"/>
                <w:lang w:val="es-ES" w:eastAsia="en-US"/>
              </w:rPr>
              <w:t>12.-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158"/>
              <w:ind w:left="68"/>
              <w:rPr>
                <w:rFonts w:ascii="Arial" w:eastAsia="Arial" w:hAnsi="Arial" w:cs="Arial"/>
                <w:b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SICOIN-WEB</w:t>
            </w:r>
          </w:p>
        </w:tc>
        <w:tc>
          <w:tcPr>
            <w:tcW w:w="8139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5" w:line="278" w:lineRule="exact"/>
              <w:ind w:left="85"/>
              <w:rPr>
                <w:rFonts w:ascii="Arial" w:eastAsia="Arial" w:hAnsi="Arial" w:cs="Arial"/>
                <w:lang w:val="es-ES" w:eastAsia="en-US"/>
              </w:rPr>
            </w:pPr>
            <w:r w:rsidRPr="00D366C9">
              <w:rPr>
                <w:rFonts w:ascii="Arial" w:eastAsia="Arial" w:hAnsi="Arial" w:cs="Arial"/>
                <w:lang w:val="es-ES" w:eastAsia="en-US"/>
              </w:rPr>
              <w:t>Sistema</w:t>
            </w:r>
            <w:r w:rsidRPr="00D366C9">
              <w:rPr>
                <w:rFonts w:ascii="Arial" w:eastAsia="Arial" w:hAnsi="Arial" w:cs="Arial"/>
                <w:spacing w:val="5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de</w:t>
            </w:r>
            <w:r w:rsidRPr="00D366C9">
              <w:rPr>
                <w:rFonts w:ascii="Arial" w:eastAsia="Arial" w:hAnsi="Arial" w:cs="Arial"/>
                <w:spacing w:val="52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Contabilidad</w:t>
            </w:r>
            <w:r w:rsidRPr="00D366C9">
              <w:rPr>
                <w:rFonts w:ascii="Arial" w:eastAsia="Arial" w:hAnsi="Arial" w:cs="Arial"/>
                <w:spacing w:val="5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Integrada.</w:t>
            </w:r>
            <w:r w:rsidRPr="00D366C9">
              <w:rPr>
                <w:rFonts w:ascii="Arial" w:eastAsia="Arial" w:hAnsi="Arial" w:cs="Arial"/>
                <w:spacing w:val="54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Programa</w:t>
            </w:r>
            <w:r w:rsidRPr="00D366C9">
              <w:rPr>
                <w:rFonts w:ascii="Arial" w:eastAsia="Arial" w:hAnsi="Arial" w:cs="Arial"/>
                <w:spacing w:val="51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informático</w:t>
            </w:r>
            <w:r w:rsidRPr="00D366C9">
              <w:rPr>
                <w:rFonts w:ascii="Arial" w:eastAsia="Arial" w:hAnsi="Arial" w:cs="Arial"/>
                <w:spacing w:val="50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gubernamental</w:t>
            </w:r>
            <w:r w:rsidRPr="00D366C9">
              <w:rPr>
                <w:rFonts w:ascii="Arial" w:eastAsia="Arial" w:hAnsi="Arial" w:cs="Arial"/>
                <w:spacing w:val="52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para</w:t>
            </w:r>
            <w:r w:rsidRPr="00D366C9">
              <w:rPr>
                <w:rFonts w:ascii="Arial" w:eastAsia="Arial" w:hAnsi="Arial" w:cs="Arial"/>
                <w:spacing w:val="-58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realizar gestiones presupuestarias</w:t>
            </w:r>
            <w:r w:rsidRPr="00D366C9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y</w:t>
            </w:r>
            <w:r w:rsidRPr="00D366C9">
              <w:rPr>
                <w:rFonts w:ascii="Arial" w:eastAsia="Arial" w:hAnsi="Arial" w:cs="Arial"/>
                <w:spacing w:val="-4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financieras.</w:t>
            </w:r>
          </w:p>
        </w:tc>
      </w:tr>
      <w:tr w:rsidR="00D366C9" w:rsidRPr="00D366C9" w:rsidTr="00D366C9">
        <w:trPr>
          <w:trHeight w:val="585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125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sz w:val="24"/>
                <w:lang w:val="es-ES" w:eastAsia="en-US"/>
              </w:rPr>
              <w:t>13.-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160"/>
              <w:ind w:left="68"/>
              <w:rPr>
                <w:rFonts w:ascii="Arial" w:eastAsia="Arial" w:hAnsi="Arial" w:cs="Arial"/>
                <w:b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SIGES</w:t>
            </w:r>
          </w:p>
        </w:tc>
        <w:tc>
          <w:tcPr>
            <w:tcW w:w="8139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8" w:line="278" w:lineRule="exact"/>
              <w:ind w:left="85"/>
              <w:rPr>
                <w:rFonts w:ascii="Arial" w:eastAsia="Arial" w:hAnsi="Arial" w:cs="Arial"/>
                <w:lang w:val="es-ES" w:eastAsia="en-US"/>
              </w:rPr>
            </w:pPr>
            <w:r w:rsidRPr="00D366C9">
              <w:rPr>
                <w:rFonts w:ascii="Arial" w:eastAsia="Arial" w:hAnsi="Arial" w:cs="Arial"/>
                <w:lang w:val="es-ES" w:eastAsia="en-US"/>
              </w:rPr>
              <w:t>Sistema</w:t>
            </w:r>
            <w:r w:rsidRPr="00D366C9">
              <w:rPr>
                <w:rFonts w:ascii="Arial" w:eastAsia="Arial" w:hAnsi="Arial" w:cs="Arial"/>
                <w:spacing w:val="5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de</w:t>
            </w:r>
            <w:r w:rsidRPr="00D366C9">
              <w:rPr>
                <w:rFonts w:ascii="Arial" w:eastAsia="Arial" w:hAnsi="Arial" w:cs="Arial"/>
                <w:spacing w:val="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Gestión.</w:t>
            </w:r>
            <w:r w:rsidRPr="00D366C9">
              <w:rPr>
                <w:rFonts w:ascii="Arial" w:eastAsia="Arial" w:hAnsi="Arial" w:cs="Arial"/>
                <w:spacing w:val="6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Programa</w:t>
            </w:r>
            <w:r w:rsidRPr="00D366C9">
              <w:rPr>
                <w:rFonts w:ascii="Arial" w:eastAsia="Arial" w:hAnsi="Arial" w:cs="Arial"/>
                <w:spacing w:val="5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informático</w:t>
            </w:r>
            <w:r w:rsidRPr="00D366C9">
              <w:rPr>
                <w:rFonts w:ascii="Arial" w:eastAsia="Arial" w:hAnsi="Arial" w:cs="Arial"/>
                <w:spacing w:val="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gubernamental</w:t>
            </w:r>
            <w:r w:rsidRPr="00D366C9">
              <w:rPr>
                <w:rFonts w:ascii="Arial" w:eastAsia="Arial" w:hAnsi="Arial" w:cs="Arial"/>
                <w:spacing w:val="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para</w:t>
            </w:r>
            <w:r w:rsidRPr="00D366C9">
              <w:rPr>
                <w:rFonts w:ascii="Arial" w:eastAsia="Arial" w:hAnsi="Arial" w:cs="Arial"/>
                <w:spacing w:val="5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realizar</w:t>
            </w:r>
            <w:r w:rsidRPr="00D366C9">
              <w:rPr>
                <w:rFonts w:ascii="Arial" w:eastAsia="Arial" w:hAnsi="Arial" w:cs="Arial"/>
                <w:spacing w:val="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gestiones</w:t>
            </w:r>
            <w:r w:rsidRPr="00D366C9">
              <w:rPr>
                <w:rFonts w:ascii="Arial" w:eastAsia="Arial" w:hAnsi="Arial" w:cs="Arial"/>
                <w:spacing w:val="-58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administrativas.</w:t>
            </w:r>
          </w:p>
        </w:tc>
      </w:tr>
      <w:tr w:rsidR="00D366C9" w:rsidRPr="00D366C9" w:rsidTr="00D366C9">
        <w:trPr>
          <w:trHeight w:val="585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120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sz w:val="24"/>
                <w:lang w:val="es-ES" w:eastAsia="en-US"/>
              </w:rPr>
              <w:t>14.-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5" w:line="278" w:lineRule="exact"/>
              <w:ind w:left="35" w:right="69" w:firstLine="33"/>
              <w:rPr>
                <w:rFonts w:ascii="Arial" w:eastAsia="Arial" w:hAnsi="Arial" w:cs="Arial"/>
                <w:b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Técnico de Centro</w:t>
            </w:r>
            <w:r w:rsidRPr="00D366C9">
              <w:rPr>
                <w:rFonts w:ascii="Arial" w:eastAsia="Arial" w:hAnsi="Arial" w:cs="Arial"/>
                <w:b/>
                <w:spacing w:val="-59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de</w:t>
            </w:r>
            <w:r w:rsidRPr="00D366C9">
              <w:rPr>
                <w:rFonts w:ascii="Arial" w:eastAsia="Arial" w:hAnsi="Arial" w:cs="Arial"/>
                <w:b/>
                <w:spacing w:val="-1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Costos</w:t>
            </w:r>
            <w:r w:rsidRPr="00D366C9">
              <w:rPr>
                <w:rFonts w:ascii="Arial" w:eastAsia="Arial" w:hAnsi="Arial" w:cs="Arial"/>
                <w:b/>
                <w:spacing w:val="-2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(</w:t>
            </w:r>
            <w:proofErr w:type="spellStart"/>
            <w:r w:rsidRPr="00D366C9">
              <w:rPr>
                <w:rFonts w:ascii="Arial" w:eastAsia="Arial" w:hAnsi="Arial" w:cs="Arial"/>
                <w:b/>
                <w:lang w:val="es-ES" w:eastAsia="en-US"/>
              </w:rPr>
              <w:t>PpR</w:t>
            </w:r>
            <w:proofErr w:type="spellEnd"/>
            <w:r w:rsidRPr="00D366C9">
              <w:rPr>
                <w:rFonts w:ascii="Arial" w:eastAsia="Arial" w:hAnsi="Arial" w:cs="Arial"/>
                <w:b/>
                <w:lang w:val="es-ES" w:eastAsia="en-US"/>
              </w:rPr>
              <w:t>)</w:t>
            </w:r>
          </w:p>
        </w:tc>
        <w:tc>
          <w:tcPr>
            <w:tcW w:w="8139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24"/>
              <w:ind w:left="85"/>
              <w:rPr>
                <w:rFonts w:ascii="Arial" w:eastAsia="Arial" w:hAnsi="Arial" w:cs="Arial"/>
                <w:lang w:val="es-ES" w:eastAsia="en-US"/>
              </w:rPr>
            </w:pPr>
            <w:r w:rsidRPr="00D366C9">
              <w:rPr>
                <w:rFonts w:ascii="Arial" w:eastAsia="Arial" w:hAnsi="Arial" w:cs="Arial"/>
                <w:lang w:val="es-ES" w:eastAsia="en-US"/>
              </w:rPr>
              <w:t>Crea,</w:t>
            </w:r>
            <w:r w:rsidRPr="00D366C9">
              <w:rPr>
                <w:rFonts w:ascii="Arial" w:eastAsia="Arial" w:hAnsi="Arial" w:cs="Arial"/>
                <w:spacing w:val="-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modifica,</w:t>
            </w:r>
            <w:r w:rsidRPr="00D366C9">
              <w:rPr>
                <w:rFonts w:ascii="Arial" w:eastAsia="Arial" w:hAnsi="Arial" w:cs="Arial"/>
                <w:spacing w:val="1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consulta</w:t>
            </w:r>
            <w:r w:rsidRPr="00D366C9">
              <w:rPr>
                <w:rFonts w:ascii="Arial" w:eastAsia="Arial" w:hAnsi="Arial" w:cs="Arial"/>
                <w:spacing w:val="-4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y</w:t>
            </w:r>
            <w:r w:rsidRPr="00D366C9">
              <w:rPr>
                <w:rFonts w:ascii="Arial" w:eastAsia="Arial" w:hAnsi="Arial" w:cs="Arial"/>
                <w:spacing w:val="-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anula</w:t>
            </w:r>
            <w:r w:rsidRPr="00D366C9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las</w:t>
            </w:r>
            <w:r w:rsidRPr="00D366C9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proofErr w:type="spellStart"/>
            <w:r w:rsidRPr="00D366C9">
              <w:rPr>
                <w:rFonts w:ascii="Arial" w:eastAsia="Arial" w:hAnsi="Arial" w:cs="Arial"/>
                <w:lang w:val="es-ES" w:eastAsia="en-US"/>
              </w:rPr>
              <w:t>preOrdenes</w:t>
            </w:r>
            <w:proofErr w:type="spellEnd"/>
            <w:r w:rsidRPr="00D366C9">
              <w:rPr>
                <w:rFonts w:ascii="Arial" w:eastAsia="Arial" w:hAnsi="Arial" w:cs="Arial"/>
                <w:lang w:val="es-ES" w:eastAsia="en-US"/>
              </w:rPr>
              <w:t>.</w:t>
            </w:r>
          </w:p>
        </w:tc>
      </w:tr>
      <w:tr w:rsidR="00D366C9" w:rsidRPr="00D366C9" w:rsidTr="00D366C9">
        <w:trPr>
          <w:trHeight w:val="582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120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sz w:val="24"/>
                <w:lang w:val="es-ES" w:eastAsia="en-US"/>
              </w:rPr>
              <w:t>15.-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5" w:line="278" w:lineRule="exact"/>
              <w:ind w:left="35" w:right="433" w:firstLine="33"/>
              <w:rPr>
                <w:rFonts w:ascii="Arial" w:eastAsia="Arial" w:hAnsi="Arial" w:cs="Arial"/>
                <w:b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Técnico de</w:t>
            </w:r>
            <w:r w:rsidRPr="00D366C9">
              <w:rPr>
                <w:rFonts w:ascii="Arial" w:eastAsia="Arial" w:hAnsi="Arial" w:cs="Arial"/>
                <w:b/>
                <w:spacing w:val="1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Compras</w:t>
            </w:r>
            <w:r w:rsidRPr="00D366C9">
              <w:rPr>
                <w:rFonts w:ascii="Arial" w:eastAsia="Arial" w:hAnsi="Arial" w:cs="Arial"/>
                <w:b/>
                <w:spacing w:val="-1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(</w:t>
            </w:r>
            <w:proofErr w:type="spellStart"/>
            <w:r w:rsidRPr="00D366C9">
              <w:rPr>
                <w:rFonts w:ascii="Arial" w:eastAsia="Arial" w:hAnsi="Arial" w:cs="Arial"/>
                <w:b/>
                <w:lang w:val="es-ES" w:eastAsia="en-US"/>
              </w:rPr>
              <w:t>PpR</w:t>
            </w:r>
            <w:proofErr w:type="spellEnd"/>
            <w:r w:rsidRPr="00D366C9">
              <w:rPr>
                <w:rFonts w:ascii="Arial" w:eastAsia="Arial" w:hAnsi="Arial" w:cs="Arial"/>
                <w:b/>
                <w:lang w:val="es-ES" w:eastAsia="en-US"/>
              </w:rPr>
              <w:t>)</w:t>
            </w:r>
          </w:p>
        </w:tc>
        <w:tc>
          <w:tcPr>
            <w:tcW w:w="8139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7" w:line="278" w:lineRule="exact"/>
              <w:ind w:left="85"/>
              <w:rPr>
                <w:rFonts w:ascii="Arial" w:eastAsia="Arial" w:hAnsi="Arial" w:cs="Arial"/>
                <w:lang w:val="es-ES" w:eastAsia="en-US"/>
              </w:rPr>
            </w:pPr>
            <w:r w:rsidRPr="00D366C9">
              <w:rPr>
                <w:rFonts w:ascii="Arial" w:eastAsia="Arial" w:hAnsi="Arial" w:cs="Arial"/>
                <w:lang w:val="es-ES" w:eastAsia="en-US"/>
              </w:rPr>
              <w:t>Crea,</w:t>
            </w:r>
            <w:r w:rsidRPr="00D366C9">
              <w:rPr>
                <w:rFonts w:ascii="Arial" w:eastAsia="Arial" w:hAnsi="Arial" w:cs="Arial"/>
                <w:spacing w:val="42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modifica,</w:t>
            </w:r>
            <w:r w:rsidRPr="00D366C9">
              <w:rPr>
                <w:rFonts w:ascii="Arial" w:eastAsia="Arial" w:hAnsi="Arial" w:cs="Arial"/>
                <w:spacing w:val="4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consulta</w:t>
            </w:r>
            <w:r w:rsidRPr="00D366C9">
              <w:rPr>
                <w:rFonts w:ascii="Arial" w:eastAsia="Arial" w:hAnsi="Arial" w:cs="Arial"/>
                <w:spacing w:val="42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y</w:t>
            </w:r>
            <w:r w:rsidRPr="00D366C9">
              <w:rPr>
                <w:rFonts w:ascii="Arial" w:eastAsia="Arial" w:hAnsi="Arial" w:cs="Arial"/>
                <w:spacing w:val="42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anula</w:t>
            </w:r>
            <w:r w:rsidRPr="00D366C9">
              <w:rPr>
                <w:rFonts w:ascii="Arial" w:eastAsia="Arial" w:hAnsi="Arial" w:cs="Arial"/>
                <w:spacing w:val="45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las</w:t>
            </w:r>
            <w:r w:rsidRPr="00D366C9">
              <w:rPr>
                <w:rFonts w:ascii="Arial" w:eastAsia="Arial" w:hAnsi="Arial" w:cs="Arial"/>
                <w:spacing w:val="48"/>
                <w:lang w:val="es-ES" w:eastAsia="en-US"/>
              </w:rPr>
              <w:t xml:space="preserve"> </w:t>
            </w:r>
            <w:proofErr w:type="spellStart"/>
            <w:r w:rsidRPr="00D366C9">
              <w:rPr>
                <w:rFonts w:ascii="Arial" w:eastAsia="Arial" w:hAnsi="Arial" w:cs="Arial"/>
                <w:lang w:val="es-ES" w:eastAsia="en-US"/>
              </w:rPr>
              <w:t>PreOrdenes</w:t>
            </w:r>
            <w:proofErr w:type="spellEnd"/>
            <w:r w:rsidRPr="00D366C9">
              <w:rPr>
                <w:rFonts w:ascii="Arial" w:eastAsia="Arial" w:hAnsi="Arial" w:cs="Arial"/>
                <w:spacing w:val="44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de</w:t>
            </w:r>
            <w:r w:rsidRPr="00D366C9">
              <w:rPr>
                <w:rFonts w:ascii="Arial" w:eastAsia="Arial" w:hAnsi="Arial" w:cs="Arial"/>
                <w:spacing w:val="44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compras</w:t>
            </w:r>
            <w:r w:rsidRPr="00D366C9">
              <w:rPr>
                <w:rFonts w:ascii="Arial" w:eastAsia="Arial" w:hAnsi="Arial" w:cs="Arial"/>
                <w:spacing w:val="4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recibidas</w:t>
            </w:r>
            <w:r w:rsidRPr="00D366C9">
              <w:rPr>
                <w:rFonts w:ascii="Arial" w:eastAsia="Arial" w:hAnsi="Arial" w:cs="Arial"/>
                <w:spacing w:val="44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de</w:t>
            </w:r>
            <w:r w:rsidRPr="00D366C9">
              <w:rPr>
                <w:rFonts w:ascii="Arial" w:eastAsia="Arial" w:hAnsi="Arial" w:cs="Arial"/>
                <w:spacing w:val="44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los</w:t>
            </w:r>
            <w:r w:rsidRPr="00D366C9">
              <w:rPr>
                <w:rFonts w:ascii="Arial" w:eastAsia="Arial" w:hAnsi="Arial" w:cs="Arial"/>
                <w:spacing w:val="-58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Centros</w:t>
            </w:r>
            <w:r w:rsidRPr="00D366C9">
              <w:rPr>
                <w:rFonts w:ascii="Arial" w:eastAsia="Arial" w:hAnsi="Arial" w:cs="Arial"/>
                <w:spacing w:val="-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de Costos;</w:t>
            </w:r>
            <w:r w:rsidRPr="00D366C9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además</w:t>
            </w:r>
            <w:r w:rsidRPr="00D366C9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crea</w:t>
            </w:r>
            <w:r w:rsidRPr="00D366C9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la consolidación.</w:t>
            </w:r>
          </w:p>
        </w:tc>
      </w:tr>
      <w:tr w:rsidR="00D366C9" w:rsidRPr="00D366C9" w:rsidTr="00D366C9">
        <w:trPr>
          <w:trHeight w:val="863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120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sz w:val="24"/>
                <w:lang w:val="es-ES" w:eastAsia="en-US"/>
              </w:rPr>
              <w:t>16.-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5" w:line="278" w:lineRule="exact"/>
              <w:ind w:left="35" w:right="188" w:firstLine="33"/>
              <w:rPr>
                <w:rFonts w:ascii="Arial" w:eastAsia="Arial" w:hAnsi="Arial" w:cs="Arial"/>
                <w:b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Supervisor de</w:t>
            </w:r>
            <w:r w:rsidRPr="00D366C9">
              <w:rPr>
                <w:rFonts w:ascii="Arial" w:eastAsia="Arial" w:hAnsi="Arial" w:cs="Arial"/>
                <w:b/>
                <w:spacing w:val="1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Centro de Costos</w:t>
            </w:r>
            <w:r w:rsidRPr="00D366C9">
              <w:rPr>
                <w:rFonts w:ascii="Arial" w:eastAsia="Arial" w:hAnsi="Arial" w:cs="Arial"/>
                <w:b/>
                <w:spacing w:val="-59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(</w:t>
            </w:r>
            <w:proofErr w:type="spellStart"/>
            <w:r w:rsidRPr="00D366C9">
              <w:rPr>
                <w:rFonts w:ascii="Arial" w:eastAsia="Arial" w:hAnsi="Arial" w:cs="Arial"/>
                <w:b/>
                <w:lang w:val="es-ES" w:eastAsia="en-US"/>
              </w:rPr>
              <w:t>PpR</w:t>
            </w:r>
            <w:proofErr w:type="spellEnd"/>
            <w:r w:rsidRPr="00D366C9">
              <w:rPr>
                <w:rFonts w:ascii="Arial" w:eastAsia="Arial" w:hAnsi="Arial" w:cs="Arial"/>
                <w:b/>
                <w:lang w:val="es-ES" w:eastAsia="en-US"/>
              </w:rPr>
              <w:t>)</w:t>
            </w:r>
          </w:p>
        </w:tc>
        <w:tc>
          <w:tcPr>
            <w:tcW w:w="8139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24" w:line="264" w:lineRule="auto"/>
              <w:ind w:left="85"/>
              <w:rPr>
                <w:rFonts w:ascii="Arial" w:eastAsia="Arial" w:hAnsi="Arial" w:cs="Arial"/>
                <w:lang w:val="es-ES" w:eastAsia="en-US"/>
              </w:rPr>
            </w:pPr>
            <w:r w:rsidRPr="00D366C9">
              <w:rPr>
                <w:rFonts w:ascii="Arial" w:eastAsia="Arial" w:hAnsi="Arial" w:cs="Arial"/>
                <w:lang w:val="es-ES" w:eastAsia="en-US"/>
              </w:rPr>
              <w:t>Consulta,</w:t>
            </w:r>
            <w:r w:rsidRPr="00D366C9">
              <w:rPr>
                <w:rFonts w:ascii="Arial" w:eastAsia="Arial" w:hAnsi="Arial" w:cs="Arial"/>
                <w:spacing w:val="30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autoriza</w:t>
            </w:r>
            <w:r w:rsidRPr="00D366C9">
              <w:rPr>
                <w:rFonts w:ascii="Arial" w:eastAsia="Arial" w:hAnsi="Arial" w:cs="Arial"/>
                <w:spacing w:val="30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y</w:t>
            </w:r>
            <w:r w:rsidRPr="00D366C9">
              <w:rPr>
                <w:rFonts w:ascii="Arial" w:eastAsia="Arial" w:hAnsi="Arial" w:cs="Arial"/>
                <w:spacing w:val="27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envía</w:t>
            </w:r>
            <w:r w:rsidRPr="00D366C9">
              <w:rPr>
                <w:rFonts w:ascii="Arial" w:eastAsia="Arial" w:hAnsi="Arial" w:cs="Arial"/>
                <w:spacing w:val="29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la</w:t>
            </w:r>
            <w:r w:rsidRPr="00D366C9">
              <w:rPr>
                <w:rFonts w:ascii="Arial" w:eastAsia="Arial" w:hAnsi="Arial" w:cs="Arial"/>
                <w:spacing w:val="29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PreOrden</w:t>
            </w:r>
            <w:r w:rsidRPr="00D366C9">
              <w:rPr>
                <w:rFonts w:ascii="Arial" w:eastAsia="Arial" w:hAnsi="Arial" w:cs="Arial"/>
                <w:spacing w:val="29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en</w:t>
            </w:r>
            <w:r w:rsidRPr="00D366C9">
              <w:rPr>
                <w:rFonts w:ascii="Arial" w:eastAsia="Arial" w:hAnsi="Arial" w:cs="Arial"/>
                <w:spacing w:val="24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forma</w:t>
            </w:r>
            <w:r w:rsidRPr="00D366C9">
              <w:rPr>
                <w:rFonts w:ascii="Arial" w:eastAsia="Arial" w:hAnsi="Arial" w:cs="Arial"/>
                <w:spacing w:val="29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electrónica</w:t>
            </w:r>
            <w:r w:rsidRPr="00D366C9">
              <w:rPr>
                <w:rFonts w:ascii="Arial" w:eastAsia="Arial" w:hAnsi="Arial" w:cs="Arial"/>
                <w:spacing w:val="29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a</w:t>
            </w:r>
            <w:r w:rsidRPr="00D366C9">
              <w:rPr>
                <w:rFonts w:ascii="Arial" w:eastAsia="Arial" w:hAnsi="Arial" w:cs="Arial"/>
                <w:spacing w:val="27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la</w:t>
            </w:r>
            <w:r w:rsidRPr="00D366C9">
              <w:rPr>
                <w:rFonts w:ascii="Arial" w:eastAsia="Arial" w:hAnsi="Arial" w:cs="Arial"/>
                <w:spacing w:val="29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Unidad</w:t>
            </w:r>
            <w:r w:rsidRPr="00D366C9">
              <w:rPr>
                <w:rFonts w:ascii="Arial" w:eastAsia="Arial" w:hAnsi="Arial" w:cs="Arial"/>
                <w:spacing w:val="-59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Compradora.</w:t>
            </w:r>
          </w:p>
        </w:tc>
      </w:tr>
      <w:tr w:rsidR="00D366C9" w:rsidRPr="00D366C9" w:rsidTr="00D366C9">
        <w:trPr>
          <w:trHeight w:val="585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121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sz w:val="24"/>
                <w:lang w:val="es-ES" w:eastAsia="en-US"/>
              </w:rPr>
              <w:t>17.-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6" w:line="278" w:lineRule="exact"/>
              <w:ind w:left="35" w:right="433" w:firstLine="33"/>
              <w:rPr>
                <w:rFonts w:ascii="Arial" w:eastAsia="Arial" w:hAnsi="Arial" w:cs="Arial"/>
                <w:b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Supervisor de</w:t>
            </w:r>
            <w:r w:rsidRPr="00D366C9">
              <w:rPr>
                <w:rFonts w:ascii="Arial" w:eastAsia="Arial" w:hAnsi="Arial" w:cs="Arial"/>
                <w:b/>
                <w:spacing w:val="1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Compras</w:t>
            </w:r>
            <w:r w:rsidRPr="00D366C9">
              <w:rPr>
                <w:rFonts w:ascii="Arial" w:eastAsia="Arial" w:hAnsi="Arial" w:cs="Arial"/>
                <w:b/>
                <w:spacing w:val="-1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(</w:t>
            </w:r>
            <w:proofErr w:type="spellStart"/>
            <w:r w:rsidRPr="00D366C9">
              <w:rPr>
                <w:rFonts w:ascii="Arial" w:eastAsia="Arial" w:hAnsi="Arial" w:cs="Arial"/>
                <w:b/>
                <w:lang w:val="es-ES" w:eastAsia="en-US"/>
              </w:rPr>
              <w:t>PpR</w:t>
            </w:r>
            <w:proofErr w:type="spellEnd"/>
            <w:r w:rsidRPr="00D366C9">
              <w:rPr>
                <w:rFonts w:ascii="Arial" w:eastAsia="Arial" w:hAnsi="Arial" w:cs="Arial"/>
                <w:b/>
                <w:lang w:val="es-ES" w:eastAsia="en-US"/>
              </w:rPr>
              <w:t>)</w:t>
            </w:r>
          </w:p>
        </w:tc>
        <w:tc>
          <w:tcPr>
            <w:tcW w:w="8139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8" w:line="278" w:lineRule="exact"/>
              <w:ind w:left="85"/>
              <w:rPr>
                <w:rFonts w:ascii="Arial" w:eastAsia="Arial" w:hAnsi="Arial" w:cs="Arial"/>
                <w:lang w:val="es-ES" w:eastAsia="en-US"/>
              </w:rPr>
            </w:pPr>
            <w:r w:rsidRPr="00D366C9">
              <w:rPr>
                <w:rFonts w:ascii="Arial" w:eastAsia="Arial" w:hAnsi="Arial" w:cs="Arial"/>
                <w:lang w:val="es-ES" w:eastAsia="en-US"/>
              </w:rPr>
              <w:t>Consulta,</w:t>
            </w:r>
            <w:r w:rsidRPr="00D366C9">
              <w:rPr>
                <w:rFonts w:ascii="Arial" w:eastAsia="Arial" w:hAnsi="Arial" w:cs="Arial"/>
                <w:spacing w:val="19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devuelve,</w:t>
            </w:r>
            <w:r w:rsidRPr="00D366C9">
              <w:rPr>
                <w:rFonts w:ascii="Arial" w:eastAsia="Arial" w:hAnsi="Arial" w:cs="Arial"/>
                <w:spacing w:val="20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autoriza,</w:t>
            </w:r>
            <w:r w:rsidRPr="00D366C9">
              <w:rPr>
                <w:rFonts w:ascii="Arial" w:eastAsia="Arial" w:hAnsi="Arial" w:cs="Arial"/>
                <w:spacing w:val="20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anula</w:t>
            </w:r>
            <w:r w:rsidRPr="00D366C9">
              <w:rPr>
                <w:rFonts w:ascii="Arial" w:eastAsia="Arial" w:hAnsi="Arial" w:cs="Arial"/>
                <w:spacing w:val="17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y</w:t>
            </w:r>
            <w:r w:rsidRPr="00D366C9">
              <w:rPr>
                <w:rFonts w:ascii="Arial" w:eastAsia="Arial" w:hAnsi="Arial" w:cs="Arial"/>
                <w:spacing w:val="16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exporta</w:t>
            </w:r>
            <w:r w:rsidRPr="00D366C9">
              <w:rPr>
                <w:rFonts w:ascii="Arial" w:eastAsia="Arial" w:hAnsi="Arial" w:cs="Arial"/>
                <w:spacing w:val="18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a</w:t>
            </w:r>
            <w:r w:rsidRPr="00D366C9">
              <w:rPr>
                <w:rFonts w:ascii="Arial" w:eastAsia="Arial" w:hAnsi="Arial" w:cs="Arial"/>
                <w:spacing w:val="16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Excel</w:t>
            </w:r>
            <w:r w:rsidRPr="00D366C9">
              <w:rPr>
                <w:rFonts w:ascii="Arial" w:eastAsia="Arial" w:hAnsi="Arial" w:cs="Arial"/>
                <w:spacing w:val="17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las</w:t>
            </w:r>
            <w:r w:rsidRPr="00D366C9">
              <w:rPr>
                <w:rFonts w:ascii="Arial" w:eastAsia="Arial" w:hAnsi="Arial" w:cs="Arial"/>
                <w:spacing w:val="18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consolidaciones</w:t>
            </w:r>
            <w:r w:rsidRPr="00D366C9">
              <w:rPr>
                <w:rFonts w:ascii="Arial" w:eastAsia="Arial" w:hAnsi="Arial" w:cs="Arial"/>
                <w:spacing w:val="19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de</w:t>
            </w:r>
            <w:r w:rsidRPr="00D366C9">
              <w:rPr>
                <w:rFonts w:ascii="Arial" w:eastAsia="Arial" w:hAnsi="Arial" w:cs="Arial"/>
                <w:spacing w:val="18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las</w:t>
            </w:r>
            <w:r w:rsidRPr="00D366C9">
              <w:rPr>
                <w:rFonts w:ascii="Arial" w:eastAsia="Arial" w:hAnsi="Arial" w:cs="Arial"/>
                <w:spacing w:val="-59"/>
                <w:lang w:val="es-ES" w:eastAsia="en-US"/>
              </w:rPr>
              <w:t xml:space="preserve"> </w:t>
            </w:r>
            <w:proofErr w:type="spellStart"/>
            <w:r w:rsidRPr="00D366C9">
              <w:rPr>
                <w:rFonts w:ascii="Arial" w:eastAsia="Arial" w:hAnsi="Arial" w:cs="Arial"/>
                <w:lang w:val="es-ES" w:eastAsia="en-US"/>
              </w:rPr>
              <w:t>PreOrdenes</w:t>
            </w:r>
            <w:proofErr w:type="spellEnd"/>
            <w:r w:rsidRPr="00D366C9">
              <w:rPr>
                <w:rFonts w:ascii="Arial" w:eastAsia="Arial" w:hAnsi="Arial" w:cs="Arial"/>
                <w:lang w:val="es-ES" w:eastAsia="en-US"/>
              </w:rPr>
              <w:t xml:space="preserve"> de</w:t>
            </w:r>
            <w:r w:rsidRPr="00D366C9">
              <w:rPr>
                <w:rFonts w:ascii="Arial" w:eastAsia="Arial" w:hAnsi="Arial" w:cs="Arial"/>
                <w:spacing w:val="-2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Compra.</w:t>
            </w:r>
          </w:p>
        </w:tc>
      </w:tr>
      <w:tr w:rsidR="00D366C9" w:rsidRPr="00D366C9" w:rsidTr="00D366C9">
        <w:trPr>
          <w:trHeight w:val="575"/>
        </w:trPr>
        <w:tc>
          <w:tcPr>
            <w:tcW w:w="486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120"/>
              <w:ind w:left="33"/>
              <w:rPr>
                <w:rFonts w:ascii="Arial" w:eastAsia="Arial" w:hAnsi="Arial" w:cs="Arial"/>
                <w:b/>
                <w:sz w:val="24"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sz w:val="24"/>
                <w:lang w:val="es-ES" w:eastAsia="en-US"/>
              </w:rPr>
              <w:t>18.-</w:t>
            </w:r>
          </w:p>
        </w:tc>
        <w:tc>
          <w:tcPr>
            <w:tcW w:w="2077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21"/>
              <w:ind w:left="68"/>
              <w:rPr>
                <w:rFonts w:ascii="Arial" w:eastAsia="Arial" w:hAnsi="Arial" w:cs="Arial"/>
                <w:b/>
                <w:lang w:val="es-ES" w:eastAsia="en-US"/>
              </w:rPr>
            </w:pPr>
            <w:r w:rsidRPr="00D366C9">
              <w:rPr>
                <w:rFonts w:ascii="Arial" w:eastAsia="Arial" w:hAnsi="Arial" w:cs="Arial"/>
                <w:b/>
                <w:lang w:val="es-ES" w:eastAsia="en-US"/>
              </w:rPr>
              <w:t>Web-SIAD</w:t>
            </w:r>
          </w:p>
        </w:tc>
        <w:tc>
          <w:tcPr>
            <w:tcW w:w="8139" w:type="dxa"/>
            <w:tcBorders>
              <w:top w:val="single" w:sz="4" w:space="0" w:color="808080"/>
              <w:bottom w:val="single" w:sz="4" w:space="0" w:color="808080"/>
            </w:tcBorders>
          </w:tcPr>
          <w:p w:rsidR="00D366C9" w:rsidRPr="00D366C9" w:rsidRDefault="00D366C9" w:rsidP="00D366C9">
            <w:pPr>
              <w:spacing w:before="24"/>
              <w:ind w:left="85"/>
              <w:rPr>
                <w:rFonts w:ascii="Arial" w:eastAsia="Arial" w:hAnsi="Arial" w:cs="Arial"/>
                <w:lang w:val="es-ES" w:eastAsia="en-US"/>
              </w:rPr>
            </w:pPr>
            <w:r w:rsidRPr="00D366C9">
              <w:rPr>
                <w:rFonts w:ascii="Arial" w:eastAsia="Arial" w:hAnsi="Arial" w:cs="Arial"/>
                <w:lang w:val="es-ES" w:eastAsia="en-US"/>
              </w:rPr>
              <w:t>Sistema</w:t>
            </w:r>
            <w:r w:rsidRPr="00D366C9">
              <w:rPr>
                <w:rFonts w:ascii="Arial" w:eastAsia="Arial" w:hAnsi="Arial" w:cs="Arial"/>
                <w:spacing w:val="-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Informático</w:t>
            </w:r>
            <w:r w:rsidRPr="00D366C9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de</w:t>
            </w:r>
            <w:r w:rsidRPr="00D366C9">
              <w:rPr>
                <w:rFonts w:ascii="Arial" w:eastAsia="Arial" w:hAnsi="Arial" w:cs="Arial"/>
                <w:spacing w:val="-6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Administración</w:t>
            </w:r>
            <w:r w:rsidRPr="00D366C9">
              <w:rPr>
                <w:rFonts w:ascii="Arial" w:eastAsia="Arial" w:hAnsi="Arial" w:cs="Arial"/>
                <w:spacing w:val="-1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de</w:t>
            </w:r>
            <w:r w:rsidRPr="00D366C9">
              <w:rPr>
                <w:rFonts w:ascii="Arial" w:eastAsia="Arial" w:hAnsi="Arial" w:cs="Arial"/>
                <w:spacing w:val="-3"/>
                <w:lang w:val="es-ES" w:eastAsia="en-US"/>
              </w:rPr>
              <w:t xml:space="preserve"> </w:t>
            </w:r>
            <w:r w:rsidRPr="00D366C9">
              <w:rPr>
                <w:rFonts w:ascii="Arial" w:eastAsia="Arial" w:hAnsi="Arial" w:cs="Arial"/>
                <w:lang w:val="es-ES" w:eastAsia="en-US"/>
              </w:rPr>
              <w:t>Documentos.</w:t>
            </w:r>
          </w:p>
        </w:tc>
      </w:tr>
    </w:tbl>
    <w:p w:rsidR="00C75AD5" w:rsidRDefault="00C75AD5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7A5267" w:rsidRPr="005732FE" w:rsidRDefault="007A5267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5732FE" w:rsidRPr="005732FE" w:rsidRDefault="005732FE" w:rsidP="005732FE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DESCRIPCIÓN DE ACTIVIDADES Y RESPONSABLES </w:t>
      </w:r>
    </w:p>
    <w:p w:rsidR="005732FE" w:rsidRP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FA35E4" w:rsidRPr="00F030E1" w:rsidRDefault="00FA35E4" w:rsidP="00E44A87">
      <w:pPr>
        <w:pStyle w:val="Encabezado"/>
        <w:numPr>
          <w:ilvl w:val="1"/>
          <w:numId w:val="5"/>
        </w:num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030E1">
        <w:rPr>
          <w:rFonts w:ascii="Arial" w:hAnsi="Arial" w:cs="Arial"/>
          <w:bCs/>
          <w:sz w:val="22"/>
          <w:szCs w:val="22"/>
          <w:lang w:val="es-ES"/>
        </w:rPr>
        <w:t>PreOrden de Compra, Solicitud y formalización de la contratación de servicios técnicos o profesionales individuales en general, subgrupo de gasto 18 “Servicios Técnicos o Profesionales”.</w:t>
      </w:r>
    </w:p>
    <w:p w:rsidR="005732FE" w:rsidRP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247"/>
        <w:gridCol w:w="8396"/>
      </w:tblGrid>
      <w:tr w:rsidR="005732FE" w:rsidRPr="005732FE" w:rsidTr="00F030E1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732FE" w:rsidRPr="005732FE" w:rsidRDefault="005732FE" w:rsidP="00D366C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247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732FE" w:rsidRPr="005732FE" w:rsidRDefault="005732FE" w:rsidP="00D366C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396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5732FE" w:rsidRPr="005732FE" w:rsidRDefault="005732FE" w:rsidP="005914E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A35E4" w:rsidRPr="005732FE" w:rsidTr="00F030E1">
        <w:trPr>
          <w:trHeight w:val="1112"/>
          <w:jc w:val="right"/>
        </w:trPr>
        <w:tc>
          <w:tcPr>
            <w:tcW w:w="1158" w:type="dxa"/>
          </w:tcPr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jc w:val="center"/>
              <w:rPr>
                <w:b/>
                <w:sz w:val="19"/>
              </w:rPr>
            </w:pPr>
          </w:p>
          <w:p w:rsidR="00FA35E4" w:rsidRDefault="00FA35E4" w:rsidP="00D366C9">
            <w:pPr>
              <w:pStyle w:val="TableParagraph"/>
              <w:ind w:left="36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 w:rsidR="00FA35E4" w:rsidRDefault="00FA35E4" w:rsidP="00D366C9">
            <w:pPr>
              <w:pStyle w:val="TableParagraph"/>
              <w:ind w:left="38" w:right="2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Verificar/Crear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Código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insumo</w:t>
            </w:r>
          </w:p>
        </w:tc>
        <w:tc>
          <w:tcPr>
            <w:tcW w:w="1247" w:type="dxa"/>
          </w:tcPr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spacing w:before="3"/>
              <w:jc w:val="center"/>
              <w:rPr>
                <w:b/>
                <w:sz w:val="14"/>
              </w:rPr>
            </w:pPr>
          </w:p>
          <w:p w:rsidR="00FA35E4" w:rsidRDefault="00FA35E4" w:rsidP="00D366C9">
            <w:pPr>
              <w:pStyle w:val="TableParagraph"/>
              <w:spacing w:before="1"/>
              <w:ind w:left="37" w:right="29" w:hanging="5"/>
              <w:jc w:val="center"/>
              <w:rPr>
                <w:sz w:val="14"/>
              </w:rPr>
            </w:pPr>
            <w:r>
              <w:rPr>
                <w:sz w:val="14"/>
              </w:rPr>
              <w:t>Técnico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Costos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PpR</w:t>
            </w:r>
            <w:proofErr w:type="spellEnd"/>
            <w:r>
              <w:rPr>
                <w:sz w:val="14"/>
              </w:rPr>
              <w:t>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  <w:p w:rsidR="00FA35E4" w:rsidRDefault="00FA35E4" w:rsidP="00D366C9">
            <w:pPr>
              <w:pStyle w:val="TableParagraph"/>
              <w:ind w:left="172" w:right="166" w:firstLine="2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responsable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:rsidR="00FA35E4" w:rsidRDefault="00FA35E4" w:rsidP="00FA35E4">
            <w:pPr>
              <w:pStyle w:val="TableParagraph"/>
              <w:spacing w:before="24"/>
              <w:ind w:left="56" w:right="17"/>
              <w:jc w:val="both"/>
            </w:pPr>
            <w:r>
              <w:t>Ingresa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Sistema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-SIGES-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dentro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Catálogo,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código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insumo de los servicios a contratar, ya se encuentre creado, caso contrario deberá</w:t>
            </w:r>
            <w:r>
              <w:rPr>
                <w:spacing w:val="1"/>
              </w:rPr>
              <w:t xml:space="preserve"> </w:t>
            </w:r>
            <w:r>
              <w:t>solicitar su creación a través del Sistema de Tickets, en el módulo correspondiente 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Gestión</w:t>
            </w:r>
            <w:r>
              <w:rPr>
                <w:spacing w:val="1"/>
              </w:rPr>
              <w:t xml:space="preserve"> </w:t>
            </w:r>
            <w:r>
              <w:t>-SIGES-.</w:t>
            </w:r>
          </w:p>
          <w:p w:rsidR="00FA35E4" w:rsidRDefault="00FA35E4" w:rsidP="00FA35E4">
            <w:pPr>
              <w:pStyle w:val="TableParagraph"/>
              <w:rPr>
                <w:b/>
              </w:rPr>
            </w:pPr>
          </w:p>
          <w:p w:rsidR="00FA35E4" w:rsidRDefault="00FA35E4" w:rsidP="00FA35E4">
            <w:pPr>
              <w:pStyle w:val="TableParagraph"/>
              <w:ind w:left="56" w:right="17"/>
              <w:jc w:val="both"/>
            </w:pPr>
            <w:r>
              <w:t>Da seguimiento en el Sistema de Gestión -SIGES- y creado el código procede a la</w:t>
            </w:r>
            <w:r>
              <w:rPr>
                <w:spacing w:val="1"/>
              </w:rPr>
              <w:t xml:space="preserve"> </w:t>
            </w:r>
            <w:r>
              <w:t>siguiente</w:t>
            </w:r>
            <w:r>
              <w:rPr>
                <w:spacing w:val="-2"/>
              </w:rPr>
              <w:t xml:space="preserve"> </w:t>
            </w:r>
            <w:r>
              <w:t>actividad.</w:t>
            </w:r>
          </w:p>
        </w:tc>
      </w:tr>
      <w:tr w:rsidR="00FA35E4" w:rsidRPr="005732FE" w:rsidTr="00F030E1">
        <w:trPr>
          <w:trHeight w:val="846"/>
          <w:jc w:val="right"/>
        </w:trPr>
        <w:tc>
          <w:tcPr>
            <w:tcW w:w="1158" w:type="dxa"/>
          </w:tcPr>
          <w:p w:rsidR="00FA35E4" w:rsidRDefault="00FA35E4" w:rsidP="00D366C9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ind w:left="36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 w:rsidR="00FA35E4" w:rsidRDefault="00FA35E4" w:rsidP="00D366C9">
            <w:pPr>
              <w:pStyle w:val="TableParagraph"/>
              <w:ind w:left="38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Registrar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PreOrden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Compra</w:t>
            </w:r>
          </w:p>
        </w:tc>
        <w:tc>
          <w:tcPr>
            <w:tcW w:w="1247" w:type="dxa"/>
          </w:tcPr>
          <w:p w:rsidR="00FA35E4" w:rsidRDefault="00FA35E4" w:rsidP="00D366C9">
            <w:pPr>
              <w:pStyle w:val="TableParagraph"/>
              <w:spacing w:before="24"/>
              <w:ind w:left="37" w:right="30" w:hanging="3"/>
              <w:jc w:val="center"/>
              <w:rPr>
                <w:sz w:val="14"/>
              </w:rPr>
            </w:pPr>
            <w:r>
              <w:rPr>
                <w:sz w:val="14"/>
              </w:rPr>
              <w:t>Técnico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Costos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PpR</w:t>
            </w:r>
            <w:proofErr w:type="spellEnd"/>
            <w:r>
              <w:rPr>
                <w:sz w:val="14"/>
              </w:rPr>
              <w:t>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 Unidad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:rsidR="00FA35E4" w:rsidRDefault="00FA35E4" w:rsidP="00FA35E4">
            <w:pPr>
              <w:pStyle w:val="TableParagraph"/>
              <w:spacing w:before="129"/>
              <w:ind w:left="56" w:right="19"/>
              <w:jc w:val="both"/>
            </w:pPr>
            <w:r>
              <w:t>Registra en el Sistema de Gestión -SIGES- en el módulo de Procesos de Compra,</w:t>
            </w:r>
            <w:r>
              <w:rPr>
                <w:spacing w:val="1"/>
              </w:rPr>
              <w:t xml:space="preserve"> </w:t>
            </w:r>
            <w:r>
              <w:t>PreOrden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Compra,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consignada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Formulario</w:t>
            </w:r>
            <w:r>
              <w:rPr>
                <w:spacing w:val="1"/>
              </w:rPr>
              <w:t xml:space="preserve"> </w:t>
            </w:r>
            <w:r>
              <w:t>ADQ-FOR-01</w:t>
            </w:r>
            <w:r>
              <w:rPr>
                <w:spacing w:val="1"/>
              </w:rPr>
              <w:t xml:space="preserve"> </w:t>
            </w:r>
            <w:r>
              <w:t>“Requerimiento” emitido</w:t>
            </w:r>
            <w:r>
              <w:rPr>
                <w:spacing w:val="-3"/>
              </w:rPr>
              <w:t xml:space="preserve"> </w:t>
            </w:r>
            <w:r>
              <w:t>del Sistema</w:t>
            </w:r>
            <w:r>
              <w:rPr>
                <w:spacing w:val="-3"/>
              </w:rPr>
              <w:t xml:space="preserve"> </w:t>
            </w:r>
            <w:r>
              <w:t>de Adquisiciones.</w:t>
            </w:r>
          </w:p>
        </w:tc>
      </w:tr>
      <w:tr w:rsidR="00FA35E4" w:rsidRPr="005732FE" w:rsidTr="00F030E1">
        <w:trPr>
          <w:trHeight w:val="846"/>
          <w:jc w:val="right"/>
        </w:trPr>
        <w:tc>
          <w:tcPr>
            <w:tcW w:w="1158" w:type="dxa"/>
          </w:tcPr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spacing w:before="2"/>
              <w:jc w:val="center"/>
              <w:rPr>
                <w:b/>
                <w:sz w:val="17"/>
              </w:rPr>
            </w:pPr>
          </w:p>
          <w:p w:rsidR="00FA35E4" w:rsidRDefault="00FA35E4" w:rsidP="00D366C9">
            <w:pPr>
              <w:pStyle w:val="TableParagraph"/>
              <w:ind w:left="36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 w:rsidR="00FA35E4" w:rsidRDefault="00FA35E4" w:rsidP="00D366C9">
            <w:pPr>
              <w:pStyle w:val="TableParagraph"/>
              <w:spacing w:before="1"/>
              <w:ind w:left="160" w:right="150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Verificar y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autorizar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PreOrden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Compra</w:t>
            </w:r>
          </w:p>
        </w:tc>
        <w:tc>
          <w:tcPr>
            <w:tcW w:w="1247" w:type="dxa"/>
          </w:tcPr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spacing w:before="119"/>
              <w:ind w:left="44" w:right="37" w:hanging="3"/>
              <w:jc w:val="center"/>
              <w:rPr>
                <w:sz w:val="14"/>
              </w:rPr>
            </w:pPr>
            <w:r>
              <w:rPr>
                <w:sz w:val="14"/>
              </w:rPr>
              <w:t>Supervisor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Costo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PpR</w:t>
            </w:r>
            <w:proofErr w:type="spellEnd"/>
            <w:r>
              <w:rPr>
                <w:sz w:val="14"/>
              </w:rPr>
              <w:t>) de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:rsidR="00FA35E4" w:rsidRDefault="00FA35E4" w:rsidP="00B91ECE">
            <w:pPr>
              <w:pStyle w:val="TableParagraph"/>
              <w:spacing w:before="26"/>
              <w:ind w:left="56"/>
              <w:jc w:val="both"/>
            </w:pP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que la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que se</w:t>
            </w:r>
            <w:r>
              <w:rPr>
                <w:spacing w:val="-3"/>
              </w:rPr>
              <w:t xml:space="preserve"> </w:t>
            </w:r>
            <w:r>
              <w:t>encuentra</w:t>
            </w:r>
            <w:r>
              <w:rPr>
                <w:spacing w:val="-2"/>
              </w:rPr>
              <w:t xml:space="preserve"> </w:t>
            </w:r>
            <w:r>
              <w:t>registrada</w:t>
            </w:r>
            <w:r>
              <w:rPr>
                <w:spacing w:val="-3"/>
              </w:rPr>
              <w:t xml:space="preserve"> </w:t>
            </w:r>
            <w:r>
              <w:t>en el</w:t>
            </w:r>
            <w:r>
              <w:rPr>
                <w:spacing w:val="5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Gestión</w:t>
            </w:r>
          </w:p>
          <w:p w:rsidR="00FA35E4" w:rsidRDefault="00FA35E4" w:rsidP="00B91ECE">
            <w:pPr>
              <w:pStyle w:val="TableParagraph"/>
              <w:spacing w:before="1"/>
              <w:ind w:left="56"/>
              <w:jc w:val="both"/>
            </w:pPr>
            <w:r>
              <w:t>-SIGES-</w:t>
            </w:r>
            <w:r>
              <w:rPr>
                <w:spacing w:val="43"/>
              </w:rPr>
              <w:t xml:space="preserve"> </w:t>
            </w:r>
            <w:r>
              <w:t>coincida</w:t>
            </w:r>
            <w:r>
              <w:rPr>
                <w:spacing w:val="43"/>
              </w:rPr>
              <w:t xml:space="preserve"> </w:t>
            </w:r>
            <w:r>
              <w:t>con</w:t>
            </w:r>
            <w:r>
              <w:rPr>
                <w:spacing w:val="42"/>
              </w:rPr>
              <w:t xml:space="preserve"> </w:t>
            </w:r>
            <w:r>
              <w:t>el</w:t>
            </w:r>
            <w:r>
              <w:rPr>
                <w:spacing w:val="43"/>
              </w:rPr>
              <w:t xml:space="preserve"> </w:t>
            </w:r>
            <w:r>
              <w:t>Formulario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ADQ-FOR-01</w:t>
            </w:r>
            <w:r>
              <w:rPr>
                <w:spacing w:val="43"/>
              </w:rPr>
              <w:t xml:space="preserve"> </w:t>
            </w:r>
            <w:r>
              <w:t>“Requerimiento”</w:t>
            </w:r>
            <w:r>
              <w:rPr>
                <w:spacing w:val="44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procede</w:t>
            </w:r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autorizar</w:t>
            </w:r>
            <w:r>
              <w:rPr>
                <w:spacing w:val="1"/>
              </w:rPr>
              <w:t xml:space="preserve"> </w:t>
            </w:r>
            <w:r>
              <w:t>la PreOrden de</w:t>
            </w:r>
            <w:r>
              <w:rPr>
                <w:spacing w:val="-2"/>
              </w:rPr>
              <w:t xml:space="preserve"> </w:t>
            </w:r>
            <w:r>
              <w:t>Compra.</w:t>
            </w:r>
          </w:p>
          <w:p w:rsidR="00FA35E4" w:rsidRDefault="00FA35E4" w:rsidP="00FA35E4">
            <w:pPr>
              <w:pStyle w:val="TableParagraph"/>
              <w:rPr>
                <w:b/>
              </w:rPr>
            </w:pPr>
          </w:p>
          <w:p w:rsidR="00FA35E4" w:rsidRDefault="00FA35E4" w:rsidP="00FA35E4">
            <w:pPr>
              <w:pStyle w:val="TableParagraph"/>
              <w:ind w:left="56"/>
            </w:pP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coincidir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información</w:t>
            </w:r>
            <w:r>
              <w:rPr>
                <w:spacing w:val="-13"/>
              </w:rPr>
              <w:t xml:space="preserve"> </w:t>
            </w:r>
            <w:r>
              <w:t>registrada,</w:t>
            </w:r>
            <w:r>
              <w:rPr>
                <w:spacing w:val="-10"/>
              </w:rPr>
              <w:t xml:space="preserve"> </w:t>
            </w:r>
            <w:r>
              <w:t>rechaza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PreOrden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Compra</w:t>
            </w:r>
            <w:r>
              <w:rPr>
                <w:spacing w:val="-14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Sistema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-SIGES-.</w:t>
            </w:r>
          </w:p>
        </w:tc>
      </w:tr>
      <w:tr w:rsidR="00FA35E4" w:rsidRPr="005732FE" w:rsidTr="00F030E1">
        <w:trPr>
          <w:trHeight w:val="846"/>
          <w:jc w:val="right"/>
        </w:trPr>
        <w:tc>
          <w:tcPr>
            <w:tcW w:w="1158" w:type="dxa"/>
          </w:tcPr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spacing w:before="93"/>
              <w:ind w:left="36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 w:rsidR="00FA35E4" w:rsidRDefault="00FA35E4" w:rsidP="00D366C9">
            <w:pPr>
              <w:pStyle w:val="TableParagraph"/>
              <w:ind w:left="160" w:right="150" w:hanging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Consolidar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PreOrden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Compra</w:t>
            </w:r>
          </w:p>
        </w:tc>
        <w:tc>
          <w:tcPr>
            <w:tcW w:w="1247" w:type="dxa"/>
          </w:tcPr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spacing w:before="2"/>
              <w:jc w:val="center"/>
              <w:rPr>
                <w:b/>
                <w:sz w:val="17"/>
              </w:rPr>
            </w:pPr>
          </w:p>
          <w:p w:rsidR="00FA35E4" w:rsidRDefault="00FA35E4" w:rsidP="00D366C9">
            <w:pPr>
              <w:pStyle w:val="TableParagraph"/>
              <w:ind w:left="69" w:right="60" w:hanging="5"/>
              <w:jc w:val="center"/>
              <w:rPr>
                <w:sz w:val="14"/>
              </w:rPr>
            </w:pPr>
            <w:r>
              <w:rPr>
                <w:sz w:val="14"/>
              </w:rPr>
              <w:t>Técnico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Compras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PpR</w:t>
            </w:r>
            <w:proofErr w:type="spellEnd"/>
            <w:r>
              <w:rPr>
                <w:sz w:val="14"/>
              </w:rPr>
              <w:t>)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la Unidad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:rsidR="00FA35E4" w:rsidRDefault="00FA35E4" w:rsidP="00FA35E4">
            <w:pPr>
              <w:pStyle w:val="TableParagraph"/>
              <w:spacing w:before="26"/>
              <w:ind w:left="56" w:right="17"/>
              <w:jc w:val="both"/>
            </w:pPr>
            <w:r>
              <w:t xml:space="preserve">Revisa que la información que se encuentra registrada en el Sistema de Gestión               </w:t>
            </w:r>
            <w:r>
              <w:rPr>
                <w:spacing w:val="1"/>
              </w:rPr>
              <w:t xml:space="preserve"> </w:t>
            </w:r>
            <w:r>
              <w:t>-SIGES-</w:t>
            </w:r>
            <w:r>
              <w:rPr>
                <w:spacing w:val="1"/>
              </w:rPr>
              <w:t xml:space="preserve"> </w:t>
            </w:r>
            <w:r>
              <w:t>coincida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Formulario</w:t>
            </w:r>
            <w:r>
              <w:rPr>
                <w:spacing w:val="1"/>
              </w:rPr>
              <w:t xml:space="preserve"> </w:t>
            </w:r>
            <w:r>
              <w:t>ADQ-FOR-01</w:t>
            </w:r>
            <w:r>
              <w:rPr>
                <w:spacing w:val="1"/>
              </w:rPr>
              <w:t xml:space="preserve"> </w:t>
            </w:r>
            <w:r>
              <w:t>“Requerimiento”,</w:t>
            </w:r>
            <w:r>
              <w:rPr>
                <w:spacing w:val="1"/>
              </w:rPr>
              <w:t xml:space="preserve"> </w:t>
            </w:r>
            <w:r>
              <w:t>analiza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información</w:t>
            </w:r>
            <w:r>
              <w:rPr>
                <w:spacing w:val="-14"/>
              </w:rPr>
              <w:t xml:space="preserve"> </w:t>
            </w:r>
            <w:r>
              <w:t>registrada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PreOrden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Compra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procede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realizar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consolidación.</w:t>
            </w:r>
          </w:p>
          <w:p w:rsidR="00FA35E4" w:rsidRDefault="00FA35E4" w:rsidP="00FA35E4">
            <w:pPr>
              <w:pStyle w:val="TableParagraph"/>
              <w:spacing w:before="1"/>
              <w:rPr>
                <w:b/>
              </w:rPr>
            </w:pPr>
          </w:p>
          <w:p w:rsidR="00FA35E4" w:rsidRDefault="00FA35E4" w:rsidP="00FA35E4">
            <w:pPr>
              <w:pStyle w:val="TableParagraph"/>
              <w:ind w:left="56" w:right="22"/>
              <w:jc w:val="both"/>
            </w:pP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coincidir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información</w:t>
            </w:r>
            <w:r>
              <w:rPr>
                <w:spacing w:val="-14"/>
              </w:rPr>
              <w:t xml:space="preserve"> </w:t>
            </w:r>
            <w:r>
              <w:t>registrada,</w:t>
            </w:r>
            <w:r>
              <w:rPr>
                <w:spacing w:val="-13"/>
              </w:rPr>
              <w:t xml:space="preserve"> </w:t>
            </w:r>
            <w:r>
              <w:t>rechaza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PreOrden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Compra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Sistema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-SIGES-.</w:t>
            </w:r>
          </w:p>
        </w:tc>
      </w:tr>
      <w:tr w:rsidR="00FA35E4" w:rsidRPr="005732FE" w:rsidTr="00F030E1">
        <w:trPr>
          <w:trHeight w:val="846"/>
          <w:jc w:val="right"/>
        </w:trPr>
        <w:tc>
          <w:tcPr>
            <w:tcW w:w="1158" w:type="dxa"/>
          </w:tcPr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spacing w:before="2"/>
              <w:jc w:val="center"/>
              <w:rPr>
                <w:b/>
                <w:sz w:val="18"/>
              </w:rPr>
            </w:pPr>
          </w:p>
          <w:p w:rsidR="00FA35E4" w:rsidRDefault="00FA35E4" w:rsidP="00D366C9">
            <w:pPr>
              <w:pStyle w:val="TableParagraph"/>
              <w:ind w:left="36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 w:rsidR="00FA35E4" w:rsidRDefault="00FA35E4" w:rsidP="00D366C9">
            <w:pPr>
              <w:pStyle w:val="TableParagraph"/>
              <w:ind w:left="38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Autorizar la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Consolidación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PreOrden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Compra</w:t>
            </w:r>
          </w:p>
        </w:tc>
        <w:tc>
          <w:tcPr>
            <w:tcW w:w="1247" w:type="dxa"/>
          </w:tcPr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FA35E4" w:rsidRDefault="00FA35E4" w:rsidP="00D366C9">
            <w:pPr>
              <w:pStyle w:val="TableParagraph"/>
              <w:spacing w:before="4"/>
              <w:jc w:val="center"/>
              <w:rPr>
                <w:b/>
                <w:sz w:val="18"/>
              </w:rPr>
            </w:pPr>
          </w:p>
          <w:p w:rsidR="00FA35E4" w:rsidRDefault="00FA35E4" w:rsidP="00D366C9">
            <w:pPr>
              <w:pStyle w:val="TableParagraph"/>
              <w:ind w:left="69" w:right="60" w:hanging="3"/>
              <w:jc w:val="center"/>
              <w:rPr>
                <w:sz w:val="14"/>
              </w:rPr>
            </w:pPr>
            <w:r>
              <w:rPr>
                <w:sz w:val="14"/>
              </w:rPr>
              <w:t>Supervisor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Compras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PpR</w:t>
            </w:r>
            <w:proofErr w:type="spellEnd"/>
            <w:r>
              <w:rPr>
                <w:sz w:val="14"/>
              </w:rPr>
              <w:t>)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la Unidad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</w:p>
        </w:tc>
        <w:tc>
          <w:tcPr>
            <w:tcW w:w="8396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:rsidR="00FA35E4" w:rsidRDefault="00FA35E4" w:rsidP="00FA35E4">
            <w:pPr>
              <w:pStyle w:val="TableParagraph"/>
              <w:spacing w:before="26"/>
              <w:ind w:left="56" w:right="18"/>
              <w:jc w:val="both"/>
            </w:pPr>
            <w:r>
              <w:t>Verifica la información del Sistema de Gestión -SIGES-, contra los documentos físicos</w:t>
            </w:r>
            <w:r>
              <w:rPr>
                <w:spacing w:val="-59"/>
              </w:rPr>
              <w:t xml:space="preserve"> </w:t>
            </w:r>
            <w:r>
              <w:t>y digitales; si está de acuerdo con el criterio utilizado con base a la Normativa Legal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1"/>
              </w:rPr>
              <w:t xml:space="preserve"> </w:t>
            </w:r>
            <w:r>
              <w:t>autoriza la consolidación dentro</w:t>
            </w:r>
            <w:r>
              <w:rPr>
                <w:spacing w:val="-1"/>
              </w:rPr>
              <w:t xml:space="preserve"> </w:t>
            </w:r>
            <w:r>
              <w:t>del Sistema.</w:t>
            </w:r>
          </w:p>
          <w:p w:rsidR="00FA35E4" w:rsidRDefault="00FA35E4" w:rsidP="00FA35E4">
            <w:pPr>
              <w:pStyle w:val="TableParagraph"/>
              <w:spacing w:before="1"/>
              <w:rPr>
                <w:b/>
              </w:rPr>
            </w:pPr>
          </w:p>
          <w:p w:rsidR="00FA35E4" w:rsidRDefault="00FA35E4" w:rsidP="00FA35E4">
            <w:pPr>
              <w:pStyle w:val="TableParagraph"/>
              <w:ind w:left="56" w:right="22"/>
              <w:jc w:val="both"/>
            </w:pPr>
            <w:r>
              <w:t>Imprime el detalle de Consolidación realizada, firma, sella y solicita Visto Bueno del</w:t>
            </w:r>
            <w:r>
              <w:rPr>
                <w:spacing w:val="1"/>
              </w:rPr>
              <w:t xml:space="preserve"> </w:t>
            </w:r>
            <w:r>
              <w:t>Director</w:t>
            </w:r>
            <w:r>
              <w:rPr>
                <w:spacing w:val="-2"/>
              </w:rPr>
              <w:t xml:space="preserve"> </w:t>
            </w:r>
            <w:r>
              <w:t>(a)/Autoridad Superior 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Unidad Ejecutora</w:t>
            </w:r>
            <w:r>
              <w:rPr>
                <w:spacing w:val="-3"/>
              </w:rPr>
              <w:t xml:space="preserve"> </w:t>
            </w:r>
            <w:r>
              <w:t>responsable.</w:t>
            </w:r>
          </w:p>
          <w:p w:rsidR="00FA35E4" w:rsidRDefault="00FA35E4" w:rsidP="00FA35E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A35E4" w:rsidRDefault="00FA35E4" w:rsidP="00FA35E4">
            <w:pPr>
              <w:pStyle w:val="TableParagraph"/>
              <w:ind w:left="56" w:right="18"/>
              <w:jc w:val="both"/>
            </w:pP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coincidir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información</w:t>
            </w:r>
            <w:r>
              <w:rPr>
                <w:spacing w:val="-14"/>
              </w:rPr>
              <w:t xml:space="preserve"> </w:t>
            </w:r>
            <w:r>
              <w:t>registrada,</w:t>
            </w:r>
            <w:r>
              <w:rPr>
                <w:spacing w:val="-13"/>
              </w:rPr>
              <w:t xml:space="preserve"> </w:t>
            </w:r>
            <w:r>
              <w:t>rechaza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PreOrden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Compra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Sistema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-SIGES-.</w:t>
            </w:r>
          </w:p>
        </w:tc>
      </w:tr>
      <w:tr w:rsidR="008373BD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P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P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8373BD">
              <w:rPr>
                <w:b/>
                <w:sz w:val="16"/>
              </w:rPr>
              <w:t>6.</w:t>
            </w:r>
          </w:p>
          <w:p w:rsidR="008373BD" w:rsidRP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8373BD">
              <w:rPr>
                <w:b/>
                <w:sz w:val="16"/>
              </w:rPr>
              <w:t>Generar y solicitar documentación para conformar expediente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Default="008373BD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8373BD" w:rsidRPr="008373BD" w:rsidRDefault="008373BD" w:rsidP="00F030E1">
            <w:pPr>
              <w:pStyle w:val="TableParagraph"/>
              <w:spacing w:before="119"/>
              <w:ind w:left="44" w:right="37" w:hanging="3"/>
              <w:jc w:val="center"/>
              <w:rPr>
                <w:b/>
                <w:sz w:val="16"/>
              </w:rPr>
            </w:pPr>
            <w:r w:rsidRPr="00F030E1">
              <w:rPr>
                <w:sz w:val="14"/>
              </w:rPr>
              <w:t>Analista de Compras/ Gestor de Compras/ Técnico de Compras Unidad Ejecutora responsable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8373BD" w:rsidRPr="005F76F0" w:rsidRDefault="008373BD" w:rsidP="00D366C9">
            <w:pPr>
              <w:pStyle w:val="TableParagraph"/>
              <w:spacing w:before="26"/>
              <w:ind w:left="56" w:right="18"/>
              <w:jc w:val="both"/>
            </w:pPr>
            <w:r>
              <w:t>Recibe detalle de Consolidación autorizada y conforma el expediente con base al</w:t>
            </w:r>
            <w:r w:rsidRPr="008373BD">
              <w:t xml:space="preserve"> </w:t>
            </w:r>
            <w:r>
              <w:t>Formulario</w:t>
            </w:r>
            <w:r w:rsidRPr="008373BD">
              <w:t xml:space="preserve"> </w:t>
            </w:r>
            <w:r w:rsidRPr="005F76F0">
              <w:t>ADQ-FOR-30</w:t>
            </w:r>
            <w:r w:rsidRPr="008373BD">
              <w:t xml:space="preserve"> </w:t>
            </w:r>
            <w:r w:rsidRPr="005F76F0">
              <w:t>“Boleta</w:t>
            </w:r>
            <w:r w:rsidRPr="008373BD">
              <w:t xml:space="preserve"> </w:t>
            </w:r>
            <w:r w:rsidRPr="005F76F0">
              <w:t>de</w:t>
            </w:r>
            <w:r w:rsidRPr="008373BD">
              <w:t xml:space="preserve"> </w:t>
            </w:r>
            <w:r w:rsidRPr="005F76F0">
              <w:t>Revisión de</w:t>
            </w:r>
            <w:r w:rsidRPr="008373BD">
              <w:t xml:space="preserve"> </w:t>
            </w:r>
            <w:r w:rsidRPr="005F76F0">
              <w:t>Expediente</w:t>
            </w:r>
            <w:r w:rsidRPr="008373BD">
              <w:t xml:space="preserve"> </w:t>
            </w:r>
            <w:r w:rsidRPr="005F76F0">
              <w:t>para</w:t>
            </w:r>
            <w:r w:rsidRPr="008373BD">
              <w:t xml:space="preserve"> </w:t>
            </w:r>
            <w:r w:rsidRPr="005F76F0">
              <w:t>Elaboración</w:t>
            </w:r>
            <w:r w:rsidRPr="008373BD">
              <w:t xml:space="preserve"> </w:t>
            </w:r>
            <w:r w:rsidRPr="005F76F0">
              <w:t>de</w:t>
            </w:r>
            <w:r w:rsidRPr="008373BD">
              <w:t xml:space="preserve"> </w:t>
            </w:r>
            <w:r w:rsidRPr="005F76F0">
              <w:t xml:space="preserve">Contrato Administrativo </w:t>
            </w:r>
            <w:r w:rsidRPr="008373BD">
              <w:t xml:space="preserve">de </w:t>
            </w:r>
            <w:r w:rsidRPr="005F76F0">
              <w:t>Servicios</w:t>
            </w:r>
            <w:r w:rsidRPr="008373BD">
              <w:t xml:space="preserve"> </w:t>
            </w:r>
            <w:r w:rsidRPr="005F76F0">
              <w:t>Técnicos o</w:t>
            </w:r>
            <w:r w:rsidRPr="008373BD">
              <w:t xml:space="preserve"> </w:t>
            </w:r>
            <w:r w:rsidRPr="005F76F0">
              <w:t>Profesionales</w:t>
            </w:r>
            <w:r w:rsidRPr="008373BD">
              <w:t xml:space="preserve"> </w:t>
            </w:r>
            <w:r w:rsidRPr="005F76F0">
              <w:t>Individuales en General”</w:t>
            </w:r>
            <w:r w:rsidRPr="008373BD">
              <w:t xml:space="preserve"> </w:t>
            </w:r>
            <w:r w:rsidRPr="005F76F0">
              <w:t>de</w:t>
            </w:r>
            <w:r w:rsidRPr="008373BD">
              <w:t xml:space="preserve"> </w:t>
            </w:r>
            <w:r w:rsidRPr="005F76F0">
              <w:t>la</w:t>
            </w:r>
            <w:r w:rsidRPr="008373BD">
              <w:t xml:space="preserve"> </w:t>
            </w:r>
            <w:r w:rsidRPr="005F76F0">
              <w:t>manera</w:t>
            </w:r>
            <w:r w:rsidRPr="008373BD">
              <w:t xml:space="preserve"> </w:t>
            </w:r>
            <w:r w:rsidRPr="005F76F0">
              <w:t>siguiente:</w:t>
            </w:r>
          </w:p>
          <w:p w:rsidR="008373BD" w:rsidRPr="008373BD" w:rsidRDefault="008373BD" w:rsidP="008373BD">
            <w:pPr>
              <w:pStyle w:val="TableParagraph"/>
              <w:spacing w:before="26"/>
              <w:ind w:left="56" w:right="18"/>
              <w:jc w:val="both"/>
            </w:pPr>
          </w:p>
          <w:p w:rsidR="008373BD" w:rsidRPr="008373BD" w:rsidRDefault="008373BD" w:rsidP="00E44A87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1"/>
              <w:ind w:right="18"/>
            </w:pPr>
            <w:r w:rsidRPr="008373BD">
              <w:t>Documentos generados por la Unidad Ejecutora y que son parte del expediente:</w:t>
            </w:r>
          </w:p>
          <w:p w:rsidR="008373BD" w:rsidRPr="008373BD" w:rsidRDefault="008373BD" w:rsidP="008373BD">
            <w:pPr>
              <w:pStyle w:val="TableParagraph"/>
              <w:spacing w:before="26"/>
              <w:ind w:left="56" w:right="18"/>
              <w:jc w:val="both"/>
            </w:pPr>
          </w:p>
          <w:p w:rsidR="008373BD" w:rsidRDefault="008373BD" w:rsidP="00E44A87">
            <w:pPr>
              <w:pStyle w:val="TableParagraph"/>
              <w:numPr>
                <w:ilvl w:val="1"/>
                <w:numId w:val="6"/>
              </w:numPr>
              <w:tabs>
                <w:tab w:val="left" w:pos="844"/>
              </w:tabs>
              <w:ind w:left="843" w:right="20"/>
              <w:jc w:val="both"/>
            </w:pPr>
            <w:r>
              <w:t>Formulario</w:t>
            </w:r>
            <w:r w:rsidRPr="008373BD">
              <w:t xml:space="preserve"> </w:t>
            </w:r>
            <w:r>
              <w:t>ADQ-FOR-16</w:t>
            </w:r>
            <w:r w:rsidRPr="008373BD">
              <w:t xml:space="preserve"> </w:t>
            </w:r>
            <w:r>
              <w:t>“Términos</w:t>
            </w:r>
            <w:r w:rsidRPr="008373BD">
              <w:t xml:space="preserve"> </w:t>
            </w:r>
            <w:r>
              <w:t>de</w:t>
            </w:r>
            <w:r w:rsidRPr="008373BD">
              <w:t xml:space="preserve"> </w:t>
            </w:r>
            <w:r>
              <w:t>Referencia</w:t>
            </w:r>
            <w:r w:rsidRPr="008373BD">
              <w:t xml:space="preserve"> </w:t>
            </w:r>
            <w:r>
              <w:t>para</w:t>
            </w:r>
            <w:r w:rsidRPr="008373BD">
              <w:t xml:space="preserve"> </w:t>
            </w:r>
            <w:r>
              <w:t>Contratación</w:t>
            </w:r>
            <w:r w:rsidRPr="008373BD">
              <w:t xml:space="preserve"> </w:t>
            </w:r>
            <w:r>
              <w:t>de</w:t>
            </w:r>
            <w:r w:rsidRPr="008373BD">
              <w:t xml:space="preserve"> </w:t>
            </w:r>
            <w:r>
              <w:t>Servicios Profesionales o Técnicos, Subgrupo de Gasto 18” en el cual se</w:t>
            </w:r>
            <w:r w:rsidRPr="008373BD">
              <w:t xml:space="preserve"> </w:t>
            </w:r>
            <w:r>
              <w:t>definirán</w:t>
            </w:r>
            <w:r w:rsidRPr="008373BD">
              <w:t xml:space="preserve"> </w:t>
            </w:r>
            <w:r>
              <w:t>en</w:t>
            </w:r>
            <w:r w:rsidRPr="008373BD">
              <w:t xml:space="preserve"> </w:t>
            </w:r>
            <w:r>
              <w:t>forma</w:t>
            </w:r>
            <w:r w:rsidRPr="008373BD">
              <w:t xml:space="preserve"> </w:t>
            </w:r>
            <w:r>
              <w:t>clara:</w:t>
            </w:r>
          </w:p>
          <w:p w:rsidR="008373BD" w:rsidRPr="008373BD" w:rsidRDefault="008373BD" w:rsidP="008373BD">
            <w:pPr>
              <w:pStyle w:val="TableParagraph"/>
              <w:spacing w:before="26"/>
              <w:ind w:left="56" w:right="18"/>
              <w:jc w:val="both"/>
            </w:pPr>
          </w:p>
          <w:p w:rsidR="008373BD" w:rsidRDefault="008373BD" w:rsidP="00E44A87">
            <w:pPr>
              <w:pStyle w:val="TableParagraph"/>
              <w:numPr>
                <w:ilvl w:val="2"/>
                <w:numId w:val="6"/>
              </w:numPr>
              <w:tabs>
                <w:tab w:val="left" w:pos="1203"/>
                <w:tab w:val="left" w:pos="1204"/>
              </w:tabs>
              <w:ind w:hanging="361"/>
            </w:pPr>
            <w:r>
              <w:t>Alcance</w:t>
            </w:r>
            <w:r w:rsidRPr="008373BD">
              <w:t xml:space="preserve"> </w:t>
            </w:r>
            <w:r>
              <w:t>y</w:t>
            </w:r>
            <w:r w:rsidRPr="008373BD">
              <w:t xml:space="preserve"> </w:t>
            </w:r>
            <w:r>
              <w:t>objetivos</w:t>
            </w:r>
            <w:r w:rsidRPr="008373BD">
              <w:t xml:space="preserve"> </w:t>
            </w:r>
            <w:r>
              <w:t>de</w:t>
            </w:r>
            <w:r w:rsidRPr="008373BD">
              <w:t xml:space="preserve"> </w:t>
            </w:r>
            <w:r>
              <w:t>la</w:t>
            </w:r>
            <w:r w:rsidRPr="008373BD">
              <w:t xml:space="preserve"> </w:t>
            </w:r>
            <w:r>
              <w:t>contratación,</w:t>
            </w:r>
          </w:p>
          <w:p w:rsidR="008373BD" w:rsidRDefault="008373BD" w:rsidP="00E44A87">
            <w:pPr>
              <w:pStyle w:val="TableParagraph"/>
              <w:numPr>
                <w:ilvl w:val="2"/>
                <w:numId w:val="6"/>
              </w:numPr>
              <w:tabs>
                <w:tab w:val="left" w:pos="1203"/>
                <w:tab w:val="left" w:pos="1204"/>
              </w:tabs>
              <w:spacing w:before="2"/>
              <w:ind w:left="1203" w:right="19"/>
            </w:pPr>
            <w:r>
              <w:t>Detalle</w:t>
            </w:r>
            <w:r w:rsidRPr="008373BD">
              <w:t xml:space="preserve"> </w:t>
            </w:r>
            <w:r>
              <w:t>de</w:t>
            </w:r>
            <w:r w:rsidRPr="008373BD">
              <w:t xml:space="preserve"> </w:t>
            </w:r>
            <w:r>
              <w:t>las</w:t>
            </w:r>
            <w:r w:rsidRPr="008373BD">
              <w:t xml:space="preserve"> </w:t>
            </w:r>
            <w:r>
              <w:t>actividades</w:t>
            </w:r>
            <w:r w:rsidRPr="008373BD">
              <w:t xml:space="preserve"> </w:t>
            </w:r>
            <w:r>
              <w:t>que</w:t>
            </w:r>
            <w:r w:rsidRPr="008373BD">
              <w:t xml:space="preserve"> </w:t>
            </w:r>
            <w:r>
              <w:t>se</w:t>
            </w:r>
            <w:r w:rsidRPr="008373BD">
              <w:t xml:space="preserve"> </w:t>
            </w:r>
            <w:r>
              <w:t>llevarán</w:t>
            </w:r>
            <w:r w:rsidRPr="008373BD">
              <w:t xml:space="preserve"> </w:t>
            </w:r>
            <w:r>
              <w:t>a</w:t>
            </w:r>
            <w:r w:rsidRPr="008373BD">
              <w:t xml:space="preserve"> </w:t>
            </w:r>
            <w:r>
              <w:t>cabo</w:t>
            </w:r>
            <w:r w:rsidRPr="008373BD">
              <w:t xml:space="preserve"> </w:t>
            </w:r>
            <w:r>
              <w:t>para</w:t>
            </w:r>
            <w:r w:rsidRPr="008373BD">
              <w:t xml:space="preserve"> </w:t>
            </w:r>
            <w:r>
              <w:t>el</w:t>
            </w:r>
            <w:r w:rsidRPr="008373BD">
              <w:t xml:space="preserve"> </w:t>
            </w:r>
            <w:r>
              <w:t>logro</w:t>
            </w:r>
            <w:r w:rsidRPr="008373BD">
              <w:t xml:space="preserve"> </w:t>
            </w:r>
            <w:r>
              <w:t>del</w:t>
            </w:r>
            <w:r w:rsidRPr="008373BD">
              <w:t xml:space="preserve"> </w:t>
            </w:r>
            <w:r>
              <w:t>o</w:t>
            </w:r>
            <w:r w:rsidRPr="008373BD">
              <w:t xml:space="preserve"> </w:t>
            </w:r>
            <w:r>
              <w:t>los</w:t>
            </w:r>
            <w:r w:rsidRPr="008373BD">
              <w:t xml:space="preserve"> </w:t>
            </w:r>
            <w:r>
              <w:t>productos</w:t>
            </w:r>
            <w:r w:rsidRPr="008373BD">
              <w:t xml:space="preserve"> </w:t>
            </w:r>
            <w:r>
              <w:t>solicitados y</w:t>
            </w:r>
            <w:r w:rsidRPr="008373BD">
              <w:t xml:space="preserve"> </w:t>
            </w:r>
            <w:r>
              <w:t>resultados esperados,</w:t>
            </w:r>
          </w:p>
          <w:p w:rsidR="008373BD" w:rsidRDefault="008373BD" w:rsidP="00E44A87">
            <w:pPr>
              <w:pStyle w:val="TableParagraph"/>
              <w:numPr>
                <w:ilvl w:val="2"/>
                <w:numId w:val="6"/>
              </w:numPr>
              <w:tabs>
                <w:tab w:val="left" w:pos="1203"/>
                <w:tab w:val="left" w:pos="1204"/>
              </w:tabs>
              <w:spacing w:line="252" w:lineRule="exact"/>
              <w:ind w:hanging="361"/>
            </w:pPr>
            <w:r>
              <w:t>Perfil</w:t>
            </w:r>
            <w:r w:rsidRPr="008373BD">
              <w:t xml:space="preserve"> </w:t>
            </w:r>
            <w:r>
              <w:t>requerido</w:t>
            </w:r>
            <w:r w:rsidRPr="008373BD">
              <w:t xml:space="preserve"> </w:t>
            </w:r>
            <w:r>
              <w:t>para</w:t>
            </w:r>
            <w:r w:rsidRPr="008373BD">
              <w:t xml:space="preserve"> </w:t>
            </w:r>
            <w:r>
              <w:t>la</w:t>
            </w:r>
            <w:r w:rsidRPr="008373BD">
              <w:t xml:space="preserve"> </w:t>
            </w:r>
            <w:r>
              <w:t>contratación,</w:t>
            </w:r>
          </w:p>
          <w:p w:rsidR="008373BD" w:rsidRDefault="008373BD" w:rsidP="00E44A87">
            <w:pPr>
              <w:pStyle w:val="TableParagraph"/>
              <w:numPr>
                <w:ilvl w:val="2"/>
                <w:numId w:val="6"/>
              </w:numPr>
              <w:tabs>
                <w:tab w:val="left" w:pos="1203"/>
                <w:tab w:val="left" w:pos="1204"/>
              </w:tabs>
              <w:spacing w:line="252" w:lineRule="exact"/>
              <w:ind w:hanging="361"/>
            </w:pPr>
            <w:r>
              <w:t>Grados</w:t>
            </w:r>
            <w:r w:rsidRPr="008373BD">
              <w:t xml:space="preserve"> </w:t>
            </w:r>
            <w:r>
              <w:t>académicos</w:t>
            </w:r>
            <w:r w:rsidRPr="008373BD">
              <w:t xml:space="preserve"> </w:t>
            </w:r>
            <w:r>
              <w:t>en</w:t>
            </w:r>
            <w:r w:rsidRPr="008373BD">
              <w:t xml:space="preserve"> </w:t>
            </w:r>
            <w:r>
              <w:t>una</w:t>
            </w:r>
            <w:r w:rsidRPr="008373BD">
              <w:t xml:space="preserve"> </w:t>
            </w:r>
            <w:r>
              <w:t>especialidad</w:t>
            </w:r>
            <w:r w:rsidRPr="008373BD">
              <w:t xml:space="preserve"> </w:t>
            </w:r>
            <w:r>
              <w:t>afín</w:t>
            </w:r>
            <w:r w:rsidRPr="008373BD">
              <w:t xml:space="preserve"> </w:t>
            </w:r>
            <w:r>
              <w:t>al</w:t>
            </w:r>
            <w:r w:rsidRPr="008373BD">
              <w:t xml:space="preserve"> </w:t>
            </w:r>
            <w:r>
              <w:t>servicio</w:t>
            </w:r>
            <w:r w:rsidRPr="008373BD">
              <w:t xml:space="preserve"> </w:t>
            </w:r>
            <w:r>
              <w:t>requerido,</w:t>
            </w:r>
          </w:p>
          <w:p w:rsidR="008373BD" w:rsidRDefault="008373BD" w:rsidP="00E44A87">
            <w:pPr>
              <w:pStyle w:val="TableParagraph"/>
              <w:numPr>
                <w:ilvl w:val="2"/>
                <w:numId w:val="6"/>
              </w:numPr>
              <w:tabs>
                <w:tab w:val="left" w:pos="1203"/>
                <w:tab w:val="left" w:pos="1204"/>
              </w:tabs>
              <w:spacing w:before="1"/>
              <w:ind w:left="1203" w:right="24"/>
            </w:pPr>
            <w:r>
              <w:t>Capacidad</w:t>
            </w:r>
            <w:r w:rsidRPr="008373BD">
              <w:t xml:space="preserve"> </w:t>
            </w:r>
            <w:r>
              <w:t>técnica</w:t>
            </w:r>
            <w:r w:rsidRPr="008373BD">
              <w:t xml:space="preserve"> </w:t>
            </w:r>
            <w:r>
              <w:t>y/o</w:t>
            </w:r>
            <w:r w:rsidRPr="008373BD">
              <w:t xml:space="preserve"> </w:t>
            </w:r>
            <w:r>
              <w:t>calificación</w:t>
            </w:r>
            <w:r w:rsidRPr="008373BD">
              <w:t xml:space="preserve"> </w:t>
            </w:r>
            <w:r>
              <w:t>académica</w:t>
            </w:r>
            <w:r w:rsidRPr="008373BD">
              <w:t xml:space="preserve"> </w:t>
            </w:r>
            <w:r>
              <w:t>profesional</w:t>
            </w:r>
            <w:r w:rsidRPr="008373BD">
              <w:t xml:space="preserve"> </w:t>
            </w:r>
            <w:r>
              <w:t>requerida</w:t>
            </w:r>
            <w:r w:rsidRPr="008373BD">
              <w:t xml:space="preserve"> </w:t>
            </w:r>
            <w:r>
              <w:t>para</w:t>
            </w:r>
            <w:r w:rsidRPr="008373BD">
              <w:t xml:space="preserve"> </w:t>
            </w:r>
            <w:r>
              <w:t>su</w:t>
            </w:r>
            <w:r w:rsidRPr="008373BD">
              <w:t xml:space="preserve"> </w:t>
            </w:r>
            <w:r>
              <w:t>evaluación,</w:t>
            </w:r>
          </w:p>
          <w:p w:rsidR="008373BD" w:rsidRDefault="008373BD" w:rsidP="00E44A87">
            <w:pPr>
              <w:pStyle w:val="TableParagraph"/>
              <w:numPr>
                <w:ilvl w:val="2"/>
                <w:numId w:val="6"/>
              </w:numPr>
              <w:tabs>
                <w:tab w:val="left" w:pos="1203"/>
                <w:tab w:val="left" w:pos="1204"/>
              </w:tabs>
              <w:spacing w:line="251" w:lineRule="exact"/>
              <w:ind w:hanging="361"/>
            </w:pPr>
            <w:r>
              <w:t>Período</w:t>
            </w:r>
            <w:r w:rsidRPr="008373BD">
              <w:t xml:space="preserve"> </w:t>
            </w:r>
            <w:r>
              <w:t>de</w:t>
            </w:r>
            <w:r w:rsidRPr="008373BD">
              <w:t xml:space="preserve"> </w:t>
            </w:r>
            <w:r>
              <w:t>la</w:t>
            </w:r>
            <w:r w:rsidRPr="008373BD">
              <w:t xml:space="preserve"> </w:t>
            </w:r>
            <w:r>
              <w:t>contratación,</w:t>
            </w:r>
          </w:p>
          <w:p w:rsidR="008373BD" w:rsidRDefault="008373BD" w:rsidP="00E44A87">
            <w:pPr>
              <w:pStyle w:val="TableParagraph"/>
              <w:numPr>
                <w:ilvl w:val="2"/>
                <w:numId w:val="6"/>
              </w:numPr>
              <w:tabs>
                <w:tab w:val="left" w:pos="1203"/>
                <w:tab w:val="left" w:pos="1204"/>
              </w:tabs>
              <w:spacing w:before="2" w:line="252" w:lineRule="exact"/>
              <w:ind w:hanging="361"/>
            </w:pPr>
            <w:r>
              <w:t>Monto</w:t>
            </w:r>
            <w:r w:rsidRPr="008373BD">
              <w:t xml:space="preserve"> </w:t>
            </w:r>
            <w:r>
              <w:t>de</w:t>
            </w:r>
            <w:r w:rsidRPr="008373BD">
              <w:t xml:space="preserve"> </w:t>
            </w:r>
            <w:r>
              <w:t>la contratación</w:t>
            </w:r>
            <w:r w:rsidRPr="008373BD">
              <w:t xml:space="preserve"> </w:t>
            </w:r>
            <w:r>
              <w:t>dentro de</w:t>
            </w:r>
            <w:r w:rsidRPr="008373BD">
              <w:t xml:space="preserve"> </w:t>
            </w:r>
            <w:r>
              <w:t>un</w:t>
            </w:r>
            <w:r w:rsidRPr="008373BD">
              <w:t xml:space="preserve"> </w:t>
            </w:r>
            <w:r>
              <w:t>mismo</w:t>
            </w:r>
            <w:r w:rsidRPr="008373BD">
              <w:t xml:space="preserve"> </w:t>
            </w:r>
            <w:r>
              <w:t>ejercicio</w:t>
            </w:r>
            <w:r w:rsidRPr="008373BD">
              <w:t xml:space="preserve"> </w:t>
            </w:r>
            <w:r>
              <w:t>fiscal,</w:t>
            </w:r>
          </w:p>
          <w:p w:rsidR="008373BD" w:rsidRDefault="008373BD" w:rsidP="00E44A87">
            <w:pPr>
              <w:pStyle w:val="TableParagraph"/>
              <w:numPr>
                <w:ilvl w:val="2"/>
                <w:numId w:val="6"/>
              </w:numPr>
              <w:tabs>
                <w:tab w:val="left" w:pos="1203"/>
                <w:tab w:val="left" w:pos="1204"/>
              </w:tabs>
              <w:ind w:left="1203" w:right="19"/>
            </w:pPr>
            <w:r>
              <w:t>El</w:t>
            </w:r>
            <w:r w:rsidRPr="008373BD">
              <w:t xml:space="preserve"> </w:t>
            </w:r>
            <w:r>
              <w:t>producto</w:t>
            </w:r>
            <w:r w:rsidRPr="008373BD">
              <w:t xml:space="preserve"> </w:t>
            </w:r>
            <w:r>
              <w:t>o</w:t>
            </w:r>
            <w:r w:rsidRPr="008373BD">
              <w:t xml:space="preserve"> </w:t>
            </w:r>
            <w:r>
              <w:t>los</w:t>
            </w:r>
            <w:r w:rsidRPr="008373BD">
              <w:t xml:space="preserve"> </w:t>
            </w:r>
            <w:r>
              <w:t>productos</w:t>
            </w:r>
            <w:r w:rsidRPr="008373BD">
              <w:t xml:space="preserve"> </w:t>
            </w:r>
            <w:r>
              <w:t>que</w:t>
            </w:r>
            <w:r w:rsidRPr="008373BD">
              <w:t xml:space="preserve"> </w:t>
            </w:r>
            <w:r>
              <w:t>se</w:t>
            </w:r>
            <w:r w:rsidRPr="008373BD">
              <w:t xml:space="preserve"> </w:t>
            </w:r>
            <w:r>
              <w:t>esperan</w:t>
            </w:r>
            <w:r w:rsidRPr="008373BD">
              <w:t xml:space="preserve"> </w:t>
            </w:r>
            <w:r>
              <w:t>recibir</w:t>
            </w:r>
            <w:r w:rsidRPr="008373BD">
              <w:t xml:space="preserve"> </w:t>
            </w:r>
            <w:r>
              <w:t>y</w:t>
            </w:r>
            <w:r w:rsidRPr="008373BD">
              <w:t xml:space="preserve"> </w:t>
            </w:r>
            <w:r>
              <w:t>la</w:t>
            </w:r>
            <w:r w:rsidRPr="008373BD">
              <w:t xml:space="preserve"> </w:t>
            </w:r>
            <w:r>
              <w:t>fecha</w:t>
            </w:r>
            <w:r w:rsidRPr="008373BD">
              <w:t xml:space="preserve"> </w:t>
            </w:r>
            <w:r>
              <w:t>que</w:t>
            </w:r>
            <w:r w:rsidRPr="008373BD">
              <w:t xml:space="preserve"> </w:t>
            </w:r>
            <w:r>
              <w:t>deberán</w:t>
            </w:r>
            <w:r w:rsidRPr="008373BD">
              <w:t xml:space="preserve"> </w:t>
            </w:r>
            <w:r>
              <w:t>ser</w:t>
            </w:r>
            <w:r w:rsidRPr="008373BD">
              <w:t xml:space="preserve"> </w:t>
            </w:r>
            <w:r>
              <w:t>presentados</w:t>
            </w:r>
            <w:r w:rsidRPr="008373BD">
              <w:t xml:space="preserve"> </w:t>
            </w:r>
            <w:r>
              <w:t>el</w:t>
            </w:r>
            <w:r w:rsidRPr="008373BD">
              <w:t xml:space="preserve"> </w:t>
            </w:r>
            <w:r>
              <w:t>o</w:t>
            </w:r>
            <w:r w:rsidRPr="008373BD">
              <w:t xml:space="preserve"> </w:t>
            </w:r>
            <w:r>
              <w:t>los</w:t>
            </w:r>
            <w:r w:rsidRPr="008373BD">
              <w:t xml:space="preserve"> </w:t>
            </w:r>
            <w:r>
              <w:t>productos,</w:t>
            </w:r>
          </w:p>
          <w:p w:rsidR="008373BD" w:rsidRDefault="008373BD" w:rsidP="00E44A87">
            <w:pPr>
              <w:pStyle w:val="TableParagraph"/>
              <w:numPr>
                <w:ilvl w:val="2"/>
                <w:numId w:val="6"/>
              </w:numPr>
              <w:tabs>
                <w:tab w:val="left" w:pos="1203"/>
                <w:tab w:val="left" w:pos="1204"/>
              </w:tabs>
              <w:spacing w:line="252" w:lineRule="exact"/>
              <w:ind w:hanging="361"/>
            </w:pPr>
            <w:r>
              <w:t>Monto</w:t>
            </w:r>
            <w:r w:rsidRPr="008373BD">
              <w:t xml:space="preserve"> </w:t>
            </w:r>
            <w:r>
              <w:t>total</w:t>
            </w:r>
            <w:r w:rsidRPr="008373BD">
              <w:t xml:space="preserve"> </w:t>
            </w:r>
            <w:r>
              <w:t>de</w:t>
            </w:r>
            <w:r w:rsidRPr="008373BD">
              <w:t xml:space="preserve"> </w:t>
            </w:r>
            <w:r>
              <w:t>la contratación,</w:t>
            </w:r>
          </w:p>
          <w:p w:rsidR="008373BD" w:rsidRDefault="008373BD" w:rsidP="00E44A87">
            <w:pPr>
              <w:pStyle w:val="TableParagraph"/>
              <w:numPr>
                <w:ilvl w:val="2"/>
                <w:numId w:val="6"/>
              </w:numPr>
              <w:tabs>
                <w:tab w:val="left" w:pos="1204"/>
              </w:tabs>
              <w:ind w:left="1203" w:right="18"/>
              <w:jc w:val="both"/>
            </w:pPr>
            <w:r>
              <w:t>Indicación de que el contratado deberá entregar dos (2) juegos originales</w:t>
            </w:r>
            <w:r w:rsidRPr="008373BD">
              <w:t xml:space="preserve"> </w:t>
            </w:r>
            <w:r>
              <w:t>de dichos productos (1 juego original debe quedar en resguardo de la</w:t>
            </w:r>
            <w:r w:rsidRPr="008373BD">
              <w:t xml:space="preserve"> </w:t>
            </w:r>
            <w:r>
              <w:t>Unidad/Departamento</w:t>
            </w:r>
            <w:r w:rsidRPr="008373BD">
              <w:t xml:space="preserve"> </w:t>
            </w:r>
            <w:r>
              <w:t>Financiero</w:t>
            </w:r>
            <w:r w:rsidRPr="008373BD">
              <w:t xml:space="preserve"> </w:t>
            </w:r>
            <w:r>
              <w:t>y</w:t>
            </w:r>
            <w:r w:rsidRPr="008373BD">
              <w:t xml:space="preserve"> </w:t>
            </w:r>
            <w:r>
              <w:t>1</w:t>
            </w:r>
            <w:r w:rsidRPr="008373BD">
              <w:t xml:space="preserve"> </w:t>
            </w:r>
            <w:r>
              <w:t>juego</w:t>
            </w:r>
            <w:r w:rsidRPr="008373BD">
              <w:t xml:space="preserve"> </w:t>
            </w:r>
            <w:r>
              <w:t>original</w:t>
            </w:r>
            <w:r w:rsidRPr="008373BD">
              <w:t xml:space="preserve"> </w:t>
            </w:r>
            <w:r>
              <w:t>debe</w:t>
            </w:r>
            <w:r w:rsidRPr="008373BD">
              <w:t xml:space="preserve"> </w:t>
            </w:r>
            <w:r>
              <w:t>quedar</w:t>
            </w:r>
            <w:r w:rsidRPr="008373BD">
              <w:t xml:space="preserve"> </w:t>
            </w:r>
            <w:r>
              <w:t>en</w:t>
            </w:r>
            <w:r w:rsidRPr="008373BD">
              <w:t xml:space="preserve"> </w:t>
            </w:r>
            <w:r>
              <w:t>resguardo de la Unidad/Departamento que recibió el servicio de la Unidad</w:t>
            </w:r>
            <w:r w:rsidRPr="008373BD">
              <w:t xml:space="preserve"> </w:t>
            </w:r>
            <w:r>
              <w:t>Ejecutora</w:t>
            </w:r>
            <w:r w:rsidRPr="008373BD">
              <w:t xml:space="preserve"> </w:t>
            </w:r>
            <w:r>
              <w:t>Responsable)</w:t>
            </w:r>
            <w:r w:rsidRPr="008373BD">
              <w:t xml:space="preserve"> </w:t>
            </w:r>
            <w:r>
              <w:t>y</w:t>
            </w:r>
          </w:p>
          <w:p w:rsidR="008373BD" w:rsidRDefault="008373BD" w:rsidP="00E44A87">
            <w:pPr>
              <w:pStyle w:val="TableParagraph"/>
              <w:numPr>
                <w:ilvl w:val="2"/>
                <w:numId w:val="6"/>
              </w:numPr>
              <w:tabs>
                <w:tab w:val="left" w:pos="1204"/>
              </w:tabs>
              <w:ind w:left="1203" w:right="19"/>
              <w:jc w:val="both"/>
            </w:pPr>
            <w:r>
              <w:t>Forma de pago de los honorarios a través de porcentajes, de acuerdo al</w:t>
            </w:r>
            <w:r w:rsidRPr="008373BD">
              <w:t xml:space="preserve"> </w:t>
            </w:r>
            <w:r>
              <w:t>nivel</w:t>
            </w:r>
            <w:r w:rsidRPr="008373BD">
              <w:t xml:space="preserve"> </w:t>
            </w:r>
            <w:r>
              <w:t>de dificultad del producto de</w:t>
            </w:r>
            <w:r w:rsidRPr="008373BD">
              <w:t xml:space="preserve"> </w:t>
            </w:r>
            <w:r>
              <w:t>que</w:t>
            </w:r>
            <w:r w:rsidRPr="008373BD">
              <w:t xml:space="preserve"> </w:t>
            </w:r>
            <w:r>
              <w:t>se</w:t>
            </w:r>
            <w:r w:rsidRPr="008373BD">
              <w:t xml:space="preserve"> </w:t>
            </w:r>
            <w:r>
              <w:t>trate.</w:t>
            </w:r>
          </w:p>
          <w:p w:rsidR="008373BD" w:rsidRPr="008373BD" w:rsidRDefault="008373BD" w:rsidP="008373BD">
            <w:pPr>
              <w:pStyle w:val="TableParagraph"/>
              <w:spacing w:before="26"/>
              <w:ind w:left="56" w:right="18"/>
              <w:jc w:val="both"/>
            </w:pPr>
          </w:p>
          <w:p w:rsidR="008373BD" w:rsidRDefault="008373BD" w:rsidP="008373BD">
            <w:pPr>
              <w:pStyle w:val="TableParagraph"/>
              <w:spacing w:before="26"/>
              <w:ind w:left="56" w:right="18"/>
              <w:jc w:val="both"/>
            </w:pPr>
            <w:r>
              <w:t>Dichos Términos de Referencia deben estar autorizados por el Director(a) de</w:t>
            </w:r>
            <w:r w:rsidRPr="008373BD">
              <w:t xml:space="preserve"> </w:t>
            </w:r>
            <w:r>
              <w:t>la Unidad Ejecutora solicitante firmados y sellados en cada una de sus hojas</w:t>
            </w:r>
            <w:r w:rsidRPr="008373BD">
              <w:t xml:space="preserve"> </w:t>
            </w:r>
            <w:r>
              <w:t>con</w:t>
            </w:r>
            <w:r w:rsidRPr="008373BD">
              <w:t xml:space="preserve"> </w:t>
            </w:r>
            <w:r>
              <w:t>el</w:t>
            </w:r>
            <w:r w:rsidRPr="008373BD">
              <w:t xml:space="preserve"> </w:t>
            </w:r>
            <w:r>
              <w:t>conocimiento</w:t>
            </w:r>
            <w:r w:rsidRPr="008373BD">
              <w:t xml:space="preserve"> </w:t>
            </w:r>
            <w:r>
              <w:t>del</w:t>
            </w:r>
            <w:r w:rsidRPr="008373BD">
              <w:t xml:space="preserve"> </w:t>
            </w:r>
            <w:r>
              <w:t>Vicedespacho</w:t>
            </w:r>
            <w:r w:rsidRPr="008373BD">
              <w:t xml:space="preserve"> </w:t>
            </w:r>
            <w:r>
              <w:t>al</w:t>
            </w:r>
            <w:r w:rsidRPr="008373BD">
              <w:t xml:space="preserve"> </w:t>
            </w:r>
            <w:r>
              <w:t>que</w:t>
            </w:r>
            <w:r w:rsidRPr="008373BD">
              <w:t xml:space="preserve"> </w:t>
            </w:r>
            <w:r>
              <w:t>dicha</w:t>
            </w:r>
            <w:r w:rsidRPr="008373BD">
              <w:t xml:space="preserve"> </w:t>
            </w:r>
            <w:r>
              <w:t>Unidad</w:t>
            </w:r>
            <w:r w:rsidRPr="008373BD">
              <w:t xml:space="preserve"> </w:t>
            </w:r>
            <w:r>
              <w:t>Ejecutora</w:t>
            </w:r>
            <w:r w:rsidRPr="008373BD">
              <w:t xml:space="preserve"> </w:t>
            </w:r>
            <w:r>
              <w:t>pertenece.</w:t>
            </w:r>
          </w:p>
          <w:p w:rsidR="008373BD" w:rsidRDefault="008373BD" w:rsidP="008373BD">
            <w:pPr>
              <w:pStyle w:val="TableParagraph"/>
              <w:spacing w:before="26"/>
              <w:ind w:left="56" w:right="18"/>
              <w:jc w:val="both"/>
            </w:pPr>
          </w:p>
          <w:p w:rsidR="008373BD" w:rsidRPr="008373BD" w:rsidRDefault="008373BD" w:rsidP="008373BD">
            <w:pPr>
              <w:widowControl w:val="0"/>
              <w:autoSpaceDE w:val="0"/>
              <w:autoSpaceDN w:val="0"/>
              <w:spacing w:before="26"/>
              <w:ind w:left="843" w:right="17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(A la Unidad Ejecutora le corresponde con exclusividad la responsabilidad del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contenido de los Términos de Referencia, elaboración del contrato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administrativo, recepción de la garantía de cumplimiento y su certificado de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autenticidad, elaboración del Acuerdo Ministerial de aprobación, así como de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 correcta conformación del expediente de contratación y de su posterior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ejecución,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recepción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del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los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productos,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pago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honorarios,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hasta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su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liquidación</w:t>
            </w:r>
            <w:r w:rsidRPr="008373BD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y</w:t>
            </w:r>
            <w:r w:rsidRPr="008373BD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otorgamiento</w:t>
            </w:r>
            <w:r w:rsidRPr="008373BD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del</w:t>
            </w:r>
            <w:r w:rsidRPr="008373BD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finiquito correspondiente).</w:t>
            </w:r>
          </w:p>
          <w:p w:rsidR="008373BD" w:rsidRPr="008373BD" w:rsidRDefault="008373BD" w:rsidP="008373BD">
            <w:pPr>
              <w:widowControl w:val="0"/>
              <w:autoSpaceDE w:val="0"/>
              <w:autoSpaceDN w:val="0"/>
              <w:spacing w:before="26"/>
              <w:ind w:left="843" w:right="17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8373BD" w:rsidRPr="008373BD" w:rsidRDefault="008373BD" w:rsidP="00AE0ACA">
            <w:pPr>
              <w:widowControl w:val="0"/>
              <w:numPr>
                <w:ilvl w:val="1"/>
                <w:numId w:val="6"/>
              </w:numPr>
              <w:tabs>
                <w:tab w:val="left" w:pos="844"/>
              </w:tabs>
              <w:autoSpaceDE w:val="0"/>
              <w:autoSpaceDN w:val="0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373BD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>Formulario</w:t>
            </w:r>
            <w:r w:rsidRPr="008373BD">
              <w:rPr>
                <w:rFonts w:ascii="Arial" w:eastAsia="Arial" w:hAnsi="Arial" w:cs="Arial"/>
                <w:spacing w:val="-14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>ADQ-FOR-01</w:t>
            </w:r>
            <w:r w:rsidRPr="008373BD">
              <w:rPr>
                <w:rFonts w:ascii="Arial" w:eastAsia="Arial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“Requerimiento”</w:t>
            </w:r>
            <w:r w:rsidRPr="008373BD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(emitido</w:t>
            </w:r>
            <w:r w:rsidRPr="008373BD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del</w:t>
            </w:r>
            <w:r w:rsidRPr="008373BD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Sistema</w:t>
            </w:r>
            <w:r w:rsidRPr="008373BD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="00AE0ACA">
              <w:rPr>
                <w:rFonts w:ascii="Arial" w:eastAsia="Arial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Adquisiciones), incluyendo el código de insumo que corresponda al servicio a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contratar y la Certificación de la Disponibilidad Presupuestaria debidamente autorizada.</w:t>
            </w:r>
          </w:p>
          <w:p w:rsidR="008373BD" w:rsidRPr="008373BD" w:rsidRDefault="008373BD" w:rsidP="008373BD">
            <w:pPr>
              <w:widowControl w:val="0"/>
              <w:tabs>
                <w:tab w:val="left" w:pos="844"/>
              </w:tabs>
              <w:autoSpaceDE w:val="0"/>
              <w:autoSpaceDN w:val="0"/>
              <w:ind w:left="844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8373BD" w:rsidRPr="008373BD" w:rsidRDefault="008373BD" w:rsidP="00E44A87">
            <w:pPr>
              <w:widowControl w:val="0"/>
              <w:numPr>
                <w:ilvl w:val="1"/>
                <w:numId w:val="6"/>
              </w:numPr>
              <w:tabs>
                <w:tab w:val="left" w:pos="844"/>
              </w:tabs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Detalle</w:t>
            </w:r>
            <w:r w:rsidRPr="008373BD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373BD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</w:t>
            </w:r>
            <w:r w:rsidRPr="008373BD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Consolidación</w:t>
            </w:r>
            <w:r w:rsidRPr="008373BD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autorizada.</w:t>
            </w:r>
          </w:p>
          <w:p w:rsidR="008373BD" w:rsidRPr="008373BD" w:rsidRDefault="008373BD" w:rsidP="008373BD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 w:cs="Arial"/>
                <w:b/>
                <w:sz w:val="21"/>
                <w:szCs w:val="22"/>
                <w:lang w:val="es-ES" w:eastAsia="en-US"/>
              </w:rPr>
            </w:pPr>
          </w:p>
          <w:p w:rsidR="008373BD" w:rsidRDefault="008373BD" w:rsidP="008373BD">
            <w:pPr>
              <w:widowControl w:val="0"/>
              <w:autoSpaceDE w:val="0"/>
              <w:autoSpaceDN w:val="0"/>
              <w:ind w:left="843" w:right="17" w:hanging="426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1.4 Formulario ADQ-FOR-20 “Solicitud de Elaboración de Contrato Administrativo de Servicios Técnicos o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Profesionales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individuales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en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general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Subgrupo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Gasto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18”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(aplica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únicamente</w:t>
            </w:r>
            <w:r w:rsidRPr="008373BD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para</w:t>
            </w:r>
            <w:r w:rsidRPr="008373BD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Unidades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Ejecutoras</w:t>
            </w:r>
            <w:r w:rsidRPr="008373BD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373BD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Concentradas).</w:t>
            </w:r>
          </w:p>
          <w:p w:rsidR="008B3C74" w:rsidRDefault="008B3C74" w:rsidP="008373BD">
            <w:pPr>
              <w:widowControl w:val="0"/>
              <w:autoSpaceDE w:val="0"/>
              <w:autoSpaceDN w:val="0"/>
              <w:ind w:left="843" w:right="17" w:hanging="426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0"/>
                <w:numId w:val="6"/>
              </w:numPr>
              <w:tabs>
                <w:tab w:val="left" w:pos="419"/>
              </w:tabs>
              <w:autoSpaceDE w:val="0"/>
              <w:autoSpaceDN w:val="0"/>
              <w:ind w:right="20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Documentos Generales:</w:t>
            </w:r>
          </w:p>
          <w:p w:rsidR="008B3C74" w:rsidRPr="008B3C74" w:rsidRDefault="008B3C74" w:rsidP="008B3C7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1"/>
                <w:numId w:val="6"/>
              </w:numPr>
              <w:tabs>
                <w:tab w:val="left" w:pos="987"/>
                <w:tab w:val="left" w:pos="988"/>
              </w:tabs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Currículum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Vitae.</w:t>
            </w:r>
          </w:p>
          <w:p w:rsidR="008B3C74" w:rsidRPr="008B3C74" w:rsidRDefault="008B3C74" w:rsidP="008B3C7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1"/>
                <w:numId w:val="6"/>
              </w:numPr>
              <w:tabs>
                <w:tab w:val="left" w:pos="988"/>
                <w:tab w:val="left" w:pos="8434"/>
              </w:tabs>
              <w:autoSpaceDE w:val="0"/>
              <w:autoSpaceDN w:val="0"/>
              <w:ind w:right="15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Fotocopia</w:t>
            </w:r>
            <w:r w:rsidRPr="008B3C74">
              <w:rPr>
                <w:rFonts w:ascii="Arial" w:eastAsia="Arial" w:hAnsi="Arial" w:cs="Arial"/>
                <w:spacing w:val="10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B3C74">
              <w:rPr>
                <w:rFonts w:ascii="Arial" w:eastAsia="Arial" w:hAnsi="Arial" w:cs="Arial"/>
                <w:spacing w:val="8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ambos</w:t>
            </w:r>
            <w:r w:rsidRPr="008B3C74">
              <w:rPr>
                <w:rFonts w:ascii="Arial" w:eastAsia="Arial" w:hAnsi="Arial" w:cs="Arial"/>
                <w:spacing w:val="8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lados</w:t>
            </w:r>
            <w:r w:rsidRPr="008B3C74">
              <w:rPr>
                <w:rFonts w:ascii="Arial" w:eastAsia="Arial" w:hAnsi="Arial" w:cs="Arial"/>
                <w:spacing w:val="1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del</w:t>
            </w:r>
            <w:r w:rsidRPr="008B3C74">
              <w:rPr>
                <w:rFonts w:ascii="Arial" w:eastAsia="Arial" w:hAnsi="Arial" w:cs="Arial"/>
                <w:spacing w:val="7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Documento</w:t>
            </w:r>
            <w:r w:rsidRPr="008B3C74">
              <w:rPr>
                <w:rFonts w:ascii="Arial" w:eastAsia="Arial" w:hAnsi="Arial" w:cs="Arial"/>
                <w:spacing w:val="9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Personal</w:t>
            </w:r>
            <w:r w:rsidRPr="008B3C74">
              <w:rPr>
                <w:rFonts w:ascii="Arial" w:eastAsia="Arial" w:hAnsi="Arial" w:cs="Arial"/>
                <w:spacing w:val="9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B3C74">
              <w:rPr>
                <w:rFonts w:ascii="Arial" w:eastAsia="Arial" w:hAnsi="Arial" w:cs="Arial"/>
                <w:spacing w:val="8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 xml:space="preserve">Identificación </w:t>
            </w:r>
            <w:r w:rsidRPr="008B3C74">
              <w:rPr>
                <w:rFonts w:ascii="Arial" w:eastAsia="Arial" w:hAnsi="Arial" w:cs="Arial"/>
                <w:spacing w:val="-4"/>
                <w:sz w:val="22"/>
                <w:szCs w:val="22"/>
                <w:lang w:val="es-ES" w:eastAsia="en-US"/>
              </w:rPr>
              <w:t>-</w:t>
            </w:r>
            <w:r w:rsidRPr="008B3C74">
              <w:rPr>
                <w:rFonts w:ascii="Arial" w:eastAsia="Arial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DPI-.</w:t>
            </w:r>
          </w:p>
          <w:p w:rsidR="008B3C74" w:rsidRPr="008B3C74" w:rsidRDefault="008B3C74" w:rsidP="008B3C7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1"/>
                <w:numId w:val="6"/>
              </w:numPr>
              <w:tabs>
                <w:tab w:val="left" w:pos="988"/>
              </w:tabs>
              <w:autoSpaceDE w:val="0"/>
              <w:autoSpaceDN w:val="0"/>
              <w:ind w:right="16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 xml:space="preserve">Constancia de Inscripción y Modificación al Registro Tributario Unificado </w:t>
            </w:r>
            <w:r w:rsidR="00AE0ACA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 xml:space="preserve">        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-RTU- que incluye el carné de identificación tributaria. Tomar en cuenta que para la contratación de servicios técnicos o profesionales individuales en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general,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los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contribuyentes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deberán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estar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incorporados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al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Régimen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Factura Electrónica en Línea -FEL-, extremo que deberá verificarse en la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respectiva constancia.</w:t>
            </w:r>
          </w:p>
          <w:p w:rsidR="008B3C74" w:rsidRPr="008B3C74" w:rsidRDefault="008B3C74" w:rsidP="008B3C7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 w:cs="Arial"/>
                <w:b/>
                <w:sz w:val="21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1"/>
                <w:numId w:val="6"/>
              </w:numPr>
              <w:tabs>
                <w:tab w:val="left" w:pos="988"/>
              </w:tabs>
              <w:autoSpaceDE w:val="0"/>
              <w:autoSpaceDN w:val="0"/>
              <w:ind w:right="21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Carencia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Antecedentes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Penales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vigente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(6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meses).</w:t>
            </w:r>
          </w:p>
          <w:p w:rsidR="008B3C74" w:rsidRPr="008B3C74" w:rsidRDefault="008B3C74" w:rsidP="008B3C74">
            <w:pPr>
              <w:widowControl w:val="0"/>
              <w:tabs>
                <w:tab w:val="left" w:pos="906"/>
              </w:tabs>
              <w:autoSpaceDE w:val="0"/>
              <w:autoSpaceDN w:val="0"/>
              <w:ind w:left="988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1"/>
                <w:numId w:val="6"/>
              </w:numPr>
              <w:tabs>
                <w:tab w:val="left" w:pos="906"/>
              </w:tabs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Constancias de</w:t>
            </w:r>
            <w:r w:rsidRPr="008B3C74">
              <w:rPr>
                <w:rFonts w:ascii="Arial" w:eastAsia="Arial" w:hAnsi="Arial" w:cs="Arial"/>
                <w:spacing w:val="-4"/>
                <w:sz w:val="22"/>
                <w:szCs w:val="22"/>
                <w:lang w:val="es-ES" w:eastAsia="en-US"/>
              </w:rPr>
              <w:t xml:space="preserve"> c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apacitaciones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recibidas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(si</w:t>
            </w:r>
            <w:r w:rsidRPr="008B3C74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el</w:t>
            </w:r>
            <w:r w:rsidRPr="008B3C74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perfil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lo</w:t>
            </w:r>
            <w:r w:rsidRPr="008B3C74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requiere).</w:t>
            </w:r>
          </w:p>
          <w:p w:rsidR="008B3C74" w:rsidRPr="008B3C74" w:rsidRDefault="008B3C74" w:rsidP="008B3C74">
            <w:pPr>
              <w:widowControl w:val="0"/>
              <w:autoSpaceDE w:val="0"/>
              <w:autoSpaceDN w:val="0"/>
              <w:ind w:left="1458" w:hanging="360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1"/>
                <w:numId w:val="6"/>
              </w:numPr>
              <w:tabs>
                <w:tab w:val="left" w:pos="906"/>
              </w:tabs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Constancias</w:t>
            </w:r>
            <w:r w:rsidRPr="008B3C74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Laborales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como</w:t>
            </w:r>
            <w:r w:rsidRPr="008B3C74">
              <w:rPr>
                <w:rFonts w:ascii="Arial" w:eastAsia="Arial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mínimo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una</w:t>
            </w:r>
            <w:r w:rsidRPr="008B3C74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(1).</w:t>
            </w:r>
          </w:p>
          <w:p w:rsidR="008B3C74" w:rsidRPr="008B3C74" w:rsidRDefault="008B3C74" w:rsidP="008B3C74">
            <w:pPr>
              <w:widowControl w:val="0"/>
              <w:autoSpaceDE w:val="0"/>
              <w:autoSpaceDN w:val="0"/>
              <w:ind w:left="1458" w:hanging="360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1"/>
                <w:numId w:val="6"/>
              </w:numPr>
              <w:tabs>
                <w:tab w:val="left" w:pos="873"/>
              </w:tabs>
              <w:autoSpaceDE w:val="0"/>
              <w:autoSpaceDN w:val="0"/>
              <w:spacing w:before="1"/>
              <w:ind w:right="17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Constancia</w:t>
            </w:r>
            <w:r w:rsidRPr="008B3C74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la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Inscripción</w:t>
            </w:r>
            <w:r w:rsidRPr="008B3C74">
              <w:rPr>
                <w:rFonts w:ascii="Arial" w:eastAsia="Arial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y</w:t>
            </w:r>
            <w:r w:rsidRPr="008B3C74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Precalificación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como</w:t>
            </w:r>
            <w:r w:rsidRPr="008B3C74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Consultor</w:t>
            </w:r>
            <w:r w:rsidRPr="008B3C74">
              <w:rPr>
                <w:rFonts w:ascii="Arial" w:eastAsia="Arial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del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Estado,</w:t>
            </w:r>
            <w:r w:rsidRPr="008B3C74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vigente</w:t>
            </w:r>
            <w:r w:rsidRPr="008B3C74">
              <w:rPr>
                <w:rFonts w:ascii="Arial" w:eastAsia="Arial" w:hAnsi="Arial" w:cs="Arial"/>
                <w:spacing w:val="-58"/>
                <w:sz w:val="22"/>
                <w:szCs w:val="22"/>
                <w:lang w:val="es-ES" w:eastAsia="en-US"/>
              </w:rPr>
              <w:t xml:space="preserve">   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y</w:t>
            </w:r>
            <w:r w:rsidRPr="008B3C74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emitida por</w:t>
            </w:r>
            <w:r w:rsidRPr="008B3C74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el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Registro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General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Adquisiciones</w:t>
            </w:r>
            <w:r w:rsidRPr="008B3C74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del Estado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(RGAE).</w:t>
            </w:r>
          </w:p>
          <w:p w:rsidR="008B3C74" w:rsidRPr="008B3C74" w:rsidRDefault="008B3C74" w:rsidP="008B3C74">
            <w:pPr>
              <w:widowControl w:val="0"/>
              <w:tabs>
                <w:tab w:val="left" w:pos="873"/>
              </w:tabs>
              <w:autoSpaceDE w:val="0"/>
              <w:autoSpaceDN w:val="0"/>
              <w:spacing w:before="1"/>
              <w:ind w:left="844" w:right="17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1"/>
                <w:numId w:val="6"/>
              </w:numPr>
              <w:tabs>
                <w:tab w:val="left" w:pos="962"/>
              </w:tabs>
              <w:autoSpaceDE w:val="0"/>
              <w:autoSpaceDN w:val="0"/>
              <w:spacing w:before="1"/>
              <w:ind w:right="15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Original</w:t>
            </w:r>
            <w:r w:rsidRPr="008B3C74">
              <w:rPr>
                <w:rFonts w:ascii="Arial" w:eastAsia="Arial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del</w:t>
            </w:r>
            <w:r w:rsidRPr="008B3C74">
              <w:rPr>
                <w:rFonts w:ascii="Arial" w:eastAsia="Arial" w:hAnsi="Arial" w:cs="Arial"/>
                <w:spacing w:val="-6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Acta</w:t>
            </w:r>
            <w:r w:rsidRPr="008B3C74">
              <w:rPr>
                <w:rFonts w:ascii="Arial" w:eastAsia="Arial" w:hAnsi="Arial" w:cs="Arial"/>
                <w:spacing w:val="-6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Notarial</w:t>
            </w:r>
            <w:r w:rsidRPr="008B3C74">
              <w:rPr>
                <w:rFonts w:ascii="Arial" w:eastAsia="Arial" w:hAnsi="Arial" w:cs="Arial"/>
                <w:spacing w:val="-6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B3C74">
              <w:rPr>
                <w:rFonts w:ascii="Arial" w:eastAsia="Arial" w:hAnsi="Arial" w:cs="Arial"/>
                <w:spacing w:val="-6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Declaración</w:t>
            </w:r>
            <w:r w:rsidRPr="008B3C74">
              <w:rPr>
                <w:rFonts w:ascii="Arial" w:eastAsia="Arial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Jurada</w:t>
            </w:r>
            <w:r w:rsidRPr="008B3C74">
              <w:rPr>
                <w:rFonts w:ascii="Arial" w:eastAsia="Arial" w:hAnsi="Arial" w:cs="Arial"/>
                <w:spacing w:val="-5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donde</w:t>
            </w:r>
            <w:r w:rsidRPr="008B3C74">
              <w:rPr>
                <w:rFonts w:ascii="Arial" w:eastAsia="Arial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conste</w:t>
            </w:r>
            <w:r w:rsidRPr="008B3C74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que</w:t>
            </w:r>
            <w:r w:rsidRPr="008B3C74">
              <w:rPr>
                <w:rFonts w:ascii="Arial" w:eastAsia="Arial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</w:t>
            </w:r>
            <w:r w:rsidRPr="008B3C74">
              <w:rPr>
                <w:rFonts w:ascii="Arial" w:eastAsia="Arial" w:hAnsi="Arial" w:cs="Arial"/>
                <w:spacing w:val="-5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persona</w:t>
            </w:r>
            <w:r w:rsidRPr="008B3C74">
              <w:rPr>
                <w:rFonts w:ascii="Arial" w:eastAsia="Arial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no se encuentra comprendida dentro de las prohibiciones que enumera el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artículo 80 del Decreto número 57-92 “Ley de Contrataciones del Estado”,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autorizada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</w:t>
            </w:r>
            <w:r w:rsidRPr="008B3C74">
              <w:rPr>
                <w:rFonts w:ascii="Arial" w:eastAsia="Arial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no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más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B3C74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3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meses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antelación</w:t>
            </w:r>
            <w:r w:rsidRPr="008B3C74">
              <w:rPr>
                <w:rFonts w:ascii="Arial" w:eastAsia="Arial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</w:t>
            </w:r>
            <w:r w:rsidRPr="008B3C74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fecha</w:t>
            </w:r>
            <w:r w:rsidRPr="008B3C74">
              <w:rPr>
                <w:rFonts w:ascii="Arial" w:eastAsia="Arial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contratación.</w:t>
            </w:r>
          </w:p>
          <w:p w:rsidR="008B3C74" w:rsidRPr="008B3C74" w:rsidRDefault="008B3C74" w:rsidP="008B3C74">
            <w:pPr>
              <w:widowControl w:val="0"/>
              <w:tabs>
                <w:tab w:val="left" w:pos="962"/>
              </w:tabs>
              <w:autoSpaceDE w:val="0"/>
              <w:autoSpaceDN w:val="0"/>
              <w:spacing w:before="1"/>
              <w:ind w:left="844" w:right="15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1"/>
                <w:numId w:val="6"/>
              </w:numPr>
              <w:tabs>
                <w:tab w:val="left" w:pos="1008"/>
              </w:tabs>
              <w:autoSpaceDE w:val="0"/>
              <w:autoSpaceDN w:val="0"/>
              <w:ind w:right="20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Solvencia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Fiscal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extendida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por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Superintendencia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Administración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Tributaria</w:t>
            </w:r>
            <w:r w:rsidRPr="008B3C74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-SAT-</w:t>
            </w:r>
            <w:r w:rsidRPr="008B3C74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del ejercicio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fiscal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correspondiente.</w:t>
            </w:r>
          </w:p>
          <w:p w:rsidR="008B3C74" w:rsidRPr="008B3C74" w:rsidRDefault="008B3C74" w:rsidP="008B3C74">
            <w:pPr>
              <w:widowControl w:val="0"/>
              <w:autoSpaceDE w:val="0"/>
              <w:autoSpaceDN w:val="0"/>
              <w:ind w:left="1458" w:hanging="360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1"/>
                <w:numId w:val="6"/>
              </w:numPr>
              <w:tabs>
                <w:tab w:val="left" w:pos="906"/>
              </w:tabs>
              <w:autoSpaceDE w:val="0"/>
              <w:autoSpaceDN w:val="0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>Certificación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emitida</w:t>
            </w:r>
            <w:r w:rsidRPr="008B3C74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por</w:t>
            </w:r>
            <w:r w:rsidRPr="008B3C74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el</w:t>
            </w:r>
            <w:r w:rsidRPr="008B3C74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Registro</w:t>
            </w:r>
            <w:r w:rsidRPr="008B3C74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Nacional</w:t>
            </w:r>
            <w:r w:rsidRPr="008B3C74">
              <w:rPr>
                <w:rFonts w:ascii="Arial" w:eastAsia="Arial" w:hAnsi="Arial" w:cs="Arial"/>
                <w:spacing w:val="-14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Agresores</w:t>
            </w:r>
            <w:r w:rsidRPr="008B3C74">
              <w:rPr>
                <w:rFonts w:ascii="Arial" w:eastAsia="Arial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Sexuales</w:t>
            </w:r>
            <w:r w:rsidR="00AE0ACA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 xml:space="preserve">                  </w:t>
            </w:r>
            <w:r w:rsidRPr="008B3C74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-RENAS-</w:t>
            </w:r>
            <w:r w:rsidRPr="008B3C74">
              <w:rPr>
                <w:rFonts w:ascii="Arial" w:eastAsia="Arial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del</w:t>
            </w:r>
            <w:r w:rsidRPr="008B3C74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Ministerio</w:t>
            </w:r>
            <w:r w:rsidRPr="008B3C74">
              <w:rPr>
                <w:rFonts w:ascii="Arial" w:eastAsia="Arial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Público,</w:t>
            </w:r>
            <w:r w:rsidRPr="008B3C74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válida</w:t>
            </w:r>
            <w:r w:rsidRPr="008B3C74">
              <w:rPr>
                <w:rFonts w:ascii="Arial" w:eastAsia="Arial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y</w:t>
            </w:r>
            <w:r w:rsidRPr="008B3C74">
              <w:rPr>
                <w:rFonts w:ascii="Arial" w:eastAsia="Arial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vigente.</w:t>
            </w:r>
            <w:r w:rsidRPr="008B3C74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(Siempre</w:t>
            </w:r>
            <w:r w:rsidRPr="008B3C74">
              <w:rPr>
                <w:rFonts w:ascii="Arial" w:eastAsia="Arial" w:hAnsi="Arial" w:cs="Arial"/>
                <w:spacing w:val="-6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que</w:t>
            </w:r>
            <w:r w:rsidRPr="008B3C74">
              <w:rPr>
                <w:rFonts w:ascii="Arial" w:eastAsia="Arial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los</w:t>
            </w:r>
            <w:r w:rsidRPr="008B3C74">
              <w:rPr>
                <w:rFonts w:ascii="Arial" w:eastAsia="Arial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servicios</w:t>
            </w:r>
            <w:r w:rsidRPr="008B3C74">
              <w:rPr>
                <w:rFonts w:ascii="Arial" w:eastAsia="Arial" w:hAnsi="Arial" w:cs="Arial"/>
                <w:spacing w:val="-5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</w:t>
            </w:r>
            <w:r w:rsidRPr="008B3C74">
              <w:rPr>
                <w:rFonts w:ascii="Arial" w:eastAsia="Arial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contratar</w:t>
            </w:r>
            <w:r w:rsidRPr="008B3C74">
              <w:rPr>
                <w:rFonts w:ascii="Arial" w:eastAsia="Arial" w:hAnsi="Arial" w:cs="Arial"/>
                <w:spacing w:val="-58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tengan</w:t>
            </w:r>
            <w:r w:rsidRPr="008B3C74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relación</w:t>
            </w:r>
            <w:r w:rsidRPr="008B3C74">
              <w:rPr>
                <w:rFonts w:ascii="Arial" w:eastAsia="Arial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directa</w:t>
            </w:r>
            <w:r w:rsidRPr="008B3C74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</w:t>
            </w:r>
            <w:r w:rsidRPr="008B3C74">
              <w:rPr>
                <w:rFonts w:ascii="Arial" w:eastAsia="Arial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niños,</w:t>
            </w:r>
            <w:r w:rsidRPr="008B3C74">
              <w:rPr>
                <w:rFonts w:ascii="Arial" w:eastAsia="Arial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niñas</w:t>
            </w:r>
            <w:r w:rsidRPr="008B3C74">
              <w:rPr>
                <w:rFonts w:ascii="Arial" w:eastAsia="Arial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</w:t>
            </w:r>
            <w:r w:rsidRPr="008B3C74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adolescentes</w:t>
            </w:r>
            <w:r w:rsidRPr="008B3C74">
              <w:rPr>
                <w:rFonts w:ascii="Arial" w:eastAsia="Arial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</w:t>
            </w:r>
            <w:r w:rsidRPr="008B3C74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aquellas</w:t>
            </w:r>
            <w:r w:rsidRPr="008B3C74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cuyo</w:t>
            </w:r>
            <w:r w:rsidRPr="008B3C74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fin</w:t>
            </w:r>
            <w:r w:rsidRPr="008B3C74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no</w:t>
            </w:r>
            <w:r w:rsidRPr="008B3C74">
              <w:rPr>
                <w:rFonts w:ascii="Arial" w:eastAsia="Arial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es propiamente el trabajo con niños, niñas o adolescentes, pero que, por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causas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colaterales,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indirectamente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desarrollen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actividades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personas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menores de edad) (Artículo 6 del Decreto No. 22-2017 del Congreso de la</w:t>
            </w:r>
            <w:r w:rsidRPr="008B3C74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República, Ley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del Banco</w:t>
            </w:r>
            <w:r w:rsidRPr="008B3C74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 Datos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Genéticos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para</w:t>
            </w:r>
            <w:r w:rsidRPr="008B3C74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Uso</w:t>
            </w:r>
            <w:r w:rsidRPr="008B3C74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Forense).</w:t>
            </w:r>
          </w:p>
          <w:p w:rsidR="008B3C74" w:rsidRPr="008B3C74" w:rsidRDefault="008B3C74" w:rsidP="008B3C7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 w:cs="Arial"/>
                <w:b/>
                <w:sz w:val="21"/>
                <w:szCs w:val="22"/>
                <w:lang w:val="es-ES" w:eastAsia="en-US"/>
              </w:rPr>
            </w:pPr>
          </w:p>
          <w:p w:rsidR="008B3C74" w:rsidRPr="008B3C74" w:rsidRDefault="008B3C74" w:rsidP="008B3C7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 w:cs="Arial"/>
                <w:b/>
                <w:sz w:val="21"/>
                <w:szCs w:val="22"/>
                <w:lang w:val="es-ES" w:eastAsia="en-US"/>
              </w:rPr>
            </w:pPr>
          </w:p>
          <w:p w:rsidR="008B3C74" w:rsidRPr="008B3C74" w:rsidRDefault="008B3C74" w:rsidP="008B3C74">
            <w:pPr>
              <w:widowControl w:val="0"/>
              <w:tabs>
                <w:tab w:val="left" w:pos="906"/>
              </w:tabs>
              <w:autoSpaceDE w:val="0"/>
              <w:autoSpaceDN w:val="0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PARA SERVICIOS PROFESIONALES SE REQUIERE ADEMÁS:</w:t>
            </w:r>
          </w:p>
          <w:p w:rsidR="008B3C74" w:rsidRPr="008B3C74" w:rsidRDefault="008B3C74" w:rsidP="008B3C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8B3C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1"/>
                <w:numId w:val="6"/>
              </w:numPr>
              <w:tabs>
                <w:tab w:val="left" w:pos="1008"/>
              </w:tabs>
              <w:autoSpaceDE w:val="0"/>
              <w:autoSpaceDN w:val="0"/>
              <w:ind w:right="20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>F</w:t>
            </w: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otocopia de ambos lados del Título de Profesional Universitario en el grado de Licenciatura, debidamente confrontado en original o con legalización notarial y registrado en la Contraloría General de Cuentas. Y en el caso que el Título haya sido obtenido en el extranjero, debe adjuntar fotocopia de la constancia de incorporación del mismo, debidamente confrontada en original    o con legalización notarial.</w:t>
            </w:r>
          </w:p>
          <w:p w:rsidR="008B3C74" w:rsidRPr="008B3C74" w:rsidRDefault="008B3C74" w:rsidP="008B3C74">
            <w:pPr>
              <w:widowControl w:val="0"/>
              <w:tabs>
                <w:tab w:val="left" w:pos="1008"/>
              </w:tabs>
              <w:autoSpaceDE w:val="0"/>
              <w:autoSpaceDN w:val="0"/>
              <w:ind w:left="844" w:right="20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1"/>
                <w:numId w:val="6"/>
              </w:numPr>
              <w:tabs>
                <w:tab w:val="left" w:pos="1008"/>
              </w:tabs>
              <w:autoSpaceDE w:val="0"/>
              <w:autoSpaceDN w:val="0"/>
              <w:ind w:right="20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 xml:space="preserve">Constancia de Colegiado Activo en original que cubra todo el período de la contratación, de acuerdo a lo estipulado en la “Ley de Colegiación Profesional Obligatoria”, Decreto 72-2001 del Congreso de la República. </w:t>
            </w:r>
          </w:p>
          <w:p w:rsidR="008B3C74" w:rsidRPr="008B3C74" w:rsidRDefault="008B3C74" w:rsidP="008B3C74">
            <w:pPr>
              <w:widowControl w:val="0"/>
              <w:tabs>
                <w:tab w:val="left" w:pos="1008"/>
              </w:tabs>
              <w:autoSpaceDE w:val="0"/>
              <w:autoSpaceDN w:val="0"/>
              <w:ind w:left="844" w:right="20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8B3C74" w:rsidRPr="008B3C74" w:rsidRDefault="008B3C74" w:rsidP="00E44A87">
            <w:pPr>
              <w:widowControl w:val="0"/>
              <w:numPr>
                <w:ilvl w:val="1"/>
                <w:numId w:val="6"/>
              </w:numPr>
              <w:tabs>
                <w:tab w:val="left" w:pos="1008"/>
              </w:tabs>
              <w:autoSpaceDE w:val="0"/>
              <w:autoSpaceDN w:val="0"/>
              <w:ind w:right="20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 xml:space="preserve">Si el perfil lo requiere deberá adjuntar fotocopia de ambos lados del Título de postgrado o especialización debidamente confrontado en original o con legalización notarial y </w:t>
            </w:r>
            <w:proofErr w:type="gramStart"/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registrado</w:t>
            </w:r>
            <w:proofErr w:type="gramEnd"/>
            <w:r w:rsidRPr="008B3C74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 xml:space="preserve"> en la Contraloría General de Cuentas. </w:t>
            </w:r>
          </w:p>
          <w:p w:rsidR="008B3C74" w:rsidRDefault="008B3C74" w:rsidP="008373BD">
            <w:pPr>
              <w:widowControl w:val="0"/>
              <w:autoSpaceDE w:val="0"/>
              <w:autoSpaceDN w:val="0"/>
              <w:ind w:left="843" w:right="17" w:hanging="426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B6127C" w:rsidRPr="00B6127C" w:rsidRDefault="00B6127C" w:rsidP="00B6127C">
            <w:pPr>
              <w:widowControl w:val="0"/>
              <w:tabs>
                <w:tab w:val="left" w:pos="906"/>
              </w:tabs>
              <w:autoSpaceDE w:val="0"/>
              <w:autoSpaceDN w:val="0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  <w:r w:rsidRPr="00B6127C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PARA SERVICIOS TÉCNICOS SE REQUIERE ADEMÁS:</w:t>
            </w:r>
          </w:p>
          <w:p w:rsidR="00B6127C" w:rsidRPr="00B6127C" w:rsidRDefault="00B6127C" w:rsidP="00B6127C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B6127C" w:rsidRPr="00B6127C" w:rsidRDefault="00B6127C" w:rsidP="00E44A87">
            <w:pPr>
              <w:widowControl w:val="0"/>
              <w:numPr>
                <w:ilvl w:val="1"/>
                <w:numId w:val="7"/>
              </w:numPr>
              <w:tabs>
                <w:tab w:val="left" w:pos="988"/>
              </w:tabs>
              <w:autoSpaceDE w:val="0"/>
              <w:autoSpaceDN w:val="0"/>
              <w:ind w:right="17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Fotocopia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ambos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lados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del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Título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Diploma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Educación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Media,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>debidamente</w:t>
            </w:r>
            <w:r w:rsidRPr="00B6127C">
              <w:rPr>
                <w:rFonts w:ascii="Arial" w:eastAsia="Arial" w:hAnsi="Arial" w:cs="Arial"/>
                <w:spacing w:val="-14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confrontado</w:t>
            </w:r>
            <w:r w:rsidRPr="00B6127C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en</w:t>
            </w:r>
            <w:r w:rsidRPr="00B6127C">
              <w:rPr>
                <w:rFonts w:ascii="Arial" w:eastAsia="Arial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original</w:t>
            </w:r>
            <w:r w:rsidRPr="00B6127C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y</w:t>
            </w:r>
            <w:r w:rsidRPr="00B6127C">
              <w:rPr>
                <w:rFonts w:ascii="Arial" w:eastAsia="Arial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registrado</w:t>
            </w:r>
            <w:r w:rsidRPr="00B6127C">
              <w:rPr>
                <w:rFonts w:ascii="Arial" w:eastAsia="Arial" w:hAnsi="Arial" w:cs="Arial"/>
                <w:spacing w:val="-15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en</w:t>
            </w:r>
            <w:r w:rsidRPr="00B6127C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</w:t>
            </w:r>
            <w:r w:rsidRPr="00B6127C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Contraloría</w:t>
            </w:r>
            <w:r w:rsidRPr="00B6127C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General</w:t>
            </w:r>
            <w:r w:rsidRPr="00B6127C">
              <w:rPr>
                <w:rFonts w:ascii="Arial" w:eastAsia="Arial" w:hAnsi="Arial" w:cs="Arial"/>
                <w:spacing w:val="-15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B6127C">
              <w:rPr>
                <w:rFonts w:ascii="Arial" w:eastAsia="Arial" w:hAnsi="Arial" w:cs="Arial"/>
                <w:spacing w:val="-58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Cuentas.</w:t>
            </w:r>
            <w:r w:rsidRPr="00B6127C">
              <w:rPr>
                <w:rFonts w:ascii="Arial" w:eastAsia="Arial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En</w:t>
            </w:r>
            <w:r w:rsidRPr="00B6127C">
              <w:rPr>
                <w:rFonts w:ascii="Arial" w:eastAsia="Arial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caso</w:t>
            </w:r>
            <w:r w:rsidRPr="00B6127C">
              <w:rPr>
                <w:rFonts w:ascii="Arial" w:eastAsia="Arial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que</w:t>
            </w:r>
            <w:r w:rsidRPr="00B6127C">
              <w:rPr>
                <w:rFonts w:ascii="Arial" w:eastAsia="Arial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el</w:t>
            </w:r>
            <w:r w:rsidRPr="00B6127C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Título</w:t>
            </w:r>
            <w:r w:rsidRPr="00B6127C">
              <w:rPr>
                <w:rFonts w:ascii="Arial" w:eastAsia="Arial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</w:t>
            </w:r>
            <w:r w:rsidRPr="00B6127C">
              <w:rPr>
                <w:rFonts w:ascii="Arial" w:eastAsia="Arial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Diploma</w:t>
            </w:r>
            <w:r w:rsidRPr="00B6127C">
              <w:rPr>
                <w:rFonts w:ascii="Arial" w:eastAsia="Arial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haya</w:t>
            </w:r>
            <w:r w:rsidRPr="00B6127C">
              <w:rPr>
                <w:rFonts w:ascii="Arial" w:eastAsia="Arial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sido</w:t>
            </w:r>
            <w:r w:rsidRPr="00B6127C">
              <w:rPr>
                <w:rFonts w:ascii="Arial" w:eastAsia="Arial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obtenido</w:t>
            </w:r>
            <w:r w:rsidRPr="00B6127C">
              <w:rPr>
                <w:rFonts w:ascii="Arial" w:eastAsia="Arial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en</w:t>
            </w:r>
            <w:r w:rsidRPr="00B6127C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el</w:t>
            </w:r>
            <w:r w:rsidRPr="00B6127C">
              <w:rPr>
                <w:rFonts w:ascii="Arial" w:eastAsia="Arial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extranjero,</w:t>
            </w:r>
            <w:r w:rsidRPr="00B6127C">
              <w:rPr>
                <w:rFonts w:ascii="Arial" w:eastAsia="Arial" w:hAnsi="Arial" w:cs="Arial"/>
                <w:spacing w:val="-58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debe adjuntar fotocopia confrontada del Acuerdo Ministerial de Equiparación</w:t>
            </w:r>
            <w:r w:rsidRPr="00B6127C">
              <w:rPr>
                <w:rFonts w:ascii="Arial" w:eastAsia="Arial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aprobado por el Ministerio de Educación. (Aplica para la contratación de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servicios técnicos de personas extranjeras domiciliadas en Guatemala, o de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guatemaltecos</w:t>
            </w:r>
            <w:r w:rsidRPr="00B6127C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que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hayan cursado</w:t>
            </w:r>
            <w:r w:rsidRPr="00B6127C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sus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estudios en el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extranjero).</w:t>
            </w:r>
          </w:p>
          <w:p w:rsidR="00B6127C" w:rsidRPr="00B6127C" w:rsidRDefault="00B6127C" w:rsidP="00B6127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B6127C" w:rsidRPr="00B6127C" w:rsidRDefault="00B6127C" w:rsidP="00E44A87">
            <w:pPr>
              <w:widowControl w:val="0"/>
              <w:numPr>
                <w:ilvl w:val="1"/>
                <w:numId w:val="7"/>
              </w:numPr>
              <w:tabs>
                <w:tab w:val="left" w:pos="988"/>
              </w:tabs>
              <w:autoSpaceDE w:val="0"/>
              <w:autoSpaceDN w:val="0"/>
              <w:ind w:right="17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Si el perfil lo requiere deberá adjuntar original, fotocopia confrontada en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original o fotocopia con legalización notarial, de la certificación de estudios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universitarios aprobados, cierre de pensum o del Título universitario en el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grado</w:t>
            </w:r>
            <w:r w:rsidRPr="00B6127C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técnico.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</w:p>
          <w:p w:rsidR="00B6127C" w:rsidRPr="00B6127C" w:rsidRDefault="00B6127C" w:rsidP="00B6127C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B6127C" w:rsidRPr="00B6127C" w:rsidRDefault="00B6127C" w:rsidP="00B6127C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B6127C" w:rsidRPr="00B6127C" w:rsidRDefault="00B6127C" w:rsidP="00E44A87">
            <w:pPr>
              <w:widowControl w:val="0"/>
              <w:numPr>
                <w:ilvl w:val="0"/>
                <w:numId w:val="7"/>
              </w:numPr>
              <w:tabs>
                <w:tab w:val="left" w:pos="419"/>
              </w:tabs>
              <w:autoSpaceDE w:val="0"/>
              <w:autoSpaceDN w:val="0"/>
              <w:ind w:right="19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  <w:r w:rsidRPr="00B6127C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Para</w:t>
            </w:r>
            <w:r w:rsidRPr="00B6127C">
              <w:rPr>
                <w:rFonts w:ascii="Arial" w:eastAsia="Arial" w:hAnsi="Arial" w:cs="Arial"/>
                <w:b/>
                <w:spacing w:val="36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las</w:t>
            </w:r>
            <w:r w:rsidRPr="00B6127C">
              <w:rPr>
                <w:rFonts w:ascii="Arial" w:eastAsia="Arial" w:hAnsi="Arial" w:cs="Arial"/>
                <w:b/>
                <w:spacing w:val="36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Personas</w:t>
            </w:r>
            <w:r w:rsidRPr="00B6127C">
              <w:rPr>
                <w:rFonts w:ascii="Arial" w:eastAsia="Arial" w:hAnsi="Arial" w:cs="Arial"/>
                <w:b/>
                <w:spacing w:val="36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Extranjeras</w:t>
            </w:r>
            <w:r w:rsidRPr="00B6127C">
              <w:rPr>
                <w:rFonts w:ascii="Arial" w:eastAsia="Arial" w:hAnsi="Arial" w:cs="Arial"/>
                <w:b/>
                <w:spacing w:val="36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domiciliadas,</w:t>
            </w:r>
            <w:r w:rsidRPr="00B6127C">
              <w:rPr>
                <w:rFonts w:ascii="Arial" w:eastAsia="Arial" w:hAnsi="Arial" w:cs="Arial"/>
                <w:b/>
                <w:spacing w:val="37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además</w:t>
            </w:r>
            <w:r w:rsidRPr="00B6127C">
              <w:rPr>
                <w:rFonts w:ascii="Arial" w:eastAsia="Arial" w:hAnsi="Arial" w:cs="Arial"/>
                <w:b/>
                <w:spacing w:val="34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de</w:t>
            </w:r>
            <w:r w:rsidRPr="00B6127C">
              <w:rPr>
                <w:rFonts w:ascii="Arial" w:eastAsia="Arial" w:hAnsi="Arial" w:cs="Arial"/>
                <w:b/>
                <w:spacing w:val="33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los</w:t>
            </w:r>
            <w:r w:rsidRPr="00B6127C">
              <w:rPr>
                <w:rFonts w:ascii="Arial" w:eastAsia="Arial" w:hAnsi="Arial" w:cs="Arial"/>
                <w:b/>
                <w:spacing w:val="33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requisitos</w:t>
            </w:r>
            <w:r w:rsidRPr="00B6127C">
              <w:rPr>
                <w:rFonts w:ascii="Arial" w:eastAsia="Arial" w:hAnsi="Arial" w:cs="Arial"/>
                <w:b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anteriores,</w:t>
            </w:r>
            <w:r w:rsidRPr="00B6127C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deben</w:t>
            </w:r>
            <w:r w:rsidRPr="00B6127C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  <w:t>incluir:</w:t>
            </w:r>
          </w:p>
          <w:p w:rsidR="00B6127C" w:rsidRPr="00B6127C" w:rsidRDefault="00B6127C" w:rsidP="00B6127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B6127C" w:rsidRPr="00B6127C" w:rsidRDefault="00B6127C" w:rsidP="00E44A87">
            <w:pPr>
              <w:widowControl w:val="0"/>
              <w:numPr>
                <w:ilvl w:val="1"/>
                <w:numId w:val="7"/>
              </w:numPr>
              <w:tabs>
                <w:tab w:val="left" w:pos="988"/>
              </w:tabs>
              <w:autoSpaceDE w:val="0"/>
              <w:autoSpaceDN w:val="0"/>
              <w:spacing w:before="1"/>
              <w:ind w:right="22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>Extranjeros</w:t>
            </w:r>
            <w:r w:rsidRPr="00B6127C">
              <w:rPr>
                <w:rFonts w:ascii="Arial" w:eastAsia="Arial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>Residentes</w:t>
            </w:r>
            <w:r w:rsidRPr="00B6127C">
              <w:rPr>
                <w:rFonts w:ascii="Arial" w:eastAsia="Arial" w:hAnsi="Arial" w:cs="Arial"/>
                <w:spacing w:val="-16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Permanentes</w:t>
            </w:r>
            <w:r w:rsidRPr="00B6127C">
              <w:rPr>
                <w:rFonts w:ascii="Arial" w:eastAsia="Arial" w:hAnsi="Arial" w:cs="Arial"/>
                <w:spacing w:val="-14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(domiciliados</w:t>
            </w:r>
            <w:r w:rsidRPr="00B6127C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en</w:t>
            </w:r>
            <w:r w:rsidRPr="00B6127C">
              <w:rPr>
                <w:rFonts w:ascii="Arial" w:eastAsia="Arial" w:hAnsi="Arial" w:cs="Arial"/>
                <w:spacing w:val="-17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Guatemala):</w:t>
            </w:r>
            <w:r w:rsidRPr="00B6127C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Fotocopia</w:t>
            </w:r>
            <w:r w:rsidRPr="00B6127C">
              <w:rPr>
                <w:rFonts w:ascii="Arial" w:eastAsia="Arial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ambos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lados del</w:t>
            </w:r>
            <w:r w:rsidRPr="00B6127C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Documento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Personal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Identificación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-DPI-</w:t>
            </w:r>
          </w:p>
          <w:p w:rsidR="00B6127C" w:rsidRPr="00B6127C" w:rsidRDefault="00B6127C" w:rsidP="00B6127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b/>
                <w:sz w:val="21"/>
                <w:szCs w:val="22"/>
                <w:lang w:val="es-ES" w:eastAsia="en-US"/>
              </w:rPr>
            </w:pPr>
          </w:p>
          <w:p w:rsidR="00B6127C" w:rsidRPr="00B6127C" w:rsidRDefault="00B6127C" w:rsidP="00E44A87">
            <w:pPr>
              <w:widowControl w:val="0"/>
              <w:numPr>
                <w:ilvl w:val="1"/>
                <w:numId w:val="7"/>
              </w:numPr>
              <w:tabs>
                <w:tab w:val="left" w:pos="988"/>
              </w:tabs>
              <w:autoSpaceDE w:val="0"/>
              <w:autoSpaceDN w:val="0"/>
              <w:spacing w:before="1"/>
              <w:ind w:right="17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Extranjeros Residentes Temporales: Fotocopia completa del Pasaporte y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documento</w:t>
            </w:r>
            <w:r w:rsidRPr="00B6127C">
              <w:rPr>
                <w:rFonts w:ascii="Arial" w:eastAsia="Arial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que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acredite</w:t>
            </w:r>
            <w:r w:rsidRPr="00B6127C">
              <w:rPr>
                <w:rFonts w:ascii="Arial" w:eastAsia="Arial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su condición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migratoria.</w:t>
            </w:r>
          </w:p>
          <w:p w:rsidR="00B6127C" w:rsidRPr="00B6127C" w:rsidRDefault="00B6127C" w:rsidP="00B6127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b/>
                <w:sz w:val="21"/>
                <w:szCs w:val="22"/>
                <w:lang w:val="es-ES" w:eastAsia="en-US"/>
              </w:rPr>
            </w:pPr>
          </w:p>
          <w:p w:rsidR="00B6127C" w:rsidRPr="00B6127C" w:rsidRDefault="00B6127C" w:rsidP="00E44A87">
            <w:pPr>
              <w:widowControl w:val="0"/>
              <w:numPr>
                <w:ilvl w:val="1"/>
                <w:numId w:val="7"/>
              </w:numPr>
              <w:tabs>
                <w:tab w:val="left" w:pos="988"/>
              </w:tabs>
              <w:autoSpaceDE w:val="0"/>
              <w:autoSpaceDN w:val="0"/>
              <w:spacing w:before="1"/>
              <w:ind w:right="17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Fotocopia de la Resolución o Acuerdo Ministerial de validación, equiparación</w:t>
            </w:r>
            <w:r w:rsidRPr="00B6127C">
              <w:rPr>
                <w:rFonts w:ascii="Arial" w:eastAsia="Arial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 equivalencias de estudios, emitida por el Ministerio de Educación (aplica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para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 contratación de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servicios técnicos).</w:t>
            </w:r>
          </w:p>
          <w:p w:rsidR="00B6127C" w:rsidRPr="00B6127C" w:rsidRDefault="00B6127C" w:rsidP="00E44A87">
            <w:pPr>
              <w:widowControl w:val="0"/>
              <w:numPr>
                <w:ilvl w:val="1"/>
                <w:numId w:val="7"/>
              </w:numPr>
              <w:tabs>
                <w:tab w:val="left" w:pos="988"/>
              </w:tabs>
              <w:autoSpaceDE w:val="0"/>
              <w:autoSpaceDN w:val="0"/>
              <w:ind w:right="16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Fotocopia de ambos lados del Título de Profesional Universitario en el grado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 Licenciatura, este documento deberá contar con los pases de Ley o la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Apostilla correspondiente al país de procedencia.</w:t>
            </w:r>
          </w:p>
          <w:p w:rsidR="00B6127C" w:rsidRPr="00B6127C" w:rsidRDefault="00B6127C" w:rsidP="00B6127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b/>
                <w:sz w:val="21"/>
                <w:szCs w:val="22"/>
                <w:lang w:val="es-ES" w:eastAsia="en-US"/>
              </w:rPr>
            </w:pPr>
          </w:p>
          <w:p w:rsidR="00B6127C" w:rsidRPr="00B6127C" w:rsidRDefault="00B6127C" w:rsidP="00E44A87">
            <w:pPr>
              <w:widowControl w:val="0"/>
              <w:numPr>
                <w:ilvl w:val="1"/>
                <w:numId w:val="7"/>
              </w:numPr>
              <w:tabs>
                <w:tab w:val="left" w:pos="988"/>
              </w:tabs>
              <w:autoSpaceDE w:val="0"/>
              <w:autoSpaceDN w:val="0"/>
              <w:ind w:right="17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Fotocopia de la constancia de incorporación del Título Universitario en la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Universidad de San Carlos de Guatemala o reconocimiento derivado de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tratados</w:t>
            </w:r>
            <w:r w:rsidRPr="00B6127C">
              <w:rPr>
                <w:rFonts w:ascii="Arial" w:eastAsia="Arial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</w:t>
            </w:r>
            <w:r w:rsidRPr="00B6127C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convenios</w:t>
            </w:r>
            <w:r w:rsidRPr="00B6127C">
              <w:rPr>
                <w:rFonts w:ascii="Arial" w:eastAsia="Arial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internacionales.</w:t>
            </w:r>
            <w:r w:rsidRPr="00B6127C">
              <w:rPr>
                <w:rFonts w:ascii="Arial" w:eastAsia="Arial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(Aplica</w:t>
            </w:r>
            <w:r w:rsidRPr="00B6127C">
              <w:rPr>
                <w:rFonts w:ascii="Arial" w:eastAsia="Arial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para</w:t>
            </w:r>
            <w:r w:rsidRPr="00B6127C">
              <w:rPr>
                <w:rFonts w:ascii="Arial" w:eastAsia="Arial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</w:t>
            </w:r>
            <w:r w:rsidRPr="00B6127C">
              <w:rPr>
                <w:rFonts w:ascii="Arial" w:eastAsia="Arial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contratación</w:t>
            </w:r>
            <w:r w:rsidRPr="00B6127C">
              <w:rPr>
                <w:rFonts w:ascii="Arial" w:eastAsia="Arial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B6127C">
              <w:rPr>
                <w:rFonts w:ascii="Arial" w:eastAsia="Arial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servicios</w:t>
            </w:r>
            <w:r w:rsidRPr="00B6127C">
              <w:rPr>
                <w:rFonts w:ascii="Arial" w:eastAsia="Arial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profesionales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individuales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en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general).</w:t>
            </w:r>
          </w:p>
          <w:p w:rsidR="00B6127C" w:rsidRPr="00B6127C" w:rsidRDefault="00B6127C" w:rsidP="00B6127C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B6127C" w:rsidRPr="00B6127C" w:rsidRDefault="00B6127C" w:rsidP="00E44A87">
            <w:pPr>
              <w:widowControl w:val="0"/>
              <w:numPr>
                <w:ilvl w:val="1"/>
                <w:numId w:val="7"/>
              </w:numPr>
              <w:tabs>
                <w:tab w:val="left" w:pos="988"/>
              </w:tabs>
              <w:autoSpaceDE w:val="0"/>
              <w:autoSpaceDN w:val="0"/>
              <w:ind w:right="17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Si el perfil lo requiere deberá adjuntar fotocopia de ambos lados del Título de</w:t>
            </w:r>
            <w:r w:rsidRPr="00B6127C">
              <w:rPr>
                <w:rFonts w:ascii="Arial" w:eastAsia="Arial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postgrado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especialización,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los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pases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Ley,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y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en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las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mismas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condiciones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incorporación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reconocimiento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que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el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Título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nivel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</w:t>
            </w:r>
            <w:r w:rsidRPr="00B6127C">
              <w:rPr>
                <w:rFonts w:ascii="Arial" w:eastAsia="Arial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Licenciatura.</w:t>
            </w:r>
          </w:p>
          <w:p w:rsidR="00B6127C" w:rsidRPr="00B6127C" w:rsidRDefault="00B6127C" w:rsidP="00B6127C">
            <w:pPr>
              <w:widowControl w:val="0"/>
              <w:tabs>
                <w:tab w:val="left" w:pos="988"/>
              </w:tabs>
              <w:autoSpaceDE w:val="0"/>
              <w:autoSpaceDN w:val="0"/>
              <w:ind w:left="988" w:right="17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B6127C" w:rsidRPr="00B6127C" w:rsidRDefault="00B6127C" w:rsidP="00E44A87">
            <w:pPr>
              <w:widowControl w:val="0"/>
              <w:numPr>
                <w:ilvl w:val="1"/>
                <w:numId w:val="7"/>
              </w:numPr>
              <w:tabs>
                <w:tab w:val="left" w:pos="988"/>
              </w:tabs>
              <w:autoSpaceDE w:val="0"/>
              <w:autoSpaceDN w:val="0"/>
              <w:ind w:right="21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Fotocopia de las constancias de Cursos de Capacitación recibidos, con los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pases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 Ley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si</w:t>
            </w:r>
            <w:r w:rsidRPr="00B6127C">
              <w:rPr>
                <w:rFonts w:ascii="Arial" w:eastAsia="Arial" w:hAnsi="Arial" w:cs="Arial"/>
                <w:spacing w:val="-6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fueron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recibidos en el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extranjero.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(Si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el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perfil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lo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requiere).</w:t>
            </w:r>
          </w:p>
          <w:p w:rsidR="00B6127C" w:rsidRPr="00B6127C" w:rsidRDefault="00B6127C" w:rsidP="00B6127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b/>
                <w:sz w:val="22"/>
                <w:szCs w:val="22"/>
                <w:lang w:val="es-ES" w:eastAsia="en-US"/>
              </w:rPr>
            </w:pPr>
          </w:p>
          <w:p w:rsidR="00B6127C" w:rsidRPr="00B6127C" w:rsidRDefault="00B6127C" w:rsidP="00E44A87">
            <w:pPr>
              <w:widowControl w:val="0"/>
              <w:numPr>
                <w:ilvl w:val="1"/>
                <w:numId w:val="7"/>
              </w:numPr>
              <w:tabs>
                <w:tab w:val="left" w:pos="988"/>
              </w:tabs>
              <w:autoSpaceDE w:val="0"/>
              <w:autoSpaceDN w:val="0"/>
              <w:spacing w:before="1"/>
              <w:ind w:right="17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Constancias Laborales, con los pases de Ley o la Apostilla correspondiente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al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país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 procedencia,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como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mínimo una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(1).</w:t>
            </w:r>
          </w:p>
          <w:p w:rsidR="00B6127C" w:rsidRPr="00B6127C" w:rsidRDefault="00B6127C" w:rsidP="00B6127C">
            <w:pPr>
              <w:widowControl w:val="0"/>
              <w:tabs>
                <w:tab w:val="left" w:pos="988"/>
              </w:tabs>
              <w:autoSpaceDE w:val="0"/>
              <w:autoSpaceDN w:val="0"/>
              <w:spacing w:before="1"/>
              <w:ind w:left="988" w:right="17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B6127C" w:rsidRDefault="00B6127C" w:rsidP="00E44A87">
            <w:pPr>
              <w:widowControl w:val="0"/>
              <w:numPr>
                <w:ilvl w:val="1"/>
                <w:numId w:val="7"/>
              </w:numPr>
              <w:tabs>
                <w:tab w:val="left" w:pos="988"/>
              </w:tabs>
              <w:autoSpaceDE w:val="0"/>
              <w:autoSpaceDN w:val="0"/>
              <w:spacing w:before="1"/>
              <w:ind w:right="17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En el caso de la Constancia de la Carencia de Antecedentes Penales, sólo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aplica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para los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extranjeros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residentes permanentes.</w:t>
            </w:r>
          </w:p>
          <w:p w:rsidR="00B6127C" w:rsidRPr="00B6127C" w:rsidRDefault="00B6127C" w:rsidP="00B6127C">
            <w:pPr>
              <w:widowControl w:val="0"/>
              <w:tabs>
                <w:tab w:val="left" w:pos="988"/>
              </w:tabs>
              <w:autoSpaceDE w:val="0"/>
              <w:autoSpaceDN w:val="0"/>
              <w:spacing w:before="1"/>
              <w:ind w:left="988" w:right="17"/>
              <w:jc w:val="both"/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</w:pPr>
          </w:p>
          <w:p w:rsidR="008373BD" w:rsidRDefault="00B6127C" w:rsidP="00B6127C">
            <w:pPr>
              <w:widowControl w:val="0"/>
              <w:autoSpaceDE w:val="0"/>
              <w:autoSpaceDN w:val="0"/>
              <w:ind w:right="17"/>
              <w:jc w:val="both"/>
            </w:pP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El</w:t>
            </w:r>
            <w:r w:rsidRPr="00B6127C">
              <w:rPr>
                <w:rFonts w:ascii="Arial" w:eastAsia="Arial" w:hAnsi="Arial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expediente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deberá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ser</w:t>
            </w:r>
            <w:r w:rsidRPr="00B6127C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ordenado</w:t>
            </w:r>
            <w:r w:rsidRPr="00B6127C">
              <w:rPr>
                <w:rFonts w:ascii="Arial" w:eastAsia="Arial" w:hAnsi="Arial" w:cs="Arial"/>
                <w:spacing w:val="-5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tomando</w:t>
            </w:r>
            <w:r w:rsidRPr="00B6127C">
              <w:rPr>
                <w:rFonts w:ascii="Arial" w:eastAsia="Arial" w:hAnsi="Arial" w:cs="Arial"/>
                <w:spacing w:val="-5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como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base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la</w:t>
            </w:r>
            <w:r w:rsidRPr="00B6127C">
              <w:rPr>
                <w:rFonts w:ascii="Arial" w:eastAsia="Arial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documentación</w:t>
            </w:r>
            <w:r w:rsidRPr="00B6127C">
              <w:rPr>
                <w:rFonts w:ascii="Arial" w:eastAsia="Arial" w:hAnsi="Arial" w:cs="Arial"/>
                <w:spacing w:val="-5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indicada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en</w:t>
            </w:r>
            <w:r w:rsidRPr="00B6127C">
              <w:rPr>
                <w:rFonts w:ascii="Arial" w:eastAsia="Arial" w:hAnsi="Arial" w:cs="Arial"/>
                <w:spacing w:val="-58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esta actividad y foliado de manera ascendente (de menor a mayor) y contenido en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fastener para evitar</w:t>
            </w:r>
            <w:r w:rsidRPr="00B6127C">
              <w:rPr>
                <w:rFonts w:ascii="Arial" w:eastAsia="Arial" w:hAnsi="Arial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el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extravío de</w:t>
            </w:r>
            <w:r w:rsidRPr="00B6127C">
              <w:rPr>
                <w:rFonts w:ascii="Arial" w:eastAsia="Arial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cualquier</w:t>
            </w:r>
            <w:r w:rsidRPr="00B6127C">
              <w:rPr>
                <w:rFonts w:ascii="Arial" w:eastAsia="Arial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B6127C">
              <w:rPr>
                <w:rFonts w:ascii="Arial" w:eastAsia="Arial" w:hAnsi="Arial" w:cs="Arial"/>
                <w:sz w:val="22"/>
                <w:szCs w:val="22"/>
                <w:lang w:val="es-ES" w:eastAsia="en-US"/>
              </w:rPr>
              <w:t>documento.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7.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Generar e imprimir Contrato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Analista de Compras/ Gestor de Compras/ Técnico de Compras Unidad Ejecutora responsable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Ingresa al Sistema de Contratos y genera el contrato tomando en cuenta las Guías</w:t>
            </w:r>
            <w:r w:rsidRPr="00B6127C">
              <w:t xml:space="preserve"> </w:t>
            </w:r>
            <w:r>
              <w:t>ADQ-GUI-01 “Guía para Sistema de Contratos”, ADQ-GUI-02 “Guía para Sistema de</w:t>
            </w:r>
            <w:r w:rsidRPr="00B6127C">
              <w:t xml:space="preserve"> </w:t>
            </w:r>
            <w:r>
              <w:t>Mantenimiento de Firmas”, imprime</w:t>
            </w:r>
            <w:r w:rsidRPr="00B6127C">
              <w:t xml:space="preserve"> </w:t>
            </w:r>
            <w:r>
              <w:t>dos</w:t>
            </w:r>
            <w:r w:rsidRPr="00B6127C">
              <w:t xml:space="preserve"> </w:t>
            </w:r>
            <w:r>
              <w:t>(02)</w:t>
            </w:r>
            <w:r w:rsidRPr="00B6127C">
              <w:t xml:space="preserve"> </w:t>
            </w:r>
            <w:r>
              <w:t>copias</w:t>
            </w:r>
            <w:r w:rsidRPr="00B6127C">
              <w:t xml:space="preserve"> </w:t>
            </w:r>
            <w:r>
              <w:t>del</w:t>
            </w:r>
            <w:r w:rsidRPr="00B6127C">
              <w:t xml:space="preserve"> </w:t>
            </w:r>
            <w:r>
              <w:t>contrato.</w:t>
            </w:r>
          </w:p>
          <w:p w:rsidR="00B6127C" w:rsidRP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</w:p>
          <w:p w:rsidR="00B6127C" w:rsidRDefault="00B6127C" w:rsidP="00E44A87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17"/>
              <w:jc w:val="both"/>
            </w:pPr>
            <w:r w:rsidRPr="00B6127C">
              <w:t xml:space="preserve">Nota 1: </w:t>
            </w:r>
            <w:r>
              <w:t>De conformidad con el artículo 50, del Decreto No. 57-92 del Congreso de</w:t>
            </w:r>
            <w:r w:rsidRPr="00B6127C">
              <w:t xml:space="preserve"> </w:t>
            </w:r>
            <w:r>
              <w:t>la República, Ley de Contrataciones del Estado, cuando se trate de servicios que</w:t>
            </w:r>
            <w:r w:rsidRPr="00B6127C">
              <w:t xml:space="preserve"> </w:t>
            </w:r>
            <w:r>
              <w:t>sean adquiridos en el mercado local o entrega inmediata, las Unidades Ejecutoras</w:t>
            </w:r>
            <w:r w:rsidRPr="00B6127C">
              <w:t xml:space="preserve"> </w:t>
            </w:r>
            <w:r>
              <w:t>podrán omitir la celebración del contrato escrito, siempre que el monto de la</w:t>
            </w:r>
            <w:r w:rsidRPr="00B6127C">
              <w:t xml:space="preserve"> </w:t>
            </w:r>
            <w:r>
              <w:t>negociación no exceda de Q.100,000.00, debiéndose hacer constar en acta todos</w:t>
            </w:r>
            <w:r w:rsidRPr="00B6127C">
              <w:t xml:space="preserve"> </w:t>
            </w:r>
            <w:r>
              <w:t>los</w:t>
            </w:r>
            <w:r w:rsidRPr="00B6127C">
              <w:t xml:space="preserve"> </w:t>
            </w:r>
            <w:r>
              <w:t>pormenores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negociación,</w:t>
            </w:r>
            <w:r w:rsidRPr="00B6127C">
              <w:t xml:space="preserve"> </w:t>
            </w:r>
            <w:r>
              <w:t>agregando</w:t>
            </w:r>
            <w:r w:rsidRPr="00B6127C">
              <w:t xml:space="preserve"> </w:t>
            </w:r>
            <w:r>
              <w:t>las</w:t>
            </w:r>
            <w:r w:rsidRPr="00B6127C">
              <w:t xml:space="preserve"> </w:t>
            </w:r>
            <w:r>
              <w:t>constancias</w:t>
            </w:r>
            <w:r w:rsidRPr="00B6127C">
              <w:t xml:space="preserve"> </w:t>
            </w:r>
            <w:r>
              <w:t>del</w:t>
            </w:r>
            <w:r w:rsidRPr="00B6127C">
              <w:t xml:space="preserve"> </w:t>
            </w:r>
            <w:r>
              <w:t>caso</w:t>
            </w:r>
            <w:r w:rsidRPr="00B6127C">
              <w:t xml:space="preserve"> </w:t>
            </w:r>
            <w:r>
              <w:t>al</w:t>
            </w:r>
            <w:r w:rsidRPr="00B6127C">
              <w:t xml:space="preserve"> </w:t>
            </w:r>
            <w:r>
              <w:t>expediente</w:t>
            </w:r>
            <w:r w:rsidRPr="00B6127C">
              <w:t xml:space="preserve"> </w:t>
            </w:r>
            <w:r>
              <w:t>respectivo.</w:t>
            </w:r>
            <w:r w:rsidRPr="00B6127C">
              <w:t xml:space="preserve"> </w:t>
            </w:r>
            <w:r>
              <w:t>Queda</w:t>
            </w:r>
            <w:r w:rsidRPr="00B6127C">
              <w:t xml:space="preserve"> </w:t>
            </w:r>
            <w:r>
              <w:t>bajo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estricta</w:t>
            </w:r>
            <w:r w:rsidRPr="00B6127C">
              <w:t xml:space="preserve"> </w:t>
            </w:r>
            <w:r>
              <w:t>responsabilidad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Unidad</w:t>
            </w:r>
            <w:r w:rsidRPr="00B6127C">
              <w:t xml:space="preserve"> </w:t>
            </w:r>
            <w:r>
              <w:t>Ejecutora el cumplimiento de los requisitos técnicos,</w:t>
            </w:r>
            <w:r w:rsidRPr="00B6127C">
              <w:t xml:space="preserve"> </w:t>
            </w:r>
            <w:r>
              <w:t>legales y administrativos</w:t>
            </w:r>
            <w:r w:rsidRPr="00B6127C">
              <w:t xml:space="preserve"> </w:t>
            </w:r>
            <w:r>
              <w:t>previos y posteriores a la contratación debiendo las Actas Administrativas a la</w:t>
            </w:r>
            <w:r w:rsidRPr="00B6127C">
              <w:t xml:space="preserve"> </w:t>
            </w:r>
            <w:r>
              <w:t>aprobación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Autoridad</w:t>
            </w:r>
            <w:r w:rsidRPr="00B6127C">
              <w:t xml:space="preserve"> </w:t>
            </w:r>
            <w:r>
              <w:t>Superior</w:t>
            </w:r>
            <w:r w:rsidRPr="00B6127C">
              <w:t xml:space="preserve"> </w:t>
            </w:r>
            <w:r>
              <w:t>mediante</w:t>
            </w:r>
            <w:r w:rsidRPr="00B6127C">
              <w:t xml:space="preserve"> </w:t>
            </w:r>
            <w:r>
              <w:t>el</w:t>
            </w:r>
            <w:r w:rsidRPr="00B6127C">
              <w:t xml:space="preserve"> </w:t>
            </w:r>
            <w:r>
              <w:t>Acuerdo</w:t>
            </w:r>
            <w:r w:rsidRPr="00B6127C">
              <w:t xml:space="preserve"> </w:t>
            </w:r>
            <w:r>
              <w:t>Ministerial</w:t>
            </w:r>
            <w:r w:rsidRPr="00B6127C">
              <w:t xml:space="preserve"> </w:t>
            </w:r>
            <w:r>
              <w:t>correspondiente dentro de los 10 días hábiles contados a partir de la recepción 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Garantía de Cumplimiento.</w:t>
            </w:r>
          </w:p>
          <w:p w:rsidR="00B6127C" w:rsidRP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</w:p>
          <w:p w:rsidR="00B6127C" w:rsidRDefault="00B6127C" w:rsidP="00E44A87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spacing w:line="244" w:lineRule="auto"/>
              <w:ind w:right="23"/>
              <w:jc w:val="both"/>
            </w:pPr>
            <w:r w:rsidRPr="00B6127C">
              <w:t xml:space="preserve">Nota 2: </w:t>
            </w:r>
            <w:r>
              <w:t>El usuario responsable del registro del contrato, debe verificar que su</w:t>
            </w:r>
            <w:r w:rsidRPr="00B6127C">
              <w:t xml:space="preserve"> </w:t>
            </w:r>
            <w:r>
              <w:t>acceso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permisos al</w:t>
            </w:r>
            <w:r w:rsidRPr="00B6127C">
              <w:t xml:space="preserve"> </w:t>
            </w:r>
            <w:r>
              <w:t>Sistema</w:t>
            </w:r>
            <w:r w:rsidRPr="00B6127C">
              <w:t xml:space="preserve"> </w:t>
            </w:r>
            <w:r>
              <w:t>de Contratos estén</w:t>
            </w:r>
            <w:r w:rsidRPr="00B6127C">
              <w:t xml:space="preserve"> </w:t>
            </w:r>
            <w:r>
              <w:t>activos.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8.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Contactar a contratista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Analista de Compras/ Gestor de Compras/</w:t>
            </w:r>
            <w:r w:rsidRPr="00F030E1">
              <w:rPr>
                <w:sz w:val="14"/>
              </w:rPr>
              <w:t xml:space="preserve"> </w:t>
            </w:r>
            <w:r w:rsidRPr="00F030E1">
              <w:rPr>
                <w:sz w:val="16"/>
              </w:rPr>
              <w:t>Técnico de Compras Unidad Ejecutora responsable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Contacta</w:t>
            </w:r>
            <w:r w:rsidRPr="00B6127C">
              <w:t xml:space="preserve"> </w:t>
            </w:r>
            <w:r>
              <w:t>a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persona</w:t>
            </w:r>
            <w:r w:rsidRPr="00B6127C">
              <w:t xml:space="preserve"> </w:t>
            </w:r>
            <w:r>
              <w:t>a</w:t>
            </w:r>
            <w:r w:rsidRPr="00B6127C">
              <w:t xml:space="preserve"> </w:t>
            </w:r>
            <w:r>
              <w:t>contratar</w:t>
            </w:r>
            <w:r w:rsidRPr="00B6127C">
              <w:t xml:space="preserve"> </w:t>
            </w:r>
            <w:r>
              <w:t>para</w:t>
            </w:r>
            <w:r w:rsidRPr="00B6127C">
              <w:t xml:space="preserve"> </w:t>
            </w:r>
            <w:r>
              <w:t>que</w:t>
            </w:r>
            <w:r w:rsidRPr="00B6127C">
              <w:t xml:space="preserve"> </w:t>
            </w:r>
            <w:r>
              <w:t>se</w:t>
            </w:r>
            <w:r w:rsidRPr="00B6127C">
              <w:t xml:space="preserve"> </w:t>
            </w:r>
            <w:r>
              <w:t>presente</w:t>
            </w:r>
            <w:r w:rsidRPr="00B6127C">
              <w:t xml:space="preserve"> </w:t>
            </w:r>
            <w:r>
              <w:t>a</w:t>
            </w:r>
            <w:r w:rsidRPr="00B6127C">
              <w:t xml:space="preserve"> </w:t>
            </w:r>
            <w:r>
              <w:t>firmar</w:t>
            </w:r>
            <w:r w:rsidRPr="00B6127C">
              <w:t xml:space="preserve"> </w:t>
            </w:r>
            <w:r>
              <w:t>el</w:t>
            </w:r>
            <w:r w:rsidRPr="00B6127C">
              <w:t xml:space="preserve"> </w:t>
            </w:r>
            <w:r>
              <w:t>contrato</w:t>
            </w:r>
            <w:r w:rsidRPr="00B6127C">
              <w:t xml:space="preserve"> </w:t>
            </w:r>
            <w:r>
              <w:t>en</w:t>
            </w:r>
            <w:r w:rsidRPr="00B6127C">
              <w:t xml:space="preserve"> </w:t>
            </w:r>
            <w:r>
              <w:t>cada</w:t>
            </w:r>
            <w:r w:rsidRPr="00B6127C">
              <w:t xml:space="preserve"> </w:t>
            </w:r>
            <w:r>
              <w:t>una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sus hojas,</w:t>
            </w:r>
            <w:r w:rsidRPr="00B6127C">
              <w:t xml:space="preserve"> </w:t>
            </w:r>
            <w:r>
              <w:t>firmado el</w:t>
            </w:r>
            <w:r w:rsidRPr="00B6127C">
              <w:t xml:space="preserve"> </w:t>
            </w:r>
            <w:r>
              <w:t>mismo</w:t>
            </w:r>
            <w:r w:rsidRPr="00B6127C">
              <w:t xml:space="preserve"> </w:t>
            </w:r>
            <w:r>
              <w:t>procede</w:t>
            </w:r>
            <w:r w:rsidRPr="00B6127C">
              <w:t xml:space="preserve"> </w:t>
            </w:r>
            <w:r>
              <w:t>de la</w:t>
            </w:r>
            <w:r w:rsidRPr="00B6127C">
              <w:t xml:space="preserve"> </w:t>
            </w:r>
            <w:r>
              <w:t>siguiente manera:</w:t>
            </w:r>
          </w:p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</w:p>
          <w:p w:rsidR="00B6127C" w:rsidRPr="00B6127C" w:rsidRDefault="00B6127C" w:rsidP="00AE0ACA">
            <w:pPr>
              <w:pStyle w:val="TableParagraph"/>
              <w:numPr>
                <w:ilvl w:val="0"/>
                <w:numId w:val="9"/>
              </w:numPr>
              <w:ind w:right="18"/>
              <w:jc w:val="both"/>
            </w:pPr>
            <w:r w:rsidRPr="00B6127C">
              <w:t>Entrega una copia del contrato.</w:t>
            </w:r>
          </w:p>
          <w:p w:rsidR="00B6127C" w:rsidRPr="00B6127C" w:rsidRDefault="00B6127C" w:rsidP="00AE0ACA">
            <w:pPr>
              <w:pStyle w:val="TableParagraph"/>
              <w:numPr>
                <w:ilvl w:val="0"/>
                <w:numId w:val="9"/>
              </w:numPr>
              <w:spacing w:before="26"/>
              <w:ind w:right="18"/>
              <w:jc w:val="both"/>
            </w:pPr>
            <w:r w:rsidRPr="00B6127C">
              <w:t>Solicita que se tramite el seguro de caución (fianza)</w:t>
            </w:r>
            <w:r w:rsidRPr="00B6127C">
              <w:rPr>
                <w:b/>
              </w:rPr>
              <w:t xml:space="preserve">, </w:t>
            </w:r>
            <w:r w:rsidRPr="00B6127C">
              <w:t>equivalente al 10% del valor total del contrato incluyendo el Impuesto al Valor Agregado -IVA-. La vigencia del seguro de caución (fianza) será exactamente igual al plazo contractual.</w:t>
            </w:r>
          </w:p>
          <w:p w:rsidR="00B6127C" w:rsidRPr="00B6127C" w:rsidRDefault="00B6127C" w:rsidP="00AE0ACA">
            <w:pPr>
              <w:pStyle w:val="TableParagraph"/>
              <w:numPr>
                <w:ilvl w:val="0"/>
                <w:numId w:val="9"/>
              </w:numPr>
              <w:spacing w:before="26"/>
              <w:ind w:right="18"/>
              <w:jc w:val="both"/>
            </w:pPr>
            <w:r w:rsidRPr="00B6127C">
              <w:t>Indica que se debe presentar el seguro de caución (fianza) dentro de los quince (15) días hábiles siguientes a la suscripción del contrato (artículo 65 de la Ley de Contrataciones del Estado).</w:t>
            </w:r>
          </w:p>
          <w:p w:rsidR="00B6127C" w:rsidRDefault="00B6127C" w:rsidP="00AE0ACA">
            <w:pPr>
              <w:pStyle w:val="TableParagraph"/>
              <w:numPr>
                <w:ilvl w:val="0"/>
                <w:numId w:val="9"/>
              </w:numPr>
              <w:spacing w:before="26"/>
              <w:ind w:right="18"/>
              <w:jc w:val="both"/>
            </w:pPr>
            <w:r w:rsidRPr="00B6127C">
              <w:t>Imprime dos copias del formulario ADQ-FOR-46 “Constancia de Recepción de Contrato”, una para que el (la) contratista conozca las condiciones en que debe comprar    dicho seguro de caución (fianza) y la otra para que firme de recibido dentro del expediente de contratación.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9.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Trasladar contrato para firma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Analista de Compras/ Gestor de Compras/ Técnico de Compras Unidad Ejecutora responsable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P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</w:p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Traslada</w:t>
            </w:r>
            <w:r w:rsidRPr="00B6127C">
              <w:t xml:space="preserve"> </w:t>
            </w:r>
            <w:r>
              <w:t>el</w:t>
            </w:r>
            <w:r w:rsidRPr="00B6127C">
              <w:t xml:space="preserve"> </w:t>
            </w:r>
            <w:r>
              <w:t>contrato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expediente</w:t>
            </w:r>
            <w:r w:rsidRPr="00B6127C">
              <w:t xml:space="preserve"> </w:t>
            </w:r>
            <w:r>
              <w:t>al</w:t>
            </w:r>
            <w:r w:rsidRPr="00B6127C">
              <w:t xml:space="preserve"> </w:t>
            </w:r>
            <w:r>
              <w:t>Director(a)/Autoridad</w:t>
            </w:r>
            <w:r w:rsidRPr="00B6127C">
              <w:t xml:space="preserve"> </w:t>
            </w:r>
            <w:r>
              <w:t>Superior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Unidad</w:t>
            </w:r>
            <w:r w:rsidRPr="00B6127C">
              <w:t xml:space="preserve"> </w:t>
            </w:r>
            <w:r>
              <w:t>Ejecutora responsable para la suscripción (firma y sello) en cada una de las hojas</w:t>
            </w:r>
            <w:r w:rsidRPr="00B6127C">
              <w:t xml:space="preserve"> </w:t>
            </w:r>
            <w:r>
              <w:t>correspondientes</w:t>
            </w:r>
            <w:r w:rsidRPr="00B6127C">
              <w:t xml:space="preserve"> </w:t>
            </w:r>
            <w:r>
              <w:t>del</w:t>
            </w:r>
            <w:r w:rsidRPr="00B6127C">
              <w:t xml:space="preserve"> </w:t>
            </w:r>
            <w:r>
              <w:t>contrato.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10.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Firmar contrato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Director (a)/ Autoridad Superior de la Unidad Ejecutora Solicitante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Firma,</w:t>
            </w:r>
            <w:r w:rsidRPr="00B6127C">
              <w:t xml:space="preserve"> </w:t>
            </w:r>
            <w:r>
              <w:t>sella</w:t>
            </w:r>
            <w:r w:rsidRPr="00B6127C">
              <w:t xml:space="preserve"> </w:t>
            </w:r>
            <w:r>
              <w:t>el</w:t>
            </w:r>
            <w:r w:rsidRPr="00B6127C">
              <w:t xml:space="preserve"> </w:t>
            </w:r>
            <w:r>
              <w:t>contrato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lo</w:t>
            </w:r>
            <w:r w:rsidRPr="00B6127C">
              <w:t xml:space="preserve"> </w:t>
            </w:r>
            <w:r>
              <w:t>devuelve</w:t>
            </w:r>
            <w:r w:rsidRPr="00B6127C">
              <w:t xml:space="preserve"> </w:t>
            </w:r>
            <w:r>
              <w:t>al</w:t>
            </w:r>
            <w:r w:rsidRPr="00B6127C">
              <w:t xml:space="preserve"> </w:t>
            </w:r>
            <w:r>
              <w:t>Analista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Compras/Gestor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Compras/Técnico de Compras de la Unidad Ejecutora responsable para que continúe</w:t>
            </w:r>
            <w:r w:rsidRPr="00B6127C">
              <w:t xml:space="preserve"> </w:t>
            </w:r>
            <w:r>
              <w:t>el</w:t>
            </w:r>
            <w:r w:rsidRPr="00B6127C">
              <w:t xml:space="preserve"> </w:t>
            </w:r>
            <w:r>
              <w:t>proceso.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11.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Revisar póliza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Analista de Compras/ Gestor de Compras/ Técnico de Compras Unidad Ejecutora responsable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Recibe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revisa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póliza</w:t>
            </w:r>
            <w:r w:rsidRPr="00B6127C">
              <w:t xml:space="preserve"> </w:t>
            </w:r>
            <w:r>
              <w:t>del</w:t>
            </w:r>
            <w:r w:rsidRPr="00B6127C">
              <w:t xml:space="preserve"> </w:t>
            </w:r>
            <w:r>
              <w:t>seguro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caución</w:t>
            </w:r>
            <w:r w:rsidRPr="00B6127C">
              <w:t xml:space="preserve"> </w:t>
            </w:r>
            <w:r>
              <w:t>(fianza)</w:t>
            </w:r>
            <w:r w:rsidRPr="00B6127C">
              <w:t xml:space="preserve"> </w:t>
            </w:r>
            <w:r>
              <w:t>del</w:t>
            </w:r>
            <w:r w:rsidRPr="00B6127C">
              <w:t xml:space="preserve"> </w:t>
            </w:r>
            <w:r>
              <w:t>(la)</w:t>
            </w:r>
            <w:r w:rsidRPr="00B6127C">
              <w:t xml:space="preserve"> </w:t>
            </w:r>
            <w:r>
              <w:t>contratista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certificación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autenticidad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dicha</w:t>
            </w:r>
            <w:r w:rsidRPr="00B6127C">
              <w:t xml:space="preserve"> </w:t>
            </w:r>
            <w:r>
              <w:t>póliza,</w:t>
            </w:r>
            <w:r w:rsidRPr="00B6127C">
              <w:t xml:space="preserve"> </w:t>
            </w:r>
            <w:r>
              <w:t>si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información</w:t>
            </w:r>
            <w:r w:rsidRPr="00B6127C">
              <w:t xml:space="preserve"> </w:t>
            </w:r>
            <w:r>
              <w:t>que</w:t>
            </w:r>
            <w:r w:rsidRPr="00B6127C">
              <w:t xml:space="preserve"> </w:t>
            </w:r>
            <w:r>
              <w:t>contiene</w:t>
            </w:r>
            <w:r w:rsidRPr="00B6127C">
              <w:t xml:space="preserve"> </w:t>
            </w:r>
            <w:r>
              <w:t>es</w:t>
            </w:r>
            <w:r w:rsidRPr="00B6127C">
              <w:t xml:space="preserve"> </w:t>
            </w:r>
            <w:r>
              <w:t>congruente con el contrato que ampara, procede a sacarle una fotocopia a la póliza,</w:t>
            </w:r>
            <w:r w:rsidRPr="00B6127C">
              <w:t xml:space="preserve"> </w:t>
            </w:r>
            <w:r>
              <w:t>sella y firma dicha fotocopia y la certificación de autenticidad, consignando la fecha y</w:t>
            </w:r>
            <w:r w:rsidRPr="00B6127C">
              <w:t xml:space="preserve"> </w:t>
            </w:r>
            <w:r>
              <w:t xml:space="preserve">hora de recepción. Tanto la póliza original como la fotocopia y </w:t>
            </w:r>
            <w:proofErr w:type="gramStart"/>
            <w:r>
              <w:t>la certificación de</w:t>
            </w:r>
            <w:r w:rsidRPr="00B6127C">
              <w:t xml:space="preserve"> </w:t>
            </w:r>
            <w:r>
              <w:t>autenticidad selladas y firmadas</w:t>
            </w:r>
            <w:proofErr w:type="gramEnd"/>
            <w:r>
              <w:t xml:space="preserve"> se dejan dentro del expediente. (La póliza original no</w:t>
            </w:r>
            <w:r w:rsidRPr="00B6127C">
              <w:t xml:space="preserve"> </w:t>
            </w:r>
            <w:r>
              <w:t xml:space="preserve">debe perforarse ni mancharse). En caso de inconsistencias se devuelve a </w:t>
            </w:r>
            <w:proofErr w:type="spellStart"/>
            <w:r>
              <w:t>el</w:t>
            </w:r>
            <w:proofErr w:type="spellEnd"/>
            <w:r>
              <w:t xml:space="preserve"> (la)</w:t>
            </w:r>
            <w:r w:rsidRPr="00B6127C">
              <w:t xml:space="preserve"> </w:t>
            </w:r>
            <w:r>
              <w:t>contratista</w:t>
            </w:r>
            <w:r w:rsidRPr="00B6127C">
              <w:t xml:space="preserve"> </w:t>
            </w:r>
            <w:r>
              <w:t>para</w:t>
            </w:r>
            <w:r w:rsidRPr="00B6127C">
              <w:t xml:space="preserve"> </w:t>
            </w:r>
            <w:r>
              <w:t>su</w:t>
            </w:r>
            <w:r w:rsidRPr="00B6127C">
              <w:t xml:space="preserve"> </w:t>
            </w:r>
            <w:r>
              <w:t>corrección.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12.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Recibir contrato y solicitar número de Acuerdo Ministerial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Analista de Compras/ Gestor de Compras/ Técnico de Compras Unidad Ejecutora responsable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Recibe el contrato debidamente firmado y sellado por el Director(a)/Autoridad Superior</w:t>
            </w:r>
            <w:r w:rsidRPr="00B6127C">
              <w:t xml:space="preserve"> </w:t>
            </w:r>
            <w:r>
              <w:t>de la Unidad Ejecutora responsable y elabora el Acuerdo Ministerial de aprobación en</w:t>
            </w:r>
            <w:r w:rsidRPr="00B6127C">
              <w:t xml:space="preserve"> </w:t>
            </w:r>
            <w:r>
              <w:t>el</w:t>
            </w:r>
            <w:r w:rsidRPr="00B6127C">
              <w:t xml:space="preserve"> </w:t>
            </w:r>
            <w:r>
              <w:t>Sistema</w:t>
            </w:r>
            <w:r w:rsidRPr="00B6127C">
              <w:t xml:space="preserve"> </w:t>
            </w:r>
            <w:r>
              <w:t>de Contratos.</w:t>
            </w:r>
          </w:p>
          <w:p w:rsidR="00B6127C" w:rsidRP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</w:p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Traslada el Contrato, Acuerdo Ministerial y expediente al</w:t>
            </w:r>
            <w:r w:rsidRPr="00B6127C">
              <w:t xml:space="preserve"> </w:t>
            </w:r>
            <w:r>
              <w:t>Jefe inmediato para su</w:t>
            </w:r>
            <w:r w:rsidRPr="00B6127C">
              <w:t xml:space="preserve"> </w:t>
            </w:r>
            <w:r>
              <w:t>revisión.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13.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Revisar Contrato y Acuerdo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Jefe inmediato del Analista de Compras/ Gestor de Compras/ Técnico de Compras Unidad Ejecutora responsable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 w:rsidRPr="00B6127C">
              <w:t xml:space="preserve">Revisa que exista concordancia </w:t>
            </w:r>
            <w:r>
              <w:t>entre</w:t>
            </w:r>
            <w:r w:rsidRPr="00B6127C">
              <w:t xml:space="preserve"> </w:t>
            </w:r>
            <w:r>
              <w:t>el</w:t>
            </w:r>
            <w:r w:rsidRPr="00B6127C">
              <w:t xml:space="preserve"> </w:t>
            </w:r>
            <w:r>
              <w:t>Contrato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el</w:t>
            </w:r>
            <w:r w:rsidRPr="00B6127C">
              <w:t xml:space="preserve"> </w:t>
            </w:r>
            <w:r>
              <w:t>Acuerdo</w:t>
            </w:r>
            <w:r w:rsidRPr="00B6127C">
              <w:t xml:space="preserve"> </w:t>
            </w:r>
            <w:r>
              <w:t>Ministerial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aprobación</w:t>
            </w:r>
            <w:r w:rsidRPr="00B6127C">
              <w:t xml:space="preserve"> </w:t>
            </w:r>
            <w:r>
              <w:t>si</w:t>
            </w:r>
            <w:r w:rsidRPr="00B6127C">
              <w:t xml:space="preserve"> </w:t>
            </w:r>
            <w:r>
              <w:t>no existen inconsistencias continúa</w:t>
            </w:r>
            <w:r w:rsidRPr="00B6127C">
              <w:t xml:space="preserve"> </w:t>
            </w:r>
            <w:r>
              <w:t>con la</w:t>
            </w:r>
            <w:r w:rsidRPr="00B6127C">
              <w:t xml:space="preserve"> </w:t>
            </w:r>
            <w:r>
              <w:t>actividad número</w:t>
            </w:r>
            <w:r w:rsidRPr="00B6127C">
              <w:t xml:space="preserve"> </w:t>
            </w:r>
            <w:r>
              <w:t>15.</w:t>
            </w:r>
          </w:p>
          <w:p w:rsidR="00B6127C" w:rsidRP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</w:p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En</w:t>
            </w:r>
            <w:r w:rsidRPr="00B6127C">
              <w:t xml:space="preserve"> </w:t>
            </w:r>
            <w:r>
              <w:t>caso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inconsistencias</w:t>
            </w:r>
            <w:r w:rsidRPr="00B6127C">
              <w:t xml:space="preserve"> </w:t>
            </w:r>
            <w:r>
              <w:t>solicita</w:t>
            </w:r>
            <w:r w:rsidRPr="00B6127C">
              <w:t xml:space="preserve"> </w:t>
            </w:r>
            <w:r>
              <w:t>al</w:t>
            </w:r>
            <w:r w:rsidRPr="00B6127C">
              <w:t xml:space="preserve"> </w:t>
            </w:r>
            <w:r>
              <w:t>Analista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Compras/Gestor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Compras/Técnico</w:t>
            </w:r>
            <w:r w:rsidRPr="00B6127C">
              <w:t xml:space="preserve"> </w:t>
            </w:r>
            <w:r>
              <w:t>de Compras de la Unidad Ejecutora responsable que lo corrija como se indica en la</w:t>
            </w:r>
            <w:r w:rsidRPr="00B6127C">
              <w:t xml:space="preserve"> </w:t>
            </w:r>
            <w:r>
              <w:t>actividad</w:t>
            </w:r>
            <w:r w:rsidRPr="00B6127C">
              <w:t xml:space="preserve"> </w:t>
            </w:r>
            <w:r>
              <w:t>14 para</w:t>
            </w:r>
            <w:r w:rsidRPr="00B6127C">
              <w:t xml:space="preserve"> </w:t>
            </w:r>
            <w:r>
              <w:t>que</w:t>
            </w:r>
            <w:r w:rsidRPr="00B6127C">
              <w:t xml:space="preserve"> </w:t>
            </w:r>
            <w:r>
              <w:t>continúe el</w:t>
            </w:r>
            <w:r w:rsidRPr="00B6127C">
              <w:t xml:space="preserve"> </w:t>
            </w:r>
            <w:r>
              <w:t>proceso.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14.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Enviar expediente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Analista de Compras/ Gestor de Compras/ Técnico de Compras Unidad Ejecutora responsable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Recibe el expediente y corrige lo que le sea indicado, luego verifica que se encuentre</w:t>
            </w:r>
            <w:r w:rsidRPr="00B6127C">
              <w:t xml:space="preserve"> </w:t>
            </w:r>
            <w:r>
              <w:t>completo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en</w:t>
            </w:r>
            <w:r w:rsidRPr="00B6127C">
              <w:t xml:space="preserve"> </w:t>
            </w:r>
            <w:r>
              <w:t>orden.</w:t>
            </w:r>
            <w:r w:rsidRPr="00B6127C">
              <w:t xml:space="preserve"> </w:t>
            </w:r>
            <w:r>
              <w:t>Traslada</w:t>
            </w:r>
            <w:r w:rsidRPr="00B6127C">
              <w:t xml:space="preserve"> </w:t>
            </w:r>
            <w:r>
              <w:t>al</w:t>
            </w:r>
            <w:r w:rsidRPr="00B6127C">
              <w:t xml:space="preserve"> </w:t>
            </w:r>
            <w:r>
              <w:t>Departamento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Contratos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Acuerdos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 xml:space="preserve">la </w:t>
            </w:r>
            <w:r w:rsidRPr="00B6127C">
              <w:t xml:space="preserve"> </w:t>
            </w:r>
            <w:r>
              <w:t>DIDECO,</w:t>
            </w:r>
            <w:r w:rsidRPr="00B6127C">
              <w:t xml:space="preserve"> </w:t>
            </w:r>
            <w:r>
              <w:t>para</w:t>
            </w:r>
            <w:r w:rsidRPr="00B6127C">
              <w:t xml:space="preserve"> </w:t>
            </w:r>
            <w:r>
              <w:t>su</w:t>
            </w:r>
            <w:r w:rsidRPr="00B6127C">
              <w:t xml:space="preserve"> </w:t>
            </w:r>
            <w:r>
              <w:t>revisión.</w:t>
            </w:r>
            <w:r w:rsidRPr="00B6127C">
              <w:t xml:space="preserve"> </w:t>
            </w:r>
            <w:r>
              <w:t>Se</w:t>
            </w:r>
            <w:r w:rsidRPr="00B6127C">
              <w:t xml:space="preserve"> </w:t>
            </w:r>
            <w:r>
              <w:t>debe</w:t>
            </w:r>
            <w:r w:rsidRPr="00B6127C">
              <w:t xml:space="preserve"> </w:t>
            </w:r>
            <w:r>
              <w:t>tomar</w:t>
            </w:r>
            <w:r w:rsidRPr="00B6127C">
              <w:t xml:space="preserve"> </w:t>
            </w:r>
            <w:r>
              <w:t>en</w:t>
            </w:r>
            <w:r w:rsidRPr="00B6127C">
              <w:t xml:space="preserve"> </w:t>
            </w:r>
            <w:r>
              <w:t>cuenta</w:t>
            </w:r>
            <w:r w:rsidRPr="00B6127C">
              <w:t xml:space="preserve"> </w:t>
            </w:r>
            <w:r>
              <w:t>que,</w:t>
            </w:r>
            <w:r w:rsidRPr="00B6127C">
              <w:t xml:space="preserve"> </w:t>
            </w:r>
            <w:r>
              <w:t>este</w:t>
            </w:r>
            <w:r w:rsidRPr="00B6127C">
              <w:t xml:space="preserve"> </w:t>
            </w:r>
            <w:r>
              <w:t>traslado</w:t>
            </w:r>
            <w:r w:rsidRPr="00B6127C">
              <w:t xml:space="preserve"> </w:t>
            </w:r>
            <w:r>
              <w:t>debe</w:t>
            </w:r>
            <w:r w:rsidRPr="00B6127C">
              <w:t xml:space="preserve"> </w:t>
            </w:r>
            <w:r>
              <w:t>realizarse</w:t>
            </w:r>
            <w:r w:rsidRPr="00B6127C">
              <w:t xml:space="preserve"> </w:t>
            </w:r>
            <w:r>
              <w:t>a</w:t>
            </w:r>
            <w:r w:rsidRPr="00B6127C">
              <w:t xml:space="preserve"> </w:t>
            </w:r>
            <w:r>
              <w:t>más</w:t>
            </w:r>
            <w:r w:rsidRPr="00B6127C">
              <w:t xml:space="preserve"> </w:t>
            </w:r>
            <w:r>
              <w:t>tardar</w:t>
            </w:r>
            <w:r w:rsidRPr="00B6127C">
              <w:t xml:space="preserve"> </w:t>
            </w:r>
            <w:r>
              <w:t>al</w:t>
            </w:r>
            <w:r w:rsidRPr="00B6127C">
              <w:t xml:space="preserve"> </w:t>
            </w:r>
            <w:r>
              <w:t>día</w:t>
            </w:r>
            <w:r w:rsidRPr="00B6127C">
              <w:t xml:space="preserve"> </w:t>
            </w:r>
            <w:r>
              <w:t>siguiente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haber</w:t>
            </w:r>
            <w:r w:rsidRPr="00B6127C">
              <w:t xml:space="preserve"> </w:t>
            </w:r>
            <w:r>
              <w:t>recibido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póliza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garantía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cumplimiento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su certificación de autenticidad.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15.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Enviar expediente a aprobación de Autoridades Superiores de la Entidad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Analista de Contrataciones/  Asesor Legal/ Subdirector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Recibe</w:t>
            </w:r>
            <w:r w:rsidRPr="00B6127C">
              <w:t xml:space="preserve"> </w:t>
            </w:r>
            <w:r>
              <w:t>el</w:t>
            </w:r>
            <w:r w:rsidRPr="00B6127C">
              <w:t xml:space="preserve"> </w:t>
            </w:r>
            <w:r>
              <w:t>expediente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contratación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si</w:t>
            </w:r>
            <w:r w:rsidRPr="00B6127C">
              <w:t xml:space="preserve"> </w:t>
            </w:r>
            <w:r>
              <w:t>está</w:t>
            </w:r>
            <w:r w:rsidRPr="00B6127C">
              <w:t xml:space="preserve"> </w:t>
            </w:r>
            <w:r>
              <w:t>completo</w:t>
            </w:r>
            <w:r w:rsidRPr="00B6127C">
              <w:t xml:space="preserve"> </w:t>
            </w:r>
            <w:r>
              <w:t>lo</w:t>
            </w:r>
            <w:r w:rsidRPr="00B6127C">
              <w:t xml:space="preserve"> </w:t>
            </w:r>
            <w:r>
              <w:t>traslada</w:t>
            </w:r>
            <w:r w:rsidRPr="00B6127C">
              <w:t xml:space="preserve"> </w:t>
            </w:r>
            <w:r>
              <w:t>al</w:t>
            </w:r>
            <w:r w:rsidRPr="00B6127C">
              <w:t xml:space="preserve"> </w:t>
            </w:r>
            <w:r>
              <w:t>Asesor</w:t>
            </w:r>
            <w:r w:rsidRPr="00B6127C">
              <w:t xml:space="preserve"> </w:t>
            </w:r>
            <w:r>
              <w:t>Legal/Subdirector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DIDECO</w:t>
            </w:r>
            <w:r w:rsidRPr="00B6127C">
              <w:t xml:space="preserve"> </w:t>
            </w:r>
            <w:r>
              <w:t>para</w:t>
            </w:r>
            <w:r w:rsidRPr="00B6127C">
              <w:t xml:space="preserve"> </w:t>
            </w:r>
            <w:r>
              <w:t>revisión</w:t>
            </w:r>
            <w:r w:rsidRPr="00B6127C">
              <w:t xml:space="preserve"> </w:t>
            </w:r>
            <w:r>
              <w:t>del</w:t>
            </w:r>
            <w:r w:rsidRPr="00B6127C">
              <w:t xml:space="preserve"> </w:t>
            </w:r>
            <w:r>
              <w:t>Acuerdo</w:t>
            </w:r>
            <w:r w:rsidRPr="00B6127C">
              <w:t xml:space="preserve"> </w:t>
            </w:r>
            <w:r>
              <w:t>Ministerial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Providencia</w:t>
            </w:r>
            <w:r w:rsidRPr="00B6127C">
              <w:t xml:space="preserve"> </w:t>
            </w:r>
            <w:r>
              <w:t>de</w:t>
            </w:r>
            <w:r w:rsidRPr="00B6127C">
              <w:t xml:space="preserve"> traslado y solicitan firma y sello </w:t>
            </w:r>
            <w:r>
              <w:t>en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Providencia</w:t>
            </w:r>
            <w:r w:rsidRPr="00B6127C">
              <w:t xml:space="preserve"> </w:t>
            </w:r>
            <w:r>
              <w:t>a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Autoridad</w:t>
            </w:r>
            <w:r w:rsidRPr="00B6127C">
              <w:t xml:space="preserve"> </w:t>
            </w:r>
            <w:r>
              <w:t>Superior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DIDECO,</w:t>
            </w:r>
            <w:r w:rsidRPr="00B6127C">
              <w:t xml:space="preserve"> </w:t>
            </w:r>
            <w:r>
              <w:t>para</w:t>
            </w:r>
            <w:r w:rsidRPr="00B6127C">
              <w:t xml:space="preserve"> </w:t>
            </w:r>
            <w:r>
              <w:t>el</w:t>
            </w:r>
            <w:r w:rsidRPr="00B6127C">
              <w:t xml:space="preserve"> </w:t>
            </w:r>
            <w:r>
              <w:t>traslado</w:t>
            </w:r>
            <w:r w:rsidRPr="00B6127C">
              <w:t xml:space="preserve"> </w:t>
            </w:r>
            <w:r>
              <w:t>a</w:t>
            </w:r>
            <w:r w:rsidRPr="00B6127C">
              <w:t xml:space="preserve"> </w:t>
            </w:r>
            <w:r>
              <w:t>las</w:t>
            </w:r>
            <w:r w:rsidRPr="00B6127C">
              <w:t xml:space="preserve"> </w:t>
            </w:r>
            <w:r>
              <w:t>Autoridades</w:t>
            </w:r>
            <w:r w:rsidRPr="00B6127C">
              <w:t xml:space="preserve"> </w:t>
            </w:r>
            <w:r>
              <w:t>Superiores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Entidad</w:t>
            </w:r>
            <w:r w:rsidRPr="00B6127C">
              <w:t xml:space="preserve"> </w:t>
            </w:r>
            <w:r>
              <w:t>que</w:t>
            </w:r>
            <w:r w:rsidRPr="00B6127C">
              <w:t xml:space="preserve"> </w:t>
            </w:r>
            <w:r>
              <w:t>dispondrán</w:t>
            </w:r>
            <w:r w:rsidRPr="00B6127C">
              <w:t xml:space="preserve"> </w:t>
            </w:r>
            <w:r>
              <w:t>su</w:t>
            </w:r>
            <w:r w:rsidRPr="00B6127C">
              <w:t xml:space="preserve"> </w:t>
            </w:r>
            <w:r>
              <w:t>aprobación.</w:t>
            </w:r>
          </w:p>
          <w:p w:rsidR="00B6127C" w:rsidRP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</w:p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De no estar completo, devuelve a la Unidad Ejecutora responsable para que corrija lo</w:t>
            </w:r>
            <w:r w:rsidRPr="00B6127C">
              <w:t xml:space="preserve"> </w:t>
            </w:r>
            <w:r>
              <w:t>que sea procedente. La devolución se hace por medio de providencia con firma y sello</w:t>
            </w:r>
            <w:r w:rsidRPr="00B6127C">
              <w:t xml:space="preserve"> </w:t>
            </w:r>
            <w:r>
              <w:t>correspondiente.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16.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Autorizar Acuerdo Ministerial de aprobación de contrato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Autoridades Superiores de la Entidad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Firma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sella</w:t>
            </w:r>
            <w:r w:rsidRPr="00B6127C">
              <w:t xml:space="preserve"> </w:t>
            </w:r>
            <w:r>
              <w:t>el</w:t>
            </w:r>
            <w:r w:rsidRPr="00B6127C">
              <w:t xml:space="preserve"> </w:t>
            </w:r>
            <w:r>
              <w:t>Acuerdo</w:t>
            </w:r>
            <w:r w:rsidRPr="00B6127C">
              <w:t xml:space="preserve"> </w:t>
            </w:r>
            <w:r>
              <w:t>Ministerial</w:t>
            </w:r>
            <w:r w:rsidRPr="00B6127C">
              <w:t xml:space="preserve"> </w:t>
            </w:r>
            <w:r>
              <w:t>dentro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un</w:t>
            </w:r>
            <w:r w:rsidRPr="00B6127C">
              <w:t xml:space="preserve"> </w:t>
            </w:r>
            <w:r>
              <w:t>plazo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diez</w:t>
            </w:r>
            <w:r w:rsidRPr="00B6127C">
              <w:t xml:space="preserve"> </w:t>
            </w:r>
            <w:r>
              <w:t>(10)</w:t>
            </w:r>
            <w:r w:rsidRPr="00B6127C">
              <w:t xml:space="preserve"> </w:t>
            </w:r>
            <w:r>
              <w:t>días</w:t>
            </w:r>
            <w:r w:rsidRPr="00B6127C">
              <w:t xml:space="preserve"> </w:t>
            </w:r>
            <w:r>
              <w:t>hábiles</w:t>
            </w:r>
            <w:r w:rsidRPr="00B6127C">
              <w:t xml:space="preserve"> </w:t>
            </w:r>
            <w:r>
              <w:t>a</w:t>
            </w:r>
            <w:r w:rsidRPr="00B6127C">
              <w:t xml:space="preserve"> </w:t>
            </w:r>
            <w:r>
              <w:t>partir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recepción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póliza</w:t>
            </w:r>
            <w:r w:rsidRPr="00B6127C">
              <w:t xml:space="preserve"> </w:t>
            </w:r>
            <w:r>
              <w:t>del</w:t>
            </w:r>
            <w:r w:rsidRPr="00B6127C">
              <w:t xml:space="preserve"> </w:t>
            </w:r>
            <w:r>
              <w:t>seguro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caución</w:t>
            </w:r>
            <w:r w:rsidRPr="00B6127C">
              <w:t xml:space="preserve"> </w:t>
            </w:r>
            <w:r>
              <w:t>(fianza)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posteriormente</w:t>
            </w:r>
            <w:r w:rsidRPr="00B6127C">
              <w:t xml:space="preserve"> </w:t>
            </w:r>
            <w:r>
              <w:t>lo</w:t>
            </w:r>
            <w:r w:rsidRPr="00B6127C">
              <w:t xml:space="preserve">                       </w:t>
            </w:r>
            <w:r>
              <w:t>devuelven</w:t>
            </w:r>
            <w:r w:rsidRPr="00B6127C">
              <w:t xml:space="preserve"> </w:t>
            </w:r>
            <w:r>
              <w:t>a la DIDECO.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17.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Recibir Acuerdo Ministerial firmado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Analista de Contrataciones DIDECO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Recibe el Acuerdo Ministerial firmado y solicita el número de Acuerdo Ministerial a la</w:t>
            </w:r>
            <w:r w:rsidRPr="00B6127C">
              <w:t xml:space="preserve"> </w:t>
            </w:r>
            <w:r>
              <w:t>Unidad de Información de la Dirección de Asesoría Jurídica -DIAJ-, la cual le indica el</w:t>
            </w:r>
            <w:r w:rsidRPr="00B6127C">
              <w:t xml:space="preserve"> </w:t>
            </w:r>
            <w:r>
              <w:t>número</w:t>
            </w:r>
            <w:r w:rsidRPr="00B6127C">
              <w:t xml:space="preserve"> </w:t>
            </w:r>
            <w:r>
              <w:t>que corresponde.</w:t>
            </w:r>
            <w:r w:rsidRPr="00B6127C">
              <w:t xml:space="preserve"> </w:t>
            </w:r>
            <w:r>
              <w:t>Coloca el</w:t>
            </w:r>
            <w:r w:rsidRPr="00B6127C">
              <w:t xml:space="preserve"> </w:t>
            </w:r>
            <w:r>
              <w:t>número y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fecha</w:t>
            </w:r>
            <w:r w:rsidRPr="00B6127C">
              <w:t xml:space="preserve"> </w:t>
            </w:r>
            <w:r>
              <w:t>al</w:t>
            </w:r>
            <w:r w:rsidRPr="00B6127C">
              <w:t xml:space="preserve"> </w:t>
            </w:r>
            <w:r>
              <w:t>mismo.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18.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Elaborar Providencia para traslado a la Unidad solicitante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Analista de Contrataciones DIDECO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Elabora providencia para trasladar expediente original aprobado a la Unidad Ejecutora</w:t>
            </w:r>
            <w:r w:rsidRPr="00B6127C">
              <w:t xml:space="preserve"> </w:t>
            </w:r>
            <w:r>
              <w:t>responsable.</w:t>
            </w:r>
          </w:p>
          <w:p w:rsidR="00B6127C" w:rsidRP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</w:p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Solicita</w:t>
            </w:r>
            <w:r w:rsidRPr="00B6127C">
              <w:t xml:space="preserve"> </w:t>
            </w:r>
            <w:r>
              <w:t>firma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sello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Autoridad</w:t>
            </w:r>
            <w:r w:rsidRPr="00B6127C">
              <w:t xml:space="preserve"> </w:t>
            </w:r>
            <w:r>
              <w:t>Superior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DIDECO.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19.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Activar número de AC en el Sistema de Contratos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Analista de Compras/ Gestor de Compras/ Técnico de Compras Unidad Ejecutora responsable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Recibe el expediente e ingresa al Sistema de Contratos para registrar el número de</w:t>
            </w:r>
            <w:r w:rsidRPr="00B6127C">
              <w:t xml:space="preserve"> </w:t>
            </w:r>
            <w:r>
              <w:t>Acuerdo</w:t>
            </w:r>
            <w:r w:rsidRPr="00B6127C">
              <w:t xml:space="preserve"> </w:t>
            </w:r>
            <w:r>
              <w:t>Ministerial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fecha</w:t>
            </w:r>
            <w:r w:rsidRPr="00B6127C">
              <w:t xml:space="preserve"> </w:t>
            </w:r>
            <w:r>
              <w:t>que</w:t>
            </w:r>
            <w:r w:rsidRPr="00B6127C">
              <w:t xml:space="preserve"> </w:t>
            </w:r>
            <w:r>
              <w:t>le</w:t>
            </w:r>
            <w:r w:rsidRPr="00B6127C">
              <w:t xml:space="preserve"> </w:t>
            </w:r>
            <w:r>
              <w:t>corresponde,</w:t>
            </w:r>
            <w:r w:rsidRPr="00B6127C">
              <w:t xml:space="preserve"> </w:t>
            </w:r>
            <w:r>
              <w:t>luego</w:t>
            </w:r>
            <w:r w:rsidRPr="00B6127C">
              <w:t xml:space="preserve"> </w:t>
            </w:r>
            <w:r>
              <w:t>selecciona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opción</w:t>
            </w:r>
            <w:r w:rsidRPr="00B6127C">
              <w:t xml:space="preserve"> </w:t>
            </w:r>
            <w:r>
              <w:t>“Modificar</w:t>
            </w:r>
            <w:r w:rsidRPr="00B6127C">
              <w:t xml:space="preserve"> </w:t>
            </w:r>
            <w:r>
              <w:t>Acuerdo” y luego “Activar Acuerdo” dentro del mismo (Ver la Guía ADQ-GUI-01 “Guía</w:t>
            </w:r>
            <w:r w:rsidRPr="00B6127C">
              <w:t xml:space="preserve"> </w:t>
            </w:r>
            <w:r>
              <w:t>para Sistema de</w:t>
            </w:r>
            <w:r w:rsidRPr="00B6127C">
              <w:t xml:space="preserve"> </w:t>
            </w:r>
            <w:r>
              <w:t>Contratos”).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20.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Notificar a Contratista y Contraloría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Analista de Compras/ Gestor de Compras/ Técnico de Compras Unidad Ejecutora responsable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Notifica</w:t>
            </w:r>
            <w:r w:rsidRPr="00B6127C">
              <w:t xml:space="preserve"> </w:t>
            </w:r>
            <w:r>
              <w:t>las</w:t>
            </w:r>
            <w:r w:rsidRPr="00B6127C">
              <w:t xml:space="preserve"> </w:t>
            </w:r>
            <w:r>
              <w:t>copias</w:t>
            </w:r>
            <w:r w:rsidRPr="00B6127C">
              <w:t xml:space="preserve"> </w:t>
            </w:r>
            <w:r>
              <w:t>del</w:t>
            </w:r>
            <w:r w:rsidRPr="00B6127C">
              <w:t xml:space="preserve"> </w:t>
            </w:r>
            <w:r>
              <w:t>Acuerdo</w:t>
            </w:r>
            <w:r w:rsidRPr="00B6127C">
              <w:t xml:space="preserve"> </w:t>
            </w:r>
            <w:r>
              <w:t>Ministerial,</w:t>
            </w:r>
            <w:r w:rsidRPr="00B6127C">
              <w:t xml:space="preserve"> </w:t>
            </w:r>
            <w:r>
              <w:t>Contrato,</w:t>
            </w:r>
            <w:r w:rsidRPr="00B6127C">
              <w:t xml:space="preserve"> </w:t>
            </w:r>
            <w:r>
              <w:t>póliza</w:t>
            </w:r>
            <w:r w:rsidRPr="00B6127C">
              <w:t xml:space="preserve"> </w:t>
            </w:r>
            <w:r>
              <w:t>del</w:t>
            </w:r>
            <w:r w:rsidRPr="00B6127C">
              <w:t xml:space="preserve"> </w:t>
            </w:r>
            <w:r>
              <w:t>seguro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caución</w:t>
            </w:r>
            <w:r w:rsidRPr="00B6127C">
              <w:t xml:space="preserve"> </w:t>
            </w:r>
            <w:r>
              <w:t>(fianza)</w:t>
            </w:r>
            <w:r w:rsidRPr="00B6127C">
              <w:t xml:space="preserve"> </w:t>
            </w:r>
            <w:r>
              <w:t>y</w:t>
            </w:r>
            <w:r w:rsidRPr="00B6127C">
              <w:t xml:space="preserve"> </w:t>
            </w:r>
            <w:r>
              <w:t>certificación de</w:t>
            </w:r>
            <w:r w:rsidRPr="00B6127C">
              <w:t xml:space="preserve"> </w:t>
            </w:r>
            <w:r>
              <w:t>autenticidad,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forma</w:t>
            </w:r>
            <w:r w:rsidRPr="00B6127C">
              <w:t xml:space="preserve"> </w:t>
            </w:r>
            <w:r>
              <w:t>siguiente:</w:t>
            </w:r>
          </w:p>
          <w:p w:rsidR="00B6127C" w:rsidRP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</w:p>
          <w:p w:rsidR="00B6127C" w:rsidRDefault="00B6127C" w:rsidP="00E44A87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</w:tabs>
              <w:ind w:right="16"/>
              <w:jc w:val="both"/>
            </w:pPr>
            <w:r>
              <w:t>Electrónicamente, a la Unidad de Digitalización y Resguardo de Contratos de la</w:t>
            </w:r>
            <w:r w:rsidRPr="00B6127C">
              <w:t xml:space="preserve"> </w:t>
            </w:r>
            <w:r>
              <w:t>Contraloría General de Cuentas, dentro de los 30 días calendario siguientes a la</w:t>
            </w:r>
            <w:r w:rsidRPr="00B6127C">
              <w:t xml:space="preserve"> </w:t>
            </w:r>
            <w:r>
              <w:t>fecha</w:t>
            </w:r>
            <w:r w:rsidRPr="00B6127C">
              <w:t xml:space="preserve"> </w:t>
            </w:r>
            <w:r>
              <w:t>del Acuerdo</w:t>
            </w:r>
            <w:r w:rsidRPr="00B6127C">
              <w:t xml:space="preserve"> </w:t>
            </w:r>
            <w:r>
              <w:t>Ministerial de aprobación.</w:t>
            </w:r>
          </w:p>
          <w:p w:rsidR="00B6127C" w:rsidRP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</w:p>
          <w:p w:rsidR="00B6127C" w:rsidRDefault="00B6127C" w:rsidP="00E44A87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</w:tabs>
              <w:ind w:hanging="361"/>
            </w:pPr>
            <w:r>
              <w:t>Físicamente</w:t>
            </w:r>
            <w:r w:rsidRPr="00B6127C">
              <w:t xml:space="preserve"> </w:t>
            </w:r>
            <w:r>
              <w:t>al</w:t>
            </w:r>
            <w:r w:rsidRPr="00B6127C">
              <w:t xml:space="preserve"> </w:t>
            </w:r>
            <w:r>
              <w:t>(la)</w:t>
            </w:r>
            <w:r w:rsidRPr="00B6127C">
              <w:t xml:space="preserve"> </w:t>
            </w:r>
            <w:r>
              <w:t>Contratista.</w:t>
            </w:r>
          </w:p>
        </w:tc>
      </w:tr>
      <w:tr w:rsidR="00B6127C" w:rsidTr="00F030E1">
        <w:trPr>
          <w:trHeight w:val="846"/>
          <w:jc w:val="right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21.</w:t>
            </w:r>
          </w:p>
          <w:p w:rsidR="00B6127C" w:rsidRPr="00B6127C" w:rsidRDefault="00B6127C" w:rsidP="00D366C9">
            <w:pPr>
              <w:pStyle w:val="TableParagraph"/>
              <w:jc w:val="center"/>
              <w:rPr>
                <w:b/>
                <w:sz w:val="16"/>
              </w:rPr>
            </w:pPr>
            <w:r w:rsidRPr="00B6127C">
              <w:rPr>
                <w:b/>
                <w:sz w:val="16"/>
              </w:rPr>
              <w:t>Publicar documentación de respaldo en GUATE COMPRAS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</w:p>
          <w:p w:rsidR="00B91ECE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Analista de Compras/</w:t>
            </w:r>
          </w:p>
          <w:p w:rsidR="00B6127C" w:rsidRPr="00F030E1" w:rsidRDefault="00B6127C" w:rsidP="00D366C9">
            <w:pPr>
              <w:pStyle w:val="TableParagraph"/>
              <w:jc w:val="center"/>
              <w:rPr>
                <w:sz w:val="16"/>
              </w:rPr>
            </w:pPr>
            <w:r w:rsidRPr="00F030E1">
              <w:rPr>
                <w:sz w:val="16"/>
              </w:rPr>
              <w:t>Gestor de Compras/ Técnico de Compras Unidad Ejecutora responsable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85" w:type="dxa"/>
              <w:right w:w="28" w:type="dxa"/>
            </w:tcMar>
          </w:tcPr>
          <w:p w:rsidR="00B6127C" w:rsidRDefault="00B6127C" w:rsidP="00B6127C">
            <w:pPr>
              <w:pStyle w:val="TableParagraph"/>
              <w:spacing w:before="26"/>
              <w:ind w:left="56" w:right="18"/>
              <w:jc w:val="both"/>
            </w:pPr>
            <w:r>
              <w:t>Publicar en el portal de GUATECOMPRAS, la documentación de respaldo de las</w:t>
            </w:r>
            <w:r w:rsidRPr="00B6127C">
              <w:t xml:space="preserve"> </w:t>
            </w:r>
            <w:r>
              <w:t>contrataciones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servicios</w:t>
            </w:r>
            <w:r w:rsidRPr="00B6127C">
              <w:t xml:space="preserve"> </w:t>
            </w:r>
            <w:r>
              <w:t>técnicos</w:t>
            </w:r>
            <w:r w:rsidRPr="00B6127C">
              <w:t xml:space="preserve"> </w:t>
            </w:r>
            <w:r>
              <w:t>o</w:t>
            </w:r>
            <w:r w:rsidRPr="00B6127C">
              <w:t xml:space="preserve"> </w:t>
            </w:r>
            <w:r>
              <w:t>profesionales,</w:t>
            </w:r>
            <w:r w:rsidRPr="00B6127C">
              <w:t xml:space="preserve"> </w:t>
            </w:r>
            <w:r>
              <w:t>a</w:t>
            </w:r>
            <w:r w:rsidRPr="00B6127C">
              <w:t xml:space="preserve"> </w:t>
            </w:r>
            <w:r>
              <w:t>través</w:t>
            </w:r>
            <w:r w:rsidRPr="00B6127C">
              <w:t xml:space="preserve"> </w:t>
            </w:r>
            <w:r>
              <w:t>del</w:t>
            </w:r>
            <w:r w:rsidRPr="00B6127C">
              <w:t xml:space="preserve"> </w:t>
            </w:r>
            <w:r>
              <w:t>Número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Publicación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proofErr w:type="spellStart"/>
            <w:r>
              <w:t>Guatecompras</w:t>
            </w:r>
            <w:proofErr w:type="spellEnd"/>
            <w:r w:rsidRPr="00B6127C">
              <w:t xml:space="preserve"> </w:t>
            </w:r>
            <w:r>
              <w:t>-NPG-</w:t>
            </w:r>
            <w:r w:rsidRPr="00B6127C">
              <w:t xml:space="preserve"> </w:t>
            </w:r>
            <w:r>
              <w:t>correspondiente,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conformidad</w:t>
            </w:r>
            <w:r w:rsidRPr="00B6127C">
              <w:t xml:space="preserve"> </w:t>
            </w:r>
            <w:r>
              <w:t>con</w:t>
            </w:r>
            <w:r w:rsidRPr="00B6127C">
              <w:t xml:space="preserve"> </w:t>
            </w:r>
            <w:r>
              <w:t>lo</w:t>
            </w:r>
            <w:r w:rsidRPr="00B6127C">
              <w:t xml:space="preserve"> </w:t>
            </w:r>
            <w:r>
              <w:t>que</w:t>
            </w:r>
            <w:r w:rsidRPr="00B6127C">
              <w:t xml:space="preserve"> </w:t>
            </w:r>
            <w:r>
              <w:t>para</w:t>
            </w:r>
            <w:r w:rsidRPr="00B6127C">
              <w:t xml:space="preserve"> </w:t>
            </w:r>
            <w:r>
              <w:t>el</w:t>
            </w:r>
            <w:r w:rsidRPr="00B6127C">
              <w:t xml:space="preserve"> </w:t>
            </w:r>
            <w:r>
              <w:t>efecto</w:t>
            </w:r>
            <w:r w:rsidRPr="00B6127C">
              <w:t xml:space="preserve"> </w:t>
            </w:r>
            <w:r>
              <w:t>preceptúen</w:t>
            </w:r>
            <w:r w:rsidRPr="00B6127C">
              <w:t xml:space="preserve"> </w:t>
            </w:r>
            <w:r>
              <w:t>las</w:t>
            </w:r>
            <w:r w:rsidRPr="00B6127C">
              <w:t xml:space="preserve"> </w:t>
            </w:r>
            <w:r>
              <w:t>“Normas</w:t>
            </w:r>
            <w:r w:rsidRPr="00B6127C">
              <w:t xml:space="preserve"> </w:t>
            </w:r>
            <w:r>
              <w:t>para</w:t>
            </w:r>
            <w:r w:rsidRPr="00B6127C">
              <w:t xml:space="preserve"> </w:t>
            </w:r>
            <w:r>
              <w:t>el</w:t>
            </w:r>
            <w:r w:rsidRPr="00B6127C">
              <w:t xml:space="preserve"> </w:t>
            </w:r>
            <w:r>
              <w:t>uso</w:t>
            </w:r>
            <w:r w:rsidRPr="00B6127C">
              <w:t xml:space="preserve"> </w:t>
            </w:r>
            <w:r>
              <w:t>del</w:t>
            </w:r>
            <w:r w:rsidRPr="00B6127C">
              <w:t xml:space="preserve"> </w:t>
            </w:r>
            <w:r>
              <w:t>Sistema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Información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Contrataciones y Adquisiciones del Estado -GUATECOMPRAS-“. Deberán imprimir la</w:t>
            </w:r>
            <w:r w:rsidRPr="00B6127C">
              <w:t xml:space="preserve"> </w:t>
            </w:r>
            <w:r>
              <w:t>constancia de la publicación referida. Oportunamente deberán publicar la constancia</w:t>
            </w:r>
            <w:r w:rsidRPr="00B6127C">
              <w:t xml:space="preserve"> </w:t>
            </w:r>
            <w:r>
              <w:t>de validación del contrato que les genere la notificación electrónica a la Unidad de</w:t>
            </w:r>
            <w:r w:rsidRPr="00B6127C">
              <w:t xml:space="preserve"> Digitalización y Resguardo </w:t>
            </w:r>
            <w:r>
              <w:t>de</w:t>
            </w:r>
            <w:r w:rsidRPr="00B6127C">
              <w:t xml:space="preserve"> </w:t>
            </w:r>
            <w:r>
              <w:t>Contratos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Contraloría</w:t>
            </w:r>
            <w:r w:rsidRPr="00B6127C">
              <w:t xml:space="preserve"> </w:t>
            </w:r>
            <w:r>
              <w:t>General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Cuentas</w:t>
            </w:r>
            <w:r w:rsidRPr="00B6127C">
              <w:t xml:space="preserve"> </w:t>
            </w:r>
            <w:r>
              <w:t>así</w:t>
            </w:r>
            <w:r w:rsidRPr="00B6127C">
              <w:t xml:space="preserve"> </w:t>
            </w:r>
            <w:r>
              <w:t>como</w:t>
            </w:r>
            <w:r w:rsidRPr="00B6127C">
              <w:t xml:space="preserve"> </w:t>
            </w:r>
            <w:r>
              <w:t>cualquier</w:t>
            </w:r>
            <w:r w:rsidRPr="00B6127C">
              <w:t xml:space="preserve"> </w:t>
            </w:r>
            <w:r>
              <w:t>documentación</w:t>
            </w:r>
            <w:r w:rsidRPr="00B6127C">
              <w:t xml:space="preserve"> </w:t>
            </w:r>
            <w:r>
              <w:t>que</w:t>
            </w:r>
            <w:r w:rsidRPr="00B6127C">
              <w:t xml:space="preserve"> </w:t>
            </w:r>
            <w:r>
              <w:t>respalde</w:t>
            </w:r>
            <w:r w:rsidRPr="00B6127C">
              <w:t xml:space="preserve"> </w:t>
            </w:r>
            <w:r>
              <w:t>la</w:t>
            </w:r>
            <w:r w:rsidRPr="00B6127C">
              <w:t xml:space="preserve"> </w:t>
            </w:r>
            <w:r>
              <w:t>modificación</w:t>
            </w:r>
            <w:r w:rsidRPr="00B6127C">
              <w:t xml:space="preserve"> </w:t>
            </w:r>
            <w:r>
              <w:t>al</w:t>
            </w:r>
            <w:r w:rsidRPr="00B6127C">
              <w:t xml:space="preserve"> </w:t>
            </w:r>
            <w:r>
              <w:t>contrato</w:t>
            </w:r>
            <w:r w:rsidRPr="00B6127C">
              <w:t xml:space="preserve"> </w:t>
            </w:r>
            <w:r>
              <w:t>o</w:t>
            </w:r>
            <w:r w:rsidRPr="00B6127C">
              <w:t xml:space="preserve"> </w:t>
            </w:r>
            <w:r>
              <w:t>terminación</w:t>
            </w:r>
            <w:r w:rsidRPr="00B6127C">
              <w:t xml:space="preserve"> </w:t>
            </w:r>
            <w:r>
              <w:t>anticipada</w:t>
            </w:r>
            <w:r w:rsidRPr="00B6127C">
              <w:t xml:space="preserve"> </w:t>
            </w:r>
            <w:r>
              <w:t>del</w:t>
            </w:r>
            <w:r w:rsidRPr="00B6127C">
              <w:t xml:space="preserve"> </w:t>
            </w:r>
            <w:r>
              <w:t>mismo.</w:t>
            </w:r>
            <w:r w:rsidRPr="00B6127C">
              <w:t xml:space="preserve"> </w:t>
            </w:r>
            <w:r>
              <w:t>Dichas</w:t>
            </w:r>
            <w:r w:rsidRPr="00B6127C">
              <w:t xml:space="preserve"> </w:t>
            </w:r>
            <w:r>
              <w:t>constancias</w:t>
            </w:r>
            <w:r w:rsidRPr="00B6127C">
              <w:t xml:space="preserve"> </w:t>
            </w:r>
            <w:r>
              <w:t>deberán</w:t>
            </w:r>
            <w:r w:rsidRPr="00B6127C">
              <w:t xml:space="preserve"> </w:t>
            </w:r>
            <w:r>
              <w:t>adjuntarse</w:t>
            </w:r>
            <w:r w:rsidRPr="00B6127C">
              <w:t xml:space="preserve"> </w:t>
            </w:r>
            <w:r>
              <w:t>al</w:t>
            </w:r>
            <w:r w:rsidRPr="00B6127C">
              <w:t xml:space="preserve"> </w:t>
            </w:r>
            <w:r>
              <w:t>expediente</w:t>
            </w:r>
            <w:r w:rsidRPr="00B6127C">
              <w:t xml:space="preserve"> </w:t>
            </w:r>
            <w:r>
              <w:t>de</w:t>
            </w:r>
            <w:r w:rsidRPr="00B6127C">
              <w:t xml:space="preserve"> </w:t>
            </w:r>
            <w:r>
              <w:t>contratación.</w:t>
            </w:r>
          </w:p>
        </w:tc>
      </w:tr>
    </w:tbl>
    <w:p w:rsid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3B2701" w:rsidRPr="00F030E1" w:rsidRDefault="003B2701" w:rsidP="006E0C26">
      <w:pPr>
        <w:pStyle w:val="Encabezado"/>
        <w:ind w:left="587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030E1">
        <w:rPr>
          <w:rFonts w:ascii="Arial" w:hAnsi="Arial" w:cs="Arial"/>
          <w:bCs/>
          <w:sz w:val="22"/>
          <w:szCs w:val="22"/>
          <w:lang w:val="es-ES"/>
        </w:rPr>
        <w:t>Una vez aprobado el contrato administrativo de servicios técnicos o profesionales, el (la) contratista tiene la obligación de actualizar sus datos personales en la Contraloría General de Cuentas, la constancia de esta acción deberá presentarla a la Unidad Ejecutora responsable para agregarla al expediente de contratación. (Acuerdo Número A-005-2017 de la Contraloría General de Cuentas)</w:t>
      </w:r>
    </w:p>
    <w:p w:rsidR="00AD5CF5" w:rsidRPr="00F030E1" w:rsidRDefault="00AD5CF5" w:rsidP="006E0C2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3B2701" w:rsidRPr="00F030E1" w:rsidRDefault="003B2701" w:rsidP="00B91ECE">
      <w:pPr>
        <w:pStyle w:val="Encabezado"/>
        <w:ind w:left="587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030E1">
        <w:rPr>
          <w:rFonts w:ascii="Arial" w:hAnsi="Arial" w:cs="Arial"/>
          <w:bCs/>
          <w:sz w:val="22"/>
          <w:szCs w:val="22"/>
          <w:lang w:val="es-ES"/>
        </w:rPr>
        <w:t>Para la generación de la Orden de Compra y CUR de Compromiso: Ver los lineamientos establecidos en el Procedimiento FIN-PRO-01 “Procedimiento para la Ejecución Presupuestaria del Ministerio de Educación, inciso C.1 Pago a través de Comprobante Único de Registro -CUR-”, publicado en la página del Sistema de Gestión de Calidad.</w:t>
      </w:r>
    </w:p>
    <w:p w:rsidR="003B2701" w:rsidRPr="00F030E1" w:rsidRDefault="003B2701" w:rsidP="006E0C26">
      <w:pPr>
        <w:pStyle w:val="Encabezado"/>
        <w:ind w:left="426"/>
        <w:jc w:val="both"/>
        <w:rPr>
          <w:rFonts w:ascii="Arial" w:hAnsi="Arial" w:cs="Arial"/>
          <w:sz w:val="22"/>
          <w:szCs w:val="22"/>
          <w:lang w:val="es-ES"/>
        </w:rPr>
      </w:pPr>
    </w:p>
    <w:p w:rsidR="003B2701" w:rsidRPr="00F030E1" w:rsidRDefault="003B2701" w:rsidP="006E0C26">
      <w:pPr>
        <w:pStyle w:val="Encabezado"/>
        <w:ind w:left="587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030E1">
        <w:rPr>
          <w:rFonts w:ascii="Arial" w:hAnsi="Arial" w:cs="Arial"/>
          <w:bCs/>
          <w:sz w:val="22"/>
          <w:szCs w:val="22"/>
          <w:lang w:val="es-ES"/>
        </w:rPr>
        <w:t>Para la conformación del expediente para trámite de pago de honorarios por los productos recibidos: Ver el Procedimiento para la Ejecución Presupuestaria del Ministerio de Educación (FIN-PRO-01) y la Guía para la conformación de expedientes y proceso de pago (FIN-GUI-03) capítulo I, numeral 5, publicado en la página del Sistema de Gestión de Calidad.</w:t>
      </w:r>
    </w:p>
    <w:p w:rsidR="003B2701" w:rsidRPr="003B2701" w:rsidRDefault="003B2701" w:rsidP="003B2701">
      <w:pPr>
        <w:pStyle w:val="Encabezado"/>
        <w:ind w:left="426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3B2701" w:rsidRPr="003B2701" w:rsidRDefault="003B2701" w:rsidP="003B2701">
      <w:pPr>
        <w:pStyle w:val="Encabezado"/>
        <w:ind w:left="426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3B2701" w:rsidRPr="003B2701" w:rsidRDefault="003B2701" w:rsidP="00E44A87">
      <w:pPr>
        <w:pStyle w:val="Encabezado"/>
        <w:numPr>
          <w:ilvl w:val="1"/>
          <w:numId w:val="5"/>
        </w:num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3B2701">
        <w:rPr>
          <w:rFonts w:ascii="Arial" w:hAnsi="Arial" w:cs="Arial"/>
          <w:b/>
          <w:bCs/>
          <w:sz w:val="22"/>
          <w:szCs w:val="22"/>
          <w:lang w:val="es-ES"/>
        </w:rPr>
        <w:t>Modificaciones a contratos aprobados</w:t>
      </w:r>
    </w:p>
    <w:p w:rsidR="005732FE" w:rsidRP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1"/>
        <w:gridCol w:w="1421"/>
        <w:gridCol w:w="8250"/>
      </w:tblGrid>
      <w:tr w:rsidR="005732FE" w:rsidRPr="005732FE" w:rsidTr="00F030E1">
        <w:trPr>
          <w:tblHeader/>
          <w:jc w:val="right"/>
        </w:trPr>
        <w:tc>
          <w:tcPr>
            <w:tcW w:w="1551" w:type="dxa"/>
            <w:shd w:val="clear" w:color="auto" w:fill="D9D9D9"/>
            <w:vAlign w:val="center"/>
          </w:tcPr>
          <w:p w:rsidR="005732FE" w:rsidRPr="005732FE" w:rsidRDefault="005732FE" w:rsidP="005732F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421" w:type="dxa"/>
            <w:shd w:val="clear" w:color="auto" w:fill="D9D9D9"/>
            <w:vAlign w:val="center"/>
          </w:tcPr>
          <w:p w:rsidR="005732FE" w:rsidRPr="005732FE" w:rsidRDefault="005732FE" w:rsidP="005732F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250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:rsidR="005732FE" w:rsidRPr="005732FE" w:rsidRDefault="005732FE" w:rsidP="005732F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3B2701" w:rsidRPr="005732FE" w:rsidTr="00F030E1">
        <w:trPr>
          <w:trHeight w:val="874"/>
          <w:jc w:val="right"/>
        </w:trPr>
        <w:tc>
          <w:tcPr>
            <w:tcW w:w="1551" w:type="dxa"/>
          </w:tcPr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Pr="00B91ECE" w:rsidRDefault="003B2701" w:rsidP="00B91ECE">
            <w:pPr>
              <w:pStyle w:val="TableParagraph"/>
              <w:spacing w:before="127"/>
              <w:ind w:left="36" w:right="29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1.</w:t>
            </w:r>
          </w:p>
          <w:p w:rsidR="003B2701" w:rsidRPr="00B91ECE" w:rsidRDefault="003B2701" w:rsidP="00B91ECE">
            <w:pPr>
              <w:pStyle w:val="TableParagraph"/>
              <w:spacing w:line="242" w:lineRule="auto"/>
              <w:ind w:left="52" w:right="39" w:hanging="3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Solicitar Modificación de contrato</w:t>
            </w:r>
          </w:p>
        </w:tc>
        <w:tc>
          <w:tcPr>
            <w:tcW w:w="1421" w:type="dxa"/>
          </w:tcPr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spacing w:before="4"/>
              <w:jc w:val="center"/>
              <w:rPr>
                <w:sz w:val="16"/>
              </w:rPr>
            </w:pPr>
          </w:p>
          <w:p w:rsidR="00B91ECE" w:rsidRPr="00DA6276" w:rsidRDefault="003B2701" w:rsidP="00B91ECE">
            <w:pPr>
              <w:pStyle w:val="TableParagraph"/>
              <w:ind w:left="157" w:right="149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Director/</w:t>
            </w:r>
          </w:p>
          <w:p w:rsidR="003B2701" w:rsidRPr="00DA6276" w:rsidRDefault="003B2701" w:rsidP="00F030E1">
            <w:pPr>
              <w:pStyle w:val="TableParagraph"/>
              <w:ind w:left="157" w:right="149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Jefe Superior Unidad Ejecutora responsa</w:t>
            </w:r>
            <w:r w:rsidR="00F030E1" w:rsidRPr="00DA6276">
              <w:rPr>
                <w:sz w:val="16"/>
              </w:rPr>
              <w:t>b</w:t>
            </w:r>
            <w:r w:rsidRPr="00DA6276">
              <w:rPr>
                <w:sz w:val="16"/>
              </w:rPr>
              <w:t>le</w:t>
            </w:r>
          </w:p>
        </w:tc>
        <w:tc>
          <w:tcPr>
            <w:tcW w:w="8250" w:type="dxa"/>
            <w:tcMar>
              <w:left w:w="85" w:type="dxa"/>
              <w:right w:w="57" w:type="dxa"/>
            </w:tcMar>
          </w:tcPr>
          <w:p w:rsidR="003B2701" w:rsidRDefault="003B2701" w:rsidP="003B2701">
            <w:pPr>
              <w:pStyle w:val="TableParagraph"/>
              <w:spacing w:before="26"/>
              <w:ind w:left="84" w:right="45"/>
              <w:jc w:val="both"/>
            </w:pPr>
            <w:r>
              <w:t>Solicita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escrito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Analista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Compras/Gestor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Compras/Técnico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Compras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Unidad</w:t>
            </w:r>
            <w:r>
              <w:rPr>
                <w:spacing w:val="-11"/>
              </w:rPr>
              <w:t xml:space="preserve"> </w:t>
            </w:r>
            <w:r>
              <w:t>Ejecutora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realice</w:t>
            </w:r>
            <w:r>
              <w:rPr>
                <w:spacing w:val="-9"/>
              </w:rPr>
              <w:t xml:space="preserve"> </w:t>
            </w:r>
            <w:r>
              <w:t>modificaciones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contrato,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acuerdo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r>
              <w:t>criterios</w:t>
            </w:r>
            <w:r>
              <w:rPr>
                <w:spacing w:val="-59"/>
              </w:rPr>
              <w:t xml:space="preserve"> </w:t>
            </w:r>
            <w:r>
              <w:t>siguientes:</w:t>
            </w:r>
          </w:p>
          <w:p w:rsidR="003B2701" w:rsidRDefault="003B2701" w:rsidP="003B270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2701" w:rsidRDefault="003B2701" w:rsidP="00E44A87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ind w:left="444" w:right="45"/>
              <w:jc w:val="both"/>
            </w:pPr>
            <w:r>
              <w:rPr>
                <w:b/>
              </w:rPr>
              <w:t xml:space="preserve">Modificaciones que se permiten: </w:t>
            </w:r>
            <w:r>
              <w:t>El inicio en la prestación del servicio podrá</w:t>
            </w:r>
            <w:r>
              <w:rPr>
                <w:spacing w:val="1"/>
              </w:rPr>
              <w:t xml:space="preserve"> </w:t>
            </w:r>
            <w:r>
              <w:t>prorrogarse por una sola vez en las mismas condiciones de temporalidad por caso</w:t>
            </w:r>
            <w:r>
              <w:rPr>
                <w:spacing w:val="-59"/>
              </w:rPr>
              <w:t xml:space="preserve"> </w:t>
            </w:r>
            <w:r>
              <w:t>fortuito</w:t>
            </w:r>
            <w:r>
              <w:rPr>
                <w:spacing w:val="1"/>
              </w:rPr>
              <w:t xml:space="preserve"> </w:t>
            </w:r>
            <w:r>
              <w:t>o causa de fuerza</w:t>
            </w:r>
            <w:r>
              <w:rPr>
                <w:spacing w:val="1"/>
              </w:rPr>
              <w:t xml:space="preserve"> </w:t>
            </w:r>
            <w:r>
              <w:t>mayor</w:t>
            </w:r>
            <w:r>
              <w:rPr>
                <w:spacing w:val="1"/>
              </w:rPr>
              <w:t xml:space="preserve"> </w:t>
            </w:r>
            <w:r>
              <w:t>o por</w:t>
            </w:r>
            <w:r>
              <w:rPr>
                <w:spacing w:val="1"/>
              </w:rPr>
              <w:t xml:space="preserve"> </w:t>
            </w:r>
            <w:r>
              <w:t>cualquier</w:t>
            </w:r>
            <w:r>
              <w:rPr>
                <w:spacing w:val="1"/>
              </w:rPr>
              <w:t xml:space="preserve"> </w:t>
            </w:r>
            <w:r>
              <w:t>otra causa no imputable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contratista.</w:t>
            </w:r>
            <w:r>
              <w:rPr>
                <w:spacing w:val="-10"/>
              </w:rPr>
              <w:t xml:space="preserve"> </w:t>
            </w:r>
            <w:r>
              <w:t>(artículo</w:t>
            </w:r>
            <w:r>
              <w:rPr>
                <w:spacing w:val="-8"/>
              </w:rPr>
              <w:t xml:space="preserve"> </w:t>
            </w:r>
            <w:r>
              <w:t>51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Decreto</w:t>
            </w:r>
            <w:r>
              <w:rPr>
                <w:spacing w:val="-11"/>
              </w:rPr>
              <w:t xml:space="preserve"> </w:t>
            </w:r>
            <w:r>
              <w:t>Número</w:t>
            </w:r>
            <w:r>
              <w:rPr>
                <w:spacing w:val="-8"/>
              </w:rPr>
              <w:t xml:space="preserve"> </w:t>
            </w:r>
            <w:r>
              <w:t>57-92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Congreso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República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Guatemala, “Ley de Contrataciones del Estado” reformado por el Decreto número</w:t>
            </w:r>
            <w:r>
              <w:rPr>
                <w:spacing w:val="1"/>
              </w:rPr>
              <w:t xml:space="preserve"> </w:t>
            </w:r>
            <w:r>
              <w:t>09-2015 y 27 del Acuerdo Gubernativo número 1056-92 “Reglamento de la Ley de</w:t>
            </w:r>
            <w:r>
              <w:rPr>
                <w:spacing w:val="-59"/>
              </w:rPr>
              <w:t xml:space="preserve"> </w:t>
            </w:r>
            <w:r>
              <w:t>Contrataciones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Estado”), y</w:t>
            </w:r>
            <w:r>
              <w:rPr>
                <w:spacing w:val="-3"/>
              </w:rPr>
              <w:t xml:space="preserve"> </w:t>
            </w:r>
            <w:r>
              <w:t>cualquier</w:t>
            </w:r>
            <w:r>
              <w:rPr>
                <w:spacing w:val="-2"/>
              </w:rPr>
              <w:t xml:space="preserve"> </w:t>
            </w:r>
            <w:r>
              <w:t>modificación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contrato.</w:t>
            </w:r>
          </w:p>
          <w:p w:rsidR="003B2701" w:rsidRDefault="003B2701" w:rsidP="003B270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B2701" w:rsidRDefault="003B2701" w:rsidP="00E44A87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ind w:left="456" w:right="46"/>
              <w:jc w:val="both"/>
            </w:pPr>
            <w:r>
              <w:rPr>
                <w:b/>
              </w:rPr>
              <w:t>Modificaciones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permiten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Nombre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contratar,</w:t>
            </w:r>
            <w:r>
              <w:rPr>
                <w:spacing w:val="1"/>
              </w:rPr>
              <w:t xml:space="preserve"> </w:t>
            </w:r>
            <w:r>
              <w:t>ampliación al monto de honorarios del contrato y/o requerir productos adicionales,</w:t>
            </w:r>
            <w:r>
              <w:rPr>
                <w:spacing w:val="-59"/>
              </w:rPr>
              <w:t xml:space="preserve"> </w:t>
            </w:r>
            <w:r>
              <w:t>ya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realizar éstas se</w:t>
            </w:r>
            <w:r>
              <w:rPr>
                <w:spacing w:val="-1"/>
              </w:rPr>
              <w:t xml:space="preserve"> </w:t>
            </w:r>
            <w:r>
              <w:t>debe</w:t>
            </w:r>
            <w:r>
              <w:rPr>
                <w:spacing w:val="-4"/>
              </w:rPr>
              <w:t xml:space="preserve"> </w:t>
            </w:r>
            <w:r>
              <w:t>solicitar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elaboración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nuevo contrato.</w:t>
            </w:r>
          </w:p>
        </w:tc>
      </w:tr>
      <w:tr w:rsidR="003B2701" w:rsidRPr="005732FE" w:rsidTr="00F030E1">
        <w:trPr>
          <w:trHeight w:val="874"/>
          <w:jc w:val="right"/>
        </w:trPr>
        <w:tc>
          <w:tcPr>
            <w:tcW w:w="1551" w:type="dxa"/>
          </w:tcPr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Pr="00B91ECE" w:rsidRDefault="003B2701" w:rsidP="00B91ECE">
            <w:pPr>
              <w:pStyle w:val="TableParagraph"/>
              <w:spacing w:before="93"/>
              <w:ind w:left="36" w:right="29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2.</w:t>
            </w:r>
          </w:p>
          <w:p w:rsidR="003B2701" w:rsidRPr="00B91ECE" w:rsidRDefault="003B2701" w:rsidP="00B91ECE">
            <w:pPr>
              <w:pStyle w:val="TableParagraph"/>
              <w:ind w:left="47" w:right="37" w:firstLine="2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Elaborar modificación de Contrato</w:t>
            </w:r>
          </w:p>
        </w:tc>
        <w:tc>
          <w:tcPr>
            <w:tcW w:w="1421" w:type="dxa"/>
          </w:tcPr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Analista de Compras/ Gestor de Compras/ Técnico de Compras Unidad Ejecutora responsable</w:t>
            </w:r>
          </w:p>
        </w:tc>
        <w:tc>
          <w:tcPr>
            <w:tcW w:w="8250" w:type="dxa"/>
            <w:tcMar>
              <w:left w:w="85" w:type="dxa"/>
              <w:right w:w="57" w:type="dxa"/>
            </w:tcMar>
          </w:tcPr>
          <w:p w:rsidR="003B2701" w:rsidRDefault="003B2701" w:rsidP="003B2701">
            <w:pPr>
              <w:pStyle w:val="TableParagraph"/>
              <w:spacing w:before="26"/>
              <w:ind w:left="84" w:right="48"/>
              <w:jc w:val="both"/>
            </w:pPr>
            <w:r>
              <w:t>Recibe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elabora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modificación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59"/>
              </w:rPr>
              <w:t xml:space="preserve"> </w:t>
            </w:r>
            <w:r>
              <w:t>documento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Word.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ello,</w:t>
            </w:r>
            <w:r>
              <w:rPr>
                <w:spacing w:val="-6"/>
              </w:rPr>
              <w:t xml:space="preserve"> </w:t>
            </w:r>
            <w:r>
              <w:t>tiene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vista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Contrato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Acuerdo</w:t>
            </w:r>
            <w:r>
              <w:rPr>
                <w:spacing w:val="-7"/>
              </w:rPr>
              <w:t xml:space="preserve"> </w:t>
            </w:r>
            <w:r>
              <w:t>Ministerial</w:t>
            </w:r>
            <w:r>
              <w:rPr>
                <w:spacing w:val="-9"/>
              </w:rPr>
              <w:t xml:space="preserve"> </w:t>
            </w:r>
            <w:r>
              <w:t>original</w:t>
            </w:r>
            <w:r>
              <w:rPr>
                <w:spacing w:val="-58"/>
              </w:rPr>
              <w:t xml:space="preserve"> </w:t>
            </w:r>
            <w:r>
              <w:t>correspondiente.</w:t>
            </w:r>
          </w:p>
          <w:p w:rsidR="003B2701" w:rsidRDefault="003B2701" w:rsidP="003B270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2701" w:rsidRDefault="003B2701" w:rsidP="003B2701">
            <w:pPr>
              <w:pStyle w:val="TableParagraph"/>
              <w:ind w:left="84" w:right="45"/>
              <w:jc w:val="both"/>
            </w:pPr>
            <w:r>
              <w:t>Traslada al Director/Autoridad Superior de la Unidad Ejecutora responsable quien</w:t>
            </w:r>
            <w:r>
              <w:rPr>
                <w:spacing w:val="1"/>
              </w:rPr>
              <w:t xml:space="preserve"> </w:t>
            </w:r>
            <w:r>
              <w:t>revisa</w:t>
            </w:r>
            <w:r>
              <w:rPr>
                <w:spacing w:val="-1"/>
              </w:rPr>
              <w:t xml:space="preserve"> </w:t>
            </w:r>
            <w:r>
              <w:t>y autoriza la modificación.</w:t>
            </w:r>
          </w:p>
        </w:tc>
      </w:tr>
      <w:tr w:rsidR="003B2701" w:rsidRPr="005732FE" w:rsidTr="00F030E1">
        <w:trPr>
          <w:trHeight w:val="874"/>
          <w:jc w:val="right"/>
        </w:trPr>
        <w:tc>
          <w:tcPr>
            <w:tcW w:w="1551" w:type="dxa"/>
          </w:tcPr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Pr="00B91ECE" w:rsidRDefault="003B2701" w:rsidP="00B91ECE">
            <w:pPr>
              <w:pStyle w:val="TableParagraph"/>
              <w:spacing w:before="117"/>
              <w:ind w:left="38" w:right="26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3.</w:t>
            </w:r>
          </w:p>
          <w:p w:rsidR="003B2701" w:rsidRPr="00B91ECE" w:rsidRDefault="003B2701" w:rsidP="00B91ECE">
            <w:pPr>
              <w:pStyle w:val="TableParagraph"/>
              <w:ind w:left="52" w:right="39" w:hanging="4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Firmar Modificación al contrato y tramitar endoso al Seguro (de ser necesario)</w:t>
            </w:r>
          </w:p>
        </w:tc>
        <w:tc>
          <w:tcPr>
            <w:tcW w:w="1421" w:type="dxa"/>
          </w:tcPr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spacing w:before="1"/>
              <w:ind w:left="28" w:right="22" w:firstLine="2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Analista de Compras/ Gestor de Compras/ Técnico de Compras Unidad Ejecutora responsable</w:t>
            </w:r>
          </w:p>
        </w:tc>
        <w:tc>
          <w:tcPr>
            <w:tcW w:w="8250" w:type="dxa"/>
            <w:tcMar>
              <w:left w:w="85" w:type="dxa"/>
              <w:right w:w="57" w:type="dxa"/>
            </w:tcMar>
          </w:tcPr>
          <w:p w:rsidR="003B2701" w:rsidRDefault="003B2701" w:rsidP="003B2701">
            <w:pPr>
              <w:pStyle w:val="TableParagraph"/>
              <w:spacing w:before="26"/>
              <w:ind w:left="84"/>
              <w:jc w:val="both"/>
            </w:pPr>
            <w:r>
              <w:t>Convoca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(la) Contratista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firmar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modificación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contrato.</w:t>
            </w:r>
          </w:p>
          <w:p w:rsidR="003B2701" w:rsidRDefault="003B2701" w:rsidP="003B270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B2701" w:rsidRDefault="003B2701" w:rsidP="003B2701">
            <w:pPr>
              <w:pStyle w:val="TableParagraph"/>
              <w:ind w:left="84" w:right="45"/>
              <w:jc w:val="both"/>
            </w:pPr>
            <w:r>
              <w:t>La póliza del seguro de caución (fianza), deberá ajustarse, a través del endoso, ante</w:t>
            </w:r>
            <w:r>
              <w:rPr>
                <w:spacing w:val="1"/>
              </w:rPr>
              <w:t xml:space="preserve"> </w:t>
            </w:r>
            <w:r>
              <w:t>cualquier ampliación o variación en las fechas de inicio o finalización del plazo del</w:t>
            </w:r>
            <w:r>
              <w:rPr>
                <w:spacing w:val="1"/>
              </w:rPr>
              <w:t xml:space="preserve"> </w:t>
            </w:r>
            <w:r>
              <w:t>contrato,</w:t>
            </w:r>
            <w:r>
              <w:rPr>
                <w:spacing w:val="-3"/>
              </w:rPr>
              <w:t xml:space="preserve"> </w:t>
            </w:r>
            <w:r>
              <w:t>manteniendo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cobertura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aplicaron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-1"/>
              </w:rPr>
              <w:t xml:space="preserve"> </w:t>
            </w:r>
            <w:r>
              <w:t>original.</w:t>
            </w:r>
          </w:p>
          <w:p w:rsidR="003B2701" w:rsidRDefault="003B2701" w:rsidP="003B2701">
            <w:pPr>
              <w:pStyle w:val="TableParagraph"/>
              <w:spacing w:before="2"/>
              <w:rPr>
                <w:b/>
              </w:rPr>
            </w:pPr>
          </w:p>
          <w:p w:rsidR="003B2701" w:rsidRDefault="003B2701" w:rsidP="003B2701">
            <w:pPr>
              <w:pStyle w:val="TableParagraph"/>
              <w:ind w:left="84" w:right="47"/>
              <w:jc w:val="both"/>
            </w:pPr>
            <w:r>
              <w:t>Si la modificación del contrato no se refiere a fechas de inicio o finalización del plazo</w:t>
            </w:r>
            <w:r>
              <w:rPr>
                <w:spacing w:val="1"/>
              </w:rPr>
              <w:t xml:space="preserve"> </w:t>
            </w:r>
            <w:r>
              <w:t>contractual, no habrá endoso de la garantía de cumplimiento y bastará con adjuntar</w:t>
            </w:r>
            <w:r>
              <w:rPr>
                <w:spacing w:val="1"/>
              </w:rPr>
              <w:t xml:space="preserve"> </w:t>
            </w:r>
            <w:r>
              <w:t>Oficio con sello de recibido por la Aseguradora que emitió la póliza de la garantía de</w:t>
            </w:r>
            <w:r>
              <w:rPr>
                <w:spacing w:val="1"/>
              </w:rPr>
              <w:t xml:space="preserve"> </w:t>
            </w:r>
            <w:r>
              <w:t>cumplimiento del contrato principal, donde conste que se le ha entregado copia de la</w:t>
            </w:r>
            <w:r>
              <w:rPr>
                <w:spacing w:val="1"/>
              </w:rPr>
              <w:t xml:space="preserve"> </w:t>
            </w:r>
            <w:r>
              <w:t>modificación</w:t>
            </w:r>
            <w:r>
              <w:rPr>
                <w:spacing w:val="-1"/>
              </w:rPr>
              <w:t xml:space="preserve"> </w:t>
            </w:r>
            <w:r>
              <w:t>del contrato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</w:tc>
      </w:tr>
      <w:tr w:rsidR="003B2701" w:rsidRPr="005732FE" w:rsidTr="00F030E1">
        <w:trPr>
          <w:trHeight w:val="874"/>
          <w:jc w:val="right"/>
        </w:trPr>
        <w:tc>
          <w:tcPr>
            <w:tcW w:w="1551" w:type="dxa"/>
          </w:tcPr>
          <w:p w:rsidR="003B2701" w:rsidRPr="00B91ECE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Pr="00B91ECE" w:rsidRDefault="003B2701" w:rsidP="00B91ECE">
            <w:pPr>
              <w:pStyle w:val="TableParagraph"/>
              <w:ind w:left="36" w:right="29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4.</w:t>
            </w:r>
          </w:p>
          <w:p w:rsidR="003B2701" w:rsidRPr="00B91ECE" w:rsidRDefault="003B2701" w:rsidP="00B91ECE">
            <w:pPr>
              <w:pStyle w:val="TableParagraph"/>
              <w:ind w:left="148" w:right="137" w:firstLine="1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Trasladar modificación del contrato para firma</w:t>
            </w:r>
          </w:p>
        </w:tc>
        <w:tc>
          <w:tcPr>
            <w:tcW w:w="1421" w:type="dxa"/>
          </w:tcPr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Analista de Compras/ Gestor de Compras/ Técnico de Compras Unidad Ejecutora responsable</w:t>
            </w:r>
          </w:p>
        </w:tc>
        <w:tc>
          <w:tcPr>
            <w:tcW w:w="8250" w:type="dxa"/>
            <w:tcMar>
              <w:left w:w="85" w:type="dxa"/>
              <w:right w:w="57" w:type="dxa"/>
            </w:tcMar>
          </w:tcPr>
          <w:p w:rsidR="003B2701" w:rsidRDefault="003B2701" w:rsidP="003B2701">
            <w:pPr>
              <w:pStyle w:val="TableParagraph"/>
              <w:rPr>
                <w:b/>
                <w:sz w:val="24"/>
              </w:rPr>
            </w:pPr>
          </w:p>
          <w:p w:rsidR="003B2701" w:rsidRDefault="003B2701" w:rsidP="003B2701">
            <w:pPr>
              <w:pStyle w:val="TableParagraph"/>
              <w:spacing w:before="139"/>
              <w:ind w:left="84"/>
            </w:pPr>
            <w:r>
              <w:t>Traslada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modificación</w:t>
            </w:r>
            <w:r>
              <w:rPr>
                <w:spacing w:val="16"/>
              </w:rPr>
              <w:t xml:space="preserve"> </w:t>
            </w:r>
            <w:r>
              <w:t>del</w:t>
            </w:r>
            <w:r>
              <w:rPr>
                <w:spacing w:val="17"/>
              </w:rPr>
              <w:t xml:space="preserve"> </w:t>
            </w:r>
            <w:r>
              <w:t>contrato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Autoridad</w:t>
            </w:r>
            <w:r>
              <w:rPr>
                <w:spacing w:val="18"/>
              </w:rPr>
              <w:t xml:space="preserve"> </w:t>
            </w:r>
            <w:r>
              <w:t>Superior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Unidad</w:t>
            </w:r>
            <w:r>
              <w:rPr>
                <w:spacing w:val="18"/>
              </w:rPr>
              <w:t xml:space="preserve"> </w:t>
            </w:r>
            <w:r>
              <w:t>Ejecutora</w:t>
            </w:r>
            <w:r>
              <w:rPr>
                <w:spacing w:val="-59"/>
              </w:rPr>
              <w:t xml:space="preserve"> </w:t>
            </w:r>
            <w:r>
              <w:t>responsable 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firma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sello correspondiente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todas las</w:t>
            </w:r>
            <w:r>
              <w:rPr>
                <w:spacing w:val="-3"/>
              </w:rPr>
              <w:t xml:space="preserve"> </w:t>
            </w:r>
            <w:r>
              <w:t>hojas.</w:t>
            </w:r>
          </w:p>
        </w:tc>
      </w:tr>
      <w:tr w:rsidR="003B2701" w:rsidRPr="005732FE" w:rsidTr="00F030E1">
        <w:trPr>
          <w:trHeight w:val="874"/>
          <w:jc w:val="right"/>
        </w:trPr>
        <w:tc>
          <w:tcPr>
            <w:tcW w:w="1551" w:type="dxa"/>
          </w:tcPr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Pr="00B91ECE" w:rsidRDefault="003B2701" w:rsidP="00B91ECE">
            <w:pPr>
              <w:pStyle w:val="TableParagraph"/>
              <w:ind w:left="36" w:right="29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5.</w:t>
            </w:r>
          </w:p>
          <w:p w:rsidR="003B2701" w:rsidRPr="00B91ECE" w:rsidRDefault="003B2701" w:rsidP="00B91ECE">
            <w:pPr>
              <w:pStyle w:val="TableParagraph"/>
              <w:spacing w:line="242" w:lineRule="auto"/>
              <w:ind w:left="33" w:right="19" w:hanging="4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Firmar Modificación del contrato</w:t>
            </w:r>
          </w:p>
        </w:tc>
        <w:tc>
          <w:tcPr>
            <w:tcW w:w="1421" w:type="dxa"/>
          </w:tcPr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Director/ Autoridad Superior de la Unidad Ejecutora responsable</w:t>
            </w:r>
          </w:p>
        </w:tc>
        <w:tc>
          <w:tcPr>
            <w:tcW w:w="8250" w:type="dxa"/>
            <w:tcMar>
              <w:left w:w="85" w:type="dxa"/>
              <w:right w:w="57" w:type="dxa"/>
            </w:tcMar>
          </w:tcPr>
          <w:p w:rsidR="003B2701" w:rsidRDefault="003B2701" w:rsidP="003B2701">
            <w:pPr>
              <w:pStyle w:val="TableParagraph"/>
              <w:spacing w:before="129"/>
              <w:ind w:left="84" w:right="46"/>
              <w:jc w:val="both"/>
            </w:pPr>
            <w:r>
              <w:rPr>
                <w:spacing w:val="-1"/>
              </w:rPr>
              <w:t>Revisa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modificación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contrato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si</w:t>
            </w:r>
            <w:r>
              <w:rPr>
                <w:spacing w:val="-14"/>
              </w:rPr>
              <w:t xml:space="preserve"> </w:t>
            </w:r>
            <w:r>
              <w:t>está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acuerdo</w:t>
            </w:r>
            <w:r>
              <w:rPr>
                <w:spacing w:val="-13"/>
              </w:rPr>
              <w:t xml:space="preserve"> </w:t>
            </w:r>
            <w:r>
              <w:t>con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misma</w:t>
            </w:r>
            <w:r>
              <w:rPr>
                <w:spacing w:val="-13"/>
              </w:rPr>
              <w:t xml:space="preserve"> </w:t>
            </w:r>
            <w:r>
              <w:t>procede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firmarla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sellarla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traslada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Analista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Compras/Gestor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Compras/Técnico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Compras</w:t>
            </w:r>
            <w:r>
              <w:rPr>
                <w:spacing w:val="-59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prosiga el</w:t>
            </w:r>
            <w:r>
              <w:rPr>
                <w:spacing w:val="-2"/>
              </w:rPr>
              <w:t xml:space="preserve"> </w:t>
            </w:r>
            <w:r>
              <w:t>trámite.</w:t>
            </w:r>
          </w:p>
        </w:tc>
      </w:tr>
      <w:tr w:rsidR="003B2701" w:rsidRPr="005732FE" w:rsidTr="00F030E1">
        <w:trPr>
          <w:trHeight w:val="874"/>
          <w:jc w:val="right"/>
        </w:trPr>
        <w:tc>
          <w:tcPr>
            <w:tcW w:w="1551" w:type="dxa"/>
          </w:tcPr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Pr="00B91ECE" w:rsidRDefault="003B2701" w:rsidP="00B91ECE">
            <w:pPr>
              <w:pStyle w:val="TableParagraph"/>
              <w:ind w:left="36" w:right="29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6.</w:t>
            </w:r>
          </w:p>
          <w:p w:rsidR="003B2701" w:rsidRPr="00B91ECE" w:rsidRDefault="003B2701" w:rsidP="00B91ECE">
            <w:pPr>
              <w:pStyle w:val="TableParagraph"/>
              <w:ind w:left="134" w:right="120" w:hanging="1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Elaborar proyecto de Acuerdo Ministerial de Aprobación</w:t>
            </w:r>
          </w:p>
        </w:tc>
        <w:tc>
          <w:tcPr>
            <w:tcW w:w="1421" w:type="dxa"/>
          </w:tcPr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Analista de Compras/ Gestor de Compras/ Técnico de Compras Unidad Ejecutora responsable</w:t>
            </w:r>
          </w:p>
        </w:tc>
        <w:tc>
          <w:tcPr>
            <w:tcW w:w="8250" w:type="dxa"/>
            <w:tcMar>
              <w:left w:w="85" w:type="dxa"/>
              <w:right w:w="57" w:type="dxa"/>
            </w:tcMar>
          </w:tcPr>
          <w:p w:rsidR="003B2701" w:rsidRDefault="003B2701" w:rsidP="003B2701">
            <w:pPr>
              <w:pStyle w:val="TableParagraph"/>
              <w:rPr>
                <w:b/>
                <w:sz w:val="24"/>
              </w:rPr>
            </w:pPr>
          </w:p>
          <w:p w:rsidR="003B2701" w:rsidRDefault="003B2701" w:rsidP="003B2701">
            <w:pPr>
              <w:pStyle w:val="TableParagraph"/>
              <w:spacing w:before="141"/>
              <w:ind w:left="84"/>
            </w:pPr>
            <w:r>
              <w:t>Recibe</w:t>
            </w:r>
            <w:r>
              <w:rPr>
                <w:spacing w:val="-8"/>
              </w:rPr>
              <w:t xml:space="preserve"> </w:t>
            </w:r>
            <w:r>
              <w:t>expediente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elabora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documento</w:t>
            </w:r>
            <w:r>
              <w:rPr>
                <w:spacing w:val="-14"/>
              </w:rPr>
              <w:t xml:space="preserve"> </w:t>
            </w:r>
            <w:r>
              <w:t>Word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proyecto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Acuerdo</w:t>
            </w:r>
            <w:r>
              <w:rPr>
                <w:spacing w:val="-12"/>
              </w:rPr>
              <w:t xml:space="preserve"> </w:t>
            </w:r>
            <w:r>
              <w:t>Ministerial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aprobación.</w:t>
            </w:r>
          </w:p>
        </w:tc>
      </w:tr>
      <w:tr w:rsidR="003B2701" w:rsidRPr="005732FE" w:rsidTr="00F030E1">
        <w:trPr>
          <w:trHeight w:val="874"/>
          <w:jc w:val="right"/>
        </w:trPr>
        <w:tc>
          <w:tcPr>
            <w:tcW w:w="1551" w:type="dxa"/>
          </w:tcPr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Pr="00B91ECE" w:rsidRDefault="003B2701" w:rsidP="00B91ECE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:rsidR="003B2701" w:rsidRPr="00B91ECE" w:rsidRDefault="003B2701" w:rsidP="00B91ECE">
            <w:pPr>
              <w:pStyle w:val="TableParagraph"/>
              <w:ind w:left="36" w:right="29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7.</w:t>
            </w:r>
          </w:p>
          <w:p w:rsidR="003B2701" w:rsidRPr="00B91ECE" w:rsidRDefault="003B2701" w:rsidP="00B91ECE">
            <w:pPr>
              <w:pStyle w:val="TableParagraph"/>
              <w:spacing w:before="2"/>
              <w:ind w:left="155" w:right="146" w:firstLine="3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Trasladar expediente a DIDECO</w:t>
            </w:r>
          </w:p>
        </w:tc>
        <w:tc>
          <w:tcPr>
            <w:tcW w:w="1421" w:type="dxa"/>
          </w:tcPr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Analista de Compras/ Gestor de Compras/ Técnico de Compras Unidad Ejecutora responsable</w:t>
            </w:r>
          </w:p>
        </w:tc>
        <w:tc>
          <w:tcPr>
            <w:tcW w:w="8250" w:type="dxa"/>
            <w:tcMar>
              <w:left w:w="85" w:type="dxa"/>
              <w:right w:w="57" w:type="dxa"/>
            </w:tcMar>
          </w:tcPr>
          <w:p w:rsidR="003B2701" w:rsidRDefault="003B2701" w:rsidP="003B270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B2701" w:rsidRDefault="003B2701" w:rsidP="003B2701">
            <w:pPr>
              <w:pStyle w:val="TableParagraph"/>
              <w:ind w:left="84" w:right="46"/>
              <w:jc w:val="both"/>
            </w:pPr>
            <w:r>
              <w:t>Traslada el expediente y contrato firmado a la recepción de la DIDECO quien a su vez</w:t>
            </w:r>
            <w:r>
              <w:rPr>
                <w:spacing w:val="-59"/>
              </w:rPr>
              <w:t xml:space="preserve"> </w:t>
            </w:r>
            <w:r>
              <w:t>lo trasladará al Analista de Contrataciones de DIDECO, para revisión y gestión de</w:t>
            </w:r>
            <w:r>
              <w:rPr>
                <w:spacing w:val="1"/>
              </w:rPr>
              <w:t xml:space="preserve"> </w:t>
            </w:r>
            <w:r>
              <w:t>aprobación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 Autoridades</w:t>
            </w:r>
            <w:r>
              <w:rPr>
                <w:spacing w:val="1"/>
              </w:rPr>
              <w:t xml:space="preserve"> </w:t>
            </w:r>
            <w:r>
              <w:t>Superiores</w:t>
            </w:r>
            <w:r>
              <w:rPr>
                <w:spacing w:val="1"/>
              </w:rPr>
              <w:t xml:space="preserve"> </w:t>
            </w:r>
            <w:r>
              <w:t>de la Entidad.</w:t>
            </w:r>
          </w:p>
        </w:tc>
      </w:tr>
      <w:tr w:rsidR="003B2701" w:rsidRPr="005732FE" w:rsidTr="00F030E1">
        <w:trPr>
          <w:trHeight w:val="874"/>
          <w:jc w:val="right"/>
        </w:trPr>
        <w:tc>
          <w:tcPr>
            <w:tcW w:w="1551" w:type="dxa"/>
          </w:tcPr>
          <w:p w:rsidR="003B2701" w:rsidRPr="00B91ECE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8.</w:t>
            </w:r>
          </w:p>
          <w:p w:rsidR="003B2701" w:rsidRPr="00B91ECE" w:rsidRDefault="003B2701" w:rsidP="00B91ECE">
            <w:pPr>
              <w:pStyle w:val="TableParagraph"/>
              <w:ind w:hanging="3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Trasladar a Autoridades Superiores de la Entidad</w:t>
            </w:r>
          </w:p>
        </w:tc>
        <w:tc>
          <w:tcPr>
            <w:tcW w:w="1421" w:type="dxa"/>
          </w:tcPr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ind w:firstLine="5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Analista de contrataciones DIDECO</w:t>
            </w:r>
          </w:p>
        </w:tc>
        <w:tc>
          <w:tcPr>
            <w:tcW w:w="8250" w:type="dxa"/>
            <w:tcMar>
              <w:left w:w="85" w:type="dxa"/>
              <w:right w:w="57" w:type="dxa"/>
            </w:tcMar>
          </w:tcPr>
          <w:p w:rsidR="003B2701" w:rsidRDefault="003B2701" w:rsidP="00AE0ACA">
            <w:pPr>
              <w:pStyle w:val="TableParagraph"/>
              <w:spacing w:before="24"/>
              <w:ind w:left="84"/>
              <w:jc w:val="both"/>
            </w:pPr>
            <w:r>
              <w:t>Recibe,</w:t>
            </w:r>
            <w:r>
              <w:rPr>
                <w:spacing w:val="28"/>
              </w:rPr>
              <w:t xml:space="preserve"> </w:t>
            </w:r>
            <w:r>
              <w:t>revisa</w:t>
            </w:r>
            <w:r>
              <w:rPr>
                <w:spacing w:val="28"/>
              </w:rPr>
              <w:t xml:space="preserve"> </w:t>
            </w:r>
            <w:r>
              <w:t>el</w:t>
            </w:r>
            <w:r>
              <w:rPr>
                <w:spacing w:val="26"/>
              </w:rPr>
              <w:t xml:space="preserve"> </w:t>
            </w:r>
            <w:r>
              <w:t>expediente</w:t>
            </w:r>
            <w:r>
              <w:rPr>
                <w:spacing w:val="28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elabora</w:t>
            </w:r>
            <w:r>
              <w:rPr>
                <w:spacing w:val="29"/>
              </w:rPr>
              <w:t xml:space="preserve"> </w:t>
            </w:r>
            <w:r>
              <w:t>providencia</w:t>
            </w:r>
            <w:r>
              <w:rPr>
                <w:spacing w:val="27"/>
              </w:rPr>
              <w:t xml:space="preserve"> </w:t>
            </w:r>
            <w:r>
              <w:t>para</w:t>
            </w:r>
            <w:r>
              <w:rPr>
                <w:spacing w:val="26"/>
              </w:rPr>
              <w:t xml:space="preserve"> </w:t>
            </w:r>
            <w:r>
              <w:t>trasladar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las</w:t>
            </w:r>
            <w:r>
              <w:rPr>
                <w:spacing w:val="25"/>
              </w:rPr>
              <w:t xml:space="preserve"> </w:t>
            </w:r>
            <w:r>
              <w:t>Autoridades</w:t>
            </w:r>
            <w:r>
              <w:rPr>
                <w:spacing w:val="-58"/>
              </w:rPr>
              <w:t xml:space="preserve"> </w:t>
            </w:r>
            <w:r>
              <w:t>Superiores de</w:t>
            </w:r>
            <w:r>
              <w:rPr>
                <w:spacing w:val="-2"/>
              </w:rPr>
              <w:t xml:space="preserve"> </w:t>
            </w:r>
            <w:r>
              <w:t>la Entidad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su aprobación y</w:t>
            </w:r>
            <w:r>
              <w:rPr>
                <w:spacing w:val="-2"/>
              </w:rPr>
              <w:t xml:space="preserve"> </w:t>
            </w:r>
            <w:r>
              <w:t>refrendo (Firma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sello).</w:t>
            </w:r>
          </w:p>
          <w:p w:rsidR="003B2701" w:rsidRDefault="003B2701" w:rsidP="00AE0ACA">
            <w:pPr>
              <w:pStyle w:val="TableParagraph"/>
              <w:spacing w:before="1"/>
              <w:jc w:val="both"/>
              <w:rPr>
                <w:b/>
              </w:rPr>
            </w:pPr>
          </w:p>
          <w:p w:rsidR="003B2701" w:rsidRDefault="003B2701" w:rsidP="00AE0ACA">
            <w:pPr>
              <w:pStyle w:val="TableParagraph"/>
              <w:ind w:left="84"/>
              <w:jc w:val="both"/>
            </w:pPr>
            <w:r>
              <w:t>Lo</w:t>
            </w:r>
            <w:r>
              <w:rPr>
                <w:spacing w:val="-2"/>
              </w:rPr>
              <w:t xml:space="preserve"> </w:t>
            </w:r>
            <w:r>
              <w:t>traslada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Asesor</w:t>
            </w:r>
            <w:r>
              <w:rPr>
                <w:spacing w:val="-2"/>
              </w:rPr>
              <w:t xml:space="preserve"> </w:t>
            </w:r>
            <w:r>
              <w:t>Jurídico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DIDECO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revisión</w:t>
            </w:r>
            <w:r>
              <w:rPr>
                <w:spacing w:val="-1"/>
              </w:rPr>
              <w:t xml:space="preserve"> </w:t>
            </w:r>
            <w:r>
              <w:t>correspondiente.</w:t>
            </w:r>
          </w:p>
        </w:tc>
      </w:tr>
      <w:tr w:rsidR="003B2701" w:rsidRPr="005732FE" w:rsidTr="00F030E1">
        <w:trPr>
          <w:trHeight w:val="874"/>
          <w:jc w:val="right"/>
        </w:trPr>
        <w:tc>
          <w:tcPr>
            <w:tcW w:w="1551" w:type="dxa"/>
          </w:tcPr>
          <w:p w:rsidR="003B2701" w:rsidRPr="00B91ECE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9.</w:t>
            </w:r>
          </w:p>
          <w:p w:rsidR="003B2701" w:rsidRPr="00B91ECE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Revisar y solicita r                       firmas de la Autoridad Superior de DIDECO</w:t>
            </w:r>
          </w:p>
        </w:tc>
        <w:tc>
          <w:tcPr>
            <w:tcW w:w="1421" w:type="dxa"/>
          </w:tcPr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ind w:hanging="209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Asesor Jurídico DIDECO</w:t>
            </w:r>
          </w:p>
        </w:tc>
        <w:tc>
          <w:tcPr>
            <w:tcW w:w="8250" w:type="dxa"/>
            <w:tcMar>
              <w:left w:w="85" w:type="dxa"/>
              <w:right w:w="57" w:type="dxa"/>
            </w:tcMar>
          </w:tcPr>
          <w:p w:rsidR="003B2701" w:rsidRDefault="003B2701" w:rsidP="003B2701">
            <w:pPr>
              <w:pStyle w:val="TableParagraph"/>
              <w:spacing w:before="129"/>
              <w:ind w:left="84" w:right="50"/>
              <w:jc w:val="both"/>
            </w:pPr>
            <w:r>
              <w:t>Revisa que el Acuerdo Ministerial esté correcto y traslada el expediente para firma y</w:t>
            </w:r>
            <w:r>
              <w:rPr>
                <w:spacing w:val="1"/>
              </w:rPr>
              <w:t xml:space="preserve"> </w:t>
            </w:r>
            <w:r>
              <w:t>sello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Autoridad</w:t>
            </w:r>
            <w:r>
              <w:rPr>
                <w:spacing w:val="-13"/>
              </w:rPr>
              <w:t xml:space="preserve"> </w:t>
            </w:r>
            <w:r>
              <w:t>Superior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DIDECO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providencia</w:t>
            </w:r>
            <w:r>
              <w:rPr>
                <w:spacing w:val="-13"/>
              </w:rPr>
              <w:t xml:space="preserve"> </w:t>
            </w:r>
            <w:r>
              <w:t>emitida,</w:t>
            </w:r>
            <w:r>
              <w:rPr>
                <w:spacing w:val="-12"/>
              </w:rPr>
              <w:t xml:space="preserve"> </w:t>
            </w:r>
            <w:r>
              <w:t>trasladándolo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aprobación correspondiente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Autoridades</w:t>
            </w:r>
            <w:r>
              <w:rPr>
                <w:spacing w:val="-1"/>
              </w:rPr>
              <w:t xml:space="preserve"> </w:t>
            </w:r>
            <w:r>
              <w:t>Superiores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Entidad.</w:t>
            </w:r>
          </w:p>
        </w:tc>
      </w:tr>
      <w:tr w:rsidR="003B2701" w:rsidRPr="005732FE" w:rsidTr="00F030E1">
        <w:trPr>
          <w:trHeight w:val="874"/>
          <w:jc w:val="right"/>
        </w:trPr>
        <w:tc>
          <w:tcPr>
            <w:tcW w:w="1551" w:type="dxa"/>
          </w:tcPr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Pr="00B91ECE" w:rsidRDefault="003B2701" w:rsidP="00B91ECE">
            <w:pPr>
              <w:pStyle w:val="TableParagraph"/>
              <w:spacing w:before="10"/>
              <w:jc w:val="center"/>
              <w:rPr>
                <w:b/>
                <w:sz w:val="16"/>
              </w:rPr>
            </w:pPr>
          </w:p>
          <w:p w:rsidR="003B2701" w:rsidRPr="00B91ECE" w:rsidRDefault="003B2701" w:rsidP="00B91ECE">
            <w:pPr>
              <w:pStyle w:val="TableParagraph"/>
              <w:spacing w:before="1"/>
              <w:ind w:left="36" w:right="29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10.</w:t>
            </w:r>
          </w:p>
          <w:p w:rsidR="003B2701" w:rsidRPr="00B91ECE" w:rsidRDefault="003B2701" w:rsidP="00B91ECE">
            <w:pPr>
              <w:pStyle w:val="TableParagraph"/>
              <w:spacing w:line="242" w:lineRule="auto"/>
              <w:ind w:left="150" w:right="142" w:firstLine="2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Aprobar la Modificación</w:t>
            </w:r>
          </w:p>
        </w:tc>
        <w:tc>
          <w:tcPr>
            <w:tcW w:w="1421" w:type="dxa"/>
          </w:tcPr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spacing w:line="242" w:lineRule="auto"/>
              <w:ind w:left="44" w:right="37" w:hanging="6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Autoridades Superiores de la Entidad</w:t>
            </w:r>
          </w:p>
        </w:tc>
        <w:tc>
          <w:tcPr>
            <w:tcW w:w="8250" w:type="dxa"/>
            <w:tcMar>
              <w:left w:w="85" w:type="dxa"/>
              <w:right w:w="57" w:type="dxa"/>
            </w:tcMar>
          </w:tcPr>
          <w:p w:rsidR="003B2701" w:rsidRDefault="003B2701" w:rsidP="00AE0ACA">
            <w:pPr>
              <w:pStyle w:val="TableParagraph"/>
              <w:spacing w:before="26"/>
              <w:ind w:left="84"/>
              <w:jc w:val="both"/>
            </w:pPr>
            <w:r>
              <w:t>Reciben</w:t>
            </w:r>
            <w:r>
              <w:rPr>
                <w:spacing w:val="30"/>
              </w:rPr>
              <w:t xml:space="preserve"> </w:t>
            </w:r>
            <w:r>
              <w:t>el</w:t>
            </w:r>
            <w:r>
              <w:rPr>
                <w:spacing w:val="29"/>
              </w:rPr>
              <w:t xml:space="preserve"> </w:t>
            </w:r>
            <w:r>
              <w:t>expediente</w:t>
            </w:r>
            <w:r>
              <w:rPr>
                <w:spacing w:val="30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aprueban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t>modificación</w:t>
            </w:r>
            <w:r>
              <w:rPr>
                <w:spacing w:val="30"/>
              </w:rPr>
              <w:t xml:space="preserve"> </w:t>
            </w:r>
            <w:r>
              <w:t>por</w:t>
            </w:r>
            <w:r>
              <w:rPr>
                <w:spacing w:val="31"/>
              </w:rPr>
              <w:t xml:space="preserve"> </w:t>
            </w:r>
            <w:r>
              <w:t>medio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las</w:t>
            </w:r>
            <w:r>
              <w:rPr>
                <w:spacing w:val="29"/>
              </w:rPr>
              <w:t xml:space="preserve"> </w:t>
            </w:r>
            <w:r>
              <w:t>firmas</w:t>
            </w:r>
            <w:r>
              <w:rPr>
                <w:spacing w:val="30"/>
              </w:rPr>
              <w:t xml:space="preserve"> </w:t>
            </w:r>
            <w:r>
              <w:t>y</w:t>
            </w:r>
            <w:r>
              <w:rPr>
                <w:spacing w:val="28"/>
              </w:rPr>
              <w:t xml:space="preserve"> </w:t>
            </w:r>
            <w:r>
              <w:t>sellos</w:t>
            </w:r>
            <w:r>
              <w:rPr>
                <w:spacing w:val="-58"/>
              </w:rPr>
              <w:t xml:space="preserve"> </w:t>
            </w:r>
            <w:r>
              <w:t>correspondientes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2"/>
              </w:rPr>
              <w:t xml:space="preserve"> </w:t>
            </w:r>
            <w:r>
              <w:t>traslada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DIDECO.</w:t>
            </w:r>
          </w:p>
          <w:p w:rsidR="003B2701" w:rsidRDefault="003B2701" w:rsidP="00AE0ACA">
            <w:pPr>
              <w:pStyle w:val="TableParagraph"/>
              <w:jc w:val="both"/>
              <w:rPr>
                <w:b/>
              </w:rPr>
            </w:pPr>
          </w:p>
          <w:p w:rsidR="003B2701" w:rsidRDefault="003B2701" w:rsidP="00AE0ACA">
            <w:pPr>
              <w:pStyle w:val="TableParagraph"/>
              <w:ind w:left="84"/>
              <w:jc w:val="both"/>
            </w:pPr>
            <w:r>
              <w:t>Si</w:t>
            </w:r>
            <w:r>
              <w:rPr>
                <w:spacing w:val="-5"/>
              </w:rPr>
              <w:t xml:space="preserve"> </w:t>
            </w:r>
            <w:r>
              <w:t>estuviese</w:t>
            </w:r>
            <w:r>
              <w:rPr>
                <w:spacing w:val="-4"/>
              </w:rPr>
              <w:t xml:space="preserve"> </w:t>
            </w:r>
            <w:r>
              <w:t>incorrecta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modificación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trasladan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DIDECO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soliciten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58"/>
              </w:rPr>
              <w:t xml:space="preserve"> </w:t>
            </w:r>
            <w:r>
              <w:t>correcciones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sean necesarias.</w:t>
            </w:r>
          </w:p>
        </w:tc>
      </w:tr>
      <w:tr w:rsidR="003B2701" w:rsidRPr="005732FE" w:rsidTr="00F030E1">
        <w:trPr>
          <w:trHeight w:val="874"/>
          <w:jc w:val="right"/>
        </w:trPr>
        <w:tc>
          <w:tcPr>
            <w:tcW w:w="1551" w:type="dxa"/>
          </w:tcPr>
          <w:p w:rsidR="003B2701" w:rsidRPr="00B91ECE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Pr="00B91ECE" w:rsidRDefault="003B2701" w:rsidP="00B91ECE">
            <w:pPr>
              <w:pStyle w:val="TableParagraph"/>
              <w:ind w:left="36" w:right="29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11.</w:t>
            </w:r>
          </w:p>
          <w:p w:rsidR="003B2701" w:rsidRPr="00B91ECE" w:rsidRDefault="003B2701" w:rsidP="00B91ECE">
            <w:pPr>
              <w:pStyle w:val="TableParagraph"/>
              <w:ind w:left="215" w:right="202" w:hanging="4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Solicitar Número de Acuerdo Ministerial</w:t>
            </w:r>
          </w:p>
        </w:tc>
        <w:tc>
          <w:tcPr>
            <w:tcW w:w="1421" w:type="dxa"/>
          </w:tcPr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ind w:left="97" w:right="95" w:firstLine="5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Analista de contrataciones DIDECO</w:t>
            </w:r>
          </w:p>
        </w:tc>
        <w:tc>
          <w:tcPr>
            <w:tcW w:w="8250" w:type="dxa"/>
            <w:tcMar>
              <w:left w:w="85" w:type="dxa"/>
              <w:right w:w="57" w:type="dxa"/>
            </w:tcMar>
          </w:tcPr>
          <w:p w:rsidR="003B2701" w:rsidRDefault="003B2701" w:rsidP="003B2701">
            <w:pPr>
              <w:pStyle w:val="TableParagraph"/>
              <w:spacing w:before="168"/>
              <w:ind w:left="84" w:right="46"/>
              <w:jc w:val="both"/>
            </w:pPr>
            <w:r>
              <w:t>Aprobada la modificación, solicita el número de Acuerdo Ministerial a la Unidad de</w:t>
            </w:r>
            <w:r>
              <w:rPr>
                <w:spacing w:val="1"/>
              </w:rPr>
              <w:t xml:space="preserve"> </w:t>
            </w:r>
            <w:r>
              <w:t>Información de la Dirección de Asesoría Jurídica -DIAJ- y una vez asignado, coloca el</w:t>
            </w:r>
            <w:r>
              <w:rPr>
                <w:spacing w:val="-59"/>
              </w:rPr>
              <w:t xml:space="preserve"> </w:t>
            </w: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fecha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mismo.</w:t>
            </w:r>
          </w:p>
        </w:tc>
      </w:tr>
      <w:tr w:rsidR="003B2701" w:rsidRPr="005732FE" w:rsidTr="00F030E1">
        <w:trPr>
          <w:trHeight w:val="874"/>
          <w:jc w:val="right"/>
        </w:trPr>
        <w:tc>
          <w:tcPr>
            <w:tcW w:w="1551" w:type="dxa"/>
          </w:tcPr>
          <w:p w:rsidR="003B2701" w:rsidRPr="00B91ECE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12.</w:t>
            </w:r>
          </w:p>
          <w:p w:rsidR="003B2701" w:rsidRPr="00B91ECE" w:rsidRDefault="003B2701" w:rsidP="00B91ECE">
            <w:pPr>
              <w:pStyle w:val="TableParagraph"/>
              <w:ind w:hanging="1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Elaborar Providencia para traslado a la Unidad Solicitante</w:t>
            </w:r>
          </w:p>
        </w:tc>
        <w:tc>
          <w:tcPr>
            <w:tcW w:w="1421" w:type="dxa"/>
          </w:tcPr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ind w:firstLine="2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Analista de Contrataciones DIDECO</w:t>
            </w:r>
          </w:p>
        </w:tc>
        <w:tc>
          <w:tcPr>
            <w:tcW w:w="8250" w:type="dxa"/>
            <w:tcMar>
              <w:left w:w="85" w:type="dxa"/>
              <w:right w:w="57" w:type="dxa"/>
            </w:tcMar>
          </w:tcPr>
          <w:p w:rsidR="00AE0ACA" w:rsidRDefault="003B2701" w:rsidP="00AE0ACA">
            <w:pPr>
              <w:pStyle w:val="TableParagraph"/>
              <w:ind w:left="84"/>
              <w:rPr>
                <w:spacing w:val="-59"/>
              </w:rPr>
            </w:pPr>
            <w:r>
              <w:t>Elabora</w:t>
            </w:r>
            <w:r>
              <w:rPr>
                <w:spacing w:val="-9"/>
              </w:rPr>
              <w:t xml:space="preserve"> </w:t>
            </w:r>
            <w:r>
              <w:t>providencia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trasladar</w:t>
            </w:r>
            <w:r>
              <w:rPr>
                <w:spacing w:val="-8"/>
              </w:rPr>
              <w:t xml:space="preserve"> </w:t>
            </w:r>
            <w:r>
              <w:t>expediente</w:t>
            </w:r>
            <w:r>
              <w:rPr>
                <w:spacing w:val="-10"/>
              </w:rPr>
              <w:t xml:space="preserve"> </w:t>
            </w:r>
            <w:r>
              <w:t>original</w:t>
            </w:r>
            <w:r>
              <w:rPr>
                <w:spacing w:val="-10"/>
              </w:rPr>
              <w:t xml:space="preserve"> </w:t>
            </w:r>
            <w:r>
              <w:t>aprobado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Unidad</w:t>
            </w:r>
            <w:r>
              <w:rPr>
                <w:spacing w:val="-9"/>
              </w:rPr>
              <w:t xml:space="preserve"> </w:t>
            </w:r>
            <w:r>
              <w:t>Ejecutora.</w:t>
            </w:r>
            <w:r>
              <w:rPr>
                <w:spacing w:val="-59"/>
              </w:rPr>
              <w:t xml:space="preserve"> </w:t>
            </w:r>
          </w:p>
          <w:p w:rsidR="00AE0ACA" w:rsidRDefault="00AE0ACA" w:rsidP="00AE0ACA">
            <w:pPr>
              <w:pStyle w:val="TableParagraph"/>
              <w:ind w:left="84"/>
              <w:rPr>
                <w:spacing w:val="-59"/>
              </w:rPr>
            </w:pPr>
          </w:p>
          <w:p w:rsidR="003B2701" w:rsidRDefault="003B2701" w:rsidP="00AE0ACA">
            <w:pPr>
              <w:pStyle w:val="TableParagraph"/>
              <w:ind w:left="84"/>
            </w:pPr>
            <w:r>
              <w:t>Solicita</w:t>
            </w:r>
            <w:r>
              <w:rPr>
                <w:spacing w:val="-4"/>
              </w:rPr>
              <w:t xml:space="preserve"> </w:t>
            </w:r>
            <w:r>
              <w:t>firma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sello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Autoridad</w:t>
            </w:r>
            <w:r>
              <w:rPr>
                <w:spacing w:val="-4"/>
              </w:rPr>
              <w:t xml:space="preserve"> </w:t>
            </w:r>
            <w:r>
              <w:t>Superior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DIDECO,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providencia</w:t>
            </w:r>
            <w:r>
              <w:rPr>
                <w:spacing w:val="-1"/>
              </w:rPr>
              <w:t xml:space="preserve"> </w:t>
            </w:r>
            <w:r>
              <w:t>emitida.</w:t>
            </w:r>
          </w:p>
        </w:tc>
      </w:tr>
      <w:tr w:rsidR="003B2701" w:rsidRPr="005732FE" w:rsidTr="00F030E1">
        <w:trPr>
          <w:trHeight w:val="874"/>
          <w:jc w:val="right"/>
        </w:trPr>
        <w:tc>
          <w:tcPr>
            <w:tcW w:w="1551" w:type="dxa"/>
          </w:tcPr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Pr="00B91ECE" w:rsidRDefault="003B2701" w:rsidP="00B91ECE">
            <w:pPr>
              <w:pStyle w:val="TableParagraph"/>
              <w:jc w:val="center"/>
              <w:rPr>
                <w:b/>
                <w:sz w:val="16"/>
              </w:rPr>
            </w:pPr>
          </w:p>
          <w:p w:rsidR="003B2701" w:rsidRPr="00B91ECE" w:rsidRDefault="003B2701" w:rsidP="00B91ECE">
            <w:pPr>
              <w:pStyle w:val="TableParagraph"/>
              <w:spacing w:before="1"/>
              <w:ind w:left="36" w:right="29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13.</w:t>
            </w:r>
          </w:p>
          <w:p w:rsidR="003B2701" w:rsidRPr="00B91ECE" w:rsidRDefault="003B2701" w:rsidP="00B91ECE">
            <w:pPr>
              <w:pStyle w:val="TableParagraph"/>
              <w:ind w:left="153" w:right="137" w:hanging="2"/>
              <w:jc w:val="center"/>
              <w:rPr>
                <w:b/>
                <w:sz w:val="16"/>
              </w:rPr>
            </w:pPr>
            <w:r w:rsidRPr="00B91ECE">
              <w:rPr>
                <w:b/>
                <w:sz w:val="16"/>
              </w:rPr>
              <w:t>Notificar a Contratista y Contraloría</w:t>
            </w:r>
          </w:p>
        </w:tc>
        <w:tc>
          <w:tcPr>
            <w:tcW w:w="1421" w:type="dxa"/>
          </w:tcPr>
          <w:p w:rsidR="003B2701" w:rsidRPr="00DA6276" w:rsidRDefault="003B2701" w:rsidP="00B91ECE">
            <w:pPr>
              <w:pStyle w:val="TableParagraph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spacing w:before="3"/>
              <w:jc w:val="center"/>
              <w:rPr>
                <w:sz w:val="16"/>
              </w:rPr>
            </w:pPr>
          </w:p>
          <w:p w:rsidR="003B2701" w:rsidRPr="00DA6276" w:rsidRDefault="003B2701" w:rsidP="00B91ECE">
            <w:pPr>
              <w:pStyle w:val="TableParagraph"/>
              <w:ind w:left="28" w:right="22" w:firstLine="2"/>
              <w:jc w:val="center"/>
              <w:rPr>
                <w:sz w:val="16"/>
              </w:rPr>
            </w:pPr>
            <w:r w:rsidRPr="00DA6276">
              <w:rPr>
                <w:sz w:val="16"/>
              </w:rPr>
              <w:t>Analista de Compras/ Gestor de Compras/ Técnico de Compras Unidad Ejecutora responsable</w:t>
            </w:r>
          </w:p>
        </w:tc>
        <w:tc>
          <w:tcPr>
            <w:tcW w:w="8250" w:type="dxa"/>
            <w:tcMar>
              <w:left w:w="85" w:type="dxa"/>
              <w:right w:w="57" w:type="dxa"/>
            </w:tcMar>
          </w:tcPr>
          <w:p w:rsidR="003B2701" w:rsidRDefault="003B2701" w:rsidP="003B2701">
            <w:pPr>
              <w:pStyle w:val="TableParagraph"/>
              <w:spacing w:before="24"/>
              <w:ind w:left="84" w:right="47"/>
              <w:jc w:val="both"/>
            </w:pPr>
            <w:r>
              <w:t>Notifica las copias del Acuerdo Ministerial, Modificación de Contrato, póliza del seguro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caución</w:t>
            </w:r>
            <w:r>
              <w:rPr>
                <w:spacing w:val="1"/>
              </w:rPr>
              <w:t xml:space="preserve"> </w:t>
            </w:r>
            <w:r>
              <w:t>(fianza)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certificación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autenticidad</w:t>
            </w:r>
            <w:r>
              <w:rPr>
                <w:spacing w:val="1"/>
              </w:rPr>
              <w:t xml:space="preserve"> </w:t>
            </w:r>
            <w:r>
              <w:t>(cuando</w:t>
            </w:r>
            <w:r>
              <w:rPr>
                <w:spacing w:val="1"/>
              </w:rPr>
              <w:t xml:space="preserve"> </w:t>
            </w:r>
            <w:r>
              <w:t>aplique),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-59"/>
              </w:rPr>
              <w:t xml:space="preserve"> </w:t>
            </w:r>
            <w:r>
              <w:t>siguiente:</w:t>
            </w:r>
          </w:p>
          <w:p w:rsidR="003B2701" w:rsidRDefault="003B2701" w:rsidP="003B2701">
            <w:pPr>
              <w:pStyle w:val="TableParagraph"/>
              <w:spacing w:before="1"/>
              <w:rPr>
                <w:b/>
              </w:rPr>
            </w:pPr>
          </w:p>
          <w:p w:rsidR="003B2701" w:rsidRDefault="003B2701" w:rsidP="00E44A87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</w:tabs>
              <w:ind w:right="47"/>
              <w:jc w:val="both"/>
            </w:pPr>
            <w:r>
              <w:t>Electrónicamente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Digitalización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Resguardo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Contratos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Contraloría General de Cuentas, dentro de los 30 días calendario siguientes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fecha del</w:t>
            </w:r>
            <w:r>
              <w:rPr>
                <w:spacing w:val="-3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Ministerial de aprobación.</w:t>
            </w:r>
          </w:p>
          <w:p w:rsidR="003B2701" w:rsidRDefault="003B2701" w:rsidP="00E44A87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</w:tabs>
              <w:spacing w:line="252" w:lineRule="exact"/>
              <w:ind w:hanging="362"/>
              <w:jc w:val="both"/>
            </w:pPr>
            <w:r>
              <w:t>Físicamente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(la)</w:t>
            </w:r>
            <w:r>
              <w:rPr>
                <w:spacing w:val="-2"/>
              </w:rPr>
              <w:t xml:space="preserve"> </w:t>
            </w:r>
            <w:r>
              <w:t>Contratista.</w:t>
            </w:r>
          </w:p>
        </w:tc>
      </w:tr>
    </w:tbl>
    <w:p w:rsid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3B2701" w:rsidRDefault="003B2701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3B2701" w:rsidRPr="003B2701" w:rsidRDefault="003B2701" w:rsidP="00E44A87">
      <w:pPr>
        <w:pStyle w:val="Encabezado"/>
        <w:numPr>
          <w:ilvl w:val="1"/>
          <w:numId w:val="5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B2701">
        <w:rPr>
          <w:rFonts w:ascii="Arial" w:hAnsi="Arial" w:cs="Arial"/>
          <w:b/>
          <w:sz w:val="22"/>
          <w:szCs w:val="22"/>
          <w:lang w:val="es-ES"/>
        </w:rPr>
        <w:t>Terminación Anticipada de Contratos:</w:t>
      </w:r>
    </w:p>
    <w:p w:rsidR="004A4F7A" w:rsidRPr="005732FE" w:rsidRDefault="004A4F7A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388"/>
        <w:gridCol w:w="8283"/>
      </w:tblGrid>
      <w:tr w:rsidR="004A4F7A" w:rsidRPr="005732FE" w:rsidTr="00DA6276">
        <w:trPr>
          <w:tblHeader/>
          <w:jc w:val="right"/>
        </w:trPr>
        <w:tc>
          <w:tcPr>
            <w:tcW w:w="1590" w:type="dxa"/>
            <w:shd w:val="clear" w:color="auto" w:fill="D9D9D9"/>
            <w:vAlign w:val="center"/>
          </w:tcPr>
          <w:p w:rsidR="004A4F7A" w:rsidRPr="005732FE" w:rsidRDefault="004A4F7A" w:rsidP="004A4F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388" w:type="dxa"/>
            <w:shd w:val="clear" w:color="auto" w:fill="D9D9D9"/>
            <w:vAlign w:val="center"/>
          </w:tcPr>
          <w:p w:rsidR="004A4F7A" w:rsidRPr="005732FE" w:rsidRDefault="004A4F7A" w:rsidP="004A4F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283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:rsidR="004A4F7A" w:rsidRPr="005732FE" w:rsidRDefault="004A4F7A" w:rsidP="004A4F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23E36" w:rsidRPr="005732FE" w:rsidTr="00AE0ACA">
        <w:trPr>
          <w:trHeight w:val="332"/>
          <w:jc w:val="right"/>
        </w:trPr>
        <w:tc>
          <w:tcPr>
            <w:tcW w:w="1590" w:type="dxa"/>
          </w:tcPr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spacing w:before="128"/>
              <w:ind w:left="38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 w:rsidR="00F23E36" w:rsidRDefault="00F23E36" w:rsidP="00F23E36">
            <w:pPr>
              <w:pStyle w:val="TableParagraph"/>
              <w:spacing w:before="1"/>
              <w:ind w:left="55" w:right="43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Recibir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Documentación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para revisión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general</w:t>
            </w:r>
          </w:p>
        </w:tc>
        <w:tc>
          <w:tcPr>
            <w:tcW w:w="1388" w:type="dxa"/>
          </w:tcPr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spacing w:before="3"/>
              <w:rPr>
                <w:b/>
              </w:rPr>
            </w:pPr>
          </w:p>
          <w:p w:rsidR="00F23E36" w:rsidRDefault="00F23E36" w:rsidP="00F23E36">
            <w:pPr>
              <w:pStyle w:val="TableParagraph"/>
              <w:ind w:left="28" w:right="22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Compras/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Gestor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Compras/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Compras </w:t>
            </w:r>
            <w:r>
              <w:rPr>
                <w:sz w:val="14"/>
              </w:rPr>
              <w:t>Unidad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</w:p>
        </w:tc>
        <w:tc>
          <w:tcPr>
            <w:tcW w:w="8283" w:type="dxa"/>
            <w:tcMar>
              <w:left w:w="85" w:type="dxa"/>
              <w:right w:w="57" w:type="dxa"/>
            </w:tcMar>
          </w:tcPr>
          <w:p w:rsidR="00F23E36" w:rsidRDefault="00F23E36" w:rsidP="00F23E36">
            <w:pPr>
              <w:pStyle w:val="TableParagraph"/>
              <w:spacing w:before="26"/>
              <w:ind w:left="84" w:right="46"/>
              <w:jc w:val="both"/>
            </w:pPr>
            <w:r>
              <w:t>Conforma</w:t>
            </w:r>
            <w:r>
              <w:rPr>
                <w:spacing w:val="1"/>
              </w:rPr>
              <w:t xml:space="preserve"> </w:t>
            </w:r>
            <w:r>
              <w:t>expediente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terminación</w:t>
            </w:r>
            <w:r>
              <w:rPr>
                <w:spacing w:val="1"/>
              </w:rPr>
              <w:t xml:space="preserve"> </w:t>
            </w:r>
            <w:r>
              <w:t>anticipada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siguientes</w:t>
            </w:r>
            <w:r>
              <w:rPr>
                <w:spacing w:val="1"/>
              </w:rPr>
              <w:t xml:space="preserve"> </w:t>
            </w:r>
            <w:r>
              <w:t>documentos:</w:t>
            </w:r>
          </w:p>
          <w:p w:rsidR="00F23E36" w:rsidRDefault="00F23E36" w:rsidP="00F23E3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23E36" w:rsidRDefault="00F23E36" w:rsidP="00E44A87">
            <w:pPr>
              <w:pStyle w:val="TableParagraph"/>
              <w:numPr>
                <w:ilvl w:val="0"/>
                <w:numId w:val="13"/>
              </w:numPr>
              <w:tabs>
                <w:tab w:val="left" w:pos="445"/>
              </w:tabs>
              <w:ind w:left="444" w:right="46"/>
              <w:jc w:val="both"/>
            </w:pPr>
            <w:r>
              <w:t>Formulario</w:t>
            </w:r>
            <w:r>
              <w:rPr>
                <w:spacing w:val="1"/>
              </w:rPr>
              <w:t xml:space="preserve"> </w:t>
            </w:r>
            <w:r>
              <w:t>ADQ-FOR-21</w:t>
            </w:r>
            <w:r>
              <w:rPr>
                <w:spacing w:val="1"/>
              </w:rPr>
              <w:t xml:space="preserve"> </w:t>
            </w:r>
            <w:r>
              <w:t>“Solicitud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Terminación</w:t>
            </w:r>
            <w:r>
              <w:rPr>
                <w:spacing w:val="1"/>
              </w:rPr>
              <w:t xml:space="preserve"> </w:t>
            </w:r>
            <w:r>
              <w:t>Anticipada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Contratos</w:t>
            </w:r>
            <w:r>
              <w:rPr>
                <w:spacing w:val="1"/>
              </w:rPr>
              <w:t xml:space="preserve"> </w:t>
            </w:r>
            <w:r>
              <w:t>Subgrupo 18”, debidamente firmado y sellado por la Autoridad Superior de la</w:t>
            </w:r>
            <w:r>
              <w:rPr>
                <w:spacing w:val="1"/>
              </w:rPr>
              <w:t xml:space="preserve"> </w:t>
            </w:r>
            <w:r>
              <w:t>Unidad</w:t>
            </w:r>
            <w:r>
              <w:rPr>
                <w:spacing w:val="-1"/>
              </w:rPr>
              <w:t xml:space="preserve"> </w:t>
            </w:r>
            <w:r>
              <w:t>Ejecutora</w:t>
            </w:r>
            <w:r>
              <w:rPr>
                <w:spacing w:val="-1"/>
              </w:rPr>
              <w:t xml:space="preserve"> </w:t>
            </w:r>
            <w:r>
              <w:t>responsable.</w:t>
            </w:r>
          </w:p>
          <w:p w:rsidR="00F23E36" w:rsidRDefault="00F23E36" w:rsidP="00F23E36">
            <w:pPr>
              <w:pStyle w:val="TableParagraph"/>
              <w:spacing w:before="1"/>
              <w:rPr>
                <w:b/>
              </w:rPr>
            </w:pPr>
          </w:p>
          <w:p w:rsidR="00F23E36" w:rsidRDefault="00F23E36" w:rsidP="00E44A87">
            <w:pPr>
              <w:pStyle w:val="TableParagraph"/>
              <w:numPr>
                <w:ilvl w:val="0"/>
                <w:numId w:val="13"/>
              </w:numPr>
              <w:tabs>
                <w:tab w:val="left" w:pos="445"/>
              </w:tabs>
              <w:ind w:left="444" w:right="46"/>
              <w:jc w:val="both"/>
            </w:pPr>
            <w:r>
              <w:t>Para el caso de la terminación anticipada acordada por mutuo consentimiento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(rescisión)</w:t>
            </w:r>
            <w:r>
              <w:rPr>
                <w:spacing w:val="-10"/>
              </w:rPr>
              <w:t xml:space="preserve"> </w:t>
            </w:r>
            <w:r>
              <w:t>entre</w:t>
            </w:r>
            <w:r>
              <w:rPr>
                <w:spacing w:val="-15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partes</w:t>
            </w:r>
            <w:r>
              <w:rPr>
                <w:spacing w:val="-12"/>
              </w:rPr>
              <w:t xml:space="preserve"> </w:t>
            </w:r>
            <w:r>
              <w:t>contratantes,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debe</w:t>
            </w:r>
            <w:r>
              <w:rPr>
                <w:spacing w:val="-13"/>
              </w:rPr>
              <w:t xml:space="preserve"> </w:t>
            </w:r>
            <w:r>
              <w:t>adjuntar</w:t>
            </w:r>
            <w:r>
              <w:rPr>
                <w:spacing w:val="-10"/>
              </w:rPr>
              <w:t xml:space="preserve"> </w:t>
            </w:r>
            <w:r>
              <w:t>como</w:t>
            </w:r>
            <w:r>
              <w:rPr>
                <w:spacing w:val="-14"/>
              </w:rPr>
              <w:t xml:space="preserve"> </w:t>
            </w:r>
            <w:r>
              <w:t>mínimo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siguiente</w:t>
            </w:r>
            <w:r>
              <w:rPr>
                <w:spacing w:val="-59"/>
              </w:rPr>
              <w:t xml:space="preserve"> </w:t>
            </w:r>
            <w:r>
              <w:t>documentación:</w:t>
            </w:r>
          </w:p>
          <w:p w:rsidR="00F23E36" w:rsidRDefault="00F23E36" w:rsidP="00F23E36">
            <w:pPr>
              <w:pStyle w:val="TableParagraph"/>
              <w:rPr>
                <w:b/>
              </w:rPr>
            </w:pPr>
          </w:p>
          <w:p w:rsidR="00F23E36" w:rsidRDefault="00F23E36" w:rsidP="00E44A87">
            <w:pPr>
              <w:pStyle w:val="TableParagraph"/>
              <w:numPr>
                <w:ilvl w:val="1"/>
                <w:numId w:val="13"/>
              </w:numPr>
              <w:tabs>
                <w:tab w:val="left" w:pos="1233"/>
              </w:tabs>
              <w:spacing w:before="1"/>
              <w:ind w:right="46"/>
              <w:jc w:val="both"/>
            </w:pPr>
            <w:r>
              <w:rPr>
                <w:spacing w:val="-1"/>
              </w:rPr>
              <w:t>Original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4"/>
              </w:rPr>
              <w:t xml:space="preserve"> </w:t>
            </w:r>
            <w:r>
              <w:t>nota</w:t>
            </w:r>
            <w:r>
              <w:rPr>
                <w:spacing w:val="-17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carta</w:t>
            </w:r>
            <w:r>
              <w:rPr>
                <w:spacing w:val="-17"/>
              </w:rPr>
              <w:t xml:space="preserve"> </w:t>
            </w:r>
            <w:r>
              <w:t>donde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(la)</w:t>
            </w:r>
            <w:r>
              <w:rPr>
                <w:spacing w:val="-16"/>
              </w:rPr>
              <w:t xml:space="preserve"> </w:t>
            </w:r>
            <w:r>
              <w:t>contratista</w:t>
            </w:r>
            <w:r>
              <w:rPr>
                <w:spacing w:val="-16"/>
              </w:rPr>
              <w:t xml:space="preserve"> </w:t>
            </w:r>
            <w:r>
              <w:t>presenta</w:t>
            </w:r>
            <w:r>
              <w:rPr>
                <w:spacing w:val="-16"/>
              </w:rPr>
              <w:t xml:space="preserve"> </w:t>
            </w:r>
            <w:r>
              <w:t>su</w:t>
            </w:r>
            <w:r>
              <w:rPr>
                <w:spacing w:val="-11"/>
              </w:rPr>
              <w:t xml:space="preserve"> </w:t>
            </w:r>
            <w:r>
              <w:t>desistimiento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prestación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servicio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rescisión</w:t>
            </w:r>
            <w:r>
              <w:rPr>
                <w:spacing w:val="-4"/>
              </w:rPr>
              <w:t xml:space="preserve"> </w:t>
            </w:r>
            <w:r>
              <w:t>debidamente</w:t>
            </w:r>
            <w:r>
              <w:rPr>
                <w:spacing w:val="-7"/>
              </w:rPr>
              <w:t xml:space="preserve"> </w:t>
            </w:r>
            <w:r>
              <w:t>justificada,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sello de</w:t>
            </w:r>
            <w:r>
              <w:rPr>
                <w:spacing w:val="-3"/>
              </w:rPr>
              <w:t xml:space="preserve"> </w:t>
            </w:r>
            <w:r>
              <w:t>recibido por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de la Unidad</w:t>
            </w:r>
            <w:r>
              <w:rPr>
                <w:spacing w:val="-1"/>
              </w:rPr>
              <w:t xml:space="preserve"> </w:t>
            </w:r>
            <w:r>
              <w:t>Ejecutora</w:t>
            </w:r>
            <w:r>
              <w:rPr>
                <w:spacing w:val="-2"/>
              </w:rPr>
              <w:t xml:space="preserve"> </w:t>
            </w:r>
            <w:r>
              <w:t>responsable,</w:t>
            </w:r>
          </w:p>
          <w:p w:rsidR="00F23E36" w:rsidRDefault="00F23E36" w:rsidP="00E44A87">
            <w:pPr>
              <w:pStyle w:val="TableParagraph"/>
              <w:numPr>
                <w:ilvl w:val="1"/>
                <w:numId w:val="13"/>
              </w:numPr>
              <w:tabs>
                <w:tab w:val="left" w:pos="1233"/>
              </w:tabs>
              <w:ind w:right="48"/>
              <w:jc w:val="both"/>
            </w:pPr>
            <w:r>
              <w:t>Oficio de aceptación por escrito de la Unidad Ejecutora responsable, con</w:t>
            </w:r>
            <w:r>
              <w:rPr>
                <w:spacing w:val="1"/>
              </w:rPr>
              <w:t xml:space="preserve"> </w:t>
            </w:r>
            <w:r>
              <w:t>firma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recibido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(la)</w:t>
            </w:r>
            <w:r>
              <w:rPr>
                <w:spacing w:val="-3"/>
              </w:rPr>
              <w:t xml:space="preserve"> </w:t>
            </w:r>
            <w:r>
              <w:t>contratista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bien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Notificación</w:t>
            </w:r>
            <w:r>
              <w:rPr>
                <w:spacing w:val="-59"/>
              </w:rPr>
              <w:t xml:space="preserve"> </w:t>
            </w:r>
            <w:r>
              <w:t>(RHU-FOR-13)</w:t>
            </w:r>
            <w:r>
              <w:rPr>
                <w:spacing w:val="1"/>
              </w:rPr>
              <w:t xml:space="preserve"> </w:t>
            </w:r>
            <w:r>
              <w:t>y</w:t>
            </w:r>
          </w:p>
          <w:p w:rsidR="00F23E36" w:rsidRDefault="00F23E36" w:rsidP="00E44A87">
            <w:pPr>
              <w:pStyle w:val="TableParagraph"/>
              <w:numPr>
                <w:ilvl w:val="1"/>
                <w:numId w:val="13"/>
              </w:numPr>
              <w:tabs>
                <w:tab w:val="left" w:pos="1232"/>
                <w:tab w:val="left" w:pos="1233"/>
              </w:tabs>
              <w:spacing w:line="252" w:lineRule="exact"/>
              <w:ind w:hanging="361"/>
            </w:pPr>
            <w:r>
              <w:t>Finiquito</w:t>
            </w:r>
            <w:r>
              <w:rPr>
                <w:spacing w:val="-3"/>
              </w:rPr>
              <w:t xml:space="preserve"> </w:t>
            </w:r>
            <w:r>
              <w:t>(ADQ-FOR-18)</w:t>
            </w:r>
            <w:r>
              <w:rPr>
                <w:spacing w:val="-3"/>
              </w:rPr>
              <w:t xml:space="preserve"> </w:t>
            </w:r>
            <w:r>
              <w:t>firmado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ambas</w:t>
            </w:r>
            <w:r>
              <w:rPr>
                <w:spacing w:val="-1"/>
              </w:rPr>
              <w:t xml:space="preserve"> </w:t>
            </w:r>
            <w:r>
              <w:t>partes.</w:t>
            </w:r>
          </w:p>
          <w:p w:rsidR="00F23E36" w:rsidRDefault="00F23E36" w:rsidP="00F23E36">
            <w:pPr>
              <w:pStyle w:val="TableParagraph"/>
              <w:rPr>
                <w:b/>
              </w:rPr>
            </w:pPr>
          </w:p>
          <w:p w:rsidR="00F23E36" w:rsidRDefault="00F23E36" w:rsidP="00E44A87">
            <w:pPr>
              <w:pStyle w:val="TableParagraph"/>
              <w:numPr>
                <w:ilvl w:val="0"/>
                <w:numId w:val="13"/>
              </w:numPr>
              <w:tabs>
                <w:tab w:val="left" w:pos="445"/>
              </w:tabs>
              <w:ind w:left="444" w:right="46"/>
              <w:jc w:val="both"/>
            </w:pPr>
            <w:r>
              <w:t>Para el caso de terminación anticipada en forma unilateral por incumplimiento de</w:t>
            </w:r>
            <w:r>
              <w:rPr>
                <w:spacing w:val="1"/>
              </w:rPr>
              <w:t xml:space="preserve"> </w:t>
            </w:r>
            <w:r>
              <w:t>cualquiera de las obligaciones contraídas en el contrato aprobado o bien si alguno</w:t>
            </w:r>
            <w:r>
              <w:rPr>
                <w:spacing w:val="-59"/>
              </w:rPr>
              <w:t xml:space="preserve"> </w:t>
            </w:r>
            <w:r>
              <w:t>de los productos no cumple con los requisitos, contenido y/o plazo de entrega</w:t>
            </w:r>
            <w:r>
              <w:rPr>
                <w:spacing w:val="1"/>
              </w:rPr>
              <w:t xml:space="preserve"> </w:t>
            </w:r>
            <w:r>
              <w:t>establecidos en los Términos de Referencia, se debe adjuntar como mínimo la</w:t>
            </w:r>
            <w:r>
              <w:rPr>
                <w:spacing w:val="1"/>
              </w:rPr>
              <w:t xml:space="preserve"> </w:t>
            </w:r>
            <w:r>
              <w:t>siguiente</w:t>
            </w:r>
            <w:r>
              <w:rPr>
                <w:spacing w:val="-3"/>
              </w:rPr>
              <w:t xml:space="preserve"> </w:t>
            </w:r>
            <w:r>
              <w:t>documentación:</w:t>
            </w:r>
          </w:p>
          <w:p w:rsidR="00F23E36" w:rsidRDefault="00F23E36" w:rsidP="00F23E3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23E36" w:rsidRDefault="00F23E36" w:rsidP="00E44A87">
            <w:pPr>
              <w:pStyle w:val="TableParagraph"/>
              <w:numPr>
                <w:ilvl w:val="1"/>
                <w:numId w:val="13"/>
              </w:numPr>
              <w:tabs>
                <w:tab w:val="left" w:pos="1233"/>
              </w:tabs>
              <w:ind w:right="46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documento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sirvan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probar,</w:t>
            </w:r>
            <w:r>
              <w:rPr>
                <w:spacing w:val="1"/>
              </w:rPr>
              <w:t xml:space="preserve"> </w:t>
            </w:r>
            <w:r>
              <w:t>respaldar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documentar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incumplimiento</w:t>
            </w:r>
            <w:r>
              <w:rPr>
                <w:spacing w:val="1"/>
              </w:rPr>
              <w:t xml:space="preserve"> </w:t>
            </w:r>
            <w:r>
              <w:t>(Ejemplo:</w:t>
            </w:r>
            <w:r>
              <w:rPr>
                <w:spacing w:val="1"/>
              </w:rPr>
              <w:t xml:space="preserve"> </w:t>
            </w:r>
            <w:r>
              <w:t>Acta</w:t>
            </w:r>
            <w:r>
              <w:rPr>
                <w:spacing w:val="1"/>
              </w:rPr>
              <w:t xml:space="preserve"> </w:t>
            </w:r>
            <w:r>
              <w:t>administrativa,</w:t>
            </w:r>
            <w:r>
              <w:rPr>
                <w:spacing w:val="1"/>
              </w:rPr>
              <w:t xml:space="preserve"> </w:t>
            </w:r>
            <w:r>
              <w:t>oficios,</w:t>
            </w:r>
            <w:r>
              <w:rPr>
                <w:spacing w:val="1"/>
              </w:rPr>
              <w:t xml:space="preserve"> </w:t>
            </w:r>
            <w:r>
              <w:t>Cédulas</w:t>
            </w:r>
            <w:r>
              <w:rPr>
                <w:spacing w:val="-1"/>
              </w:rPr>
              <w:t xml:space="preserve"> </w:t>
            </w:r>
            <w:r>
              <w:t>de Notificación,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otros)</w:t>
            </w:r>
          </w:p>
          <w:p w:rsidR="00F23E36" w:rsidRDefault="00F23E36" w:rsidP="00E44A87">
            <w:pPr>
              <w:pStyle w:val="TableParagraph"/>
              <w:numPr>
                <w:ilvl w:val="1"/>
                <w:numId w:val="13"/>
              </w:numPr>
              <w:tabs>
                <w:tab w:val="left" w:pos="1233"/>
              </w:tabs>
              <w:spacing w:before="2"/>
              <w:ind w:right="48"/>
              <w:jc w:val="both"/>
            </w:pPr>
            <w:r>
              <w:t>Fotocopia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aviso</w:t>
            </w:r>
            <w:r>
              <w:rPr>
                <w:spacing w:val="-6"/>
              </w:rPr>
              <w:t xml:space="preserve"> </w:t>
            </w:r>
            <w:r>
              <w:t>debidamente</w:t>
            </w:r>
            <w:r>
              <w:rPr>
                <w:spacing w:val="-8"/>
              </w:rPr>
              <w:t xml:space="preserve"> </w:t>
            </w:r>
            <w:r>
              <w:t>entregado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Aseguradora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emitió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póliza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garantía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ampara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1"/>
              </w:rPr>
              <w:t xml:space="preserve"> </w:t>
            </w:r>
            <w:r>
              <w:t>administrativo, en el cual se solicita la ejecución de dicha garantía, para</w:t>
            </w:r>
            <w:r>
              <w:rPr>
                <w:spacing w:val="1"/>
              </w:rPr>
              <w:t xml:space="preserve"> </w:t>
            </w:r>
            <w:r>
              <w:t>este caso deberán respetarse los plazos y condiciones establecidas en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póliza.</w:t>
            </w:r>
          </w:p>
          <w:p w:rsidR="00F23E36" w:rsidRDefault="00F23E36" w:rsidP="00E44A87">
            <w:pPr>
              <w:pStyle w:val="TableParagraph"/>
              <w:numPr>
                <w:ilvl w:val="1"/>
                <w:numId w:val="13"/>
              </w:numPr>
              <w:tabs>
                <w:tab w:val="left" w:pos="1233"/>
              </w:tabs>
              <w:ind w:right="47"/>
              <w:jc w:val="both"/>
            </w:pPr>
            <w:r>
              <w:t>Finiquito</w:t>
            </w:r>
            <w:r>
              <w:rPr>
                <w:spacing w:val="-4"/>
              </w:rPr>
              <w:t xml:space="preserve"> </w:t>
            </w:r>
            <w:r>
              <w:t>(ADQ-FOR-18)</w:t>
            </w:r>
            <w:r>
              <w:rPr>
                <w:spacing w:val="-4"/>
              </w:rPr>
              <w:t xml:space="preserve"> </w:t>
            </w:r>
            <w:r>
              <w:t>firmado</w:t>
            </w:r>
            <w:r>
              <w:rPr>
                <w:spacing w:val="-4"/>
              </w:rPr>
              <w:t xml:space="preserve"> </w:t>
            </w:r>
            <w:r>
              <w:t>por ambas</w:t>
            </w:r>
            <w:r>
              <w:rPr>
                <w:spacing w:val="-4"/>
              </w:rPr>
              <w:t xml:space="preserve"> </w:t>
            </w:r>
            <w:r>
              <w:t>partes.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obtener</w:t>
            </w:r>
            <w:r>
              <w:rPr>
                <w:spacing w:val="-58"/>
              </w:rPr>
              <w:t xml:space="preserve"> </w:t>
            </w:r>
            <w:r>
              <w:t>la firma del (la) contratista, se dejará constancia escrita de la negativa.</w:t>
            </w:r>
            <w:r>
              <w:rPr>
                <w:spacing w:val="1"/>
              </w:rPr>
              <w:t xml:space="preserve"> </w:t>
            </w:r>
            <w:r>
              <w:t>(Acta,</w:t>
            </w:r>
            <w:r>
              <w:rPr>
                <w:spacing w:val="1"/>
              </w:rPr>
              <w:t xml:space="preserve"> </w:t>
            </w:r>
            <w:r>
              <w:t>Formulario</w:t>
            </w:r>
            <w:r>
              <w:rPr>
                <w:spacing w:val="1"/>
              </w:rPr>
              <w:t xml:space="preserve"> </w:t>
            </w:r>
            <w:r>
              <w:t>RHU-FOR-13</w:t>
            </w:r>
            <w:r>
              <w:rPr>
                <w:spacing w:val="1"/>
              </w:rPr>
              <w:t xml:space="preserve"> </w:t>
            </w:r>
            <w:r>
              <w:t>“Cédula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Notificación”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otro</w:t>
            </w:r>
            <w:r>
              <w:rPr>
                <w:spacing w:val="1"/>
              </w:rPr>
              <w:t xml:space="preserve"> </w:t>
            </w:r>
            <w:r>
              <w:t>documento).</w:t>
            </w:r>
          </w:p>
          <w:p w:rsidR="00F23E36" w:rsidRDefault="00F23E36" w:rsidP="00F23E3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23E36" w:rsidRDefault="00F23E36" w:rsidP="00E44A87">
            <w:pPr>
              <w:pStyle w:val="TableParagraph"/>
              <w:numPr>
                <w:ilvl w:val="0"/>
                <w:numId w:val="15"/>
              </w:numPr>
              <w:ind w:right="44"/>
              <w:jc w:val="both"/>
            </w:pPr>
            <w:r>
              <w:rPr>
                <w:b/>
              </w:rPr>
              <w:t>Nota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corresponda,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Unidad</w:t>
            </w:r>
            <w:r>
              <w:rPr>
                <w:spacing w:val="1"/>
              </w:rPr>
              <w:t xml:space="preserve"> </w:t>
            </w:r>
            <w:r>
              <w:t>Ejecutora</w:t>
            </w:r>
            <w:r>
              <w:rPr>
                <w:spacing w:val="1"/>
              </w:rPr>
              <w:t xml:space="preserve"> </w:t>
            </w:r>
            <w:r>
              <w:t>afectada,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registrar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acuerdo a las formas establecidas en el artículo 33 de la Resolución No. 18-2019 del</w:t>
            </w:r>
            <w:r>
              <w:rPr>
                <w:spacing w:val="1"/>
              </w:rPr>
              <w:t xml:space="preserve"> </w:t>
            </w:r>
            <w:r>
              <w:t>Ministerio de Finanzas Públicas, la inhabilitación del (la) contratista ante el Registro</w:t>
            </w:r>
            <w:r>
              <w:rPr>
                <w:spacing w:val="1"/>
              </w:rPr>
              <w:t xml:space="preserve"> </w:t>
            </w:r>
            <w:r>
              <w:t>General de Adquisiciones del Estado, debiendo en todo caso respetar su derecho de</w:t>
            </w:r>
            <w:r>
              <w:rPr>
                <w:spacing w:val="1"/>
              </w:rPr>
              <w:t xml:space="preserve"> </w:t>
            </w:r>
            <w:r>
              <w:t>defensa.</w:t>
            </w:r>
          </w:p>
          <w:p w:rsidR="00F23E36" w:rsidRDefault="00F23E36" w:rsidP="00F23E36">
            <w:pPr>
              <w:pStyle w:val="TableParagraph"/>
              <w:ind w:left="804" w:right="44"/>
              <w:jc w:val="both"/>
            </w:pPr>
          </w:p>
          <w:p w:rsidR="00F23E36" w:rsidRDefault="00F23E36" w:rsidP="00E44A87">
            <w:pPr>
              <w:pStyle w:val="TableParagraph"/>
              <w:numPr>
                <w:ilvl w:val="0"/>
                <w:numId w:val="16"/>
              </w:numPr>
              <w:ind w:right="45"/>
              <w:jc w:val="both"/>
            </w:pPr>
            <w:r>
              <w:rPr>
                <w:b/>
              </w:rPr>
              <w:t xml:space="preserve">Nota 2: </w:t>
            </w:r>
            <w:r>
              <w:t>El Analista de Compras/Gestor de Compras/Técnico de Compras Unidad</w:t>
            </w:r>
            <w:r>
              <w:rPr>
                <w:spacing w:val="1"/>
              </w:rPr>
              <w:t xml:space="preserve"> </w:t>
            </w:r>
            <w:r>
              <w:t>Ejecutora responsable, debe darle seguimiento al proceso de ejecución de la garantía</w:t>
            </w:r>
            <w:r>
              <w:rPr>
                <w:spacing w:val="-59"/>
              </w:rPr>
              <w:t xml:space="preserve"> </w:t>
            </w:r>
            <w:r>
              <w:t>de cumplimiento ante la Aseguradora/Afianzadora emisora de la garantía, al momento</w:t>
            </w:r>
            <w:r>
              <w:rPr>
                <w:spacing w:val="-59"/>
              </w:rPr>
              <w:t xml:space="preserve"> </w:t>
            </w:r>
            <w:r>
              <w:t>de resolverle favorablemente la ejecución, el cheque (o título de crédito) que emita la</w:t>
            </w:r>
            <w:r>
              <w:rPr>
                <w:spacing w:val="1"/>
              </w:rPr>
              <w:t xml:space="preserve"> </w:t>
            </w:r>
            <w:r>
              <w:t>Aseguradora deberá estar a nombre del Ministerio de Educación y ser depositado a la</w:t>
            </w:r>
            <w:r>
              <w:rPr>
                <w:spacing w:val="-59"/>
              </w:rPr>
              <w:t xml:space="preserve"> </w:t>
            </w:r>
            <w:r>
              <w:t>cuenta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“Tesorería</w:t>
            </w:r>
            <w:r>
              <w:rPr>
                <w:spacing w:val="-6"/>
              </w:rPr>
              <w:t xml:space="preserve"> </w:t>
            </w:r>
            <w:r>
              <w:t>Nacional,</w:t>
            </w:r>
            <w:r>
              <w:rPr>
                <w:spacing w:val="-5"/>
              </w:rPr>
              <w:t xml:space="preserve"> </w:t>
            </w:r>
            <w:r>
              <w:t>Depósitos</w:t>
            </w:r>
            <w:r>
              <w:rPr>
                <w:spacing w:val="-5"/>
              </w:rPr>
              <w:t xml:space="preserve"> </w:t>
            </w:r>
            <w:r>
              <w:t>Fondo</w:t>
            </w:r>
            <w:r>
              <w:rPr>
                <w:spacing w:val="-9"/>
              </w:rPr>
              <w:t xml:space="preserve"> </w:t>
            </w:r>
            <w:r>
              <w:t>Común</w:t>
            </w:r>
            <w:r>
              <w:rPr>
                <w:spacing w:val="-6"/>
              </w:rPr>
              <w:t xml:space="preserve"> </w:t>
            </w:r>
            <w:r>
              <w:t>CHN”;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boleta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depósito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copia de la misma deberá agregarse al expediente de terminación anticipada, siendo</w:t>
            </w:r>
            <w:r>
              <w:rPr>
                <w:spacing w:val="1"/>
              </w:rPr>
              <w:t xml:space="preserve"> </w:t>
            </w:r>
            <w:r>
              <w:t>responsable la Unidad Ejecutora de realizar todos los registros que procedan en los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-2"/>
              </w:rPr>
              <w:t xml:space="preserve"> </w:t>
            </w:r>
            <w:r>
              <w:t>Financieros.</w:t>
            </w:r>
          </w:p>
          <w:p w:rsidR="00F23E36" w:rsidRPr="00F23E36" w:rsidRDefault="00F23E36" w:rsidP="00F23E36">
            <w:pPr>
              <w:pStyle w:val="TableParagraph"/>
              <w:ind w:left="84" w:right="45"/>
              <w:jc w:val="both"/>
              <w:rPr>
                <w:b/>
              </w:rPr>
            </w:pPr>
          </w:p>
          <w:p w:rsidR="00F23E36" w:rsidRPr="00F23E36" w:rsidRDefault="00F23E36" w:rsidP="00AE0ACA">
            <w:pPr>
              <w:pStyle w:val="TableParagraph"/>
              <w:numPr>
                <w:ilvl w:val="0"/>
                <w:numId w:val="14"/>
              </w:numPr>
              <w:jc w:val="both"/>
            </w:pPr>
            <w:r w:rsidRPr="00F23E36">
              <w:t>Para el caso de terminación anticipada por decisión unilateral dictada por la Autoridad Administrativa Superior, siempre que la ejecución del contrato no convenga a los intereses del Ministerio de Educación y que la medida se justifique plenamente, se deberá adjuntar como mínimo la siguiente documentación:</w:t>
            </w:r>
          </w:p>
          <w:p w:rsidR="00F23E36" w:rsidRPr="00F23E36" w:rsidRDefault="00F23E36" w:rsidP="00F23E36">
            <w:pPr>
              <w:pStyle w:val="TableParagraph"/>
              <w:ind w:left="84" w:right="45"/>
              <w:jc w:val="both"/>
              <w:rPr>
                <w:b/>
              </w:rPr>
            </w:pPr>
          </w:p>
          <w:p w:rsidR="00F23E36" w:rsidRPr="00F23E36" w:rsidRDefault="00F23E36" w:rsidP="00AE0ACA">
            <w:pPr>
              <w:pStyle w:val="TableParagraph"/>
              <w:numPr>
                <w:ilvl w:val="1"/>
                <w:numId w:val="14"/>
              </w:numPr>
              <w:ind w:right="45"/>
              <w:jc w:val="both"/>
            </w:pPr>
            <w:r w:rsidRPr="00F23E36">
              <w:t>El documento o documentos que sirvan para probar, respaldar y documentar la decisión (Ejemplo: Acta administrativa, oficios, Cédulas de Notificación, entre otros)</w:t>
            </w:r>
          </w:p>
          <w:p w:rsidR="00F23E36" w:rsidRPr="00F23E36" w:rsidRDefault="00F23E36" w:rsidP="00AE0ACA">
            <w:pPr>
              <w:pStyle w:val="TableParagraph"/>
              <w:numPr>
                <w:ilvl w:val="1"/>
                <w:numId w:val="14"/>
              </w:numPr>
              <w:ind w:right="45"/>
              <w:jc w:val="both"/>
            </w:pPr>
            <w:r w:rsidRPr="00F23E36">
              <w:t>Finiquito (ADQ-FOR-18) firmado por ambas partes. En caso de no obtener la firma del (la) contratista, se dejará constancia escrita de la negativa. (Acta, Formulario RHU-FOR-13 “Cédula de Notificación” u otro documento).</w:t>
            </w:r>
          </w:p>
          <w:p w:rsidR="00F23E36" w:rsidRPr="00F23E36" w:rsidRDefault="00F23E36" w:rsidP="00F23E36">
            <w:pPr>
              <w:pStyle w:val="TableParagraph"/>
              <w:ind w:left="84" w:right="45"/>
              <w:jc w:val="both"/>
              <w:rPr>
                <w:b/>
              </w:rPr>
            </w:pPr>
          </w:p>
          <w:p w:rsidR="00F23E36" w:rsidRPr="00F23E36" w:rsidRDefault="00F23E36" w:rsidP="00AE0ACA">
            <w:pPr>
              <w:pStyle w:val="TableParagraph"/>
              <w:numPr>
                <w:ilvl w:val="0"/>
                <w:numId w:val="14"/>
              </w:numPr>
              <w:ind w:right="45"/>
              <w:jc w:val="both"/>
            </w:pPr>
            <w:r w:rsidRPr="00F23E36">
              <w:t>Para el caso de terminación anticipada por la ocurrencia de caso fortuito o de fuerza mayor debidamente comprobada que imposibilite la ejecución del contrato, se debe adjuntar como mínimo la siguiente documentación:</w:t>
            </w:r>
          </w:p>
          <w:p w:rsidR="00F23E36" w:rsidRPr="00F23E36" w:rsidRDefault="00F23E36" w:rsidP="00AE0ACA">
            <w:pPr>
              <w:pStyle w:val="TableParagraph"/>
              <w:ind w:left="84" w:right="45"/>
              <w:jc w:val="both"/>
              <w:rPr>
                <w:b/>
              </w:rPr>
            </w:pPr>
          </w:p>
          <w:p w:rsidR="00F23E36" w:rsidRPr="00F23E36" w:rsidRDefault="00F23E36" w:rsidP="00AE0ACA">
            <w:pPr>
              <w:pStyle w:val="TableParagraph"/>
              <w:numPr>
                <w:ilvl w:val="1"/>
                <w:numId w:val="14"/>
              </w:numPr>
              <w:ind w:right="45"/>
              <w:jc w:val="both"/>
            </w:pPr>
            <w:r w:rsidRPr="00F23E36">
              <w:t>El documento o documentos que sirvan para probar, respaldar y documentar el caso fortuito o fuerza mayor que se invoca. (Ejemplo: Acta administrativa, oficios, Cédulas de Notificación, entre otros)</w:t>
            </w:r>
          </w:p>
          <w:p w:rsidR="00F23E36" w:rsidRPr="00F23E36" w:rsidRDefault="00F23E36" w:rsidP="00AE0ACA">
            <w:pPr>
              <w:pStyle w:val="TableParagraph"/>
              <w:numPr>
                <w:ilvl w:val="1"/>
                <w:numId w:val="14"/>
              </w:numPr>
              <w:ind w:right="45"/>
              <w:jc w:val="both"/>
            </w:pPr>
            <w:r w:rsidRPr="00F23E36">
              <w:t>Oficio dirigido al (la) contratista informando sobre las causales que dieron origen a la terminación anticipada del contrato administrativo.</w:t>
            </w:r>
          </w:p>
          <w:p w:rsidR="00F23E36" w:rsidRPr="00F23E36" w:rsidRDefault="00F23E36" w:rsidP="00AE0ACA">
            <w:pPr>
              <w:pStyle w:val="TableParagraph"/>
              <w:numPr>
                <w:ilvl w:val="1"/>
                <w:numId w:val="14"/>
              </w:numPr>
              <w:ind w:right="45"/>
              <w:jc w:val="both"/>
            </w:pPr>
            <w:r w:rsidRPr="00F23E36">
              <w:t>Cédula de Notificación (RHU-FOR-13) donde conste la entrega al (la) contratista del Oficio y del documento que originaron la terminación anticipada.</w:t>
            </w:r>
          </w:p>
          <w:p w:rsidR="00F23E36" w:rsidRDefault="00F23E36" w:rsidP="00AE0ACA">
            <w:pPr>
              <w:pStyle w:val="TableParagraph"/>
              <w:numPr>
                <w:ilvl w:val="1"/>
                <w:numId w:val="14"/>
              </w:numPr>
              <w:ind w:right="45"/>
              <w:jc w:val="both"/>
            </w:pPr>
            <w:r w:rsidRPr="00F23E36">
              <w:t>Finiquito (ADQ-FOR-18) firmado por ambas partes. En caso de no obtener la firma del (la) contratista, se dejará constancia escrita de la negativa. (Acta, Formulario RHU-FOR-13 “Cédula de Notificación” u otro documento).</w:t>
            </w:r>
          </w:p>
        </w:tc>
      </w:tr>
      <w:tr w:rsidR="00F23E36" w:rsidRPr="005732FE" w:rsidTr="00DA6276">
        <w:trPr>
          <w:trHeight w:val="874"/>
          <w:jc w:val="right"/>
        </w:trPr>
        <w:tc>
          <w:tcPr>
            <w:tcW w:w="1590" w:type="dxa"/>
          </w:tcPr>
          <w:p w:rsidR="00F23E36" w:rsidRDefault="00F23E36" w:rsidP="00F23E3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ind w:left="38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 w:rsidR="00F23E36" w:rsidRDefault="00F23E36" w:rsidP="00F23E36">
            <w:pPr>
              <w:pStyle w:val="TableParagraph"/>
              <w:ind w:left="134" w:right="120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Acuerdo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Ministerial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Rescisión/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Terminación</w:t>
            </w:r>
          </w:p>
        </w:tc>
        <w:tc>
          <w:tcPr>
            <w:tcW w:w="1388" w:type="dxa"/>
          </w:tcPr>
          <w:p w:rsidR="00F23E36" w:rsidRDefault="00F23E36" w:rsidP="00F23E36">
            <w:pPr>
              <w:pStyle w:val="TableParagraph"/>
              <w:spacing w:before="27"/>
              <w:ind w:left="28" w:right="22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Compras/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Gestor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Compras/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Compras </w:t>
            </w:r>
            <w:r>
              <w:rPr>
                <w:sz w:val="14"/>
              </w:rPr>
              <w:t>Unidad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</w:p>
        </w:tc>
        <w:tc>
          <w:tcPr>
            <w:tcW w:w="8283" w:type="dxa"/>
            <w:tcMar>
              <w:left w:w="85" w:type="dxa"/>
              <w:right w:w="57" w:type="dxa"/>
            </w:tcMar>
          </w:tcPr>
          <w:p w:rsidR="00F23E36" w:rsidRDefault="00F23E36" w:rsidP="00F23E3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23E36" w:rsidRDefault="00F23E36" w:rsidP="00F23E36">
            <w:pPr>
              <w:pStyle w:val="TableParagraph"/>
              <w:ind w:left="84" w:right="46"/>
              <w:jc w:val="both"/>
            </w:pPr>
            <w:r>
              <w:t>Elabora Acuerdo Ministerial de terminación anticipada del contrato y traslada con</w:t>
            </w:r>
            <w:r>
              <w:rPr>
                <w:spacing w:val="1"/>
              </w:rPr>
              <w:t xml:space="preserve"> </w:t>
            </w:r>
            <w:r>
              <w:t>providencia el expediente a la recepción de la DIDECO, quien lo traslada a su vez al</w:t>
            </w:r>
            <w:r>
              <w:rPr>
                <w:spacing w:val="1"/>
              </w:rPr>
              <w:t xml:space="preserve"> </w:t>
            </w:r>
            <w:r>
              <w:t>Analista</w:t>
            </w:r>
            <w:r>
              <w:rPr>
                <w:spacing w:val="-1"/>
              </w:rPr>
              <w:t xml:space="preserve"> </w:t>
            </w:r>
            <w:r>
              <w:t>de Contrataciones.</w:t>
            </w:r>
          </w:p>
        </w:tc>
      </w:tr>
      <w:tr w:rsidR="00F23E36" w:rsidRPr="005732FE" w:rsidTr="00DA6276">
        <w:trPr>
          <w:trHeight w:val="874"/>
          <w:jc w:val="right"/>
        </w:trPr>
        <w:tc>
          <w:tcPr>
            <w:tcW w:w="1590" w:type="dxa"/>
          </w:tcPr>
          <w:p w:rsidR="00F23E36" w:rsidRDefault="00F23E36" w:rsidP="00F23E3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23E36" w:rsidRDefault="00F23E36" w:rsidP="00DA6276">
            <w:pPr>
              <w:pStyle w:val="TableParagraph"/>
              <w:ind w:left="38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 w:rsidR="00F23E36" w:rsidRDefault="00F23E36" w:rsidP="00DA6276">
            <w:pPr>
              <w:pStyle w:val="TableParagraph"/>
              <w:ind w:left="38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Trasladar a</w:t>
            </w:r>
            <w:r w:rsidRPr="00DA6276">
              <w:rPr>
                <w:b/>
                <w:sz w:val="14"/>
              </w:rPr>
              <w:t xml:space="preserve"> Autoridades </w:t>
            </w:r>
            <w:r>
              <w:rPr>
                <w:b/>
                <w:sz w:val="14"/>
              </w:rPr>
              <w:t>Superiores</w:t>
            </w:r>
          </w:p>
        </w:tc>
        <w:tc>
          <w:tcPr>
            <w:tcW w:w="1388" w:type="dxa"/>
          </w:tcPr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spacing w:before="107"/>
              <w:ind w:left="83" w:right="78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Contrataciones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DIDECO</w:t>
            </w:r>
          </w:p>
        </w:tc>
        <w:tc>
          <w:tcPr>
            <w:tcW w:w="8283" w:type="dxa"/>
            <w:tcMar>
              <w:left w:w="85" w:type="dxa"/>
              <w:right w:w="57" w:type="dxa"/>
            </w:tcMar>
          </w:tcPr>
          <w:p w:rsidR="00F23E36" w:rsidRDefault="00F23E36" w:rsidP="00AE0ACA">
            <w:pPr>
              <w:pStyle w:val="TableParagraph"/>
              <w:spacing w:before="26"/>
              <w:ind w:left="84"/>
              <w:jc w:val="both"/>
            </w:pPr>
            <w:r>
              <w:t>Recibe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revisa</w:t>
            </w:r>
            <w:r>
              <w:rPr>
                <w:spacing w:val="22"/>
              </w:rPr>
              <w:t xml:space="preserve"> </w:t>
            </w:r>
            <w:r>
              <w:t>el</w:t>
            </w:r>
            <w:r>
              <w:rPr>
                <w:spacing w:val="22"/>
              </w:rPr>
              <w:t xml:space="preserve"> </w:t>
            </w:r>
            <w:r>
              <w:t>expediente,</w:t>
            </w:r>
            <w:r>
              <w:rPr>
                <w:spacing w:val="23"/>
              </w:rPr>
              <w:t xml:space="preserve"> </w:t>
            </w:r>
            <w:r>
              <w:t>elabora</w:t>
            </w:r>
            <w:r>
              <w:rPr>
                <w:spacing w:val="23"/>
              </w:rPr>
              <w:t xml:space="preserve"> </w:t>
            </w:r>
            <w:r>
              <w:t>providencia</w:t>
            </w:r>
            <w:r>
              <w:rPr>
                <w:spacing w:val="24"/>
              </w:rPr>
              <w:t xml:space="preserve"> </w:t>
            </w:r>
            <w:r>
              <w:t>con</w:t>
            </w:r>
            <w:r>
              <w:rPr>
                <w:spacing w:val="20"/>
              </w:rPr>
              <w:t xml:space="preserve"> </w:t>
            </w:r>
            <w:r>
              <w:t>firma</w:t>
            </w:r>
            <w:r>
              <w:rPr>
                <w:spacing w:val="23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sello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Autoridad</w:t>
            </w:r>
            <w:r>
              <w:rPr>
                <w:spacing w:val="-58"/>
              </w:rPr>
              <w:t xml:space="preserve"> </w:t>
            </w:r>
            <w:r>
              <w:t>Superior de</w:t>
            </w:r>
            <w:r>
              <w:rPr>
                <w:spacing w:val="-2"/>
              </w:rPr>
              <w:t xml:space="preserve"> </w:t>
            </w:r>
            <w:r>
              <w:t>DIDECO.</w:t>
            </w:r>
          </w:p>
          <w:p w:rsidR="00F23E36" w:rsidRDefault="00F23E36" w:rsidP="00AE0ACA">
            <w:pPr>
              <w:pStyle w:val="TableParagraph"/>
              <w:jc w:val="both"/>
              <w:rPr>
                <w:b/>
              </w:rPr>
            </w:pPr>
          </w:p>
          <w:p w:rsidR="00F23E36" w:rsidRDefault="00F23E36" w:rsidP="00AE0ACA">
            <w:pPr>
              <w:pStyle w:val="TableParagraph"/>
              <w:ind w:left="84"/>
              <w:jc w:val="both"/>
            </w:pPr>
            <w:r>
              <w:t>Traslada</w:t>
            </w:r>
            <w:r>
              <w:rPr>
                <w:spacing w:val="-1"/>
              </w:rPr>
              <w:t xml:space="preserve"> </w:t>
            </w:r>
            <w:r>
              <w:t>a las</w:t>
            </w:r>
            <w:r>
              <w:rPr>
                <w:spacing w:val="-3"/>
              </w:rPr>
              <w:t xml:space="preserve"> </w:t>
            </w:r>
            <w:r>
              <w:t>Autoridades Superiores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Entidad para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aprobación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refrendo.</w:t>
            </w:r>
          </w:p>
        </w:tc>
      </w:tr>
      <w:tr w:rsidR="00F23E36" w:rsidRPr="005732FE" w:rsidTr="00DA6276">
        <w:trPr>
          <w:trHeight w:val="874"/>
          <w:jc w:val="right"/>
        </w:trPr>
        <w:tc>
          <w:tcPr>
            <w:tcW w:w="1590" w:type="dxa"/>
          </w:tcPr>
          <w:p w:rsidR="00F23E36" w:rsidRDefault="00F23E36" w:rsidP="00F23E36">
            <w:pPr>
              <w:pStyle w:val="TableParagraph"/>
              <w:spacing w:before="24"/>
              <w:ind w:left="36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 w:rsidR="00F23E36" w:rsidRDefault="00F23E36" w:rsidP="00F23E36">
            <w:pPr>
              <w:pStyle w:val="TableParagraph"/>
              <w:ind w:left="42" w:right="33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Aprobar la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Rescisión/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Terminación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Contrato</w:t>
            </w:r>
          </w:p>
        </w:tc>
        <w:tc>
          <w:tcPr>
            <w:tcW w:w="1388" w:type="dxa"/>
          </w:tcPr>
          <w:p w:rsidR="00F23E36" w:rsidRDefault="00F23E36" w:rsidP="00F23E3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ind w:left="44" w:right="36" w:hanging="6"/>
              <w:jc w:val="center"/>
              <w:rPr>
                <w:sz w:val="14"/>
              </w:rPr>
            </w:pPr>
            <w:r>
              <w:rPr>
                <w:sz w:val="14"/>
              </w:rPr>
              <w:t>Autoridades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Superiores de la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</w:p>
        </w:tc>
        <w:tc>
          <w:tcPr>
            <w:tcW w:w="8283" w:type="dxa"/>
            <w:tcMar>
              <w:left w:w="85" w:type="dxa"/>
              <w:right w:w="57" w:type="dxa"/>
            </w:tcMar>
          </w:tcPr>
          <w:p w:rsidR="00F23E36" w:rsidRDefault="00F23E36" w:rsidP="00AE0ACA">
            <w:pPr>
              <w:pStyle w:val="TableParagraph"/>
              <w:spacing w:before="175"/>
              <w:ind w:left="84"/>
              <w:jc w:val="both"/>
            </w:pPr>
            <w:r>
              <w:t>Recibe</w:t>
            </w:r>
            <w:r>
              <w:rPr>
                <w:spacing w:val="17"/>
              </w:rPr>
              <w:t xml:space="preserve"> </w:t>
            </w:r>
            <w:r>
              <w:t>el</w:t>
            </w:r>
            <w:r>
              <w:rPr>
                <w:spacing w:val="17"/>
              </w:rPr>
              <w:t xml:space="preserve"> </w:t>
            </w:r>
            <w:r>
              <w:t>expediente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t>aprueba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17"/>
              </w:rPr>
              <w:t xml:space="preserve"> </w:t>
            </w:r>
            <w:r>
              <w:t>Acuerdo</w:t>
            </w:r>
            <w:r>
              <w:rPr>
                <w:spacing w:val="17"/>
              </w:rPr>
              <w:t xml:space="preserve"> </w:t>
            </w:r>
            <w:r>
              <w:t>Ministerial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terminación</w:t>
            </w:r>
            <w:r>
              <w:rPr>
                <w:spacing w:val="18"/>
              </w:rPr>
              <w:t xml:space="preserve"> </w:t>
            </w:r>
            <w:r>
              <w:t>anticipada</w:t>
            </w:r>
            <w:r>
              <w:rPr>
                <w:spacing w:val="19"/>
              </w:rPr>
              <w:t xml:space="preserve"> </w:t>
            </w:r>
            <w:r>
              <w:t>por</w:t>
            </w:r>
            <w:r>
              <w:rPr>
                <w:spacing w:val="-58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de las</w:t>
            </w:r>
            <w:r>
              <w:rPr>
                <w:spacing w:val="-5"/>
              </w:rPr>
              <w:t xml:space="preserve"> </w:t>
            </w:r>
            <w:r>
              <w:t>firmas y</w:t>
            </w:r>
            <w:r>
              <w:rPr>
                <w:spacing w:val="-2"/>
              </w:rPr>
              <w:t xml:space="preserve"> </w:t>
            </w:r>
            <w:r>
              <w:t>sellos correspondientes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traslada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DIDECO.</w:t>
            </w:r>
          </w:p>
        </w:tc>
      </w:tr>
      <w:tr w:rsidR="00F23E36" w:rsidRPr="005732FE" w:rsidTr="00DA6276">
        <w:trPr>
          <w:trHeight w:val="874"/>
          <w:jc w:val="right"/>
        </w:trPr>
        <w:tc>
          <w:tcPr>
            <w:tcW w:w="1590" w:type="dxa"/>
          </w:tcPr>
          <w:p w:rsidR="00F23E36" w:rsidRDefault="00F23E36" w:rsidP="00F23E36">
            <w:pPr>
              <w:pStyle w:val="TableParagraph"/>
              <w:spacing w:before="82"/>
              <w:ind w:left="36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 w:rsidR="00F23E36" w:rsidRDefault="00F23E36" w:rsidP="00F23E36">
            <w:pPr>
              <w:pStyle w:val="TableParagraph"/>
              <w:ind w:left="215" w:right="202" w:hanging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Solicitar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Número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Acuerdo</w:t>
            </w:r>
          </w:p>
        </w:tc>
        <w:tc>
          <w:tcPr>
            <w:tcW w:w="1388" w:type="dxa"/>
          </w:tcPr>
          <w:p w:rsidR="00F23E36" w:rsidRDefault="00F23E36" w:rsidP="00F23E36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23E36" w:rsidRDefault="00F23E36" w:rsidP="00F23E36">
            <w:pPr>
              <w:pStyle w:val="TableParagraph"/>
              <w:spacing w:line="242" w:lineRule="auto"/>
              <w:ind w:left="97" w:right="95" w:firstLine="5"/>
              <w:jc w:val="center"/>
              <w:rPr>
                <w:sz w:val="14"/>
              </w:rPr>
            </w:pP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contrataciones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DIDECO</w:t>
            </w:r>
          </w:p>
        </w:tc>
        <w:tc>
          <w:tcPr>
            <w:tcW w:w="8283" w:type="dxa"/>
            <w:tcMar>
              <w:left w:w="85" w:type="dxa"/>
              <w:right w:w="57" w:type="dxa"/>
            </w:tcMar>
          </w:tcPr>
          <w:p w:rsidR="00F23E36" w:rsidRDefault="00F23E36" w:rsidP="00F23E36">
            <w:pPr>
              <w:pStyle w:val="TableParagraph"/>
              <w:spacing w:before="26"/>
              <w:ind w:left="84" w:right="48"/>
              <w:jc w:val="both"/>
            </w:pPr>
            <w:r>
              <w:t>Solicita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número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Acuerdo</w:t>
            </w:r>
            <w:r>
              <w:rPr>
                <w:spacing w:val="-8"/>
              </w:rPr>
              <w:t xml:space="preserve"> </w:t>
            </w:r>
            <w:r>
              <w:t>Ministerial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Unidad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Dirección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Asesoría Jurídica -DIAJ-, la cual le indica el número que corresponde. El Analista le</w:t>
            </w:r>
            <w:r>
              <w:rPr>
                <w:spacing w:val="1"/>
              </w:rPr>
              <w:t xml:space="preserve"> </w:t>
            </w:r>
            <w:r>
              <w:t>coloca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 y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fecha al</w:t>
            </w:r>
            <w:r>
              <w:rPr>
                <w:spacing w:val="-1"/>
              </w:rPr>
              <w:t xml:space="preserve"> </w:t>
            </w:r>
            <w:r>
              <w:t>mismo.</w:t>
            </w:r>
          </w:p>
        </w:tc>
      </w:tr>
      <w:tr w:rsidR="00F23E36" w:rsidRPr="005732FE" w:rsidTr="00DA6276">
        <w:trPr>
          <w:trHeight w:val="874"/>
          <w:jc w:val="right"/>
        </w:trPr>
        <w:tc>
          <w:tcPr>
            <w:tcW w:w="1590" w:type="dxa"/>
          </w:tcPr>
          <w:p w:rsidR="00F23E36" w:rsidRDefault="00F23E36" w:rsidP="00F23E36">
            <w:pPr>
              <w:pStyle w:val="TableParagraph"/>
              <w:spacing w:before="24"/>
              <w:ind w:left="38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 w:rsidR="00F23E36" w:rsidRDefault="00F23E36" w:rsidP="00F23E36">
            <w:pPr>
              <w:pStyle w:val="TableParagraph"/>
              <w:ind w:left="83" w:right="70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Elaborar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Providencia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traslado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Unidad </w:t>
            </w:r>
            <w:r w:rsidRPr="00F23E36">
              <w:rPr>
                <w:b/>
                <w:sz w:val="14"/>
              </w:rPr>
              <w:t>Ejecutora</w:t>
            </w:r>
            <w:r w:rsidRPr="00F23E36">
              <w:rPr>
                <w:b/>
                <w:spacing w:val="-36"/>
                <w:sz w:val="14"/>
              </w:rPr>
              <w:t xml:space="preserve"> </w:t>
            </w:r>
            <w:r w:rsidRPr="00F23E36">
              <w:rPr>
                <w:b/>
                <w:spacing w:val="-1"/>
                <w:sz w:val="14"/>
              </w:rPr>
              <w:t>solicitante</w:t>
            </w:r>
          </w:p>
        </w:tc>
        <w:tc>
          <w:tcPr>
            <w:tcW w:w="1388" w:type="dxa"/>
          </w:tcPr>
          <w:p w:rsidR="00F23E36" w:rsidRDefault="00F23E36" w:rsidP="00F23E3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23E36" w:rsidRDefault="00F23E36" w:rsidP="00F030E1">
            <w:pPr>
              <w:pStyle w:val="TableParagraph"/>
              <w:ind w:left="83" w:right="78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Contrataciones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DIDECO</w:t>
            </w:r>
          </w:p>
        </w:tc>
        <w:tc>
          <w:tcPr>
            <w:tcW w:w="8283" w:type="dxa"/>
            <w:tcMar>
              <w:left w:w="85" w:type="dxa"/>
              <w:right w:w="57" w:type="dxa"/>
            </w:tcMar>
          </w:tcPr>
          <w:p w:rsidR="00F23E36" w:rsidRDefault="00F23E36" w:rsidP="00F23E36">
            <w:pPr>
              <w:pStyle w:val="TableParagraph"/>
              <w:spacing w:before="48"/>
              <w:ind w:left="84"/>
            </w:pPr>
            <w:r>
              <w:t>Elabora</w:t>
            </w:r>
            <w:r>
              <w:rPr>
                <w:spacing w:val="-2"/>
              </w:rPr>
              <w:t xml:space="preserve"> </w:t>
            </w:r>
            <w:r>
              <w:t>providencia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trasladar</w:t>
            </w:r>
            <w:r>
              <w:rPr>
                <w:spacing w:val="-4"/>
              </w:rPr>
              <w:t xml:space="preserve"> </w:t>
            </w:r>
            <w:r>
              <w:t>expediente</w:t>
            </w:r>
            <w:r>
              <w:rPr>
                <w:spacing w:val="-4"/>
              </w:rPr>
              <w:t xml:space="preserve"> </w:t>
            </w:r>
            <w:r>
              <w:t>original</w:t>
            </w:r>
            <w:r>
              <w:rPr>
                <w:spacing w:val="-3"/>
              </w:rPr>
              <w:t xml:space="preserve"> </w:t>
            </w:r>
            <w:r>
              <w:t>aprobado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Unidad</w:t>
            </w:r>
            <w:r>
              <w:rPr>
                <w:spacing w:val="-3"/>
              </w:rPr>
              <w:t xml:space="preserve"> </w:t>
            </w:r>
            <w:r>
              <w:t>Ejecutora</w:t>
            </w:r>
            <w:r>
              <w:rPr>
                <w:spacing w:val="-58"/>
              </w:rPr>
              <w:t xml:space="preserve"> </w:t>
            </w:r>
            <w:r>
              <w:t>responsable.</w:t>
            </w:r>
          </w:p>
          <w:p w:rsidR="00F23E36" w:rsidRDefault="00F23E36" w:rsidP="00F23E36">
            <w:pPr>
              <w:pStyle w:val="TableParagraph"/>
              <w:spacing w:before="48"/>
              <w:ind w:left="84"/>
            </w:pPr>
          </w:p>
          <w:p w:rsidR="00F23E36" w:rsidRDefault="00F23E36" w:rsidP="00F23E36">
            <w:pPr>
              <w:pStyle w:val="TableParagraph"/>
              <w:spacing w:before="48"/>
              <w:ind w:left="84"/>
            </w:pPr>
            <w:r w:rsidRPr="00F23E36">
              <w:t>Lo</w:t>
            </w:r>
            <w:r w:rsidRPr="00F23E36">
              <w:rPr>
                <w:spacing w:val="-2"/>
              </w:rPr>
              <w:t xml:space="preserve"> </w:t>
            </w:r>
            <w:r w:rsidRPr="00F23E36">
              <w:t>traslada</w:t>
            </w:r>
            <w:r w:rsidRPr="00F23E36">
              <w:rPr>
                <w:spacing w:val="-1"/>
              </w:rPr>
              <w:t xml:space="preserve"> </w:t>
            </w:r>
            <w:r w:rsidRPr="00F23E36">
              <w:t>al</w:t>
            </w:r>
            <w:r w:rsidRPr="00F23E36">
              <w:rPr>
                <w:spacing w:val="-1"/>
              </w:rPr>
              <w:t xml:space="preserve"> </w:t>
            </w:r>
            <w:r w:rsidRPr="00F23E36">
              <w:t>Asesor</w:t>
            </w:r>
            <w:r w:rsidRPr="00F23E36">
              <w:rPr>
                <w:spacing w:val="-2"/>
              </w:rPr>
              <w:t xml:space="preserve"> </w:t>
            </w:r>
            <w:r w:rsidRPr="00F23E36">
              <w:t>Jurídico</w:t>
            </w:r>
            <w:r w:rsidRPr="00F23E36">
              <w:rPr>
                <w:spacing w:val="-2"/>
              </w:rPr>
              <w:t xml:space="preserve"> </w:t>
            </w:r>
            <w:r w:rsidRPr="00F23E36">
              <w:t>de</w:t>
            </w:r>
            <w:r w:rsidRPr="00F23E36">
              <w:rPr>
                <w:spacing w:val="-1"/>
              </w:rPr>
              <w:t xml:space="preserve"> </w:t>
            </w:r>
            <w:r w:rsidRPr="00F23E36">
              <w:t>la</w:t>
            </w:r>
            <w:r w:rsidRPr="00F23E36">
              <w:rPr>
                <w:spacing w:val="-1"/>
              </w:rPr>
              <w:t xml:space="preserve"> </w:t>
            </w:r>
            <w:r w:rsidRPr="00F23E36">
              <w:t>DIDECO</w:t>
            </w:r>
            <w:r w:rsidRPr="00F23E36">
              <w:rPr>
                <w:spacing w:val="-2"/>
              </w:rPr>
              <w:t xml:space="preserve"> </w:t>
            </w:r>
            <w:r w:rsidRPr="00F23E36">
              <w:t>para</w:t>
            </w:r>
            <w:r w:rsidRPr="00F23E36">
              <w:rPr>
                <w:spacing w:val="-4"/>
              </w:rPr>
              <w:t xml:space="preserve"> </w:t>
            </w:r>
            <w:r w:rsidRPr="00F23E36">
              <w:t>la</w:t>
            </w:r>
            <w:r w:rsidRPr="00F23E36">
              <w:rPr>
                <w:spacing w:val="-1"/>
              </w:rPr>
              <w:t xml:space="preserve"> </w:t>
            </w:r>
            <w:r w:rsidRPr="00F23E36">
              <w:t>revisión</w:t>
            </w:r>
            <w:r w:rsidRPr="00F23E36">
              <w:rPr>
                <w:spacing w:val="-1"/>
              </w:rPr>
              <w:t xml:space="preserve"> </w:t>
            </w:r>
            <w:r w:rsidRPr="00F23E36">
              <w:t>correspondiente.</w:t>
            </w:r>
          </w:p>
        </w:tc>
      </w:tr>
      <w:tr w:rsidR="00F23E36" w:rsidRPr="005732FE" w:rsidTr="00DA6276">
        <w:trPr>
          <w:trHeight w:val="874"/>
          <w:jc w:val="right"/>
        </w:trPr>
        <w:tc>
          <w:tcPr>
            <w:tcW w:w="1590" w:type="dxa"/>
          </w:tcPr>
          <w:p w:rsidR="00F23E36" w:rsidRDefault="00F23E36" w:rsidP="00F23E3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23E36" w:rsidRPr="00B1618A" w:rsidRDefault="00F23E36" w:rsidP="00F23E36">
            <w:pPr>
              <w:pStyle w:val="TableParagraph"/>
              <w:ind w:left="38" w:right="129"/>
              <w:jc w:val="center"/>
              <w:rPr>
                <w:b/>
                <w:sz w:val="14"/>
              </w:rPr>
            </w:pPr>
            <w:r w:rsidRPr="00B1618A">
              <w:rPr>
                <w:b/>
                <w:sz w:val="14"/>
              </w:rPr>
              <w:t>7.</w:t>
            </w:r>
          </w:p>
          <w:p w:rsidR="00F23E36" w:rsidRDefault="00F23E36" w:rsidP="00F23E36">
            <w:pPr>
              <w:pStyle w:val="TableParagraph"/>
              <w:ind w:left="179" w:right="29" w:firstLine="5"/>
              <w:jc w:val="center"/>
              <w:rPr>
                <w:b/>
                <w:sz w:val="14"/>
              </w:rPr>
            </w:pPr>
            <w:r w:rsidRPr="00B1618A">
              <w:rPr>
                <w:b/>
                <w:sz w:val="14"/>
              </w:rPr>
              <w:t>Revisar</w:t>
            </w:r>
            <w:r w:rsidRPr="00B1618A">
              <w:rPr>
                <w:b/>
                <w:spacing w:val="2"/>
                <w:sz w:val="14"/>
              </w:rPr>
              <w:t xml:space="preserve"> </w:t>
            </w:r>
            <w:r w:rsidRPr="00B1618A">
              <w:rPr>
                <w:b/>
                <w:sz w:val="14"/>
              </w:rPr>
              <w:t>y</w:t>
            </w:r>
            <w:r w:rsidRPr="00B1618A">
              <w:rPr>
                <w:b/>
                <w:spacing w:val="1"/>
                <w:sz w:val="14"/>
              </w:rPr>
              <w:t xml:space="preserve"> </w:t>
            </w:r>
            <w:r w:rsidRPr="00B1618A">
              <w:rPr>
                <w:b/>
                <w:spacing w:val="-1"/>
                <w:sz w:val="14"/>
              </w:rPr>
              <w:t xml:space="preserve">solicitar </w:t>
            </w:r>
            <w:r w:rsidRPr="00B1618A">
              <w:rPr>
                <w:b/>
                <w:sz w:val="14"/>
              </w:rPr>
              <w:t xml:space="preserve">firmas </w:t>
            </w:r>
            <w:r w:rsidRPr="00B1618A">
              <w:rPr>
                <w:b/>
                <w:spacing w:val="-36"/>
                <w:sz w:val="14"/>
              </w:rPr>
              <w:t xml:space="preserve"> </w:t>
            </w:r>
            <w:r w:rsidRPr="00B1618A">
              <w:rPr>
                <w:b/>
                <w:sz w:val="14"/>
              </w:rPr>
              <w:t>de la</w:t>
            </w:r>
            <w:r w:rsidRPr="00B1618A">
              <w:rPr>
                <w:b/>
                <w:spacing w:val="1"/>
                <w:sz w:val="14"/>
              </w:rPr>
              <w:t xml:space="preserve"> </w:t>
            </w:r>
            <w:r w:rsidRPr="00B1618A">
              <w:rPr>
                <w:b/>
                <w:sz w:val="14"/>
              </w:rPr>
              <w:t>Autoridad</w:t>
            </w:r>
            <w:r w:rsidRPr="00B1618A">
              <w:rPr>
                <w:b/>
                <w:spacing w:val="1"/>
                <w:sz w:val="14"/>
              </w:rPr>
              <w:t xml:space="preserve"> </w:t>
            </w:r>
            <w:r w:rsidRPr="00B1618A">
              <w:rPr>
                <w:b/>
                <w:sz w:val="14"/>
              </w:rPr>
              <w:t>Superior de</w:t>
            </w:r>
            <w:r w:rsidRPr="00B1618A">
              <w:rPr>
                <w:b/>
                <w:spacing w:val="1"/>
                <w:sz w:val="14"/>
              </w:rPr>
              <w:t xml:space="preserve"> </w:t>
            </w:r>
            <w:r w:rsidRPr="00B1618A">
              <w:rPr>
                <w:b/>
                <w:sz w:val="14"/>
              </w:rPr>
              <w:t>DIDECO</w:t>
            </w:r>
          </w:p>
        </w:tc>
        <w:tc>
          <w:tcPr>
            <w:tcW w:w="1388" w:type="dxa"/>
          </w:tcPr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spacing w:before="1"/>
              <w:rPr>
                <w:b/>
              </w:rPr>
            </w:pPr>
          </w:p>
          <w:p w:rsidR="00F23E36" w:rsidRDefault="00F23E36" w:rsidP="00F030E1">
            <w:pPr>
              <w:pStyle w:val="TableParagraph"/>
              <w:ind w:left="280" w:right="61" w:hanging="20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Asesor Jurídico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DIDECO</w:t>
            </w:r>
          </w:p>
        </w:tc>
        <w:tc>
          <w:tcPr>
            <w:tcW w:w="8283" w:type="dxa"/>
            <w:tcMar>
              <w:left w:w="85" w:type="dxa"/>
              <w:right w:w="57" w:type="dxa"/>
            </w:tcMar>
          </w:tcPr>
          <w:p w:rsidR="00F23E36" w:rsidRDefault="00F23E36" w:rsidP="00F23E36">
            <w:pPr>
              <w:pStyle w:val="TableParagraph"/>
              <w:rPr>
                <w:b/>
                <w:sz w:val="24"/>
              </w:rPr>
            </w:pPr>
          </w:p>
          <w:p w:rsidR="00F23E36" w:rsidRDefault="00F23E36" w:rsidP="00F23E36">
            <w:pPr>
              <w:pStyle w:val="TableParagraph"/>
              <w:spacing w:before="1"/>
              <w:rPr>
                <w:b/>
              </w:rPr>
            </w:pPr>
          </w:p>
          <w:p w:rsidR="00F23E36" w:rsidRDefault="00F23E36" w:rsidP="00AE0ACA">
            <w:pPr>
              <w:pStyle w:val="TableParagraph"/>
              <w:ind w:left="84"/>
              <w:jc w:val="both"/>
            </w:pPr>
            <w:r>
              <w:t>Revisa</w:t>
            </w:r>
            <w:r>
              <w:rPr>
                <w:spacing w:val="16"/>
              </w:rPr>
              <w:t xml:space="preserve"> </w:t>
            </w:r>
            <w:r>
              <w:t>que</w:t>
            </w:r>
            <w:r>
              <w:rPr>
                <w:spacing w:val="17"/>
              </w:rPr>
              <w:t xml:space="preserve"> </w:t>
            </w:r>
            <w:r>
              <w:t>el</w:t>
            </w:r>
            <w:r>
              <w:rPr>
                <w:spacing w:val="13"/>
              </w:rPr>
              <w:t xml:space="preserve"> </w:t>
            </w:r>
            <w:r>
              <w:t>Acuerdo</w:t>
            </w:r>
            <w:r>
              <w:rPr>
                <w:spacing w:val="12"/>
              </w:rPr>
              <w:t xml:space="preserve"> </w:t>
            </w:r>
            <w:r>
              <w:t>Ministerial</w:t>
            </w:r>
            <w:r>
              <w:rPr>
                <w:spacing w:val="15"/>
              </w:rPr>
              <w:t xml:space="preserve"> </w:t>
            </w:r>
            <w:r>
              <w:t>esté</w:t>
            </w:r>
            <w:r>
              <w:rPr>
                <w:spacing w:val="15"/>
              </w:rPr>
              <w:t xml:space="preserve"> </w:t>
            </w:r>
            <w:r>
              <w:t>correcto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traslada</w:t>
            </w:r>
            <w:r>
              <w:rPr>
                <w:spacing w:val="15"/>
              </w:rPr>
              <w:t xml:space="preserve"> </w:t>
            </w:r>
            <w:r>
              <w:t>el</w:t>
            </w:r>
            <w:r>
              <w:rPr>
                <w:spacing w:val="15"/>
              </w:rPr>
              <w:t xml:space="preserve"> </w:t>
            </w:r>
            <w:r>
              <w:t>expediente</w:t>
            </w:r>
            <w:r>
              <w:rPr>
                <w:spacing w:val="15"/>
              </w:rPr>
              <w:t xml:space="preserve"> </w:t>
            </w:r>
            <w:r>
              <w:t>para</w:t>
            </w:r>
            <w:r>
              <w:rPr>
                <w:spacing w:val="20"/>
              </w:rPr>
              <w:t xml:space="preserve"> </w:t>
            </w:r>
            <w:r>
              <w:t>firma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sello</w:t>
            </w:r>
            <w:r>
              <w:rPr>
                <w:spacing w:val="-1"/>
              </w:rPr>
              <w:t xml:space="preserve"> </w:t>
            </w:r>
            <w:r>
              <w:t>de la Autoridad</w:t>
            </w:r>
            <w:r>
              <w:rPr>
                <w:spacing w:val="-1"/>
              </w:rPr>
              <w:t xml:space="preserve"> </w:t>
            </w:r>
            <w:r>
              <w:t>Superior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DIDECO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 providencia</w:t>
            </w:r>
            <w:r>
              <w:rPr>
                <w:spacing w:val="-1"/>
              </w:rPr>
              <w:t xml:space="preserve"> </w:t>
            </w:r>
            <w:r>
              <w:t>emitida.</w:t>
            </w:r>
          </w:p>
        </w:tc>
      </w:tr>
      <w:tr w:rsidR="00F23E36" w:rsidRPr="005732FE" w:rsidTr="00DA6276">
        <w:trPr>
          <w:trHeight w:val="874"/>
          <w:jc w:val="right"/>
        </w:trPr>
        <w:tc>
          <w:tcPr>
            <w:tcW w:w="1590" w:type="dxa"/>
          </w:tcPr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spacing w:before="93"/>
              <w:ind w:left="36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  <w:p w:rsidR="00F23E36" w:rsidRDefault="00F23E36" w:rsidP="00F23E36">
            <w:pPr>
              <w:pStyle w:val="TableParagraph"/>
              <w:ind w:left="71" w:right="58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Revisar para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hacer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ajuste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Presupuesto</w:t>
            </w:r>
          </w:p>
        </w:tc>
        <w:tc>
          <w:tcPr>
            <w:tcW w:w="1388" w:type="dxa"/>
          </w:tcPr>
          <w:p w:rsidR="00F23E36" w:rsidRDefault="00F23E36" w:rsidP="00F23E36">
            <w:pPr>
              <w:pStyle w:val="TableParagraph"/>
              <w:spacing w:before="142"/>
              <w:ind w:left="28" w:right="22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Compras/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Gestor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Compras/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Compras </w:t>
            </w:r>
            <w:r>
              <w:rPr>
                <w:sz w:val="14"/>
              </w:rPr>
              <w:t>Unidad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</w:p>
        </w:tc>
        <w:tc>
          <w:tcPr>
            <w:tcW w:w="8283" w:type="dxa"/>
            <w:tcMar>
              <w:left w:w="85" w:type="dxa"/>
              <w:right w:w="57" w:type="dxa"/>
            </w:tcMar>
          </w:tcPr>
          <w:p w:rsidR="00F23E36" w:rsidRDefault="00F23E36" w:rsidP="00F23E3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23E36" w:rsidRDefault="00F23E36" w:rsidP="00F23E36">
            <w:pPr>
              <w:pStyle w:val="TableParagraph"/>
              <w:ind w:left="84" w:right="45"/>
              <w:jc w:val="both"/>
            </w:pPr>
            <w:r>
              <w:t>Si la terminación anticipada del contrato, implica la necesidad de hacer ajustes de</w:t>
            </w:r>
            <w:r>
              <w:rPr>
                <w:spacing w:val="1"/>
              </w:rPr>
              <w:t xml:space="preserve"> </w:t>
            </w:r>
            <w:r>
              <w:t>presupuesto en el Sistema de Contabilidad Integrada -SICOIN-WEB- lo traslada a la</w:t>
            </w:r>
            <w:r>
              <w:rPr>
                <w:spacing w:val="1"/>
              </w:rPr>
              <w:t xml:space="preserve"> </w:t>
            </w:r>
            <w:r>
              <w:t>Unidad/Sección/Departamento</w:t>
            </w:r>
            <w:r>
              <w:rPr>
                <w:spacing w:val="1"/>
              </w:rPr>
              <w:t xml:space="preserve"> </w:t>
            </w:r>
            <w:r>
              <w:t>Administrativo</w:t>
            </w:r>
            <w:r>
              <w:rPr>
                <w:spacing w:val="1"/>
              </w:rPr>
              <w:t xml:space="preserve"> </w:t>
            </w:r>
            <w:r>
              <w:t>Financiero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acciones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correspondan.</w:t>
            </w:r>
          </w:p>
        </w:tc>
      </w:tr>
      <w:tr w:rsidR="00F23E36" w:rsidRPr="005732FE" w:rsidTr="00DA6276">
        <w:trPr>
          <w:trHeight w:val="874"/>
          <w:jc w:val="right"/>
        </w:trPr>
        <w:tc>
          <w:tcPr>
            <w:tcW w:w="1590" w:type="dxa"/>
          </w:tcPr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b/>
                <w:sz w:val="16"/>
              </w:rPr>
            </w:pPr>
          </w:p>
          <w:p w:rsidR="00F23E36" w:rsidRDefault="00F23E36" w:rsidP="00F23E3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23E36" w:rsidRDefault="00F23E36" w:rsidP="00F23E36">
            <w:pPr>
              <w:pStyle w:val="TableParagraph"/>
              <w:ind w:left="36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  <w:p w:rsidR="00F23E36" w:rsidRDefault="00F23E36" w:rsidP="00F23E36">
            <w:pPr>
              <w:pStyle w:val="TableParagraph"/>
              <w:ind w:left="153" w:right="137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Notificar 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Contratista y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Contraloría</w:t>
            </w:r>
          </w:p>
        </w:tc>
        <w:tc>
          <w:tcPr>
            <w:tcW w:w="1388" w:type="dxa"/>
          </w:tcPr>
          <w:p w:rsidR="00F23E36" w:rsidRDefault="00F23E36" w:rsidP="00F23E3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23E36" w:rsidRDefault="00F23E36" w:rsidP="00F23E36">
            <w:pPr>
              <w:pStyle w:val="TableParagraph"/>
              <w:spacing w:before="1"/>
              <w:ind w:left="28" w:right="22" w:firstLine="2"/>
              <w:jc w:val="center"/>
              <w:rPr>
                <w:sz w:val="14"/>
              </w:rPr>
            </w:pPr>
            <w:r>
              <w:rPr>
                <w:sz w:val="14"/>
              </w:rPr>
              <w:t>Analista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Compras/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Gestor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Compras/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Compras </w:t>
            </w:r>
            <w:r>
              <w:rPr>
                <w:sz w:val="14"/>
              </w:rPr>
              <w:t>Unidad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</w:p>
        </w:tc>
        <w:tc>
          <w:tcPr>
            <w:tcW w:w="8283" w:type="dxa"/>
            <w:tcMar>
              <w:left w:w="85" w:type="dxa"/>
              <w:right w:w="57" w:type="dxa"/>
            </w:tcMar>
          </w:tcPr>
          <w:p w:rsidR="00F23E36" w:rsidRDefault="00F23E36" w:rsidP="00F23E36">
            <w:pPr>
              <w:pStyle w:val="TableParagraph"/>
              <w:spacing w:before="26"/>
              <w:ind w:left="84"/>
            </w:pPr>
            <w:r>
              <w:t>Notifica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Ministerial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terminación</w:t>
            </w:r>
            <w:r>
              <w:rPr>
                <w:spacing w:val="-2"/>
              </w:rPr>
              <w:t xml:space="preserve"> </w:t>
            </w:r>
            <w:r>
              <w:t>anticipada,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siguiente:</w:t>
            </w:r>
          </w:p>
          <w:p w:rsidR="00F23E36" w:rsidRDefault="00F23E36" w:rsidP="00F23E36">
            <w:pPr>
              <w:pStyle w:val="TableParagraph"/>
              <w:rPr>
                <w:b/>
              </w:rPr>
            </w:pPr>
          </w:p>
          <w:p w:rsidR="00F23E36" w:rsidRDefault="00F23E36" w:rsidP="00E44A87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</w:tabs>
              <w:ind w:left="444" w:right="48"/>
              <w:jc w:val="both"/>
            </w:pPr>
            <w:r>
              <w:t>Electrónicamente a la Unidad de Digitalización y Resguardo de Contratos de la</w:t>
            </w:r>
            <w:r>
              <w:rPr>
                <w:spacing w:val="1"/>
              </w:rPr>
              <w:t xml:space="preserve"> </w:t>
            </w:r>
            <w:r>
              <w:t>Contraloría General de Cuentas, dentro de los 30 días calendario siguientes a la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1"/>
              </w:rPr>
              <w:t xml:space="preserve"> </w:t>
            </w:r>
            <w:r>
              <w:t>del Acuerdo</w:t>
            </w:r>
            <w:r>
              <w:rPr>
                <w:spacing w:val="-2"/>
              </w:rPr>
              <w:t xml:space="preserve"> </w:t>
            </w:r>
            <w:r>
              <w:t>Ministerial de aprobación.</w:t>
            </w:r>
          </w:p>
          <w:p w:rsidR="00F23E36" w:rsidRDefault="00F23E36" w:rsidP="00F23E3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23E36" w:rsidRDefault="00F23E36" w:rsidP="00E44A87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</w:tabs>
              <w:ind w:hanging="361"/>
            </w:pPr>
            <w:r>
              <w:t>Físicamente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(la)</w:t>
            </w:r>
            <w:r>
              <w:rPr>
                <w:spacing w:val="-2"/>
              </w:rPr>
              <w:t xml:space="preserve"> </w:t>
            </w:r>
            <w:r>
              <w:t>Contratista.</w:t>
            </w:r>
          </w:p>
        </w:tc>
      </w:tr>
    </w:tbl>
    <w:p w:rsidR="004A4F7A" w:rsidRDefault="004A4F7A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F23E36" w:rsidRDefault="00F23E36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6002CC" w:rsidRDefault="006002CC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6002CC" w:rsidRDefault="006002CC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6002CC" w:rsidRDefault="006002CC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E0ACA" w:rsidRDefault="00AE0ACA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6002CC" w:rsidRDefault="006002CC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6002CC" w:rsidRDefault="006002CC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AE0ACA" w:rsidRDefault="00AE0ACA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6002CC" w:rsidRDefault="006002CC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6002CC" w:rsidRDefault="006002CC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6002CC" w:rsidRDefault="006002CC" w:rsidP="004A4F7A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F23E36" w:rsidRPr="00F23E36" w:rsidRDefault="00F23E36" w:rsidP="00E44A87">
      <w:pPr>
        <w:pStyle w:val="Encabezado"/>
        <w:numPr>
          <w:ilvl w:val="0"/>
          <w:numId w:val="18"/>
        </w:num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F23E36">
        <w:rPr>
          <w:rFonts w:ascii="Arial" w:hAnsi="Arial" w:cs="Arial"/>
          <w:b/>
          <w:bCs/>
          <w:sz w:val="22"/>
          <w:szCs w:val="22"/>
          <w:lang w:val="es-ES"/>
        </w:rPr>
        <w:t>C.4. Publicación de informes, avances y resultados de las contrataciones de servicios.</w:t>
      </w:r>
    </w:p>
    <w:p w:rsidR="00F23E36" w:rsidRPr="00F23E36" w:rsidRDefault="00F23E36" w:rsidP="00F23E36">
      <w:pPr>
        <w:pStyle w:val="Encabezado"/>
        <w:ind w:left="426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F23E36" w:rsidRPr="00F23E36" w:rsidRDefault="00F23E36" w:rsidP="00F23E36">
      <w:pPr>
        <w:pStyle w:val="Encabezad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F23E36">
        <w:rPr>
          <w:rFonts w:ascii="Arial" w:hAnsi="Arial" w:cs="Arial"/>
          <w:sz w:val="22"/>
          <w:szCs w:val="22"/>
          <w:lang w:val="es-ES"/>
        </w:rPr>
        <w:t>Cada Unidad Ejecutora es responsable de toda la información que envía para que sea consolidada y publicada en los portales de transparencia, debiendo rendir cuentas ante los órganos fiscalizadores por su contenido.</w:t>
      </w:r>
    </w:p>
    <w:p w:rsidR="005732FE" w:rsidRP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388"/>
        <w:gridCol w:w="8283"/>
      </w:tblGrid>
      <w:tr w:rsidR="005732FE" w:rsidRPr="005732FE" w:rsidTr="00B8217E">
        <w:trPr>
          <w:tblHeader/>
          <w:jc w:val="right"/>
        </w:trPr>
        <w:tc>
          <w:tcPr>
            <w:tcW w:w="1590" w:type="dxa"/>
            <w:shd w:val="clear" w:color="auto" w:fill="D9D9D9"/>
            <w:vAlign w:val="center"/>
          </w:tcPr>
          <w:p w:rsidR="005732FE" w:rsidRPr="005732FE" w:rsidRDefault="005732FE" w:rsidP="005732F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388" w:type="dxa"/>
            <w:shd w:val="clear" w:color="auto" w:fill="D9D9D9"/>
            <w:vAlign w:val="center"/>
          </w:tcPr>
          <w:p w:rsidR="005732FE" w:rsidRPr="005732FE" w:rsidRDefault="005732FE" w:rsidP="005732F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283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:rsidR="005732FE" w:rsidRPr="005732FE" w:rsidRDefault="005732FE" w:rsidP="005732F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23E36" w:rsidRPr="005732FE" w:rsidTr="00B8217E">
        <w:trPr>
          <w:trHeight w:val="874"/>
          <w:jc w:val="right"/>
        </w:trPr>
        <w:tc>
          <w:tcPr>
            <w:tcW w:w="1590" w:type="dxa"/>
          </w:tcPr>
          <w:p w:rsidR="00F23E36" w:rsidRDefault="00F23E36" w:rsidP="00F23E36">
            <w:pPr>
              <w:pStyle w:val="TableParagraph"/>
              <w:rPr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sz w:val="16"/>
              </w:rPr>
            </w:pPr>
          </w:p>
          <w:p w:rsidR="00F23E36" w:rsidRDefault="00F23E36" w:rsidP="00F23E36">
            <w:pPr>
              <w:pStyle w:val="TableParagraph"/>
              <w:spacing w:before="11"/>
              <w:rPr>
                <w:sz w:val="14"/>
              </w:rPr>
            </w:pPr>
          </w:p>
          <w:p w:rsidR="00F23E36" w:rsidRDefault="00F23E36" w:rsidP="00F23E36">
            <w:pPr>
              <w:pStyle w:val="TableParagraph"/>
              <w:ind w:left="38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 w:rsidR="00F23E36" w:rsidRPr="00740A30" w:rsidRDefault="00F23E36" w:rsidP="00F23E36">
            <w:pPr>
              <w:pStyle w:val="TableParagraph"/>
              <w:ind w:left="179" w:right="168" w:firstLine="1"/>
              <w:jc w:val="center"/>
              <w:rPr>
                <w:b/>
                <w:sz w:val="13"/>
                <w:szCs w:val="13"/>
              </w:rPr>
            </w:pPr>
            <w:r w:rsidRPr="00740A30">
              <w:rPr>
                <w:b/>
                <w:sz w:val="13"/>
                <w:szCs w:val="13"/>
              </w:rPr>
              <w:t>Trasladar</w:t>
            </w:r>
            <w:r w:rsidRPr="00740A30">
              <w:rPr>
                <w:b/>
                <w:spacing w:val="1"/>
                <w:sz w:val="13"/>
                <w:szCs w:val="13"/>
              </w:rPr>
              <w:t xml:space="preserve"> </w:t>
            </w:r>
            <w:r w:rsidRPr="00740A30">
              <w:rPr>
                <w:b/>
                <w:spacing w:val="-1"/>
                <w:sz w:val="13"/>
                <w:szCs w:val="13"/>
              </w:rPr>
              <w:t>Información</w:t>
            </w:r>
          </w:p>
        </w:tc>
        <w:tc>
          <w:tcPr>
            <w:tcW w:w="1388" w:type="dxa"/>
          </w:tcPr>
          <w:p w:rsidR="00F23E36" w:rsidRDefault="00F23E36" w:rsidP="00F23E36">
            <w:pPr>
              <w:pStyle w:val="TableParagraph"/>
              <w:rPr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sz w:val="16"/>
              </w:rPr>
            </w:pPr>
          </w:p>
          <w:p w:rsidR="00F23E36" w:rsidRDefault="00F23E36" w:rsidP="00F23E36">
            <w:pPr>
              <w:pStyle w:val="TableParagraph"/>
              <w:rPr>
                <w:sz w:val="16"/>
              </w:rPr>
            </w:pPr>
          </w:p>
          <w:p w:rsidR="00F23E36" w:rsidRDefault="00F23E36" w:rsidP="00F23E36">
            <w:pPr>
              <w:pStyle w:val="TableParagraph"/>
              <w:spacing w:before="93"/>
              <w:ind w:left="44" w:right="36"/>
              <w:jc w:val="center"/>
              <w:rPr>
                <w:sz w:val="14"/>
              </w:rPr>
            </w:pPr>
            <w:r>
              <w:rPr>
                <w:sz w:val="14"/>
              </w:rPr>
              <w:t>Encargado de la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responsable</w:t>
            </w:r>
          </w:p>
        </w:tc>
        <w:tc>
          <w:tcPr>
            <w:tcW w:w="8283" w:type="dxa"/>
            <w:tcMar>
              <w:left w:w="85" w:type="dxa"/>
              <w:right w:w="57" w:type="dxa"/>
            </w:tcMar>
          </w:tcPr>
          <w:p w:rsidR="00F23E36" w:rsidRDefault="00F23E36" w:rsidP="00F23E36">
            <w:pPr>
              <w:pStyle w:val="TableParagraph"/>
              <w:spacing w:before="103"/>
              <w:ind w:left="84" w:right="45"/>
              <w:jc w:val="both"/>
            </w:pPr>
            <w:r>
              <w:t>Con fundamento al artículo 39 del Decreto No. 25-2018, Ley del Presupuesto General</w:t>
            </w:r>
            <w:r>
              <w:rPr>
                <w:spacing w:val="-59"/>
              </w:rPr>
              <w:t xml:space="preserve"> </w:t>
            </w:r>
            <w:r>
              <w:t>de Ingresos y Egresos del Estado para el Ejercicio Fiscal 2019, procede a trasladar al</w:t>
            </w:r>
            <w:r>
              <w:rPr>
                <w:spacing w:val="1"/>
              </w:rPr>
              <w:t xml:space="preserve"> </w:t>
            </w:r>
            <w:r>
              <w:t>Enlace responsable de publicación del Departamento de Contratos de la DIDECO, a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-3"/>
              </w:rPr>
              <w:t xml:space="preserve"> </w:t>
            </w:r>
            <w:r>
              <w:t>tardar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último</w:t>
            </w:r>
            <w:r>
              <w:rPr>
                <w:spacing w:val="-2"/>
              </w:rPr>
              <w:t xml:space="preserve"> </w:t>
            </w:r>
            <w:r>
              <w:t>día</w:t>
            </w:r>
            <w:r>
              <w:rPr>
                <w:spacing w:val="-1"/>
              </w:rPr>
              <w:t xml:space="preserve"> </w:t>
            </w:r>
            <w:r>
              <w:t>hábil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mes</w:t>
            </w:r>
            <w:r>
              <w:rPr>
                <w:spacing w:val="-3"/>
              </w:rPr>
              <w:t xml:space="preserve"> </w:t>
            </w:r>
            <w:r>
              <w:t>correspondiente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(CD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DVD),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información sobre: los avances, nombres y montos de las contrataciones de servicios</w:t>
            </w:r>
            <w:r>
              <w:rPr>
                <w:spacing w:val="1"/>
              </w:rPr>
              <w:t xml:space="preserve"> </w:t>
            </w:r>
            <w:r>
              <w:t>técnicos o profesionales a cargo al Subgrupo de gasto 18 “Servicios Técnicos o</w:t>
            </w:r>
            <w:r>
              <w:rPr>
                <w:spacing w:val="1"/>
              </w:rPr>
              <w:t xml:space="preserve"> </w:t>
            </w:r>
            <w:r>
              <w:t>Profesionales” que se ejecuten con fondos nacionales y externos para lo cual, deben</w:t>
            </w:r>
            <w:r>
              <w:rPr>
                <w:spacing w:val="1"/>
              </w:rPr>
              <w:t xml:space="preserve"> </w:t>
            </w:r>
            <w:r>
              <w:t>utilizarse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Formulario</w:t>
            </w:r>
            <w:r>
              <w:rPr>
                <w:spacing w:val="-8"/>
              </w:rPr>
              <w:t xml:space="preserve"> </w:t>
            </w:r>
            <w:r>
              <w:t>ADQ-FOR-52</w:t>
            </w:r>
            <w:r>
              <w:rPr>
                <w:spacing w:val="-9"/>
              </w:rPr>
              <w:t xml:space="preserve"> </w:t>
            </w:r>
            <w:r>
              <w:t>“informe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avances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resultados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servicios</w:t>
            </w:r>
            <w:r>
              <w:rPr>
                <w:spacing w:val="-59"/>
              </w:rPr>
              <w:t xml:space="preserve"> </w:t>
            </w:r>
            <w:r>
              <w:t>contratados</w:t>
            </w:r>
            <w:r>
              <w:rPr>
                <w:spacing w:val="-1"/>
              </w:rPr>
              <w:t xml:space="preserve"> </w:t>
            </w:r>
            <w:r>
              <w:t>bajo</w:t>
            </w:r>
            <w:r>
              <w:rPr>
                <w:spacing w:val="-2"/>
              </w:rPr>
              <w:t xml:space="preserve"> </w:t>
            </w:r>
            <w:r>
              <w:t>Subgrupo de</w:t>
            </w:r>
            <w:r>
              <w:rPr>
                <w:spacing w:val="-2"/>
              </w:rPr>
              <w:t xml:space="preserve"> </w:t>
            </w:r>
            <w:r>
              <w:t>gasto 18”.</w:t>
            </w:r>
          </w:p>
          <w:p w:rsidR="00F23E36" w:rsidRDefault="00F23E36" w:rsidP="00F23E36">
            <w:pPr>
              <w:pStyle w:val="TableParagraph"/>
              <w:spacing w:before="2"/>
            </w:pPr>
          </w:p>
          <w:p w:rsidR="00F23E36" w:rsidRDefault="00F23E36" w:rsidP="00F23E36">
            <w:pPr>
              <w:pStyle w:val="TableParagraph"/>
              <w:spacing w:before="1"/>
              <w:ind w:left="84" w:right="45"/>
              <w:jc w:val="both"/>
            </w:pPr>
            <w:r>
              <w:t>Para dar cumplimiento a la Circular DIAJ-1-2017 y al numeral 4 del artículo 10 del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-11"/>
              </w:rPr>
              <w:t xml:space="preserve"> </w:t>
            </w:r>
            <w:r>
              <w:t>número</w:t>
            </w:r>
            <w:r>
              <w:rPr>
                <w:spacing w:val="-13"/>
              </w:rPr>
              <w:t xml:space="preserve"> </w:t>
            </w:r>
            <w:r>
              <w:t>57-2008</w:t>
            </w:r>
            <w:r>
              <w:rPr>
                <w:spacing w:val="-14"/>
              </w:rPr>
              <w:t xml:space="preserve"> </w:t>
            </w:r>
            <w:r>
              <w:t>“Ley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Acceso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Información</w:t>
            </w:r>
            <w:r>
              <w:rPr>
                <w:spacing w:val="-11"/>
              </w:rPr>
              <w:t xml:space="preserve"> </w:t>
            </w:r>
            <w:r>
              <w:t>Pública”,</w:t>
            </w:r>
            <w:r>
              <w:rPr>
                <w:spacing w:val="-10"/>
              </w:rPr>
              <w:t xml:space="preserve"> </w:t>
            </w:r>
            <w:r>
              <w:t>procede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trasladar</w:t>
            </w:r>
            <w:r>
              <w:rPr>
                <w:spacing w:val="-59"/>
              </w:rPr>
              <w:t xml:space="preserve"> </w:t>
            </w:r>
            <w:r>
              <w:t>en forma digital (CD O DVD) a más tardar el último día hábil del mes correspondiente,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concerniente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número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personas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prestan</w:t>
            </w:r>
            <w:r>
              <w:rPr>
                <w:spacing w:val="-6"/>
              </w:rPr>
              <w:t xml:space="preserve"> </w:t>
            </w:r>
            <w:r>
              <w:t>servicios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cargo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10"/>
              </w:rPr>
              <w:t xml:space="preserve"> </w:t>
            </w:r>
            <w:r>
              <w:t>subgrupo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gasto</w:t>
            </w:r>
            <w:r>
              <w:rPr>
                <w:spacing w:val="-9"/>
              </w:rPr>
              <w:t xml:space="preserve"> </w:t>
            </w:r>
            <w:r>
              <w:t>18</w:t>
            </w:r>
            <w:r>
              <w:rPr>
                <w:spacing w:val="-12"/>
              </w:rPr>
              <w:t xml:space="preserve"> </w:t>
            </w:r>
            <w:r>
              <w:t>financiadas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fondos</w:t>
            </w:r>
            <w:r>
              <w:rPr>
                <w:spacing w:val="-9"/>
              </w:rPr>
              <w:t xml:space="preserve"> </w:t>
            </w:r>
            <w:r>
              <w:t>nacionales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externos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que se incluye además los honorarios, para lo cual utiliza el Formulario ADQ-FOR-56</w:t>
            </w:r>
            <w:r>
              <w:rPr>
                <w:spacing w:val="1"/>
              </w:rPr>
              <w:t xml:space="preserve"> </w:t>
            </w:r>
            <w:r>
              <w:t>“Información</w:t>
            </w:r>
            <w:r>
              <w:rPr>
                <w:spacing w:val="-1"/>
              </w:rPr>
              <w:t xml:space="preserve"> </w:t>
            </w:r>
            <w:r>
              <w:t>pública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oficio:</w:t>
            </w:r>
            <w:r>
              <w:rPr>
                <w:spacing w:val="1"/>
              </w:rPr>
              <w:t xml:space="preserve"> </w:t>
            </w:r>
            <w:r>
              <w:t>contratación</w:t>
            </w:r>
            <w:r>
              <w:rPr>
                <w:spacing w:val="-1"/>
              </w:rPr>
              <w:t xml:space="preserve"> </w:t>
            </w:r>
            <w:r>
              <w:t>subgrupo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gasto 18”.</w:t>
            </w:r>
          </w:p>
        </w:tc>
      </w:tr>
      <w:tr w:rsidR="00740A30" w:rsidRPr="005732FE" w:rsidTr="00B8217E">
        <w:trPr>
          <w:trHeight w:val="874"/>
          <w:jc w:val="right"/>
        </w:trPr>
        <w:tc>
          <w:tcPr>
            <w:tcW w:w="1590" w:type="dxa"/>
          </w:tcPr>
          <w:p w:rsidR="00740A30" w:rsidRDefault="00740A30" w:rsidP="00740A30">
            <w:pPr>
              <w:pStyle w:val="TableParagraph"/>
              <w:spacing w:before="2"/>
              <w:rPr>
                <w:sz w:val="23"/>
              </w:rPr>
            </w:pPr>
          </w:p>
          <w:p w:rsidR="00740A30" w:rsidRDefault="00740A30" w:rsidP="00740A30">
            <w:pPr>
              <w:pStyle w:val="TableParagraph"/>
              <w:spacing w:before="1"/>
              <w:ind w:left="36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 w:rsidR="00740A30" w:rsidRDefault="00740A30" w:rsidP="00740A30">
            <w:pPr>
              <w:pStyle w:val="TableParagraph"/>
              <w:ind w:left="122" w:right="106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Revisar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información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Publicar</w:t>
            </w:r>
          </w:p>
        </w:tc>
        <w:tc>
          <w:tcPr>
            <w:tcW w:w="1388" w:type="dxa"/>
          </w:tcPr>
          <w:p w:rsidR="00740A30" w:rsidRDefault="00740A30" w:rsidP="00740A30">
            <w:pPr>
              <w:pStyle w:val="TableParagraph"/>
              <w:spacing w:before="27"/>
              <w:ind w:left="47" w:right="42"/>
              <w:jc w:val="center"/>
              <w:rPr>
                <w:sz w:val="14"/>
              </w:rPr>
            </w:pPr>
            <w:r>
              <w:rPr>
                <w:sz w:val="14"/>
              </w:rPr>
              <w:t>Enlace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Responsable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Publicación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Coordinación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Contrataciones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DIDECO</w:t>
            </w:r>
          </w:p>
        </w:tc>
        <w:tc>
          <w:tcPr>
            <w:tcW w:w="8283" w:type="dxa"/>
            <w:tcMar>
              <w:left w:w="85" w:type="dxa"/>
              <w:right w:w="57" w:type="dxa"/>
            </w:tcMar>
          </w:tcPr>
          <w:p w:rsidR="00740A30" w:rsidRDefault="00740A30" w:rsidP="00740A30">
            <w:pPr>
              <w:pStyle w:val="TableParagraph"/>
              <w:ind w:left="84"/>
            </w:pPr>
            <w:r>
              <w:t>Consolida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información</w:t>
            </w:r>
            <w:r>
              <w:rPr>
                <w:spacing w:val="6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recibió</w:t>
            </w:r>
            <w:r>
              <w:rPr>
                <w:spacing w:val="11"/>
              </w:rPr>
              <w:t xml:space="preserve"> </w:t>
            </w:r>
            <w:r>
              <w:t>electrónicamente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procede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publicar</w:t>
            </w:r>
            <w:r>
              <w:rPr>
                <w:spacing w:val="9"/>
              </w:rPr>
              <w:t xml:space="preserve"> </w:t>
            </w:r>
            <w:r>
              <w:t>cada</w:t>
            </w:r>
            <w:r>
              <w:rPr>
                <w:spacing w:val="11"/>
              </w:rPr>
              <w:t xml:space="preserve"> </w:t>
            </w:r>
            <w:r>
              <w:t>uno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ellos</w:t>
            </w:r>
            <w:r>
              <w:rPr>
                <w:spacing w:val="1"/>
              </w:rPr>
              <w:t xml:space="preserve"> </w:t>
            </w:r>
            <w:r>
              <w:t>en los</w:t>
            </w:r>
            <w:r>
              <w:rPr>
                <w:spacing w:val="-2"/>
              </w:rPr>
              <w:t xml:space="preserve"> </w:t>
            </w:r>
            <w:r>
              <w:t>medios establecidos.</w:t>
            </w:r>
          </w:p>
        </w:tc>
      </w:tr>
    </w:tbl>
    <w:p w:rsidR="005732FE" w:rsidRDefault="005732FE" w:rsidP="005732F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143F6A" w:rsidRDefault="00143F6A" w:rsidP="005732F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626DEA" w:rsidRPr="005732FE" w:rsidRDefault="00626DEA" w:rsidP="005732F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5732FE" w:rsidRP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:rsidR="00823A74" w:rsidRPr="00FA494E" w:rsidRDefault="00823A74" w:rsidP="00FA494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823A74" w:rsidRPr="00FA494E" w:rsidSect="004C4D3E">
      <w:headerReference w:type="default" r:id="rId12"/>
      <w:footerReference w:type="default" r:id="rId13"/>
      <w:headerReference w:type="first" r:id="rId14"/>
      <w:footerReference w:type="first" r:id="rId15"/>
      <w:pgSz w:w="12242" w:h="15842" w:code="1"/>
      <w:pgMar w:top="1376" w:right="476" w:bottom="658" w:left="567" w:header="28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4F" w:rsidRDefault="003D034F" w:rsidP="003D767C">
      <w:r>
        <w:separator/>
      </w:r>
    </w:p>
  </w:endnote>
  <w:endnote w:type="continuationSeparator" w:id="0">
    <w:p w:rsidR="003D034F" w:rsidRDefault="003D034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CA" w:rsidRDefault="00AE0ACA">
    <w:pPr>
      <w:pStyle w:val="Textoindependiente"/>
      <w:spacing w:line="14" w:lineRule="aut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6E94D4" wp14:editId="72503AB1">
              <wp:simplePos x="0" y="0"/>
              <wp:positionH relativeFrom="page">
                <wp:posOffset>1242060</wp:posOffset>
              </wp:positionH>
              <wp:positionV relativeFrom="page">
                <wp:posOffset>9706610</wp:posOffset>
              </wp:positionV>
              <wp:extent cx="5347970" cy="1428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9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ACA" w:rsidRDefault="00AE0ACA">
                          <w:pPr>
                            <w:spacing w:before="20"/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Todos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los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documentos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encuentran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Sitio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Web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Gestión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Calidad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son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los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documentos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actualizados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99"/>
                              <w:sz w:val="16"/>
                            </w:rPr>
                            <w:t>controlados.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E9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7.8pt;margin-top:764.3pt;width:421.1pt;height: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vG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" filled="f" stroked="f">
              <v:textbox inset="0,0,0,0">
                <w:txbxContent>
                  <w:p w:rsidR="00AE0ACA" w:rsidRDefault="00AE0ACA">
                    <w:pPr>
                      <w:spacing w:before="20"/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Todos</w:t>
                    </w:r>
                    <w:r>
                      <w:rPr>
                        <w:rFonts w:ascii="Arial Narrow" w:hAnsi="Arial Narrow"/>
                        <w:color w:val="33339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los</w:t>
                    </w:r>
                    <w:r>
                      <w:rPr>
                        <w:rFonts w:ascii="Arial Narrow" w:hAnsi="Arial Narrow"/>
                        <w:color w:val="33339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documentos</w:t>
                    </w:r>
                    <w:r>
                      <w:rPr>
                        <w:rFonts w:ascii="Arial Narrow" w:hAnsi="Arial Narrow"/>
                        <w:color w:val="33339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que</w:t>
                    </w:r>
                    <w:r>
                      <w:rPr>
                        <w:rFonts w:ascii="Arial Narrow" w:hAnsi="Arial Narrow"/>
                        <w:color w:val="33339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se</w:t>
                    </w:r>
                    <w:r>
                      <w:rPr>
                        <w:rFonts w:ascii="Arial Narrow" w:hAnsi="Arial Narrow"/>
                        <w:color w:val="33339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encuentran</w:t>
                    </w:r>
                    <w:r>
                      <w:rPr>
                        <w:rFonts w:ascii="Arial Narrow" w:hAnsi="Arial Narrow"/>
                        <w:color w:val="33339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en</w:t>
                    </w:r>
                    <w:r>
                      <w:rPr>
                        <w:rFonts w:ascii="Arial Narrow" w:hAnsi="Arial Narrow"/>
                        <w:color w:val="3333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el</w:t>
                    </w:r>
                    <w:r>
                      <w:rPr>
                        <w:rFonts w:ascii="Arial Narrow" w:hAnsi="Arial Narrow"/>
                        <w:color w:val="33339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Sitio</w:t>
                    </w:r>
                    <w:r>
                      <w:rPr>
                        <w:rFonts w:ascii="Arial Narrow" w:hAnsi="Arial Narrow"/>
                        <w:color w:val="3333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Web</w:t>
                    </w:r>
                    <w:r>
                      <w:rPr>
                        <w:rFonts w:ascii="Arial Narrow" w:hAnsi="Arial Narrow"/>
                        <w:color w:val="3333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del</w:t>
                    </w:r>
                    <w:r>
                      <w:rPr>
                        <w:rFonts w:ascii="Arial Narrow" w:hAnsi="Arial Narrow"/>
                        <w:color w:val="33339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Sistema</w:t>
                    </w:r>
                    <w:r>
                      <w:rPr>
                        <w:rFonts w:ascii="Arial Narrow" w:hAnsi="Arial Narrow"/>
                        <w:color w:val="33339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de</w:t>
                    </w:r>
                    <w:r>
                      <w:rPr>
                        <w:rFonts w:ascii="Arial Narrow" w:hAnsi="Arial Narrow"/>
                        <w:color w:val="3333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Gestión</w:t>
                    </w:r>
                    <w:r>
                      <w:rPr>
                        <w:rFonts w:ascii="Arial Narrow" w:hAnsi="Arial Narrow"/>
                        <w:color w:val="33339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de</w:t>
                    </w:r>
                    <w:r>
                      <w:rPr>
                        <w:rFonts w:ascii="Arial Narrow" w:hAnsi="Arial Narrow"/>
                        <w:color w:val="3333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la</w:t>
                    </w:r>
                    <w:r>
                      <w:rPr>
                        <w:rFonts w:ascii="Arial Narrow" w:hAnsi="Arial Narrow"/>
                        <w:color w:val="3333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Calidad</w:t>
                    </w:r>
                    <w:r>
                      <w:rPr>
                        <w:rFonts w:ascii="Arial Narrow" w:hAnsi="Arial Narrow"/>
                        <w:color w:val="33339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son</w:t>
                    </w:r>
                    <w:r>
                      <w:rPr>
                        <w:rFonts w:ascii="Arial Narrow" w:hAnsi="Arial Narrow"/>
                        <w:color w:val="33339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los</w:t>
                    </w:r>
                    <w:r>
                      <w:rPr>
                        <w:rFonts w:ascii="Arial Narrow" w:hAnsi="Arial Narrow"/>
                        <w:color w:val="33339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documentos</w:t>
                    </w:r>
                    <w:r>
                      <w:rPr>
                        <w:rFonts w:ascii="Arial Narrow" w:hAnsi="Arial Narrow"/>
                        <w:color w:val="33339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actualizados</w:t>
                    </w:r>
                    <w:r>
                      <w:rPr>
                        <w:rFonts w:ascii="Arial Narrow" w:hAnsi="Arial Narrow"/>
                        <w:color w:val="33339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y</w:t>
                    </w:r>
                    <w:r>
                      <w:rPr>
                        <w:rFonts w:ascii="Arial Narrow" w:hAnsi="Arial Narrow"/>
                        <w:color w:val="33339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99"/>
                        <w:sz w:val="16"/>
                      </w:rPr>
                      <w:t>controlados.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CA" w:rsidRPr="00165CB0" w:rsidRDefault="00AE0ACA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CA" w:rsidRPr="00165CB0" w:rsidRDefault="00AE0ACA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4F" w:rsidRDefault="003D034F" w:rsidP="003D767C">
      <w:r>
        <w:separator/>
      </w:r>
    </w:p>
  </w:footnote>
  <w:footnote w:type="continuationSeparator" w:id="0">
    <w:p w:rsidR="003D034F" w:rsidRDefault="003D034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CA" w:rsidRDefault="00AE0ACA">
    <w:pPr>
      <w:pStyle w:val="Textoindependiente"/>
      <w:spacing w:line="14" w:lineRule="aut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C1295D" wp14:editId="3A5C7E85">
              <wp:simplePos x="0" y="0"/>
              <wp:positionH relativeFrom="page">
                <wp:posOffset>346710</wp:posOffset>
              </wp:positionH>
              <wp:positionV relativeFrom="page">
                <wp:posOffset>165100</wp:posOffset>
              </wp:positionV>
              <wp:extent cx="433705" cy="1111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ACA" w:rsidRDefault="00AE0ACA">
                          <w:pPr>
                            <w:spacing w:before="21"/>
                            <w:ind w:left="20"/>
                            <w:rPr>
                              <w:rFonts w:ascii="Segoe UI"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129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3pt;margin-top:13pt;width:34.15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ID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" filled="f" stroked="f">
              <v:textbox inset="0,0,0,0">
                <w:txbxContent>
                  <w:p w:rsidR="00AE0ACA" w:rsidRDefault="00AE0ACA">
                    <w:pPr>
                      <w:spacing w:before="21"/>
                      <w:ind w:left="20"/>
                      <w:rPr>
                        <w:rFonts w:ascii="Segoe UI"/>
                        <w:sz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CA" w:rsidRPr="00823A74" w:rsidRDefault="00AE0AC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PLA-PLT-06.04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AE0ACA" w:rsidTr="00823A74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AE0ACA" w:rsidRPr="006908E6" w:rsidRDefault="00AE0ACA" w:rsidP="003F26D0">
          <w:pPr>
            <w:ind w:left="5"/>
            <w:jc w:val="center"/>
          </w:pPr>
          <w:r w:rsidRPr="00E11206">
            <w:rPr>
              <w:noProof/>
              <w:lang w:val="es-GT" w:eastAsia="es-GT"/>
            </w:rPr>
            <w:drawing>
              <wp:inline distT="0" distB="0" distL="0" distR="0">
                <wp:extent cx="509270" cy="417830"/>
                <wp:effectExtent l="0" t="0" r="5080" b="1270"/>
                <wp:docPr id="5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AE0ACA" w:rsidRPr="005F0EF6" w:rsidRDefault="00AE0ACA" w:rsidP="00851892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5F0EF6">
            <w:rPr>
              <w:rFonts w:ascii="Arial" w:hAnsi="Arial" w:cs="Arial"/>
              <w:spacing w:val="20"/>
              <w:sz w:val="16"/>
            </w:rPr>
            <w:t>PROCEDIMIENTO</w:t>
          </w:r>
        </w:p>
      </w:tc>
    </w:tr>
    <w:tr w:rsidR="00AE0ACA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AE0ACA" w:rsidRDefault="00AE0ACA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AE0ACA" w:rsidRPr="00823A74" w:rsidRDefault="00AE0ACA" w:rsidP="00512158">
          <w:pPr>
            <w:jc w:val="center"/>
            <w:rPr>
              <w:rFonts w:ascii="Arial" w:hAnsi="Arial" w:cs="Arial"/>
              <w:b/>
              <w:sz w:val="24"/>
            </w:rPr>
          </w:pPr>
          <w:r w:rsidRPr="00FA35E4">
            <w:rPr>
              <w:rFonts w:ascii="Arial" w:eastAsia="Arial" w:hAnsi="Arial" w:cs="Arial"/>
              <w:b/>
              <w:sz w:val="24"/>
              <w:lang w:val="es-ES" w:eastAsia="en-US"/>
            </w:rPr>
            <w:t>CONTRATACIÓN</w:t>
          </w:r>
          <w:r w:rsidRPr="00FA35E4">
            <w:rPr>
              <w:rFonts w:ascii="Arial" w:eastAsia="Arial" w:hAnsi="Arial" w:cs="Arial"/>
              <w:b/>
              <w:spacing w:val="-4"/>
              <w:sz w:val="24"/>
              <w:lang w:val="es-ES" w:eastAsia="en-US"/>
            </w:rPr>
            <w:t xml:space="preserve"> </w:t>
          </w:r>
          <w:r w:rsidRPr="00FA35E4">
            <w:rPr>
              <w:rFonts w:ascii="Arial" w:eastAsia="Arial" w:hAnsi="Arial" w:cs="Arial"/>
              <w:b/>
              <w:sz w:val="24"/>
              <w:lang w:val="es-ES" w:eastAsia="en-US"/>
            </w:rPr>
            <w:t>DE SERVICIOS</w:t>
          </w:r>
          <w:r w:rsidRPr="00FA35E4">
            <w:rPr>
              <w:rFonts w:ascii="Arial" w:eastAsia="Arial" w:hAnsi="Arial" w:cs="Arial"/>
              <w:b/>
              <w:spacing w:val="-5"/>
              <w:sz w:val="24"/>
              <w:lang w:val="es-ES" w:eastAsia="en-US"/>
            </w:rPr>
            <w:t xml:space="preserve"> </w:t>
          </w:r>
          <w:r w:rsidRPr="00FA35E4">
            <w:rPr>
              <w:rFonts w:ascii="Arial" w:eastAsia="Arial" w:hAnsi="Arial" w:cs="Arial"/>
              <w:b/>
              <w:sz w:val="24"/>
              <w:lang w:val="es-ES" w:eastAsia="en-US"/>
            </w:rPr>
            <w:t>TÉCNICOS</w:t>
          </w:r>
          <w:r w:rsidRPr="00FA35E4">
            <w:rPr>
              <w:rFonts w:ascii="Arial" w:eastAsia="Arial" w:hAnsi="Arial" w:cs="Arial"/>
              <w:b/>
              <w:spacing w:val="-3"/>
              <w:sz w:val="24"/>
              <w:lang w:val="es-ES" w:eastAsia="en-US"/>
            </w:rPr>
            <w:t xml:space="preserve"> </w:t>
          </w:r>
          <w:r w:rsidRPr="00FA35E4">
            <w:rPr>
              <w:rFonts w:ascii="Arial" w:eastAsia="Arial" w:hAnsi="Arial" w:cs="Arial"/>
              <w:b/>
              <w:sz w:val="24"/>
              <w:lang w:val="es-ES" w:eastAsia="en-US"/>
            </w:rPr>
            <w:t>O</w:t>
          </w:r>
          <w:r w:rsidRPr="00FA35E4">
            <w:rPr>
              <w:rFonts w:ascii="Arial" w:eastAsia="Arial" w:hAnsi="Arial" w:cs="Arial"/>
              <w:b/>
              <w:spacing w:val="-3"/>
              <w:sz w:val="24"/>
              <w:lang w:val="es-ES" w:eastAsia="en-US"/>
            </w:rPr>
            <w:t xml:space="preserve"> </w:t>
          </w:r>
          <w:r w:rsidRPr="00FA35E4">
            <w:rPr>
              <w:rFonts w:ascii="Arial" w:eastAsia="Arial" w:hAnsi="Arial" w:cs="Arial"/>
              <w:b/>
              <w:sz w:val="24"/>
              <w:lang w:val="es-ES" w:eastAsia="en-US"/>
            </w:rPr>
            <w:t>PROFESIONALES</w:t>
          </w:r>
          <w:r w:rsidRPr="00FA35E4">
            <w:rPr>
              <w:rFonts w:ascii="Arial" w:eastAsia="Arial" w:hAnsi="Arial" w:cs="Arial"/>
              <w:b/>
              <w:spacing w:val="-3"/>
              <w:sz w:val="24"/>
              <w:lang w:val="es-ES" w:eastAsia="en-US"/>
            </w:rPr>
            <w:t xml:space="preserve"> </w:t>
          </w:r>
          <w:r w:rsidRPr="00FA35E4">
            <w:rPr>
              <w:rFonts w:ascii="Arial" w:eastAsia="Arial" w:hAnsi="Arial" w:cs="Arial"/>
              <w:b/>
              <w:sz w:val="24"/>
              <w:lang w:val="es-ES" w:eastAsia="en-US"/>
            </w:rPr>
            <w:t>INDIVIDUALES</w:t>
          </w:r>
          <w:r w:rsidRPr="00FA35E4">
            <w:rPr>
              <w:rFonts w:ascii="Arial" w:eastAsia="Arial" w:hAnsi="Arial" w:cs="Arial"/>
              <w:b/>
              <w:spacing w:val="-2"/>
              <w:sz w:val="24"/>
              <w:lang w:val="es-ES" w:eastAsia="en-US"/>
            </w:rPr>
            <w:t xml:space="preserve"> </w:t>
          </w:r>
          <w:r w:rsidRPr="00FA35E4">
            <w:rPr>
              <w:rFonts w:ascii="Arial" w:eastAsia="Arial" w:hAnsi="Arial" w:cs="Arial"/>
              <w:b/>
              <w:sz w:val="24"/>
              <w:lang w:val="es-ES" w:eastAsia="en-US"/>
            </w:rPr>
            <w:t>EN</w:t>
          </w:r>
          <w:r w:rsidRPr="00FA35E4">
            <w:rPr>
              <w:rFonts w:ascii="Arial" w:eastAsia="Arial" w:hAnsi="Arial" w:cs="Arial"/>
              <w:b/>
              <w:spacing w:val="-63"/>
              <w:sz w:val="24"/>
              <w:lang w:val="es-ES" w:eastAsia="en-US"/>
            </w:rPr>
            <w:t xml:space="preserve"> </w:t>
          </w:r>
          <w:r w:rsidRPr="00FA35E4">
            <w:rPr>
              <w:rFonts w:ascii="Arial" w:eastAsia="Arial" w:hAnsi="Arial" w:cs="Arial"/>
              <w:b/>
              <w:sz w:val="24"/>
              <w:lang w:val="es-ES" w:eastAsia="en-US"/>
            </w:rPr>
            <w:t>GENERAL</w:t>
          </w:r>
          <w:r w:rsidRPr="00FA35E4">
            <w:rPr>
              <w:rFonts w:ascii="Arial" w:eastAsia="Arial" w:hAnsi="Arial" w:cs="Arial"/>
              <w:b/>
              <w:spacing w:val="-1"/>
              <w:sz w:val="24"/>
              <w:lang w:val="es-ES" w:eastAsia="en-US"/>
            </w:rPr>
            <w:t xml:space="preserve"> </w:t>
          </w:r>
          <w:r w:rsidRPr="00FA35E4">
            <w:rPr>
              <w:rFonts w:ascii="Arial" w:eastAsia="Arial" w:hAnsi="Arial" w:cs="Arial"/>
              <w:b/>
              <w:sz w:val="24"/>
              <w:lang w:val="es-ES" w:eastAsia="en-US"/>
            </w:rPr>
            <w:t>CON CARGO</w:t>
          </w:r>
          <w:r w:rsidRPr="00FA35E4">
            <w:rPr>
              <w:rFonts w:ascii="Arial" w:eastAsia="Arial" w:hAnsi="Arial" w:cs="Arial"/>
              <w:b/>
              <w:spacing w:val="2"/>
              <w:sz w:val="24"/>
              <w:lang w:val="es-ES" w:eastAsia="en-US"/>
            </w:rPr>
            <w:t xml:space="preserve"> </w:t>
          </w:r>
          <w:r w:rsidRPr="00FA35E4">
            <w:rPr>
              <w:rFonts w:ascii="Arial" w:eastAsia="Arial" w:hAnsi="Arial" w:cs="Arial"/>
              <w:b/>
              <w:sz w:val="24"/>
              <w:lang w:val="es-ES" w:eastAsia="en-US"/>
            </w:rPr>
            <w:t>AL SUBGRUPO</w:t>
          </w:r>
          <w:r w:rsidRPr="00FA35E4">
            <w:rPr>
              <w:rFonts w:ascii="Arial" w:eastAsia="Arial" w:hAnsi="Arial" w:cs="Arial"/>
              <w:b/>
              <w:spacing w:val="1"/>
              <w:sz w:val="24"/>
              <w:lang w:val="es-ES" w:eastAsia="en-US"/>
            </w:rPr>
            <w:t xml:space="preserve"> </w:t>
          </w:r>
          <w:r w:rsidRPr="00FA35E4">
            <w:rPr>
              <w:rFonts w:ascii="Arial" w:eastAsia="Arial" w:hAnsi="Arial" w:cs="Arial"/>
              <w:b/>
              <w:sz w:val="24"/>
              <w:lang w:val="es-ES" w:eastAsia="en-US"/>
            </w:rPr>
            <w:t>DE</w:t>
          </w:r>
          <w:r w:rsidRPr="00FA35E4">
            <w:rPr>
              <w:rFonts w:ascii="Arial" w:eastAsia="Arial" w:hAnsi="Arial" w:cs="Arial"/>
              <w:b/>
              <w:spacing w:val="-1"/>
              <w:sz w:val="24"/>
              <w:lang w:val="es-ES" w:eastAsia="en-US"/>
            </w:rPr>
            <w:t xml:space="preserve"> </w:t>
          </w:r>
          <w:r w:rsidRPr="00FA35E4">
            <w:rPr>
              <w:rFonts w:ascii="Arial" w:eastAsia="Arial" w:hAnsi="Arial" w:cs="Arial"/>
              <w:b/>
              <w:sz w:val="24"/>
              <w:lang w:val="es-ES" w:eastAsia="en-US"/>
            </w:rPr>
            <w:t>GASTO 18</w:t>
          </w:r>
        </w:p>
      </w:tc>
    </w:tr>
    <w:tr w:rsidR="00AE0ACA" w:rsidTr="00D85046">
      <w:trPr>
        <w:cantSplit/>
        <w:trHeight w:val="60"/>
      </w:trPr>
      <w:tc>
        <w:tcPr>
          <w:tcW w:w="856" w:type="dxa"/>
          <w:vMerge/>
        </w:tcPr>
        <w:p w:rsidR="00AE0ACA" w:rsidRDefault="00AE0ACA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E0ACA" w:rsidRPr="00504819" w:rsidRDefault="00AE0ACA" w:rsidP="00057D3E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Gestión de Adquisiciones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E0ACA" w:rsidRPr="008A404F" w:rsidRDefault="00AE0ACA" w:rsidP="00057D3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>ADQ-PRO-03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E0ACA" w:rsidRPr="00504819" w:rsidRDefault="00AE0ACA" w:rsidP="00057D3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10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AE0ACA" w:rsidRPr="00051689" w:rsidRDefault="00AE0ACA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7D2B2D">
            <w:rPr>
              <w:rFonts w:ascii="Arial" w:hAnsi="Arial" w:cs="Arial"/>
              <w:noProof/>
              <w:sz w:val="16"/>
            </w:rPr>
            <w:t>17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7D2B2D">
            <w:rPr>
              <w:rFonts w:ascii="Arial" w:hAnsi="Arial" w:cs="Arial"/>
              <w:noProof/>
              <w:sz w:val="16"/>
            </w:rPr>
            <w:t>17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AE0ACA" w:rsidRPr="00217FA1" w:rsidRDefault="00AE0ACA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ACA" w:rsidRDefault="00AE0ACA" w:rsidP="0067323E">
    <w:pPr>
      <w:pStyle w:val="Encabezado"/>
      <w:jc w:val="center"/>
    </w:pPr>
  </w:p>
  <w:p w:rsidR="00AE0ACA" w:rsidRPr="0067323E" w:rsidRDefault="00AE0ACA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DEC"/>
    <w:multiLevelType w:val="multilevel"/>
    <w:tmpl w:val="BFFEEE60"/>
    <w:lvl w:ilvl="0">
      <w:start w:val="1"/>
      <w:numFmt w:val="upperLetter"/>
      <w:lvlText w:val="%1."/>
      <w:lvlJc w:val="left"/>
      <w:pPr>
        <w:ind w:left="466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8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1458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3">
      <w:start w:val="181"/>
      <w:numFmt w:val="decimal"/>
      <w:lvlText w:val="%4"/>
      <w:lvlJc w:val="left"/>
      <w:pPr>
        <w:ind w:left="2230" w:hanging="7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554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9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9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13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1DD7C23"/>
    <w:multiLevelType w:val="hybridMultilevel"/>
    <w:tmpl w:val="69F8C4A0"/>
    <w:lvl w:ilvl="0" w:tplc="AB022186">
      <w:start w:val="4"/>
      <w:numFmt w:val="decimal"/>
      <w:lvlText w:val="%1."/>
      <w:lvlJc w:val="left"/>
      <w:pPr>
        <w:ind w:left="587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88CEF082">
      <w:numFmt w:val="bullet"/>
      <w:lvlText w:val="-"/>
      <w:lvlJc w:val="left"/>
      <w:pPr>
        <w:ind w:left="1232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754EBE86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3" w:tplc="D35AA6F4">
      <w:numFmt w:val="bullet"/>
      <w:lvlText w:val="•"/>
      <w:lvlJc w:val="left"/>
      <w:pPr>
        <w:ind w:left="2865" w:hanging="360"/>
      </w:pPr>
      <w:rPr>
        <w:rFonts w:hint="default"/>
        <w:lang w:val="es-ES" w:eastAsia="en-US" w:bidi="ar-SA"/>
      </w:rPr>
    </w:lvl>
    <w:lvl w:ilvl="4" w:tplc="5D0ABC9E">
      <w:numFmt w:val="bullet"/>
      <w:lvlText w:val="•"/>
      <w:lvlJc w:val="left"/>
      <w:pPr>
        <w:ind w:left="3678" w:hanging="360"/>
      </w:pPr>
      <w:rPr>
        <w:rFonts w:hint="default"/>
        <w:lang w:val="es-ES" w:eastAsia="en-US" w:bidi="ar-SA"/>
      </w:rPr>
    </w:lvl>
    <w:lvl w:ilvl="5" w:tplc="8E3E7FEC">
      <w:numFmt w:val="bullet"/>
      <w:lvlText w:val="•"/>
      <w:lvlJc w:val="left"/>
      <w:pPr>
        <w:ind w:left="4490" w:hanging="360"/>
      </w:pPr>
      <w:rPr>
        <w:rFonts w:hint="default"/>
        <w:lang w:val="es-ES" w:eastAsia="en-US" w:bidi="ar-SA"/>
      </w:rPr>
    </w:lvl>
    <w:lvl w:ilvl="6" w:tplc="14BA95F4">
      <w:numFmt w:val="bullet"/>
      <w:lvlText w:val="•"/>
      <w:lvlJc w:val="left"/>
      <w:pPr>
        <w:ind w:left="5303" w:hanging="360"/>
      </w:pPr>
      <w:rPr>
        <w:rFonts w:hint="default"/>
        <w:lang w:val="es-ES" w:eastAsia="en-US" w:bidi="ar-SA"/>
      </w:rPr>
    </w:lvl>
    <w:lvl w:ilvl="7" w:tplc="3DAA1DEA">
      <w:numFmt w:val="bullet"/>
      <w:lvlText w:val="•"/>
      <w:lvlJc w:val="left"/>
      <w:pPr>
        <w:ind w:left="6116" w:hanging="360"/>
      </w:pPr>
      <w:rPr>
        <w:rFonts w:hint="default"/>
        <w:lang w:val="es-ES" w:eastAsia="en-US" w:bidi="ar-SA"/>
      </w:rPr>
    </w:lvl>
    <w:lvl w:ilvl="8" w:tplc="DE863AE2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ACA7F33"/>
    <w:multiLevelType w:val="hybridMultilevel"/>
    <w:tmpl w:val="37342D2A"/>
    <w:lvl w:ilvl="0" w:tplc="04C2CF56">
      <w:numFmt w:val="bullet"/>
      <w:lvlText w:val=""/>
      <w:lvlJc w:val="left"/>
      <w:pPr>
        <w:ind w:left="416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CBA2F06"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 w:tplc="6A5CDB18">
      <w:numFmt w:val="bullet"/>
      <w:lvlText w:val="•"/>
      <w:lvlJc w:val="left"/>
      <w:pPr>
        <w:ind w:left="2041" w:hanging="360"/>
      </w:pPr>
      <w:rPr>
        <w:rFonts w:hint="default"/>
        <w:lang w:val="es-ES" w:eastAsia="en-US" w:bidi="ar-SA"/>
      </w:rPr>
    </w:lvl>
    <w:lvl w:ilvl="3" w:tplc="A0A8F236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 w:tplc="95A674A8"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5" w:tplc="BE4631E8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 w:tplc="EA4870E0">
      <w:numFmt w:val="bullet"/>
      <w:lvlText w:val="•"/>
      <w:lvlJc w:val="left"/>
      <w:pPr>
        <w:ind w:left="5283" w:hanging="360"/>
      </w:pPr>
      <w:rPr>
        <w:rFonts w:hint="default"/>
        <w:lang w:val="es-ES" w:eastAsia="en-US" w:bidi="ar-SA"/>
      </w:rPr>
    </w:lvl>
    <w:lvl w:ilvl="7" w:tplc="9C2CC0A8"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8" w:tplc="71CAB2E2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3745DA"/>
    <w:multiLevelType w:val="hybridMultilevel"/>
    <w:tmpl w:val="0B064DC2"/>
    <w:lvl w:ilvl="0" w:tplc="100A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1B3D1E6B"/>
    <w:multiLevelType w:val="hybridMultilevel"/>
    <w:tmpl w:val="645EBEB0"/>
    <w:lvl w:ilvl="0" w:tplc="0CC4F8EA">
      <w:start w:val="1"/>
      <w:numFmt w:val="decimal"/>
      <w:lvlText w:val="%1."/>
      <w:lvlJc w:val="left"/>
      <w:pPr>
        <w:ind w:left="44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B9A4819E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 w:tplc="F6DAC25E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3C62E60A">
      <w:numFmt w:val="bullet"/>
      <w:lvlText w:val="•"/>
      <w:lvlJc w:val="left"/>
      <w:pPr>
        <w:ind w:left="2874" w:hanging="360"/>
      </w:pPr>
      <w:rPr>
        <w:rFonts w:hint="default"/>
        <w:lang w:val="es-ES" w:eastAsia="en-US" w:bidi="ar-SA"/>
      </w:rPr>
    </w:lvl>
    <w:lvl w:ilvl="4" w:tplc="89900086"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  <w:lvl w:ilvl="5" w:tplc="542EE702">
      <w:numFmt w:val="bullet"/>
      <w:lvlText w:val="•"/>
      <w:lvlJc w:val="left"/>
      <w:pPr>
        <w:ind w:left="4497" w:hanging="360"/>
      </w:pPr>
      <w:rPr>
        <w:rFonts w:hint="default"/>
        <w:lang w:val="es-ES" w:eastAsia="en-US" w:bidi="ar-SA"/>
      </w:rPr>
    </w:lvl>
    <w:lvl w:ilvl="6" w:tplc="F36AABA6">
      <w:numFmt w:val="bullet"/>
      <w:lvlText w:val="•"/>
      <w:lvlJc w:val="left"/>
      <w:pPr>
        <w:ind w:left="5308" w:hanging="360"/>
      </w:pPr>
      <w:rPr>
        <w:rFonts w:hint="default"/>
        <w:lang w:val="es-ES" w:eastAsia="en-US" w:bidi="ar-SA"/>
      </w:rPr>
    </w:lvl>
    <w:lvl w:ilvl="7" w:tplc="80D8523A">
      <w:numFmt w:val="bullet"/>
      <w:lvlText w:val="•"/>
      <w:lvlJc w:val="left"/>
      <w:pPr>
        <w:ind w:left="6119" w:hanging="360"/>
      </w:pPr>
      <w:rPr>
        <w:rFonts w:hint="default"/>
        <w:lang w:val="es-ES" w:eastAsia="en-US" w:bidi="ar-SA"/>
      </w:rPr>
    </w:lvl>
    <w:lvl w:ilvl="8" w:tplc="D8AE2496">
      <w:numFmt w:val="bullet"/>
      <w:lvlText w:val="•"/>
      <w:lvlJc w:val="left"/>
      <w:pPr>
        <w:ind w:left="693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412473B"/>
    <w:multiLevelType w:val="hybridMultilevel"/>
    <w:tmpl w:val="D9FE6EB2"/>
    <w:lvl w:ilvl="0" w:tplc="3564CCBA">
      <w:start w:val="1"/>
      <w:numFmt w:val="decimal"/>
      <w:lvlText w:val="%1."/>
      <w:lvlJc w:val="left"/>
      <w:pPr>
        <w:ind w:left="44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B45A9708">
      <w:numFmt w:val="bullet"/>
      <w:lvlText w:val="-"/>
      <w:lvlJc w:val="left"/>
      <w:pPr>
        <w:ind w:left="1232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A43E54C0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3" w:tplc="9B78B254">
      <w:numFmt w:val="bullet"/>
      <w:lvlText w:val="•"/>
      <w:lvlJc w:val="left"/>
      <w:pPr>
        <w:ind w:left="2865" w:hanging="360"/>
      </w:pPr>
      <w:rPr>
        <w:rFonts w:hint="default"/>
        <w:lang w:val="es-ES" w:eastAsia="en-US" w:bidi="ar-SA"/>
      </w:rPr>
    </w:lvl>
    <w:lvl w:ilvl="4" w:tplc="B80AEEFE">
      <w:numFmt w:val="bullet"/>
      <w:lvlText w:val="•"/>
      <w:lvlJc w:val="left"/>
      <w:pPr>
        <w:ind w:left="3678" w:hanging="360"/>
      </w:pPr>
      <w:rPr>
        <w:rFonts w:hint="default"/>
        <w:lang w:val="es-ES" w:eastAsia="en-US" w:bidi="ar-SA"/>
      </w:rPr>
    </w:lvl>
    <w:lvl w:ilvl="5" w:tplc="2ADC89DA">
      <w:numFmt w:val="bullet"/>
      <w:lvlText w:val="•"/>
      <w:lvlJc w:val="left"/>
      <w:pPr>
        <w:ind w:left="4490" w:hanging="360"/>
      </w:pPr>
      <w:rPr>
        <w:rFonts w:hint="default"/>
        <w:lang w:val="es-ES" w:eastAsia="en-US" w:bidi="ar-SA"/>
      </w:rPr>
    </w:lvl>
    <w:lvl w:ilvl="6" w:tplc="06AE7B76">
      <w:numFmt w:val="bullet"/>
      <w:lvlText w:val="•"/>
      <w:lvlJc w:val="left"/>
      <w:pPr>
        <w:ind w:left="5303" w:hanging="360"/>
      </w:pPr>
      <w:rPr>
        <w:rFonts w:hint="default"/>
        <w:lang w:val="es-ES" w:eastAsia="en-US" w:bidi="ar-SA"/>
      </w:rPr>
    </w:lvl>
    <w:lvl w:ilvl="7" w:tplc="F6F24218">
      <w:numFmt w:val="bullet"/>
      <w:lvlText w:val="•"/>
      <w:lvlJc w:val="left"/>
      <w:pPr>
        <w:ind w:left="6116" w:hanging="360"/>
      </w:pPr>
      <w:rPr>
        <w:rFonts w:hint="default"/>
        <w:lang w:val="es-ES" w:eastAsia="en-US" w:bidi="ar-SA"/>
      </w:rPr>
    </w:lvl>
    <w:lvl w:ilvl="8" w:tplc="FFD0561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7D345E7"/>
    <w:multiLevelType w:val="hybridMultilevel"/>
    <w:tmpl w:val="C43EFEF0"/>
    <w:lvl w:ilvl="0" w:tplc="100A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100B"/>
    <w:multiLevelType w:val="multilevel"/>
    <w:tmpl w:val="3D7AEA8C"/>
    <w:lvl w:ilvl="0">
      <w:start w:val="3"/>
      <w:numFmt w:val="upperLetter"/>
      <w:lvlText w:val="%1"/>
      <w:lvlJc w:val="left"/>
      <w:pPr>
        <w:ind w:left="1014" w:hanging="48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14" w:hanging="483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104" w:hanging="48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46" w:hanging="48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88" w:hanging="48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1" w:hanging="48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73" w:hanging="48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5" w:hanging="48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57" w:hanging="483"/>
      </w:pPr>
      <w:rPr>
        <w:rFonts w:hint="default"/>
        <w:lang w:val="es-ES" w:eastAsia="en-US" w:bidi="ar-SA"/>
      </w:rPr>
    </w:lvl>
  </w:abstractNum>
  <w:abstractNum w:abstractNumId="9" w15:restartNumberingAfterBreak="0">
    <w:nsid w:val="413558CE"/>
    <w:multiLevelType w:val="hybridMultilevel"/>
    <w:tmpl w:val="69F8C4A0"/>
    <w:lvl w:ilvl="0" w:tplc="AB022186">
      <w:start w:val="4"/>
      <w:numFmt w:val="decimal"/>
      <w:lvlText w:val="%1."/>
      <w:lvlJc w:val="left"/>
      <w:pPr>
        <w:ind w:left="587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88CEF082">
      <w:numFmt w:val="bullet"/>
      <w:lvlText w:val="-"/>
      <w:lvlJc w:val="left"/>
      <w:pPr>
        <w:ind w:left="1232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754EBE86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3" w:tplc="D35AA6F4">
      <w:numFmt w:val="bullet"/>
      <w:lvlText w:val="•"/>
      <w:lvlJc w:val="left"/>
      <w:pPr>
        <w:ind w:left="2865" w:hanging="360"/>
      </w:pPr>
      <w:rPr>
        <w:rFonts w:hint="default"/>
        <w:lang w:val="es-ES" w:eastAsia="en-US" w:bidi="ar-SA"/>
      </w:rPr>
    </w:lvl>
    <w:lvl w:ilvl="4" w:tplc="5D0ABC9E">
      <w:numFmt w:val="bullet"/>
      <w:lvlText w:val="•"/>
      <w:lvlJc w:val="left"/>
      <w:pPr>
        <w:ind w:left="3678" w:hanging="360"/>
      </w:pPr>
      <w:rPr>
        <w:rFonts w:hint="default"/>
        <w:lang w:val="es-ES" w:eastAsia="en-US" w:bidi="ar-SA"/>
      </w:rPr>
    </w:lvl>
    <w:lvl w:ilvl="5" w:tplc="8E3E7FEC">
      <w:numFmt w:val="bullet"/>
      <w:lvlText w:val="•"/>
      <w:lvlJc w:val="left"/>
      <w:pPr>
        <w:ind w:left="4490" w:hanging="360"/>
      </w:pPr>
      <w:rPr>
        <w:rFonts w:hint="default"/>
        <w:lang w:val="es-ES" w:eastAsia="en-US" w:bidi="ar-SA"/>
      </w:rPr>
    </w:lvl>
    <w:lvl w:ilvl="6" w:tplc="14BA95F4">
      <w:numFmt w:val="bullet"/>
      <w:lvlText w:val="•"/>
      <w:lvlJc w:val="left"/>
      <w:pPr>
        <w:ind w:left="5303" w:hanging="360"/>
      </w:pPr>
      <w:rPr>
        <w:rFonts w:hint="default"/>
        <w:lang w:val="es-ES" w:eastAsia="en-US" w:bidi="ar-SA"/>
      </w:rPr>
    </w:lvl>
    <w:lvl w:ilvl="7" w:tplc="3DAA1DEA">
      <w:numFmt w:val="bullet"/>
      <w:lvlText w:val="•"/>
      <w:lvlJc w:val="left"/>
      <w:pPr>
        <w:ind w:left="6116" w:hanging="360"/>
      </w:pPr>
      <w:rPr>
        <w:rFonts w:hint="default"/>
        <w:lang w:val="es-ES" w:eastAsia="en-US" w:bidi="ar-SA"/>
      </w:rPr>
    </w:lvl>
    <w:lvl w:ilvl="8" w:tplc="DE863AE2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867678B"/>
    <w:multiLevelType w:val="multilevel"/>
    <w:tmpl w:val="868C2EE0"/>
    <w:lvl w:ilvl="0">
      <w:start w:val="3"/>
      <w:numFmt w:val="decimal"/>
      <w:lvlText w:val="%1."/>
      <w:lvlJc w:val="left"/>
      <w:pPr>
        <w:ind w:left="41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88" w:hanging="57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18" w:hanging="5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6" w:hanging="5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5" w:hanging="5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3" w:hanging="5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1" w:hanging="5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10" w:hanging="5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48" w:hanging="570"/>
      </w:pPr>
      <w:rPr>
        <w:rFonts w:hint="default"/>
        <w:lang w:val="es-ES" w:eastAsia="en-US" w:bidi="ar-SA"/>
      </w:rPr>
    </w:lvl>
  </w:abstractNum>
  <w:abstractNum w:abstractNumId="11" w15:restartNumberingAfterBreak="0">
    <w:nsid w:val="49947277"/>
    <w:multiLevelType w:val="hybridMultilevel"/>
    <w:tmpl w:val="2922861C"/>
    <w:lvl w:ilvl="0" w:tplc="4A421BC2">
      <w:start w:val="1"/>
      <w:numFmt w:val="decimal"/>
      <w:lvlText w:val="%1."/>
      <w:lvlJc w:val="left"/>
      <w:pPr>
        <w:ind w:left="4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514A127A"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 w:tplc="5A7CC38E">
      <w:numFmt w:val="bullet"/>
      <w:lvlText w:val="•"/>
      <w:lvlJc w:val="left"/>
      <w:pPr>
        <w:ind w:left="2041" w:hanging="360"/>
      </w:pPr>
      <w:rPr>
        <w:rFonts w:hint="default"/>
        <w:lang w:val="es-ES" w:eastAsia="en-US" w:bidi="ar-SA"/>
      </w:rPr>
    </w:lvl>
    <w:lvl w:ilvl="3" w:tplc="B85AD3C0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 w:tplc="0874CBA6"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5" w:tplc="20023FD0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 w:tplc="82883396">
      <w:numFmt w:val="bullet"/>
      <w:lvlText w:val="•"/>
      <w:lvlJc w:val="left"/>
      <w:pPr>
        <w:ind w:left="5283" w:hanging="360"/>
      </w:pPr>
      <w:rPr>
        <w:rFonts w:hint="default"/>
        <w:lang w:val="es-ES" w:eastAsia="en-US" w:bidi="ar-SA"/>
      </w:rPr>
    </w:lvl>
    <w:lvl w:ilvl="7" w:tplc="5454A2CA"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8" w:tplc="C312163E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5C352E30"/>
    <w:multiLevelType w:val="hybridMultilevel"/>
    <w:tmpl w:val="21D69804"/>
    <w:lvl w:ilvl="0" w:tplc="57585720">
      <w:start w:val="1"/>
      <w:numFmt w:val="decimal"/>
      <w:lvlText w:val="%1."/>
      <w:lvlJc w:val="left"/>
      <w:pPr>
        <w:ind w:left="4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E68294D6"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 w:tplc="59AC7F1E">
      <w:numFmt w:val="bullet"/>
      <w:lvlText w:val="•"/>
      <w:lvlJc w:val="left"/>
      <w:pPr>
        <w:ind w:left="2041" w:hanging="360"/>
      </w:pPr>
      <w:rPr>
        <w:rFonts w:hint="default"/>
        <w:lang w:val="es-ES" w:eastAsia="en-US" w:bidi="ar-SA"/>
      </w:rPr>
    </w:lvl>
    <w:lvl w:ilvl="3" w:tplc="4904955C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 w:tplc="6616B9A8"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5" w:tplc="F18AF238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 w:tplc="17CE8268">
      <w:numFmt w:val="bullet"/>
      <w:lvlText w:val="•"/>
      <w:lvlJc w:val="left"/>
      <w:pPr>
        <w:ind w:left="5283" w:hanging="360"/>
      </w:pPr>
      <w:rPr>
        <w:rFonts w:hint="default"/>
        <w:lang w:val="es-ES" w:eastAsia="en-US" w:bidi="ar-SA"/>
      </w:rPr>
    </w:lvl>
    <w:lvl w:ilvl="7" w:tplc="76F409BA"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8" w:tplc="651AEC34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CB027B9"/>
    <w:multiLevelType w:val="multilevel"/>
    <w:tmpl w:val="B9C8B450"/>
    <w:lvl w:ilvl="0">
      <w:start w:val="1"/>
      <w:numFmt w:val="decimal"/>
      <w:lvlText w:val="%1."/>
      <w:lvlJc w:val="left"/>
      <w:pPr>
        <w:ind w:left="418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44" w:hanging="426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204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3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7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9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CB675AA"/>
    <w:multiLevelType w:val="hybridMultilevel"/>
    <w:tmpl w:val="BB8EC190"/>
    <w:lvl w:ilvl="0" w:tplc="44B43420">
      <w:start w:val="1"/>
      <w:numFmt w:val="decimal"/>
      <w:lvlText w:val="%1."/>
      <w:lvlJc w:val="left"/>
      <w:pPr>
        <w:ind w:left="80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3758767C">
      <w:numFmt w:val="bullet"/>
      <w:lvlText w:val="•"/>
      <w:lvlJc w:val="left"/>
      <w:pPr>
        <w:ind w:left="1575" w:hanging="361"/>
      </w:pPr>
      <w:rPr>
        <w:rFonts w:hint="default"/>
        <w:lang w:val="es-ES" w:eastAsia="en-US" w:bidi="ar-SA"/>
      </w:rPr>
    </w:lvl>
    <w:lvl w:ilvl="2" w:tplc="E536F646">
      <w:numFmt w:val="bullet"/>
      <w:lvlText w:val="•"/>
      <w:lvlJc w:val="left"/>
      <w:pPr>
        <w:ind w:left="2350" w:hanging="361"/>
      </w:pPr>
      <w:rPr>
        <w:rFonts w:hint="default"/>
        <w:lang w:val="es-ES" w:eastAsia="en-US" w:bidi="ar-SA"/>
      </w:rPr>
    </w:lvl>
    <w:lvl w:ilvl="3" w:tplc="78D063CA">
      <w:numFmt w:val="bullet"/>
      <w:lvlText w:val="•"/>
      <w:lvlJc w:val="left"/>
      <w:pPr>
        <w:ind w:left="3126" w:hanging="361"/>
      </w:pPr>
      <w:rPr>
        <w:rFonts w:hint="default"/>
        <w:lang w:val="es-ES" w:eastAsia="en-US" w:bidi="ar-SA"/>
      </w:rPr>
    </w:lvl>
    <w:lvl w:ilvl="4" w:tplc="C464A7A0">
      <w:numFmt w:val="bullet"/>
      <w:lvlText w:val="•"/>
      <w:lvlJc w:val="left"/>
      <w:pPr>
        <w:ind w:left="3901" w:hanging="361"/>
      </w:pPr>
      <w:rPr>
        <w:rFonts w:hint="default"/>
        <w:lang w:val="es-ES" w:eastAsia="en-US" w:bidi="ar-SA"/>
      </w:rPr>
    </w:lvl>
    <w:lvl w:ilvl="5" w:tplc="496AC060">
      <w:numFmt w:val="bullet"/>
      <w:lvlText w:val="•"/>
      <w:lvlJc w:val="left"/>
      <w:pPr>
        <w:ind w:left="4677" w:hanging="361"/>
      </w:pPr>
      <w:rPr>
        <w:rFonts w:hint="default"/>
        <w:lang w:val="es-ES" w:eastAsia="en-US" w:bidi="ar-SA"/>
      </w:rPr>
    </w:lvl>
    <w:lvl w:ilvl="6" w:tplc="93E08388">
      <w:numFmt w:val="bullet"/>
      <w:lvlText w:val="•"/>
      <w:lvlJc w:val="left"/>
      <w:pPr>
        <w:ind w:left="5452" w:hanging="361"/>
      </w:pPr>
      <w:rPr>
        <w:rFonts w:hint="default"/>
        <w:lang w:val="es-ES" w:eastAsia="en-US" w:bidi="ar-SA"/>
      </w:rPr>
    </w:lvl>
    <w:lvl w:ilvl="7" w:tplc="5860DE74">
      <w:numFmt w:val="bullet"/>
      <w:lvlText w:val="•"/>
      <w:lvlJc w:val="left"/>
      <w:pPr>
        <w:ind w:left="6227" w:hanging="361"/>
      </w:pPr>
      <w:rPr>
        <w:rFonts w:hint="default"/>
        <w:lang w:val="es-ES" w:eastAsia="en-US" w:bidi="ar-SA"/>
      </w:rPr>
    </w:lvl>
    <w:lvl w:ilvl="8" w:tplc="95649CD4">
      <w:numFmt w:val="bullet"/>
      <w:lvlText w:val="•"/>
      <w:lvlJc w:val="left"/>
      <w:pPr>
        <w:ind w:left="7003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664119EC"/>
    <w:multiLevelType w:val="multilevel"/>
    <w:tmpl w:val="E258E3C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433"/>
        </w:tabs>
        <w:ind w:left="9433" w:hanging="360"/>
      </w:pPr>
      <w:rPr>
        <w:rFonts w:hint="default"/>
        <w:b w:val="0"/>
        <w:sz w:val="22"/>
      </w:rPr>
    </w:lvl>
    <w:lvl w:ilvl="3">
      <w:start w:val="1"/>
      <w:numFmt w:val="upperLetter"/>
      <w:lvlText w:val="%4.1.1.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E1D720E"/>
    <w:multiLevelType w:val="hybridMultilevel"/>
    <w:tmpl w:val="98A8D83E"/>
    <w:lvl w:ilvl="0" w:tplc="4C8892A0">
      <w:start w:val="1"/>
      <w:numFmt w:val="decimal"/>
      <w:lvlText w:val="%1."/>
      <w:lvlJc w:val="left"/>
      <w:pPr>
        <w:ind w:left="44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93186570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 w:tplc="FA30BF9C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5EEABC4C">
      <w:numFmt w:val="bullet"/>
      <w:lvlText w:val="•"/>
      <w:lvlJc w:val="left"/>
      <w:pPr>
        <w:ind w:left="2874" w:hanging="360"/>
      </w:pPr>
      <w:rPr>
        <w:rFonts w:hint="default"/>
        <w:lang w:val="es-ES" w:eastAsia="en-US" w:bidi="ar-SA"/>
      </w:rPr>
    </w:lvl>
    <w:lvl w:ilvl="4" w:tplc="39CCAFAA"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  <w:lvl w:ilvl="5" w:tplc="A9ACBD6E">
      <w:numFmt w:val="bullet"/>
      <w:lvlText w:val="•"/>
      <w:lvlJc w:val="left"/>
      <w:pPr>
        <w:ind w:left="4497" w:hanging="360"/>
      </w:pPr>
      <w:rPr>
        <w:rFonts w:hint="default"/>
        <w:lang w:val="es-ES" w:eastAsia="en-US" w:bidi="ar-SA"/>
      </w:rPr>
    </w:lvl>
    <w:lvl w:ilvl="6" w:tplc="A3D0FC6A">
      <w:numFmt w:val="bullet"/>
      <w:lvlText w:val="•"/>
      <w:lvlJc w:val="left"/>
      <w:pPr>
        <w:ind w:left="5308" w:hanging="360"/>
      </w:pPr>
      <w:rPr>
        <w:rFonts w:hint="default"/>
        <w:lang w:val="es-ES" w:eastAsia="en-US" w:bidi="ar-SA"/>
      </w:rPr>
    </w:lvl>
    <w:lvl w:ilvl="7" w:tplc="FCDE5306">
      <w:numFmt w:val="bullet"/>
      <w:lvlText w:val="•"/>
      <w:lvlJc w:val="left"/>
      <w:pPr>
        <w:ind w:left="6119" w:hanging="360"/>
      </w:pPr>
      <w:rPr>
        <w:rFonts w:hint="default"/>
        <w:lang w:val="es-ES" w:eastAsia="en-US" w:bidi="ar-SA"/>
      </w:rPr>
    </w:lvl>
    <w:lvl w:ilvl="8" w:tplc="5C76832C">
      <w:numFmt w:val="bullet"/>
      <w:lvlText w:val="•"/>
      <w:lvlJc w:val="left"/>
      <w:pPr>
        <w:ind w:left="6931" w:hanging="360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0"/>
  </w:num>
  <w:num w:numId="5">
    <w:abstractNumId w:val="8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11"/>
  </w:num>
  <w:num w:numId="11">
    <w:abstractNumId w:val="17"/>
  </w:num>
  <w:num w:numId="12">
    <w:abstractNumId w:val="14"/>
  </w:num>
  <w:num w:numId="13">
    <w:abstractNumId w:val="5"/>
  </w:num>
  <w:num w:numId="14">
    <w:abstractNumId w:val="9"/>
  </w:num>
  <w:num w:numId="15">
    <w:abstractNumId w:val="3"/>
  </w:num>
  <w:num w:numId="16">
    <w:abstractNumId w:val="6"/>
  </w:num>
  <w:num w:numId="17">
    <w:abstractNumId w:val="4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4"/>
    <w:rsid w:val="000160FC"/>
    <w:rsid w:val="00020A22"/>
    <w:rsid w:val="000225FB"/>
    <w:rsid w:val="00027EAF"/>
    <w:rsid w:val="000468D3"/>
    <w:rsid w:val="00051689"/>
    <w:rsid w:val="00057D3E"/>
    <w:rsid w:val="00062559"/>
    <w:rsid w:val="0006299E"/>
    <w:rsid w:val="00063A1B"/>
    <w:rsid w:val="0006777F"/>
    <w:rsid w:val="00076CEA"/>
    <w:rsid w:val="000A4B3F"/>
    <w:rsid w:val="000D479A"/>
    <w:rsid w:val="000E2596"/>
    <w:rsid w:val="000E6F10"/>
    <w:rsid w:val="00125067"/>
    <w:rsid w:val="00143F6A"/>
    <w:rsid w:val="001555DF"/>
    <w:rsid w:val="00163F27"/>
    <w:rsid w:val="001D561F"/>
    <w:rsid w:val="001D6449"/>
    <w:rsid w:val="001E0E0B"/>
    <w:rsid w:val="001F1E07"/>
    <w:rsid w:val="001F26AD"/>
    <w:rsid w:val="00207F1A"/>
    <w:rsid w:val="002216A8"/>
    <w:rsid w:val="00241FB4"/>
    <w:rsid w:val="00247D20"/>
    <w:rsid w:val="002573D6"/>
    <w:rsid w:val="0029731D"/>
    <w:rsid w:val="002A720D"/>
    <w:rsid w:val="002B3798"/>
    <w:rsid w:val="002C6521"/>
    <w:rsid w:val="002D1E31"/>
    <w:rsid w:val="002D4871"/>
    <w:rsid w:val="002D7971"/>
    <w:rsid w:val="00304CDD"/>
    <w:rsid w:val="00322D40"/>
    <w:rsid w:val="0033518A"/>
    <w:rsid w:val="00335EBD"/>
    <w:rsid w:val="00341D44"/>
    <w:rsid w:val="0034320E"/>
    <w:rsid w:val="00346403"/>
    <w:rsid w:val="00350DB4"/>
    <w:rsid w:val="00357350"/>
    <w:rsid w:val="00361FCA"/>
    <w:rsid w:val="00362EED"/>
    <w:rsid w:val="00364C5F"/>
    <w:rsid w:val="003802D2"/>
    <w:rsid w:val="003A28A6"/>
    <w:rsid w:val="003A2D4B"/>
    <w:rsid w:val="003B2701"/>
    <w:rsid w:val="003D034F"/>
    <w:rsid w:val="003D767C"/>
    <w:rsid w:val="003E3723"/>
    <w:rsid w:val="003F26D0"/>
    <w:rsid w:val="00411835"/>
    <w:rsid w:val="00417703"/>
    <w:rsid w:val="004453F4"/>
    <w:rsid w:val="0048542C"/>
    <w:rsid w:val="00485FAF"/>
    <w:rsid w:val="004A4F7A"/>
    <w:rsid w:val="004B38A4"/>
    <w:rsid w:val="004C4D3E"/>
    <w:rsid w:val="004D386B"/>
    <w:rsid w:val="004E2A63"/>
    <w:rsid w:val="004E7021"/>
    <w:rsid w:val="00512158"/>
    <w:rsid w:val="00531E91"/>
    <w:rsid w:val="005354E2"/>
    <w:rsid w:val="00544E6F"/>
    <w:rsid w:val="0056044E"/>
    <w:rsid w:val="005732FE"/>
    <w:rsid w:val="005914EA"/>
    <w:rsid w:val="005F0EF6"/>
    <w:rsid w:val="005F6DD1"/>
    <w:rsid w:val="006002CC"/>
    <w:rsid w:val="00626DEA"/>
    <w:rsid w:val="00642423"/>
    <w:rsid w:val="00654CB9"/>
    <w:rsid w:val="0066615A"/>
    <w:rsid w:val="0067323E"/>
    <w:rsid w:val="00694F4B"/>
    <w:rsid w:val="006A4373"/>
    <w:rsid w:val="006A46CD"/>
    <w:rsid w:val="006B0823"/>
    <w:rsid w:val="006C1ABA"/>
    <w:rsid w:val="006E0C26"/>
    <w:rsid w:val="006E622B"/>
    <w:rsid w:val="0070071D"/>
    <w:rsid w:val="00716CFD"/>
    <w:rsid w:val="007379D5"/>
    <w:rsid w:val="00740A30"/>
    <w:rsid w:val="00766B29"/>
    <w:rsid w:val="007754AA"/>
    <w:rsid w:val="00786110"/>
    <w:rsid w:val="007A5267"/>
    <w:rsid w:val="007C2A60"/>
    <w:rsid w:val="007C70FA"/>
    <w:rsid w:val="007D2B2D"/>
    <w:rsid w:val="007E31EC"/>
    <w:rsid w:val="007E77A3"/>
    <w:rsid w:val="007E7EF0"/>
    <w:rsid w:val="007F0ECF"/>
    <w:rsid w:val="00800721"/>
    <w:rsid w:val="00816690"/>
    <w:rsid w:val="00817218"/>
    <w:rsid w:val="00821EA2"/>
    <w:rsid w:val="0082213C"/>
    <w:rsid w:val="00823A74"/>
    <w:rsid w:val="00825A4D"/>
    <w:rsid w:val="00833DC4"/>
    <w:rsid w:val="008373BD"/>
    <w:rsid w:val="00851892"/>
    <w:rsid w:val="00855EC7"/>
    <w:rsid w:val="00870045"/>
    <w:rsid w:val="008747B3"/>
    <w:rsid w:val="00880B9E"/>
    <w:rsid w:val="00887B4A"/>
    <w:rsid w:val="008914B5"/>
    <w:rsid w:val="008A404F"/>
    <w:rsid w:val="008A786E"/>
    <w:rsid w:val="008B3C74"/>
    <w:rsid w:val="008D3D94"/>
    <w:rsid w:val="00911141"/>
    <w:rsid w:val="00912295"/>
    <w:rsid w:val="009148BF"/>
    <w:rsid w:val="009215F7"/>
    <w:rsid w:val="009235BE"/>
    <w:rsid w:val="009427CB"/>
    <w:rsid w:val="009525BE"/>
    <w:rsid w:val="00953D18"/>
    <w:rsid w:val="00974E63"/>
    <w:rsid w:val="009A4EBD"/>
    <w:rsid w:val="009C78D7"/>
    <w:rsid w:val="009D1309"/>
    <w:rsid w:val="009D16E0"/>
    <w:rsid w:val="009E3088"/>
    <w:rsid w:val="009E6D66"/>
    <w:rsid w:val="00A10D2E"/>
    <w:rsid w:val="00A37E17"/>
    <w:rsid w:val="00A403E9"/>
    <w:rsid w:val="00A41D2A"/>
    <w:rsid w:val="00A43EF7"/>
    <w:rsid w:val="00A47C1F"/>
    <w:rsid w:val="00A6732B"/>
    <w:rsid w:val="00AD5CF5"/>
    <w:rsid w:val="00AE0ACA"/>
    <w:rsid w:val="00AE1D61"/>
    <w:rsid w:val="00B20EAE"/>
    <w:rsid w:val="00B21CE2"/>
    <w:rsid w:val="00B3086D"/>
    <w:rsid w:val="00B34783"/>
    <w:rsid w:val="00B45796"/>
    <w:rsid w:val="00B470C7"/>
    <w:rsid w:val="00B6127C"/>
    <w:rsid w:val="00B7746A"/>
    <w:rsid w:val="00B77BB0"/>
    <w:rsid w:val="00B8217E"/>
    <w:rsid w:val="00B91ECE"/>
    <w:rsid w:val="00BB73C5"/>
    <w:rsid w:val="00BC3750"/>
    <w:rsid w:val="00BF2A6E"/>
    <w:rsid w:val="00C0485A"/>
    <w:rsid w:val="00C24B62"/>
    <w:rsid w:val="00C43D70"/>
    <w:rsid w:val="00C612AE"/>
    <w:rsid w:val="00C66713"/>
    <w:rsid w:val="00C671A6"/>
    <w:rsid w:val="00C73F5F"/>
    <w:rsid w:val="00C75AD5"/>
    <w:rsid w:val="00CC1034"/>
    <w:rsid w:val="00CC278F"/>
    <w:rsid w:val="00CE52BD"/>
    <w:rsid w:val="00CF43E0"/>
    <w:rsid w:val="00D012BF"/>
    <w:rsid w:val="00D21142"/>
    <w:rsid w:val="00D21666"/>
    <w:rsid w:val="00D24A63"/>
    <w:rsid w:val="00D30237"/>
    <w:rsid w:val="00D366C9"/>
    <w:rsid w:val="00D43B77"/>
    <w:rsid w:val="00D644F4"/>
    <w:rsid w:val="00D66821"/>
    <w:rsid w:val="00D85046"/>
    <w:rsid w:val="00DA0498"/>
    <w:rsid w:val="00DA4AB9"/>
    <w:rsid w:val="00DA6276"/>
    <w:rsid w:val="00DD77A7"/>
    <w:rsid w:val="00DF287F"/>
    <w:rsid w:val="00DF36DF"/>
    <w:rsid w:val="00DF7E7D"/>
    <w:rsid w:val="00E11206"/>
    <w:rsid w:val="00E174F9"/>
    <w:rsid w:val="00E4041F"/>
    <w:rsid w:val="00E44006"/>
    <w:rsid w:val="00E44A87"/>
    <w:rsid w:val="00E87DA0"/>
    <w:rsid w:val="00E9165B"/>
    <w:rsid w:val="00E97F48"/>
    <w:rsid w:val="00ED34B2"/>
    <w:rsid w:val="00ED7B2B"/>
    <w:rsid w:val="00EE4741"/>
    <w:rsid w:val="00EF5E44"/>
    <w:rsid w:val="00F030E1"/>
    <w:rsid w:val="00F15F4B"/>
    <w:rsid w:val="00F23E36"/>
    <w:rsid w:val="00F23E49"/>
    <w:rsid w:val="00F42904"/>
    <w:rsid w:val="00F472FB"/>
    <w:rsid w:val="00F702E4"/>
    <w:rsid w:val="00F82037"/>
    <w:rsid w:val="00FA184B"/>
    <w:rsid w:val="00FA35E4"/>
    <w:rsid w:val="00FA494E"/>
    <w:rsid w:val="00FC66E1"/>
    <w:rsid w:val="00FD4F27"/>
    <w:rsid w:val="00FD62E7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61389D0F-F6C8-4453-8A68-311201B5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">
    <w:name w:val="Título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FA35E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35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5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5E4"/>
    <w:rPr>
      <w:rFonts w:ascii="Times New Roman" w:eastAsia="Times New Roman" w:hAnsi="Times New Roman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FA35E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35E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366C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6-procedimiento%20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15F7-0DCD-496A-B824-620FDD32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pla-plt-06-procedimiento (1)</Template>
  <TotalTime>1</TotalTime>
  <Pages>17</Pages>
  <Words>6988</Words>
  <Characters>38434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cp:lastModifiedBy>Wendy Lorena Ramirez Alvarez</cp:lastModifiedBy>
  <cp:revision>2</cp:revision>
  <cp:lastPrinted>2021-04-08T16:28:00Z</cp:lastPrinted>
  <dcterms:created xsi:type="dcterms:W3CDTF">2021-04-08T19:56:00Z</dcterms:created>
  <dcterms:modified xsi:type="dcterms:W3CDTF">2021-04-08T19:56:00Z</dcterms:modified>
</cp:coreProperties>
</file>